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 xml:space="preserve">Заказчик: </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Государственное бюджетное учреждение здравоохранения Ленинградской области «</w:t>
      </w:r>
      <w:proofErr w:type="spellStart"/>
      <w:r w:rsidRPr="002E050D">
        <w:rPr>
          <w:rFonts w:ascii="Times New Roman" w:hAnsi="Times New Roman" w:cs="Times New Roman"/>
          <w:iCs/>
          <w:sz w:val="26"/>
          <w:szCs w:val="26"/>
        </w:rPr>
        <w:t>Сланцевская</w:t>
      </w:r>
      <w:proofErr w:type="spellEnd"/>
      <w:r w:rsidRPr="002E050D">
        <w:rPr>
          <w:rFonts w:ascii="Times New Roman" w:hAnsi="Times New Roman" w:cs="Times New Roman"/>
          <w:iCs/>
          <w:sz w:val="26"/>
          <w:szCs w:val="26"/>
        </w:rPr>
        <w:t xml:space="preserve"> межрайонная больница»</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 xml:space="preserve">Место нахождения и почтовый адрес: </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188560, Ленинградская область, г. Сланцы, ул. Гагарина, д.2</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ab/>
        <w:t>economistcrb@mail.ru</w:t>
      </w:r>
    </w:p>
    <w:p w:rsidR="002E050D" w:rsidRPr="002E050D" w:rsidRDefault="002E050D" w:rsidP="002E050D">
      <w:pPr>
        <w:spacing w:after="0" w:line="240" w:lineRule="auto"/>
        <w:ind w:left="5529"/>
        <w:rPr>
          <w:rFonts w:ascii="Times New Roman" w:hAnsi="Times New Roman" w:cs="Times New Roman"/>
          <w:iCs/>
          <w:sz w:val="26"/>
          <w:szCs w:val="26"/>
        </w:rPr>
      </w:pP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Заявитель:</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ООО «УК «Омега»</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 xml:space="preserve">Место нахождения и почтовый адрес: </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191119, Санкт-Петербург, ул. Звенигородская, д. 30</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Телефон: 8-911-301-33-10</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89117594324@mail.ru</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 xml:space="preserve"> </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Оператор электронной площадки:</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ОАО «Единая электронная торговая площадка»</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www.etp.roseltorg.ru</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ул. Каретный ряд, д. 2/1,</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Москва, 127006</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Телефон: (495) 542 4020, доб. 102</w:t>
      </w:r>
    </w:p>
    <w:p w:rsidR="002E050D" w:rsidRPr="002E050D" w:rsidRDefault="002E050D" w:rsidP="002E050D">
      <w:pPr>
        <w:spacing w:after="0" w:line="240" w:lineRule="auto"/>
        <w:ind w:left="5529"/>
        <w:rPr>
          <w:rFonts w:ascii="Times New Roman" w:hAnsi="Times New Roman" w:cs="Times New Roman"/>
          <w:iCs/>
          <w:sz w:val="26"/>
          <w:szCs w:val="26"/>
        </w:rPr>
      </w:pPr>
      <w:r w:rsidRPr="002E050D">
        <w:rPr>
          <w:rFonts w:ascii="Times New Roman" w:hAnsi="Times New Roman" w:cs="Times New Roman"/>
          <w:iCs/>
          <w:sz w:val="26"/>
          <w:szCs w:val="26"/>
        </w:rPr>
        <w:t>info@roseltorg.ru</w:t>
      </w:r>
    </w:p>
    <w:p w:rsidR="002E050D" w:rsidRPr="002E050D" w:rsidRDefault="002E050D" w:rsidP="002E050D">
      <w:pPr>
        <w:spacing w:after="0" w:line="240" w:lineRule="auto"/>
        <w:ind w:left="5529"/>
        <w:rPr>
          <w:rFonts w:ascii="Times New Roman" w:hAnsi="Times New Roman" w:cs="Times New Roman"/>
          <w:iCs/>
          <w:sz w:val="26"/>
          <w:szCs w:val="26"/>
        </w:rPr>
      </w:pPr>
    </w:p>
    <w:p w:rsidR="00C06FCA" w:rsidRPr="00C55924" w:rsidRDefault="002E050D" w:rsidP="002E050D">
      <w:pPr>
        <w:spacing w:after="0" w:line="240" w:lineRule="auto"/>
        <w:ind w:left="5529"/>
        <w:rPr>
          <w:rFonts w:ascii="Times New Roman" w:hAnsi="Times New Roman" w:cs="Times New Roman"/>
          <w:sz w:val="26"/>
          <w:szCs w:val="26"/>
        </w:rPr>
      </w:pPr>
      <w:r w:rsidRPr="002E050D">
        <w:rPr>
          <w:rFonts w:ascii="Times New Roman" w:hAnsi="Times New Roman" w:cs="Times New Roman"/>
          <w:iCs/>
          <w:sz w:val="26"/>
          <w:szCs w:val="26"/>
        </w:rPr>
        <w:t>Извещение № 0345300032419000375</w:t>
      </w:r>
    </w:p>
    <w:p w:rsidR="000F6086" w:rsidRDefault="000F6086" w:rsidP="006F29D5">
      <w:pPr>
        <w:spacing w:after="0" w:line="240" w:lineRule="auto"/>
        <w:ind w:left="5529"/>
        <w:rPr>
          <w:rFonts w:ascii="Times New Roman" w:hAnsi="Times New Roman" w:cs="Times New Roman"/>
          <w:sz w:val="26"/>
          <w:szCs w:val="26"/>
        </w:rPr>
      </w:pPr>
    </w:p>
    <w:p w:rsidR="002E050D" w:rsidRPr="00C55924" w:rsidRDefault="002E050D" w:rsidP="006F29D5">
      <w:pPr>
        <w:spacing w:after="0" w:line="240" w:lineRule="auto"/>
        <w:ind w:left="5529"/>
        <w:rPr>
          <w:rFonts w:ascii="Times New Roman" w:hAnsi="Times New Roman" w:cs="Times New Roman"/>
          <w:sz w:val="26"/>
          <w:szCs w:val="26"/>
        </w:rPr>
      </w:pPr>
    </w:p>
    <w:p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Комиссии </w:t>
      </w:r>
      <w:proofErr w:type="gramStart"/>
      <w:r w:rsidRPr="00C55924">
        <w:rPr>
          <w:rFonts w:ascii="Times New Roman" w:hAnsi="Times New Roman" w:cs="Times New Roman"/>
          <w:bCs/>
          <w:sz w:val="26"/>
          <w:szCs w:val="26"/>
        </w:rPr>
        <w:t>Ленинградского</w:t>
      </w:r>
      <w:proofErr w:type="gramEnd"/>
      <w:r w:rsidRPr="00C55924">
        <w:rPr>
          <w:rFonts w:ascii="Times New Roman" w:hAnsi="Times New Roman" w:cs="Times New Roman"/>
          <w:bCs/>
          <w:sz w:val="26"/>
          <w:szCs w:val="26"/>
        </w:rPr>
        <w:t xml:space="preserve"> УФАС России</w:t>
      </w:r>
    </w:p>
    <w:p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874F04">
        <w:rPr>
          <w:rFonts w:ascii="Times New Roman" w:hAnsi="Times New Roman" w:cs="Times New Roman"/>
          <w:bCs/>
          <w:sz w:val="26"/>
          <w:szCs w:val="26"/>
        </w:rPr>
        <w:t>047/06/</w:t>
      </w:r>
      <w:r w:rsidR="0047411F">
        <w:rPr>
          <w:rFonts w:ascii="Times New Roman" w:hAnsi="Times New Roman" w:cs="Times New Roman"/>
          <w:bCs/>
          <w:sz w:val="26"/>
          <w:szCs w:val="26"/>
        </w:rPr>
        <w:t>67-</w:t>
      </w:r>
      <w:r w:rsidR="00AC76F7">
        <w:rPr>
          <w:rFonts w:ascii="Times New Roman" w:hAnsi="Times New Roman" w:cs="Times New Roman"/>
          <w:bCs/>
          <w:sz w:val="26"/>
          <w:szCs w:val="26"/>
        </w:rPr>
        <w:t>16</w:t>
      </w:r>
      <w:r w:rsidR="00CE50C8">
        <w:rPr>
          <w:rFonts w:ascii="Times New Roman" w:hAnsi="Times New Roman" w:cs="Times New Roman"/>
          <w:bCs/>
          <w:sz w:val="26"/>
          <w:szCs w:val="26"/>
        </w:rPr>
        <w:t>/20</w:t>
      </w:r>
      <w:r w:rsidR="00AC76F7">
        <w:rPr>
          <w:rFonts w:ascii="Times New Roman" w:hAnsi="Times New Roman" w:cs="Times New Roman"/>
          <w:bCs/>
          <w:sz w:val="26"/>
          <w:szCs w:val="26"/>
        </w:rPr>
        <w:t>20</w:t>
      </w:r>
    </w:p>
    <w:p w:rsidR="00314032" w:rsidRPr="00C55924"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C55924">
        <w:rPr>
          <w:rFonts w:ascii="Times New Roman" w:hAnsi="Times New Roman" w:cs="Times New Roman"/>
          <w:sz w:val="26"/>
          <w:szCs w:val="26"/>
        </w:rPr>
        <w:tab/>
      </w:r>
    </w:p>
    <w:p w:rsidR="00314032" w:rsidRPr="00C55924" w:rsidRDefault="00AC76F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15 января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201</w:t>
      </w:r>
      <w:r w:rsidR="000A6834" w:rsidRPr="00C55924">
        <w:rPr>
          <w:rFonts w:ascii="Times New Roman" w:hAnsi="Times New Roman" w:cs="Times New Roman"/>
          <w:sz w:val="26"/>
          <w:szCs w:val="26"/>
        </w:rPr>
        <w:t>9</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14003C">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Комиссия </w:t>
      </w:r>
      <w:proofErr w:type="gramStart"/>
      <w:r w:rsidRPr="00C55924">
        <w:rPr>
          <w:rFonts w:ascii="Times New Roman" w:hAnsi="Times New Roman" w:cs="Times New Roman"/>
          <w:sz w:val="26"/>
          <w:szCs w:val="26"/>
        </w:rPr>
        <w:t>Ленинградского</w:t>
      </w:r>
      <w:proofErr w:type="gramEnd"/>
      <w:r w:rsidRPr="00C55924">
        <w:rPr>
          <w:rFonts w:ascii="Times New Roman" w:hAnsi="Times New Roman" w:cs="Times New Roman"/>
          <w:sz w:val="26"/>
          <w:szCs w:val="26"/>
        </w:rPr>
        <w:t xml:space="preserve"> УФАС России по контролю в сфере закупок (далее – Комиссия) в составе:</w:t>
      </w:r>
    </w:p>
    <w:p w:rsidR="00885A2D" w:rsidRDefault="00885A2D" w:rsidP="002B04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885A2D" w:rsidRDefault="00885A2D" w:rsidP="002B04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885A2D" w:rsidRDefault="00885A2D" w:rsidP="002B04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C55924" w:rsidRPr="00C55924" w:rsidRDefault="00C55924" w:rsidP="002B04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rsidR="00B71DA1" w:rsidRDefault="00B71DA1"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71DA1">
        <w:rPr>
          <w:rFonts w:ascii="Times New Roman" w:hAnsi="Times New Roman" w:cs="Times New Roman"/>
          <w:sz w:val="26"/>
          <w:szCs w:val="26"/>
        </w:rPr>
        <w:t xml:space="preserve">от </w:t>
      </w:r>
      <w:r w:rsidR="008077DC">
        <w:rPr>
          <w:rFonts w:ascii="Times New Roman" w:hAnsi="Times New Roman" w:cs="Times New Roman"/>
          <w:sz w:val="26"/>
          <w:szCs w:val="26"/>
        </w:rPr>
        <w:t>Заказчика</w:t>
      </w:r>
      <w:r w:rsidRPr="00B71DA1">
        <w:rPr>
          <w:rFonts w:ascii="Times New Roman" w:hAnsi="Times New Roman" w:cs="Times New Roman"/>
          <w:sz w:val="26"/>
          <w:szCs w:val="26"/>
        </w:rPr>
        <w:t xml:space="preserve"> – </w:t>
      </w:r>
      <w:r w:rsidR="002E050D">
        <w:rPr>
          <w:rFonts w:ascii="Times New Roman" w:hAnsi="Times New Roman" w:cs="Times New Roman"/>
          <w:sz w:val="26"/>
          <w:szCs w:val="26"/>
        </w:rPr>
        <w:t>Государственного</w:t>
      </w:r>
      <w:r w:rsidR="002E050D" w:rsidRPr="002E050D">
        <w:rPr>
          <w:rFonts w:ascii="Times New Roman" w:hAnsi="Times New Roman" w:cs="Times New Roman"/>
          <w:sz w:val="26"/>
          <w:szCs w:val="26"/>
        </w:rPr>
        <w:t xml:space="preserve"> бюджетно</w:t>
      </w:r>
      <w:r w:rsidR="002E050D">
        <w:rPr>
          <w:rFonts w:ascii="Times New Roman" w:hAnsi="Times New Roman" w:cs="Times New Roman"/>
          <w:sz w:val="26"/>
          <w:szCs w:val="26"/>
        </w:rPr>
        <w:t>го</w:t>
      </w:r>
      <w:r w:rsidR="002E050D" w:rsidRPr="002E050D">
        <w:rPr>
          <w:rFonts w:ascii="Times New Roman" w:hAnsi="Times New Roman" w:cs="Times New Roman"/>
          <w:sz w:val="26"/>
          <w:szCs w:val="26"/>
        </w:rPr>
        <w:t xml:space="preserve"> учреждени</w:t>
      </w:r>
      <w:r w:rsidR="002E050D">
        <w:rPr>
          <w:rFonts w:ascii="Times New Roman" w:hAnsi="Times New Roman" w:cs="Times New Roman"/>
          <w:sz w:val="26"/>
          <w:szCs w:val="26"/>
        </w:rPr>
        <w:t>я</w:t>
      </w:r>
      <w:r w:rsidR="002E050D" w:rsidRPr="002E050D">
        <w:rPr>
          <w:rFonts w:ascii="Times New Roman" w:hAnsi="Times New Roman" w:cs="Times New Roman"/>
          <w:sz w:val="26"/>
          <w:szCs w:val="26"/>
        </w:rPr>
        <w:t xml:space="preserve"> здравоохранения Ленинградской области «</w:t>
      </w:r>
      <w:proofErr w:type="spellStart"/>
      <w:r w:rsidR="002E050D" w:rsidRPr="002E050D">
        <w:rPr>
          <w:rFonts w:ascii="Times New Roman" w:hAnsi="Times New Roman" w:cs="Times New Roman"/>
          <w:sz w:val="26"/>
          <w:szCs w:val="26"/>
        </w:rPr>
        <w:t>Сланцевская</w:t>
      </w:r>
      <w:proofErr w:type="spellEnd"/>
      <w:r w:rsidR="002E050D" w:rsidRPr="002E050D">
        <w:rPr>
          <w:rFonts w:ascii="Times New Roman" w:hAnsi="Times New Roman" w:cs="Times New Roman"/>
          <w:sz w:val="26"/>
          <w:szCs w:val="26"/>
        </w:rPr>
        <w:t xml:space="preserve"> межрайонная больница»</w:t>
      </w:r>
      <w:r w:rsidRPr="00B71DA1">
        <w:rPr>
          <w:rFonts w:ascii="Times New Roman" w:hAnsi="Times New Roman" w:cs="Times New Roman"/>
          <w:sz w:val="26"/>
          <w:szCs w:val="26"/>
        </w:rPr>
        <w:t xml:space="preserve">: </w:t>
      </w:r>
    </w:p>
    <w:p w:rsidR="00846436" w:rsidRDefault="002E050D" w:rsidP="002E050D">
      <w:pPr>
        <w:widowControl w:val="0"/>
        <w:tabs>
          <w:tab w:val="left" w:pos="2977"/>
        </w:tabs>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от Заявителя – </w:t>
      </w:r>
      <w:r w:rsidRPr="002E050D">
        <w:rPr>
          <w:rFonts w:ascii="Times New Roman" w:hAnsi="Times New Roman" w:cs="Times New Roman"/>
          <w:sz w:val="26"/>
          <w:szCs w:val="26"/>
        </w:rPr>
        <w:t>ООО</w:t>
      </w:r>
      <w:r>
        <w:rPr>
          <w:rFonts w:ascii="Times New Roman" w:hAnsi="Times New Roman" w:cs="Times New Roman"/>
          <w:sz w:val="26"/>
          <w:szCs w:val="26"/>
        </w:rPr>
        <w:t xml:space="preserve"> </w:t>
      </w:r>
      <w:r w:rsidRPr="002E050D">
        <w:rPr>
          <w:rFonts w:ascii="Times New Roman" w:hAnsi="Times New Roman" w:cs="Times New Roman"/>
          <w:sz w:val="26"/>
          <w:szCs w:val="26"/>
        </w:rPr>
        <w:t>«УК «Омега»</w:t>
      </w:r>
      <w:r>
        <w:rPr>
          <w:rFonts w:ascii="Times New Roman" w:hAnsi="Times New Roman" w:cs="Times New Roman"/>
          <w:sz w:val="26"/>
          <w:szCs w:val="26"/>
        </w:rPr>
        <w:t xml:space="preserve">: </w:t>
      </w:r>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C55924">
        <w:rPr>
          <w:rFonts w:ascii="Times New Roman" w:hAnsi="Times New Roman" w:cs="Times New Roman"/>
          <w:sz w:val="26"/>
          <w:szCs w:val="26"/>
        </w:rPr>
        <w:lastRenderedPageBreak/>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C55924">
        <w:rPr>
          <w:rFonts w:ascii="Times New Roman" w:hAnsi="Times New Roman" w:cs="Times New Roman"/>
          <w:sz w:val="26"/>
          <w:szCs w:val="26"/>
        </w:rPr>
        <w:t xml:space="preserve">, </w:t>
      </w:r>
      <w:proofErr w:type="spellStart"/>
      <w:r w:rsidRPr="00C55924">
        <w:rPr>
          <w:rFonts w:ascii="Times New Roman" w:hAnsi="Times New Roman" w:cs="Times New Roman"/>
          <w:sz w:val="26"/>
          <w:szCs w:val="26"/>
        </w:rPr>
        <w:t>п.п</w:t>
      </w:r>
      <w:proofErr w:type="spellEnd"/>
      <w:r w:rsidRPr="00C55924">
        <w:rPr>
          <w:rFonts w:ascii="Times New Roman" w:hAnsi="Times New Roman" w:cs="Times New Roman"/>
          <w:sz w:val="26"/>
          <w:szCs w:val="26"/>
        </w:rPr>
        <w:t xml:space="preserve">.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 xml:space="preserve">.6. </w:t>
      </w:r>
      <w:proofErr w:type="gramStart"/>
      <w:r w:rsidRPr="00C55924">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8077DC" w:rsidRDefault="00C55924" w:rsidP="00B71D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C55924">
        <w:rPr>
          <w:rFonts w:ascii="Times New Roman" w:hAnsi="Times New Roman" w:cs="Times New Roman"/>
          <w:sz w:val="26"/>
          <w:szCs w:val="26"/>
        </w:rPr>
        <w:t xml:space="preserve">В Ленинградское УФАС России поступила жалоба Заявителя </w:t>
      </w:r>
      <w:r w:rsidR="002E050D" w:rsidRPr="002E050D">
        <w:rPr>
          <w:rFonts w:ascii="Times New Roman" w:hAnsi="Times New Roman" w:cs="Times New Roman"/>
          <w:sz w:val="26"/>
          <w:szCs w:val="26"/>
        </w:rPr>
        <w:t>(</w:t>
      </w:r>
      <w:proofErr w:type="spellStart"/>
      <w:r w:rsidR="002E050D" w:rsidRPr="002E050D">
        <w:rPr>
          <w:rFonts w:ascii="Times New Roman" w:hAnsi="Times New Roman" w:cs="Times New Roman"/>
          <w:sz w:val="26"/>
          <w:szCs w:val="26"/>
        </w:rPr>
        <w:t>вх</w:t>
      </w:r>
      <w:proofErr w:type="spellEnd"/>
      <w:r w:rsidR="002E050D" w:rsidRPr="002E050D">
        <w:rPr>
          <w:rFonts w:ascii="Times New Roman" w:hAnsi="Times New Roman" w:cs="Times New Roman"/>
          <w:sz w:val="26"/>
          <w:szCs w:val="26"/>
        </w:rPr>
        <w:t>. № 13156 от 31.12.2019) на действия аукционной комиссии при проведении электронного аукциона на оказание услуг по уборке зданий и территорий ГБУЗ ЛО "</w:t>
      </w:r>
      <w:proofErr w:type="spellStart"/>
      <w:r w:rsidR="002E050D" w:rsidRPr="002E050D">
        <w:rPr>
          <w:rFonts w:ascii="Times New Roman" w:hAnsi="Times New Roman" w:cs="Times New Roman"/>
          <w:sz w:val="26"/>
          <w:szCs w:val="26"/>
        </w:rPr>
        <w:t>Сланцевская</w:t>
      </w:r>
      <w:proofErr w:type="spellEnd"/>
      <w:r w:rsidR="002E050D" w:rsidRPr="002E050D">
        <w:rPr>
          <w:rFonts w:ascii="Times New Roman" w:hAnsi="Times New Roman" w:cs="Times New Roman"/>
          <w:sz w:val="26"/>
          <w:szCs w:val="26"/>
        </w:rPr>
        <w:t xml:space="preserve"> МБ"</w:t>
      </w:r>
      <w:r w:rsidR="008077DC">
        <w:rPr>
          <w:rFonts w:ascii="Times New Roman" w:hAnsi="Times New Roman" w:cs="Times New Roman"/>
          <w:sz w:val="26"/>
          <w:szCs w:val="26"/>
        </w:rPr>
        <w:t>.</w:t>
      </w:r>
      <w:proofErr w:type="gramEnd"/>
    </w:p>
    <w:p w:rsidR="00C55924" w:rsidRPr="00C55924" w:rsidRDefault="00C55924" w:rsidP="00B71D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Извещение о проведении электронного аукциона, документация об аукционе размещены </w:t>
      </w:r>
      <w:r w:rsidR="002E050D" w:rsidRPr="002E050D">
        <w:rPr>
          <w:rFonts w:ascii="Times New Roman" w:hAnsi="Times New Roman" w:cs="Times New Roman"/>
          <w:sz w:val="26"/>
          <w:szCs w:val="26"/>
        </w:rPr>
        <w:t>20.12.2019</w:t>
      </w:r>
      <w:r w:rsidR="002E050D">
        <w:rPr>
          <w:rFonts w:ascii="Times New Roman" w:hAnsi="Times New Roman" w:cs="Times New Roman"/>
          <w:sz w:val="26"/>
          <w:szCs w:val="26"/>
        </w:rPr>
        <w:t xml:space="preserve"> </w:t>
      </w:r>
      <w:r w:rsidRPr="00C55924">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официальный сайт).</w:t>
      </w:r>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Начальная (максимальная) цена контракта –</w:t>
      </w:r>
      <w:r w:rsidR="00CE50C8">
        <w:rPr>
          <w:rFonts w:ascii="Times New Roman" w:hAnsi="Times New Roman" w:cs="Times New Roman"/>
          <w:sz w:val="26"/>
          <w:szCs w:val="26"/>
        </w:rPr>
        <w:t xml:space="preserve"> </w:t>
      </w:r>
      <w:r w:rsidR="002E050D" w:rsidRPr="002E050D">
        <w:rPr>
          <w:rFonts w:ascii="Times New Roman" w:hAnsi="Times New Roman" w:cs="Times New Roman"/>
          <w:sz w:val="26"/>
          <w:szCs w:val="26"/>
        </w:rPr>
        <w:t xml:space="preserve">1 453 100,40 </w:t>
      </w:r>
      <w:r w:rsidR="004B6ACC">
        <w:rPr>
          <w:rFonts w:ascii="Times New Roman" w:hAnsi="Times New Roman" w:cs="Times New Roman"/>
          <w:sz w:val="26"/>
          <w:szCs w:val="26"/>
        </w:rPr>
        <w:t>рублей</w:t>
      </w:r>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Источник финансирования – </w:t>
      </w:r>
      <w:r w:rsidR="002E050D" w:rsidRPr="002E050D">
        <w:rPr>
          <w:rFonts w:ascii="Times New Roman" w:hAnsi="Times New Roman" w:cs="Times New Roman"/>
          <w:sz w:val="26"/>
          <w:szCs w:val="26"/>
        </w:rPr>
        <w:t>Средства бюджетных учреждений</w:t>
      </w:r>
      <w:r w:rsidR="002E050D">
        <w:rPr>
          <w:rFonts w:ascii="Times New Roman" w:hAnsi="Times New Roman" w:cs="Times New Roman"/>
          <w:sz w:val="26"/>
          <w:szCs w:val="26"/>
        </w:rPr>
        <w:t>.</w:t>
      </w:r>
    </w:p>
    <w:p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47411F" w:rsidRPr="00B71DA1"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B71DA1">
        <w:rPr>
          <w:rFonts w:ascii="Times New Roman" w:hAnsi="Times New Roman" w:cs="Times New Roman"/>
          <w:sz w:val="26"/>
          <w:szCs w:val="26"/>
        </w:rPr>
        <w:t>Как следует из жалобы, Заявитель оспаривает отказ в допуске своей заявки к участию в электронном аукционе.</w:t>
      </w:r>
    </w:p>
    <w:p w:rsidR="0047411F" w:rsidRPr="00B71DA1"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B71DA1">
        <w:rPr>
          <w:rFonts w:ascii="Times New Roman" w:hAnsi="Times New Roman" w:cs="Times New Roman"/>
          <w:sz w:val="26"/>
          <w:szCs w:val="26"/>
        </w:rPr>
        <w:t>Представител</w:t>
      </w:r>
      <w:r w:rsidR="002E050D">
        <w:rPr>
          <w:rFonts w:ascii="Times New Roman" w:hAnsi="Times New Roman" w:cs="Times New Roman"/>
          <w:sz w:val="26"/>
          <w:szCs w:val="26"/>
        </w:rPr>
        <w:t xml:space="preserve">ь Заказчика </w:t>
      </w:r>
      <w:r w:rsidRPr="00B71DA1">
        <w:rPr>
          <w:rFonts w:ascii="Times New Roman" w:hAnsi="Times New Roman" w:cs="Times New Roman"/>
          <w:sz w:val="26"/>
          <w:szCs w:val="26"/>
        </w:rPr>
        <w:t xml:space="preserve">возражал против доводов Заявителя в жалобе, просил признать жалобу необоснованной. </w:t>
      </w:r>
    </w:p>
    <w:p w:rsidR="0047411F" w:rsidRPr="00B71DA1"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B71DA1">
        <w:rPr>
          <w:rFonts w:ascii="Times New Roman" w:hAnsi="Times New Roman" w:cs="Times New Roman"/>
          <w:sz w:val="26"/>
          <w:szCs w:val="26"/>
        </w:rPr>
        <w:t xml:space="preserve">На момент рассмотрения жалобы контракт Заказчиком не заключен. </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B71DA1">
        <w:rPr>
          <w:rFonts w:ascii="Times New Roman" w:hAnsi="Times New Roman" w:cs="Times New Roman"/>
          <w:sz w:val="26"/>
          <w:szCs w:val="26"/>
        </w:rPr>
        <w:t>Рассмотрев представленные документы, выслушав доводы, Комиссия пришла к следующим выводам.</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Часть 1 статьи 8 Закона о контрактной системе гласит, что контрактная система </w:t>
      </w:r>
      <w:r w:rsidRPr="0047411F">
        <w:rPr>
          <w:rFonts w:ascii="Times New Roman" w:hAnsi="Times New Roman" w:cs="Times New Roman"/>
          <w:sz w:val="26"/>
          <w:szCs w:val="26"/>
        </w:rPr>
        <w:lastRenderedPageBreak/>
        <w:t>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roofErr w:type="gramStart"/>
      <w:r w:rsidRPr="0047411F">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roofErr w:type="gramEnd"/>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47411F">
        <w:rPr>
          <w:rFonts w:ascii="Times New Roman" w:hAnsi="Times New Roman" w:cs="Times New Roman"/>
          <w:sz w:val="26"/>
          <w:szCs w:val="26"/>
        </w:rPr>
        <w:t>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w:t>
      </w:r>
      <w:proofErr w:type="gramEnd"/>
      <w:r w:rsidRPr="0047411F">
        <w:rPr>
          <w:rFonts w:ascii="Times New Roman" w:hAnsi="Times New Roman" w:cs="Times New Roman"/>
          <w:sz w:val="26"/>
          <w:szCs w:val="26"/>
        </w:rPr>
        <w:t xml:space="preserve">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47411F">
        <w:rPr>
          <w:rFonts w:ascii="Times New Roman" w:hAnsi="Times New Roman" w:cs="Times New Roman"/>
          <w:sz w:val="26"/>
          <w:szCs w:val="26"/>
        </w:rPr>
        <w:t>закупаемых</w:t>
      </w:r>
      <w:proofErr w:type="gramEnd"/>
      <w:r w:rsidRPr="0047411F">
        <w:rPr>
          <w:rFonts w:ascii="Times New Roman" w:hAnsi="Times New Roman" w:cs="Times New Roman"/>
          <w:sz w:val="26"/>
          <w:szCs w:val="26"/>
        </w:rPr>
        <w:t xml:space="preserve"> товара, работы, услуги установленным заказчиком </w:t>
      </w:r>
      <w:r w:rsidRPr="0047411F">
        <w:rPr>
          <w:rFonts w:ascii="Times New Roman" w:hAnsi="Times New Roman" w:cs="Times New Roman"/>
          <w:sz w:val="26"/>
          <w:szCs w:val="26"/>
        </w:rPr>
        <w:lastRenderedPageBreak/>
        <w:t>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В соответствии с пунктом 2 части 1 статьи 64 Закона о контрактной системе </w:t>
      </w:r>
      <w:proofErr w:type="gramStart"/>
      <w:r w:rsidRPr="0047411F">
        <w:rPr>
          <w:rFonts w:ascii="Times New Roman" w:hAnsi="Times New Roman" w:cs="Times New Roman"/>
          <w:sz w:val="26"/>
          <w:szCs w:val="26"/>
        </w:rPr>
        <w:t>документация</w:t>
      </w:r>
      <w:proofErr w:type="gramEnd"/>
      <w:r w:rsidRPr="0047411F">
        <w:rPr>
          <w:rFonts w:ascii="Times New Roman" w:hAnsi="Times New Roman" w:cs="Times New Roman"/>
          <w:sz w:val="26"/>
          <w:szCs w:val="26"/>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roofErr w:type="gramStart"/>
      <w:r w:rsidRPr="0047411F">
        <w:rPr>
          <w:rFonts w:ascii="Times New Roman" w:hAnsi="Times New Roman" w:cs="Times New Roman"/>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47411F">
        <w:rPr>
          <w:rFonts w:ascii="Times New Roman" w:hAnsi="Times New Roman" w:cs="Times New Roman"/>
          <w:sz w:val="26"/>
          <w:szCs w:val="26"/>
        </w:rPr>
        <w:t xml:space="preserve"> или </w:t>
      </w:r>
      <w:proofErr w:type="gramStart"/>
      <w:r w:rsidRPr="0047411F">
        <w:rPr>
          <w:rFonts w:ascii="Times New Roman" w:hAnsi="Times New Roman" w:cs="Times New Roman"/>
          <w:sz w:val="26"/>
          <w:szCs w:val="26"/>
        </w:rPr>
        <w:t>об отказе в допуске к участию в таком аукционе в порядке</w:t>
      </w:r>
      <w:proofErr w:type="gramEnd"/>
      <w:r w:rsidRPr="0047411F">
        <w:rPr>
          <w:rFonts w:ascii="Times New Roman" w:hAnsi="Times New Roman" w:cs="Times New Roman"/>
          <w:sz w:val="26"/>
          <w:szCs w:val="26"/>
        </w:rPr>
        <w:t xml:space="preserve"> и по основаниям, которые предусмотрены частью 4 статьи 67 Закона о контрактной системе.</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Согласно доводам жалобы, Заявитель оспаривает отказ в допуске своей заявки к участию в электронном аукционе.</w:t>
      </w:r>
    </w:p>
    <w:p w:rsid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roofErr w:type="gramStart"/>
      <w:r w:rsidRPr="0047411F">
        <w:rPr>
          <w:rFonts w:ascii="Times New Roman" w:hAnsi="Times New Roman" w:cs="Times New Roman"/>
          <w:sz w:val="26"/>
          <w:szCs w:val="26"/>
        </w:rPr>
        <w:t xml:space="preserve">Комиссия установила, что из </w:t>
      </w:r>
      <w:r w:rsidR="00C935EA">
        <w:rPr>
          <w:rFonts w:ascii="Times New Roman" w:hAnsi="Times New Roman" w:cs="Times New Roman"/>
          <w:sz w:val="26"/>
          <w:szCs w:val="26"/>
        </w:rPr>
        <w:t>п</w:t>
      </w:r>
      <w:r w:rsidR="00C935EA" w:rsidRPr="00C935EA">
        <w:rPr>
          <w:rFonts w:ascii="Times New Roman" w:hAnsi="Times New Roman" w:cs="Times New Roman"/>
          <w:sz w:val="26"/>
          <w:szCs w:val="26"/>
        </w:rPr>
        <w:t>ротокол</w:t>
      </w:r>
      <w:r w:rsidR="00C935EA">
        <w:rPr>
          <w:rFonts w:ascii="Times New Roman" w:hAnsi="Times New Roman" w:cs="Times New Roman"/>
          <w:sz w:val="26"/>
          <w:szCs w:val="26"/>
        </w:rPr>
        <w:t>а</w:t>
      </w:r>
      <w:r w:rsidR="00C935EA" w:rsidRPr="00C935EA">
        <w:rPr>
          <w:rFonts w:ascii="Times New Roman" w:hAnsi="Times New Roman" w:cs="Times New Roman"/>
          <w:sz w:val="26"/>
          <w:szCs w:val="26"/>
        </w:rPr>
        <w:t xml:space="preserve"> рассмотрения заявок на участие в электронном аукционе </w:t>
      </w:r>
      <w:r w:rsidRPr="0047411F">
        <w:rPr>
          <w:rFonts w:ascii="Times New Roman" w:hAnsi="Times New Roman" w:cs="Times New Roman"/>
          <w:sz w:val="26"/>
          <w:szCs w:val="26"/>
        </w:rPr>
        <w:t>следует, что заявке Заявителя</w:t>
      </w:r>
      <w:r w:rsidR="00D41B22">
        <w:rPr>
          <w:rFonts w:ascii="Times New Roman" w:hAnsi="Times New Roman" w:cs="Times New Roman"/>
          <w:sz w:val="26"/>
          <w:szCs w:val="26"/>
        </w:rPr>
        <w:t xml:space="preserve"> </w:t>
      </w:r>
      <w:r w:rsidRPr="0047411F">
        <w:rPr>
          <w:rFonts w:ascii="Times New Roman" w:hAnsi="Times New Roman" w:cs="Times New Roman"/>
          <w:sz w:val="26"/>
          <w:szCs w:val="26"/>
        </w:rPr>
        <w:t>было отказано в допуске к участию в электронном аукционе на основании пункта 2 части 4 статьи 67 Закона о контрактной системе за несоответстви</w:t>
      </w:r>
      <w:r>
        <w:rPr>
          <w:rFonts w:ascii="Times New Roman" w:hAnsi="Times New Roman" w:cs="Times New Roman"/>
          <w:sz w:val="26"/>
          <w:szCs w:val="26"/>
        </w:rPr>
        <w:t>е</w:t>
      </w:r>
      <w:r w:rsidRPr="0047411F">
        <w:rPr>
          <w:rFonts w:ascii="Times New Roman" w:hAnsi="Times New Roman" w:cs="Times New Roman"/>
          <w:sz w:val="26"/>
          <w:szCs w:val="26"/>
        </w:rPr>
        <w:t xml:space="preserve"> информации, предусмотренной частью 3 статьи 66 </w:t>
      </w:r>
      <w:r>
        <w:rPr>
          <w:rFonts w:ascii="Times New Roman" w:hAnsi="Times New Roman" w:cs="Times New Roman"/>
          <w:sz w:val="26"/>
          <w:szCs w:val="26"/>
        </w:rPr>
        <w:t>Закона о контрактной системе</w:t>
      </w:r>
      <w:r w:rsidRPr="0047411F">
        <w:rPr>
          <w:rFonts w:ascii="Times New Roman" w:hAnsi="Times New Roman" w:cs="Times New Roman"/>
          <w:sz w:val="26"/>
          <w:szCs w:val="26"/>
        </w:rPr>
        <w:t xml:space="preserve">, требованиям </w:t>
      </w:r>
      <w:r>
        <w:rPr>
          <w:rFonts w:ascii="Times New Roman" w:hAnsi="Times New Roman" w:cs="Times New Roman"/>
          <w:sz w:val="26"/>
          <w:szCs w:val="26"/>
        </w:rPr>
        <w:t>аукционной документации:</w:t>
      </w:r>
      <w:proofErr w:type="gramEnd"/>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
    <w:p w:rsidR="002E050D" w:rsidRPr="002E050D" w:rsidRDefault="0047411F" w:rsidP="002E050D">
      <w:pPr>
        <w:widowControl w:val="0"/>
        <w:autoSpaceDE w:val="0"/>
        <w:autoSpaceDN w:val="0"/>
        <w:adjustRightInd w:val="0"/>
        <w:spacing w:after="0" w:line="240" w:lineRule="auto"/>
        <w:ind w:firstLine="851"/>
        <w:jc w:val="both"/>
        <w:rPr>
          <w:rFonts w:ascii="Times New Roman" w:hAnsi="Times New Roman" w:cs="Times New Roman"/>
          <w:i/>
          <w:sz w:val="26"/>
          <w:szCs w:val="26"/>
        </w:rPr>
      </w:pPr>
      <w:r w:rsidRPr="0001169A">
        <w:rPr>
          <w:rFonts w:ascii="Times New Roman" w:hAnsi="Times New Roman" w:cs="Times New Roman"/>
          <w:i/>
          <w:sz w:val="26"/>
          <w:szCs w:val="26"/>
        </w:rPr>
        <w:t>«</w:t>
      </w:r>
      <w:r w:rsidR="002E050D" w:rsidRPr="002E050D">
        <w:rPr>
          <w:rFonts w:ascii="Times New Roman" w:hAnsi="Times New Roman" w:cs="Times New Roman"/>
          <w:b/>
          <w:i/>
          <w:sz w:val="26"/>
          <w:szCs w:val="26"/>
        </w:rPr>
        <w:t xml:space="preserve">Обоснование решения </w:t>
      </w:r>
      <w:r w:rsidR="002E050D" w:rsidRPr="002E050D">
        <w:rPr>
          <w:rFonts w:ascii="Times New Roman" w:hAnsi="Times New Roman" w:cs="Times New Roman"/>
          <w:i/>
          <w:sz w:val="26"/>
          <w:szCs w:val="26"/>
        </w:rPr>
        <w:t>– В нарушение требований Приложения №1 к техническому заданию документации об электронном аукционе участником закупки в заявке указаны сведения, несоответствующие требованиям документации об электронном аукционе.</w:t>
      </w:r>
    </w:p>
    <w:p w:rsidR="002E050D" w:rsidRPr="002E050D" w:rsidRDefault="002E050D" w:rsidP="002E050D">
      <w:pPr>
        <w:widowControl w:val="0"/>
        <w:autoSpaceDE w:val="0"/>
        <w:autoSpaceDN w:val="0"/>
        <w:adjustRightInd w:val="0"/>
        <w:spacing w:after="0" w:line="240" w:lineRule="auto"/>
        <w:ind w:firstLine="851"/>
        <w:jc w:val="both"/>
        <w:rPr>
          <w:rFonts w:ascii="Times New Roman" w:hAnsi="Times New Roman" w:cs="Times New Roman"/>
          <w:i/>
          <w:sz w:val="26"/>
          <w:szCs w:val="26"/>
        </w:rPr>
      </w:pPr>
      <w:r w:rsidRPr="002E050D">
        <w:rPr>
          <w:rFonts w:ascii="Times New Roman" w:hAnsi="Times New Roman" w:cs="Times New Roman"/>
          <w:i/>
          <w:sz w:val="26"/>
          <w:szCs w:val="26"/>
        </w:rPr>
        <w:t>Например, по позиции №1 приложения №1 к техническому заданию в части указания в заявке «Плотность при 20</w:t>
      </w:r>
      <w:proofErr w:type="gramStart"/>
      <w:r w:rsidRPr="002E050D">
        <w:rPr>
          <w:rFonts w:ascii="Times New Roman" w:hAnsi="Times New Roman" w:cs="Times New Roman"/>
          <w:i/>
          <w:sz w:val="26"/>
          <w:szCs w:val="26"/>
        </w:rPr>
        <w:t xml:space="preserve"> °С</w:t>
      </w:r>
      <w:proofErr w:type="gramEnd"/>
      <w:r w:rsidRPr="002E050D">
        <w:rPr>
          <w:rFonts w:ascii="Times New Roman" w:hAnsi="Times New Roman" w:cs="Times New Roman"/>
          <w:i/>
          <w:sz w:val="26"/>
          <w:szCs w:val="26"/>
        </w:rPr>
        <w:t>» для «Средства моющего и обезжиривающего».</w:t>
      </w:r>
    </w:p>
    <w:p w:rsidR="002E050D" w:rsidRPr="002E050D" w:rsidRDefault="002E050D" w:rsidP="002E050D">
      <w:pPr>
        <w:widowControl w:val="0"/>
        <w:autoSpaceDE w:val="0"/>
        <w:autoSpaceDN w:val="0"/>
        <w:adjustRightInd w:val="0"/>
        <w:spacing w:after="0" w:line="240" w:lineRule="auto"/>
        <w:ind w:firstLine="851"/>
        <w:jc w:val="both"/>
        <w:rPr>
          <w:rFonts w:ascii="Times New Roman" w:hAnsi="Times New Roman" w:cs="Times New Roman"/>
          <w:i/>
          <w:sz w:val="26"/>
          <w:szCs w:val="26"/>
        </w:rPr>
      </w:pPr>
      <w:r w:rsidRPr="002E050D">
        <w:rPr>
          <w:rFonts w:ascii="Times New Roman" w:hAnsi="Times New Roman" w:cs="Times New Roman"/>
          <w:b/>
          <w:i/>
          <w:sz w:val="26"/>
          <w:szCs w:val="26"/>
        </w:rPr>
        <w:t xml:space="preserve">Основание отклонения – </w:t>
      </w:r>
      <w:r w:rsidRPr="002E050D">
        <w:rPr>
          <w:rFonts w:ascii="Times New Roman" w:hAnsi="Times New Roman" w:cs="Times New Roman"/>
          <w:i/>
          <w:sz w:val="26"/>
          <w:szCs w:val="26"/>
        </w:rPr>
        <w:t>п. 2 ч. 4 ст. 67 Федерального закона от 05.04.2013 №44-ФЗ.</w:t>
      </w:r>
    </w:p>
    <w:p w:rsidR="0001169A" w:rsidRPr="00B71DA1" w:rsidRDefault="002E050D" w:rsidP="002E050D">
      <w:pPr>
        <w:widowControl w:val="0"/>
        <w:autoSpaceDE w:val="0"/>
        <w:autoSpaceDN w:val="0"/>
        <w:adjustRightInd w:val="0"/>
        <w:spacing w:after="0" w:line="240" w:lineRule="auto"/>
        <w:ind w:firstLine="851"/>
        <w:jc w:val="both"/>
        <w:rPr>
          <w:rFonts w:ascii="Times New Roman" w:hAnsi="Times New Roman" w:cs="Times New Roman"/>
          <w:i/>
          <w:sz w:val="26"/>
          <w:szCs w:val="26"/>
        </w:rPr>
      </w:pPr>
      <w:r w:rsidRPr="002E050D">
        <w:rPr>
          <w:rFonts w:ascii="Times New Roman" w:hAnsi="Times New Roman" w:cs="Times New Roman"/>
          <w:i/>
          <w:sz w:val="26"/>
          <w:szCs w:val="26"/>
        </w:rPr>
        <w:t>В соответствии с инструкцией</w:t>
      </w:r>
      <w:proofErr w:type="gramStart"/>
      <w:r w:rsidRPr="002E050D">
        <w:rPr>
          <w:rFonts w:ascii="Times New Roman" w:hAnsi="Times New Roman" w:cs="Times New Roman"/>
          <w:i/>
          <w:sz w:val="26"/>
          <w:szCs w:val="26"/>
        </w:rPr>
        <w:t xml:space="preserve"> :</w:t>
      </w:r>
      <w:proofErr w:type="gramEnd"/>
      <w:r w:rsidRPr="002E050D">
        <w:rPr>
          <w:rFonts w:ascii="Times New Roman" w:hAnsi="Times New Roman" w:cs="Times New Roman"/>
          <w:i/>
          <w:sz w:val="26"/>
          <w:szCs w:val="26"/>
        </w:rPr>
        <w:t xml:space="preserve"> «К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w:t>
      </w:r>
      <w:r w:rsidRPr="002E050D">
        <w:rPr>
          <w:rFonts w:ascii="Times New Roman" w:hAnsi="Times New Roman" w:cs="Times New Roman"/>
          <w:b/>
          <w:i/>
          <w:sz w:val="26"/>
          <w:szCs w:val="26"/>
        </w:rPr>
        <w:t>»</w:t>
      </w:r>
      <w:r w:rsidR="0001169A" w:rsidRPr="00B71DA1">
        <w:rPr>
          <w:rFonts w:ascii="Times New Roman" w:hAnsi="Times New Roman" w:cs="Times New Roman"/>
          <w:i/>
          <w:sz w:val="26"/>
          <w:szCs w:val="26"/>
        </w:rPr>
        <w:t>.</w:t>
      </w:r>
      <w:r w:rsidR="008077DC">
        <w:rPr>
          <w:rFonts w:ascii="Times New Roman" w:hAnsi="Times New Roman" w:cs="Times New Roman"/>
          <w:i/>
          <w:sz w:val="26"/>
          <w:szCs w:val="26"/>
        </w:rPr>
        <w:tab/>
      </w:r>
    </w:p>
    <w:p w:rsid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lastRenderedPageBreak/>
        <w:t xml:space="preserve">Комиссия установила, что требования к показателям товаров, необходимых Заказчику к использованию при выполнении работ, определены в </w:t>
      </w:r>
      <w:r w:rsidR="00DC5635">
        <w:rPr>
          <w:rFonts w:ascii="Times New Roman" w:hAnsi="Times New Roman" w:cs="Times New Roman"/>
          <w:sz w:val="26"/>
          <w:szCs w:val="26"/>
        </w:rPr>
        <w:t>приложении №</w:t>
      </w:r>
      <w:r w:rsidR="00B91DC0">
        <w:rPr>
          <w:rFonts w:ascii="Times New Roman" w:hAnsi="Times New Roman" w:cs="Times New Roman"/>
          <w:sz w:val="26"/>
          <w:szCs w:val="26"/>
        </w:rPr>
        <w:t>1</w:t>
      </w:r>
      <w:r w:rsidR="00DC5635">
        <w:rPr>
          <w:rFonts w:ascii="Times New Roman" w:hAnsi="Times New Roman" w:cs="Times New Roman"/>
          <w:sz w:val="26"/>
          <w:szCs w:val="26"/>
        </w:rPr>
        <w:t xml:space="preserve"> </w:t>
      </w:r>
      <w:r w:rsidR="00B91DC0">
        <w:rPr>
          <w:rFonts w:ascii="Times New Roman" w:hAnsi="Times New Roman" w:cs="Times New Roman"/>
          <w:sz w:val="26"/>
          <w:szCs w:val="26"/>
        </w:rPr>
        <w:t>«Техническое задание»</w:t>
      </w:r>
      <w:r w:rsidR="00DC5635">
        <w:rPr>
          <w:rFonts w:ascii="Times New Roman" w:hAnsi="Times New Roman" w:cs="Times New Roman"/>
          <w:sz w:val="26"/>
          <w:szCs w:val="26"/>
        </w:rPr>
        <w:t xml:space="preserve"> </w:t>
      </w:r>
      <w:r w:rsidRPr="0047411F">
        <w:rPr>
          <w:rFonts w:ascii="Times New Roman" w:hAnsi="Times New Roman" w:cs="Times New Roman"/>
          <w:sz w:val="26"/>
          <w:szCs w:val="26"/>
        </w:rPr>
        <w:t>(далее – Приложение). Инструкция по заполнению первой  части заявки на участие в аукционе (далее – Инструкция) содержится в Приложении.</w:t>
      </w:r>
    </w:p>
    <w:p w:rsidR="000F3290" w:rsidRPr="0047411F" w:rsidRDefault="000F3290"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Представитель </w:t>
      </w:r>
      <w:r w:rsidR="00B91DC0">
        <w:rPr>
          <w:rFonts w:ascii="Times New Roman" w:hAnsi="Times New Roman" w:cs="Times New Roman"/>
          <w:sz w:val="26"/>
          <w:szCs w:val="26"/>
        </w:rPr>
        <w:t>Уполномоченного органа</w:t>
      </w:r>
      <w:r w:rsidRPr="0047411F">
        <w:rPr>
          <w:rFonts w:ascii="Times New Roman" w:hAnsi="Times New Roman" w:cs="Times New Roman"/>
          <w:sz w:val="26"/>
          <w:szCs w:val="26"/>
        </w:rPr>
        <w:t xml:space="preserve"> пояснил, что Заявитель в составе первой части заявки на участие в электронном аукционе в нарушение положений Инструкции указал </w:t>
      </w:r>
      <w:r w:rsidR="00BC3402">
        <w:rPr>
          <w:rFonts w:ascii="Times New Roman" w:hAnsi="Times New Roman" w:cs="Times New Roman"/>
          <w:sz w:val="26"/>
          <w:szCs w:val="26"/>
        </w:rPr>
        <w:t xml:space="preserve">значение по показателю </w:t>
      </w:r>
      <w:r w:rsidR="00BC3402" w:rsidRPr="00BC3402">
        <w:rPr>
          <w:rFonts w:ascii="Times New Roman" w:hAnsi="Times New Roman" w:cs="Times New Roman"/>
          <w:sz w:val="26"/>
          <w:szCs w:val="26"/>
        </w:rPr>
        <w:t>«Плотность при 20</w:t>
      </w:r>
      <w:proofErr w:type="gramStart"/>
      <w:r w:rsidR="00BC3402" w:rsidRPr="00BC3402">
        <w:rPr>
          <w:rFonts w:ascii="Times New Roman" w:hAnsi="Times New Roman" w:cs="Times New Roman"/>
          <w:sz w:val="26"/>
          <w:szCs w:val="26"/>
        </w:rPr>
        <w:t xml:space="preserve"> °С</w:t>
      </w:r>
      <w:proofErr w:type="gramEnd"/>
      <w:r w:rsidR="00BC3402" w:rsidRPr="00BC3402">
        <w:rPr>
          <w:rFonts w:ascii="Times New Roman" w:hAnsi="Times New Roman" w:cs="Times New Roman"/>
          <w:sz w:val="26"/>
          <w:szCs w:val="26"/>
        </w:rPr>
        <w:t>»</w:t>
      </w:r>
      <w:r w:rsidR="00BC3402">
        <w:rPr>
          <w:rFonts w:ascii="Times New Roman" w:hAnsi="Times New Roman" w:cs="Times New Roman"/>
          <w:sz w:val="26"/>
          <w:szCs w:val="26"/>
        </w:rPr>
        <w:t xml:space="preserve"> </w:t>
      </w:r>
      <w:r>
        <w:rPr>
          <w:rFonts w:ascii="Times New Roman" w:hAnsi="Times New Roman" w:cs="Times New Roman"/>
          <w:sz w:val="26"/>
          <w:szCs w:val="26"/>
        </w:rPr>
        <w:t xml:space="preserve">для </w:t>
      </w:r>
      <w:r w:rsidR="00BD7EFC">
        <w:rPr>
          <w:rFonts w:ascii="Times New Roman" w:hAnsi="Times New Roman" w:cs="Times New Roman"/>
          <w:sz w:val="26"/>
          <w:szCs w:val="26"/>
        </w:rPr>
        <w:t xml:space="preserve">товара </w:t>
      </w:r>
      <w:r w:rsidRPr="0047411F">
        <w:rPr>
          <w:rFonts w:ascii="Times New Roman" w:hAnsi="Times New Roman" w:cs="Times New Roman"/>
          <w:sz w:val="26"/>
          <w:szCs w:val="26"/>
        </w:rPr>
        <w:t xml:space="preserve"> </w:t>
      </w:r>
      <w:r w:rsidR="00BC3402" w:rsidRPr="00BC3402">
        <w:rPr>
          <w:rFonts w:ascii="Times New Roman" w:hAnsi="Times New Roman" w:cs="Times New Roman"/>
          <w:sz w:val="26"/>
          <w:szCs w:val="26"/>
        </w:rPr>
        <w:t>«Средство моющее и обезжиривающее»</w:t>
      </w:r>
      <w:r w:rsidRPr="0047411F">
        <w:rPr>
          <w:rFonts w:ascii="Times New Roman" w:hAnsi="Times New Roman" w:cs="Times New Roman"/>
          <w:sz w:val="26"/>
          <w:szCs w:val="26"/>
        </w:rPr>
        <w:t>, несоответствующее требованиям аукционной документации.</w:t>
      </w:r>
    </w:p>
    <w:p w:rsidR="000F3290"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Комиссия установила, что Зак</w:t>
      </w:r>
      <w:r w:rsidR="00BD7EFC">
        <w:rPr>
          <w:rFonts w:ascii="Times New Roman" w:hAnsi="Times New Roman" w:cs="Times New Roman"/>
          <w:sz w:val="26"/>
          <w:szCs w:val="26"/>
        </w:rPr>
        <w:t>азчиком в Приложении для товара</w:t>
      </w:r>
      <w:r w:rsidR="00EC6685" w:rsidRPr="0047411F">
        <w:rPr>
          <w:rFonts w:ascii="Times New Roman" w:hAnsi="Times New Roman" w:cs="Times New Roman"/>
          <w:sz w:val="26"/>
          <w:szCs w:val="26"/>
        </w:rPr>
        <w:t xml:space="preserve"> «</w:t>
      </w:r>
      <w:r w:rsidR="00BC3402" w:rsidRPr="00BC3402">
        <w:rPr>
          <w:rFonts w:ascii="Times New Roman" w:hAnsi="Times New Roman" w:cs="Times New Roman"/>
          <w:sz w:val="26"/>
          <w:szCs w:val="26"/>
        </w:rPr>
        <w:t>Средство моющее и обезжиривающее</w:t>
      </w:r>
      <w:r w:rsidR="00EC6685" w:rsidRPr="0047411F">
        <w:rPr>
          <w:rFonts w:ascii="Times New Roman" w:hAnsi="Times New Roman" w:cs="Times New Roman"/>
          <w:sz w:val="26"/>
          <w:szCs w:val="26"/>
        </w:rPr>
        <w:t>»</w:t>
      </w:r>
      <w:r w:rsidRPr="0047411F">
        <w:rPr>
          <w:rFonts w:ascii="Times New Roman" w:hAnsi="Times New Roman" w:cs="Times New Roman"/>
          <w:sz w:val="26"/>
          <w:szCs w:val="26"/>
        </w:rPr>
        <w:t xml:space="preserve"> установлено следующее требование к показателю </w:t>
      </w:r>
      <w:r w:rsidR="00BD7EFC">
        <w:rPr>
          <w:rFonts w:ascii="Times New Roman" w:hAnsi="Times New Roman" w:cs="Times New Roman"/>
          <w:sz w:val="26"/>
          <w:szCs w:val="26"/>
        </w:rPr>
        <w:t>«</w:t>
      </w:r>
      <w:r w:rsidR="00BC3402" w:rsidRPr="00BC3402">
        <w:rPr>
          <w:rFonts w:ascii="Times New Roman" w:hAnsi="Times New Roman" w:cs="Times New Roman"/>
          <w:sz w:val="26"/>
          <w:szCs w:val="26"/>
        </w:rPr>
        <w:t>Плотность при 20</w:t>
      </w:r>
      <w:proofErr w:type="gramStart"/>
      <w:r w:rsidR="00BC3402" w:rsidRPr="00BC3402">
        <w:rPr>
          <w:rFonts w:ascii="Times New Roman" w:hAnsi="Times New Roman" w:cs="Times New Roman"/>
          <w:sz w:val="26"/>
          <w:szCs w:val="26"/>
        </w:rPr>
        <w:t xml:space="preserve"> °С</w:t>
      </w:r>
      <w:proofErr w:type="gramEnd"/>
      <w:r w:rsidR="00DC5635" w:rsidRPr="00DC5635">
        <w:rPr>
          <w:rFonts w:ascii="Times New Roman" w:hAnsi="Times New Roman" w:cs="Times New Roman"/>
          <w:sz w:val="26"/>
          <w:szCs w:val="26"/>
        </w:rPr>
        <w:t xml:space="preserve">» </w:t>
      </w:r>
      <w:r w:rsidRPr="0047411F">
        <w:rPr>
          <w:rFonts w:ascii="Times New Roman" w:hAnsi="Times New Roman" w:cs="Times New Roman"/>
          <w:sz w:val="26"/>
          <w:szCs w:val="26"/>
        </w:rPr>
        <w:t xml:space="preserve"> - «</w:t>
      </w:r>
      <w:r w:rsidR="00BC3402">
        <w:rPr>
          <w:rFonts w:ascii="Times New Roman" w:hAnsi="Times New Roman" w:cs="Times New Roman"/>
          <w:sz w:val="26"/>
          <w:szCs w:val="26"/>
        </w:rPr>
        <w:t>не более 1,3 и не менее 1,1</w:t>
      </w:r>
      <w:r w:rsidRPr="00C935EA">
        <w:rPr>
          <w:rFonts w:ascii="Times New Roman" w:hAnsi="Times New Roman" w:cs="Times New Roman"/>
          <w:sz w:val="26"/>
          <w:szCs w:val="26"/>
        </w:rPr>
        <w:t>»</w:t>
      </w:r>
      <w:r w:rsidRPr="0047411F">
        <w:rPr>
          <w:rFonts w:ascii="Times New Roman" w:hAnsi="Times New Roman" w:cs="Times New Roman"/>
          <w:sz w:val="26"/>
          <w:szCs w:val="26"/>
        </w:rPr>
        <w:t xml:space="preserve"> (единица измерения – «</w:t>
      </w:r>
      <w:r w:rsidR="00BC3402" w:rsidRPr="00BC3402">
        <w:rPr>
          <w:rFonts w:ascii="Times New Roman" w:hAnsi="Times New Roman" w:cs="Times New Roman"/>
          <w:sz w:val="26"/>
          <w:szCs w:val="26"/>
        </w:rPr>
        <w:t>г/см³</w:t>
      </w:r>
      <w:r w:rsidR="000F3290">
        <w:rPr>
          <w:rFonts w:ascii="Times New Roman" w:hAnsi="Times New Roman" w:cs="Times New Roman"/>
          <w:sz w:val="26"/>
          <w:szCs w:val="26"/>
        </w:rPr>
        <w:t>»).</w:t>
      </w:r>
    </w:p>
    <w:p w:rsidR="00BD7EFC" w:rsidRDefault="00BD7EFC"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В соответствии с Инструкцией относится к первому типу требований к значениям показателей.</w:t>
      </w:r>
    </w:p>
    <w:p w:rsidR="00BD7EFC" w:rsidRDefault="00BD7EFC"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Инструкцией «</w:t>
      </w:r>
      <w:r w:rsidR="00BC3402" w:rsidRPr="00BC3402">
        <w:rPr>
          <w:rFonts w:ascii="Times New Roman" w:hAnsi="Times New Roman" w:cs="Times New Roman"/>
          <w:sz w:val="26"/>
          <w:szCs w:val="26"/>
        </w:rPr>
        <w:t>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w:t>
      </w:r>
      <w:r>
        <w:rPr>
          <w:rFonts w:ascii="Times New Roman" w:hAnsi="Times New Roman" w:cs="Times New Roman"/>
          <w:sz w:val="26"/>
          <w:szCs w:val="26"/>
        </w:rPr>
        <w:t>».</w:t>
      </w:r>
    </w:p>
    <w:p w:rsidR="0047411F" w:rsidRPr="0047411F" w:rsidRDefault="0047411F" w:rsidP="000F3290">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Комиссия установила, что Заявитель в составе первой части заявки на участие в электронном аукционе для товара</w:t>
      </w:r>
      <w:r w:rsidR="00727F87">
        <w:rPr>
          <w:rFonts w:ascii="Times New Roman" w:hAnsi="Times New Roman" w:cs="Times New Roman"/>
          <w:sz w:val="26"/>
          <w:szCs w:val="26"/>
        </w:rPr>
        <w:t xml:space="preserve"> </w:t>
      </w:r>
      <w:r w:rsidR="00727F87" w:rsidRPr="00727F87">
        <w:rPr>
          <w:rFonts w:ascii="Times New Roman" w:hAnsi="Times New Roman" w:cs="Times New Roman"/>
          <w:sz w:val="26"/>
          <w:szCs w:val="26"/>
        </w:rPr>
        <w:t>«Средство моющее и обезжиривающее»</w:t>
      </w:r>
      <w:r w:rsidR="00BD7EFC" w:rsidRPr="00BD7EFC">
        <w:rPr>
          <w:rFonts w:ascii="Times New Roman" w:hAnsi="Times New Roman" w:cs="Times New Roman"/>
          <w:sz w:val="26"/>
          <w:szCs w:val="26"/>
        </w:rPr>
        <w:t xml:space="preserve"> </w:t>
      </w:r>
      <w:r w:rsidRPr="0047411F">
        <w:rPr>
          <w:rFonts w:ascii="Times New Roman" w:hAnsi="Times New Roman" w:cs="Times New Roman"/>
          <w:sz w:val="26"/>
          <w:szCs w:val="26"/>
        </w:rPr>
        <w:t xml:space="preserve">указал следующее конкретное значение по показателю </w:t>
      </w:r>
      <w:r w:rsidR="00727F87" w:rsidRPr="00727F87">
        <w:rPr>
          <w:rFonts w:ascii="Times New Roman" w:hAnsi="Times New Roman" w:cs="Times New Roman"/>
          <w:sz w:val="26"/>
          <w:szCs w:val="26"/>
        </w:rPr>
        <w:t>«Плотность при 20</w:t>
      </w:r>
      <w:proofErr w:type="gramStart"/>
      <w:r w:rsidR="00727F87" w:rsidRPr="00727F87">
        <w:rPr>
          <w:rFonts w:ascii="Times New Roman" w:hAnsi="Times New Roman" w:cs="Times New Roman"/>
          <w:sz w:val="26"/>
          <w:szCs w:val="26"/>
        </w:rPr>
        <w:t xml:space="preserve"> °С</w:t>
      </w:r>
      <w:proofErr w:type="gramEnd"/>
      <w:r w:rsidR="00727F87" w:rsidRPr="00727F87">
        <w:rPr>
          <w:rFonts w:ascii="Times New Roman" w:hAnsi="Times New Roman" w:cs="Times New Roman"/>
          <w:sz w:val="26"/>
          <w:szCs w:val="26"/>
        </w:rPr>
        <w:t>»</w:t>
      </w:r>
      <w:r w:rsidR="00BD7EFC">
        <w:rPr>
          <w:rFonts w:ascii="Times New Roman" w:hAnsi="Times New Roman" w:cs="Times New Roman"/>
          <w:sz w:val="26"/>
          <w:szCs w:val="26"/>
        </w:rPr>
        <w:t xml:space="preserve"> </w:t>
      </w:r>
      <w:r w:rsidR="000F3290">
        <w:rPr>
          <w:rFonts w:ascii="Times New Roman" w:hAnsi="Times New Roman" w:cs="Times New Roman"/>
          <w:sz w:val="26"/>
          <w:szCs w:val="26"/>
        </w:rPr>
        <w:t xml:space="preserve"> - «</w:t>
      </w:r>
      <w:r w:rsidR="002E050D">
        <w:rPr>
          <w:rFonts w:ascii="Times New Roman" w:hAnsi="Times New Roman" w:cs="Times New Roman"/>
          <w:sz w:val="26"/>
          <w:szCs w:val="26"/>
        </w:rPr>
        <w:t>1,15</w:t>
      </w:r>
      <w:r w:rsidR="000F3290">
        <w:rPr>
          <w:rFonts w:ascii="Times New Roman" w:hAnsi="Times New Roman" w:cs="Times New Roman"/>
          <w:sz w:val="26"/>
          <w:szCs w:val="26"/>
        </w:rPr>
        <w:t>».</w:t>
      </w:r>
    </w:p>
    <w:p w:rsid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Представитель Заказчика пояснил, что в Инструкции определено: </w:t>
      </w:r>
      <w:proofErr w:type="gramStart"/>
      <w:r w:rsidRPr="0047411F">
        <w:rPr>
          <w:rFonts w:ascii="Times New Roman" w:hAnsi="Times New Roman" w:cs="Times New Roman"/>
          <w:sz w:val="26"/>
          <w:szCs w:val="26"/>
        </w:rPr>
        <w:t>«</w:t>
      </w:r>
      <w:r w:rsidR="00BD7EFC" w:rsidRPr="00BD7EFC">
        <w:rPr>
          <w:rFonts w:ascii="Times New Roman" w:hAnsi="Times New Roman" w:cs="Times New Roman"/>
          <w:sz w:val="26"/>
          <w:szCs w:val="26"/>
        </w:rPr>
        <w:t>В случае если по одному из типов установлено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товаров или как требование к вариантам значений показателей (характеристик) товаров, участник закупки указывает значение показателя (характеристики) товара без изменений</w:t>
      </w:r>
      <w:r w:rsidR="00BD7EFC">
        <w:rPr>
          <w:rFonts w:ascii="Times New Roman" w:hAnsi="Times New Roman" w:cs="Times New Roman"/>
          <w:sz w:val="26"/>
          <w:szCs w:val="26"/>
        </w:rPr>
        <w:t>».</w:t>
      </w:r>
      <w:proofErr w:type="gramEnd"/>
    </w:p>
    <w:p w:rsidR="00BD7EFC" w:rsidRPr="00BD7EFC" w:rsidRDefault="007D38D5"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roofErr w:type="gramStart"/>
      <w:r>
        <w:rPr>
          <w:rFonts w:ascii="Times New Roman" w:hAnsi="Times New Roman" w:cs="Times New Roman"/>
          <w:sz w:val="26"/>
          <w:szCs w:val="26"/>
        </w:rPr>
        <w:t>Комиссия пришла к выводу, что с</w:t>
      </w:r>
      <w:r w:rsidR="00986A86">
        <w:rPr>
          <w:rFonts w:ascii="Times New Roman" w:hAnsi="Times New Roman" w:cs="Times New Roman"/>
          <w:sz w:val="26"/>
          <w:szCs w:val="26"/>
        </w:rPr>
        <w:t>ловес</w:t>
      </w:r>
      <w:r w:rsidR="00BD7EFC">
        <w:rPr>
          <w:rFonts w:ascii="Times New Roman" w:hAnsi="Times New Roman" w:cs="Times New Roman"/>
          <w:sz w:val="26"/>
          <w:szCs w:val="26"/>
        </w:rPr>
        <w:t>ная формулировка</w:t>
      </w:r>
      <w:r w:rsidR="00986A86">
        <w:rPr>
          <w:rFonts w:ascii="Times New Roman" w:hAnsi="Times New Roman" w:cs="Times New Roman"/>
          <w:sz w:val="26"/>
          <w:szCs w:val="26"/>
        </w:rPr>
        <w:t>,</w:t>
      </w:r>
      <w:r w:rsidR="00BD7EFC">
        <w:rPr>
          <w:rFonts w:ascii="Times New Roman" w:hAnsi="Times New Roman" w:cs="Times New Roman"/>
          <w:sz w:val="26"/>
          <w:szCs w:val="26"/>
        </w:rPr>
        <w:t xml:space="preserve"> задающая требование к спорному показателю «</w:t>
      </w:r>
      <w:r w:rsidR="00727F87">
        <w:rPr>
          <w:rFonts w:ascii="Times New Roman" w:hAnsi="Times New Roman" w:cs="Times New Roman"/>
          <w:sz w:val="26"/>
          <w:szCs w:val="26"/>
        </w:rPr>
        <w:t>не более 1,3 и не менее 1,1</w:t>
      </w:r>
      <w:r w:rsidR="00BD7EFC">
        <w:rPr>
          <w:rFonts w:ascii="Times New Roman" w:hAnsi="Times New Roman" w:cs="Times New Roman"/>
          <w:sz w:val="26"/>
          <w:szCs w:val="26"/>
        </w:rPr>
        <w:t>» не задает требовани</w:t>
      </w:r>
      <w:r w:rsidR="00986A86">
        <w:rPr>
          <w:rFonts w:ascii="Times New Roman" w:hAnsi="Times New Roman" w:cs="Times New Roman"/>
          <w:sz w:val="26"/>
          <w:szCs w:val="26"/>
        </w:rPr>
        <w:t>я</w:t>
      </w:r>
      <w:r w:rsidR="00BD7EFC">
        <w:rPr>
          <w:rFonts w:ascii="Times New Roman" w:hAnsi="Times New Roman" w:cs="Times New Roman"/>
          <w:sz w:val="26"/>
          <w:szCs w:val="26"/>
        </w:rPr>
        <w:t xml:space="preserve"> к минимальному значению показателя</w:t>
      </w:r>
      <w:r w:rsidR="00986A86">
        <w:rPr>
          <w:rFonts w:ascii="Times New Roman" w:hAnsi="Times New Roman" w:cs="Times New Roman"/>
          <w:sz w:val="26"/>
          <w:szCs w:val="26"/>
        </w:rPr>
        <w:t>, так как содержит указание на максимальность и минимальность допустимого значения</w:t>
      </w:r>
      <w:r w:rsidR="00BD7EFC">
        <w:rPr>
          <w:rFonts w:ascii="Times New Roman" w:hAnsi="Times New Roman" w:cs="Times New Roman"/>
          <w:sz w:val="26"/>
          <w:szCs w:val="26"/>
        </w:rPr>
        <w:t xml:space="preserve">, </w:t>
      </w:r>
      <w:r>
        <w:rPr>
          <w:rFonts w:ascii="Times New Roman" w:hAnsi="Times New Roman" w:cs="Times New Roman"/>
          <w:sz w:val="26"/>
          <w:szCs w:val="26"/>
        </w:rPr>
        <w:t>следовательно,</w:t>
      </w:r>
      <w:r w:rsidR="00BD7EFC">
        <w:rPr>
          <w:rFonts w:ascii="Times New Roman" w:hAnsi="Times New Roman" w:cs="Times New Roman"/>
          <w:sz w:val="26"/>
          <w:szCs w:val="26"/>
        </w:rPr>
        <w:t xml:space="preserve"> участники закупки в составе первой части заявки на участие в электронном аукционе</w:t>
      </w:r>
      <w:r>
        <w:rPr>
          <w:rFonts w:ascii="Times New Roman" w:hAnsi="Times New Roman" w:cs="Times New Roman"/>
          <w:sz w:val="26"/>
          <w:szCs w:val="26"/>
        </w:rPr>
        <w:t>,</w:t>
      </w:r>
      <w:r w:rsidR="00BD7EFC">
        <w:rPr>
          <w:rFonts w:ascii="Times New Roman" w:hAnsi="Times New Roman" w:cs="Times New Roman"/>
          <w:sz w:val="26"/>
          <w:szCs w:val="26"/>
        </w:rPr>
        <w:t xml:space="preserve"> </w:t>
      </w:r>
      <w:r>
        <w:rPr>
          <w:rFonts w:ascii="Times New Roman" w:hAnsi="Times New Roman" w:cs="Times New Roman"/>
          <w:sz w:val="26"/>
          <w:szCs w:val="26"/>
        </w:rPr>
        <w:t xml:space="preserve">в соответствии с Инструкцией, </w:t>
      </w:r>
      <w:r w:rsidR="00BD7EFC">
        <w:rPr>
          <w:rFonts w:ascii="Times New Roman" w:hAnsi="Times New Roman" w:cs="Times New Roman"/>
          <w:sz w:val="26"/>
          <w:szCs w:val="26"/>
        </w:rPr>
        <w:t xml:space="preserve">должны были </w:t>
      </w:r>
      <w:r w:rsidR="00986A86">
        <w:rPr>
          <w:rFonts w:ascii="Times New Roman" w:hAnsi="Times New Roman" w:cs="Times New Roman"/>
          <w:sz w:val="26"/>
          <w:szCs w:val="26"/>
        </w:rPr>
        <w:t>указать</w:t>
      </w:r>
      <w:r w:rsidR="00BD7EFC">
        <w:rPr>
          <w:rFonts w:ascii="Times New Roman" w:hAnsi="Times New Roman" w:cs="Times New Roman"/>
          <w:sz w:val="26"/>
          <w:szCs w:val="26"/>
        </w:rPr>
        <w:t xml:space="preserve"> значение показателя без изменений</w:t>
      </w:r>
      <w:proofErr w:type="gramEnd"/>
      <w:r w:rsidR="00986A86">
        <w:rPr>
          <w:rFonts w:ascii="Times New Roman" w:hAnsi="Times New Roman" w:cs="Times New Roman"/>
          <w:sz w:val="26"/>
          <w:szCs w:val="26"/>
        </w:rPr>
        <w:t xml:space="preserve"> (</w:t>
      </w:r>
      <w:r w:rsidR="00986A86" w:rsidRPr="0047411F">
        <w:rPr>
          <w:rFonts w:ascii="Times New Roman" w:hAnsi="Times New Roman" w:cs="Times New Roman"/>
          <w:sz w:val="26"/>
          <w:szCs w:val="26"/>
        </w:rPr>
        <w:t>«</w:t>
      </w:r>
      <w:r w:rsidR="00986A86">
        <w:rPr>
          <w:rFonts w:ascii="Times New Roman" w:hAnsi="Times New Roman" w:cs="Times New Roman"/>
          <w:sz w:val="26"/>
          <w:szCs w:val="26"/>
        </w:rPr>
        <w:t>не более 1,3 и не менее 1,1</w:t>
      </w:r>
      <w:r w:rsidR="00986A86" w:rsidRPr="00C935EA">
        <w:rPr>
          <w:rFonts w:ascii="Times New Roman" w:hAnsi="Times New Roman" w:cs="Times New Roman"/>
          <w:sz w:val="26"/>
          <w:szCs w:val="26"/>
        </w:rPr>
        <w:t>»</w:t>
      </w:r>
      <w:r w:rsidR="00986A86">
        <w:rPr>
          <w:rFonts w:ascii="Times New Roman" w:hAnsi="Times New Roman" w:cs="Times New Roman"/>
          <w:sz w:val="26"/>
          <w:szCs w:val="26"/>
        </w:rPr>
        <w:t>)</w:t>
      </w:r>
      <w:r>
        <w:rPr>
          <w:rFonts w:ascii="Times New Roman" w:hAnsi="Times New Roman" w:cs="Times New Roman"/>
          <w:sz w:val="26"/>
          <w:szCs w:val="26"/>
        </w:rPr>
        <w:t>.</w:t>
      </w:r>
    </w:p>
    <w:p w:rsidR="00F01CE4" w:rsidRPr="00F01CE4" w:rsidRDefault="00F01CE4" w:rsidP="00F01CE4">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F01CE4">
        <w:rPr>
          <w:rFonts w:ascii="Times New Roman" w:hAnsi="Times New Roman" w:cs="Times New Roman"/>
          <w:sz w:val="26"/>
          <w:szCs w:val="26"/>
        </w:rPr>
        <w:t xml:space="preserve">Заявителем в составе первой части заявки вопреки </w:t>
      </w:r>
      <w:r w:rsidR="00361321">
        <w:rPr>
          <w:rFonts w:ascii="Times New Roman" w:hAnsi="Times New Roman" w:cs="Times New Roman"/>
          <w:sz w:val="26"/>
          <w:szCs w:val="26"/>
        </w:rPr>
        <w:t>положениям</w:t>
      </w:r>
      <w:r w:rsidRPr="00F01CE4">
        <w:rPr>
          <w:rFonts w:ascii="Times New Roman" w:hAnsi="Times New Roman" w:cs="Times New Roman"/>
          <w:sz w:val="26"/>
          <w:szCs w:val="26"/>
        </w:rPr>
        <w:t xml:space="preserve"> Инструкции указано </w:t>
      </w:r>
      <w:r w:rsidR="00BD7EFC">
        <w:rPr>
          <w:rFonts w:ascii="Times New Roman" w:hAnsi="Times New Roman" w:cs="Times New Roman"/>
          <w:sz w:val="26"/>
          <w:szCs w:val="26"/>
        </w:rPr>
        <w:t>измененное</w:t>
      </w:r>
      <w:r w:rsidRPr="00F01CE4">
        <w:rPr>
          <w:rFonts w:ascii="Times New Roman" w:hAnsi="Times New Roman" w:cs="Times New Roman"/>
          <w:sz w:val="26"/>
          <w:szCs w:val="26"/>
        </w:rPr>
        <w:t xml:space="preserve"> значение показателя.</w:t>
      </w:r>
    </w:p>
    <w:p w:rsidR="0047411F" w:rsidRPr="0047411F" w:rsidRDefault="00F01CE4" w:rsidP="00F01CE4">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F01CE4">
        <w:rPr>
          <w:rFonts w:ascii="Times New Roman" w:hAnsi="Times New Roman" w:cs="Times New Roman"/>
          <w:sz w:val="26"/>
          <w:szCs w:val="26"/>
        </w:rPr>
        <w:t xml:space="preserve">При изложенных обстоятельствах Комиссия приходит к выводу, что аукционная комиссия правомерно отклонила заявку </w:t>
      </w:r>
      <w:r w:rsidR="00D41B22">
        <w:rPr>
          <w:rFonts w:ascii="Times New Roman" w:hAnsi="Times New Roman" w:cs="Times New Roman"/>
          <w:sz w:val="26"/>
          <w:szCs w:val="26"/>
        </w:rPr>
        <w:t>Заявителя</w:t>
      </w:r>
      <w:r w:rsidRPr="00F01CE4">
        <w:rPr>
          <w:rFonts w:ascii="Times New Roman" w:hAnsi="Times New Roman" w:cs="Times New Roman"/>
          <w:sz w:val="26"/>
          <w:szCs w:val="26"/>
        </w:rPr>
        <w:t xml:space="preserve">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На основании изложенного и руководствуясь частью 8 статьи 106 Закона о контрактной системе, Комиссия</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r w:rsidRPr="0047411F">
        <w:rPr>
          <w:rFonts w:ascii="Times New Roman" w:hAnsi="Times New Roman" w:cs="Times New Roman"/>
          <w:sz w:val="26"/>
          <w:szCs w:val="26"/>
        </w:rPr>
        <w:t xml:space="preserve">        </w:t>
      </w:r>
    </w:p>
    <w:p w:rsidR="0047411F" w:rsidRPr="0047411F" w:rsidRDefault="0047411F" w:rsidP="0047411F">
      <w:pPr>
        <w:widowControl w:val="0"/>
        <w:autoSpaceDE w:val="0"/>
        <w:autoSpaceDN w:val="0"/>
        <w:adjustRightInd w:val="0"/>
        <w:spacing w:after="0" w:line="240" w:lineRule="auto"/>
        <w:ind w:firstLine="851"/>
        <w:jc w:val="center"/>
        <w:rPr>
          <w:rFonts w:ascii="Times New Roman" w:hAnsi="Times New Roman" w:cs="Times New Roman"/>
          <w:sz w:val="26"/>
          <w:szCs w:val="26"/>
        </w:rPr>
      </w:pPr>
      <w:r w:rsidRPr="0047411F">
        <w:rPr>
          <w:rFonts w:ascii="Times New Roman" w:hAnsi="Times New Roman" w:cs="Times New Roman"/>
          <w:sz w:val="26"/>
          <w:szCs w:val="26"/>
        </w:rPr>
        <w:lastRenderedPageBreak/>
        <w:t>РЕШИЛА:</w:t>
      </w:r>
    </w:p>
    <w:p w:rsidR="0047411F" w:rsidRPr="0047411F" w:rsidRDefault="0047411F" w:rsidP="0047411F">
      <w:pPr>
        <w:widowControl w:val="0"/>
        <w:autoSpaceDE w:val="0"/>
        <w:autoSpaceDN w:val="0"/>
        <w:adjustRightInd w:val="0"/>
        <w:spacing w:after="0" w:line="240" w:lineRule="auto"/>
        <w:ind w:firstLine="851"/>
        <w:jc w:val="both"/>
        <w:rPr>
          <w:rFonts w:ascii="Times New Roman" w:hAnsi="Times New Roman" w:cs="Times New Roman"/>
          <w:sz w:val="26"/>
          <w:szCs w:val="26"/>
        </w:rPr>
      </w:pPr>
    </w:p>
    <w:p w:rsidR="00AE66C2" w:rsidRDefault="0047411F" w:rsidP="0047411F">
      <w:pPr>
        <w:widowControl w:val="0"/>
        <w:autoSpaceDE w:val="0"/>
        <w:autoSpaceDN w:val="0"/>
        <w:adjustRightInd w:val="0"/>
        <w:spacing w:after="0" w:line="240" w:lineRule="auto"/>
        <w:ind w:firstLine="851"/>
        <w:jc w:val="both"/>
        <w:rPr>
          <w:rFonts w:ascii="Times New Roman" w:hAnsi="Times New Roman" w:cs="Times New Roman"/>
          <w:bCs/>
          <w:sz w:val="26"/>
          <w:szCs w:val="26"/>
        </w:rPr>
      </w:pPr>
      <w:r w:rsidRPr="0047411F">
        <w:rPr>
          <w:rFonts w:ascii="Times New Roman" w:hAnsi="Times New Roman" w:cs="Times New Roman"/>
          <w:sz w:val="26"/>
          <w:szCs w:val="26"/>
        </w:rPr>
        <w:t>Признать жалоб</w:t>
      </w:r>
      <w:proofErr w:type="gramStart"/>
      <w:r w:rsidRPr="0047411F">
        <w:rPr>
          <w:rFonts w:ascii="Times New Roman" w:hAnsi="Times New Roman" w:cs="Times New Roman"/>
          <w:sz w:val="26"/>
          <w:szCs w:val="26"/>
        </w:rPr>
        <w:t xml:space="preserve">у </w:t>
      </w:r>
      <w:r w:rsidR="002E050D" w:rsidRPr="002E050D">
        <w:rPr>
          <w:rFonts w:ascii="Times New Roman" w:hAnsi="Times New Roman" w:cs="Times New Roman"/>
          <w:sz w:val="26"/>
          <w:szCs w:val="26"/>
        </w:rPr>
        <w:t>ООО</w:t>
      </w:r>
      <w:proofErr w:type="gramEnd"/>
      <w:r w:rsidR="002E050D" w:rsidRPr="002E050D">
        <w:rPr>
          <w:rFonts w:ascii="Times New Roman" w:hAnsi="Times New Roman" w:cs="Times New Roman"/>
          <w:sz w:val="26"/>
          <w:szCs w:val="26"/>
        </w:rPr>
        <w:t xml:space="preserve"> «УК «Омега»</w:t>
      </w:r>
      <w:r w:rsidR="002E050D">
        <w:rPr>
          <w:rFonts w:ascii="Times New Roman" w:hAnsi="Times New Roman" w:cs="Times New Roman"/>
          <w:sz w:val="26"/>
          <w:szCs w:val="26"/>
        </w:rPr>
        <w:t xml:space="preserve"> </w:t>
      </w:r>
      <w:r w:rsidRPr="0047411F">
        <w:rPr>
          <w:rFonts w:ascii="Times New Roman" w:hAnsi="Times New Roman" w:cs="Times New Roman"/>
          <w:sz w:val="26"/>
          <w:szCs w:val="26"/>
        </w:rPr>
        <w:t>необоснованной.</w:t>
      </w:r>
    </w:p>
    <w:p w:rsidR="00AE66C2" w:rsidRDefault="00AE66C2" w:rsidP="00AE66C2">
      <w:pPr>
        <w:widowControl w:val="0"/>
        <w:autoSpaceDE w:val="0"/>
        <w:autoSpaceDN w:val="0"/>
        <w:adjustRightInd w:val="0"/>
        <w:spacing w:after="0" w:line="240" w:lineRule="auto"/>
        <w:ind w:firstLine="851"/>
        <w:jc w:val="both"/>
        <w:rPr>
          <w:rFonts w:ascii="Times New Roman" w:hAnsi="Times New Roman" w:cs="Times New Roman"/>
          <w:bCs/>
          <w:sz w:val="26"/>
          <w:szCs w:val="26"/>
        </w:rPr>
      </w:pPr>
    </w:p>
    <w:p w:rsidR="00AE66C2" w:rsidRPr="001D609D" w:rsidRDefault="00AE66C2" w:rsidP="00AE66C2">
      <w:pPr>
        <w:widowControl w:val="0"/>
        <w:autoSpaceDE w:val="0"/>
        <w:autoSpaceDN w:val="0"/>
        <w:adjustRightInd w:val="0"/>
        <w:spacing w:after="0" w:line="240" w:lineRule="auto"/>
        <w:ind w:firstLine="851"/>
        <w:jc w:val="both"/>
        <w:rPr>
          <w:rFonts w:ascii="Times New Roman" w:hAnsi="Times New Roman" w:cs="Times New Roman"/>
          <w:bCs/>
          <w:i/>
          <w:sz w:val="26"/>
          <w:szCs w:val="26"/>
        </w:rPr>
      </w:pPr>
      <w:r w:rsidRPr="001D609D">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AE66C2" w:rsidRDefault="00AE66C2" w:rsidP="00AE66C2">
      <w:pPr>
        <w:widowControl w:val="0"/>
        <w:autoSpaceDE w:val="0"/>
        <w:autoSpaceDN w:val="0"/>
        <w:adjustRightInd w:val="0"/>
        <w:spacing w:after="0" w:line="240" w:lineRule="auto"/>
        <w:ind w:firstLine="851"/>
        <w:jc w:val="both"/>
        <w:rPr>
          <w:rFonts w:ascii="Times New Roman" w:hAnsi="Times New Roman" w:cs="Times New Roman"/>
          <w:bCs/>
          <w:sz w:val="26"/>
          <w:szCs w:val="26"/>
        </w:rPr>
      </w:pPr>
    </w:p>
    <w:p w:rsidR="00AE66C2" w:rsidRDefault="00AE66C2" w:rsidP="00AE66C2">
      <w:pPr>
        <w:widowControl w:val="0"/>
        <w:autoSpaceDE w:val="0"/>
        <w:autoSpaceDN w:val="0"/>
        <w:adjustRightInd w:val="0"/>
        <w:spacing w:after="0" w:line="240" w:lineRule="auto"/>
        <w:ind w:firstLine="851"/>
        <w:jc w:val="both"/>
        <w:rPr>
          <w:rFonts w:ascii="Times New Roman" w:hAnsi="Times New Roman" w:cs="Times New Roman"/>
          <w:bCs/>
          <w:sz w:val="26"/>
          <w:szCs w:val="26"/>
        </w:rPr>
      </w:pPr>
    </w:p>
    <w:p w:rsidR="00AE66C2" w:rsidRPr="00AE66C2" w:rsidRDefault="00AE66C2" w:rsidP="00F01CE4">
      <w:pPr>
        <w:widowControl w:val="0"/>
        <w:autoSpaceDE w:val="0"/>
        <w:autoSpaceDN w:val="0"/>
        <w:adjustRightInd w:val="0"/>
        <w:spacing w:after="0" w:line="240" w:lineRule="auto"/>
        <w:ind w:firstLine="851"/>
        <w:jc w:val="both"/>
        <w:rPr>
          <w:rFonts w:ascii="Times New Roman" w:hAnsi="Times New Roman" w:cs="Times New Roman"/>
          <w:bCs/>
          <w:sz w:val="26"/>
          <w:szCs w:val="26"/>
        </w:rPr>
      </w:pPr>
      <w:bookmarkStart w:id="0" w:name="_GoBack"/>
      <w:bookmarkEnd w:id="0"/>
    </w:p>
    <w:sectPr w:rsidR="00AE66C2" w:rsidRPr="00AE66C2" w:rsidSect="002E050D">
      <w:headerReference w:type="default" r:id="rId9"/>
      <w:pgSz w:w="11906" w:h="16838"/>
      <w:pgMar w:top="1418" w:right="624" w:bottom="156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6F7" w:rsidRDefault="00A626F7" w:rsidP="00CB05C2">
      <w:pPr>
        <w:spacing w:after="0" w:line="240" w:lineRule="auto"/>
      </w:pPr>
      <w:r>
        <w:separator/>
      </w:r>
    </w:p>
  </w:endnote>
  <w:endnote w:type="continuationSeparator" w:id="0">
    <w:p w:rsidR="00A626F7" w:rsidRDefault="00A626F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6F7" w:rsidRDefault="00A626F7" w:rsidP="00CB05C2">
      <w:pPr>
        <w:spacing w:after="0" w:line="240" w:lineRule="auto"/>
      </w:pPr>
      <w:r>
        <w:separator/>
      </w:r>
    </w:p>
  </w:footnote>
  <w:footnote w:type="continuationSeparator" w:id="0">
    <w:p w:rsidR="00A626F7" w:rsidRDefault="00A626F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8767B" w:rsidRPr="00BD4F8A" w:rsidRDefault="0068767B">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85A2D">
          <w:rPr>
            <w:rFonts w:ascii="Times New Roman" w:hAnsi="Times New Roman" w:cs="Times New Roman"/>
            <w:noProof/>
          </w:rPr>
          <w:t>2</w:t>
        </w:r>
        <w:r w:rsidRPr="00BD4F8A">
          <w:rPr>
            <w:rFonts w:ascii="Times New Roman" w:hAnsi="Times New Roman" w:cs="Times New Roman"/>
            <w:noProof/>
          </w:rPr>
          <w:fldChar w:fldCharType="end"/>
        </w:r>
      </w:p>
    </w:sdtContent>
  </w:sdt>
  <w:p w:rsidR="0068767B" w:rsidRPr="00BD4F8A" w:rsidRDefault="0068767B">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169A"/>
    <w:rsid w:val="00012137"/>
    <w:rsid w:val="00012CCC"/>
    <w:rsid w:val="00015752"/>
    <w:rsid w:val="00017C8A"/>
    <w:rsid w:val="00023113"/>
    <w:rsid w:val="0002504C"/>
    <w:rsid w:val="000258F3"/>
    <w:rsid w:val="00025D6A"/>
    <w:rsid w:val="000312C2"/>
    <w:rsid w:val="00034FB2"/>
    <w:rsid w:val="00037D16"/>
    <w:rsid w:val="00041856"/>
    <w:rsid w:val="00047F60"/>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8077A"/>
    <w:rsid w:val="00080820"/>
    <w:rsid w:val="00081E9D"/>
    <w:rsid w:val="00082DAC"/>
    <w:rsid w:val="00083F87"/>
    <w:rsid w:val="00085C66"/>
    <w:rsid w:val="0008743E"/>
    <w:rsid w:val="00090B6E"/>
    <w:rsid w:val="000914B7"/>
    <w:rsid w:val="00091F0F"/>
    <w:rsid w:val="000A07F5"/>
    <w:rsid w:val="000A246E"/>
    <w:rsid w:val="000A3B7D"/>
    <w:rsid w:val="000A6834"/>
    <w:rsid w:val="000B1B8A"/>
    <w:rsid w:val="000B2190"/>
    <w:rsid w:val="000B2892"/>
    <w:rsid w:val="000B28F4"/>
    <w:rsid w:val="000B780F"/>
    <w:rsid w:val="000C377F"/>
    <w:rsid w:val="000C6F8B"/>
    <w:rsid w:val="000D4DA7"/>
    <w:rsid w:val="000D554C"/>
    <w:rsid w:val="000D7589"/>
    <w:rsid w:val="000E5623"/>
    <w:rsid w:val="000F02B2"/>
    <w:rsid w:val="000F18B6"/>
    <w:rsid w:val="000F3290"/>
    <w:rsid w:val="000F372C"/>
    <w:rsid w:val="000F4013"/>
    <w:rsid w:val="000F552D"/>
    <w:rsid w:val="000F582F"/>
    <w:rsid w:val="000F6086"/>
    <w:rsid w:val="00100695"/>
    <w:rsid w:val="00100AEA"/>
    <w:rsid w:val="00102850"/>
    <w:rsid w:val="00107263"/>
    <w:rsid w:val="00122AEA"/>
    <w:rsid w:val="0012467E"/>
    <w:rsid w:val="0013001C"/>
    <w:rsid w:val="0013159D"/>
    <w:rsid w:val="00132853"/>
    <w:rsid w:val="001342A1"/>
    <w:rsid w:val="00134B59"/>
    <w:rsid w:val="0014003C"/>
    <w:rsid w:val="0014643A"/>
    <w:rsid w:val="00147429"/>
    <w:rsid w:val="0015043E"/>
    <w:rsid w:val="00152441"/>
    <w:rsid w:val="00154B03"/>
    <w:rsid w:val="00156EF7"/>
    <w:rsid w:val="001579A8"/>
    <w:rsid w:val="00162C24"/>
    <w:rsid w:val="0016414E"/>
    <w:rsid w:val="00165521"/>
    <w:rsid w:val="00172121"/>
    <w:rsid w:val="0017482B"/>
    <w:rsid w:val="00177455"/>
    <w:rsid w:val="0017777E"/>
    <w:rsid w:val="00183D04"/>
    <w:rsid w:val="0018462D"/>
    <w:rsid w:val="00184632"/>
    <w:rsid w:val="00190A09"/>
    <w:rsid w:val="001A1835"/>
    <w:rsid w:val="001A1B64"/>
    <w:rsid w:val="001A4924"/>
    <w:rsid w:val="001A6A17"/>
    <w:rsid w:val="001B2A2C"/>
    <w:rsid w:val="001B3DDB"/>
    <w:rsid w:val="001B6646"/>
    <w:rsid w:val="001C3FB1"/>
    <w:rsid w:val="001C6032"/>
    <w:rsid w:val="001C60B0"/>
    <w:rsid w:val="001C7CA7"/>
    <w:rsid w:val="001D0ABF"/>
    <w:rsid w:val="001D1452"/>
    <w:rsid w:val="001D3A6C"/>
    <w:rsid w:val="001D609D"/>
    <w:rsid w:val="001D6BA8"/>
    <w:rsid w:val="001D73C8"/>
    <w:rsid w:val="001D7438"/>
    <w:rsid w:val="001E014D"/>
    <w:rsid w:val="001E09B1"/>
    <w:rsid w:val="001E0EA4"/>
    <w:rsid w:val="001E2EFF"/>
    <w:rsid w:val="001E5519"/>
    <w:rsid w:val="001E5B6D"/>
    <w:rsid w:val="001E7003"/>
    <w:rsid w:val="001E792B"/>
    <w:rsid w:val="001F03A0"/>
    <w:rsid w:val="001F0AAB"/>
    <w:rsid w:val="001F0E43"/>
    <w:rsid w:val="001F364B"/>
    <w:rsid w:val="00204DEE"/>
    <w:rsid w:val="0020691F"/>
    <w:rsid w:val="00206BBB"/>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643"/>
    <w:rsid w:val="00233995"/>
    <w:rsid w:val="00236F08"/>
    <w:rsid w:val="00243D45"/>
    <w:rsid w:val="002441E1"/>
    <w:rsid w:val="002448A6"/>
    <w:rsid w:val="00244DAF"/>
    <w:rsid w:val="002456B2"/>
    <w:rsid w:val="00247B76"/>
    <w:rsid w:val="00247D40"/>
    <w:rsid w:val="00250DE7"/>
    <w:rsid w:val="0025720D"/>
    <w:rsid w:val="00260F28"/>
    <w:rsid w:val="00265C64"/>
    <w:rsid w:val="002715B8"/>
    <w:rsid w:val="00271BD3"/>
    <w:rsid w:val="0027213C"/>
    <w:rsid w:val="002740F0"/>
    <w:rsid w:val="00274BF2"/>
    <w:rsid w:val="002846E1"/>
    <w:rsid w:val="002929E3"/>
    <w:rsid w:val="00294EB9"/>
    <w:rsid w:val="002A1E1C"/>
    <w:rsid w:val="002A232C"/>
    <w:rsid w:val="002A3E69"/>
    <w:rsid w:val="002A5CD9"/>
    <w:rsid w:val="002B04F2"/>
    <w:rsid w:val="002B15D1"/>
    <w:rsid w:val="002B16D5"/>
    <w:rsid w:val="002B17A5"/>
    <w:rsid w:val="002B556C"/>
    <w:rsid w:val="002B6BD7"/>
    <w:rsid w:val="002B7E40"/>
    <w:rsid w:val="002C252D"/>
    <w:rsid w:val="002C2CEC"/>
    <w:rsid w:val="002C2DAA"/>
    <w:rsid w:val="002C6110"/>
    <w:rsid w:val="002C64C3"/>
    <w:rsid w:val="002C6BF5"/>
    <w:rsid w:val="002D06F3"/>
    <w:rsid w:val="002D23FA"/>
    <w:rsid w:val="002D4064"/>
    <w:rsid w:val="002D5890"/>
    <w:rsid w:val="002E000D"/>
    <w:rsid w:val="002E050D"/>
    <w:rsid w:val="002E2557"/>
    <w:rsid w:val="002E2717"/>
    <w:rsid w:val="002E43B2"/>
    <w:rsid w:val="002F1054"/>
    <w:rsid w:val="002F2131"/>
    <w:rsid w:val="003007F6"/>
    <w:rsid w:val="0030242A"/>
    <w:rsid w:val="00302D2E"/>
    <w:rsid w:val="00306D23"/>
    <w:rsid w:val="0031032E"/>
    <w:rsid w:val="003106F7"/>
    <w:rsid w:val="00312676"/>
    <w:rsid w:val="00314032"/>
    <w:rsid w:val="00324577"/>
    <w:rsid w:val="00325126"/>
    <w:rsid w:val="0032589E"/>
    <w:rsid w:val="00327273"/>
    <w:rsid w:val="00327C71"/>
    <w:rsid w:val="0033038B"/>
    <w:rsid w:val="00331876"/>
    <w:rsid w:val="003355D6"/>
    <w:rsid w:val="00337052"/>
    <w:rsid w:val="0034091A"/>
    <w:rsid w:val="00341A35"/>
    <w:rsid w:val="003435C8"/>
    <w:rsid w:val="003445CB"/>
    <w:rsid w:val="00345148"/>
    <w:rsid w:val="003453E9"/>
    <w:rsid w:val="003462E2"/>
    <w:rsid w:val="003467E7"/>
    <w:rsid w:val="003500B5"/>
    <w:rsid w:val="00350309"/>
    <w:rsid w:val="003525BB"/>
    <w:rsid w:val="0035327F"/>
    <w:rsid w:val="00353475"/>
    <w:rsid w:val="00354DF0"/>
    <w:rsid w:val="00356209"/>
    <w:rsid w:val="00361321"/>
    <w:rsid w:val="00361C5C"/>
    <w:rsid w:val="00361F86"/>
    <w:rsid w:val="00366260"/>
    <w:rsid w:val="00366821"/>
    <w:rsid w:val="00366CC9"/>
    <w:rsid w:val="00370A1E"/>
    <w:rsid w:val="00375867"/>
    <w:rsid w:val="00375D44"/>
    <w:rsid w:val="00377DCC"/>
    <w:rsid w:val="0038163F"/>
    <w:rsid w:val="003821DA"/>
    <w:rsid w:val="00382490"/>
    <w:rsid w:val="0038265B"/>
    <w:rsid w:val="00383558"/>
    <w:rsid w:val="0039425E"/>
    <w:rsid w:val="003944E8"/>
    <w:rsid w:val="003944EA"/>
    <w:rsid w:val="00397F30"/>
    <w:rsid w:val="003A0A8D"/>
    <w:rsid w:val="003B3875"/>
    <w:rsid w:val="003B46C7"/>
    <w:rsid w:val="003B4C2E"/>
    <w:rsid w:val="003B5C1D"/>
    <w:rsid w:val="003B5F86"/>
    <w:rsid w:val="003B65AF"/>
    <w:rsid w:val="003B671F"/>
    <w:rsid w:val="003B788A"/>
    <w:rsid w:val="003C4192"/>
    <w:rsid w:val="003C658A"/>
    <w:rsid w:val="003D055E"/>
    <w:rsid w:val="003D059B"/>
    <w:rsid w:val="003D0693"/>
    <w:rsid w:val="003D07FF"/>
    <w:rsid w:val="003E1884"/>
    <w:rsid w:val="003E2399"/>
    <w:rsid w:val="003E3D5D"/>
    <w:rsid w:val="003E533F"/>
    <w:rsid w:val="003E762C"/>
    <w:rsid w:val="003E789A"/>
    <w:rsid w:val="003F070E"/>
    <w:rsid w:val="003F1286"/>
    <w:rsid w:val="003F2301"/>
    <w:rsid w:val="003F3BFB"/>
    <w:rsid w:val="003F436D"/>
    <w:rsid w:val="003F4811"/>
    <w:rsid w:val="003F4875"/>
    <w:rsid w:val="003F6F23"/>
    <w:rsid w:val="003F7E37"/>
    <w:rsid w:val="00400BAD"/>
    <w:rsid w:val="0040148D"/>
    <w:rsid w:val="00405C79"/>
    <w:rsid w:val="004061D5"/>
    <w:rsid w:val="004065D4"/>
    <w:rsid w:val="00411B51"/>
    <w:rsid w:val="00412A75"/>
    <w:rsid w:val="0041504B"/>
    <w:rsid w:val="00420779"/>
    <w:rsid w:val="00421FF6"/>
    <w:rsid w:val="00422765"/>
    <w:rsid w:val="00423140"/>
    <w:rsid w:val="00436C78"/>
    <w:rsid w:val="0044437E"/>
    <w:rsid w:val="004447B1"/>
    <w:rsid w:val="0044554D"/>
    <w:rsid w:val="00445903"/>
    <w:rsid w:val="0044752F"/>
    <w:rsid w:val="00453BBC"/>
    <w:rsid w:val="00460B1F"/>
    <w:rsid w:val="00464AD5"/>
    <w:rsid w:val="00465CB5"/>
    <w:rsid w:val="004660D7"/>
    <w:rsid w:val="00470002"/>
    <w:rsid w:val="00471553"/>
    <w:rsid w:val="004720E9"/>
    <w:rsid w:val="00472DCC"/>
    <w:rsid w:val="00473090"/>
    <w:rsid w:val="0047411F"/>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6ACC"/>
    <w:rsid w:val="004B6E95"/>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E11"/>
    <w:rsid w:val="004F300F"/>
    <w:rsid w:val="004F45A3"/>
    <w:rsid w:val="004F4EC0"/>
    <w:rsid w:val="004F5801"/>
    <w:rsid w:val="004F6399"/>
    <w:rsid w:val="00501147"/>
    <w:rsid w:val="0050456A"/>
    <w:rsid w:val="00506825"/>
    <w:rsid w:val="00512D61"/>
    <w:rsid w:val="0051425D"/>
    <w:rsid w:val="00516C7B"/>
    <w:rsid w:val="00523132"/>
    <w:rsid w:val="00527114"/>
    <w:rsid w:val="00527342"/>
    <w:rsid w:val="005273BF"/>
    <w:rsid w:val="005327EA"/>
    <w:rsid w:val="00536518"/>
    <w:rsid w:val="0054252A"/>
    <w:rsid w:val="005608B9"/>
    <w:rsid w:val="00560B10"/>
    <w:rsid w:val="00564F14"/>
    <w:rsid w:val="00572F78"/>
    <w:rsid w:val="005749CC"/>
    <w:rsid w:val="00575306"/>
    <w:rsid w:val="00576FF2"/>
    <w:rsid w:val="00581DA5"/>
    <w:rsid w:val="00590B48"/>
    <w:rsid w:val="0059482C"/>
    <w:rsid w:val="00594BE3"/>
    <w:rsid w:val="00595296"/>
    <w:rsid w:val="00595602"/>
    <w:rsid w:val="005A1959"/>
    <w:rsid w:val="005A1E9D"/>
    <w:rsid w:val="005A2535"/>
    <w:rsid w:val="005A297D"/>
    <w:rsid w:val="005A385F"/>
    <w:rsid w:val="005A3E88"/>
    <w:rsid w:val="005A430C"/>
    <w:rsid w:val="005A5A3E"/>
    <w:rsid w:val="005B14BB"/>
    <w:rsid w:val="005B64E8"/>
    <w:rsid w:val="005B7C46"/>
    <w:rsid w:val="005C5F2D"/>
    <w:rsid w:val="005C632E"/>
    <w:rsid w:val="005C7323"/>
    <w:rsid w:val="005D003C"/>
    <w:rsid w:val="005D07BF"/>
    <w:rsid w:val="005D1FA3"/>
    <w:rsid w:val="005D6A7F"/>
    <w:rsid w:val="005D6B2D"/>
    <w:rsid w:val="005E39C4"/>
    <w:rsid w:val="005E39DF"/>
    <w:rsid w:val="005E6159"/>
    <w:rsid w:val="005F15FB"/>
    <w:rsid w:val="005F1A45"/>
    <w:rsid w:val="005F3EFB"/>
    <w:rsid w:val="005F4102"/>
    <w:rsid w:val="005F4527"/>
    <w:rsid w:val="005F6599"/>
    <w:rsid w:val="00601E90"/>
    <w:rsid w:val="00605C09"/>
    <w:rsid w:val="00606FC6"/>
    <w:rsid w:val="0061103A"/>
    <w:rsid w:val="00611463"/>
    <w:rsid w:val="00613987"/>
    <w:rsid w:val="00616AC3"/>
    <w:rsid w:val="0061740E"/>
    <w:rsid w:val="00617438"/>
    <w:rsid w:val="00617499"/>
    <w:rsid w:val="00617EA0"/>
    <w:rsid w:val="00620CD1"/>
    <w:rsid w:val="00622CF6"/>
    <w:rsid w:val="00623912"/>
    <w:rsid w:val="0063334F"/>
    <w:rsid w:val="006351B8"/>
    <w:rsid w:val="00636F5F"/>
    <w:rsid w:val="0063717E"/>
    <w:rsid w:val="00637E50"/>
    <w:rsid w:val="0064100B"/>
    <w:rsid w:val="00641EE2"/>
    <w:rsid w:val="00644AEE"/>
    <w:rsid w:val="00646D0F"/>
    <w:rsid w:val="0064744E"/>
    <w:rsid w:val="006538A7"/>
    <w:rsid w:val="0065652D"/>
    <w:rsid w:val="006573E2"/>
    <w:rsid w:val="00666A27"/>
    <w:rsid w:val="0067041D"/>
    <w:rsid w:val="0067066A"/>
    <w:rsid w:val="0067076F"/>
    <w:rsid w:val="00671B3E"/>
    <w:rsid w:val="00672939"/>
    <w:rsid w:val="00673853"/>
    <w:rsid w:val="0068027E"/>
    <w:rsid w:val="006818F7"/>
    <w:rsid w:val="0068767B"/>
    <w:rsid w:val="0068797C"/>
    <w:rsid w:val="006906C2"/>
    <w:rsid w:val="00692C48"/>
    <w:rsid w:val="00692F75"/>
    <w:rsid w:val="00695D73"/>
    <w:rsid w:val="006A14EB"/>
    <w:rsid w:val="006A1719"/>
    <w:rsid w:val="006A1BAA"/>
    <w:rsid w:val="006A6AE5"/>
    <w:rsid w:val="006B1E2C"/>
    <w:rsid w:val="006B3470"/>
    <w:rsid w:val="006B5E07"/>
    <w:rsid w:val="006C1E59"/>
    <w:rsid w:val="006C4E23"/>
    <w:rsid w:val="006C6830"/>
    <w:rsid w:val="006C7FE7"/>
    <w:rsid w:val="006D3C36"/>
    <w:rsid w:val="006D44B1"/>
    <w:rsid w:val="006E28B6"/>
    <w:rsid w:val="006E2E75"/>
    <w:rsid w:val="006F29D5"/>
    <w:rsid w:val="006F5B27"/>
    <w:rsid w:val="00703AC0"/>
    <w:rsid w:val="0070520C"/>
    <w:rsid w:val="00707922"/>
    <w:rsid w:val="00713381"/>
    <w:rsid w:val="00713A22"/>
    <w:rsid w:val="007151D3"/>
    <w:rsid w:val="00715FFB"/>
    <w:rsid w:val="0072133F"/>
    <w:rsid w:val="00727CB9"/>
    <w:rsid w:val="00727F87"/>
    <w:rsid w:val="007323BB"/>
    <w:rsid w:val="007331B3"/>
    <w:rsid w:val="00736834"/>
    <w:rsid w:val="00736E1E"/>
    <w:rsid w:val="00741AC5"/>
    <w:rsid w:val="00743530"/>
    <w:rsid w:val="007477D3"/>
    <w:rsid w:val="00750327"/>
    <w:rsid w:val="00751959"/>
    <w:rsid w:val="00755067"/>
    <w:rsid w:val="0075604B"/>
    <w:rsid w:val="00775066"/>
    <w:rsid w:val="00776292"/>
    <w:rsid w:val="00780122"/>
    <w:rsid w:val="007838E0"/>
    <w:rsid w:val="00793386"/>
    <w:rsid w:val="00794F3A"/>
    <w:rsid w:val="00795635"/>
    <w:rsid w:val="007A0652"/>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D0B76"/>
    <w:rsid w:val="007D38D5"/>
    <w:rsid w:val="007D3D5E"/>
    <w:rsid w:val="007D450B"/>
    <w:rsid w:val="007D5D07"/>
    <w:rsid w:val="007D6412"/>
    <w:rsid w:val="007E0FB4"/>
    <w:rsid w:val="007E36E5"/>
    <w:rsid w:val="007E3A50"/>
    <w:rsid w:val="007E4308"/>
    <w:rsid w:val="007E6509"/>
    <w:rsid w:val="007F17BF"/>
    <w:rsid w:val="007F1BDA"/>
    <w:rsid w:val="007F2270"/>
    <w:rsid w:val="007F2377"/>
    <w:rsid w:val="007F2C8B"/>
    <w:rsid w:val="007F4FC5"/>
    <w:rsid w:val="007F69B1"/>
    <w:rsid w:val="008075D9"/>
    <w:rsid w:val="008077DC"/>
    <w:rsid w:val="008108D2"/>
    <w:rsid w:val="00812766"/>
    <w:rsid w:val="0081289B"/>
    <w:rsid w:val="008146BD"/>
    <w:rsid w:val="008263EA"/>
    <w:rsid w:val="008315EB"/>
    <w:rsid w:val="008319C4"/>
    <w:rsid w:val="00832DC1"/>
    <w:rsid w:val="00836FDA"/>
    <w:rsid w:val="00845C09"/>
    <w:rsid w:val="00845DF0"/>
    <w:rsid w:val="00846107"/>
    <w:rsid w:val="00846436"/>
    <w:rsid w:val="00850F00"/>
    <w:rsid w:val="00852A3B"/>
    <w:rsid w:val="008601F6"/>
    <w:rsid w:val="00860EC9"/>
    <w:rsid w:val="0086278F"/>
    <w:rsid w:val="00862B27"/>
    <w:rsid w:val="00865780"/>
    <w:rsid w:val="0087110B"/>
    <w:rsid w:val="0087149D"/>
    <w:rsid w:val="008716A1"/>
    <w:rsid w:val="00871FDF"/>
    <w:rsid w:val="00874285"/>
    <w:rsid w:val="00874F04"/>
    <w:rsid w:val="0087625D"/>
    <w:rsid w:val="00877314"/>
    <w:rsid w:val="008777FC"/>
    <w:rsid w:val="00882FAA"/>
    <w:rsid w:val="00885A2D"/>
    <w:rsid w:val="00885DE8"/>
    <w:rsid w:val="008912AF"/>
    <w:rsid w:val="00891F7F"/>
    <w:rsid w:val="0089263E"/>
    <w:rsid w:val="008963BB"/>
    <w:rsid w:val="00897667"/>
    <w:rsid w:val="008A022F"/>
    <w:rsid w:val="008A1CD5"/>
    <w:rsid w:val="008A2198"/>
    <w:rsid w:val="008A3810"/>
    <w:rsid w:val="008A427C"/>
    <w:rsid w:val="008A44D0"/>
    <w:rsid w:val="008B29ED"/>
    <w:rsid w:val="008B5D50"/>
    <w:rsid w:val="008C0E95"/>
    <w:rsid w:val="008C2A51"/>
    <w:rsid w:val="008C33D7"/>
    <w:rsid w:val="008C3CDF"/>
    <w:rsid w:val="008D6169"/>
    <w:rsid w:val="008E1246"/>
    <w:rsid w:val="008E1A3A"/>
    <w:rsid w:val="008E523F"/>
    <w:rsid w:val="008E5B45"/>
    <w:rsid w:val="008F186A"/>
    <w:rsid w:val="008F36D6"/>
    <w:rsid w:val="008F5A96"/>
    <w:rsid w:val="008F6476"/>
    <w:rsid w:val="008F6901"/>
    <w:rsid w:val="009010B6"/>
    <w:rsid w:val="009029F0"/>
    <w:rsid w:val="0090326F"/>
    <w:rsid w:val="009038D6"/>
    <w:rsid w:val="00903D1C"/>
    <w:rsid w:val="0091186B"/>
    <w:rsid w:val="00911B89"/>
    <w:rsid w:val="00913DC7"/>
    <w:rsid w:val="00920195"/>
    <w:rsid w:val="0092137A"/>
    <w:rsid w:val="00925DE5"/>
    <w:rsid w:val="00927019"/>
    <w:rsid w:val="009276A6"/>
    <w:rsid w:val="0093519C"/>
    <w:rsid w:val="00941DDB"/>
    <w:rsid w:val="009447D8"/>
    <w:rsid w:val="009548CF"/>
    <w:rsid w:val="00955172"/>
    <w:rsid w:val="00955BFF"/>
    <w:rsid w:val="00957798"/>
    <w:rsid w:val="00962391"/>
    <w:rsid w:val="00962AF2"/>
    <w:rsid w:val="009635E1"/>
    <w:rsid w:val="00963E82"/>
    <w:rsid w:val="009647E2"/>
    <w:rsid w:val="00964EC9"/>
    <w:rsid w:val="00965BAF"/>
    <w:rsid w:val="009665E1"/>
    <w:rsid w:val="00966BAB"/>
    <w:rsid w:val="009720F3"/>
    <w:rsid w:val="00974472"/>
    <w:rsid w:val="009757F8"/>
    <w:rsid w:val="00977103"/>
    <w:rsid w:val="009824F5"/>
    <w:rsid w:val="0098480D"/>
    <w:rsid w:val="00986A86"/>
    <w:rsid w:val="009910E2"/>
    <w:rsid w:val="009962B4"/>
    <w:rsid w:val="009A1085"/>
    <w:rsid w:val="009A50A7"/>
    <w:rsid w:val="009A669C"/>
    <w:rsid w:val="009B0082"/>
    <w:rsid w:val="009B1641"/>
    <w:rsid w:val="009B30FF"/>
    <w:rsid w:val="009C06D1"/>
    <w:rsid w:val="009C2DA8"/>
    <w:rsid w:val="009C3DB6"/>
    <w:rsid w:val="009C5419"/>
    <w:rsid w:val="009D07D0"/>
    <w:rsid w:val="009D219C"/>
    <w:rsid w:val="009D43CC"/>
    <w:rsid w:val="009D44D5"/>
    <w:rsid w:val="009D5F28"/>
    <w:rsid w:val="009E6EA1"/>
    <w:rsid w:val="009F0326"/>
    <w:rsid w:val="009F1E66"/>
    <w:rsid w:val="009F2849"/>
    <w:rsid w:val="00A00088"/>
    <w:rsid w:val="00A0477E"/>
    <w:rsid w:val="00A07C63"/>
    <w:rsid w:val="00A11DD9"/>
    <w:rsid w:val="00A12DBB"/>
    <w:rsid w:val="00A15772"/>
    <w:rsid w:val="00A15D2C"/>
    <w:rsid w:val="00A22BA7"/>
    <w:rsid w:val="00A2427E"/>
    <w:rsid w:val="00A31B22"/>
    <w:rsid w:val="00A32269"/>
    <w:rsid w:val="00A327AD"/>
    <w:rsid w:val="00A331CC"/>
    <w:rsid w:val="00A36370"/>
    <w:rsid w:val="00A43AB3"/>
    <w:rsid w:val="00A45ABC"/>
    <w:rsid w:val="00A5669F"/>
    <w:rsid w:val="00A61B8E"/>
    <w:rsid w:val="00A626F7"/>
    <w:rsid w:val="00A640A6"/>
    <w:rsid w:val="00A644F7"/>
    <w:rsid w:val="00A65659"/>
    <w:rsid w:val="00A66C6B"/>
    <w:rsid w:val="00A67C38"/>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C76F7"/>
    <w:rsid w:val="00AD14E8"/>
    <w:rsid w:val="00AD2638"/>
    <w:rsid w:val="00AD61C7"/>
    <w:rsid w:val="00AD6C37"/>
    <w:rsid w:val="00AD6D98"/>
    <w:rsid w:val="00AE61C1"/>
    <w:rsid w:val="00AE66C2"/>
    <w:rsid w:val="00B0070F"/>
    <w:rsid w:val="00B00D09"/>
    <w:rsid w:val="00B03BEE"/>
    <w:rsid w:val="00B0485A"/>
    <w:rsid w:val="00B04AD8"/>
    <w:rsid w:val="00B06C5D"/>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3188"/>
    <w:rsid w:val="00B44C92"/>
    <w:rsid w:val="00B470DA"/>
    <w:rsid w:val="00B504D3"/>
    <w:rsid w:val="00B51415"/>
    <w:rsid w:val="00B531E0"/>
    <w:rsid w:val="00B56228"/>
    <w:rsid w:val="00B5652A"/>
    <w:rsid w:val="00B7187B"/>
    <w:rsid w:val="00B71DA1"/>
    <w:rsid w:val="00B73BFF"/>
    <w:rsid w:val="00B75624"/>
    <w:rsid w:val="00B8048D"/>
    <w:rsid w:val="00B80A59"/>
    <w:rsid w:val="00B90EB4"/>
    <w:rsid w:val="00B91DC0"/>
    <w:rsid w:val="00B94531"/>
    <w:rsid w:val="00B9591B"/>
    <w:rsid w:val="00BA0792"/>
    <w:rsid w:val="00BA21E1"/>
    <w:rsid w:val="00BA2352"/>
    <w:rsid w:val="00BA28BD"/>
    <w:rsid w:val="00BA4989"/>
    <w:rsid w:val="00BB7EC9"/>
    <w:rsid w:val="00BC141B"/>
    <w:rsid w:val="00BC1677"/>
    <w:rsid w:val="00BC2831"/>
    <w:rsid w:val="00BC2C88"/>
    <w:rsid w:val="00BC3402"/>
    <w:rsid w:val="00BC43A8"/>
    <w:rsid w:val="00BC51EA"/>
    <w:rsid w:val="00BC751F"/>
    <w:rsid w:val="00BC7B6F"/>
    <w:rsid w:val="00BD0F67"/>
    <w:rsid w:val="00BD342A"/>
    <w:rsid w:val="00BD4E58"/>
    <w:rsid w:val="00BD4F8A"/>
    <w:rsid w:val="00BD5A1E"/>
    <w:rsid w:val="00BD7EFC"/>
    <w:rsid w:val="00BE0876"/>
    <w:rsid w:val="00BE4958"/>
    <w:rsid w:val="00BF0E42"/>
    <w:rsid w:val="00BF3E8B"/>
    <w:rsid w:val="00BF46D5"/>
    <w:rsid w:val="00BF5D9A"/>
    <w:rsid w:val="00BF6E67"/>
    <w:rsid w:val="00BF71E6"/>
    <w:rsid w:val="00BF7573"/>
    <w:rsid w:val="00BF78E5"/>
    <w:rsid w:val="00C04941"/>
    <w:rsid w:val="00C06FCA"/>
    <w:rsid w:val="00C07D61"/>
    <w:rsid w:val="00C125E3"/>
    <w:rsid w:val="00C1486E"/>
    <w:rsid w:val="00C21423"/>
    <w:rsid w:val="00C2398B"/>
    <w:rsid w:val="00C23D2D"/>
    <w:rsid w:val="00C30B34"/>
    <w:rsid w:val="00C32035"/>
    <w:rsid w:val="00C33676"/>
    <w:rsid w:val="00C36666"/>
    <w:rsid w:val="00C42C1E"/>
    <w:rsid w:val="00C43957"/>
    <w:rsid w:val="00C4656A"/>
    <w:rsid w:val="00C46A4C"/>
    <w:rsid w:val="00C47282"/>
    <w:rsid w:val="00C47BFC"/>
    <w:rsid w:val="00C50530"/>
    <w:rsid w:val="00C5475C"/>
    <w:rsid w:val="00C55924"/>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5EA"/>
    <w:rsid w:val="00C93DD5"/>
    <w:rsid w:val="00C94463"/>
    <w:rsid w:val="00C97756"/>
    <w:rsid w:val="00CA0DBB"/>
    <w:rsid w:val="00CA130B"/>
    <w:rsid w:val="00CA2E7D"/>
    <w:rsid w:val="00CA38C7"/>
    <w:rsid w:val="00CA4A55"/>
    <w:rsid w:val="00CB05C2"/>
    <w:rsid w:val="00CB1778"/>
    <w:rsid w:val="00CB17DD"/>
    <w:rsid w:val="00CB2825"/>
    <w:rsid w:val="00CB6E65"/>
    <w:rsid w:val="00CB7CB4"/>
    <w:rsid w:val="00CC0F7C"/>
    <w:rsid w:val="00CC13F2"/>
    <w:rsid w:val="00CC1E22"/>
    <w:rsid w:val="00CC714D"/>
    <w:rsid w:val="00CD28C5"/>
    <w:rsid w:val="00CD66BF"/>
    <w:rsid w:val="00CE50C8"/>
    <w:rsid w:val="00CE7D20"/>
    <w:rsid w:val="00CF134C"/>
    <w:rsid w:val="00CF49D0"/>
    <w:rsid w:val="00CF6F83"/>
    <w:rsid w:val="00CF7343"/>
    <w:rsid w:val="00CF7EAC"/>
    <w:rsid w:val="00D02634"/>
    <w:rsid w:val="00D04CA8"/>
    <w:rsid w:val="00D052C8"/>
    <w:rsid w:val="00D0601C"/>
    <w:rsid w:val="00D06D28"/>
    <w:rsid w:val="00D06F45"/>
    <w:rsid w:val="00D125DB"/>
    <w:rsid w:val="00D1291D"/>
    <w:rsid w:val="00D1561D"/>
    <w:rsid w:val="00D17340"/>
    <w:rsid w:val="00D204AE"/>
    <w:rsid w:val="00D207A7"/>
    <w:rsid w:val="00D209BC"/>
    <w:rsid w:val="00D30614"/>
    <w:rsid w:val="00D30C5B"/>
    <w:rsid w:val="00D32F89"/>
    <w:rsid w:val="00D35806"/>
    <w:rsid w:val="00D35BB5"/>
    <w:rsid w:val="00D401C8"/>
    <w:rsid w:val="00D403C6"/>
    <w:rsid w:val="00D41B22"/>
    <w:rsid w:val="00D52790"/>
    <w:rsid w:val="00D5373C"/>
    <w:rsid w:val="00D55C6D"/>
    <w:rsid w:val="00D57A26"/>
    <w:rsid w:val="00D6016E"/>
    <w:rsid w:val="00D60AAF"/>
    <w:rsid w:val="00D6225D"/>
    <w:rsid w:val="00D6380B"/>
    <w:rsid w:val="00D709C7"/>
    <w:rsid w:val="00D70CAD"/>
    <w:rsid w:val="00D72449"/>
    <w:rsid w:val="00D72CE3"/>
    <w:rsid w:val="00D74688"/>
    <w:rsid w:val="00D75D80"/>
    <w:rsid w:val="00D7696A"/>
    <w:rsid w:val="00D7699B"/>
    <w:rsid w:val="00D8323A"/>
    <w:rsid w:val="00D847CA"/>
    <w:rsid w:val="00D84D11"/>
    <w:rsid w:val="00D861AB"/>
    <w:rsid w:val="00D87813"/>
    <w:rsid w:val="00D92171"/>
    <w:rsid w:val="00D975E4"/>
    <w:rsid w:val="00D976B6"/>
    <w:rsid w:val="00DA0DEB"/>
    <w:rsid w:val="00DA25F2"/>
    <w:rsid w:val="00DA3E64"/>
    <w:rsid w:val="00DA5527"/>
    <w:rsid w:val="00DA5C3C"/>
    <w:rsid w:val="00DA5FC0"/>
    <w:rsid w:val="00DA79AC"/>
    <w:rsid w:val="00DA7FE1"/>
    <w:rsid w:val="00DB2834"/>
    <w:rsid w:val="00DB75A0"/>
    <w:rsid w:val="00DC09F0"/>
    <w:rsid w:val="00DC28F7"/>
    <w:rsid w:val="00DC4C25"/>
    <w:rsid w:val="00DC5635"/>
    <w:rsid w:val="00DD194D"/>
    <w:rsid w:val="00DD6751"/>
    <w:rsid w:val="00DD74D0"/>
    <w:rsid w:val="00DD7C63"/>
    <w:rsid w:val="00DE0FD0"/>
    <w:rsid w:val="00DE718D"/>
    <w:rsid w:val="00DE77B9"/>
    <w:rsid w:val="00DF4D95"/>
    <w:rsid w:val="00DF5B55"/>
    <w:rsid w:val="00E006B1"/>
    <w:rsid w:val="00E01B38"/>
    <w:rsid w:val="00E02F87"/>
    <w:rsid w:val="00E053A2"/>
    <w:rsid w:val="00E10DD4"/>
    <w:rsid w:val="00E11404"/>
    <w:rsid w:val="00E12269"/>
    <w:rsid w:val="00E13246"/>
    <w:rsid w:val="00E142E1"/>
    <w:rsid w:val="00E15CED"/>
    <w:rsid w:val="00E1724B"/>
    <w:rsid w:val="00E17488"/>
    <w:rsid w:val="00E218A5"/>
    <w:rsid w:val="00E255C7"/>
    <w:rsid w:val="00E27846"/>
    <w:rsid w:val="00E30D03"/>
    <w:rsid w:val="00E3107F"/>
    <w:rsid w:val="00E46DF2"/>
    <w:rsid w:val="00E53799"/>
    <w:rsid w:val="00E569C8"/>
    <w:rsid w:val="00E56CA1"/>
    <w:rsid w:val="00E60462"/>
    <w:rsid w:val="00E62640"/>
    <w:rsid w:val="00E63760"/>
    <w:rsid w:val="00E63EB6"/>
    <w:rsid w:val="00E667F5"/>
    <w:rsid w:val="00E70B56"/>
    <w:rsid w:val="00E70D1E"/>
    <w:rsid w:val="00E71683"/>
    <w:rsid w:val="00E752D2"/>
    <w:rsid w:val="00E7549B"/>
    <w:rsid w:val="00E759E1"/>
    <w:rsid w:val="00E7647E"/>
    <w:rsid w:val="00E7734D"/>
    <w:rsid w:val="00E81180"/>
    <w:rsid w:val="00E82A1C"/>
    <w:rsid w:val="00E839DF"/>
    <w:rsid w:val="00E86B12"/>
    <w:rsid w:val="00E947E9"/>
    <w:rsid w:val="00E9648C"/>
    <w:rsid w:val="00E96CED"/>
    <w:rsid w:val="00E975B5"/>
    <w:rsid w:val="00EA38B8"/>
    <w:rsid w:val="00EA58D0"/>
    <w:rsid w:val="00EB2C39"/>
    <w:rsid w:val="00EB2EF3"/>
    <w:rsid w:val="00EB4DC8"/>
    <w:rsid w:val="00EB73F8"/>
    <w:rsid w:val="00EC0F53"/>
    <w:rsid w:val="00EC1F53"/>
    <w:rsid w:val="00EC1FC6"/>
    <w:rsid w:val="00EC3945"/>
    <w:rsid w:val="00EC44F6"/>
    <w:rsid w:val="00EC6685"/>
    <w:rsid w:val="00ED2617"/>
    <w:rsid w:val="00ED5389"/>
    <w:rsid w:val="00ED6032"/>
    <w:rsid w:val="00EF37A4"/>
    <w:rsid w:val="00F0039B"/>
    <w:rsid w:val="00F01CE4"/>
    <w:rsid w:val="00F06519"/>
    <w:rsid w:val="00F137B8"/>
    <w:rsid w:val="00F144DC"/>
    <w:rsid w:val="00F1560D"/>
    <w:rsid w:val="00F20A23"/>
    <w:rsid w:val="00F26F5E"/>
    <w:rsid w:val="00F3044C"/>
    <w:rsid w:val="00F31124"/>
    <w:rsid w:val="00F42088"/>
    <w:rsid w:val="00F42B7B"/>
    <w:rsid w:val="00F4629F"/>
    <w:rsid w:val="00F51A85"/>
    <w:rsid w:val="00F538C5"/>
    <w:rsid w:val="00F6222A"/>
    <w:rsid w:val="00F668FB"/>
    <w:rsid w:val="00F71540"/>
    <w:rsid w:val="00F72AD8"/>
    <w:rsid w:val="00F751C8"/>
    <w:rsid w:val="00F8049C"/>
    <w:rsid w:val="00F81815"/>
    <w:rsid w:val="00F81B42"/>
    <w:rsid w:val="00F82712"/>
    <w:rsid w:val="00F83B77"/>
    <w:rsid w:val="00F842A8"/>
    <w:rsid w:val="00F863F2"/>
    <w:rsid w:val="00F92126"/>
    <w:rsid w:val="00F924E2"/>
    <w:rsid w:val="00F97A05"/>
    <w:rsid w:val="00FA46CA"/>
    <w:rsid w:val="00FA4FE8"/>
    <w:rsid w:val="00FB1A79"/>
    <w:rsid w:val="00FB5EDE"/>
    <w:rsid w:val="00FC260D"/>
    <w:rsid w:val="00FC3DE6"/>
    <w:rsid w:val="00FC4D16"/>
    <w:rsid w:val="00FC706B"/>
    <w:rsid w:val="00FD284A"/>
    <w:rsid w:val="00FD4EE5"/>
    <w:rsid w:val="00FD7883"/>
    <w:rsid w:val="00FD7940"/>
    <w:rsid w:val="00FE0645"/>
    <w:rsid w:val="00FE2B2E"/>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customStyle="1" w:styleId="formattext">
    <w:name w:val="formattext"/>
    <w:basedOn w:val="a"/>
    <w:rsid w:val="000D4DA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customStyle="1" w:styleId="formattext">
    <w:name w:val="formattext"/>
    <w:basedOn w:val="a"/>
    <w:rsid w:val="000D4D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31805472">
      <w:bodyDiv w:val="1"/>
      <w:marLeft w:val="0"/>
      <w:marRight w:val="0"/>
      <w:marTop w:val="0"/>
      <w:marBottom w:val="0"/>
      <w:divBdr>
        <w:top w:val="none" w:sz="0" w:space="0" w:color="auto"/>
        <w:left w:val="none" w:sz="0" w:space="0" w:color="auto"/>
        <w:bottom w:val="none" w:sz="0" w:space="0" w:color="auto"/>
        <w:right w:val="none" w:sz="0" w:space="0" w:color="auto"/>
      </w:divBdr>
    </w:div>
    <w:div w:id="4610323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7586220">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1178005">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4858776">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5596">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2182614">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5212445">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0786357">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7287348">
      <w:bodyDiv w:val="1"/>
      <w:marLeft w:val="0"/>
      <w:marRight w:val="0"/>
      <w:marTop w:val="0"/>
      <w:marBottom w:val="0"/>
      <w:divBdr>
        <w:top w:val="none" w:sz="0" w:space="0" w:color="auto"/>
        <w:left w:val="none" w:sz="0" w:space="0" w:color="auto"/>
        <w:bottom w:val="none" w:sz="0" w:space="0" w:color="auto"/>
        <w:right w:val="none" w:sz="0" w:space="0" w:color="auto"/>
      </w:divBdr>
    </w:div>
    <w:div w:id="839613685">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18517473">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5866331">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18773326">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282241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213125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3802386">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8532629">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7995554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0229415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1059599">
      <w:bodyDiv w:val="1"/>
      <w:marLeft w:val="0"/>
      <w:marRight w:val="0"/>
      <w:marTop w:val="0"/>
      <w:marBottom w:val="0"/>
      <w:divBdr>
        <w:top w:val="none" w:sz="0" w:space="0" w:color="auto"/>
        <w:left w:val="none" w:sz="0" w:space="0" w:color="auto"/>
        <w:bottom w:val="none" w:sz="0" w:space="0" w:color="auto"/>
        <w:right w:val="none" w:sz="0" w:space="0" w:color="auto"/>
      </w:divBdr>
    </w:div>
    <w:div w:id="165394364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76905902">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29075698">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01225072">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053380675">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B28D-9E0C-4F99-8BB8-50CEC58C9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1990</Words>
  <Characters>11346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Максимов Никита Андреевич</cp:lastModifiedBy>
  <cp:revision>5</cp:revision>
  <cp:lastPrinted>2019-11-20T15:38:00Z</cp:lastPrinted>
  <dcterms:created xsi:type="dcterms:W3CDTF">2020-01-20T15:00:00Z</dcterms:created>
  <dcterms:modified xsi:type="dcterms:W3CDTF">2020-01-20T15:54:00Z</dcterms:modified>
</cp:coreProperties>
</file>