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E5C" w:rsidRPr="006D73EE" w:rsidRDefault="00CC7E5C" w:rsidP="00CC7E5C">
      <w:pPr>
        <w:ind w:left="5670"/>
        <w:outlineLvl w:val="0"/>
        <w:rPr>
          <w:sz w:val="26"/>
          <w:szCs w:val="26"/>
        </w:rPr>
      </w:pPr>
    </w:p>
    <w:p w:rsidR="00CC7E5C" w:rsidRPr="006D73EE" w:rsidRDefault="00CC7E5C" w:rsidP="00CC7E5C">
      <w:pPr>
        <w:ind w:left="5670"/>
        <w:outlineLvl w:val="0"/>
        <w:rPr>
          <w:sz w:val="26"/>
          <w:szCs w:val="26"/>
        </w:rPr>
      </w:pPr>
    </w:p>
    <w:p w:rsidR="006D73EE" w:rsidRDefault="006D73EE" w:rsidP="00CC7E5C">
      <w:pPr>
        <w:ind w:left="5670"/>
        <w:outlineLvl w:val="0"/>
        <w:rPr>
          <w:sz w:val="26"/>
          <w:szCs w:val="26"/>
        </w:rPr>
      </w:pPr>
      <w:r w:rsidRPr="006D73EE">
        <w:rPr>
          <w:sz w:val="26"/>
          <w:szCs w:val="26"/>
        </w:rPr>
        <w:t>СПб ГБУЗ «Елизаветинская больница»</w:t>
      </w:r>
    </w:p>
    <w:p w:rsidR="00CC7E5C" w:rsidRPr="006D73EE" w:rsidRDefault="00CC7E5C" w:rsidP="00CC7E5C">
      <w:pPr>
        <w:ind w:left="5670"/>
        <w:outlineLvl w:val="0"/>
        <w:rPr>
          <w:sz w:val="26"/>
          <w:szCs w:val="26"/>
        </w:rPr>
      </w:pPr>
      <w:r w:rsidRPr="006D73EE">
        <w:rPr>
          <w:sz w:val="26"/>
          <w:szCs w:val="26"/>
        </w:rPr>
        <w:t xml:space="preserve">ул. Вавиловых, д. 14, лит. А, </w:t>
      </w:r>
    </w:p>
    <w:p w:rsidR="00CC7E5C" w:rsidRPr="006D73EE" w:rsidRDefault="00CC7E5C" w:rsidP="00CC7E5C">
      <w:pPr>
        <w:ind w:left="5670"/>
        <w:outlineLvl w:val="0"/>
        <w:rPr>
          <w:sz w:val="26"/>
          <w:szCs w:val="26"/>
        </w:rPr>
      </w:pPr>
      <w:r w:rsidRPr="006D73EE">
        <w:rPr>
          <w:sz w:val="26"/>
          <w:szCs w:val="26"/>
        </w:rPr>
        <w:t>Санкт-Петербург, 195257</w:t>
      </w:r>
    </w:p>
    <w:p w:rsidR="00CC7E5C" w:rsidRPr="006D73EE" w:rsidRDefault="006D73EE" w:rsidP="00CC7E5C">
      <w:pPr>
        <w:ind w:left="5670"/>
        <w:outlineLvl w:val="0"/>
        <w:rPr>
          <w:sz w:val="26"/>
          <w:szCs w:val="26"/>
        </w:rPr>
      </w:pPr>
      <w:r w:rsidRPr="006D73EE">
        <w:rPr>
          <w:sz w:val="26"/>
          <w:szCs w:val="26"/>
        </w:rPr>
        <w:t xml:space="preserve">тел.: (812) </w:t>
      </w:r>
      <w:r w:rsidR="00CC7E5C" w:rsidRPr="006D73EE">
        <w:rPr>
          <w:sz w:val="26"/>
          <w:szCs w:val="26"/>
        </w:rPr>
        <w:t>555</w:t>
      </w:r>
      <w:r w:rsidRPr="006D73EE">
        <w:rPr>
          <w:sz w:val="26"/>
          <w:szCs w:val="26"/>
        </w:rPr>
        <w:t>-</w:t>
      </w:r>
      <w:r w:rsidR="00CC7E5C" w:rsidRPr="006D73EE">
        <w:rPr>
          <w:sz w:val="26"/>
          <w:szCs w:val="26"/>
        </w:rPr>
        <w:t>13</w:t>
      </w:r>
      <w:r w:rsidRPr="006D73EE">
        <w:rPr>
          <w:sz w:val="26"/>
          <w:szCs w:val="26"/>
        </w:rPr>
        <w:t>-</w:t>
      </w:r>
      <w:r w:rsidR="00CC7E5C" w:rsidRPr="006D73EE">
        <w:rPr>
          <w:sz w:val="26"/>
          <w:szCs w:val="26"/>
        </w:rPr>
        <w:t>61</w:t>
      </w:r>
    </w:p>
    <w:p w:rsidR="00CC7E5C" w:rsidRPr="006D73EE" w:rsidRDefault="00CC7E5C" w:rsidP="00CC7E5C">
      <w:pPr>
        <w:ind w:left="5670"/>
        <w:outlineLvl w:val="0"/>
        <w:rPr>
          <w:sz w:val="26"/>
          <w:szCs w:val="26"/>
        </w:rPr>
      </w:pPr>
    </w:p>
    <w:p w:rsidR="00CC7E5C" w:rsidRPr="006D73EE" w:rsidRDefault="00CC7E5C" w:rsidP="00CC7E5C">
      <w:pPr>
        <w:ind w:left="5670"/>
        <w:outlineLvl w:val="0"/>
        <w:rPr>
          <w:sz w:val="26"/>
          <w:szCs w:val="26"/>
        </w:rPr>
      </w:pPr>
      <w:r w:rsidRPr="006D73EE">
        <w:rPr>
          <w:sz w:val="26"/>
          <w:szCs w:val="26"/>
        </w:rPr>
        <w:t>ООО «РТС-тендер»</w:t>
      </w:r>
    </w:p>
    <w:p w:rsidR="00CC7E5C" w:rsidRPr="006D73EE" w:rsidRDefault="00CC7E5C" w:rsidP="00CC7E5C">
      <w:pPr>
        <w:ind w:left="5670"/>
        <w:outlineLvl w:val="0"/>
        <w:rPr>
          <w:sz w:val="26"/>
          <w:szCs w:val="26"/>
        </w:rPr>
      </w:pPr>
      <w:r w:rsidRPr="006D73EE">
        <w:rPr>
          <w:sz w:val="26"/>
          <w:szCs w:val="26"/>
        </w:rPr>
        <w:t>наб. Тараса Шевченко, д. 23А,</w:t>
      </w:r>
    </w:p>
    <w:p w:rsidR="00CC7E5C" w:rsidRPr="006D73EE" w:rsidRDefault="00CC7E5C" w:rsidP="00CC7E5C">
      <w:pPr>
        <w:ind w:left="5670"/>
        <w:outlineLvl w:val="0"/>
        <w:rPr>
          <w:sz w:val="26"/>
          <w:szCs w:val="26"/>
        </w:rPr>
      </w:pPr>
      <w:r w:rsidRPr="006D73EE">
        <w:rPr>
          <w:sz w:val="26"/>
          <w:szCs w:val="26"/>
        </w:rPr>
        <w:t>Москва, 121151</w:t>
      </w:r>
    </w:p>
    <w:p w:rsidR="00CC7E5C" w:rsidRPr="006D73EE" w:rsidRDefault="00CC7E5C" w:rsidP="00CC7E5C">
      <w:pPr>
        <w:ind w:left="5670"/>
        <w:outlineLvl w:val="0"/>
        <w:rPr>
          <w:sz w:val="26"/>
          <w:szCs w:val="26"/>
        </w:rPr>
      </w:pPr>
      <w:r w:rsidRPr="006D73EE">
        <w:rPr>
          <w:sz w:val="26"/>
          <w:szCs w:val="26"/>
        </w:rPr>
        <w:t>факс: (495) 733-95-19</w:t>
      </w:r>
    </w:p>
    <w:p w:rsidR="00CC7E5C" w:rsidRPr="006D73EE" w:rsidRDefault="00CC7E5C" w:rsidP="00CC7E5C">
      <w:pPr>
        <w:ind w:left="5670"/>
        <w:outlineLvl w:val="0"/>
        <w:rPr>
          <w:sz w:val="26"/>
          <w:szCs w:val="26"/>
        </w:rPr>
      </w:pPr>
    </w:p>
    <w:p w:rsidR="00CC7E5C" w:rsidRPr="006D73EE" w:rsidRDefault="00CC7E5C" w:rsidP="00CC7E5C">
      <w:pPr>
        <w:ind w:left="5670"/>
        <w:outlineLvl w:val="0"/>
        <w:rPr>
          <w:sz w:val="26"/>
          <w:szCs w:val="26"/>
        </w:rPr>
      </w:pPr>
      <w:r w:rsidRPr="006D73EE">
        <w:rPr>
          <w:sz w:val="26"/>
          <w:szCs w:val="26"/>
        </w:rPr>
        <w:t>ООО «</w:t>
      </w:r>
      <w:proofErr w:type="spellStart"/>
      <w:r w:rsidRPr="006D73EE">
        <w:rPr>
          <w:sz w:val="26"/>
          <w:szCs w:val="26"/>
        </w:rPr>
        <w:t>Медстимул</w:t>
      </w:r>
      <w:proofErr w:type="spellEnd"/>
      <w:r w:rsidRPr="006D73EE">
        <w:rPr>
          <w:sz w:val="26"/>
          <w:szCs w:val="26"/>
        </w:rPr>
        <w:t>»</w:t>
      </w:r>
    </w:p>
    <w:p w:rsidR="00CC7E5C" w:rsidRPr="006D73EE" w:rsidRDefault="00CC7E5C" w:rsidP="00CC7E5C">
      <w:pPr>
        <w:ind w:left="5670"/>
        <w:outlineLvl w:val="0"/>
        <w:rPr>
          <w:sz w:val="26"/>
          <w:szCs w:val="26"/>
        </w:rPr>
      </w:pPr>
      <w:r w:rsidRPr="006D73EE">
        <w:rPr>
          <w:sz w:val="26"/>
          <w:szCs w:val="26"/>
        </w:rPr>
        <w:t>ул. Бухарестская, д. 21, кв. 58,</w:t>
      </w:r>
    </w:p>
    <w:p w:rsidR="00CC7E5C" w:rsidRPr="006D73EE" w:rsidRDefault="00CC7E5C" w:rsidP="00CC7E5C">
      <w:pPr>
        <w:ind w:left="5670"/>
        <w:outlineLvl w:val="0"/>
        <w:rPr>
          <w:sz w:val="26"/>
          <w:szCs w:val="26"/>
        </w:rPr>
      </w:pPr>
      <w:r w:rsidRPr="006D73EE">
        <w:rPr>
          <w:sz w:val="26"/>
          <w:szCs w:val="26"/>
        </w:rPr>
        <w:t>Санкт-Петербург</w:t>
      </w:r>
      <w:r w:rsidR="00F0601F">
        <w:rPr>
          <w:sz w:val="26"/>
          <w:szCs w:val="26"/>
        </w:rPr>
        <w:t xml:space="preserve">, </w:t>
      </w:r>
      <w:r w:rsidR="00F0601F" w:rsidRPr="00F0601F">
        <w:rPr>
          <w:sz w:val="26"/>
          <w:szCs w:val="26"/>
        </w:rPr>
        <w:t>192102</w:t>
      </w:r>
    </w:p>
    <w:p w:rsidR="008F745E" w:rsidRPr="006D73EE" w:rsidRDefault="000B081B" w:rsidP="00CC7E5C">
      <w:pPr>
        <w:ind w:left="5670"/>
        <w:outlineLvl w:val="0"/>
        <w:rPr>
          <w:sz w:val="26"/>
          <w:szCs w:val="26"/>
        </w:rPr>
      </w:pPr>
      <w:r>
        <w:rPr>
          <w:sz w:val="26"/>
          <w:szCs w:val="26"/>
        </w:rPr>
        <w:t>тел.: -</w:t>
      </w:r>
    </w:p>
    <w:p w:rsidR="000608C0" w:rsidRPr="006D73EE" w:rsidRDefault="000608C0" w:rsidP="00C412D4">
      <w:pPr>
        <w:outlineLvl w:val="0"/>
        <w:rPr>
          <w:sz w:val="26"/>
          <w:szCs w:val="26"/>
        </w:rPr>
      </w:pPr>
    </w:p>
    <w:p w:rsidR="000608C0" w:rsidRPr="006D73EE" w:rsidRDefault="000608C0" w:rsidP="00C412D4">
      <w:pPr>
        <w:outlineLvl w:val="0"/>
        <w:rPr>
          <w:sz w:val="26"/>
          <w:szCs w:val="26"/>
        </w:rPr>
      </w:pPr>
    </w:p>
    <w:p w:rsidR="000608C0" w:rsidRPr="006D73EE" w:rsidRDefault="000608C0" w:rsidP="00C412D4">
      <w:pPr>
        <w:outlineLvl w:val="0"/>
        <w:rPr>
          <w:sz w:val="26"/>
          <w:szCs w:val="26"/>
        </w:rPr>
      </w:pPr>
    </w:p>
    <w:p w:rsidR="001A4FB7" w:rsidRPr="006D73EE" w:rsidRDefault="001A4FB7" w:rsidP="001A4FB7">
      <w:pPr>
        <w:jc w:val="center"/>
        <w:outlineLvl w:val="0"/>
        <w:rPr>
          <w:sz w:val="26"/>
          <w:szCs w:val="26"/>
        </w:rPr>
      </w:pPr>
      <w:r w:rsidRPr="006D73EE">
        <w:rPr>
          <w:sz w:val="26"/>
          <w:szCs w:val="26"/>
        </w:rPr>
        <w:t>РЕШЕНИЕ</w:t>
      </w:r>
      <w:bookmarkStart w:id="0" w:name="_GoBack"/>
      <w:bookmarkEnd w:id="0"/>
    </w:p>
    <w:p w:rsidR="007C7A74" w:rsidRPr="006D73EE" w:rsidRDefault="001A4FB7" w:rsidP="00B0567F">
      <w:pPr>
        <w:jc w:val="center"/>
        <w:rPr>
          <w:sz w:val="26"/>
          <w:szCs w:val="26"/>
        </w:rPr>
      </w:pPr>
      <w:r w:rsidRPr="006D73EE">
        <w:rPr>
          <w:sz w:val="26"/>
          <w:szCs w:val="26"/>
        </w:rPr>
        <w:t xml:space="preserve">по делу </w:t>
      </w:r>
      <w:r w:rsidR="003B2BF0" w:rsidRPr="006D73EE">
        <w:rPr>
          <w:sz w:val="26"/>
          <w:szCs w:val="26"/>
        </w:rPr>
        <w:t xml:space="preserve">№ </w:t>
      </w:r>
      <w:r w:rsidR="00CC7E5C" w:rsidRPr="006D73EE">
        <w:rPr>
          <w:b/>
          <w:sz w:val="26"/>
          <w:szCs w:val="26"/>
        </w:rPr>
        <w:t>44</w:t>
      </w:r>
      <w:r w:rsidR="00052F51" w:rsidRPr="006D73EE">
        <w:rPr>
          <w:b/>
          <w:sz w:val="26"/>
          <w:szCs w:val="26"/>
        </w:rPr>
        <w:t>-</w:t>
      </w:r>
      <w:r w:rsidR="00CC7E5C" w:rsidRPr="006D73EE">
        <w:rPr>
          <w:b/>
          <w:sz w:val="26"/>
          <w:szCs w:val="26"/>
        </w:rPr>
        <w:t>257</w:t>
      </w:r>
      <w:r w:rsidR="00052F51" w:rsidRPr="006D73EE">
        <w:rPr>
          <w:b/>
          <w:sz w:val="26"/>
          <w:szCs w:val="26"/>
        </w:rPr>
        <w:t>/</w:t>
      </w:r>
      <w:r w:rsidR="00CC7E5C" w:rsidRPr="006D73EE">
        <w:rPr>
          <w:b/>
          <w:sz w:val="26"/>
          <w:szCs w:val="26"/>
        </w:rPr>
        <w:t>20</w:t>
      </w:r>
      <w:r w:rsidRPr="006D73EE">
        <w:rPr>
          <w:sz w:val="26"/>
          <w:szCs w:val="26"/>
        </w:rPr>
        <w:t xml:space="preserve"> </w:t>
      </w:r>
    </w:p>
    <w:p w:rsidR="001A4FB7" w:rsidRPr="006D73EE" w:rsidRDefault="001A4FB7" w:rsidP="00B0567F">
      <w:pPr>
        <w:jc w:val="center"/>
        <w:rPr>
          <w:sz w:val="26"/>
          <w:szCs w:val="26"/>
        </w:rPr>
      </w:pPr>
      <w:r w:rsidRPr="006D73EE">
        <w:rPr>
          <w:sz w:val="26"/>
          <w:szCs w:val="26"/>
        </w:rPr>
        <w:t xml:space="preserve">о нарушении законодательства </w:t>
      </w:r>
      <w:r w:rsidR="0015504C" w:rsidRPr="006D73EE">
        <w:rPr>
          <w:sz w:val="26"/>
          <w:szCs w:val="26"/>
        </w:rPr>
        <w:t xml:space="preserve">о </w:t>
      </w:r>
      <w:r w:rsidR="001E3F51" w:rsidRPr="006D73EE">
        <w:rPr>
          <w:sz w:val="26"/>
          <w:szCs w:val="26"/>
        </w:rPr>
        <w:t>контрактной системе</w:t>
      </w:r>
    </w:p>
    <w:p w:rsidR="001A4FB7" w:rsidRPr="006D73EE" w:rsidRDefault="001A4FB7" w:rsidP="001A4FB7">
      <w:pPr>
        <w:ind w:firstLine="540"/>
        <w:jc w:val="both"/>
        <w:rPr>
          <w:sz w:val="26"/>
          <w:szCs w:val="26"/>
        </w:rPr>
      </w:pPr>
    </w:p>
    <w:p w:rsidR="00910F1B" w:rsidRPr="006D73EE" w:rsidRDefault="00910F1B" w:rsidP="001A4FB7">
      <w:pPr>
        <w:tabs>
          <w:tab w:val="left" w:pos="0"/>
        </w:tabs>
        <w:jc w:val="both"/>
        <w:rPr>
          <w:sz w:val="26"/>
          <w:szCs w:val="26"/>
        </w:rPr>
        <w:sectPr w:rsidR="00910F1B" w:rsidRPr="006D73EE"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6D73EE" w:rsidRDefault="00326E39" w:rsidP="001A4FB7">
      <w:pPr>
        <w:tabs>
          <w:tab w:val="left" w:pos="0"/>
        </w:tabs>
        <w:jc w:val="both"/>
        <w:rPr>
          <w:sz w:val="26"/>
          <w:szCs w:val="26"/>
        </w:rPr>
      </w:pPr>
      <w:r w:rsidRPr="006D73EE">
        <w:rPr>
          <w:sz w:val="26"/>
          <w:szCs w:val="26"/>
        </w:rPr>
        <w:t>15.01.2020</w:t>
      </w:r>
      <w:r w:rsidR="00910F1B" w:rsidRPr="006D73EE">
        <w:rPr>
          <w:sz w:val="26"/>
          <w:szCs w:val="26"/>
        </w:rPr>
        <w:t xml:space="preserve"> </w:t>
      </w:r>
    </w:p>
    <w:p w:rsidR="00910F1B" w:rsidRPr="006D73EE" w:rsidRDefault="00910F1B" w:rsidP="00910F1B">
      <w:pPr>
        <w:tabs>
          <w:tab w:val="left" w:pos="0"/>
        </w:tabs>
        <w:jc w:val="right"/>
        <w:rPr>
          <w:sz w:val="26"/>
          <w:szCs w:val="26"/>
        </w:rPr>
        <w:sectPr w:rsidR="00910F1B" w:rsidRPr="006D73EE" w:rsidSect="00910F1B">
          <w:type w:val="continuous"/>
          <w:pgSz w:w="11906" w:h="16838"/>
          <w:pgMar w:top="1134" w:right="1077" w:bottom="1361" w:left="1701" w:header="709" w:footer="709" w:gutter="0"/>
          <w:cols w:num="2" w:space="708"/>
          <w:titlePg/>
          <w:docGrid w:linePitch="360"/>
        </w:sectPr>
      </w:pPr>
      <w:r w:rsidRPr="006D73EE">
        <w:rPr>
          <w:sz w:val="26"/>
          <w:szCs w:val="26"/>
        </w:rPr>
        <w:t>Санкт-Петербург</w:t>
      </w:r>
    </w:p>
    <w:p w:rsidR="001A4FB7" w:rsidRPr="006D73EE" w:rsidRDefault="001A4FB7" w:rsidP="001A4FB7">
      <w:pPr>
        <w:tabs>
          <w:tab w:val="left" w:pos="0"/>
        </w:tabs>
        <w:jc w:val="both"/>
        <w:rPr>
          <w:sz w:val="26"/>
          <w:szCs w:val="26"/>
        </w:rPr>
      </w:pPr>
    </w:p>
    <w:p w:rsidR="005A1D77" w:rsidRPr="006D73EE" w:rsidRDefault="001A4FB7" w:rsidP="00CC7E5C">
      <w:pPr>
        <w:tabs>
          <w:tab w:val="left" w:pos="0"/>
        </w:tabs>
        <w:ind w:firstLine="709"/>
        <w:jc w:val="both"/>
        <w:rPr>
          <w:sz w:val="26"/>
          <w:szCs w:val="26"/>
        </w:rPr>
      </w:pPr>
      <w:r w:rsidRPr="006D73EE">
        <w:rPr>
          <w:sz w:val="26"/>
          <w:szCs w:val="26"/>
        </w:rPr>
        <w:t xml:space="preserve">Комиссия Санкт-Петербургского УФАС России по контролю </w:t>
      </w:r>
      <w:r w:rsidR="00687E08" w:rsidRPr="006D73EE">
        <w:rPr>
          <w:sz w:val="26"/>
          <w:szCs w:val="26"/>
        </w:rPr>
        <w:t>в сфере закупок</w:t>
      </w:r>
      <w:r w:rsidRPr="006D73EE">
        <w:rPr>
          <w:sz w:val="26"/>
          <w:szCs w:val="26"/>
        </w:rPr>
        <w:t xml:space="preserve"> (далее – Комиссия УФАС) </w:t>
      </w:r>
    </w:p>
    <w:p w:rsidR="007B3BD2" w:rsidRPr="006D73EE" w:rsidRDefault="007B3BD2" w:rsidP="00CC7E5C">
      <w:pPr>
        <w:tabs>
          <w:tab w:val="left" w:pos="0"/>
        </w:tabs>
        <w:ind w:firstLine="709"/>
        <w:jc w:val="both"/>
        <w:rPr>
          <w:sz w:val="26"/>
          <w:szCs w:val="26"/>
        </w:rPr>
      </w:pPr>
      <w:r w:rsidRPr="006D73EE">
        <w:rPr>
          <w:spacing w:val="-6"/>
          <w:sz w:val="26"/>
          <w:szCs w:val="26"/>
        </w:rPr>
        <w:t xml:space="preserve">в </w:t>
      </w:r>
      <w:r w:rsidR="00326E39" w:rsidRPr="006D73EE">
        <w:rPr>
          <w:sz w:val="26"/>
          <w:szCs w:val="26"/>
        </w:rPr>
        <w:t>присутствии</w:t>
      </w:r>
      <w:r w:rsidRPr="006D73EE">
        <w:rPr>
          <w:sz w:val="26"/>
          <w:szCs w:val="26"/>
        </w:rPr>
        <w:t xml:space="preserve"> </w:t>
      </w:r>
      <w:r w:rsidR="00CC7E5C" w:rsidRPr="006D73EE">
        <w:rPr>
          <w:spacing w:val="-6"/>
          <w:sz w:val="26"/>
          <w:szCs w:val="26"/>
        </w:rPr>
        <w:t xml:space="preserve">представителей </w:t>
      </w:r>
      <w:r w:rsidR="006D73EE" w:rsidRPr="006D73EE">
        <w:rPr>
          <w:sz w:val="26"/>
          <w:szCs w:val="26"/>
        </w:rPr>
        <w:t>СПб ГБУЗ «Елизаветинская больница» (</w:t>
      </w:r>
      <w:r w:rsidRPr="006D73EE">
        <w:rPr>
          <w:sz w:val="26"/>
          <w:szCs w:val="26"/>
        </w:rPr>
        <w:t xml:space="preserve">далее – Заказчик) </w:t>
      </w:r>
    </w:p>
    <w:p w:rsidR="00326E39" w:rsidRPr="006D73EE" w:rsidRDefault="007B3BD2" w:rsidP="00CC7E5C">
      <w:pPr>
        <w:tabs>
          <w:tab w:val="left" w:pos="0"/>
        </w:tabs>
        <w:ind w:firstLine="709"/>
        <w:jc w:val="both"/>
        <w:rPr>
          <w:sz w:val="26"/>
          <w:szCs w:val="26"/>
        </w:rPr>
      </w:pPr>
      <w:r w:rsidRPr="006D73EE">
        <w:rPr>
          <w:sz w:val="26"/>
          <w:szCs w:val="26"/>
        </w:rPr>
        <w:t xml:space="preserve">в </w:t>
      </w:r>
      <w:r w:rsidR="00CC7E5C" w:rsidRPr="006D73EE">
        <w:rPr>
          <w:sz w:val="26"/>
          <w:szCs w:val="26"/>
        </w:rPr>
        <w:t>отсутствие представителей</w:t>
      </w:r>
      <w:r w:rsidR="00910F1B" w:rsidRPr="006D73EE">
        <w:rPr>
          <w:sz w:val="26"/>
          <w:szCs w:val="26"/>
        </w:rPr>
        <w:t xml:space="preserve"> </w:t>
      </w:r>
      <w:r w:rsidR="00326E39" w:rsidRPr="006D73EE">
        <w:rPr>
          <w:sz w:val="26"/>
          <w:szCs w:val="26"/>
        </w:rPr>
        <w:t>ООО «</w:t>
      </w:r>
      <w:proofErr w:type="spellStart"/>
      <w:r w:rsidR="00326E39" w:rsidRPr="006D73EE">
        <w:rPr>
          <w:sz w:val="26"/>
          <w:szCs w:val="26"/>
        </w:rPr>
        <w:t>Медстимул</w:t>
      </w:r>
      <w:proofErr w:type="spellEnd"/>
      <w:r w:rsidR="00326E39" w:rsidRPr="006D73EE">
        <w:rPr>
          <w:sz w:val="26"/>
          <w:szCs w:val="26"/>
        </w:rPr>
        <w:t>»</w:t>
      </w:r>
      <w:r w:rsidRPr="006D73EE">
        <w:rPr>
          <w:sz w:val="26"/>
          <w:szCs w:val="26"/>
        </w:rPr>
        <w:t xml:space="preserve"> (далее – Заявитель) </w:t>
      </w:r>
      <w:r w:rsidR="00CC7E5C" w:rsidRPr="006D73EE">
        <w:rPr>
          <w:color w:val="000000"/>
          <w:sz w:val="26"/>
          <w:szCs w:val="26"/>
        </w:rPr>
        <w:t>при надлежащем уведомлении о месте и времени заседания комиссии УФАС;</w:t>
      </w:r>
    </w:p>
    <w:p w:rsidR="0023773E" w:rsidRPr="006D73EE" w:rsidRDefault="00326E39" w:rsidP="00CC7E5C">
      <w:pPr>
        <w:tabs>
          <w:tab w:val="left" w:pos="0"/>
        </w:tabs>
        <w:ind w:firstLine="709"/>
        <w:jc w:val="both"/>
        <w:rPr>
          <w:sz w:val="26"/>
          <w:szCs w:val="26"/>
        </w:rPr>
      </w:pPr>
      <w:r w:rsidRPr="006D73EE">
        <w:rPr>
          <w:sz w:val="26"/>
          <w:szCs w:val="26"/>
        </w:rPr>
        <w:t>рассмотрев жалобу Заявителя (</w:t>
      </w:r>
      <w:proofErr w:type="spellStart"/>
      <w:r w:rsidRPr="006D73EE">
        <w:rPr>
          <w:sz w:val="26"/>
          <w:szCs w:val="26"/>
        </w:rPr>
        <w:t>вх</w:t>
      </w:r>
      <w:proofErr w:type="spellEnd"/>
      <w:r w:rsidRPr="006D73EE">
        <w:rPr>
          <w:sz w:val="26"/>
          <w:szCs w:val="26"/>
        </w:rPr>
        <w:t xml:space="preserve">. № 40501/19 от 31.12.2019) на действия Заказчика при определении поставщика путем проведения электронного аукциона на Дезинфицирующие и моющие средства №23 на 2020 год (извещение номер  0372200277519000237)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sidRPr="006D73EE">
        <w:rPr>
          <w:sz w:val="26"/>
          <w:szCs w:val="26"/>
        </w:rPr>
        <w:lastRenderedPageBreak/>
        <w:t>государственных и муниципальных нужд, утвержденного приказом ФАС России от 19.11.2014 № 727/14 (далее – Административный регламент),</w:t>
      </w:r>
    </w:p>
    <w:p w:rsidR="0023773E" w:rsidRPr="006D73EE" w:rsidRDefault="0023773E" w:rsidP="0023773E">
      <w:pPr>
        <w:jc w:val="center"/>
        <w:rPr>
          <w:sz w:val="26"/>
          <w:szCs w:val="26"/>
        </w:rPr>
      </w:pPr>
    </w:p>
    <w:p w:rsidR="0023773E" w:rsidRPr="006D73EE" w:rsidRDefault="0023773E" w:rsidP="0023773E">
      <w:pPr>
        <w:jc w:val="center"/>
        <w:rPr>
          <w:sz w:val="26"/>
          <w:szCs w:val="26"/>
        </w:rPr>
      </w:pPr>
      <w:r w:rsidRPr="006D73EE">
        <w:rPr>
          <w:sz w:val="26"/>
          <w:szCs w:val="26"/>
        </w:rPr>
        <w:t>УСТАНОВИЛА:</w:t>
      </w:r>
    </w:p>
    <w:p w:rsidR="00326E39" w:rsidRPr="006D73EE" w:rsidRDefault="00326E39" w:rsidP="00CC7E5C">
      <w:pPr>
        <w:autoSpaceDE w:val="0"/>
        <w:autoSpaceDN w:val="0"/>
        <w:adjustRightInd w:val="0"/>
        <w:jc w:val="both"/>
        <w:outlineLvl w:val="1"/>
        <w:rPr>
          <w:sz w:val="26"/>
          <w:szCs w:val="26"/>
        </w:rPr>
      </w:pP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 xml:space="preserve">Извещение о проведении аукциона размещено 19.12.2019 19:00 на официальном сайте </w:t>
      </w:r>
      <w:r w:rsidRPr="006D73EE">
        <w:rPr>
          <w:sz w:val="26"/>
          <w:szCs w:val="26"/>
          <w:lang w:val="en-US"/>
        </w:rPr>
        <w:t>www</w:t>
      </w:r>
      <w:r w:rsidRPr="006D73EE">
        <w:rPr>
          <w:sz w:val="26"/>
          <w:szCs w:val="26"/>
        </w:rPr>
        <w:t>.</w:t>
      </w:r>
      <w:proofErr w:type="spellStart"/>
      <w:r w:rsidRPr="006D73EE">
        <w:rPr>
          <w:sz w:val="26"/>
          <w:szCs w:val="26"/>
          <w:lang w:val="en-US"/>
        </w:rPr>
        <w:t>zakupki</w:t>
      </w:r>
      <w:proofErr w:type="spellEnd"/>
      <w:r w:rsidRPr="006D73EE">
        <w:rPr>
          <w:sz w:val="26"/>
          <w:szCs w:val="26"/>
        </w:rPr>
        <w:t>.</w:t>
      </w:r>
      <w:proofErr w:type="spellStart"/>
      <w:r w:rsidRPr="006D73EE">
        <w:rPr>
          <w:sz w:val="26"/>
          <w:szCs w:val="26"/>
          <w:lang w:val="en-US"/>
        </w:rPr>
        <w:t>gov</w:t>
      </w:r>
      <w:proofErr w:type="spellEnd"/>
      <w:r w:rsidRPr="006D73EE">
        <w:rPr>
          <w:sz w:val="26"/>
          <w:szCs w:val="26"/>
        </w:rPr>
        <w:t>.</w:t>
      </w:r>
      <w:proofErr w:type="spellStart"/>
      <w:r w:rsidRPr="006D73EE">
        <w:rPr>
          <w:sz w:val="26"/>
          <w:szCs w:val="26"/>
          <w:lang w:val="en-US"/>
        </w:rPr>
        <w:t>ru</w:t>
      </w:r>
      <w:proofErr w:type="spellEnd"/>
      <w:r w:rsidRPr="006D73EE">
        <w:rPr>
          <w:sz w:val="26"/>
          <w:szCs w:val="26"/>
        </w:rPr>
        <w:t>, номер извещения 0372200277519000237. Начальная (максимальная) цена контракта – 2</w:t>
      </w:r>
      <w:r w:rsidRPr="006D73EE">
        <w:rPr>
          <w:sz w:val="26"/>
          <w:szCs w:val="26"/>
          <w:lang w:val="en-US"/>
        </w:rPr>
        <w:t> </w:t>
      </w:r>
      <w:r w:rsidRPr="006D73EE">
        <w:rPr>
          <w:sz w:val="26"/>
          <w:szCs w:val="26"/>
        </w:rPr>
        <w:t>368</w:t>
      </w:r>
      <w:r w:rsidRPr="006D73EE">
        <w:rPr>
          <w:sz w:val="26"/>
          <w:szCs w:val="26"/>
          <w:lang w:val="en-US"/>
        </w:rPr>
        <w:t> </w:t>
      </w:r>
      <w:r w:rsidRPr="006D73EE">
        <w:rPr>
          <w:sz w:val="26"/>
          <w:szCs w:val="26"/>
        </w:rPr>
        <w:t>675,12 рублей.</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в части нарушения порядка описания объекта закупки.</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Заказчик с доводами жалобы Заявителя не согласен и считает ее необоснованной.</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1.</w:t>
      </w:r>
      <w:r w:rsidRPr="006D73EE">
        <w:rPr>
          <w:sz w:val="26"/>
          <w:szCs w:val="26"/>
        </w:rPr>
        <w:tab/>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 xml:space="preserve">Согласно п. 2 ч. 1 ст. 33 Закона о контрактной системе, при составлении описания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w:t>
      </w:r>
      <w:r w:rsidRPr="006D73EE">
        <w:rPr>
          <w:sz w:val="26"/>
          <w:szCs w:val="26"/>
        </w:rPr>
        <w:lastRenderedPageBreak/>
        <w:t>необходимости использования других показателей, требований, условных обозначений и терминологии.</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Согласно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 xml:space="preserve">Комиссия УФАС отмечает,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6D73EE">
        <w:rPr>
          <w:sz w:val="26"/>
          <w:szCs w:val="26"/>
        </w:rPr>
        <w:t>параметров</w:t>
      </w:r>
      <w:proofErr w:type="gramEnd"/>
      <w:r w:rsidRPr="006D73EE">
        <w:rPr>
          <w:sz w:val="26"/>
          <w:szCs w:val="26"/>
        </w:rPr>
        <w:t xml:space="preserve">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 при условии, что указанные требования не ограничивают количество участников закупки.</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326E39" w:rsidRPr="006D73EE" w:rsidRDefault="00326E39" w:rsidP="00F44D20">
      <w:pPr>
        <w:autoSpaceDE w:val="0"/>
        <w:autoSpaceDN w:val="0"/>
        <w:adjustRightInd w:val="0"/>
        <w:ind w:firstLine="708"/>
        <w:jc w:val="both"/>
        <w:outlineLvl w:val="1"/>
        <w:rPr>
          <w:sz w:val="26"/>
          <w:szCs w:val="26"/>
        </w:rPr>
      </w:pPr>
      <w:r w:rsidRPr="006D73EE">
        <w:rPr>
          <w:sz w:val="26"/>
          <w:szCs w:val="26"/>
        </w:rPr>
        <w:t xml:space="preserve">Требования к товарам, подлежащим поставке в рамках исполнения контракта, установлены Заказчиком в </w:t>
      </w:r>
      <w:r w:rsidR="002862D1" w:rsidRPr="006D73EE">
        <w:rPr>
          <w:sz w:val="26"/>
          <w:szCs w:val="26"/>
        </w:rPr>
        <w:t>Описании объекта закупки.</w:t>
      </w:r>
    </w:p>
    <w:p w:rsidR="002862D1" w:rsidRPr="006D73EE" w:rsidRDefault="002862D1" w:rsidP="00F44D20">
      <w:pPr>
        <w:autoSpaceDE w:val="0"/>
        <w:autoSpaceDN w:val="0"/>
        <w:adjustRightInd w:val="0"/>
        <w:ind w:firstLine="708"/>
        <w:jc w:val="both"/>
        <w:outlineLvl w:val="1"/>
        <w:rPr>
          <w:sz w:val="26"/>
          <w:szCs w:val="26"/>
        </w:rPr>
      </w:pPr>
      <w:r w:rsidRPr="006D73EE">
        <w:rPr>
          <w:sz w:val="26"/>
          <w:szCs w:val="26"/>
        </w:rPr>
        <w:t xml:space="preserve">Так при описании характеристик по позиций № 20-23 «Салфетки спиртовые» заказчиком установлено следующее требование: </w:t>
      </w:r>
      <w:proofErr w:type="gramStart"/>
      <w:r w:rsidRPr="006D73EE">
        <w:rPr>
          <w:sz w:val="26"/>
          <w:szCs w:val="26"/>
        </w:rPr>
        <w:t>«</w:t>
      </w:r>
      <w:r w:rsidRPr="006D73EE">
        <w:rPr>
          <w:i/>
          <w:sz w:val="26"/>
          <w:szCs w:val="26"/>
        </w:rPr>
        <w:t>….</w:t>
      </w:r>
      <w:proofErr w:type="gramEnd"/>
      <w:r w:rsidRPr="006D73EE">
        <w:rPr>
          <w:i/>
          <w:sz w:val="26"/>
          <w:szCs w:val="26"/>
        </w:rPr>
        <w:t xml:space="preserve">.  с нанесением всей необходимой информации </w:t>
      </w:r>
      <w:proofErr w:type="gramStart"/>
      <w:r w:rsidRPr="006D73EE">
        <w:rPr>
          <w:i/>
          <w:sz w:val="26"/>
          <w:szCs w:val="26"/>
        </w:rPr>
        <w:t>согласно  ТУ</w:t>
      </w:r>
      <w:proofErr w:type="gramEnd"/>
      <w:r w:rsidRPr="006D73EE">
        <w:rPr>
          <w:i/>
          <w:sz w:val="26"/>
          <w:szCs w:val="26"/>
        </w:rPr>
        <w:t xml:space="preserve"> 9393-002-688/45281-2013</w:t>
      </w:r>
      <w:r w:rsidRPr="006D73EE">
        <w:rPr>
          <w:sz w:val="26"/>
          <w:szCs w:val="26"/>
        </w:rPr>
        <w:t>».</w:t>
      </w:r>
    </w:p>
    <w:p w:rsidR="002862D1" w:rsidRPr="006D73EE" w:rsidRDefault="002862D1" w:rsidP="002862D1">
      <w:pPr>
        <w:autoSpaceDE w:val="0"/>
        <w:autoSpaceDN w:val="0"/>
        <w:adjustRightInd w:val="0"/>
        <w:ind w:firstLine="708"/>
        <w:jc w:val="both"/>
        <w:outlineLvl w:val="1"/>
        <w:rPr>
          <w:sz w:val="26"/>
          <w:szCs w:val="26"/>
        </w:rPr>
      </w:pPr>
      <w:r w:rsidRPr="006D73EE">
        <w:rPr>
          <w:sz w:val="26"/>
          <w:szCs w:val="26"/>
        </w:rPr>
        <w:t>Использование ТУ конкретного производителя в описании объекта закупки противоречит положениям Закона о контрактной системе. В том числе, из Закона о стандартизации следует, что изготовитель разрабатывает технические условия для конкретной продукции.</w:t>
      </w:r>
    </w:p>
    <w:p w:rsidR="002862D1" w:rsidRPr="006D73EE" w:rsidRDefault="002862D1" w:rsidP="002862D1">
      <w:pPr>
        <w:autoSpaceDE w:val="0"/>
        <w:autoSpaceDN w:val="0"/>
        <w:adjustRightInd w:val="0"/>
        <w:ind w:firstLine="708"/>
        <w:jc w:val="both"/>
        <w:outlineLvl w:val="1"/>
        <w:rPr>
          <w:sz w:val="26"/>
          <w:szCs w:val="26"/>
        </w:rPr>
      </w:pPr>
      <w:r w:rsidRPr="006D73EE">
        <w:rPr>
          <w:sz w:val="26"/>
          <w:szCs w:val="26"/>
        </w:rPr>
        <w:t>На официальных информационных порталах в открытом доступе указанные в документации технические условия отсутствуют, что не позволяет частнику закупки ознакомиться с содержанием документа и надлежащем образом подготовить заявку на участие в закупке.</w:t>
      </w:r>
    </w:p>
    <w:p w:rsidR="002862D1" w:rsidRPr="006D73EE" w:rsidRDefault="00CA6204" w:rsidP="002862D1">
      <w:pPr>
        <w:autoSpaceDE w:val="0"/>
        <w:autoSpaceDN w:val="0"/>
        <w:adjustRightInd w:val="0"/>
        <w:ind w:firstLine="708"/>
        <w:jc w:val="both"/>
        <w:outlineLvl w:val="1"/>
        <w:rPr>
          <w:sz w:val="26"/>
          <w:szCs w:val="26"/>
        </w:rPr>
      </w:pPr>
      <w:r w:rsidRPr="006D73EE">
        <w:rPr>
          <w:sz w:val="26"/>
          <w:szCs w:val="26"/>
        </w:rPr>
        <w:t>Таким образом в действиях Заказчика усматриваются нарушения пункта 1 части 1 статьи 33 и пункта 1 части 1 статьи 64 закона о контрактной системе.</w:t>
      </w:r>
    </w:p>
    <w:p w:rsidR="00FD5764" w:rsidRPr="006D73EE" w:rsidRDefault="00FD5764" w:rsidP="008B73E1">
      <w:pPr>
        <w:autoSpaceDE w:val="0"/>
        <w:autoSpaceDN w:val="0"/>
        <w:adjustRightInd w:val="0"/>
        <w:ind w:firstLine="708"/>
        <w:jc w:val="both"/>
        <w:outlineLvl w:val="1"/>
        <w:rPr>
          <w:color w:val="000000"/>
          <w:sz w:val="26"/>
          <w:szCs w:val="26"/>
        </w:rPr>
      </w:pPr>
    </w:p>
    <w:p w:rsidR="00D51B69" w:rsidRPr="006D73EE" w:rsidRDefault="00D51B69" w:rsidP="008B73E1">
      <w:pPr>
        <w:autoSpaceDE w:val="0"/>
        <w:autoSpaceDN w:val="0"/>
        <w:adjustRightInd w:val="0"/>
        <w:ind w:firstLine="708"/>
        <w:jc w:val="both"/>
        <w:outlineLvl w:val="1"/>
        <w:rPr>
          <w:color w:val="000000"/>
          <w:sz w:val="26"/>
          <w:szCs w:val="26"/>
        </w:rPr>
      </w:pPr>
      <w:r w:rsidRPr="006D73EE">
        <w:rPr>
          <w:color w:val="000000"/>
          <w:sz w:val="26"/>
          <w:szCs w:val="26"/>
        </w:rPr>
        <w:t xml:space="preserve">Комиссия УФАС, руководствуясь ст. </w:t>
      </w:r>
      <w:r w:rsidR="00423AA4" w:rsidRPr="006D73EE">
        <w:rPr>
          <w:color w:val="000000"/>
          <w:sz w:val="26"/>
          <w:szCs w:val="26"/>
        </w:rPr>
        <w:t xml:space="preserve">8, </w:t>
      </w:r>
      <w:r w:rsidR="00C21D55" w:rsidRPr="006D73EE">
        <w:rPr>
          <w:color w:val="000000"/>
          <w:sz w:val="26"/>
          <w:szCs w:val="26"/>
        </w:rPr>
        <w:t xml:space="preserve">33, </w:t>
      </w:r>
      <w:r w:rsidR="00423AA4" w:rsidRPr="006D73EE">
        <w:rPr>
          <w:color w:val="000000"/>
          <w:sz w:val="26"/>
          <w:szCs w:val="26"/>
        </w:rPr>
        <w:t xml:space="preserve">59, </w:t>
      </w:r>
      <w:r w:rsidRPr="006D73EE">
        <w:rPr>
          <w:color w:val="000000"/>
          <w:sz w:val="26"/>
          <w:szCs w:val="26"/>
        </w:rPr>
        <w:t>64, 66, 67, 99, 106 Закона о контрактной системе, Административным регламентом,</w:t>
      </w:r>
    </w:p>
    <w:p w:rsidR="00564FB5" w:rsidRDefault="00564FB5">
      <w:pPr>
        <w:rPr>
          <w:color w:val="000000"/>
          <w:sz w:val="26"/>
          <w:szCs w:val="26"/>
        </w:rPr>
      </w:pPr>
      <w:r>
        <w:rPr>
          <w:color w:val="000000"/>
          <w:sz w:val="26"/>
          <w:szCs w:val="26"/>
        </w:rPr>
        <w:br w:type="page"/>
      </w:r>
    </w:p>
    <w:p w:rsidR="00B5287A" w:rsidRPr="006D73EE" w:rsidRDefault="00B5287A" w:rsidP="00D51B69">
      <w:pPr>
        <w:autoSpaceDE w:val="0"/>
        <w:autoSpaceDN w:val="0"/>
        <w:adjustRightInd w:val="0"/>
        <w:jc w:val="both"/>
        <w:outlineLvl w:val="1"/>
        <w:rPr>
          <w:color w:val="000000"/>
          <w:sz w:val="26"/>
          <w:szCs w:val="26"/>
        </w:rPr>
      </w:pPr>
    </w:p>
    <w:p w:rsidR="00D51B69" w:rsidRPr="006D73EE" w:rsidRDefault="00D51B69" w:rsidP="00D51B69">
      <w:pPr>
        <w:autoSpaceDE w:val="0"/>
        <w:autoSpaceDN w:val="0"/>
        <w:adjustRightInd w:val="0"/>
        <w:jc w:val="center"/>
        <w:outlineLvl w:val="1"/>
        <w:rPr>
          <w:color w:val="000000"/>
          <w:sz w:val="26"/>
          <w:szCs w:val="26"/>
        </w:rPr>
      </w:pPr>
      <w:r w:rsidRPr="006D73EE">
        <w:rPr>
          <w:color w:val="000000"/>
          <w:sz w:val="26"/>
          <w:szCs w:val="26"/>
        </w:rPr>
        <w:t>РЕШИЛА:</w:t>
      </w:r>
    </w:p>
    <w:p w:rsidR="00F14FFF" w:rsidRPr="006D73EE" w:rsidRDefault="00F14FFF" w:rsidP="00F14FFF">
      <w:pPr>
        <w:autoSpaceDE w:val="0"/>
        <w:autoSpaceDN w:val="0"/>
        <w:adjustRightInd w:val="0"/>
        <w:jc w:val="both"/>
        <w:outlineLvl w:val="1"/>
        <w:rPr>
          <w:color w:val="000000"/>
          <w:sz w:val="26"/>
          <w:szCs w:val="26"/>
        </w:rPr>
      </w:pPr>
    </w:p>
    <w:p w:rsidR="00326E39" w:rsidRPr="006D73EE" w:rsidRDefault="00326E39" w:rsidP="00260611">
      <w:pPr>
        <w:autoSpaceDE w:val="0"/>
        <w:autoSpaceDN w:val="0"/>
        <w:adjustRightInd w:val="0"/>
        <w:ind w:firstLine="708"/>
        <w:jc w:val="both"/>
        <w:outlineLvl w:val="1"/>
        <w:rPr>
          <w:color w:val="000000"/>
          <w:sz w:val="26"/>
          <w:szCs w:val="26"/>
        </w:rPr>
      </w:pPr>
      <w:r w:rsidRPr="006D73EE">
        <w:rPr>
          <w:color w:val="000000"/>
          <w:sz w:val="26"/>
          <w:szCs w:val="26"/>
        </w:rPr>
        <w:t>1.</w:t>
      </w:r>
      <w:r w:rsidR="00564FB5">
        <w:rPr>
          <w:color w:val="000000"/>
          <w:sz w:val="26"/>
          <w:szCs w:val="26"/>
        </w:rPr>
        <w:t xml:space="preserve"> </w:t>
      </w:r>
      <w:r w:rsidRPr="006D73EE">
        <w:rPr>
          <w:color w:val="000000"/>
          <w:sz w:val="26"/>
          <w:szCs w:val="26"/>
        </w:rPr>
        <w:t>Признать жалобу ООО «</w:t>
      </w:r>
      <w:proofErr w:type="spellStart"/>
      <w:r w:rsidRPr="006D73EE">
        <w:rPr>
          <w:color w:val="000000"/>
          <w:sz w:val="26"/>
          <w:szCs w:val="26"/>
        </w:rPr>
        <w:t>Медстимул</w:t>
      </w:r>
      <w:proofErr w:type="spellEnd"/>
      <w:r w:rsidRPr="006D73EE">
        <w:rPr>
          <w:color w:val="000000"/>
          <w:sz w:val="26"/>
          <w:szCs w:val="26"/>
        </w:rPr>
        <w:t>» обоснованной.</w:t>
      </w:r>
    </w:p>
    <w:p w:rsidR="00326E39" w:rsidRPr="006D73EE" w:rsidRDefault="00326E39" w:rsidP="00260611">
      <w:pPr>
        <w:autoSpaceDE w:val="0"/>
        <w:autoSpaceDN w:val="0"/>
        <w:adjustRightInd w:val="0"/>
        <w:ind w:firstLine="708"/>
        <w:jc w:val="both"/>
        <w:outlineLvl w:val="1"/>
        <w:rPr>
          <w:color w:val="000000"/>
          <w:sz w:val="26"/>
          <w:szCs w:val="26"/>
        </w:rPr>
      </w:pPr>
      <w:r w:rsidRPr="006D73EE">
        <w:rPr>
          <w:color w:val="000000"/>
          <w:sz w:val="26"/>
          <w:szCs w:val="26"/>
        </w:rPr>
        <w:t>2.</w:t>
      </w:r>
      <w:r w:rsidR="00564FB5">
        <w:rPr>
          <w:color w:val="000000"/>
          <w:sz w:val="26"/>
          <w:szCs w:val="26"/>
        </w:rPr>
        <w:t xml:space="preserve"> </w:t>
      </w:r>
      <w:r w:rsidRPr="006D73EE">
        <w:rPr>
          <w:color w:val="000000"/>
          <w:sz w:val="26"/>
          <w:szCs w:val="26"/>
        </w:rPr>
        <w:t xml:space="preserve">Признать в действиях Заказчика нарушение </w:t>
      </w:r>
      <w:r w:rsidR="00193E15" w:rsidRPr="006D73EE">
        <w:rPr>
          <w:color w:val="000000"/>
          <w:sz w:val="26"/>
          <w:szCs w:val="26"/>
        </w:rPr>
        <w:t>п. 1ч. 1 ст. 33, п. 1 ч. 1 ст. 64</w:t>
      </w:r>
      <w:r w:rsidRPr="006D73EE">
        <w:rPr>
          <w:color w:val="000000"/>
          <w:sz w:val="26"/>
          <w:szCs w:val="26"/>
        </w:rPr>
        <w:t xml:space="preserve"> Закона о контрактной системе.</w:t>
      </w:r>
    </w:p>
    <w:p w:rsidR="00326E39" w:rsidRPr="006D73EE" w:rsidRDefault="00326E39" w:rsidP="00260611">
      <w:pPr>
        <w:autoSpaceDE w:val="0"/>
        <w:autoSpaceDN w:val="0"/>
        <w:adjustRightInd w:val="0"/>
        <w:ind w:firstLine="708"/>
        <w:jc w:val="both"/>
        <w:outlineLvl w:val="1"/>
        <w:rPr>
          <w:color w:val="000000"/>
          <w:sz w:val="26"/>
          <w:szCs w:val="26"/>
        </w:rPr>
      </w:pPr>
      <w:r w:rsidRPr="006D73EE">
        <w:rPr>
          <w:color w:val="000000"/>
          <w:sz w:val="26"/>
          <w:szCs w:val="26"/>
        </w:rPr>
        <w:t>3.</w:t>
      </w:r>
      <w:r w:rsidR="00564FB5">
        <w:rPr>
          <w:color w:val="000000"/>
          <w:sz w:val="26"/>
          <w:szCs w:val="26"/>
        </w:rPr>
        <w:t xml:space="preserve"> </w:t>
      </w:r>
      <w:r w:rsidRPr="006D73EE">
        <w:rPr>
          <w:color w:val="000000"/>
          <w:sz w:val="26"/>
          <w:szCs w:val="26"/>
        </w:rPr>
        <w:t>Выдать Заказчику, его аукционной комиссии и оператору электронной площадки предписание об устранении выявленного нарушения.</w:t>
      </w:r>
    </w:p>
    <w:p w:rsidR="00F14FFF" w:rsidRPr="006D73EE" w:rsidRDefault="00326E39" w:rsidP="00260611">
      <w:pPr>
        <w:autoSpaceDE w:val="0"/>
        <w:autoSpaceDN w:val="0"/>
        <w:adjustRightInd w:val="0"/>
        <w:ind w:firstLine="708"/>
        <w:jc w:val="both"/>
        <w:outlineLvl w:val="1"/>
        <w:rPr>
          <w:color w:val="000000"/>
          <w:sz w:val="26"/>
          <w:szCs w:val="26"/>
        </w:rPr>
      </w:pPr>
      <w:r w:rsidRPr="006D73EE">
        <w:rPr>
          <w:color w:val="000000"/>
          <w:sz w:val="26"/>
          <w:szCs w:val="26"/>
        </w:rPr>
        <w:t>4.</w:t>
      </w:r>
      <w:r w:rsidR="00564FB5">
        <w:rPr>
          <w:color w:val="000000"/>
          <w:sz w:val="26"/>
          <w:szCs w:val="26"/>
        </w:rPr>
        <w:t xml:space="preserve"> </w:t>
      </w:r>
      <w:r w:rsidRPr="006D73EE">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003C5" w:rsidRPr="006D73EE" w:rsidRDefault="009003C5" w:rsidP="009003C5">
      <w:pPr>
        <w:autoSpaceDE w:val="0"/>
        <w:autoSpaceDN w:val="0"/>
        <w:adjustRightInd w:val="0"/>
        <w:ind w:firstLine="708"/>
        <w:jc w:val="both"/>
        <w:outlineLvl w:val="1"/>
        <w:rPr>
          <w:rFonts w:eastAsia="Calibri"/>
          <w:sz w:val="26"/>
          <w:szCs w:val="26"/>
          <w:lang w:eastAsia="en-US"/>
        </w:rPr>
      </w:pPr>
    </w:p>
    <w:p w:rsidR="00FD5764" w:rsidRPr="006D73EE" w:rsidRDefault="00FD5764" w:rsidP="00260611">
      <w:pPr>
        <w:autoSpaceDE w:val="0"/>
        <w:autoSpaceDN w:val="0"/>
        <w:adjustRightInd w:val="0"/>
        <w:ind w:firstLine="708"/>
        <w:jc w:val="both"/>
        <w:outlineLvl w:val="1"/>
        <w:rPr>
          <w:color w:val="000000"/>
          <w:sz w:val="26"/>
          <w:szCs w:val="26"/>
        </w:rPr>
      </w:pPr>
    </w:p>
    <w:p w:rsidR="00464A34" w:rsidRPr="006D73EE" w:rsidRDefault="00464A34" w:rsidP="00D51B69">
      <w:pPr>
        <w:autoSpaceDE w:val="0"/>
        <w:autoSpaceDN w:val="0"/>
        <w:adjustRightInd w:val="0"/>
        <w:jc w:val="both"/>
        <w:outlineLvl w:val="1"/>
        <w:rPr>
          <w:color w:val="000000"/>
          <w:sz w:val="26"/>
          <w:szCs w:val="26"/>
        </w:rPr>
      </w:pPr>
    </w:p>
    <w:p w:rsidR="00C76C6A" w:rsidRPr="006D73EE" w:rsidRDefault="00C76C6A" w:rsidP="00D51B69">
      <w:pPr>
        <w:autoSpaceDE w:val="0"/>
        <w:autoSpaceDN w:val="0"/>
        <w:adjustRightInd w:val="0"/>
        <w:jc w:val="both"/>
        <w:outlineLvl w:val="1"/>
        <w:rPr>
          <w:color w:val="000000"/>
          <w:sz w:val="26"/>
          <w:szCs w:val="26"/>
        </w:rPr>
      </w:pPr>
    </w:p>
    <w:p w:rsidR="00FE02EF" w:rsidRPr="006D73EE" w:rsidRDefault="00FE02EF" w:rsidP="00D51B69">
      <w:pPr>
        <w:autoSpaceDE w:val="0"/>
        <w:autoSpaceDN w:val="0"/>
        <w:adjustRightInd w:val="0"/>
        <w:jc w:val="both"/>
        <w:outlineLvl w:val="1"/>
        <w:rPr>
          <w:color w:val="000000"/>
          <w:sz w:val="26"/>
          <w:szCs w:val="26"/>
        </w:rPr>
      </w:pPr>
    </w:p>
    <w:p w:rsidR="00397833" w:rsidRPr="006D73EE" w:rsidRDefault="00D51B69" w:rsidP="00D43CD5">
      <w:pPr>
        <w:tabs>
          <w:tab w:val="left" w:pos="2700"/>
        </w:tabs>
        <w:ind w:firstLine="720"/>
        <w:jc w:val="both"/>
        <w:rPr>
          <w:i/>
          <w:sz w:val="26"/>
          <w:szCs w:val="26"/>
        </w:rPr>
      </w:pPr>
      <w:r w:rsidRPr="006D73EE">
        <w:rPr>
          <w:i/>
          <w:sz w:val="26"/>
          <w:szCs w:val="26"/>
        </w:rPr>
        <w:t>Настоящее решение может быть обжаловано в судебном порядке в течение трёх месяцев со дня принятия.</w:t>
      </w:r>
    </w:p>
    <w:p w:rsidR="006D73EE" w:rsidRPr="00372CB9" w:rsidRDefault="006D73EE" w:rsidP="00372CB9">
      <w:pPr>
        <w:rPr>
          <w:i/>
          <w:sz w:val="26"/>
          <w:szCs w:val="26"/>
        </w:rPr>
      </w:pPr>
    </w:p>
    <w:sectPr w:rsidR="006D73EE" w:rsidRPr="00372CB9"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3BC" w:rsidRDefault="006653BC">
      <w:r>
        <w:separator/>
      </w:r>
    </w:p>
  </w:endnote>
  <w:endnote w:type="continuationSeparator" w:id="0">
    <w:p w:rsidR="006653BC" w:rsidRDefault="0066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3BC" w:rsidRDefault="006653BC">
      <w:r>
        <w:separator/>
      </w:r>
    </w:p>
  </w:footnote>
  <w:footnote w:type="continuationSeparator" w:id="0">
    <w:p w:rsidR="006653BC" w:rsidRDefault="00665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0601F">
      <w:rPr>
        <w:rStyle w:val="a5"/>
        <w:noProof/>
      </w:rPr>
      <w:t>2</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7960BF3"/>
    <w:multiLevelType w:val="hybridMultilevel"/>
    <w:tmpl w:val="5C886986"/>
    <w:lvl w:ilvl="0" w:tplc="E402D5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4"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9"/>
  </w:num>
  <w:num w:numId="4">
    <w:abstractNumId w:val="13"/>
  </w:num>
  <w:num w:numId="5">
    <w:abstractNumId w:val="18"/>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0"/>
  </w:num>
  <w:num w:numId="10">
    <w:abstractNumId w:val="16"/>
  </w:num>
  <w:num w:numId="11">
    <w:abstractNumId w:val="6"/>
  </w:num>
  <w:num w:numId="12">
    <w:abstractNumId w:val="4"/>
  </w:num>
  <w:num w:numId="13">
    <w:abstractNumId w:val="5"/>
  </w:num>
  <w:num w:numId="14">
    <w:abstractNumId w:val="14"/>
  </w:num>
  <w:num w:numId="15">
    <w:abstractNumId w:val="17"/>
  </w:num>
  <w:num w:numId="16">
    <w:abstractNumId w:val="7"/>
  </w:num>
  <w:num w:numId="17">
    <w:abstractNumId w:val="2"/>
  </w:num>
  <w:num w:numId="18">
    <w:abstractNumId w:val="15"/>
  </w:num>
  <w:num w:numId="19">
    <w:abstractNumId w:val="8"/>
  </w:num>
  <w:num w:numId="20">
    <w:abstractNumId w:val="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E39"/>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081B"/>
    <w:rsid w:val="000B474F"/>
    <w:rsid w:val="000B4FBC"/>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E15"/>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54EB"/>
    <w:rsid w:val="002862D1"/>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6E39"/>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2CB9"/>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3DF"/>
    <w:rsid w:val="0042677B"/>
    <w:rsid w:val="00426DD9"/>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638"/>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B5"/>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3BC"/>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3EE"/>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1A8"/>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B7FF8"/>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2BD"/>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87817"/>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20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C7E5C"/>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2B9"/>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22B"/>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25A7"/>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01F"/>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763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link w:val="ac"/>
    <w:uiPriority w:val="34"/>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d">
    <w:name w:val="Normal (Web)"/>
    <w:basedOn w:val="a"/>
    <w:unhideWhenUsed/>
    <w:rsid w:val="00B82F49"/>
    <w:pPr>
      <w:spacing w:before="100" w:beforeAutospacing="1" w:after="100" w:afterAutospacing="1"/>
    </w:p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
    <w:next w:val="a"/>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1">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2">
    <w:name w:val="Strong"/>
    <w:uiPriority w:val="22"/>
    <w:qFormat/>
    <w:rsid w:val="00F20930"/>
    <w:rPr>
      <w:b/>
      <w:bCs/>
    </w:rPr>
  </w:style>
  <w:style w:type="paragraph" w:customStyle="1" w:styleId="32">
    <w:name w:val="Основной текст3"/>
    <w:basedOn w:val="a"/>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3">
    <w:name w:val="footer"/>
    <w:basedOn w:val="a"/>
    <w:link w:val="af4"/>
    <w:rsid w:val="000C5BFD"/>
    <w:pPr>
      <w:tabs>
        <w:tab w:val="center" w:pos="4677"/>
        <w:tab w:val="right" w:pos="9355"/>
      </w:tabs>
    </w:pPr>
    <w:rPr>
      <w:lang w:val="x-none" w:eastAsia="x-none"/>
    </w:rPr>
  </w:style>
  <w:style w:type="character" w:customStyle="1" w:styleId="af4">
    <w:name w:val="Нижний колонтитул Знак"/>
    <w:link w:val="af3"/>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 w:type="character" w:customStyle="1" w:styleId="ac">
    <w:name w:val="Абзац списка Знак"/>
    <w:basedOn w:val="a0"/>
    <w:link w:val="ab"/>
    <w:uiPriority w:val="34"/>
    <w:locked/>
    <w:rsid w:val="007B7FF8"/>
    <w:rPr>
      <w:rFonts w:ascii="Arial" w:hAnsi="Arial" w:cs="Arial"/>
      <w:sz w:val="18"/>
      <w:szCs w:val="18"/>
    </w:rPr>
  </w:style>
  <w:style w:type="character" w:customStyle="1" w:styleId="s6">
    <w:name w:val="s6"/>
    <w:basedOn w:val="a0"/>
    <w:uiPriority w:val="99"/>
    <w:rsid w:val="007B7FF8"/>
    <w:rPr>
      <w:rFonts w:cs="Times New Roman"/>
    </w:rPr>
  </w:style>
  <w:style w:type="paragraph" w:customStyle="1" w:styleId="ConsNormal">
    <w:name w:val="ConsNormal"/>
    <w:uiPriority w:val="99"/>
    <w:rsid w:val="007B7FF8"/>
    <w:pPr>
      <w:widowControl w:val="0"/>
      <w:autoSpaceDE w:val="0"/>
      <w:autoSpaceDN w:val="0"/>
      <w:adjustRightInd w:val="0"/>
      <w:ind w:right="19772"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6668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7822</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2020-01-20T11:23:00Z</dcterms:created>
  <dcterms:modified xsi:type="dcterms:W3CDTF">2020-01-20T12:40:00Z</dcterms:modified>
</cp:coreProperties>
</file>