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F90DE0" w:rsidRPr="00F90DE0" w:rsidRDefault="00F90DE0" w:rsidP="00F90DE0">
      <w:pPr>
        <w:ind w:left="5103"/>
        <w:rPr>
          <w:bCs/>
          <w:sz w:val="26"/>
          <w:szCs w:val="26"/>
          <w:lang w:eastAsia="ar-SA"/>
        </w:rPr>
      </w:pPr>
      <w:r w:rsidRPr="00F90DE0">
        <w:rPr>
          <w:sz w:val="26"/>
          <w:szCs w:val="26"/>
          <w:lang w:eastAsia="ar-SA"/>
        </w:rPr>
        <w:t>Общество с ограниченной ответственностью «КС-Строй»</w:t>
      </w:r>
    </w:p>
    <w:p w:rsidR="00F90DE0" w:rsidRPr="00F90DE0" w:rsidRDefault="00F90DE0" w:rsidP="00F90DE0">
      <w:pPr>
        <w:ind w:left="5103"/>
        <w:rPr>
          <w:bCs/>
          <w:sz w:val="26"/>
          <w:szCs w:val="26"/>
          <w:lang w:eastAsia="ar-SA"/>
        </w:rPr>
      </w:pPr>
      <w:r w:rsidRPr="00F90DE0">
        <w:rPr>
          <w:bCs/>
          <w:sz w:val="26"/>
          <w:szCs w:val="26"/>
          <w:lang w:eastAsia="ar-SA"/>
        </w:rPr>
        <w:t>ул. Горно-Алтайская,  д. 15-433</w:t>
      </w:r>
    </w:p>
    <w:p w:rsidR="00F90DE0" w:rsidRPr="00F90DE0" w:rsidRDefault="00F90DE0" w:rsidP="00F90DE0">
      <w:pPr>
        <w:ind w:left="5103"/>
        <w:rPr>
          <w:bCs/>
          <w:sz w:val="26"/>
          <w:szCs w:val="26"/>
          <w:lang w:eastAsia="ar-SA"/>
        </w:rPr>
      </w:pPr>
      <w:r w:rsidRPr="00F90DE0">
        <w:rPr>
          <w:bCs/>
          <w:sz w:val="26"/>
          <w:szCs w:val="26"/>
          <w:lang w:eastAsia="ar-SA"/>
        </w:rPr>
        <w:t>Алтайский край, г. Барнаул</w:t>
      </w:r>
      <w:r w:rsidRPr="00F90DE0">
        <w:rPr>
          <w:sz w:val="26"/>
          <w:szCs w:val="26"/>
          <w:lang w:eastAsia="ar-SA"/>
        </w:rPr>
        <w:t>, 656037</w:t>
      </w:r>
    </w:p>
    <w:p w:rsidR="00CA2158" w:rsidRPr="00B87E0E" w:rsidRDefault="00F90DE0" w:rsidP="00F90DE0">
      <w:pPr>
        <w:ind w:left="5103"/>
        <w:rPr>
          <w:bCs/>
          <w:sz w:val="26"/>
          <w:szCs w:val="26"/>
          <w:lang w:eastAsia="ar-SA"/>
        </w:rPr>
      </w:pPr>
      <w:proofErr w:type="spellStart"/>
      <w:r w:rsidRPr="00F90DE0">
        <w:rPr>
          <w:sz w:val="26"/>
          <w:szCs w:val="26"/>
          <w:lang w:val="en-US" w:eastAsia="ar-SA"/>
        </w:rPr>
        <w:t>koshcheeva</w:t>
      </w:r>
      <w:proofErr w:type="spellEnd"/>
      <w:r w:rsidRPr="00F90DE0">
        <w:rPr>
          <w:sz w:val="26"/>
          <w:szCs w:val="26"/>
          <w:lang w:eastAsia="ar-SA"/>
        </w:rPr>
        <w:t>_</w:t>
      </w:r>
      <w:proofErr w:type="spellStart"/>
      <w:r w:rsidRPr="00F90DE0">
        <w:rPr>
          <w:sz w:val="26"/>
          <w:szCs w:val="26"/>
          <w:lang w:val="en-US" w:eastAsia="ar-SA"/>
        </w:rPr>
        <w:t>kristina</w:t>
      </w:r>
      <w:proofErr w:type="spellEnd"/>
      <w:r w:rsidRPr="00F90DE0">
        <w:rPr>
          <w:sz w:val="26"/>
          <w:szCs w:val="26"/>
          <w:lang w:eastAsia="ar-SA"/>
        </w:rPr>
        <w:t>@</w:t>
      </w:r>
      <w:proofErr w:type="spellStart"/>
      <w:r w:rsidRPr="00F90DE0">
        <w:rPr>
          <w:sz w:val="26"/>
          <w:szCs w:val="26"/>
          <w:lang w:val="en-US" w:eastAsia="ar-SA"/>
        </w:rPr>
        <w:t>bk</w:t>
      </w:r>
      <w:proofErr w:type="spellEnd"/>
      <w:r w:rsidRPr="00F90DE0">
        <w:rPr>
          <w:sz w:val="26"/>
          <w:szCs w:val="26"/>
          <w:lang w:eastAsia="ar-SA"/>
        </w:rPr>
        <w:t>.</w:t>
      </w:r>
      <w:r w:rsidRPr="00F90DE0">
        <w:rPr>
          <w:sz w:val="26"/>
          <w:szCs w:val="26"/>
          <w:lang w:val="en-US" w:eastAsia="ar-SA"/>
        </w:rPr>
        <w:t>ru</w:t>
      </w:r>
    </w:p>
    <w:p w:rsidR="00CA2158" w:rsidRDefault="00CA2158" w:rsidP="00CA2158">
      <w:pPr>
        <w:pStyle w:val="a8"/>
        <w:widowControl w:val="0"/>
        <w:suppressLineNumbers/>
        <w:snapToGrid w:val="0"/>
        <w:ind w:left="5103"/>
        <w:jc w:val="left"/>
        <w:rPr>
          <w:b w:val="0"/>
          <w:sz w:val="26"/>
          <w:szCs w:val="26"/>
        </w:rPr>
      </w:pPr>
    </w:p>
    <w:p w:rsidR="00F90DE0" w:rsidRPr="00F90DE0" w:rsidRDefault="00F90DE0" w:rsidP="00F90DE0">
      <w:pPr>
        <w:ind w:left="5103"/>
        <w:contextualSpacing/>
        <w:rPr>
          <w:bCs/>
          <w:sz w:val="26"/>
          <w:szCs w:val="26"/>
        </w:rPr>
      </w:pPr>
      <w:r w:rsidRPr="00F90DE0">
        <w:rPr>
          <w:bCs/>
          <w:color w:val="000000"/>
          <w:sz w:val="26"/>
          <w:szCs w:val="26"/>
        </w:rPr>
        <w:t>Муниципальное учреждение центр физической культуры и спорта «Медведь»</w:t>
      </w:r>
    </w:p>
    <w:p w:rsidR="00F90DE0" w:rsidRPr="00F90DE0" w:rsidRDefault="00F90DE0" w:rsidP="00F90DE0">
      <w:pPr>
        <w:ind w:left="5103"/>
        <w:contextualSpacing/>
        <w:rPr>
          <w:bCs/>
          <w:sz w:val="26"/>
          <w:szCs w:val="26"/>
        </w:rPr>
      </w:pPr>
      <w:r w:rsidRPr="00F90DE0">
        <w:rPr>
          <w:bCs/>
          <w:color w:val="000000"/>
          <w:sz w:val="26"/>
          <w:szCs w:val="26"/>
        </w:rPr>
        <w:t>ул. Победы, д. 15а</w:t>
      </w:r>
    </w:p>
    <w:p w:rsidR="00F90DE0" w:rsidRPr="00F90DE0" w:rsidRDefault="00F90DE0" w:rsidP="00F90DE0">
      <w:pPr>
        <w:ind w:left="5103"/>
        <w:contextualSpacing/>
        <w:rPr>
          <w:bCs/>
          <w:sz w:val="26"/>
          <w:szCs w:val="26"/>
        </w:rPr>
      </w:pPr>
      <w:r w:rsidRPr="00F90DE0">
        <w:rPr>
          <w:bCs/>
          <w:color w:val="000000"/>
          <w:sz w:val="26"/>
          <w:szCs w:val="26"/>
        </w:rPr>
        <w:t>г. Ярославль</w:t>
      </w:r>
      <w:r w:rsidRPr="00F90DE0">
        <w:rPr>
          <w:bCs/>
          <w:sz w:val="26"/>
          <w:szCs w:val="26"/>
        </w:rPr>
        <w:t>, 150003</w:t>
      </w:r>
    </w:p>
    <w:p w:rsidR="00756E72" w:rsidRDefault="00F90DE0" w:rsidP="00F90DE0">
      <w:pPr>
        <w:ind w:left="5103"/>
        <w:rPr>
          <w:sz w:val="26"/>
          <w:szCs w:val="26"/>
        </w:rPr>
      </w:pPr>
      <w:proofErr w:type="spellStart"/>
      <w:r w:rsidRPr="00F90DE0">
        <w:rPr>
          <w:sz w:val="26"/>
          <w:szCs w:val="26"/>
          <w:lang w:val="en-US"/>
        </w:rPr>
        <w:t>duc</w:t>
      </w:r>
      <w:proofErr w:type="spellEnd"/>
      <w:r w:rsidRPr="00F10C48">
        <w:rPr>
          <w:sz w:val="26"/>
          <w:szCs w:val="26"/>
        </w:rPr>
        <w:t>-</w:t>
      </w:r>
      <w:proofErr w:type="spellStart"/>
      <w:r w:rsidRPr="00F90DE0">
        <w:rPr>
          <w:sz w:val="26"/>
          <w:szCs w:val="26"/>
          <w:lang w:val="en-US"/>
        </w:rPr>
        <w:t>medved</w:t>
      </w:r>
      <w:proofErr w:type="spellEnd"/>
      <w:r w:rsidRPr="00F10C48">
        <w:rPr>
          <w:sz w:val="26"/>
          <w:szCs w:val="26"/>
        </w:rPr>
        <w:t>@</w:t>
      </w:r>
      <w:r w:rsidRPr="00F90DE0">
        <w:rPr>
          <w:sz w:val="26"/>
          <w:szCs w:val="26"/>
          <w:lang w:val="en-US"/>
        </w:rPr>
        <w:t>mail</w:t>
      </w:r>
      <w:r w:rsidRPr="00F10C48">
        <w:rPr>
          <w:sz w:val="26"/>
          <w:szCs w:val="26"/>
        </w:rPr>
        <w:t>.</w:t>
      </w:r>
      <w:r w:rsidRPr="00F90DE0">
        <w:rPr>
          <w:sz w:val="26"/>
          <w:szCs w:val="26"/>
          <w:lang w:val="en-US"/>
        </w:rPr>
        <w:t>ru</w:t>
      </w:r>
    </w:p>
    <w:p w:rsidR="00587689" w:rsidRDefault="00587689" w:rsidP="00CA2158">
      <w:pPr>
        <w:pStyle w:val="a8"/>
        <w:widowControl w:val="0"/>
        <w:suppressLineNumbers/>
        <w:snapToGrid w:val="0"/>
        <w:ind w:left="5103"/>
        <w:jc w:val="left"/>
        <w:rPr>
          <w:b w:val="0"/>
          <w:sz w:val="26"/>
          <w:szCs w:val="26"/>
        </w:rPr>
      </w:pPr>
    </w:p>
    <w:p w:rsidR="00756E72" w:rsidRPr="00756E72" w:rsidRDefault="00756E72" w:rsidP="00756E72">
      <w:pPr>
        <w:ind w:left="5103"/>
        <w:contextualSpacing/>
        <w:rPr>
          <w:sz w:val="26"/>
          <w:szCs w:val="26"/>
        </w:rPr>
      </w:pPr>
      <w:r w:rsidRPr="00756E72">
        <w:rPr>
          <w:sz w:val="26"/>
          <w:szCs w:val="26"/>
        </w:rPr>
        <w:t>Департамент государственного заказа Ярославской области</w:t>
      </w:r>
    </w:p>
    <w:p w:rsidR="00756E72" w:rsidRPr="00756E72" w:rsidRDefault="00756E72" w:rsidP="00756E72">
      <w:pPr>
        <w:ind w:left="5103"/>
        <w:contextualSpacing/>
        <w:rPr>
          <w:color w:val="000000"/>
          <w:sz w:val="26"/>
          <w:szCs w:val="26"/>
          <w:shd w:val="clear" w:color="auto" w:fill="FFFFFF"/>
        </w:rPr>
      </w:pPr>
      <w:r w:rsidRPr="00756E72">
        <w:rPr>
          <w:sz w:val="26"/>
          <w:szCs w:val="26"/>
        </w:rPr>
        <w:t>ул. Ползунова, д. 15</w:t>
      </w:r>
    </w:p>
    <w:p w:rsidR="00756E72" w:rsidRPr="00756E72" w:rsidRDefault="00756E72" w:rsidP="00756E72">
      <w:pPr>
        <w:ind w:left="5103"/>
        <w:contextualSpacing/>
        <w:rPr>
          <w:sz w:val="26"/>
          <w:szCs w:val="26"/>
        </w:rPr>
      </w:pPr>
      <w:r w:rsidRPr="00756E72">
        <w:rPr>
          <w:sz w:val="26"/>
          <w:szCs w:val="26"/>
        </w:rPr>
        <w:t>г. Ярославль, 150030</w:t>
      </w:r>
    </w:p>
    <w:p w:rsidR="00CA2158" w:rsidRDefault="00756E72" w:rsidP="00756E72">
      <w:pPr>
        <w:ind w:left="5103"/>
        <w:rPr>
          <w:sz w:val="26"/>
          <w:szCs w:val="26"/>
        </w:rPr>
      </w:pPr>
      <w:r w:rsidRPr="00756E72">
        <w:rPr>
          <w:sz w:val="26"/>
          <w:szCs w:val="26"/>
        </w:rPr>
        <w:t>dgz@yarregion.ru</w:t>
      </w:r>
    </w:p>
    <w:p w:rsidR="007A1BC8" w:rsidRPr="00BB2A25" w:rsidRDefault="007A1BC8" w:rsidP="00BC47F7">
      <w:pPr>
        <w:ind w:left="5103"/>
        <w:rPr>
          <w:sz w:val="26"/>
          <w:szCs w:val="26"/>
        </w:rPr>
      </w:pPr>
    </w:p>
    <w:p w:rsidR="00B0422F" w:rsidRDefault="00B0422F" w:rsidP="00CA2158">
      <w:pPr>
        <w:keepNext/>
        <w:widowControl w:val="0"/>
        <w:jc w:val="center"/>
        <w:rPr>
          <w:sz w:val="26"/>
          <w:szCs w:val="26"/>
        </w:rPr>
      </w:pPr>
    </w:p>
    <w:p w:rsidR="00CA2158" w:rsidRPr="00BB2A25" w:rsidRDefault="00CA2158" w:rsidP="00CA2158">
      <w:pPr>
        <w:keepNext/>
        <w:widowControl w:val="0"/>
        <w:jc w:val="center"/>
        <w:rPr>
          <w:sz w:val="26"/>
          <w:szCs w:val="26"/>
        </w:rPr>
      </w:pPr>
      <w:r w:rsidRPr="00BB2A25">
        <w:rPr>
          <w:sz w:val="26"/>
          <w:szCs w:val="26"/>
        </w:rPr>
        <w:t>РЕШЕНИЕ</w:t>
      </w:r>
    </w:p>
    <w:p w:rsidR="00CA2158" w:rsidRPr="00BB2A25" w:rsidRDefault="00CA2158" w:rsidP="00CA2158">
      <w:pPr>
        <w:keepNext/>
        <w:widowControl w:val="0"/>
        <w:jc w:val="center"/>
        <w:rPr>
          <w:sz w:val="26"/>
          <w:szCs w:val="26"/>
        </w:rPr>
      </w:pPr>
      <w:r w:rsidRPr="00BB2A25">
        <w:rPr>
          <w:sz w:val="26"/>
          <w:szCs w:val="26"/>
        </w:rPr>
        <w:t xml:space="preserve">по делу № </w:t>
      </w:r>
      <w:r w:rsidR="00D57212">
        <w:rPr>
          <w:sz w:val="26"/>
          <w:szCs w:val="26"/>
        </w:rPr>
        <w:t>076/06/6</w:t>
      </w:r>
      <w:r w:rsidR="00587689">
        <w:rPr>
          <w:sz w:val="26"/>
          <w:szCs w:val="26"/>
        </w:rPr>
        <w:t>4</w:t>
      </w:r>
      <w:r w:rsidR="00D57212">
        <w:rPr>
          <w:sz w:val="26"/>
          <w:szCs w:val="26"/>
        </w:rPr>
        <w:t>-</w:t>
      </w:r>
      <w:r w:rsidR="00F90DE0">
        <w:rPr>
          <w:sz w:val="26"/>
          <w:szCs w:val="26"/>
        </w:rPr>
        <w:t>7</w:t>
      </w:r>
      <w:r w:rsidR="00D57212">
        <w:rPr>
          <w:sz w:val="26"/>
          <w:szCs w:val="26"/>
        </w:rPr>
        <w:t>/20</w:t>
      </w:r>
      <w:r w:rsidR="00F90DE0">
        <w:rPr>
          <w:sz w:val="26"/>
          <w:szCs w:val="26"/>
        </w:rPr>
        <w:t>20</w:t>
      </w:r>
    </w:p>
    <w:p w:rsidR="00CA2158" w:rsidRPr="00BB2A25" w:rsidRDefault="00CA2158" w:rsidP="00CA2158">
      <w:pPr>
        <w:widowControl w:val="0"/>
        <w:ind w:firstLine="720"/>
        <w:jc w:val="right"/>
        <w:rPr>
          <w:sz w:val="26"/>
          <w:szCs w:val="26"/>
        </w:rPr>
      </w:pPr>
    </w:p>
    <w:p w:rsidR="00CA2158" w:rsidRPr="00BB2A25" w:rsidRDefault="00CA2158" w:rsidP="00CA2158">
      <w:pPr>
        <w:widowControl w:val="0"/>
        <w:jc w:val="both"/>
        <w:rPr>
          <w:sz w:val="26"/>
          <w:szCs w:val="26"/>
        </w:rPr>
      </w:pPr>
      <w:r w:rsidRPr="00BB2A25">
        <w:rPr>
          <w:sz w:val="26"/>
          <w:szCs w:val="26"/>
        </w:rPr>
        <w:t xml:space="preserve">Резолютивная часть решения объявлена </w:t>
      </w:r>
      <w:r w:rsidR="00F90DE0">
        <w:rPr>
          <w:sz w:val="26"/>
          <w:szCs w:val="26"/>
        </w:rPr>
        <w:t>15 января</w:t>
      </w:r>
      <w:r w:rsidR="00587689">
        <w:rPr>
          <w:sz w:val="26"/>
          <w:szCs w:val="26"/>
        </w:rPr>
        <w:t xml:space="preserve"> </w:t>
      </w:r>
      <w:r w:rsidRPr="00BB2A25">
        <w:rPr>
          <w:sz w:val="26"/>
          <w:szCs w:val="26"/>
        </w:rPr>
        <w:t>20</w:t>
      </w:r>
      <w:r w:rsidR="00F90DE0">
        <w:rPr>
          <w:sz w:val="26"/>
          <w:szCs w:val="26"/>
        </w:rPr>
        <w:t>20</w:t>
      </w:r>
      <w:r w:rsidRPr="00BB2A25">
        <w:rPr>
          <w:sz w:val="26"/>
          <w:szCs w:val="26"/>
        </w:rPr>
        <w:t xml:space="preserve"> года</w:t>
      </w:r>
    </w:p>
    <w:p w:rsidR="008D72F5" w:rsidRPr="00BB2A25" w:rsidRDefault="00CA2158" w:rsidP="00CA2158">
      <w:pPr>
        <w:widowControl w:val="0"/>
        <w:jc w:val="both"/>
        <w:rPr>
          <w:sz w:val="26"/>
          <w:szCs w:val="26"/>
        </w:rPr>
      </w:pPr>
      <w:r w:rsidRPr="00BB2A25">
        <w:rPr>
          <w:sz w:val="26"/>
          <w:szCs w:val="26"/>
        </w:rPr>
        <w:t xml:space="preserve">Решение изготовлено в полном объеме </w:t>
      </w:r>
      <w:r w:rsidR="00F90DE0">
        <w:rPr>
          <w:sz w:val="26"/>
          <w:szCs w:val="26"/>
        </w:rPr>
        <w:t>20</w:t>
      </w:r>
      <w:r w:rsidRPr="00A5036C">
        <w:rPr>
          <w:sz w:val="26"/>
          <w:szCs w:val="26"/>
        </w:rPr>
        <w:t xml:space="preserve"> </w:t>
      </w:r>
      <w:r w:rsidR="00F90DE0">
        <w:rPr>
          <w:sz w:val="26"/>
          <w:szCs w:val="26"/>
        </w:rPr>
        <w:t>января</w:t>
      </w:r>
      <w:r w:rsidRPr="00A5036C">
        <w:rPr>
          <w:sz w:val="26"/>
          <w:szCs w:val="26"/>
        </w:rPr>
        <w:t xml:space="preserve"> 20</w:t>
      </w:r>
      <w:r w:rsidR="00F90DE0">
        <w:rPr>
          <w:sz w:val="26"/>
          <w:szCs w:val="26"/>
        </w:rPr>
        <w:t>20</w:t>
      </w:r>
      <w:r w:rsidRPr="00A5036C">
        <w:rPr>
          <w:sz w:val="26"/>
          <w:szCs w:val="26"/>
        </w:rPr>
        <w:t xml:space="preserve"> года</w:t>
      </w:r>
      <w:r w:rsidR="00AC54A0">
        <w:rPr>
          <w:sz w:val="26"/>
          <w:szCs w:val="26"/>
        </w:rPr>
        <w:t xml:space="preserve"> </w:t>
      </w:r>
      <w:r w:rsidR="00F90DE0">
        <w:rPr>
          <w:sz w:val="26"/>
          <w:szCs w:val="26"/>
        </w:rPr>
        <w:t xml:space="preserve">  </w:t>
      </w:r>
      <w:r w:rsidR="00756E72">
        <w:rPr>
          <w:sz w:val="26"/>
          <w:szCs w:val="26"/>
        </w:rPr>
        <w:t xml:space="preserve"> </w:t>
      </w:r>
      <w:r w:rsidR="00B0422F">
        <w:rPr>
          <w:sz w:val="26"/>
          <w:szCs w:val="26"/>
        </w:rPr>
        <w:t xml:space="preserve"> </w:t>
      </w:r>
      <w:r w:rsidRPr="00BB2A25">
        <w:rPr>
          <w:sz w:val="26"/>
          <w:szCs w:val="26"/>
        </w:rPr>
        <w:t xml:space="preserve">             </w:t>
      </w:r>
      <w:r w:rsidR="00CD39C4">
        <w:rPr>
          <w:sz w:val="26"/>
          <w:szCs w:val="26"/>
        </w:rPr>
        <w:t xml:space="preserve">    </w:t>
      </w:r>
      <w:r w:rsidRPr="00BB2A25">
        <w:rPr>
          <w:sz w:val="26"/>
          <w:szCs w:val="26"/>
        </w:rPr>
        <w:t xml:space="preserve">   </w:t>
      </w:r>
      <w:r w:rsidR="002F1C4C">
        <w:rPr>
          <w:sz w:val="26"/>
          <w:szCs w:val="26"/>
        </w:rPr>
        <w:t xml:space="preserve">      </w:t>
      </w:r>
      <w:r w:rsidRPr="00BB2A25">
        <w:rPr>
          <w:sz w:val="26"/>
          <w:szCs w:val="26"/>
        </w:rPr>
        <w:t xml:space="preserve">  г. Ярославль</w:t>
      </w:r>
    </w:p>
    <w:p w:rsidR="008D72F5" w:rsidRPr="00BB2A25" w:rsidRDefault="008D72F5">
      <w:pPr>
        <w:widowControl w:val="0"/>
        <w:ind w:firstLine="720"/>
        <w:rPr>
          <w:sz w:val="26"/>
          <w:szCs w:val="26"/>
        </w:rPr>
      </w:pPr>
    </w:p>
    <w:p w:rsidR="00CA2158" w:rsidRPr="009A6A4D" w:rsidRDefault="00CA2158" w:rsidP="00CA2158">
      <w:pPr>
        <w:pStyle w:val="a8"/>
        <w:ind w:firstLine="720"/>
        <w:jc w:val="both"/>
        <w:rPr>
          <w:b w:val="0"/>
          <w:sz w:val="26"/>
          <w:szCs w:val="26"/>
        </w:rPr>
      </w:pPr>
      <w:r w:rsidRPr="009A6A4D">
        <w:rPr>
          <w:b w:val="0"/>
          <w:sz w:val="26"/>
          <w:szCs w:val="26"/>
        </w:rPr>
        <w:t>Комиссия Управления Федеральной антимонопольной службы по Ярославской области по контролю закупок (далее также – Комиссия) в составе: председатель Комиссии –</w:t>
      </w:r>
      <w:r>
        <w:rPr>
          <w:b w:val="0"/>
          <w:sz w:val="26"/>
          <w:szCs w:val="26"/>
        </w:rPr>
        <w:t xml:space="preserve"> </w:t>
      </w:r>
      <w:r w:rsidR="002F1C4C">
        <w:rPr>
          <w:b w:val="0"/>
          <w:sz w:val="26"/>
          <w:szCs w:val="26"/>
        </w:rPr>
        <w:t xml:space="preserve">заместитель </w:t>
      </w:r>
      <w:r w:rsidR="00587689">
        <w:rPr>
          <w:b w:val="0"/>
          <w:sz w:val="26"/>
          <w:szCs w:val="26"/>
        </w:rPr>
        <w:t>р</w:t>
      </w:r>
      <w:r w:rsidRPr="009A6A4D">
        <w:rPr>
          <w:b w:val="0"/>
          <w:sz w:val="26"/>
          <w:szCs w:val="26"/>
        </w:rPr>
        <w:t>уководител</w:t>
      </w:r>
      <w:r w:rsidR="002F1C4C">
        <w:rPr>
          <w:b w:val="0"/>
          <w:sz w:val="26"/>
          <w:szCs w:val="26"/>
        </w:rPr>
        <w:t>я</w:t>
      </w:r>
      <w:r w:rsidRPr="009A6A4D">
        <w:rPr>
          <w:b w:val="0"/>
          <w:sz w:val="26"/>
          <w:szCs w:val="26"/>
        </w:rPr>
        <w:t xml:space="preserve"> управления </w:t>
      </w:r>
      <w:r w:rsidR="002F1C4C">
        <w:rPr>
          <w:b w:val="0"/>
          <w:sz w:val="26"/>
          <w:szCs w:val="26"/>
        </w:rPr>
        <w:t>Лебедева С.Н.</w:t>
      </w:r>
      <w:r w:rsidRPr="009A6A4D">
        <w:rPr>
          <w:b w:val="0"/>
          <w:sz w:val="26"/>
          <w:szCs w:val="26"/>
        </w:rPr>
        <w:t>, члены Комиссии –</w:t>
      </w:r>
      <w:r w:rsidR="00B0422F">
        <w:rPr>
          <w:b w:val="0"/>
          <w:sz w:val="26"/>
          <w:szCs w:val="26"/>
        </w:rPr>
        <w:t xml:space="preserve"> </w:t>
      </w:r>
      <w:r w:rsidR="00756E72">
        <w:rPr>
          <w:b w:val="0"/>
          <w:sz w:val="26"/>
          <w:szCs w:val="26"/>
        </w:rPr>
        <w:t>начальник</w:t>
      </w:r>
      <w:r w:rsidRPr="009A6A4D">
        <w:rPr>
          <w:b w:val="0"/>
          <w:sz w:val="26"/>
          <w:szCs w:val="26"/>
        </w:rPr>
        <w:t xml:space="preserve"> отдела контроля закупок </w:t>
      </w:r>
      <w:proofErr w:type="spellStart"/>
      <w:r w:rsidR="00756E72">
        <w:rPr>
          <w:b w:val="0"/>
          <w:sz w:val="26"/>
          <w:szCs w:val="26"/>
        </w:rPr>
        <w:t>Катричева</w:t>
      </w:r>
      <w:proofErr w:type="spellEnd"/>
      <w:r w:rsidR="00756E72">
        <w:rPr>
          <w:b w:val="0"/>
          <w:sz w:val="26"/>
          <w:szCs w:val="26"/>
        </w:rPr>
        <w:t xml:space="preserve"> Е.И.</w:t>
      </w:r>
      <w:r w:rsidRPr="009A6A4D">
        <w:rPr>
          <w:b w:val="0"/>
          <w:sz w:val="26"/>
          <w:szCs w:val="26"/>
        </w:rPr>
        <w:t xml:space="preserve">, </w:t>
      </w:r>
      <w:r w:rsidR="00756E72">
        <w:rPr>
          <w:b w:val="0"/>
          <w:sz w:val="26"/>
          <w:szCs w:val="26"/>
        </w:rPr>
        <w:t>главный специалист-эксперт</w:t>
      </w:r>
      <w:r w:rsidR="00756E72" w:rsidRPr="009A6A4D">
        <w:rPr>
          <w:b w:val="0"/>
          <w:sz w:val="26"/>
          <w:szCs w:val="26"/>
        </w:rPr>
        <w:t xml:space="preserve"> отдела контроля закупок</w:t>
      </w:r>
      <w:r w:rsidR="009F0EE4" w:rsidRPr="009F0EE4">
        <w:rPr>
          <w:b w:val="0"/>
          <w:sz w:val="26"/>
          <w:szCs w:val="26"/>
        </w:rPr>
        <w:t xml:space="preserve"> Печников А.Г.</w:t>
      </w:r>
      <w:r w:rsidRPr="009A6A4D">
        <w:rPr>
          <w:b w:val="0"/>
          <w:sz w:val="26"/>
          <w:szCs w:val="26"/>
        </w:rPr>
        <w:t>, с участием:</w:t>
      </w:r>
    </w:p>
    <w:p w:rsidR="00CA2158" w:rsidRPr="00F90DE0" w:rsidRDefault="00F90DE0" w:rsidP="009F0EE4">
      <w:pPr>
        <w:pStyle w:val="a8"/>
        <w:ind w:firstLine="720"/>
        <w:jc w:val="both"/>
        <w:rPr>
          <w:b w:val="0"/>
          <w:sz w:val="26"/>
          <w:szCs w:val="26"/>
        </w:rPr>
      </w:pPr>
      <w:proofErr w:type="gramStart"/>
      <w:r w:rsidRPr="00F90DE0">
        <w:rPr>
          <w:b w:val="0"/>
          <w:sz w:val="26"/>
          <w:szCs w:val="26"/>
        </w:rPr>
        <w:t>заявитель – общество с ограниченной ответственностью «КС-Строй» (далее также – ООО «КС-Строй», заявитель, общество)</w:t>
      </w:r>
      <w:r w:rsidR="00F10C48">
        <w:rPr>
          <w:b w:val="0"/>
          <w:sz w:val="26"/>
          <w:szCs w:val="26"/>
        </w:rPr>
        <w:t xml:space="preserve"> </w:t>
      </w:r>
      <w:r w:rsidRPr="00F90DE0">
        <w:rPr>
          <w:b w:val="0"/>
          <w:sz w:val="26"/>
          <w:szCs w:val="26"/>
        </w:rPr>
        <w:t>представителя не направил</w:t>
      </w:r>
      <w:r w:rsidR="00310B83">
        <w:rPr>
          <w:b w:val="0"/>
          <w:sz w:val="26"/>
          <w:szCs w:val="26"/>
        </w:rPr>
        <w:t>о</w:t>
      </w:r>
      <w:r w:rsidRPr="00F90DE0">
        <w:rPr>
          <w:b w:val="0"/>
          <w:sz w:val="26"/>
          <w:szCs w:val="26"/>
        </w:rPr>
        <w:t>, о времени, дате и месте рассмотрения жало</w:t>
      </w:r>
      <w:r>
        <w:rPr>
          <w:b w:val="0"/>
          <w:sz w:val="26"/>
          <w:szCs w:val="26"/>
        </w:rPr>
        <w:t>бы уведомлен</w:t>
      </w:r>
      <w:r w:rsidR="00310B83">
        <w:rPr>
          <w:b w:val="0"/>
          <w:sz w:val="26"/>
          <w:szCs w:val="26"/>
        </w:rPr>
        <w:t>о</w:t>
      </w:r>
      <w:r>
        <w:rPr>
          <w:b w:val="0"/>
          <w:sz w:val="26"/>
          <w:szCs w:val="26"/>
        </w:rPr>
        <w:t xml:space="preserve"> надлежащим образом</w:t>
      </w:r>
      <w:r w:rsidRPr="00F90DE0">
        <w:rPr>
          <w:b w:val="0"/>
          <w:sz w:val="26"/>
          <w:szCs w:val="26"/>
        </w:rPr>
        <w:t>;</w:t>
      </w:r>
      <w:proofErr w:type="gramEnd"/>
    </w:p>
    <w:p w:rsidR="007A1BC8" w:rsidRPr="009A6A4D" w:rsidRDefault="00A078BB" w:rsidP="00CA2158">
      <w:pPr>
        <w:pStyle w:val="a8"/>
        <w:ind w:firstLine="720"/>
        <w:jc w:val="both"/>
        <w:rPr>
          <w:b w:val="0"/>
          <w:sz w:val="26"/>
          <w:szCs w:val="26"/>
        </w:rPr>
      </w:pPr>
      <w:r>
        <w:rPr>
          <w:b w:val="0"/>
          <w:sz w:val="26"/>
          <w:szCs w:val="26"/>
        </w:rPr>
        <w:t>от</w:t>
      </w:r>
      <w:r w:rsidRPr="00A078BB">
        <w:rPr>
          <w:b w:val="0"/>
          <w:sz w:val="26"/>
          <w:szCs w:val="26"/>
        </w:rPr>
        <w:t xml:space="preserve"> </w:t>
      </w:r>
      <w:r w:rsidR="00756E72" w:rsidRPr="009A6A4D">
        <w:rPr>
          <w:b w:val="0"/>
          <w:sz w:val="26"/>
          <w:szCs w:val="26"/>
        </w:rPr>
        <w:t>уполномоченн</w:t>
      </w:r>
      <w:r>
        <w:rPr>
          <w:b w:val="0"/>
          <w:sz w:val="26"/>
          <w:szCs w:val="26"/>
        </w:rPr>
        <w:t>ого</w:t>
      </w:r>
      <w:r w:rsidR="00756E72" w:rsidRPr="009A6A4D">
        <w:rPr>
          <w:b w:val="0"/>
          <w:sz w:val="26"/>
          <w:szCs w:val="26"/>
        </w:rPr>
        <w:t xml:space="preserve"> орган</w:t>
      </w:r>
      <w:r>
        <w:rPr>
          <w:b w:val="0"/>
          <w:sz w:val="26"/>
          <w:szCs w:val="26"/>
        </w:rPr>
        <w:t>а</w:t>
      </w:r>
      <w:r w:rsidR="00756E72" w:rsidRPr="009A6A4D">
        <w:rPr>
          <w:b w:val="0"/>
          <w:sz w:val="26"/>
          <w:szCs w:val="26"/>
        </w:rPr>
        <w:t xml:space="preserve"> – </w:t>
      </w:r>
      <w:r w:rsidR="00756E72">
        <w:rPr>
          <w:b w:val="0"/>
          <w:sz w:val="26"/>
          <w:szCs w:val="26"/>
        </w:rPr>
        <w:t>департамент</w:t>
      </w:r>
      <w:r>
        <w:rPr>
          <w:b w:val="0"/>
          <w:sz w:val="26"/>
          <w:szCs w:val="26"/>
        </w:rPr>
        <w:t>а</w:t>
      </w:r>
      <w:r w:rsidR="00756E72">
        <w:rPr>
          <w:b w:val="0"/>
          <w:sz w:val="26"/>
          <w:szCs w:val="26"/>
        </w:rPr>
        <w:t xml:space="preserve"> государственного заказа Ярославской области</w:t>
      </w:r>
      <w:r w:rsidR="00756E72" w:rsidRPr="009A6A4D">
        <w:rPr>
          <w:b w:val="0"/>
          <w:sz w:val="26"/>
          <w:szCs w:val="26"/>
        </w:rPr>
        <w:t xml:space="preserve"> (далее также –</w:t>
      </w:r>
      <w:r w:rsidR="00756E72">
        <w:rPr>
          <w:b w:val="0"/>
          <w:sz w:val="26"/>
          <w:szCs w:val="26"/>
        </w:rPr>
        <w:t xml:space="preserve"> </w:t>
      </w:r>
      <w:r w:rsidR="00756E72" w:rsidRPr="009A6A4D">
        <w:rPr>
          <w:b w:val="0"/>
          <w:sz w:val="26"/>
          <w:szCs w:val="26"/>
        </w:rPr>
        <w:t>уполномоченный орган)</w:t>
      </w:r>
      <w:r w:rsidR="00587689" w:rsidRPr="009A6A4D">
        <w:rPr>
          <w:b w:val="0"/>
          <w:sz w:val="26"/>
          <w:szCs w:val="26"/>
        </w:rPr>
        <w:t xml:space="preserve"> –</w:t>
      </w:r>
      <w:r w:rsidR="00AB75E8">
        <w:rPr>
          <w:b w:val="0"/>
          <w:sz w:val="26"/>
          <w:szCs w:val="26"/>
        </w:rPr>
        <w:t xml:space="preserve"> </w:t>
      </w:r>
      <w:r w:rsidR="00756E72" w:rsidRPr="001E16A1">
        <w:rPr>
          <w:b w:val="0"/>
          <w:sz w:val="26"/>
          <w:szCs w:val="26"/>
        </w:rPr>
        <w:t xml:space="preserve">представителя </w:t>
      </w:r>
      <w:r>
        <w:rPr>
          <w:b w:val="0"/>
          <w:sz w:val="26"/>
          <w:szCs w:val="26"/>
        </w:rPr>
        <w:t>по доверенност</w:t>
      </w:r>
      <w:r w:rsidR="00F10C48">
        <w:rPr>
          <w:b w:val="0"/>
          <w:sz w:val="26"/>
          <w:szCs w:val="26"/>
        </w:rPr>
        <w:t>и</w:t>
      </w:r>
      <w:r>
        <w:rPr>
          <w:b w:val="0"/>
          <w:sz w:val="26"/>
          <w:szCs w:val="26"/>
        </w:rPr>
        <w:t xml:space="preserve"> Роговой Н.А.</w:t>
      </w:r>
      <w:r w:rsidR="007A1BC8" w:rsidRPr="007A1BC8">
        <w:rPr>
          <w:b w:val="0"/>
          <w:sz w:val="26"/>
          <w:szCs w:val="26"/>
        </w:rPr>
        <w:t>;</w:t>
      </w:r>
    </w:p>
    <w:p w:rsidR="00D75AB6" w:rsidRDefault="00587689" w:rsidP="00D75AB6">
      <w:pPr>
        <w:pStyle w:val="a8"/>
        <w:ind w:firstLine="720"/>
        <w:jc w:val="both"/>
        <w:rPr>
          <w:b w:val="0"/>
          <w:sz w:val="26"/>
          <w:szCs w:val="26"/>
        </w:rPr>
      </w:pPr>
      <w:r w:rsidRPr="009A6A4D">
        <w:rPr>
          <w:b w:val="0"/>
          <w:sz w:val="26"/>
          <w:szCs w:val="26"/>
        </w:rPr>
        <w:t xml:space="preserve">от заказчика – </w:t>
      </w:r>
      <w:r w:rsidR="00A078BB">
        <w:rPr>
          <w:b w:val="0"/>
          <w:sz w:val="26"/>
          <w:szCs w:val="26"/>
        </w:rPr>
        <w:t>м</w:t>
      </w:r>
      <w:r w:rsidR="00A078BB" w:rsidRPr="00A078BB">
        <w:rPr>
          <w:b w:val="0"/>
          <w:sz w:val="26"/>
          <w:szCs w:val="26"/>
        </w:rPr>
        <w:t>униципально</w:t>
      </w:r>
      <w:r w:rsidR="00A078BB">
        <w:rPr>
          <w:b w:val="0"/>
          <w:sz w:val="26"/>
          <w:szCs w:val="26"/>
        </w:rPr>
        <w:t>го</w:t>
      </w:r>
      <w:r w:rsidR="00A078BB" w:rsidRPr="00A078BB">
        <w:rPr>
          <w:b w:val="0"/>
          <w:sz w:val="26"/>
          <w:szCs w:val="26"/>
        </w:rPr>
        <w:t xml:space="preserve"> учреждени</w:t>
      </w:r>
      <w:r w:rsidR="00A078BB">
        <w:rPr>
          <w:b w:val="0"/>
          <w:sz w:val="26"/>
          <w:szCs w:val="26"/>
        </w:rPr>
        <w:t>я</w:t>
      </w:r>
      <w:r w:rsidR="00A078BB" w:rsidRPr="00A078BB">
        <w:rPr>
          <w:b w:val="0"/>
          <w:sz w:val="26"/>
          <w:szCs w:val="26"/>
        </w:rPr>
        <w:t xml:space="preserve"> центр физической культуры и спорта «Медведь»</w:t>
      </w:r>
      <w:r w:rsidR="00756E72" w:rsidRPr="009A6A4D">
        <w:rPr>
          <w:b w:val="0"/>
          <w:sz w:val="26"/>
          <w:szCs w:val="26"/>
        </w:rPr>
        <w:t xml:space="preserve"> (далее также – </w:t>
      </w:r>
      <w:r w:rsidR="00A078BB" w:rsidRPr="00A078BB">
        <w:rPr>
          <w:b w:val="0"/>
          <w:sz w:val="26"/>
          <w:szCs w:val="26"/>
        </w:rPr>
        <w:t xml:space="preserve">МУ ЦФКИС </w:t>
      </w:r>
      <w:r w:rsidR="00A078BB">
        <w:rPr>
          <w:b w:val="0"/>
          <w:sz w:val="26"/>
          <w:szCs w:val="26"/>
        </w:rPr>
        <w:t>«</w:t>
      </w:r>
      <w:r w:rsidR="00A078BB" w:rsidRPr="00A078BB">
        <w:rPr>
          <w:b w:val="0"/>
          <w:sz w:val="26"/>
          <w:szCs w:val="26"/>
        </w:rPr>
        <w:t>Медведь</w:t>
      </w:r>
      <w:r w:rsidR="00A078BB">
        <w:rPr>
          <w:b w:val="0"/>
          <w:sz w:val="26"/>
          <w:szCs w:val="26"/>
        </w:rPr>
        <w:t>»</w:t>
      </w:r>
      <w:r w:rsidR="00756E72">
        <w:rPr>
          <w:b w:val="0"/>
          <w:sz w:val="26"/>
          <w:szCs w:val="26"/>
        </w:rPr>
        <w:t xml:space="preserve">, </w:t>
      </w:r>
      <w:r w:rsidR="00F10C48">
        <w:rPr>
          <w:b w:val="0"/>
          <w:sz w:val="26"/>
          <w:szCs w:val="26"/>
        </w:rPr>
        <w:t>заказчик</w:t>
      </w:r>
      <w:r w:rsidR="00756E72" w:rsidRPr="009A6A4D">
        <w:rPr>
          <w:b w:val="0"/>
          <w:sz w:val="26"/>
          <w:szCs w:val="26"/>
        </w:rPr>
        <w:t>)</w:t>
      </w:r>
      <w:r w:rsidR="00F10C48">
        <w:rPr>
          <w:b w:val="0"/>
          <w:sz w:val="26"/>
          <w:szCs w:val="26"/>
        </w:rPr>
        <w:t xml:space="preserve"> </w:t>
      </w:r>
      <w:r w:rsidR="00A078BB">
        <w:rPr>
          <w:b w:val="0"/>
          <w:sz w:val="26"/>
          <w:szCs w:val="26"/>
        </w:rPr>
        <w:t>директора Лифанова Т.Е.</w:t>
      </w:r>
      <w:r w:rsidRPr="009A6A4D">
        <w:rPr>
          <w:b w:val="0"/>
          <w:sz w:val="26"/>
          <w:szCs w:val="26"/>
        </w:rPr>
        <w:t>,</w:t>
      </w:r>
    </w:p>
    <w:p w:rsidR="006430FA" w:rsidRPr="00BB2A25" w:rsidRDefault="008D72F5" w:rsidP="00D75AB6">
      <w:pPr>
        <w:pStyle w:val="a8"/>
        <w:ind w:firstLine="720"/>
        <w:jc w:val="both"/>
        <w:rPr>
          <w:b w:val="0"/>
          <w:sz w:val="26"/>
          <w:szCs w:val="26"/>
        </w:rPr>
      </w:pPr>
      <w:proofErr w:type="gramStart"/>
      <w:r w:rsidRPr="00BB2A25">
        <w:rPr>
          <w:b w:val="0"/>
          <w:sz w:val="26"/>
          <w:szCs w:val="26"/>
        </w:rPr>
        <w:t xml:space="preserve">рассмотрев жалобу </w:t>
      </w:r>
      <w:r w:rsidR="00A078BB" w:rsidRPr="00A078BB">
        <w:rPr>
          <w:b w:val="0"/>
          <w:sz w:val="26"/>
          <w:szCs w:val="26"/>
        </w:rPr>
        <w:t>общества с ограниченной ответственностью «КС-Строй» на действия заказчика, муниципального учреждения центра физической культуры и спорта «Медведь», и уполномоченного органа, департамента государственного заказа Ярославской области, при проведении электронного аукциона на право заключения муниципального контракта на строительство физкультурно-оздоровительного комплекса открытого типа со спортивным ядром и универсальной площадкой, г. Ярославль, ул. Спартаковская, д. 10 (извещение № 0171200001919002664)</w:t>
      </w:r>
      <w:r w:rsidR="008071E9">
        <w:rPr>
          <w:b w:val="0"/>
          <w:sz w:val="26"/>
          <w:szCs w:val="26"/>
        </w:rPr>
        <w:t xml:space="preserve"> </w:t>
      </w:r>
      <w:r w:rsidR="0045533D" w:rsidRPr="00BB2A25">
        <w:rPr>
          <w:b w:val="0"/>
          <w:sz w:val="26"/>
          <w:szCs w:val="26"/>
        </w:rPr>
        <w:t xml:space="preserve">(далее </w:t>
      </w:r>
      <w:r w:rsidR="00BC47F7" w:rsidRPr="00BB2A25">
        <w:rPr>
          <w:b w:val="0"/>
          <w:sz w:val="26"/>
          <w:szCs w:val="26"/>
        </w:rPr>
        <w:t xml:space="preserve">также </w:t>
      </w:r>
      <w:r w:rsidR="0045533D" w:rsidRPr="00BB2A25">
        <w:rPr>
          <w:b w:val="0"/>
          <w:sz w:val="26"/>
          <w:szCs w:val="26"/>
        </w:rPr>
        <w:t xml:space="preserve">– </w:t>
      </w:r>
      <w:r w:rsidR="00BC47F7" w:rsidRPr="00BB2A25">
        <w:rPr>
          <w:b w:val="0"/>
          <w:sz w:val="26"/>
          <w:szCs w:val="26"/>
        </w:rPr>
        <w:t xml:space="preserve">электронный аукцион, </w:t>
      </w:r>
      <w:r w:rsidR="0045533D" w:rsidRPr="00BB2A25">
        <w:rPr>
          <w:b w:val="0"/>
          <w:sz w:val="26"/>
          <w:szCs w:val="26"/>
        </w:rPr>
        <w:t>аукцион</w:t>
      </w:r>
      <w:proofErr w:type="gramEnd"/>
      <w:r w:rsidR="00912CC2" w:rsidRPr="00BB2A25">
        <w:rPr>
          <w:b w:val="0"/>
          <w:sz w:val="26"/>
          <w:szCs w:val="26"/>
        </w:rPr>
        <w:t xml:space="preserve">, </w:t>
      </w:r>
      <w:proofErr w:type="gramStart"/>
      <w:r w:rsidR="00912CC2" w:rsidRPr="00BB2A25">
        <w:rPr>
          <w:b w:val="0"/>
          <w:sz w:val="26"/>
          <w:szCs w:val="26"/>
        </w:rPr>
        <w:t>закупка</w:t>
      </w:r>
      <w:r w:rsidR="0045533D" w:rsidRPr="00BB2A25">
        <w:rPr>
          <w:b w:val="0"/>
          <w:sz w:val="26"/>
          <w:szCs w:val="26"/>
        </w:rPr>
        <w:t xml:space="preserve">) </w:t>
      </w:r>
      <w:r w:rsidRPr="00BB2A25">
        <w:rPr>
          <w:b w:val="0"/>
          <w:sz w:val="26"/>
          <w:szCs w:val="26"/>
        </w:rPr>
        <w:t xml:space="preserve">и в результате осуществления внеплановой проверки в соответствии с частью 15 статьи 99 Федерального закона от 05.04.2013 № 44-ФЗ «О контрактной системе в сфере закупок товаров, работ, услуг для обеспечения </w:t>
      </w:r>
      <w:r w:rsidRPr="00BB2A25">
        <w:rPr>
          <w:b w:val="0"/>
          <w:sz w:val="26"/>
          <w:szCs w:val="26"/>
        </w:rPr>
        <w:lastRenderedPageBreak/>
        <w:t xml:space="preserve">государственных и муниципальных нужд» (далее </w:t>
      </w:r>
      <w:r w:rsidR="00BC47F7" w:rsidRPr="00BB2A25">
        <w:rPr>
          <w:b w:val="0"/>
          <w:sz w:val="26"/>
          <w:szCs w:val="26"/>
        </w:rPr>
        <w:t xml:space="preserve">также </w:t>
      </w:r>
      <w:r w:rsidRPr="00BB2A25">
        <w:rPr>
          <w:b w:val="0"/>
          <w:sz w:val="26"/>
          <w:szCs w:val="26"/>
        </w:rPr>
        <w:t>– Федеральный закон от</w:t>
      </w:r>
      <w:r w:rsidR="008733C3" w:rsidRPr="00BB2A25">
        <w:rPr>
          <w:b w:val="0"/>
          <w:sz w:val="26"/>
          <w:szCs w:val="26"/>
        </w:rPr>
        <w:t xml:space="preserve"> </w:t>
      </w:r>
      <w:r w:rsidRPr="00BB2A25">
        <w:rPr>
          <w:b w:val="0"/>
          <w:sz w:val="26"/>
          <w:szCs w:val="26"/>
        </w:rPr>
        <w:t>05.04.2013</w:t>
      </w:r>
      <w:r w:rsidR="00743533" w:rsidRPr="00BB2A25">
        <w:rPr>
          <w:b w:val="0"/>
          <w:sz w:val="26"/>
          <w:szCs w:val="26"/>
        </w:rPr>
        <w:t xml:space="preserve"> </w:t>
      </w:r>
      <w:r w:rsidRPr="00BB2A25">
        <w:rPr>
          <w:b w:val="0"/>
          <w:sz w:val="26"/>
          <w:szCs w:val="26"/>
        </w:rPr>
        <w:t>№ 44-ФЗ</w:t>
      </w:r>
      <w:r w:rsidR="00912CC2" w:rsidRPr="00BB2A25">
        <w:rPr>
          <w:b w:val="0"/>
          <w:sz w:val="26"/>
          <w:szCs w:val="26"/>
        </w:rPr>
        <w:t xml:space="preserve">, </w:t>
      </w:r>
      <w:r w:rsidR="00656C41">
        <w:rPr>
          <w:b w:val="0"/>
          <w:sz w:val="26"/>
          <w:szCs w:val="26"/>
        </w:rPr>
        <w:t>законодательство о контрактной системе</w:t>
      </w:r>
      <w:r w:rsidRPr="00BB2A25">
        <w:rPr>
          <w:b w:val="0"/>
          <w:sz w:val="26"/>
          <w:szCs w:val="26"/>
        </w:rPr>
        <w:t xml:space="preserve">), </w:t>
      </w:r>
      <w:r w:rsidR="00335020" w:rsidRPr="00BB2A25">
        <w:rPr>
          <w:b w:val="0"/>
          <w:sz w:val="26"/>
          <w:szCs w:val="26"/>
        </w:rPr>
        <w:t>Административным регламентом</w:t>
      </w:r>
      <w:r w:rsidR="00064804" w:rsidRPr="00BB2A25">
        <w:rPr>
          <w:b w:val="0"/>
          <w:sz w:val="26"/>
          <w:szCs w:val="26"/>
        </w:rPr>
        <w:t xml:space="preserve"> Ф</w:t>
      </w:r>
      <w:r w:rsidR="00335020" w:rsidRPr="00BB2A25">
        <w:rPr>
          <w:b w:val="0"/>
          <w:sz w:val="26"/>
          <w:szCs w:val="26"/>
        </w:rPr>
        <w:t>едеральной антимонопольной службы по исполнению государственной функции по рассмотрению жалоб на действия (бездействие</w:t>
      </w:r>
      <w:proofErr w:type="gramEnd"/>
      <w:r w:rsidR="00335020" w:rsidRPr="00BB2A25">
        <w:rPr>
          <w:b w:val="0"/>
          <w:sz w:val="26"/>
          <w:szCs w:val="26"/>
        </w:rPr>
        <w:t xml:space="preserve">) </w:t>
      </w:r>
      <w:proofErr w:type="gramStart"/>
      <w:r w:rsidR="00335020" w:rsidRPr="00BB2A25">
        <w:rPr>
          <w:b w:val="0"/>
          <w:sz w:val="26"/>
          <w:szCs w:val="26"/>
        </w:rPr>
        <w:t>зак</w:t>
      </w:r>
      <w:r w:rsidR="00B17006" w:rsidRPr="00BB2A25">
        <w:rPr>
          <w:b w:val="0"/>
          <w:sz w:val="26"/>
          <w:szCs w:val="26"/>
        </w:rPr>
        <w:t>азчика, уполномоченного органа,</w:t>
      </w:r>
      <w:r w:rsidR="00BC4EAB" w:rsidRPr="00BB2A25">
        <w:rPr>
          <w:b w:val="0"/>
          <w:sz w:val="26"/>
          <w:szCs w:val="26"/>
        </w:rPr>
        <w:t xml:space="preserve"> </w:t>
      </w:r>
      <w:r w:rsidR="00335020" w:rsidRPr="00BB2A25">
        <w:rPr>
          <w:b w:val="0"/>
          <w:sz w:val="26"/>
          <w:szCs w:val="26"/>
        </w:rPr>
        <w:t>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r w:rsidR="00912CC2" w:rsidRPr="00BB2A25">
        <w:rPr>
          <w:b w:val="0"/>
          <w:sz w:val="26"/>
          <w:szCs w:val="26"/>
        </w:rPr>
        <w:t xml:space="preserve"> (далее – Административный регламент</w:t>
      </w:r>
      <w:r w:rsidR="00BC47F7" w:rsidRPr="00BB2A25">
        <w:rPr>
          <w:b w:val="0"/>
          <w:sz w:val="26"/>
          <w:szCs w:val="26"/>
        </w:rPr>
        <w:t xml:space="preserve">, утвержденный </w:t>
      </w:r>
      <w:r w:rsidR="00596111" w:rsidRPr="00BB2A25">
        <w:rPr>
          <w:b w:val="0"/>
          <w:sz w:val="26"/>
          <w:szCs w:val="26"/>
        </w:rPr>
        <w:t>приказом ФАС России от 19.11.2014 № 727/14</w:t>
      </w:r>
      <w:r w:rsidR="00912CC2" w:rsidRPr="00BB2A25">
        <w:rPr>
          <w:b w:val="0"/>
          <w:sz w:val="26"/>
          <w:szCs w:val="26"/>
        </w:rPr>
        <w:t>)</w:t>
      </w:r>
      <w:r w:rsidRPr="00BB2A25">
        <w:rPr>
          <w:b w:val="0"/>
          <w:sz w:val="26"/>
          <w:szCs w:val="26"/>
        </w:rPr>
        <w:t>,</w:t>
      </w:r>
      <w:proofErr w:type="gramEnd"/>
    </w:p>
    <w:p w:rsidR="006430FA" w:rsidRPr="00760021" w:rsidRDefault="006430FA" w:rsidP="00912CC2">
      <w:pPr>
        <w:pStyle w:val="a8"/>
        <w:rPr>
          <w:b w:val="0"/>
          <w:caps/>
          <w:szCs w:val="22"/>
        </w:rPr>
      </w:pPr>
    </w:p>
    <w:p w:rsidR="008D72F5" w:rsidRPr="00BB2A25" w:rsidRDefault="008D72F5" w:rsidP="00912CC2">
      <w:pPr>
        <w:pStyle w:val="a8"/>
        <w:rPr>
          <w:b w:val="0"/>
          <w:caps/>
          <w:sz w:val="26"/>
          <w:szCs w:val="26"/>
        </w:rPr>
      </w:pPr>
      <w:r w:rsidRPr="00BB2A25">
        <w:rPr>
          <w:b w:val="0"/>
          <w:caps/>
          <w:sz w:val="26"/>
          <w:szCs w:val="26"/>
        </w:rPr>
        <w:t>установила:</w:t>
      </w:r>
    </w:p>
    <w:p w:rsidR="008D72F5" w:rsidRPr="00760021" w:rsidRDefault="008D72F5" w:rsidP="00912CC2">
      <w:pPr>
        <w:widowControl w:val="0"/>
        <w:jc w:val="center"/>
        <w:rPr>
          <w:caps/>
          <w:sz w:val="22"/>
          <w:szCs w:val="22"/>
        </w:rPr>
      </w:pPr>
    </w:p>
    <w:p w:rsidR="00750460" w:rsidRDefault="00A078BB" w:rsidP="00750460">
      <w:pPr>
        <w:widowControl w:val="0"/>
        <w:ind w:firstLine="720"/>
        <w:jc w:val="both"/>
        <w:rPr>
          <w:sz w:val="26"/>
          <w:szCs w:val="26"/>
        </w:rPr>
      </w:pPr>
      <w:proofErr w:type="gramStart"/>
      <w:r>
        <w:rPr>
          <w:sz w:val="26"/>
          <w:szCs w:val="26"/>
        </w:rPr>
        <w:t>09</w:t>
      </w:r>
      <w:r w:rsidR="00DE13A2" w:rsidRPr="00BB2A25">
        <w:rPr>
          <w:sz w:val="26"/>
          <w:szCs w:val="26"/>
        </w:rPr>
        <w:t>.</w:t>
      </w:r>
      <w:r>
        <w:rPr>
          <w:sz w:val="26"/>
          <w:szCs w:val="26"/>
        </w:rPr>
        <w:t>01</w:t>
      </w:r>
      <w:r w:rsidR="00DE13A2" w:rsidRPr="00BB2A25">
        <w:rPr>
          <w:sz w:val="26"/>
          <w:szCs w:val="26"/>
        </w:rPr>
        <w:t>.20</w:t>
      </w:r>
      <w:r>
        <w:rPr>
          <w:sz w:val="26"/>
          <w:szCs w:val="26"/>
        </w:rPr>
        <w:t>20</w:t>
      </w:r>
      <w:r w:rsidR="00DE13A2" w:rsidRPr="00BB2A25">
        <w:rPr>
          <w:sz w:val="26"/>
          <w:szCs w:val="26"/>
        </w:rPr>
        <w:t xml:space="preserve"> </w:t>
      </w:r>
      <w:r w:rsidR="00BC47F7" w:rsidRPr="00BB2A25">
        <w:rPr>
          <w:sz w:val="26"/>
          <w:szCs w:val="26"/>
        </w:rPr>
        <w:t>в</w:t>
      </w:r>
      <w:r w:rsidR="008D72F5" w:rsidRPr="00BB2A25">
        <w:rPr>
          <w:sz w:val="26"/>
          <w:szCs w:val="26"/>
        </w:rPr>
        <w:t xml:space="preserve"> Управление Федеральной антимонопольной службы по Ярославской области (</w:t>
      </w:r>
      <w:r w:rsidR="007E1826" w:rsidRPr="00BB2A25">
        <w:rPr>
          <w:sz w:val="26"/>
          <w:szCs w:val="26"/>
        </w:rPr>
        <w:t xml:space="preserve">далее – </w:t>
      </w:r>
      <w:r w:rsidR="008D72F5" w:rsidRPr="00BB2A25">
        <w:rPr>
          <w:sz w:val="26"/>
          <w:szCs w:val="26"/>
        </w:rPr>
        <w:t>Ярославское</w:t>
      </w:r>
      <w:r w:rsidR="007E1826" w:rsidRPr="00BB2A25">
        <w:rPr>
          <w:sz w:val="26"/>
          <w:szCs w:val="26"/>
        </w:rPr>
        <w:t xml:space="preserve"> </w:t>
      </w:r>
      <w:r w:rsidR="008D72F5" w:rsidRPr="00BB2A25">
        <w:rPr>
          <w:sz w:val="26"/>
          <w:szCs w:val="26"/>
        </w:rPr>
        <w:t>УФАС России) поступила</w:t>
      </w:r>
      <w:r w:rsidR="0067710C">
        <w:rPr>
          <w:sz w:val="26"/>
          <w:szCs w:val="26"/>
        </w:rPr>
        <w:t xml:space="preserve"> </w:t>
      </w:r>
      <w:r w:rsidR="00343E61" w:rsidRPr="00343E61">
        <w:rPr>
          <w:sz w:val="26"/>
          <w:szCs w:val="26"/>
        </w:rPr>
        <w:t xml:space="preserve">жалоба </w:t>
      </w:r>
      <w:r w:rsidRPr="00A078BB">
        <w:rPr>
          <w:sz w:val="26"/>
          <w:szCs w:val="26"/>
        </w:rPr>
        <w:t>общества с ограниченной ответственностью «КС-Строй» на действия заказчика, муниципального учреждения центра физической культуры и спорта «Медведь», и уполномоченного органа, департамента государственного заказа Ярославской области, при проведении электронного аукциона на право заключения муниципального контракта на строительство физкультурно-оздоровительного комплекса открытого типа со спортивным ядром и универсальной площадкой</w:t>
      </w:r>
      <w:proofErr w:type="gramEnd"/>
      <w:r w:rsidRPr="00A078BB">
        <w:rPr>
          <w:sz w:val="26"/>
          <w:szCs w:val="26"/>
        </w:rPr>
        <w:t>, г. Ярославль, ул. Спартаковская, д. 10 (извещение № 0171200001919002664)</w:t>
      </w:r>
      <w:r w:rsidR="00812650">
        <w:rPr>
          <w:sz w:val="26"/>
          <w:szCs w:val="26"/>
        </w:rPr>
        <w:t xml:space="preserve"> </w:t>
      </w:r>
      <w:r w:rsidR="00B8699A" w:rsidRPr="00BB2A25">
        <w:rPr>
          <w:sz w:val="26"/>
          <w:szCs w:val="26"/>
        </w:rPr>
        <w:t>(далее – жалоба)</w:t>
      </w:r>
      <w:r w:rsidR="007D6E60" w:rsidRPr="00BB2A25">
        <w:rPr>
          <w:sz w:val="26"/>
          <w:szCs w:val="26"/>
        </w:rPr>
        <w:t>.</w:t>
      </w:r>
    </w:p>
    <w:p w:rsidR="00B04EC4" w:rsidRPr="00376CA2" w:rsidRDefault="00B04EC4" w:rsidP="00B04EC4">
      <w:pPr>
        <w:widowControl w:val="0"/>
        <w:ind w:firstLine="720"/>
        <w:jc w:val="both"/>
        <w:rPr>
          <w:sz w:val="26"/>
          <w:szCs w:val="26"/>
        </w:rPr>
      </w:pPr>
      <w:proofErr w:type="gramStart"/>
      <w:r w:rsidRPr="00FF5839">
        <w:rPr>
          <w:sz w:val="26"/>
          <w:szCs w:val="26"/>
        </w:rPr>
        <w:t>Заявитель полагает, что</w:t>
      </w:r>
      <w:r>
        <w:rPr>
          <w:sz w:val="26"/>
          <w:szCs w:val="26"/>
        </w:rPr>
        <w:t xml:space="preserve"> проектная</w:t>
      </w:r>
      <w:r w:rsidRPr="00FF5839">
        <w:rPr>
          <w:sz w:val="26"/>
          <w:szCs w:val="26"/>
        </w:rPr>
        <w:t xml:space="preserve"> документация о</w:t>
      </w:r>
      <w:r>
        <w:rPr>
          <w:sz w:val="26"/>
          <w:szCs w:val="26"/>
        </w:rPr>
        <w:t>б</w:t>
      </w:r>
      <w:r w:rsidRPr="00FF5839">
        <w:rPr>
          <w:sz w:val="26"/>
          <w:szCs w:val="26"/>
        </w:rPr>
        <w:t xml:space="preserve"> электронном аукционе </w:t>
      </w:r>
      <w:r>
        <w:rPr>
          <w:sz w:val="26"/>
          <w:szCs w:val="26"/>
        </w:rPr>
        <w:t>размещена</w:t>
      </w:r>
      <w:r w:rsidRPr="00FF5839">
        <w:rPr>
          <w:sz w:val="26"/>
          <w:szCs w:val="26"/>
        </w:rPr>
        <w:t xml:space="preserve"> заказчиком и уполномоченным органом</w:t>
      </w:r>
      <w:r>
        <w:rPr>
          <w:sz w:val="26"/>
          <w:szCs w:val="26"/>
        </w:rPr>
        <w:t xml:space="preserve"> в единой информационной системе (</w:t>
      </w:r>
      <w:r>
        <w:rPr>
          <w:sz w:val="26"/>
          <w:szCs w:val="26"/>
          <w:lang w:val="en-US"/>
        </w:rPr>
        <w:t>www</w:t>
      </w:r>
      <w:r w:rsidRPr="00E84056">
        <w:rPr>
          <w:sz w:val="26"/>
          <w:szCs w:val="26"/>
        </w:rPr>
        <w:t>.</w:t>
      </w:r>
      <w:proofErr w:type="spellStart"/>
      <w:r>
        <w:rPr>
          <w:sz w:val="26"/>
          <w:szCs w:val="26"/>
          <w:lang w:val="en-US"/>
        </w:rPr>
        <w:t>zakupki</w:t>
      </w:r>
      <w:proofErr w:type="spellEnd"/>
      <w:r w:rsidRPr="00E84056">
        <w:rPr>
          <w:sz w:val="26"/>
          <w:szCs w:val="26"/>
        </w:rPr>
        <w:t>.</w:t>
      </w:r>
      <w:proofErr w:type="spellStart"/>
      <w:r>
        <w:rPr>
          <w:sz w:val="26"/>
          <w:szCs w:val="26"/>
          <w:lang w:val="en-US"/>
        </w:rPr>
        <w:t>gov</w:t>
      </w:r>
      <w:proofErr w:type="spellEnd"/>
      <w:r w:rsidRPr="00E84056">
        <w:rPr>
          <w:sz w:val="26"/>
          <w:szCs w:val="26"/>
        </w:rPr>
        <w:t>.</w:t>
      </w:r>
      <w:r>
        <w:rPr>
          <w:sz w:val="26"/>
          <w:szCs w:val="26"/>
          <w:lang w:val="en-US"/>
        </w:rPr>
        <w:t>ru</w:t>
      </w:r>
      <w:r w:rsidRPr="00E84056">
        <w:rPr>
          <w:sz w:val="26"/>
          <w:szCs w:val="26"/>
        </w:rPr>
        <w:t>)</w:t>
      </w:r>
      <w:r w:rsidRPr="00FF5839">
        <w:rPr>
          <w:sz w:val="26"/>
          <w:szCs w:val="26"/>
        </w:rPr>
        <w:t xml:space="preserve"> </w:t>
      </w:r>
      <w:r>
        <w:rPr>
          <w:sz w:val="26"/>
          <w:szCs w:val="26"/>
        </w:rPr>
        <w:t xml:space="preserve">не в полном объеме (отсутствует проект организации строительства), а также, что </w:t>
      </w:r>
      <w:r w:rsidRPr="00FA7F46">
        <w:rPr>
          <w:sz w:val="26"/>
          <w:szCs w:val="26"/>
        </w:rPr>
        <w:t>проект контракта не содержит положения</w:t>
      </w:r>
      <w:r w:rsidR="00F10C48">
        <w:rPr>
          <w:sz w:val="26"/>
          <w:szCs w:val="26"/>
        </w:rPr>
        <w:t xml:space="preserve"> </w:t>
      </w:r>
      <w:r>
        <w:rPr>
          <w:sz w:val="26"/>
          <w:szCs w:val="26"/>
        </w:rPr>
        <w:t>согласно</w:t>
      </w:r>
      <w:r w:rsidRPr="005B1A88">
        <w:rPr>
          <w:sz w:val="26"/>
          <w:szCs w:val="26"/>
        </w:rPr>
        <w:t xml:space="preserve"> Типовы</w:t>
      </w:r>
      <w:r>
        <w:rPr>
          <w:sz w:val="26"/>
          <w:szCs w:val="26"/>
        </w:rPr>
        <w:t>м</w:t>
      </w:r>
      <w:r w:rsidRPr="005B1A88">
        <w:rPr>
          <w:sz w:val="26"/>
          <w:szCs w:val="26"/>
        </w:rPr>
        <w:t xml:space="preserve"> услови</w:t>
      </w:r>
      <w:r>
        <w:rPr>
          <w:sz w:val="26"/>
          <w:szCs w:val="26"/>
        </w:rPr>
        <w:t>ям</w:t>
      </w:r>
      <w:r w:rsidRPr="005B1A88">
        <w:rPr>
          <w:sz w:val="26"/>
          <w:szCs w:val="26"/>
        </w:rPr>
        <w:t xml:space="preserve"> контрактов, предусматривающи</w:t>
      </w:r>
      <w:r>
        <w:rPr>
          <w:sz w:val="26"/>
          <w:szCs w:val="26"/>
        </w:rPr>
        <w:t>м</w:t>
      </w:r>
      <w:r w:rsidRPr="005B1A88">
        <w:rPr>
          <w:sz w:val="26"/>
          <w:szCs w:val="26"/>
        </w:rPr>
        <w:t xml:space="preserve">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утвержденных Постановлением Правительства</w:t>
      </w:r>
      <w:proofErr w:type="gramEnd"/>
      <w:r w:rsidRPr="005B1A88">
        <w:rPr>
          <w:sz w:val="26"/>
          <w:szCs w:val="26"/>
        </w:rPr>
        <w:t xml:space="preserve"> Р</w:t>
      </w:r>
      <w:r w:rsidR="00F10C48">
        <w:rPr>
          <w:sz w:val="26"/>
          <w:szCs w:val="26"/>
        </w:rPr>
        <w:t xml:space="preserve">оссийской </w:t>
      </w:r>
      <w:r w:rsidRPr="005B1A88">
        <w:rPr>
          <w:sz w:val="26"/>
          <w:szCs w:val="26"/>
        </w:rPr>
        <w:t>Ф</w:t>
      </w:r>
      <w:r w:rsidR="00F10C48">
        <w:rPr>
          <w:sz w:val="26"/>
          <w:szCs w:val="26"/>
        </w:rPr>
        <w:t>едерации</w:t>
      </w:r>
      <w:r w:rsidRPr="005B1A88">
        <w:rPr>
          <w:sz w:val="26"/>
          <w:szCs w:val="26"/>
        </w:rPr>
        <w:t xml:space="preserve"> от 23.12.2016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w:t>
      </w:r>
      <w:r>
        <w:rPr>
          <w:sz w:val="26"/>
          <w:szCs w:val="26"/>
        </w:rPr>
        <w:t>организаций»</w:t>
      </w:r>
      <w:r w:rsidR="00F10C48">
        <w:rPr>
          <w:sz w:val="26"/>
          <w:szCs w:val="26"/>
        </w:rPr>
        <w:t xml:space="preserve"> (далее – Типовые условия контракта)</w:t>
      </w:r>
      <w:r w:rsidRPr="00FA7F46">
        <w:rPr>
          <w:sz w:val="26"/>
          <w:szCs w:val="26"/>
        </w:rPr>
        <w:t>.</w:t>
      </w:r>
    </w:p>
    <w:p w:rsidR="00220724" w:rsidRDefault="00D34159" w:rsidP="00220724">
      <w:pPr>
        <w:widowControl w:val="0"/>
        <w:ind w:firstLine="720"/>
        <w:jc w:val="both"/>
        <w:rPr>
          <w:sz w:val="26"/>
          <w:szCs w:val="26"/>
        </w:rPr>
      </w:pPr>
      <w:r w:rsidRPr="00D34159">
        <w:rPr>
          <w:sz w:val="26"/>
          <w:szCs w:val="26"/>
        </w:rPr>
        <w:t xml:space="preserve">Таким образом, </w:t>
      </w:r>
      <w:r w:rsidR="00913734">
        <w:rPr>
          <w:sz w:val="26"/>
          <w:szCs w:val="26"/>
        </w:rPr>
        <w:t xml:space="preserve">на основании </w:t>
      </w:r>
      <w:proofErr w:type="gramStart"/>
      <w:r w:rsidR="00913734">
        <w:rPr>
          <w:sz w:val="26"/>
          <w:szCs w:val="26"/>
        </w:rPr>
        <w:t>вышеизложенного</w:t>
      </w:r>
      <w:proofErr w:type="gramEnd"/>
      <w:r w:rsidR="00913734">
        <w:rPr>
          <w:sz w:val="26"/>
          <w:szCs w:val="26"/>
        </w:rPr>
        <w:t xml:space="preserve">, </w:t>
      </w:r>
      <w:r w:rsidRPr="00D34159">
        <w:rPr>
          <w:sz w:val="26"/>
          <w:szCs w:val="26"/>
        </w:rPr>
        <w:t>заявитель просит признать жалобу обоснованной и выдать заказчику и уполномоченному органу предписание об устранении допущенных нарушений.</w:t>
      </w:r>
    </w:p>
    <w:p w:rsidR="00730EF0" w:rsidRDefault="00D34159" w:rsidP="00730EF0">
      <w:pPr>
        <w:widowControl w:val="0"/>
        <w:ind w:firstLine="720"/>
        <w:jc w:val="both"/>
        <w:rPr>
          <w:sz w:val="26"/>
          <w:szCs w:val="26"/>
        </w:rPr>
      </w:pPr>
      <w:r>
        <w:rPr>
          <w:sz w:val="26"/>
          <w:szCs w:val="26"/>
          <w:lang w:eastAsia="hi-IN" w:bidi="hi-IN"/>
        </w:rPr>
        <w:t>П</w:t>
      </w:r>
      <w:r>
        <w:rPr>
          <w:sz w:val="26"/>
          <w:szCs w:val="26"/>
        </w:rPr>
        <w:t>редставители заказчика</w:t>
      </w:r>
      <w:r w:rsidR="00CA2BDC">
        <w:rPr>
          <w:sz w:val="26"/>
          <w:szCs w:val="26"/>
        </w:rPr>
        <w:t xml:space="preserve"> и уполномоченного органа</w:t>
      </w:r>
      <w:r>
        <w:rPr>
          <w:sz w:val="26"/>
          <w:szCs w:val="26"/>
        </w:rPr>
        <w:t xml:space="preserve"> с доводами жалобы не согласились, представили письменные пояснения по существу жалобы, просят признать жалобу необоснованной.</w:t>
      </w:r>
    </w:p>
    <w:p w:rsidR="001453B6" w:rsidRDefault="001453B6" w:rsidP="001453B6">
      <w:pPr>
        <w:widowControl w:val="0"/>
        <w:ind w:firstLine="720"/>
        <w:jc w:val="both"/>
        <w:rPr>
          <w:sz w:val="26"/>
          <w:szCs w:val="26"/>
        </w:rPr>
      </w:pPr>
      <w:r w:rsidRPr="001453B6">
        <w:rPr>
          <w:sz w:val="26"/>
          <w:szCs w:val="26"/>
        </w:rPr>
        <w:t>Заслушав мнения сторон и изучив представленные документы и материалы, Комиссия приходит к следующим выводам.</w:t>
      </w:r>
    </w:p>
    <w:p w:rsidR="00222F33" w:rsidRDefault="00222F33" w:rsidP="00222F33">
      <w:pPr>
        <w:widowControl w:val="0"/>
        <w:ind w:firstLine="720"/>
        <w:jc w:val="both"/>
        <w:rPr>
          <w:sz w:val="26"/>
          <w:szCs w:val="26"/>
        </w:rPr>
      </w:pPr>
      <w:proofErr w:type="gramStart"/>
      <w:r w:rsidRPr="00222F33">
        <w:rPr>
          <w:sz w:val="26"/>
          <w:szCs w:val="26"/>
        </w:rPr>
        <w:t xml:space="preserve">Уполномоченным органом, </w:t>
      </w:r>
      <w:r w:rsidR="00CA2BDC">
        <w:rPr>
          <w:sz w:val="26"/>
          <w:szCs w:val="26"/>
        </w:rPr>
        <w:t>департаментом государственного заказа Ярославской области</w:t>
      </w:r>
      <w:r w:rsidRPr="00222F33">
        <w:rPr>
          <w:sz w:val="26"/>
          <w:szCs w:val="26"/>
        </w:rPr>
        <w:t xml:space="preserve">, в единой информационной системе (официальный сайт в сети «Интернет» </w:t>
      </w:r>
      <w:r w:rsidRPr="00222F33">
        <w:rPr>
          <w:sz w:val="26"/>
          <w:szCs w:val="26"/>
          <w:lang w:val="en-US"/>
        </w:rPr>
        <w:t>www</w:t>
      </w:r>
      <w:r w:rsidRPr="00222F33">
        <w:rPr>
          <w:sz w:val="26"/>
          <w:szCs w:val="26"/>
        </w:rPr>
        <w:t>.</w:t>
      </w:r>
      <w:proofErr w:type="spellStart"/>
      <w:r w:rsidRPr="00222F33">
        <w:rPr>
          <w:sz w:val="26"/>
          <w:szCs w:val="26"/>
          <w:lang w:val="en-US"/>
        </w:rPr>
        <w:t>zakupki</w:t>
      </w:r>
      <w:proofErr w:type="spellEnd"/>
      <w:r w:rsidRPr="00222F33">
        <w:rPr>
          <w:sz w:val="26"/>
          <w:szCs w:val="26"/>
        </w:rPr>
        <w:t>.</w:t>
      </w:r>
      <w:proofErr w:type="spellStart"/>
      <w:r w:rsidRPr="00222F33">
        <w:rPr>
          <w:sz w:val="26"/>
          <w:szCs w:val="26"/>
          <w:lang w:val="en-US"/>
        </w:rPr>
        <w:t>gov</w:t>
      </w:r>
      <w:proofErr w:type="spellEnd"/>
      <w:r w:rsidRPr="00222F33">
        <w:rPr>
          <w:sz w:val="26"/>
          <w:szCs w:val="26"/>
        </w:rPr>
        <w:t>.</w:t>
      </w:r>
      <w:r w:rsidRPr="00222F33">
        <w:rPr>
          <w:sz w:val="26"/>
          <w:szCs w:val="26"/>
          <w:lang w:val="en-US"/>
        </w:rPr>
        <w:t>ru</w:t>
      </w:r>
      <w:r w:rsidRPr="00222F33">
        <w:rPr>
          <w:sz w:val="26"/>
          <w:szCs w:val="26"/>
        </w:rPr>
        <w:t xml:space="preserve">) </w:t>
      </w:r>
      <w:r w:rsidR="00CA2BDC" w:rsidRPr="00CA2BDC">
        <w:rPr>
          <w:sz w:val="26"/>
          <w:szCs w:val="26"/>
        </w:rPr>
        <w:t>31.12.2019</w:t>
      </w:r>
      <w:r w:rsidRPr="00222F33">
        <w:rPr>
          <w:sz w:val="26"/>
          <w:szCs w:val="26"/>
        </w:rPr>
        <w:t xml:space="preserve"> размещено извещение № </w:t>
      </w:r>
      <w:r w:rsidR="00CA2BDC" w:rsidRPr="00CA2BDC">
        <w:rPr>
          <w:sz w:val="26"/>
          <w:szCs w:val="26"/>
        </w:rPr>
        <w:t>0171200001919002664</w:t>
      </w:r>
      <w:r w:rsidRPr="00222F33">
        <w:rPr>
          <w:sz w:val="26"/>
          <w:szCs w:val="26"/>
        </w:rPr>
        <w:t xml:space="preserve"> о проведении электронного аукциона </w:t>
      </w:r>
      <w:r w:rsidR="00CA2BDC" w:rsidRPr="00CA2BDC">
        <w:rPr>
          <w:sz w:val="26"/>
          <w:szCs w:val="26"/>
        </w:rPr>
        <w:t>на право заключения муниципального контракта на строительство физкультурно-оздоровительного комплекса открытого типа со спортивным ядром и универсальной площадкой, г. Ярославль, ул. Спартаковская, д. 10</w:t>
      </w:r>
      <w:r w:rsidRPr="00222F33">
        <w:rPr>
          <w:sz w:val="26"/>
          <w:szCs w:val="26"/>
        </w:rPr>
        <w:t>, вместе с документацией об электронном аукционе, неотъемлемой частью которой</w:t>
      </w:r>
      <w:proofErr w:type="gramEnd"/>
      <w:r w:rsidRPr="00222F33">
        <w:rPr>
          <w:sz w:val="26"/>
          <w:szCs w:val="26"/>
        </w:rPr>
        <w:t xml:space="preserve"> является проект контракта.</w:t>
      </w:r>
    </w:p>
    <w:p w:rsidR="00721A32" w:rsidRDefault="00721A32" w:rsidP="00721A32">
      <w:pPr>
        <w:widowControl w:val="0"/>
        <w:ind w:firstLine="720"/>
        <w:jc w:val="both"/>
        <w:rPr>
          <w:rFonts w:eastAsia="Times New Roman CYR"/>
          <w:sz w:val="26"/>
          <w:szCs w:val="26"/>
        </w:rPr>
      </w:pPr>
      <w:proofErr w:type="gramStart"/>
      <w:r w:rsidRPr="00BB2A25">
        <w:rPr>
          <w:rFonts w:eastAsia="Times New Roman CYR"/>
          <w:sz w:val="26"/>
          <w:szCs w:val="26"/>
        </w:rPr>
        <w:t xml:space="preserve">Согласно части 1 статьи 59 Федерального закона от 05.04.2013 № 44-ФЗ под </w:t>
      </w:r>
      <w:r w:rsidRPr="00BB2A25">
        <w:rPr>
          <w:sz w:val="26"/>
          <w:szCs w:val="26"/>
          <w:lang w:eastAsia="ru-RU"/>
        </w:rPr>
        <w:t>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w:t>
      </w:r>
      <w:proofErr w:type="gramEnd"/>
      <w:r w:rsidRPr="00BB2A25">
        <w:rPr>
          <w:sz w:val="26"/>
          <w:szCs w:val="26"/>
          <w:lang w:eastAsia="ru-RU"/>
        </w:rPr>
        <w:t xml:space="preserve"> ее оператором</w:t>
      </w:r>
      <w:r w:rsidRPr="00BB2A25">
        <w:rPr>
          <w:rFonts w:eastAsia="Times New Roman CYR"/>
          <w:sz w:val="26"/>
          <w:szCs w:val="26"/>
        </w:rPr>
        <w:t>.</w:t>
      </w:r>
    </w:p>
    <w:p w:rsidR="005816C3" w:rsidRDefault="005816C3" w:rsidP="00721A32">
      <w:pPr>
        <w:widowControl w:val="0"/>
        <w:ind w:firstLine="720"/>
        <w:jc w:val="both"/>
        <w:rPr>
          <w:sz w:val="26"/>
          <w:szCs w:val="26"/>
        </w:rPr>
      </w:pPr>
      <w:r>
        <w:rPr>
          <w:rFonts w:eastAsia="Times New Roman CYR"/>
          <w:bCs/>
          <w:sz w:val="26"/>
          <w:szCs w:val="26"/>
        </w:rPr>
        <w:t xml:space="preserve">Оценивая довод заявителя о том, что </w:t>
      </w:r>
      <w:r>
        <w:rPr>
          <w:sz w:val="26"/>
          <w:szCs w:val="26"/>
        </w:rPr>
        <w:t>заказчиком и уполномоченным органо</w:t>
      </w:r>
      <w:r w:rsidR="005B1A88">
        <w:rPr>
          <w:sz w:val="26"/>
          <w:szCs w:val="26"/>
        </w:rPr>
        <w:t>м</w:t>
      </w:r>
      <w:r>
        <w:rPr>
          <w:sz w:val="26"/>
          <w:szCs w:val="26"/>
        </w:rPr>
        <w:t xml:space="preserve"> проектная документация рассматриваемого</w:t>
      </w:r>
      <w:r w:rsidRPr="00FF5839">
        <w:rPr>
          <w:sz w:val="26"/>
          <w:szCs w:val="26"/>
        </w:rPr>
        <w:t xml:space="preserve"> электронно</w:t>
      </w:r>
      <w:r>
        <w:rPr>
          <w:sz w:val="26"/>
          <w:szCs w:val="26"/>
        </w:rPr>
        <w:t>го</w:t>
      </w:r>
      <w:r w:rsidRPr="00FF5839">
        <w:rPr>
          <w:sz w:val="26"/>
          <w:szCs w:val="26"/>
        </w:rPr>
        <w:t xml:space="preserve"> аукцион</w:t>
      </w:r>
      <w:r>
        <w:rPr>
          <w:sz w:val="26"/>
          <w:szCs w:val="26"/>
        </w:rPr>
        <w:t>а</w:t>
      </w:r>
      <w:r w:rsidRPr="00FF5839">
        <w:rPr>
          <w:sz w:val="26"/>
          <w:szCs w:val="26"/>
        </w:rPr>
        <w:t xml:space="preserve"> </w:t>
      </w:r>
      <w:r>
        <w:rPr>
          <w:sz w:val="26"/>
          <w:szCs w:val="26"/>
        </w:rPr>
        <w:t>размещена</w:t>
      </w:r>
      <w:r w:rsidRPr="00FF5839">
        <w:rPr>
          <w:sz w:val="26"/>
          <w:szCs w:val="26"/>
        </w:rPr>
        <w:t xml:space="preserve"> </w:t>
      </w:r>
      <w:r>
        <w:rPr>
          <w:sz w:val="26"/>
          <w:szCs w:val="26"/>
        </w:rPr>
        <w:t>в единой информационной системе (</w:t>
      </w:r>
      <w:r>
        <w:rPr>
          <w:sz w:val="26"/>
          <w:szCs w:val="26"/>
          <w:lang w:val="en-US"/>
        </w:rPr>
        <w:t>www</w:t>
      </w:r>
      <w:r w:rsidRPr="00E84056">
        <w:rPr>
          <w:sz w:val="26"/>
          <w:szCs w:val="26"/>
        </w:rPr>
        <w:t>.</w:t>
      </w:r>
      <w:proofErr w:type="spellStart"/>
      <w:r>
        <w:rPr>
          <w:sz w:val="26"/>
          <w:szCs w:val="26"/>
          <w:lang w:val="en-US"/>
        </w:rPr>
        <w:t>zakupki</w:t>
      </w:r>
      <w:proofErr w:type="spellEnd"/>
      <w:r w:rsidRPr="00E84056">
        <w:rPr>
          <w:sz w:val="26"/>
          <w:szCs w:val="26"/>
        </w:rPr>
        <w:t>.</w:t>
      </w:r>
      <w:proofErr w:type="spellStart"/>
      <w:r>
        <w:rPr>
          <w:sz w:val="26"/>
          <w:szCs w:val="26"/>
          <w:lang w:val="en-US"/>
        </w:rPr>
        <w:t>gov</w:t>
      </w:r>
      <w:proofErr w:type="spellEnd"/>
      <w:r w:rsidRPr="00E84056">
        <w:rPr>
          <w:sz w:val="26"/>
          <w:szCs w:val="26"/>
        </w:rPr>
        <w:t>.</w:t>
      </w:r>
      <w:r>
        <w:rPr>
          <w:sz w:val="26"/>
          <w:szCs w:val="26"/>
          <w:lang w:val="en-US"/>
        </w:rPr>
        <w:t>ru</w:t>
      </w:r>
      <w:r w:rsidRPr="00E84056">
        <w:rPr>
          <w:sz w:val="26"/>
          <w:szCs w:val="26"/>
        </w:rPr>
        <w:t>)</w:t>
      </w:r>
      <w:r w:rsidRPr="00FF5839">
        <w:rPr>
          <w:sz w:val="26"/>
          <w:szCs w:val="26"/>
        </w:rPr>
        <w:t xml:space="preserve"> </w:t>
      </w:r>
      <w:r>
        <w:rPr>
          <w:sz w:val="26"/>
          <w:szCs w:val="26"/>
        </w:rPr>
        <w:t>не в полном объеме (отсутствует проект организации строительства), Комиссия приходит к следующ</w:t>
      </w:r>
      <w:r w:rsidR="00E62A9B">
        <w:rPr>
          <w:sz w:val="26"/>
          <w:szCs w:val="26"/>
        </w:rPr>
        <w:t>ему</w:t>
      </w:r>
      <w:r>
        <w:rPr>
          <w:sz w:val="26"/>
          <w:szCs w:val="26"/>
        </w:rPr>
        <w:t xml:space="preserve"> вывод</w:t>
      </w:r>
      <w:r w:rsidR="00E62A9B">
        <w:rPr>
          <w:sz w:val="26"/>
          <w:szCs w:val="26"/>
        </w:rPr>
        <w:t>у</w:t>
      </w:r>
      <w:r>
        <w:rPr>
          <w:sz w:val="26"/>
          <w:szCs w:val="26"/>
        </w:rPr>
        <w:t>.</w:t>
      </w:r>
    </w:p>
    <w:p w:rsidR="005816C3" w:rsidRDefault="005816C3" w:rsidP="00721A32">
      <w:pPr>
        <w:widowControl w:val="0"/>
        <w:ind w:firstLine="720"/>
        <w:jc w:val="both"/>
        <w:rPr>
          <w:rFonts w:eastAsia="Times New Roman CYR"/>
          <w:bCs/>
          <w:sz w:val="26"/>
          <w:szCs w:val="26"/>
        </w:rPr>
      </w:pPr>
      <w:proofErr w:type="gramStart"/>
      <w:r w:rsidRPr="005816C3">
        <w:rPr>
          <w:rFonts w:eastAsia="Times New Roman CYR"/>
          <w:bCs/>
          <w:sz w:val="26"/>
          <w:szCs w:val="26"/>
        </w:rPr>
        <w:t>Согласно пункту 1 части 1 статьи 64 Федерального закона от 05.04.2013                    № 44-ФЗ</w:t>
      </w:r>
      <w:r w:rsidR="00F10C48">
        <w:rPr>
          <w:rFonts w:eastAsia="Times New Roman CYR"/>
          <w:bCs/>
          <w:sz w:val="26"/>
          <w:szCs w:val="26"/>
        </w:rPr>
        <w:t xml:space="preserve"> </w:t>
      </w:r>
      <w:r w:rsidRPr="005816C3">
        <w:rPr>
          <w:rFonts w:eastAsia="Times New Roman CYR"/>
          <w:bCs/>
          <w:sz w:val="26"/>
          <w:szCs w:val="26"/>
        </w:rPr>
        <w:t>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Федерального закона от 05.04.2013 № 44-ФЗ, в том числе обоснование начальной (максимальной) цены контракта, начальных цен единиц товара, работы, услуги.</w:t>
      </w:r>
      <w:proofErr w:type="gramEnd"/>
    </w:p>
    <w:p w:rsidR="00FA7F46" w:rsidRPr="00FA7F46" w:rsidRDefault="00FA7F46" w:rsidP="00721A32">
      <w:pPr>
        <w:widowControl w:val="0"/>
        <w:ind w:firstLine="720"/>
        <w:jc w:val="both"/>
        <w:rPr>
          <w:rFonts w:eastAsia="Times New Roman CYR"/>
          <w:sz w:val="26"/>
          <w:szCs w:val="26"/>
        </w:rPr>
      </w:pPr>
      <w:proofErr w:type="gramStart"/>
      <w:r w:rsidRPr="00FA7F46">
        <w:rPr>
          <w:rFonts w:eastAsia="Times New Roman CYR"/>
          <w:bCs/>
          <w:sz w:val="26"/>
          <w:szCs w:val="26"/>
        </w:rPr>
        <w:t xml:space="preserve">В силу пункта 8 части 1 статьи 33 </w:t>
      </w:r>
      <w:r w:rsidRPr="00FA7F46">
        <w:rPr>
          <w:rFonts w:eastAsia="Times New Roman CYR"/>
          <w:sz w:val="26"/>
          <w:szCs w:val="26"/>
        </w:rPr>
        <w:t>Федерального закона от 05.04.2013 № 44-ФЗ</w:t>
      </w:r>
      <w:r w:rsidRPr="00FA7F46">
        <w:rPr>
          <w:rFonts w:eastAsia="Times New Roman CYR"/>
          <w:bCs/>
          <w:sz w:val="26"/>
          <w:szCs w:val="26"/>
        </w:rPr>
        <w:t xml:space="preserve"> </w:t>
      </w:r>
      <w:r w:rsidRPr="00FA7F46">
        <w:rPr>
          <w:rFonts w:eastAsia="Times New Roman CYR"/>
          <w:sz w:val="26"/>
          <w:szCs w:val="26"/>
        </w:rPr>
        <w:t xml:space="preserve"> документация о закупке при осуществлении закупки работ по строительству, реконструкции, капитальному ремонту, сносу объекта капитального строительства должна содержать проектную документацию, утвержденную в порядке, установленном законодательством о градостроительной деятельности, за исключением случая, если подготовка проектной документации в соответствии с указанным законодательством не требуется, а также случаев осуществления закупки</w:t>
      </w:r>
      <w:proofErr w:type="gramEnd"/>
      <w:r w:rsidRPr="00FA7F46">
        <w:rPr>
          <w:rFonts w:eastAsia="Times New Roman CYR"/>
          <w:sz w:val="26"/>
          <w:szCs w:val="26"/>
        </w:rPr>
        <w:t xml:space="preserve"> в соответствии с </w:t>
      </w:r>
      <w:hyperlink r:id="rId9" w:history="1">
        <w:r w:rsidRPr="00FA7F46">
          <w:rPr>
            <w:rStyle w:val="a4"/>
            <w:rFonts w:eastAsia="Times New Roman CYR"/>
            <w:color w:val="auto"/>
            <w:sz w:val="26"/>
            <w:szCs w:val="26"/>
            <w:u w:val="none"/>
          </w:rPr>
          <w:t>частями 16</w:t>
        </w:r>
      </w:hyperlink>
      <w:r w:rsidRPr="00FA7F46">
        <w:rPr>
          <w:rFonts w:eastAsia="Times New Roman CYR"/>
          <w:sz w:val="26"/>
          <w:szCs w:val="26"/>
        </w:rPr>
        <w:t xml:space="preserve"> и </w:t>
      </w:r>
      <w:hyperlink r:id="rId10" w:history="1">
        <w:r w:rsidRPr="00FA7F46">
          <w:rPr>
            <w:rStyle w:val="a4"/>
            <w:rFonts w:eastAsia="Times New Roman CYR"/>
            <w:color w:val="auto"/>
            <w:sz w:val="26"/>
            <w:szCs w:val="26"/>
            <w:u w:val="none"/>
          </w:rPr>
          <w:t>16.1 статьи 34</w:t>
        </w:r>
      </w:hyperlink>
      <w:r w:rsidRPr="00FA7F46">
        <w:rPr>
          <w:rFonts w:eastAsia="Times New Roman CYR"/>
          <w:sz w:val="26"/>
          <w:szCs w:val="26"/>
        </w:rPr>
        <w:t xml:space="preserve"> Федерального закона от 05.04.2013 № 44-ФЗ, при которых предметом контракта </w:t>
      </w:r>
      <w:proofErr w:type="gramStart"/>
      <w:r w:rsidRPr="00FA7F46">
        <w:rPr>
          <w:rFonts w:eastAsia="Times New Roman CYR"/>
          <w:sz w:val="26"/>
          <w:szCs w:val="26"/>
        </w:rPr>
        <w:t>является</w:t>
      </w:r>
      <w:proofErr w:type="gramEnd"/>
      <w:r w:rsidRPr="00FA7F46">
        <w:rPr>
          <w:rFonts w:eastAsia="Times New Roman CYR"/>
          <w:sz w:val="26"/>
          <w:szCs w:val="26"/>
        </w:rPr>
        <w:t xml:space="preserve"> в том числе проектирование объекта капитального строительства. Включение проектной документации в документацию о закупке в соответствии с  пунктом 8 части 1 статьи 33 Федерального закона от 05.04.2013 № 44-ФЗ является надлежащим исполнением требований </w:t>
      </w:r>
      <w:hyperlink r:id="rId11" w:history="1">
        <w:r w:rsidRPr="00FA7F46">
          <w:rPr>
            <w:rStyle w:val="a4"/>
            <w:rFonts w:eastAsia="Times New Roman CYR"/>
            <w:color w:val="auto"/>
            <w:sz w:val="26"/>
            <w:szCs w:val="26"/>
            <w:u w:val="none"/>
          </w:rPr>
          <w:t>пунктов 1</w:t>
        </w:r>
      </w:hyperlink>
      <w:r w:rsidRPr="00FA7F46">
        <w:rPr>
          <w:rFonts w:eastAsia="Times New Roman CYR"/>
          <w:sz w:val="26"/>
          <w:szCs w:val="26"/>
        </w:rPr>
        <w:t xml:space="preserve"> - </w:t>
      </w:r>
      <w:hyperlink r:id="rId12" w:history="1">
        <w:r w:rsidRPr="00FA7F46">
          <w:rPr>
            <w:rStyle w:val="a4"/>
            <w:rFonts w:eastAsia="Times New Roman CYR"/>
            <w:color w:val="auto"/>
            <w:sz w:val="26"/>
            <w:szCs w:val="26"/>
            <w:u w:val="none"/>
          </w:rPr>
          <w:t>3</w:t>
        </w:r>
      </w:hyperlink>
      <w:r w:rsidRPr="00FA7F46">
        <w:rPr>
          <w:rFonts w:eastAsia="Times New Roman CYR"/>
          <w:sz w:val="26"/>
          <w:szCs w:val="26"/>
        </w:rPr>
        <w:t xml:space="preserve"> части 1 статьи 33 Федерального закона от 05.04.2013 № 44-ФЗ.</w:t>
      </w:r>
    </w:p>
    <w:p w:rsidR="002E4354" w:rsidRPr="002E4354" w:rsidRDefault="002E4354" w:rsidP="002E4354">
      <w:pPr>
        <w:widowControl w:val="0"/>
        <w:ind w:firstLine="720"/>
        <w:jc w:val="both"/>
        <w:rPr>
          <w:rFonts w:eastAsia="Times New Roman CYR"/>
          <w:sz w:val="26"/>
          <w:szCs w:val="26"/>
        </w:rPr>
      </w:pPr>
      <w:proofErr w:type="gramStart"/>
      <w:r w:rsidRPr="002E4354">
        <w:rPr>
          <w:rFonts w:eastAsia="Times New Roman CYR"/>
          <w:sz w:val="26"/>
          <w:szCs w:val="26"/>
        </w:rPr>
        <w:t>Согласно части 1 статьи 48 Градостроительного кодекса Российской Федерации (далее — ГрК РФ) архитектурно-строительное проектирование осуществляется путем подготовки проектной документации (в том числе путем внесения в нее изменений в соответствии с настоящим Кодексом)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w:t>
      </w:r>
      <w:proofErr w:type="gramEnd"/>
      <w:r w:rsidRPr="002E4354">
        <w:rPr>
          <w:rFonts w:eastAsia="Times New Roman CYR"/>
          <w:sz w:val="26"/>
          <w:szCs w:val="26"/>
        </w:rPr>
        <w:t xml:space="preserve">) </w:t>
      </w:r>
      <w:proofErr w:type="gramStart"/>
      <w:r w:rsidRPr="002E4354">
        <w:rPr>
          <w:rFonts w:eastAsia="Times New Roman CYR"/>
          <w:sz w:val="26"/>
          <w:szCs w:val="26"/>
        </w:rPr>
        <w:t>собственности органы государственной власти (государственные органы), Государственная корпорация по атомной энергии «</w:t>
      </w:r>
      <w:proofErr w:type="spellStart"/>
      <w:r w:rsidRPr="002E4354">
        <w:rPr>
          <w:rFonts w:eastAsia="Times New Roman CYR"/>
          <w:sz w:val="26"/>
          <w:szCs w:val="26"/>
        </w:rPr>
        <w:t>Росатом</w:t>
      </w:r>
      <w:proofErr w:type="spellEnd"/>
      <w:r w:rsidRPr="002E4354">
        <w:rPr>
          <w:rFonts w:eastAsia="Times New Roman CYR"/>
          <w:sz w:val="26"/>
          <w:szCs w:val="26"/>
        </w:rPr>
        <w:t>», Государственная корпорация по космической деятельности «</w:t>
      </w:r>
      <w:proofErr w:type="spellStart"/>
      <w:r w:rsidRPr="002E4354">
        <w:rPr>
          <w:rFonts w:eastAsia="Times New Roman CYR"/>
          <w:sz w:val="26"/>
          <w:szCs w:val="26"/>
        </w:rPr>
        <w:t>Роскосмос</w:t>
      </w:r>
      <w:proofErr w:type="spellEnd"/>
      <w:r w:rsidRPr="002E4354">
        <w:rPr>
          <w:rFonts w:eastAsia="Times New Roman CYR"/>
          <w:sz w:val="26"/>
          <w:szCs w:val="26"/>
        </w:rPr>
        <w:t>»,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 а также раздела проектной документации «Смета на капитальный ремонт объекта капитального строительства» при проведении капитального</w:t>
      </w:r>
      <w:proofErr w:type="gramEnd"/>
      <w:r w:rsidRPr="002E4354">
        <w:rPr>
          <w:rFonts w:eastAsia="Times New Roman CYR"/>
          <w:sz w:val="26"/>
          <w:szCs w:val="26"/>
        </w:rPr>
        <w:t xml:space="preserve"> ремонта объекта капитального строительства в случаях, предусмотренных частью 12.2 статьи 48</w:t>
      </w:r>
      <w:r>
        <w:rPr>
          <w:rFonts w:eastAsia="Times New Roman CYR"/>
          <w:sz w:val="26"/>
          <w:szCs w:val="26"/>
        </w:rPr>
        <w:t xml:space="preserve"> </w:t>
      </w:r>
      <w:r w:rsidRPr="002E4354">
        <w:rPr>
          <w:rFonts w:eastAsia="Times New Roman CYR"/>
          <w:sz w:val="26"/>
          <w:szCs w:val="26"/>
        </w:rPr>
        <w:t xml:space="preserve">ГрК РФ. </w:t>
      </w:r>
    </w:p>
    <w:p w:rsidR="002E4354" w:rsidRDefault="002E4354" w:rsidP="002E4354">
      <w:pPr>
        <w:widowControl w:val="0"/>
        <w:ind w:firstLine="720"/>
        <w:jc w:val="both"/>
        <w:rPr>
          <w:rFonts w:eastAsia="Times New Roman CYR"/>
          <w:sz w:val="26"/>
          <w:szCs w:val="26"/>
        </w:rPr>
      </w:pPr>
      <w:proofErr w:type="gramStart"/>
      <w:r w:rsidRPr="002E4354">
        <w:rPr>
          <w:rFonts w:eastAsia="Times New Roman CYR"/>
          <w:sz w:val="26"/>
          <w:szCs w:val="26"/>
        </w:rPr>
        <w:t>В соответствии с частью 2 статьи 48 ГрК РФ проектная документация представляет собой документацию, содержащую материалы в текстовой и графической формах и (или) в форме информационной модели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roofErr w:type="gramEnd"/>
    </w:p>
    <w:p w:rsidR="003E32C6" w:rsidRPr="003E32C6" w:rsidRDefault="003E32C6" w:rsidP="003E32C6">
      <w:pPr>
        <w:widowControl w:val="0"/>
        <w:ind w:firstLine="720"/>
        <w:jc w:val="both"/>
        <w:rPr>
          <w:rFonts w:eastAsia="Times New Roman CYR"/>
          <w:sz w:val="26"/>
          <w:szCs w:val="26"/>
        </w:rPr>
      </w:pPr>
      <w:r w:rsidRPr="003E32C6">
        <w:rPr>
          <w:rFonts w:eastAsia="Times New Roman CYR"/>
          <w:sz w:val="26"/>
          <w:szCs w:val="26"/>
        </w:rPr>
        <w:t xml:space="preserve">В силу части 12 статьи 48 ГрК РФ в состав проектной документации объектов капитального строительства с учетом особенностей, предусмотренных частью 13  статьи 48 ГрК РФ, включаются следующие разделы: </w:t>
      </w:r>
    </w:p>
    <w:p w:rsidR="003E32C6" w:rsidRPr="003E32C6" w:rsidRDefault="003E32C6" w:rsidP="003E32C6">
      <w:pPr>
        <w:widowControl w:val="0"/>
        <w:ind w:firstLine="720"/>
        <w:jc w:val="both"/>
        <w:rPr>
          <w:rFonts w:eastAsia="Times New Roman CYR"/>
          <w:sz w:val="26"/>
          <w:szCs w:val="26"/>
        </w:rPr>
      </w:pPr>
      <w:r w:rsidRPr="003E32C6">
        <w:rPr>
          <w:rFonts w:eastAsia="Times New Roman CYR"/>
          <w:sz w:val="26"/>
          <w:szCs w:val="26"/>
        </w:rPr>
        <w:t>1) пояснительная записка с исходными данными для архитектурно-строительного проектирования, строительства, реконструкции, капитального ремонта объектов капитального строительства, в том числе с техническими условиями подключения (технологического присоединения) к сетям инженерно-технического обеспечения, и в случае проведения экспертизы результатов инженерных изысканий до проведения экспертизы проектной документации с реквизитами положительного заключения экспертизы результатов инженерных изысканий;</w:t>
      </w:r>
    </w:p>
    <w:p w:rsidR="003E32C6" w:rsidRPr="003E32C6" w:rsidRDefault="003E32C6" w:rsidP="003E32C6">
      <w:pPr>
        <w:widowControl w:val="0"/>
        <w:ind w:firstLine="720"/>
        <w:jc w:val="both"/>
        <w:rPr>
          <w:rFonts w:eastAsia="Times New Roman CYR"/>
          <w:sz w:val="26"/>
          <w:szCs w:val="26"/>
        </w:rPr>
      </w:pPr>
      <w:proofErr w:type="gramStart"/>
      <w:r w:rsidRPr="003E32C6">
        <w:rPr>
          <w:rFonts w:eastAsia="Times New Roman CYR"/>
          <w:sz w:val="26"/>
          <w:szCs w:val="26"/>
        </w:rPr>
        <w:t xml:space="preserve">2) 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w:t>
      </w:r>
      <w:proofErr w:type="gramEnd"/>
    </w:p>
    <w:p w:rsidR="003E32C6" w:rsidRPr="003E32C6" w:rsidRDefault="003E32C6" w:rsidP="003E32C6">
      <w:pPr>
        <w:widowControl w:val="0"/>
        <w:ind w:firstLine="720"/>
        <w:jc w:val="both"/>
        <w:rPr>
          <w:rFonts w:eastAsia="Times New Roman CYR"/>
          <w:sz w:val="26"/>
          <w:szCs w:val="26"/>
        </w:rPr>
      </w:pPr>
      <w:proofErr w:type="gramStart"/>
      <w:r w:rsidRPr="003E32C6">
        <w:rPr>
          <w:rFonts w:eastAsia="Times New Roman CYR"/>
          <w:sz w:val="26"/>
          <w:szCs w:val="26"/>
        </w:rPr>
        <w:t xml:space="preserve">3) разделы, содержащие архитектурные, функционально-технологические, конструктивные, инженерно-технические решения и (или) мероприятия, направленные на обеспечение соблюдения: </w:t>
      </w:r>
      <w:proofErr w:type="gramEnd"/>
    </w:p>
    <w:p w:rsidR="003E32C6" w:rsidRPr="003E32C6" w:rsidRDefault="003E32C6" w:rsidP="003E32C6">
      <w:pPr>
        <w:widowControl w:val="0"/>
        <w:ind w:firstLine="720"/>
        <w:jc w:val="both"/>
        <w:rPr>
          <w:rFonts w:eastAsia="Times New Roman CYR"/>
          <w:sz w:val="26"/>
          <w:szCs w:val="26"/>
        </w:rPr>
      </w:pPr>
      <w:proofErr w:type="gramStart"/>
      <w:r w:rsidRPr="003E32C6">
        <w:rPr>
          <w:rFonts w:eastAsia="Times New Roman CYR"/>
          <w:sz w:val="26"/>
          <w:szCs w:val="26"/>
        </w:rPr>
        <w:t>а) требований технических регламентов, в том числе требований механической, пожарной и иной безопасности, требований энергетической эффективности, требований оснащенности зданий, строений, сооружений приборами учета используемых энергетических ресурсов к зданиям, строениям и сооружениям (в том числе к входящим в их состав сетям и системам инженерно-технического обеспечения), требований к обеспечению доступа инвалидов к объекту капитального строительства (в случае подготовки проектной документации применительно к</w:t>
      </w:r>
      <w:proofErr w:type="gramEnd"/>
      <w:r w:rsidRPr="003E32C6">
        <w:rPr>
          <w:rFonts w:eastAsia="Times New Roman CYR"/>
          <w:sz w:val="26"/>
          <w:szCs w:val="26"/>
        </w:rPr>
        <w:t xml:space="preserve"> </w:t>
      </w:r>
      <w:proofErr w:type="gramStart"/>
      <w:r w:rsidRPr="003E32C6">
        <w:rPr>
          <w:rFonts w:eastAsia="Times New Roman CYR"/>
          <w:sz w:val="26"/>
          <w:szCs w:val="26"/>
        </w:rPr>
        <w:t xml:space="preserve">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w:t>
      </w:r>
      <w:proofErr w:type="gramEnd"/>
    </w:p>
    <w:p w:rsidR="003E32C6" w:rsidRPr="003E32C6" w:rsidRDefault="003E32C6" w:rsidP="003E32C6">
      <w:pPr>
        <w:widowControl w:val="0"/>
        <w:ind w:firstLine="720"/>
        <w:jc w:val="both"/>
        <w:rPr>
          <w:rFonts w:eastAsia="Times New Roman CYR"/>
          <w:sz w:val="26"/>
          <w:szCs w:val="26"/>
        </w:rPr>
      </w:pPr>
      <w:r w:rsidRPr="003E32C6">
        <w:rPr>
          <w:rFonts w:eastAsia="Times New Roman CYR"/>
          <w:sz w:val="26"/>
          <w:szCs w:val="26"/>
        </w:rPr>
        <w:t xml:space="preserve">б) санитарно-эпидемиологических требований, требований в области охраны окружающей среды, требований к безопасному использованию атомной энергии, требований промышленной безопасности, требований к обеспечению надежности и безопасности электроэнергетических систем и объектов электроэнергетики, требований антитеррористической защищенности объектов; </w:t>
      </w:r>
    </w:p>
    <w:p w:rsidR="003E32C6" w:rsidRPr="003E32C6" w:rsidRDefault="003E32C6" w:rsidP="003E32C6">
      <w:pPr>
        <w:widowControl w:val="0"/>
        <w:ind w:firstLine="720"/>
        <w:jc w:val="both"/>
        <w:rPr>
          <w:rFonts w:eastAsia="Times New Roman CYR"/>
          <w:sz w:val="26"/>
          <w:szCs w:val="26"/>
        </w:rPr>
      </w:pPr>
      <w:r w:rsidRPr="003E32C6">
        <w:rPr>
          <w:rFonts w:eastAsia="Times New Roman CYR"/>
          <w:sz w:val="26"/>
          <w:szCs w:val="26"/>
        </w:rPr>
        <w:t xml:space="preserve">в) требований к процессам проектирования, строительства, монтажа, наладки, эксплуатации зданий и сооружений; </w:t>
      </w:r>
    </w:p>
    <w:p w:rsidR="003E32C6" w:rsidRPr="003E32C6" w:rsidRDefault="003E32C6" w:rsidP="003E32C6">
      <w:pPr>
        <w:widowControl w:val="0"/>
        <w:ind w:firstLine="720"/>
        <w:jc w:val="both"/>
        <w:rPr>
          <w:rFonts w:eastAsia="Times New Roman CYR"/>
          <w:sz w:val="26"/>
          <w:szCs w:val="26"/>
        </w:rPr>
      </w:pPr>
      <w:r w:rsidRPr="003E32C6">
        <w:rPr>
          <w:rFonts w:eastAsia="Times New Roman CYR"/>
          <w:sz w:val="26"/>
          <w:szCs w:val="26"/>
        </w:rPr>
        <w:t xml:space="preserve">г) требований технических условий подключения (технологического присоединения) объектов капитального строительства к сетям инженерно-технического обеспечения; </w:t>
      </w:r>
    </w:p>
    <w:p w:rsidR="003E32C6" w:rsidRPr="00A953F0" w:rsidRDefault="003E32C6" w:rsidP="003E32C6">
      <w:pPr>
        <w:widowControl w:val="0"/>
        <w:ind w:firstLine="720"/>
        <w:jc w:val="both"/>
        <w:rPr>
          <w:rFonts w:eastAsia="Times New Roman CYR"/>
          <w:sz w:val="26"/>
          <w:szCs w:val="26"/>
          <w:u w:val="single"/>
        </w:rPr>
      </w:pPr>
      <w:r w:rsidRPr="00A953F0">
        <w:rPr>
          <w:rFonts w:eastAsia="Times New Roman CYR"/>
          <w:sz w:val="26"/>
          <w:szCs w:val="26"/>
          <w:u w:val="single"/>
        </w:rPr>
        <w:t>4) проект организации строительства объектов капитального строительства;</w:t>
      </w:r>
    </w:p>
    <w:p w:rsidR="003E32C6" w:rsidRPr="003E32C6" w:rsidRDefault="003E32C6" w:rsidP="003E32C6">
      <w:pPr>
        <w:widowControl w:val="0"/>
        <w:ind w:firstLine="720"/>
        <w:jc w:val="both"/>
        <w:rPr>
          <w:rFonts w:eastAsia="Times New Roman CYR"/>
          <w:sz w:val="26"/>
          <w:szCs w:val="26"/>
        </w:rPr>
      </w:pPr>
      <w:r w:rsidRPr="003E32C6">
        <w:rPr>
          <w:rFonts w:eastAsia="Times New Roman CYR"/>
          <w:sz w:val="26"/>
          <w:szCs w:val="26"/>
        </w:rPr>
        <w:t>5) требования к обеспечению безопасной эксплуатации объектов капитального строительства;</w:t>
      </w:r>
    </w:p>
    <w:p w:rsidR="003E32C6" w:rsidRPr="003E32C6" w:rsidRDefault="003E32C6" w:rsidP="003E32C6">
      <w:pPr>
        <w:widowControl w:val="0"/>
        <w:ind w:firstLine="720"/>
        <w:jc w:val="both"/>
        <w:rPr>
          <w:rFonts w:eastAsia="Times New Roman CYR"/>
          <w:sz w:val="26"/>
          <w:szCs w:val="26"/>
        </w:rPr>
      </w:pPr>
      <w:r w:rsidRPr="003E32C6">
        <w:rPr>
          <w:rFonts w:eastAsia="Times New Roman CYR"/>
          <w:sz w:val="26"/>
          <w:szCs w:val="26"/>
        </w:rPr>
        <w:t>6) сведения о нормативной периодичности выполнения работ по капитальному ремонту объекта капитального строительства, необходимых для обеспечения безопасной эксплуатации такого объекта, а также в случае подготовки проектной документации для строительства, реконструкции многоквартирного дома сведения об объеме и составе указанных работ.</w:t>
      </w:r>
    </w:p>
    <w:p w:rsidR="003E32C6" w:rsidRPr="003E32C6" w:rsidRDefault="003E32C6" w:rsidP="003E32C6">
      <w:pPr>
        <w:widowControl w:val="0"/>
        <w:ind w:firstLine="720"/>
        <w:jc w:val="both"/>
        <w:rPr>
          <w:rFonts w:eastAsia="Times New Roman CYR"/>
          <w:sz w:val="26"/>
          <w:szCs w:val="26"/>
        </w:rPr>
      </w:pPr>
      <w:proofErr w:type="gramStart"/>
      <w:r w:rsidRPr="003E32C6">
        <w:rPr>
          <w:rFonts w:eastAsia="Times New Roman CYR"/>
          <w:sz w:val="26"/>
          <w:szCs w:val="26"/>
        </w:rPr>
        <w:t>В соответствии с частью 13</w:t>
      </w:r>
      <w:r w:rsidR="00C04655">
        <w:rPr>
          <w:rFonts w:eastAsia="Times New Roman CYR"/>
          <w:sz w:val="26"/>
          <w:szCs w:val="26"/>
        </w:rPr>
        <w:t xml:space="preserve"> </w:t>
      </w:r>
      <w:r w:rsidR="00C04655" w:rsidRPr="003E32C6">
        <w:rPr>
          <w:rFonts w:eastAsia="Times New Roman CYR"/>
          <w:sz w:val="26"/>
          <w:szCs w:val="26"/>
        </w:rPr>
        <w:t xml:space="preserve">статьи 48 ГрК РФ </w:t>
      </w:r>
      <w:r w:rsidRPr="003E32C6">
        <w:rPr>
          <w:rFonts w:eastAsia="Times New Roman CYR"/>
          <w:sz w:val="26"/>
          <w:szCs w:val="26"/>
        </w:rPr>
        <w:t>состав и требования к содержанию разделов проектной документации, представляемой на экспертизу проектной документации и в органы государственного строительного надзора, устанавливаются Правительством Российской Федерации и дифференцируются применительно к различным видам объектов капитального строительства (в том числе к линейным объектам), а также в зависимости от назначения объектов капитального строительства, видов работ (строительство, реконструкция</w:t>
      </w:r>
      <w:proofErr w:type="gramEnd"/>
      <w:r w:rsidRPr="003E32C6">
        <w:rPr>
          <w:rFonts w:eastAsia="Times New Roman CYR"/>
          <w:sz w:val="26"/>
          <w:szCs w:val="26"/>
        </w:rPr>
        <w:t xml:space="preserve">, капитальный ремонт объектов капитального строительства), их содержания, источников финансирования работ и выделения отдельных этапов строительства, реконструкции в соответствии с требованиями настоящей статьи и с учетом следующих особенностей: </w:t>
      </w:r>
    </w:p>
    <w:p w:rsidR="003E32C6" w:rsidRPr="003E32C6" w:rsidRDefault="003E32C6" w:rsidP="003E32C6">
      <w:pPr>
        <w:widowControl w:val="0"/>
        <w:ind w:firstLine="720"/>
        <w:jc w:val="both"/>
        <w:rPr>
          <w:rFonts w:eastAsia="Times New Roman CYR"/>
          <w:sz w:val="26"/>
          <w:szCs w:val="26"/>
        </w:rPr>
      </w:pPr>
      <w:proofErr w:type="gramStart"/>
      <w:r w:rsidRPr="003E32C6">
        <w:rPr>
          <w:rFonts w:eastAsia="Times New Roman CYR"/>
          <w:sz w:val="26"/>
          <w:szCs w:val="26"/>
        </w:rPr>
        <w:t>1) подготовка проектной документации осуществляется в объеме отдельных разделов применительно к различным видам объектов капитального строительства (в том числе к линейным объектам), а также на основании задания застройщика или технического заказчика на проектирование в зависимости от содержания работ, выполняемых при реконструкции объектов капитального строительства (в случае проведения реконструкции объекта капитального строительства);</w:t>
      </w:r>
      <w:proofErr w:type="gramEnd"/>
    </w:p>
    <w:p w:rsidR="003E32C6" w:rsidRPr="003E32C6" w:rsidRDefault="003E32C6" w:rsidP="003E32C6">
      <w:pPr>
        <w:widowControl w:val="0"/>
        <w:ind w:firstLine="720"/>
        <w:jc w:val="both"/>
        <w:rPr>
          <w:rFonts w:eastAsia="Times New Roman CYR"/>
          <w:sz w:val="26"/>
          <w:szCs w:val="26"/>
        </w:rPr>
      </w:pPr>
      <w:r w:rsidRPr="003E32C6">
        <w:rPr>
          <w:rFonts w:eastAsia="Times New Roman CYR"/>
          <w:sz w:val="26"/>
          <w:szCs w:val="26"/>
        </w:rPr>
        <w:t>2) проект организации строительства объектов капитального строительства должен содержать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3E32C6" w:rsidRPr="003E32C6" w:rsidRDefault="003E32C6" w:rsidP="003E32C6">
      <w:pPr>
        <w:widowControl w:val="0"/>
        <w:ind w:firstLine="720"/>
        <w:jc w:val="both"/>
        <w:rPr>
          <w:rFonts w:eastAsia="Times New Roman CYR"/>
          <w:sz w:val="26"/>
          <w:szCs w:val="26"/>
        </w:rPr>
      </w:pPr>
      <w:r w:rsidRPr="003E32C6">
        <w:rPr>
          <w:rFonts w:eastAsia="Times New Roman CYR"/>
          <w:sz w:val="26"/>
          <w:szCs w:val="26"/>
        </w:rPr>
        <w:t>3) содержащиеся в проектной документации решения и мероприятия должны соответствовать требованиям законодательства Российской Федерации об охране объектов культурного наследия (в случае подготовки проектной документации для проведения работ по сохранению объектов культурного наследия, при которых затрагиваются конструктивные и иные характеристики надежности и безопасности таких объектов);</w:t>
      </w:r>
    </w:p>
    <w:p w:rsidR="003E32C6" w:rsidRPr="003E32C6" w:rsidRDefault="003E32C6" w:rsidP="003E32C6">
      <w:pPr>
        <w:widowControl w:val="0"/>
        <w:ind w:firstLine="720"/>
        <w:jc w:val="both"/>
        <w:rPr>
          <w:rFonts w:eastAsia="Times New Roman CYR"/>
          <w:sz w:val="26"/>
          <w:szCs w:val="26"/>
        </w:rPr>
      </w:pPr>
      <w:proofErr w:type="gramStart"/>
      <w:r w:rsidRPr="003E32C6">
        <w:rPr>
          <w:rFonts w:eastAsia="Times New Roman CYR"/>
          <w:sz w:val="26"/>
          <w:szCs w:val="26"/>
        </w:rPr>
        <w:t>4) проектная документация должна включать раздел «Смета на строительство, реконструкцию, капитальный ремонт, снос объекта капитального строительства» (в случаях, если строительство, реконструкция, снос финансируются с привлечением средств бюджетов бюджетной системы Российской Федерации, средств юридических лиц, указанных в части 2 статьи 8.3 ГрК РФ, капитальный ремонт финансируется с привлечением средств бюджетов бюджетной системы Российской Федерации, средств лиц, указанных в части 1 статьи</w:t>
      </w:r>
      <w:proofErr w:type="gramEnd"/>
      <w:r w:rsidRPr="003E32C6">
        <w:rPr>
          <w:rFonts w:eastAsia="Times New Roman CYR"/>
          <w:sz w:val="26"/>
          <w:szCs w:val="26"/>
        </w:rPr>
        <w:t xml:space="preserve"> </w:t>
      </w:r>
      <w:proofErr w:type="gramStart"/>
      <w:r w:rsidRPr="003E32C6">
        <w:rPr>
          <w:rFonts w:eastAsia="Times New Roman CYR"/>
          <w:sz w:val="26"/>
          <w:szCs w:val="26"/>
        </w:rPr>
        <w:t>8.3 ГрК РФ);</w:t>
      </w:r>
      <w:proofErr w:type="gramEnd"/>
    </w:p>
    <w:p w:rsidR="002863FF" w:rsidRDefault="003E32C6" w:rsidP="003E32C6">
      <w:pPr>
        <w:widowControl w:val="0"/>
        <w:ind w:firstLine="720"/>
        <w:jc w:val="both"/>
        <w:rPr>
          <w:rFonts w:eastAsia="Times New Roman CYR"/>
          <w:sz w:val="26"/>
          <w:szCs w:val="26"/>
        </w:rPr>
      </w:pPr>
      <w:proofErr w:type="gramStart"/>
      <w:r w:rsidRPr="003E32C6">
        <w:rPr>
          <w:rFonts w:eastAsia="Times New Roman CYR"/>
          <w:sz w:val="26"/>
          <w:szCs w:val="26"/>
        </w:rPr>
        <w:t>5) в случаях, предусмотренных пунктом 3 статьи 14 Федерального закона от 21 июля 1997 года № 116-ФЗ «О промышленной безопасности опасных производственных объектов», статьей 10 Федерального закона от 21 июля 1997 года № 117-ФЗ «О безопасности гидротехнических сооружений», статьей 30 Федерального закона от 21 ноября 1995 года № 170-ФЗ «Об использовании атомной энергии», пунктами 2 и 3 статьи 36 Федерального закона от 25</w:t>
      </w:r>
      <w:proofErr w:type="gramEnd"/>
      <w:r w:rsidRPr="003E32C6">
        <w:rPr>
          <w:rFonts w:eastAsia="Times New Roman CYR"/>
          <w:sz w:val="26"/>
          <w:szCs w:val="26"/>
        </w:rPr>
        <w:t xml:space="preserve"> июня 2002 года</w:t>
      </w:r>
      <w:r>
        <w:rPr>
          <w:rFonts w:eastAsia="Times New Roman CYR"/>
          <w:sz w:val="26"/>
          <w:szCs w:val="26"/>
        </w:rPr>
        <w:t xml:space="preserve"> </w:t>
      </w:r>
      <w:r w:rsidRPr="003E32C6">
        <w:rPr>
          <w:rFonts w:eastAsia="Times New Roman CYR"/>
          <w:sz w:val="26"/>
          <w:szCs w:val="26"/>
        </w:rPr>
        <w:t>№  73-ФЗ «Об объектах культурного наследия (памятниках истории и культуры) народов Российской Федерации», в состав проектной документации в обязательном порядке включаются документация, разделы проектной документации, предусмотренные указанными федеральными законами.</w:t>
      </w:r>
    </w:p>
    <w:p w:rsidR="003E32C6" w:rsidRPr="003E32C6" w:rsidRDefault="002863FF" w:rsidP="003E32C6">
      <w:pPr>
        <w:widowControl w:val="0"/>
        <w:ind w:firstLine="720"/>
        <w:jc w:val="both"/>
        <w:rPr>
          <w:rFonts w:eastAsia="Times New Roman CYR"/>
          <w:sz w:val="26"/>
          <w:szCs w:val="26"/>
        </w:rPr>
      </w:pPr>
      <w:proofErr w:type="gramStart"/>
      <w:r w:rsidRPr="002863FF">
        <w:rPr>
          <w:rFonts w:eastAsia="Times New Roman CYR"/>
          <w:sz w:val="26"/>
          <w:szCs w:val="26"/>
        </w:rPr>
        <w:t>Согласно части 6 статьи 52 ГрК РФ лицо, осуществляющее строительство, обязано осуществлять строительство, реконструкцию, капитальный ремонт объекта капитального строительства в соответствии с заданием на проектирование, проектной документацией и (или) информационной моделью (в случае, если формирование и ведение информационной модели являются обязательными в соответствии с требованиями настоящего Кодекса), требованиями к строительству, реконструкции объекта капитального строительства, установленными на дату выдачи представленного для</w:t>
      </w:r>
      <w:proofErr w:type="gramEnd"/>
      <w:r w:rsidRPr="002863FF">
        <w:rPr>
          <w:rFonts w:eastAsia="Times New Roman CYR"/>
          <w:sz w:val="26"/>
          <w:szCs w:val="26"/>
        </w:rPr>
        <w:t xml:space="preserve"> получения разрешения на строительство градостроительного плана земельного участка, разрешенным использованием земельного участка, ограничениями, установленными в соответствии с земельным и иным законодательством Российской Федерации, требованиями технических регламентов и при этом обеспечивать безопасность работ для третьих лиц и окружающей среды, выполнение требований безопасности труда, сохранности объектов культурного наследия. </w:t>
      </w:r>
      <w:proofErr w:type="gramStart"/>
      <w:r w:rsidRPr="002863FF">
        <w:rPr>
          <w:rFonts w:eastAsia="Times New Roman CYR"/>
          <w:sz w:val="26"/>
          <w:szCs w:val="26"/>
        </w:rPr>
        <w:t>Лицо, осуществляющее строительство, также обязано обеспечивать доступ на территорию, на которой осуществляются строительство, реконструкция, капитальный ремонт объекта капитального строительства, представителей застройщика, технического заказчика, лица, ответственного за эксплуатацию здания, сооружения, или регионального оператора, органов государственного строительного надзора, предоставлять им необходимую документацию, проводить строительный контроль, обеспечивать ведение исполнительной документации, извещать застройщика, технического заказчика, лицо, ответственное за эксплуатацию здания, сооружения, или регионального оператора</w:t>
      </w:r>
      <w:proofErr w:type="gramEnd"/>
      <w:r w:rsidRPr="002863FF">
        <w:rPr>
          <w:rFonts w:eastAsia="Times New Roman CYR"/>
          <w:sz w:val="26"/>
          <w:szCs w:val="26"/>
        </w:rPr>
        <w:t xml:space="preserve">, представителей органов государственного строительного надзора о сроках завершения работ, которые подлежат проверке, обеспечивать устранение выявленных недостатков и не приступать к продолжению работ до составления актов об устранении выявленных недостатков, обеспечивать </w:t>
      </w:r>
      <w:proofErr w:type="gramStart"/>
      <w:r w:rsidRPr="002863FF">
        <w:rPr>
          <w:rFonts w:eastAsia="Times New Roman CYR"/>
          <w:sz w:val="26"/>
          <w:szCs w:val="26"/>
        </w:rPr>
        <w:t>контроль за</w:t>
      </w:r>
      <w:proofErr w:type="gramEnd"/>
      <w:r w:rsidRPr="002863FF">
        <w:rPr>
          <w:rFonts w:eastAsia="Times New Roman CYR"/>
          <w:sz w:val="26"/>
          <w:szCs w:val="26"/>
        </w:rPr>
        <w:t xml:space="preserve"> качеством применяемых строительных материалов.</w:t>
      </w:r>
      <w:r w:rsidR="003E32C6" w:rsidRPr="003E32C6">
        <w:rPr>
          <w:rFonts w:eastAsia="Times New Roman CYR"/>
          <w:sz w:val="26"/>
          <w:szCs w:val="26"/>
        </w:rPr>
        <w:t xml:space="preserve"> </w:t>
      </w:r>
    </w:p>
    <w:p w:rsidR="002E4354" w:rsidRDefault="003E32C6" w:rsidP="003E32C6">
      <w:pPr>
        <w:widowControl w:val="0"/>
        <w:ind w:firstLine="720"/>
        <w:jc w:val="both"/>
        <w:rPr>
          <w:rFonts w:eastAsia="Times New Roman CYR"/>
          <w:sz w:val="26"/>
          <w:szCs w:val="26"/>
        </w:rPr>
      </w:pPr>
      <w:r w:rsidRPr="003E32C6">
        <w:rPr>
          <w:rFonts w:eastAsia="Times New Roman CYR"/>
          <w:sz w:val="26"/>
          <w:szCs w:val="26"/>
        </w:rPr>
        <w:t xml:space="preserve">Состав разделов проектной документации регламентирован Положением о составе разделов проектной документации и требованиях к их содержанию, утвержденным Постановлением Правительства РФ от 16.02.2008 № 87 «О составе разделов проектной документации и требованиях к их содержанию» (далее </w:t>
      </w:r>
      <w:r w:rsidR="001712DC">
        <w:rPr>
          <w:rFonts w:eastAsia="Times New Roman CYR"/>
          <w:sz w:val="26"/>
          <w:szCs w:val="26"/>
        </w:rPr>
        <w:t>-</w:t>
      </w:r>
      <w:r w:rsidRPr="003E32C6">
        <w:rPr>
          <w:rFonts w:eastAsia="Times New Roman CYR"/>
          <w:sz w:val="26"/>
          <w:szCs w:val="26"/>
        </w:rPr>
        <w:t xml:space="preserve"> Положение).</w:t>
      </w:r>
    </w:p>
    <w:p w:rsidR="003E32C6" w:rsidRDefault="00CC6A09" w:rsidP="00721A32">
      <w:pPr>
        <w:widowControl w:val="0"/>
        <w:ind w:firstLine="720"/>
        <w:jc w:val="both"/>
        <w:rPr>
          <w:rFonts w:eastAsia="Times New Roman CYR"/>
          <w:sz w:val="26"/>
          <w:szCs w:val="26"/>
        </w:rPr>
      </w:pPr>
      <w:r w:rsidRPr="00CC6A09">
        <w:rPr>
          <w:rFonts w:eastAsia="Times New Roman CYR"/>
          <w:sz w:val="26"/>
          <w:szCs w:val="26"/>
        </w:rPr>
        <w:t>Объектом рассматриваемой закупки является</w:t>
      </w:r>
      <w:r w:rsidR="00CA2BDC">
        <w:rPr>
          <w:rFonts w:eastAsia="Times New Roman CYR"/>
          <w:sz w:val="26"/>
          <w:szCs w:val="26"/>
        </w:rPr>
        <w:t xml:space="preserve"> выполнение работ по</w:t>
      </w:r>
      <w:r w:rsidRPr="00CC6A09">
        <w:rPr>
          <w:rFonts w:eastAsia="Times New Roman CYR"/>
          <w:sz w:val="26"/>
          <w:szCs w:val="26"/>
        </w:rPr>
        <w:t xml:space="preserve"> </w:t>
      </w:r>
      <w:r w:rsidR="00CA2BDC" w:rsidRPr="00CA2BDC">
        <w:rPr>
          <w:sz w:val="26"/>
          <w:szCs w:val="26"/>
        </w:rPr>
        <w:t>строительств</w:t>
      </w:r>
      <w:r w:rsidR="00CA2BDC">
        <w:rPr>
          <w:sz w:val="26"/>
          <w:szCs w:val="26"/>
        </w:rPr>
        <w:t>у</w:t>
      </w:r>
      <w:r w:rsidR="00CA2BDC" w:rsidRPr="00CA2BDC">
        <w:rPr>
          <w:sz w:val="26"/>
          <w:szCs w:val="26"/>
        </w:rPr>
        <w:t xml:space="preserve"> физкультурно-оздоровительного комплекса открытого типа со спортивным ядром и универсальной площадкой, г. Ярославль, ул. </w:t>
      </w:r>
      <w:proofErr w:type="gramStart"/>
      <w:r w:rsidR="00CA2BDC" w:rsidRPr="00CA2BDC">
        <w:rPr>
          <w:sz w:val="26"/>
          <w:szCs w:val="26"/>
        </w:rPr>
        <w:t>Спартаковская</w:t>
      </w:r>
      <w:proofErr w:type="gramEnd"/>
      <w:r w:rsidR="00CA2BDC" w:rsidRPr="00CA2BDC">
        <w:rPr>
          <w:sz w:val="26"/>
          <w:szCs w:val="26"/>
        </w:rPr>
        <w:t>, д. 10</w:t>
      </w:r>
      <w:r w:rsidRPr="00CC6A09">
        <w:rPr>
          <w:rFonts w:eastAsia="Times New Roman CYR"/>
          <w:sz w:val="26"/>
          <w:szCs w:val="26"/>
        </w:rPr>
        <w:t>.</w:t>
      </w:r>
    </w:p>
    <w:p w:rsidR="001712DC" w:rsidRPr="001712DC" w:rsidRDefault="001712DC" w:rsidP="001712DC">
      <w:pPr>
        <w:widowControl w:val="0"/>
        <w:ind w:firstLine="720"/>
        <w:jc w:val="both"/>
        <w:rPr>
          <w:rFonts w:eastAsia="Times New Roman CYR"/>
          <w:sz w:val="26"/>
          <w:szCs w:val="26"/>
        </w:rPr>
      </w:pPr>
      <w:r w:rsidRPr="001712DC">
        <w:rPr>
          <w:rFonts w:eastAsia="Times New Roman CYR"/>
          <w:sz w:val="26"/>
          <w:szCs w:val="26"/>
        </w:rPr>
        <w:t>В силу подпункта «</w:t>
      </w:r>
      <w:r w:rsidR="00E80D49">
        <w:rPr>
          <w:rFonts w:eastAsia="Times New Roman CYR"/>
          <w:sz w:val="26"/>
          <w:szCs w:val="26"/>
        </w:rPr>
        <w:t>б</w:t>
      </w:r>
      <w:r w:rsidRPr="001712DC">
        <w:rPr>
          <w:rFonts w:eastAsia="Times New Roman CYR"/>
          <w:sz w:val="26"/>
          <w:szCs w:val="26"/>
        </w:rPr>
        <w:t xml:space="preserve">» пункта 2 Положения </w:t>
      </w:r>
      <w:r w:rsidR="00CA2BDC" w:rsidRPr="00CA2BDC">
        <w:rPr>
          <w:sz w:val="26"/>
          <w:szCs w:val="26"/>
        </w:rPr>
        <w:t>строительств</w:t>
      </w:r>
      <w:r w:rsidR="00CA2BDC">
        <w:rPr>
          <w:sz w:val="26"/>
          <w:szCs w:val="26"/>
        </w:rPr>
        <w:t>о</w:t>
      </w:r>
      <w:r w:rsidR="00CA2BDC" w:rsidRPr="00CA2BDC">
        <w:rPr>
          <w:sz w:val="26"/>
          <w:szCs w:val="26"/>
        </w:rPr>
        <w:t xml:space="preserve"> физкультурно-оздоровительного комплекса </w:t>
      </w:r>
      <w:r w:rsidRPr="001712DC">
        <w:rPr>
          <w:rFonts w:eastAsia="Times New Roman CYR"/>
          <w:sz w:val="26"/>
          <w:szCs w:val="26"/>
        </w:rPr>
        <w:t>относ</w:t>
      </w:r>
      <w:r w:rsidR="007D204B">
        <w:rPr>
          <w:rFonts w:eastAsia="Times New Roman CYR"/>
          <w:sz w:val="26"/>
          <w:szCs w:val="26"/>
        </w:rPr>
        <w:t>и</w:t>
      </w:r>
      <w:r w:rsidRPr="001712DC">
        <w:rPr>
          <w:rFonts w:eastAsia="Times New Roman CYR"/>
          <w:sz w:val="26"/>
          <w:szCs w:val="26"/>
        </w:rPr>
        <w:t xml:space="preserve">тся к </w:t>
      </w:r>
      <w:r w:rsidR="00CA2BDC" w:rsidRPr="00CA2BDC">
        <w:rPr>
          <w:rFonts w:eastAsia="Times New Roman CYR"/>
          <w:sz w:val="26"/>
          <w:szCs w:val="26"/>
        </w:rPr>
        <w:t>объекта</w:t>
      </w:r>
      <w:r w:rsidR="00CA2BDC">
        <w:rPr>
          <w:rFonts w:eastAsia="Times New Roman CYR"/>
          <w:sz w:val="26"/>
          <w:szCs w:val="26"/>
        </w:rPr>
        <w:t>м</w:t>
      </w:r>
      <w:r w:rsidR="00CA2BDC" w:rsidRPr="00CA2BDC">
        <w:rPr>
          <w:rFonts w:eastAsia="Times New Roman CYR"/>
          <w:sz w:val="26"/>
          <w:szCs w:val="26"/>
        </w:rPr>
        <w:t xml:space="preserve"> капитального строительства </w:t>
      </w:r>
      <w:r w:rsidR="00CA2BDC">
        <w:rPr>
          <w:rFonts w:eastAsia="Times New Roman CYR"/>
          <w:sz w:val="26"/>
          <w:szCs w:val="26"/>
        </w:rPr>
        <w:t>не</w:t>
      </w:r>
      <w:r w:rsidR="00CA2BDC" w:rsidRPr="00CA2BDC">
        <w:rPr>
          <w:rFonts w:eastAsia="Times New Roman CYR"/>
          <w:sz w:val="26"/>
          <w:szCs w:val="26"/>
        </w:rPr>
        <w:t>производственного назначения</w:t>
      </w:r>
      <w:r w:rsidR="00FE671F">
        <w:rPr>
          <w:rFonts w:eastAsia="Times New Roman CYR"/>
          <w:sz w:val="26"/>
          <w:szCs w:val="26"/>
        </w:rPr>
        <w:t xml:space="preserve"> </w:t>
      </w:r>
      <w:r w:rsidRPr="001712DC">
        <w:rPr>
          <w:rFonts w:eastAsia="Times New Roman CYR"/>
          <w:sz w:val="26"/>
          <w:szCs w:val="26"/>
        </w:rPr>
        <w:t xml:space="preserve">(далее </w:t>
      </w:r>
      <w:r>
        <w:rPr>
          <w:rFonts w:eastAsia="Times New Roman CYR"/>
          <w:sz w:val="26"/>
          <w:szCs w:val="26"/>
        </w:rPr>
        <w:t>-</w:t>
      </w:r>
      <w:r w:rsidRPr="001712DC">
        <w:rPr>
          <w:rFonts w:eastAsia="Times New Roman CYR"/>
          <w:sz w:val="26"/>
          <w:szCs w:val="26"/>
        </w:rPr>
        <w:t xml:space="preserve"> </w:t>
      </w:r>
      <w:r w:rsidR="00FE671F" w:rsidRPr="00FE671F">
        <w:rPr>
          <w:rFonts w:eastAsia="Times New Roman CYR"/>
          <w:sz w:val="26"/>
          <w:szCs w:val="26"/>
        </w:rPr>
        <w:t>объект капитального строительства непроизводственного назначения</w:t>
      </w:r>
      <w:r w:rsidRPr="001712DC">
        <w:rPr>
          <w:rFonts w:eastAsia="Times New Roman CYR"/>
          <w:sz w:val="26"/>
          <w:szCs w:val="26"/>
        </w:rPr>
        <w:t>).</w:t>
      </w:r>
    </w:p>
    <w:p w:rsidR="00FE671F" w:rsidRPr="001712DC" w:rsidRDefault="00FE671F" w:rsidP="00FE671F">
      <w:pPr>
        <w:widowControl w:val="0"/>
        <w:ind w:firstLine="720"/>
        <w:jc w:val="both"/>
        <w:rPr>
          <w:rFonts w:eastAsia="Times New Roman CYR"/>
          <w:sz w:val="26"/>
          <w:szCs w:val="26"/>
        </w:rPr>
      </w:pPr>
      <w:r w:rsidRPr="001712DC">
        <w:rPr>
          <w:rFonts w:eastAsia="Times New Roman CYR"/>
          <w:sz w:val="26"/>
          <w:szCs w:val="26"/>
        </w:rPr>
        <w:t xml:space="preserve">Согласно пункту </w:t>
      </w:r>
      <w:r>
        <w:rPr>
          <w:rFonts w:eastAsia="Times New Roman CYR"/>
          <w:sz w:val="26"/>
          <w:szCs w:val="26"/>
        </w:rPr>
        <w:t>9</w:t>
      </w:r>
      <w:r w:rsidRPr="001712DC">
        <w:rPr>
          <w:rFonts w:eastAsia="Times New Roman CYR"/>
          <w:sz w:val="26"/>
          <w:szCs w:val="26"/>
        </w:rPr>
        <w:t xml:space="preserve"> Положения проектная документация на </w:t>
      </w:r>
      <w:r>
        <w:rPr>
          <w:rFonts w:eastAsia="Times New Roman CYR"/>
          <w:sz w:val="26"/>
          <w:szCs w:val="26"/>
        </w:rPr>
        <w:t>объекты капитального строительства производственного назначения</w:t>
      </w:r>
      <w:r w:rsidRPr="001712DC">
        <w:rPr>
          <w:rFonts w:eastAsia="Times New Roman CYR"/>
          <w:sz w:val="26"/>
          <w:szCs w:val="26"/>
        </w:rPr>
        <w:t xml:space="preserve"> состоит из 1</w:t>
      </w:r>
      <w:r>
        <w:rPr>
          <w:rFonts w:eastAsia="Times New Roman CYR"/>
          <w:sz w:val="26"/>
          <w:szCs w:val="26"/>
        </w:rPr>
        <w:t>2</w:t>
      </w:r>
      <w:r w:rsidRPr="001712DC">
        <w:rPr>
          <w:rFonts w:eastAsia="Times New Roman CYR"/>
          <w:sz w:val="26"/>
          <w:szCs w:val="26"/>
        </w:rPr>
        <w:t xml:space="preserve"> разделов, </w:t>
      </w:r>
      <w:proofErr w:type="gramStart"/>
      <w:r w:rsidRPr="001712DC">
        <w:rPr>
          <w:rFonts w:eastAsia="Times New Roman CYR"/>
          <w:sz w:val="26"/>
          <w:szCs w:val="26"/>
        </w:rPr>
        <w:t>требования</w:t>
      </w:r>
      <w:proofErr w:type="gramEnd"/>
      <w:r w:rsidRPr="001712DC">
        <w:rPr>
          <w:rFonts w:eastAsia="Times New Roman CYR"/>
          <w:sz w:val="26"/>
          <w:szCs w:val="26"/>
        </w:rPr>
        <w:t xml:space="preserve"> к содержанию которых установлены пунктами </w:t>
      </w:r>
      <w:r>
        <w:rPr>
          <w:rFonts w:eastAsia="Times New Roman CYR"/>
          <w:sz w:val="26"/>
          <w:szCs w:val="26"/>
        </w:rPr>
        <w:t>10</w:t>
      </w:r>
      <w:r w:rsidRPr="001712DC">
        <w:rPr>
          <w:rFonts w:eastAsia="Times New Roman CYR"/>
          <w:sz w:val="26"/>
          <w:szCs w:val="26"/>
        </w:rPr>
        <w:t xml:space="preserve"> - </w:t>
      </w:r>
      <w:r>
        <w:rPr>
          <w:rFonts w:eastAsia="Times New Roman CYR"/>
          <w:sz w:val="26"/>
          <w:szCs w:val="26"/>
        </w:rPr>
        <w:t>3</w:t>
      </w:r>
      <w:r w:rsidRPr="001712DC">
        <w:rPr>
          <w:rFonts w:eastAsia="Times New Roman CYR"/>
          <w:sz w:val="26"/>
          <w:szCs w:val="26"/>
        </w:rPr>
        <w:t xml:space="preserve">2  Положения. </w:t>
      </w:r>
    </w:p>
    <w:p w:rsidR="00FE671F" w:rsidRDefault="00FE671F" w:rsidP="00FE671F">
      <w:pPr>
        <w:widowControl w:val="0"/>
        <w:ind w:firstLine="720"/>
        <w:jc w:val="both"/>
        <w:rPr>
          <w:rFonts w:eastAsia="Times New Roman CYR"/>
          <w:sz w:val="26"/>
          <w:szCs w:val="26"/>
        </w:rPr>
      </w:pPr>
      <w:r w:rsidRPr="001712DC">
        <w:rPr>
          <w:rFonts w:eastAsia="Times New Roman CYR"/>
          <w:sz w:val="26"/>
          <w:szCs w:val="26"/>
        </w:rPr>
        <w:t xml:space="preserve">В состав проектной документации на </w:t>
      </w:r>
      <w:r w:rsidRPr="00BB7B2B">
        <w:rPr>
          <w:rFonts w:eastAsia="Times New Roman CYR"/>
          <w:sz w:val="26"/>
          <w:szCs w:val="26"/>
        </w:rPr>
        <w:t>объект</w:t>
      </w:r>
      <w:r>
        <w:rPr>
          <w:rFonts w:eastAsia="Times New Roman CYR"/>
          <w:sz w:val="26"/>
          <w:szCs w:val="26"/>
        </w:rPr>
        <w:t>ы капитального строительства</w:t>
      </w:r>
      <w:r w:rsidRPr="00BB7B2B">
        <w:rPr>
          <w:rFonts w:eastAsia="Times New Roman CYR"/>
          <w:sz w:val="26"/>
          <w:szCs w:val="26"/>
        </w:rPr>
        <w:t xml:space="preserve"> производственного назначения</w:t>
      </w:r>
      <w:r w:rsidRPr="001712DC">
        <w:rPr>
          <w:rFonts w:eastAsia="Times New Roman CYR"/>
          <w:sz w:val="26"/>
          <w:szCs w:val="26"/>
        </w:rPr>
        <w:t xml:space="preserve"> входят следующие разделы:</w:t>
      </w:r>
    </w:p>
    <w:p w:rsidR="00FE671F" w:rsidRPr="001712DC" w:rsidRDefault="00FE671F" w:rsidP="00FE671F">
      <w:pPr>
        <w:widowControl w:val="0"/>
        <w:ind w:firstLine="720"/>
        <w:jc w:val="both"/>
        <w:rPr>
          <w:rFonts w:eastAsia="Times New Roman CYR"/>
          <w:sz w:val="26"/>
          <w:szCs w:val="26"/>
        </w:rPr>
      </w:pPr>
      <w:r w:rsidRPr="001712DC">
        <w:rPr>
          <w:rFonts w:eastAsia="Times New Roman CYR"/>
          <w:sz w:val="26"/>
          <w:szCs w:val="26"/>
        </w:rPr>
        <w:t xml:space="preserve">1. Раздел 1 «Пояснительная записка» (пункт </w:t>
      </w:r>
      <w:r>
        <w:rPr>
          <w:rFonts w:eastAsia="Times New Roman CYR"/>
          <w:sz w:val="26"/>
          <w:szCs w:val="26"/>
        </w:rPr>
        <w:t>10</w:t>
      </w:r>
      <w:r w:rsidRPr="001712DC">
        <w:rPr>
          <w:rFonts w:eastAsia="Times New Roman CYR"/>
          <w:sz w:val="26"/>
          <w:szCs w:val="26"/>
        </w:rPr>
        <w:t xml:space="preserve"> Положения);</w:t>
      </w:r>
    </w:p>
    <w:p w:rsidR="00FE671F" w:rsidRPr="001712DC" w:rsidRDefault="00FE671F" w:rsidP="00FE671F">
      <w:pPr>
        <w:widowControl w:val="0"/>
        <w:ind w:firstLine="720"/>
        <w:jc w:val="both"/>
        <w:rPr>
          <w:rFonts w:eastAsia="Times New Roman CYR"/>
          <w:sz w:val="26"/>
          <w:szCs w:val="26"/>
        </w:rPr>
      </w:pPr>
      <w:r w:rsidRPr="001712DC">
        <w:rPr>
          <w:rFonts w:eastAsia="Times New Roman CYR"/>
          <w:sz w:val="26"/>
          <w:szCs w:val="26"/>
        </w:rPr>
        <w:t xml:space="preserve">2. </w:t>
      </w:r>
      <w:r w:rsidRPr="00D25FBF">
        <w:rPr>
          <w:rFonts w:eastAsia="Times New Roman CYR"/>
          <w:sz w:val="26"/>
          <w:szCs w:val="26"/>
        </w:rPr>
        <w:t xml:space="preserve">Раздел 2 </w:t>
      </w:r>
      <w:r>
        <w:rPr>
          <w:rFonts w:eastAsia="Times New Roman CYR"/>
          <w:sz w:val="26"/>
          <w:szCs w:val="26"/>
        </w:rPr>
        <w:t>«</w:t>
      </w:r>
      <w:r w:rsidRPr="00D25FBF">
        <w:rPr>
          <w:rFonts w:eastAsia="Times New Roman CYR"/>
          <w:sz w:val="26"/>
          <w:szCs w:val="26"/>
        </w:rPr>
        <w:t>Схема планировочной организации земельного участка</w:t>
      </w:r>
      <w:r>
        <w:rPr>
          <w:rFonts w:eastAsia="Times New Roman CYR"/>
          <w:sz w:val="26"/>
          <w:szCs w:val="26"/>
        </w:rPr>
        <w:t>»</w:t>
      </w:r>
      <w:r w:rsidRPr="001712DC">
        <w:rPr>
          <w:rFonts w:eastAsia="Times New Roman CYR"/>
          <w:sz w:val="26"/>
          <w:szCs w:val="26"/>
        </w:rPr>
        <w:t xml:space="preserve"> (пункт </w:t>
      </w:r>
      <w:r>
        <w:rPr>
          <w:rFonts w:eastAsia="Times New Roman CYR"/>
          <w:sz w:val="26"/>
          <w:szCs w:val="26"/>
        </w:rPr>
        <w:t>12</w:t>
      </w:r>
      <w:r w:rsidRPr="001712DC">
        <w:rPr>
          <w:rFonts w:eastAsia="Times New Roman CYR"/>
          <w:sz w:val="26"/>
          <w:szCs w:val="26"/>
        </w:rPr>
        <w:t xml:space="preserve"> Положения);</w:t>
      </w:r>
    </w:p>
    <w:p w:rsidR="00FE671F" w:rsidRPr="001712DC" w:rsidRDefault="00FE671F" w:rsidP="00FE671F">
      <w:pPr>
        <w:widowControl w:val="0"/>
        <w:ind w:firstLine="720"/>
        <w:jc w:val="both"/>
        <w:rPr>
          <w:rFonts w:eastAsia="Times New Roman CYR"/>
          <w:sz w:val="26"/>
          <w:szCs w:val="26"/>
        </w:rPr>
      </w:pPr>
      <w:r w:rsidRPr="001712DC">
        <w:rPr>
          <w:rFonts w:eastAsia="Times New Roman CYR"/>
          <w:sz w:val="26"/>
          <w:szCs w:val="26"/>
        </w:rPr>
        <w:t xml:space="preserve">3. </w:t>
      </w:r>
      <w:r w:rsidRPr="00D25FBF">
        <w:rPr>
          <w:rFonts w:eastAsia="Times New Roman CYR"/>
          <w:sz w:val="26"/>
          <w:szCs w:val="26"/>
        </w:rPr>
        <w:t xml:space="preserve">Раздел 3 </w:t>
      </w:r>
      <w:r>
        <w:rPr>
          <w:rFonts w:eastAsia="Times New Roman CYR"/>
          <w:sz w:val="26"/>
          <w:szCs w:val="26"/>
        </w:rPr>
        <w:t>«</w:t>
      </w:r>
      <w:proofErr w:type="gramStart"/>
      <w:r w:rsidRPr="00D25FBF">
        <w:rPr>
          <w:rFonts w:eastAsia="Times New Roman CYR"/>
          <w:sz w:val="26"/>
          <w:szCs w:val="26"/>
        </w:rPr>
        <w:t>Архитектурные решения</w:t>
      </w:r>
      <w:proofErr w:type="gramEnd"/>
      <w:r>
        <w:rPr>
          <w:rFonts w:eastAsia="Times New Roman CYR"/>
          <w:sz w:val="26"/>
          <w:szCs w:val="26"/>
        </w:rPr>
        <w:t>»</w:t>
      </w:r>
      <w:r w:rsidRPr="001712DC">
        <w:rPr>
          <w:rFonts w:eastAsia="Times New Roman CYR"/>
          <w:sz w:val="26"/>
          <w:szCs w:val="26"/>
        </w:rPr>
        <w:t xml:space="preserve"> (пункт </w:t>
      </w:r>
      <w:r>
        <w:rPr>
          <w:rFonts w:eastAsia="Times New Roman CYR"/>
          <w:sz w:val="26"/>
          <w:szCs w:val="26"/>
        </w:rPr>
        <w:t>13</w:t>
      </w:r>
      <w:r w:rsidRPr="001712DC">
        <w:rPr>
          <w:rFonts w:eastAsia="Times New Roman CYR"/>
          <w:sz w:val="26"/>
          <w:szCs w:val="26"/>
        </w:rPr>
        <w:t xml:space="preserve"> Положения); </w:t>
      </w:r>
    </w:p>
    <w:p w:rsidR="00FE671F" w:rsidRPr="001712DC" w:rsidRDefault="00FE671F" w:rsidP="00FE671F">
      <w:pPr>
        <w:widowControl w:val="0"/>
        <w:ind w:firstLine="720"/>
        <w:jc w:val="both"/>
        <w:rPr>
          <w:rFonts w:eastAsia="Times New Roman CYR"/>
          <w:sz w:val="26"/>
          <w:szCs w:val="26"/>
        </w:rPr>
      </w:pPr>
      <w:r w:rsidRPr="001712DC">
        <w:rPr>
          <w:rFonts w:eastAsia="Times New Roman CYR"/>
          <w:sz w:val="26"/>
          <w:szCs w:val="26"/>
        </w:rPr>
        <w:t xml:space="preserve">4. </w:t>
      </w:r>
      <w:r w:rsidRPr="00D25FBF">
        <w:rPr>
          <w:rFonts w:eastAsia="Times New Roman CYR"/>
          <w:sz w:val="26"/>
          <w:szCs w:val="26"/>
        </w:rPr>
        <w:t xml:space="preserve">Раздел 4 </w:t>
      </w:r>
      <w:r>
        <w:rPr>
          <w:rFonts w:eastAsia="Times New Roman CYR"/>
          <w:sz w:val="26"/>
          <w:szCs w:val="26"/>
        </w:rPr>
        <w:t>«</w:t>
      </w:r>
      <w:r w:rsidRPr="00D25FBF">
        <w:rPr>
          <w:rFonts w:eastAsia="Times New Roman CYR"/>
          <w:sz w:val="26"/>
          <w:szCs w:val="26"/>
        </w:rPr>
        <w:t>Конструктивные и объемно-планировочные решения</w:t>
      </w:r>
      <w:r>
        <w:rPr>
          <w:rFonts w:eastAsia="Times New Roman CYR"/>
          <w:sz w:val="26"/>
          <w:szCs w:val="26"/>
        </w:rPr>
        <w:t>»</w:t>
      </w:r>
      <w:r w:rsidRPr="001712DC">
        <w:rPr>
          <w:rFonts w:eastAsia="Times New Roman CYR"/>
          <w:sz w:val="26"/>
          <w:szCs w:val="26"/>
        </w:rPr>
        <w:t xml:space="preserve"> (пункт </w:t>
      </w:r>
      <w:r>
        <w:rPr>
          <w:rFonts w:eastAsia="Times New Roman CYR"/>
          <w:sz w:val="26"/>
          <w:szCs w:val="26"/>
        </w:rPr>
        <w:t>14</w:t>
      </w:r>
      <w:r w:rsidRPr="001712DC">
        <w:rPr>
          <w:rFonts w:eastAsia="Times New Roman CYR"/>
          <w:sz w:val="26"/>
          <w:szCs w:val="26"/>
        </w:rPr>
        <w:t xml:space="preserve"> Положения);</w:t>
      </w:r>
    </w:p>
    <w:p w:rsidR="00FE671F" w:rsidRPr="00D25FBF" w:rsidRDefault="00FE671F" w:rsidP="00FE671F">
      <w:pPr>
        <w:widowControl w:val="0"/>
        <w:ind w:firstLine="720"/>
        <w:jc w:val="both"/>
        <w:rPr>
          <w:rFonts w:eastAsia="Times New Roman CYR"/>
          <w:sz w:val="26"/>
          <w:szCs w:val="26"/>
        </w:rPr>
      </w:pPr>
      <w:r w:rsidRPr="001712DC">
        <w:rPr>
          <w:rFonts w:eastAsia="Times New Roman CYR"/>
          <w:sz w:val="26"/>
          <w:szCs w:val="26"/>
        </w:rPr>
        <w:t xml:space="preserve">5. </w:t>
      </w:r>
      <w:r w:rsidRPr="00D25FBF">
        <w:rPr>
          <w:rFonts w:eastAsia="Times New Roman CYR"/>
          <w:sz w:val="26"/>
          <w:szCs w:val="26"/>
        </w:rPr>
        <w:t xml:space="preserve">Раздел 5 </w:t>
      </w:r>
      <w:r>
        <w:rPr>
          <w:rFonts w:eastAsia="Times New Roman CYR"/>
          <w:sz w:val="26"/>
          <w:szCs w:val="26"/>
        </w:rPr>
        <w:t>«</w:t>
      </w:r>
      <w:r w:rsidRPr="00D25FBF">
        <w:rPr>
          <w:rFonts w:eastAsia="Times New Roman CYR"/>
          <w:sz w:val="26"/>
          <w:szCs w:val="26"/>
        </w:rPr>
        <w:t>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r>
        <w:rPr>
          <w:rFonts w:eastAsia="Times New Roman CYR"/>
          <w:sz w:val="26"/>
          <w:szCs w:val="26"/>
        </w:rPr>
        <w:t>»</w:t>
      </w:r>
      <w:r w:rsidRPr="00D25FBF">
        <w:rPr>
          <w:rFonts w:eastAsia="Times New Roman CYR"/>
          <w:sz w:val="26"/>
          <w:szCs w:val="26"/>
        </w:rPr>
        <w:t xml:space="preserve"> </w:t>
      </w:r>
      <w:r w:rsidRPr="001712DC">
        <w:rPr>
          <w:rFonts w:eastAsia="Times New Roman CYR"/>
          <w:sz w:val="26"/>
          <w:szCs w:val="26"/>
        </w:rPr>
        <w:t xml:space="preserve">(пункт </w:t>
      </w:r>
      <w:r>
        <w:rPr>
          <w:rFonts w:eastAsia="Times New Roman CYR"/>
          <w:sz w:val="26"/>
          <w:szCs w:val="26"/>
        </w:rPr>
        <w:t>15</w:t>
      </w:r>
      <w:r w:rsidRPr="001712DC">
        <w:rPr>
          <w:rFonts w:eastAsia="Times New Roman CYR"/>
          <w:sz w:val="26"/>
          <w:szCs w:val="26"/>
        </w:rPr>
        <w:t xml:space="preserve"> Положения)</w:t>
      </w:r>
      <w:r w:rsidRPr="00D25FBF">
        <w:rPr>
          <w:rFonts w:eastAsia="Times New Roman CYR"/>
          <w:sz w:val="26"/>
          <w:szCs w:val="26"/>
        </w:rPr>
        <w:t xml:space="preserve"> должен состоять из следующих подразделов:</w:t>
      </w:r>
    </w:p>
    <w:p w:rsidR="00FE671F" w:rsidRPr="00D25FBF" w:rsidRDefault="00FE671F" w:rsidP="00FE671F">
      <w:pPr>
        <w:widowControl w:val="0"/>
        <w:ind w:firstLine="720"/>
        <w:jc w:val="both"/>
        <w:rPr>
          <w:rFonts w:eastAsia="Times New Roman CYR"/>
          <w:sz w:val="26"/>
          <w:szCs w:val="26"/>
        </w:rPr>
      </w:pPr>
      <w:r w:rsidRPr="00D25FBF">
        <w:rPr>
          <w:rFonts w:eastAsia="Times New Roman CYR"/>
          <w:sz w:val="26"/>
          <w:szCs w:val="26"/>
        </w:rPr>
        <w:t xml:space="preserve">а) подраздел </w:t>
      </w:r>
      <w:r>
        <w:rPr>
          <w:rFonts w:eastAsia="Times New Roman CYR"/>
          <w:sz w:val="26"/>
          <w:szCs w:val="26"/>
        </w:rPr>
        <w:t>«</w:t>
      </w:r>
      <w:r w:rsidRPr="00D25FBF">
        <w:rPr>
          <w:rFonts w:eastAsia="Times New Roman CYR"/>
          <w:sz w:val="26"/>
          <w:szCs w:val="26"/>
        </w:rPr>
        <w:t>Система электроснабжения</w:t>
      </w:r>
      <w:r>
        <w:rPr>
          <w:rFonts w:eastAsia="Times New Roman CYR"/>
          <w:sz w:val="26"/>
          <w:szCs w:val="26"/>
        </w:rPr>
        <w:t>»</w:t>
      </w:r>
      <w:r w:rsidRPr="00D25FBF">
        <w:rPr>
          <w:rFonts w:eastAsia="Times New Roman CYR"/>
          <w:sz w:val="26"/>
          <w:szCs w:val="26"/>
        </w:rPr>
        <w:t>;</w:t>
      </w:r>
    </w:p>
    <w:p w:rsidR="00FE671F" w:rsidRPr="00D25FBF" w:rsidRDefault="00FE671F" w:rsidP="00FE671F">
      <w:pPr>
        <w:widowControl w:val="0"/>
        <w:ind w:firstLine="720"/>
        <w:jc w:val="both"/>
        <w:rPr>
          <w:rFonts w:eastAsia="Times New Roman CYR"/>
          <w:sz w:val="26"/>
          <w:szCs w:val="26"/>
        </w:rPr>
      </w:pPr>
      <w:r w:rsidRPr="00D25FBF">
        <w:rPr>
          <w:rFonts w:eastAsia="Times New Roman CYR"/>
          <w:sz w:val="26"/>
          <w:szCs w:val="26"/>
        </w:rPr>
        <w:t xml:space="preserve">б) подраздел </w:t>
      </w:r>
      <w:r>
        <w:rPr>
          <w:rFonts w:eastAsia="Times New Roman CYR"/>
          <w:sz w:val="26"/>
          <w:szCs w:val="26"/>
        </w:rPr>
        <w:t>«</w:t>
      </w:r>
      <w:r w:rsidRPr="00D25FBF">
        <w:rPr>
          <w:rFonts w:eastAsia="Times New Roman CYR"/>
          <w:sz w:val="26"/>
          <w:szCs w:val="26"/>
        </w:rPr>
        <w:t>Система водоснабжения</w:t>
      </w:r>
      <w:r>
        <w:rPr>
          <w:rFonts w:eastAsia="Times New Roman CYR"/>
          <w:sz w:val="26"/>
          <w:szCs w:val="26"/>
        </w:rPr>
        <w:t>»</w:t>
      </w:r>
      <w:r w:rsidRPr="00D25FBF">
        <w:rPr>
          <w:rFonts w:eastAsia="Times New Roman CYR"/>
          <w:sz w:val="26"/>
          <w:szCs w:val="26"/>
        </w:rPr>
        <w:t>;</w:t>
      </w:r>
    </w:p>
    <w:p w:rsidR="00FE671F" w:rsidRPr="00D25FBF" w:rsidRDefault="00FE671F" w:rsidP="00FE671F">
      <w:pPr>
        <w:widowControl w:val="0"/>
        <w:ind w:firstLine="720"/>
        <w:jc w:val="both"/>
        <w:rPr>
          <w:rFonts w:eastAsia="Times New Roman CYR"/>
          <w:sz w:val="26"/>
          <w:szCs w:val="26"/>
        </w:rPr>
      </w:pPr>
      <w:r w:rsidRPr="00D25FBF">
        <w:rPr>
          <w:rFonts w:eastAsia="Times New Roman CYR"/>
          <w:sz w:val="26"/>
          <w:szCs w:val="26"/>
        </w:rPr>
        <w:t xml:space="preserve">в) подраздел </w:t>
      </w:r>
      <w:r>
        <w:rPr>
          <w:rFonts w:eastAsia="Times New Roman CYR"/>
          <w:sz w:val="26"/>
          <w:szCs w:val="26"/>
        </w:rPr>
        <w:t>«</w:t>
      </w:r>
      <w:r w:rsidRPr="00D25FBF">
        <w:rPr>
          <w:rFonts w:eastAsia="Times New Roman CYR"/>
          <w:sz w:val="26"/>
          <w:szCs w:val="26"/>
        </w:rPr>
        <w:t>Система водоотведения</w:t>
      </w:r>
      <w:r>
        <w:rPr>
          <w:rFonts w:eastAsia="Times New Roman CYR"/>
          <w:sz w:val="26"/>
          <w:szCs w:val="26"/>
        </w:rPr>
        <w:t>»</w:t>
      </w:r>
      <w:r w:rsidRPr="00D25FBF">
        <w:rPr>
          <w:rFonts w:eastAsia="Times New Roman CYR"/>
          <w:sz w:val="26"/>
          <w:szCs w:val="26"/>
        </w:rPr>
        <w:t>;</w:t>
      </w:r>
    </w:p>
    <w:p w:rsidR="00FE671F" w:rsidRPr="00D25FBF" w:rsidRDefault="00FE671F" w:rsidP="00FE671F">
      <w:pPr>
        <w:widowControl w:val="0"/>
        <w:ind w:firstLine="720"/>
        <w:jc w:val="both"/>
        <w:rPr>
          <w:rFonts w:eastAsia="Times New Roman CYR"/>
          <w:sz w:val="26"/>
          <w:szCs w:val="26"/>
        </w:rPr>
      </w:pPr>
      <w:r w:rsidRPr="00D25FBF">
        <w:rPr>
          <w:rFonts w:eastAsia="Times New Roman CYR"/>
          <w:sz w:val="26"/>
          <w:szCs w:val="26"/>
        </w:rPr>
        <w:t xml:space="preserve">г) подраздел </w:t>
      </w:r>
      <w:r>
        <w:rPr>
          <w:rFonts w:eastAsia="Times New Roman CYR"/>
          <w:sz w:val="26"/>
          <w:szCs w:val="26"/>
        </w:rPr>
        <w:t>«</w:t>
      </w:r>
      <w:r w:rsidRPr="00D25FBF">
        <w:rPr>
          <w:rFonts w:eastAsia="Times New Roman CYR"/>
          <w:sz w:val="26"/>
          <w:szCs w:val="26"/>
        </w:rPr>
        <w:t>Отопление, вентиляция и кондиционирование воздуха, тепловые сети</w:t>
      </w:r>
      <w:r>
        <w:rPr>
          <w:rFonts w:eastAsia="Times New Roman CYR"/>
          <w:sz w:val="26"/>
          <w:szCs w:val="26"/>
        </w:rPr>
        <w:t>»</w:t>
      </w:r>
      <w:r w:rsidRPr="00D25FBF">
        <w:rPr>
          <w:rFonts w:eastAsia="Times New Roman CYR"/>
          <w:sz w:val="26"/>
          <w:szCs w:val="26"/>
        </w:rPr>
        <w:t>;</w:t>
      </w:r>
    </w:p>
    <w:p w:rsidR="00FE671F" w:rsidRPr="00D25FBF" w:rsidRDefault="00FE671F" w:rsidP="00FE671F">
      <w:pPr>
        <w:widowControl w:val="0"/>
        <w:ind w:firstLine="720"/>
        <w:jc w:val="both"/>
        <w:rPr>
          <w:rFonts w:eastAsia="Times New Roman CYR"/>
          <w:sz w:val="26"/>
          <w:szCs w:val="26"/>
        </w:rPr>
      </w:pPr>
      <w:r w:rsidRPr="00D25FBF">
        <w:rPr>
          <w:rFonts w:eastAsia="Times New Roman CYR"/>
          <w:sz w:val="26"/>
          <w:szCs w:val="26"/>
        </w:rPr>
        <w:t xml:space="preserve">д) подраздел </w:t>
      </w:r>
      <w:r>
        <w:rPr>
          <w:rFonts w:eastAsia="Times New Roman CYR"/>
          <w:sz w:val="26"/>
          <w:szCs w:val="26"/>
        </w:rPr>
        <w:t>«</w:t>
      </w:r>
      <w:r w:rsidRPr="00D25FBF">
        <w:rPr>
          <w:rFonts w:eastAsia="Times New Roman CYR"/>
          <w:sz w:val="26"/>
          <w:szCs w:val="26"/>
        </w:rPr>
        <w:t>Сети связи</w:t>
      </w:r>
      <w:r>
        <w:rPr>
          <w:rFonts w:eastAsia="Times New Roman CYR"/>
          <w:sz w:val="26"/>
          <w:szCs w:val="26"/>
        </w:rPr>
        <w:t>»</w:t>
      </w:r>
      <w:r w:rsidRPr="00D25FBF">
        <w:rPr>
          <w:rFonts w:eastAsia="Times New Roman CYR"/>
          <w:sz w:val="26"/>
          <w:szCs w:val="26"/>
        </w:rPr>
        <w:t>;</w:t>
      </w:r>
    </w:p>
    <w:p w:rsidR="00FE671F" w:rsidRPr="00D25FBF" w:rsidRDefault="00FE671F" w:rsidP="00FE671F">
      <w:pPr>
        <w:widowControl w:val="0"/>
        <w:ind w:firstLine="720"/>
        <w:jc w:val="both"/>
        <w:rPr>
          <w:rFonts w:eastAsia="Times New Roman CYR"/>
          <w:sz w:val="26"/>
          <w:szCs w:val="26"/>
        </w:rPr>
      </w:pPr>
      <w:r w:rsidRPr="00D25FBF">
        <w:rPr>
          <w:rFonts w:eastAsia="Times New Roman CYR"/>
          <w:sz w:val="26"/>
          <w:szCs w:val="26"/>
        </w:rPr>
        <w:t xml:space="preserve">е) подраздел </w:t>
      </w:r>
      <w:r>
        <w:rPr>
          <w:rFonts w:eastAsia="Times New Roman CYR"/>
          <w:sz w:val="26"/>
          <w:szCs w:val="26"/>
        </w:rPr>
        <w:t>«</w:t>
      </w:r>
      <w:r w:rsidRPr="00D25FBF">
        <w:rPr>
          <w:rFonts w:eastAsia="Times New Roman CYR"/>
          <w:sz w:val="26"/>
          <w:szCs w:val="26"/>
        </w:rPr>
        <w:t>Система газоснабжения</w:t>
      </w:r>
      <w:r>
        <w:rPr>
          <w:rFonts w:eastAsia="Times New Roman CYR"/>
          <w:sz w:val="26"/>
          <w:szCs w:val="26"/>
        </w:rPr>
        <w:t>»</w:t>
      </w:r>
      <w:r w:rsidRPr="00D25FBF">
        <w:rPr>
          <w:rFonts w:eastAsia="Times New Roman CYR"/>
          <w:sz w:val="26"/>
          <w:szCs w:val="26"/>
        </w:rPr>
        <w:t>;</w:t>
      </w:r>
    </w:p>
    <w:p w:rsidR="00FE671F" w:rsidRPr="001712DC" w:rsidRDefault="00FE671F" w:rsidP="00FE671F">
      <w:pPr>
        <w:widowControl w:val="0"/>
        <w:ind w:firstLine="720"/>
        <w:jc w:val="both"/>
        <w:rPr>
          <w:rFonts w:eastAsia="Times New Roman CYR"/>
          <w:sz w:val="26"/>
          <w:szCs w:val="26"/>
        </w:rPr>
      </w:pPr>
      <w:r w:rsidRPr="00D25FBF">
        <w:rPr>
          <w:rFonts w:eastAsia="Times New Roman CYR"/>
          <w:sz w:val="26"/>
          <w:szCs w:val="26"/>
        </w:rPr>
        <w:t xml:space="preserve">ж) подраздел </w:t>
      </w:r>
      <w:r>
        <w:rPr>
          <w:rFonts w:eastAsia="Times New Roman CYR"/>
          <w:sz w:val="26"/>
          <w:szCs w:val="26"/>
        </w:rPr>
        <w:t>«</w:t>
      </w:r>
      <w:r w:rsidRPr="00D25FBF">
        <w:rPr>
          <w:rFonts w:eastAsia="Times New Roman CYR"/>
          <w:sz w:val="26"/>
          <w:szCs w:val="26"/>
        </w:rPr>
        <w:t>Технологические решения</w:t>
      </w:r>
      <w:r>
        <w:rPr>
          <w:rFonts w:eastAsia="Times New Roman CYR"/>
          <w:sz w:val="26"/>
          <w:szCs w:val="26"/>
        </w:rPr>
        <w:t>»</w:t>
      </w:r>
      <w:r w:rsidRPr="00D25FBF">
        <w:rPr>
          <w:rFonts w:eastAsia="Times New Roman CYR"/>
          <w:sz w:val="26"/>
          <w:szCs w:val="26"/>
        </w:rPr>
        <w:t>.</w:t>
      </w:r>
    </w:p>
    <w:p w:rsidR="00FE671F" w:rsidRPr="001712DC" w:rsidRDefault="00FE671F" w:rsidP="00FE671F">
      <w:pPr>
        <w:widowControl w:val="0"/>
        <w:ind w:firstLine="720"/>
        <w:jc w:val="both"/>
        <w:rPr>
          <w:rFonts w:eastAsia="Times New Roman CYR"/>
          <w:sz w:val="26"/>
          <w:szCs w:val="26"/>
        </w:rPr>
      </w:pPr>
      <w:r w:rsidRPr="001712DC">
        <w:rPr>
          <w:rFonts w:eastAsia="Times New Roman CYR"/>
          <w:sz w:val="26"/>
          <w:szCs w:val="26"/>
        </w:rPr>
        <w:t>6. Раздел 6 «</w:t>
      </w:r>
      <w:r w:rsidRPr="00D25FBF">
        <w:rPr>
          <w:rFonts w:eastAsia="Times New Roman CYR"/>
          <w:sz w:val="26"/>
          <w:szCs w:val="26"/>
        </w:rPr>
        <w:t>Проект организации строительства</w:t>
      </w:r>
      <w:r w:rsidRPr="001712DC">
        <w:rPr>
          <w:rFonts w:eastAsia="Times New Roman CYR"/>
          <w:sz w:val="26"/>
          <w:szCs w:val="26"/>
        </w:rPr>
        <w:t xml:space="preserve">» (пункт </w:t>
      </w:r>
      <w:r>
        <w:rPr>
          <w:rFonts w:eastAsia="Times New Roman CYR"/>
          <w:sz w:val="26"/>
          <w:szCs w:val="26"/>
        </w:rPr>
        <w:t>23</w:t>
      </w:r>
      <w:r w:rsidRPr="001712DC">
        <w:rPr>
          <w:rFonts w:eastAsia="Times New Roman CYR"/>
          <w:sz w:val="26"/>
          <w:szCs w:val="26"/>
        </w:rPr>
        <w:t xml:space="preserve"> Положения);</w:t>
      </w:r>
    </w:p>
    <w:p w:rsidR="00FE671F" w:rsidRPr="001712DC" w:rsidRDefault="00FE671F" w:rsidP="00FE671F">
      <w:pPr>
        <w:widowControl w:val="0"/>
        <w:ind w:firstLine="720"/>
        <w:jc w:val="both"/>
        <w:rPr>
          <w:rFonts w:eastAsia="Times New Roman CYR"/>
          <w:sz w:val="26"/>
          <w:szCs w:val="26"/>
        </w:rPr>
      </w:pPr>
      <w:r w:rsidRPr="001712DC">
        <w:rPr>
          <w:rFonts w:eastAsia="Times New Roman CYR"/>
          <w:sz w:val="26"/>
          <w:szCs w:val="26"/>
        </w:rPr>
        <w:t xml:space="preserve">7. </w:t>
      </w:r>
      <w:r w:rsidRPr="00D25FBF">
        <w:rPr>
          <w:rFonts w:eastAsia="Times New Roman CYR"/>
          <w:sz w:val="26"/>
          <w:szCs w:val="26"/>
        </w:rPr>
        <w:t xml:space="preserve">Раздел 7 </w:t>
      </w:r>
      <w:r>
        <w:rPr>
          <w:rFonts w:eastAsia="Times New Roman CYR"/>
          <w:sz w:val="26"/>
          <w:szCs w:val="26"/>
        </w:rPr>
        <w:t>«</w:t>
      </w:r>
      <w:r w:rsidRPr="00D25FBF">
        <w:rPr>
          <w:rFonts w:eastAsia="Times New Roman CYR"/>
          <w:sz w:val="26"/>
          <w:szCs w:val="26"/>
        </w:rPr>
        <w:t>Проект организации работ по сносу или демонтажу объектов капитального строительства</w:t>
      </w:r>
      <w:r>
        <w:rPr>
          <w:rFonts w:eastAsia="Times New Roman CYR"/>
          <w:sz w:val="26"/>
          <w:szCs w:val="26"/>
        </w:rPr>
        <w:t>»</w:t>
      </w:r>
      <w:r w:rsidRPr="00D25FBF">
        <w:rPr>
          <w:rFonts w:eastAsia="Times New Roman CYR"/>
          <w:sz w:val="26"/>
          <w:szCs w:val="26"/>
        </w:rPr>
        <w:t xml:space="preserve"> выполняется при необходимости сноса (демонтажа) объекта или части объекта капитального строительства</w:t>
      </w:r>
      <w:r w:rsidRPr="001712DC">
        <w:rPr>
          <w:rFonts w:eastAsia="Times New Roman CYR"/>
          <w:sz w:val="26"/>
          <w:szCs w:val="26"/>
        </w:rPr>
        <w:t xml:space="preserve"> (пункт </w:t>
      </w:r>
      <w:r>
        <w:rPr>
          <w:rFonts w:eastAsia="Times New Roman CYR"/>
          <w:sz w:val="26"/>
          <w:szCs w:val="26"/>
        </w:rPr>
        <w:t>24</w:t>
      </w:r>
      <w:r w:rsidRPr="001712DC">
        <w:rPr>
          <w:rFonts w:eastAsia="Times New Roman CYR"/>
          <w:sz w:val="26"/>
          <w:szCs w:val="26"/>
        </w:rPr>
        <w:t xml:space="preserve"> Положения);</w:t>
      </w:r>
    </w:p>
    <w:p w:rsidR="00FE671F" w:rsidRPr="001712DC" w:rsidRDefault="00FE671F" w:rsidP="00FE671F">
      <w:pPr>
        <w:widowControl w:val="0"/>
        <w:ind w:firstLine="720"/>
        <w:jc w:val="both"/>
        <w:rPr>
          <w:rFonts w:eastAsia="Times New Roman CYR"/>
          <w:sz w:val="26"/>
          <w:szCs w:val="26"/>
        </w:rPr>
      </w:pPr>
      <w:r w:rsidRPr="001712DC">
        <w:rPr>
          <w:rFonts w:eastAsia="Times New Roman CYR"/>
          <w:sz w:val="26"/>
          <w:szCs w:val="26"/>
        </w:rPr>
        <w:t xml:space="preserve">8. </w:t>
      </w:r>
      <w:r w:rsidRPr="00D25FBF">
        <w:rPr>
          <w:rFonts w:eastAsia="Times New Roman CYR"/>
          <w:sz w:val="26"/>
          <w:szCs w:val="26"/>
        </w:rPr>
        <w:t xml:space="preserve">Раздел 8 </w:t>
      </w:r>
      <w:r>
        <w:rPr>
          <w:rFonts w:eastAsia="Times New Roman CYR"/>
          <w:sz w:val="26"/>
          <w:szCs w:val="26"/>
        </w:rPr>
        <w:t>«</w:t>
      </w:r>
      <w:r w:rsidRPr="00D25FBF">
        <w:rPr>
          <w:rFonts w:eastAsia="Times New Roman CYR"/>
          <w:sz w:val="26"/>
          <w:szCs w:val="26"/>
        </w:rPr>
        <w:t>Перечень мероприятий по охране окружающей среды</w:t>
      </w:r>
      <w:r>
        <w:rPr>
          <w:rFonts w:eastAsia="Times New Roman CYR"/>
          <w:sz w:val="26"/>
          <w:szCs w:val="26"/>
        </w:rPr>
        <w:t>»</w:t>
      </w:r>
      <w:r w:rsidRPr="001712DC">
        <w:rPr>
          <w:rFonts w:eastAsia="Times New Roman CYR"/>
          <w:sz w:val="26"/>
          <w:szCs w:val="26"/>
        </w:rPr>
        <w:t xml:space="preserve"> (пункт </w:t>
      </w:r>
      <w:r>
        <w:rPr>
          <w:rFonts w:eastAsia="Times New Roman CYR"/>
          <w:sz w:val="26"/>
          <w:szCs w:val="26"/>
        </w:rPr>
        <w:t>25</w:t>
      </w:r>
      <w:r w:rsidRPr="001712DC">
        <w:rPr>
          <w:rFonts w:eastAsia="Times New Roman CYR"/>
          <w:sz w:val="26"/>
          <w:szCs w:val="26"/>
        </w:rPr>
        <w:t xml:space="preserve"> Положения);</w:t>
      </w:r>
    </w:p>
    <w:p w:rsidR="00FE671F" w:rsidRPr="001712DC" w:rsidRDefault="00FE671F" w:rsidP="00FE671F">
      <w:pPr>
        <w:widowControl w:val="0"/>
        <w:ind w:firstLine="720"/>
        <w:jc w:val="both"/>
        <w:rPr>
          <w:rFonts w:eastAsia="Times New Roman CYR"/>
          <w:sz w:val="26"/>
          <w:szCs w:val="26"/>
        </w:rPr>
      </w:pPr>
      <w:r w:rsidRPr="001712DC">
        <w:rPr>
          <w:rFonts w:eastAsia="Times New Roman CYR"/>
          <w:sz w:val="26"/>
          <w:szCs w:val="26"/>
        </w:rPr>
        <w:t xml:space="preserve">9. </w:t>
      </w:r>
      <w:r w:rsidRPr="00D25FBF">
        <w:rPr>
          <w:rFonts w:eastAsia="Times New Roman CYR"/>
          <w:sz w:val="26"/>
          <w:szCs w:val="26"/>
        </w:rPr>
        <w:t xml:space="preserve">Раздел 9 </w:t>
      </w:r>
      <w:r>
        <w:rPr>
          <w:rFonts w:eastAsia="Times New Roman CYR"/>
          <w:sz w:val="26"/>
          <w:szCs w:val="26"/>
        </w:rPr>
        <w:t>«</w:t>
      </w:r>
      <w:r w:rsidRPr="00D25FBF">
        <w:rPr>
          <w:rFonts w:eastAsia="Times New Roman CYR"/>
          <w:sz w:val="26"/>
          <w:szCs w:val="26"/>
        </w:rPr>
        <w:t>Мероприятия по обеспечению пожарной безопасности</w:t>
      </w:r>
      <w:r>
        <w:rPr>
          <w:rFonts w:eastAsia="Times New Roman CYR"/>
          <w:sz w:val="26"/>
          <w:szCs w:val="26"/>
        </w:rPr>
        <w:t>»</w:t>
      </w:r>
      <w:r w:rsidRPr="001712DC">
        <w:rPr>
          <w:rFonts w:eastAsia="Times New Roman CYR"/>
          <w:sz w:val="26"/>
          <w:szCs w:val="26"/>
        </w:rPr>
        <w:t xml:space="preserve"> (пункт </w:t>
      </w:r>
      <w:r>
        <w:rPr>
          <w:rFonts w:eastAsia="Times New Roman CYR"/>
          <w:sz w:val="26"/>
          <w:szCs w:val="26"/>
        </w:rPr>
        <w:t xml:space="preserve">26 </w:t>
      </w:r>
      <w:r w:rsidRPr="001712DC">
        <w:rPr>
          <w:rFonts w:eastAsia="Times New Roman CYR"/>
          <w:sz w:val="26"/>
          <w:szCs w:val="26"/>
        </w:rPr>
        <w:t>Положения);</w:t>
      </w:r>
    </w:p>
    <w:p w:rsidR="00FE671F" w:rsidRPr="00D25FBF" w:rsidRDefault="00FE671F" w:rsidP="00FE671F">
      <w:pPr>
        <w:widowControl w:val="0"/>
        <w:ind w:firstLine="720"/>
        <w:jc w:val="both"/>
        <w:rPr>
          <w:rFonts w:eastAsia="Times New Roman CYR"/>
          <w:sz w:val="26"/>
          <w:szCs w:val="26"/>
        </w:rPr>
      </w:pPr>
      <w:r w:rsidRPr="001712DC">
        <w:rPr>
          <w:rFonts w:eastAsia="Times New Roman CYR"/>
          <w:sz w:val="26"/>
          <w:szCs w:val="26"/>
        </w:rPr>
        <w:t xml:space="preserve">10. </w:t>
      </w:r>
      <w:r w:rsidRPr="00D25FBF">
        <w:rPr>
          <w:rFonts w:eastAsia="Times New Roman CYR"/>
          <w:sz w:val="26"/>
          <w:szCs w:val="26"/>
        </w:rPr>
        <w:t xml:space="preserve">Раздел 10 </w:t>
      </w:r>
      <w:r>
        <w:rPr>
          <w:rFonts w:eastAsia="Times New Roman CYR"/>
          <w:sz w:val="26"/>
          <w:szCs w:val="26"/>
        </w:rPr>
        <w:t>«</w:t>
      </w:r>
      <w:r w:rsidRPr="00D25FBF">
        <w:rPr>
          <w:rFonts w:eastAsia="Times New Roman CYR"/>
          <w:sz w:val="26"/>
          <w:szCs w:val="26"/>
        </w:rPr>
        <w:t>Мероприятия по обеспечению доступа инвалидов</w:t>
      </w:r>
      <w:r>
        <w:rPr>
          <w:rFonts w:eastAsia="Times New Roman CYR"/>
          <w:sz w:val="26"/>
          <w:szCs w:val="26"/>
        </w:rPr>
        <w:t>»</w:t>
      </w:r>
      <w:r w:rsidRPr="00D25FBF">
        <w:rPr>
          <w:rFonts w:eastAsia="Times New Roman CYR"/>
          <w:sz w:val="26"/>
          <w:szCs w:val="26"/>
        </w:rPr>
        <w:t xml:space="preserve"> </w:t>
      </w:r>
      <w:r w:rsidRPr="001712DC">
        <w:rPr>
          <w:rFonts w:eastAsia="Times New Roman CYR"/>
          <w:sz w:val="26"/>
          <w:szCs w:val="26"/>
        </w:rPr>
        <w:t xml:space="preserve">(пункт </w:t>
      </w:r>
      <w:r>
        <w:rPr>
          <w:rFonts w:eastAsia="Times New Roman CYR"/>
          <w:sz w:val="26"/>
          <w:szCs w:val="26"/>
        </w:rPr>
        <w:t>27</w:t>
      </w:r>
      <w:r w:rsidRPr="001712DC">
        <w:rPr>
          <w:rFonts w:eastAsia="Times New Roman CYR"/>
          <w:sz w:val="26"/>
          <w:szCs w:val="26"/>
        </w:rPr>
        <w:t xml:space="preserve"> Положения)</w:t>
      </w:r>
      <w:r w:rsidRPr="00D25FBF">
        <w:rPr>
          <w:rFonts w:eastAsia="Times New Roman CYR"/>
          <w:sz w:val="26"/>
          <w:szCs w:val="26"/>
        </w:rPr>
        <w:t>;</w:t>
      </w:r>
    </w:p>
    <w:p w:rsidR="00FE671F" w:rsidRDefault="00FE671F" w:rsidP="00FE671F">
      <w:pPr>
        <w:widowControl w:val="0"/>
        <w:ind w:firstLine="720"/>
        <w:jc w:val="both"/>
        <w:rPr>
          <w:rFonts w:eastAsia="Times New Roman CYR"/>
          <w:sz w:val="26"/>
          <w:szCs w:val="26"/>
        </w:rPr>
      </w:pPr>
      <w:r w:rsidRPr="00D25FBF">
        <w:rPr>
          <w:rFonts w:eastAsia="Times New Roman CYR"/>
          <w:sz w:val="26"/>
          <w:szCs w:val="26"/>
        </w:rPr>
        <w:t xml:space="preserve">11. Раздел 11 </w:t>
      </w:r>
      <w:r>
        <w:rPr>
          <w:rFonts w:eastAsia="Times New Roman CYR"/>
          <w:sz w:val="26"/>
          <w:szCs w:val="26"/>
        </w:rPr>
        <w:t>«</w:t>
      </w:r>
      <w:r w:rsidRPr="00D25FBF">
        <w:rPr>
          <w:rFonts w:eastAsia="Times New Roman CYR"/>
          <w:sz w:val="26"/>
          <w:szCs w:val="26"/>
        </w:rPr>
        <w:t>Смета на строительство объектов капитального строительства</w:t>
      </w:r>
      <w:r>
        <w:rPr>
          <w:rFonts w:eastAsia="Times New Roman CYR"/>
          <w:sz w:val="26"/>
          <w:szCs w:val="26"/>
        </w:rPr>
        <w:t>» (пункт 28 Положения).</w:t>
      </w:r>
    </w:p>
    <w:p w:rsidR="00FE671F" w:rsidRPr="00D25FBF" w:rsidRDefault="00FE671F" w:rsidP="00FE671F">
      <w:pPr>
        <w:widowControl w:val="0"/>
        <w:ind w:firstLine="720"/>
        <w:jc w:val="both"/>
        <w:rPr>
          <w:rFonts w:eastAsia="Times New Roman CYR"/>
          <w:sz w:val="26"/>
          <w:szCs w:val="26"/>
        </w:rPr>
      </w:pPr>
      <w:r>
        <w:rPr>
          <w:rFonts w:eastAsia="Times New Roman CYR"/>
          <w:sz w:val="26"/>
          <w:szCs w:val="26"/>
        </w:rPr>
        <w:t xml:space="preserve">12. </w:t>
      </w:r>
      <w:r w:rsidRPr="00D25FBF">
        <w:rPr>
          <w:rFonts w:eastAsia="Times New Roman CYR"/>
          <w:sz w:val="26"/>
          <w:szCs w:val="26"/>
        </w:rPr>
        <w:t xml:space="preserve">Раздел 12 </w:t>
      </w:r>
      <w:r>
        <w:rPr>
          <w:rFonts w:eastAsia="Times New Roman CYR"/>
          <w:sz w:val="26"/>
          <w:szCs w:val="26"/>
        </w:rPr>
        <w:t>«</w:t>
      </w:r>
      <w:r w:rsidRPr="00D25FBF">
        <w:rPr>
          <w:rFonts w:eastAsia="Times New Roman CYR"/>
          <w:sz w:val="26"/>
          <w:szCs w:val="26"/>
        </w:rPr>
        <w:t>Иная документация в случаях, предусмотренных федеральными законами</w:t>
      </w:r>
      <w:r>
        <w:rPr>
          <w:rFonts w:eastAsia="Times New Roman CYR"/>
          <w:sz w:val="26"/>
          <w:szCs w:val="26"/>
        </w:rPr>
        <w:t>» (пункт 32 Положения).</w:t>
      </w:r>
    </w:p>
    <w:p w:rsidR="00FE671F" w:rsidRDefault="00FE671F" w:rsidP="00FE671F">
      <w:pPr>
        <w:widowControl w:val="0"/>
        <w:ind w:firstLine="720"/>
        <w:jc w:val="both"/>
        <w:rPr>
          <w:rFonts w:eastAsia="Times New Roman CYR"/>
          <w:sz w:val="26"/>
          <w:szCs w:val="26"/>
        </w:rPr>
      </w:pPr>
      <w:r>
        <w:rPr>
          <w:rFonts w:eastAsia="Times New Roman CYR"/>
          <w:sz w:val="26"/>
          <w:szCs w:val="26"/>
        </w:rPr>
        <w:t>На заседании Комиссии представители заказчика и</w:t>
      </w:r>
      <w:r w:rsidRPr="00C04655">
        <w:rPr>
          <w:rFonts w:eastAsia="Times New Roman CYR"/>
          <w:sz w:val="26"/>
          <w:szCs w:val="26"/>
        </w:rPr>
        <w:t xml:space="preserve"> уполномоченн</w:t>
      </w:r>
      <w:r>
        <w:rPr>
          <w:rFonts w:eastAsia="Times New Roman CYR"/>
          <w:sz w:val="26"/>
          <w:szCs w:val="26"/>
        </w:rPr>
        <w:t>ого</w:t>
      </w:r>
      <w:r w:rsidRPr="00C04655">
        <w:rPr>
          <w:rFonts w:eastAsia="Times New Roman CYR"/>
          <w:sz w:val="26"/>
          <w:szCs w:val="26"/>
        </w:rPr>
        <w:t xml:space="preserve"> орган</w:t>
      </w:r>
      <w:r>
        <w:rPr>
          <w:rFonts w:eastAsia="Times New Roman CYR"/>
          <w:sz w:val="26"/>
          <w:szCs w:val="26"/>
        </w:rPr>
        <w:t>а пояснили, что</w:t>
      </w:r>
      <w:r w:rsidRPr="00C04655">
        <w:rPr>
          <w:rFonts w:eastAsia="Times New Roman CYR"/>
          <w:sz w:val="26"/>
          <w:szCs w:val="26"/>
        </w:rPr>
        <w:t xml:space="preserve"> документация об электронном аукционе, в состав которой вход</w:t>
      </w:r>
      <w:r>
        <w:rPr>
          <w:rFonts w:eastAsia="Times New Roman CYR"/>
          <w:sz w:val="26"/>
          <w:szCs w:val="26"/>
        </w:rPr>
        <w:t>и</w:t>
      </w:r>
      <w:r w:rsidRPr="00C04655">
        <w:rPr>
          <w:rFonts w:eastAsia="Times New Roman CYR"/>
          <w:sz w:val="26"/>
          <w:szCs w:val="26"/>
        </w:rPr>
        <w:t xml:space="preserve">т </w:t>
      </w:r>
      <w:r>
        <w:rPr>
          <w:rFonts w:eastAsia="Times New Roman CYR"/>
          <w:sz w:val="26"/>
          <w:szCs w:val="26"/>
        </w:rPr>
        <w:t xml:space="preserve">проектная документация </w:t>
      </w:r>
      <w:r w:rsidRPr="00C04655">
        <w:rPr>
          <w:rFonts w:eastAsia="Times New Roman CYR"/>
          <w:sz w:val="26"/>
          <w:szCs w:val="26"/>
        </w:rPr>
        <w:t>объекта (</w:t>
      </w:r>
      <w:r>
        <w:rPr>
          <w:rFonts w:eastAsia="Times New Roman CYR"/>
          <w:sz w:val="26"/>
          <w:szCs w:val="26"/>
        </w:rPr>
        <w:t>строительство физкультурно-оздоровительного центра</w:t>
      </w:r>
      <w:r w:rsidRPr="00C04655">
        <w:rPr>
          <w:rFonts w:eastAsia="Times New Roman CYR"/>
          <w:sz w:val="26"/>
          <w:szCs w:val="26"/>
        </w:rPr>
        <w:t xml:space="preserve">) капитального строительства, </w:t>
      </w:r>
      <w:r>
        <w:rPr>
          <w:rFonts w:eastAsia="Times New Roman CYR"/>
          <w:sz w:val="26"/>
          <w:szCs w:val="26"/>
        </w:rPr>
        <w:t>строительство</w:t>
      </w:r>
      <w:r w:rsidRPr="00C04655">
        <w:rPr>
          <w:rFonts w:eastAsia="Times New Roman CYR"/>
          <w:sz w:val="26"/>
          <w:szCs w:val="26"/>
        </w:rPr>
        <w:t xml:space="preserve"> которого осуществляется в рамках проведения рассматриваемой закупки</w:t>
      </w:r>
      <w:r>
        <w:rPr>
          <w:rFonts w:eastAsia="Times New Roman CYR"/>
          <w:sz w:val="26"/>
          <w:szCs w:val="26"/>
        </w:rPr>
        <w:t>,</w:t>
      </w:r>
      <w:r w:rsidRPr="00304151">
        <w:t xml:space="preserve"> </w:t>
      </w:r>
      <w:r w:rsidRPr="00304151">
        <w:rPr>
          <w:rFonts w:eastAsia="Times New Roman CYR"/>
          <w:sz w:val="26"/>
          <w:szCs w:val="26"/>
        </w:rPr>
        <w:t>утверждена и размещена в единой информационной системе</w:t>
      </w:r>
      <w:r w:rsidRPr="00C04655">
        <w:rPr>
          <w:rFonts w:eastAsia="Times New Roman CYR"/>
          <w:sz w:val="26"/>
          <w:szCs w:val="26"/>
        </w:rPr>
        <w:t>. При раз</w:t>
      </w:r>
      <w:r>
        <w:rPr>
          <w:rFonts w:eastAsia="Times New Roman CYR"/>
          <w:sz w:val="26"/>
          <w:szCs w:val="26"/>
        </w:rPr>
        <w:t xml:space="preserve">работке аукционной документации </w:t>
      </w:r>
      <w:r w:rsidRPr="00C04655">
        <w:rPr>
          <w:rFonts w:eastAsia="Times New Roman CYR"/>
          <w:sz w:val="26"/>
          <w:szCs w:val="26"/>
        </w:rPr>
        <w:t>проектная документация</w:t>
      </w:r>
      <w:r>
        <w:rPr>
          <w:rFonts w:eastAsia="Times New Roman CYR"/>
          <w:sz w:val="26"/>
          <w:szCs w:val="26"/>
        </w:rPr>
        <w:t xml:space="preserve"> разработана</w:t>
      </w:r>
      <w:r w:rsidRPr="00C04655">
        <w:rPr>
          <w:rFonts w:eastAsia="Times New Roman CYR"/>
          <w:sz w:val="26"/>
          <w:szCs w:val="26"/>
        </w:rPr>
        <w:t xml:space="preserve"> в полном объеме.</w:t>
      </w:r>
    </w:p>
    <w:p w:rsidR="00FE671F" w:rsidRDefault="00FE671F" w:rsidP="00FE671F">
      <w:pPr>
        <w:widowControl w:val="0"/>
        <w:ind w:firstLine="720"/>
        <w:jc w:val="both"/>
        <w:rPr>
          <w:rFonts w:eastAsia="Times New Roman CYR"/>
          <w:sz w:val="26"/>
          <w:szCs w:val="26"/>
        </w:rPr>
      </w:pPr>
      <w:r>
        <w:rPr>
          <w:rFonts w:eastAsia="Times New Roman CYR"/>
          <w:sz w:val="26"/>
          <w:szCs w:val="26"/>
        </w:rPr>
        <w:t xml:space="preserve">Обратившись к единой информационной системе, Комиссией установлено, что заказчиком и уполномоченным органом </w:t>
      </w:r>
      <w:proofErr w:type="gramStart"/>
      <w:r>
        <w:rPr>
          <w:rFonts w:eastAsia="Times New Roman CYR"/>
          <w:sz w:val="26"/>
          <w:szCs w:val="26"/>
        </w:rPr>
        <w:t>в</w:t>
      </w:r>
      <w:proofErr w:type="gramEnd"/>
      <w:r>
        <w:rPr>
          <w:rFonts w:eastAsia="Times New Roman CYR"/>
          <w:sz w:val="26"/>
          <w:szCs w:val="26"/>
        </w:rPr>
        <w:t xml:space="preserve"> вкладке «Документы закупки» раздела «Документация, изменение документации» размещены следующие документы:</w:t>
      </w:r>
    </w:p>
    <w:p w:rsidR="007D204B" w:rsidRDefault="00B34CB1" w:rsidP="00FE671F">
      <w:pPr>
        <w:widowControl w:val="0"/>
        <w:ind w:firstLine="720"/>
        <w:jc w:val="both"/>
        <w:rPr>
          <w:rFonts w:eastAsia="Times New Roman CYR"/>
          <w:sz w:val="26"/>
          <w:szCs w:val="26"/>
        </w:rPr>
      </w:pPr>
      <w:r>
        <w:rPr>
          <w:rFonts w:eastAsia="Times New Roman CYR"/>
          <w:sz w:val="26"/>
          <w:szCs w:val="26"/>
        </w:rPr>
        <w:t>1.</w:t>
      </w:r>
      <w:r w:rsidR="00FE671F" w:rsidRPr="00FE671F">
        <w:rPr>
          <w:rFonts w:eastAsia="Times New Roman CYR"/>
          <w:sz w:val="26"/>
          <w:szCs w:val="26"/>
        </w:rPr>
        <w:t xml:space="preserve"> Документация о закупке (</w:t>
      </w:r>
      <w:r w:rsidR="00FE671F">
        <w:rPr>
          <w:rFonts w:eastAsia="Times New Roman CYR"/>
          <w:sz w:val="26"/>
          <w:szCs w:val="26"/>
        </w:rPr>
        <w:t>Д</w:t>
      </w:r>
      <w:r w:rsidR="00FE671F" w:rsidRPr="00FE671F">
        <w:rPr>
          <w:rFonts w:eastAsia="Times New Roman CYR"/>
          <w:sz w:val="26"/>
          <w:szCs w:val="26"/>
        </w:rPr>
        <w:t>окументация.</w:t>
      </w:r>
      <w:proofErr w:type="gramStart"/>
      <w:r w:rsidR="00FE671F">
        <w:rPr>
          <w:rFonts w:eastAsia="Times New Roman CYR"/>
          <w:sz w:val="26"/>
          <w:szCs w:val="26"/>
          <w:lang w:val="en-US"/>
        </w:rPr>
        <w:t>d</w:t>
      </w:r>
      <w:proofErr w:type="gramEnd"/>
      <w:r w:rsidR="00FE671F" w:rsidRPr="00FE671F">
        <w:rPr>
          <w:rFonts w:eastAsia="Times New Roman CYR"/>
          <w:sz w:val="26"/>
          <w:szCs w:val="26"/>
        </w:rPr>
        <w:t>ос)</w:t>
      </w:r>
      <w:r w:rsidR="007D204B" w:rsidRPr="007D204B">
        <w:rPr>
          <w:rFonts w:eastAsia="Times New Roman CYR"/>
          <w:sz w:val="26"/>
          <w:szCs w:val="26"/>
        </w:rPr>
        <w:t>;</w:t>
      </w:r>
    </w:p>
    <w:p w:rsidR="007D204B" w:rsidRPr="007D204B" w:rsidRDefault="007D204B" w:rsidP="00721A32">
      <w:pPr>
        <w:widowControl w:val="0"/>
        <w:ind w:firstLine="720"/>
        <w:jc w:val="both"/>
        <w:rPr>
          <w:rFonts w:eastAsia="Times New Roman CYR"/>
          <w:sz w:val="26"/>
          <w:szCs w:val="26"/>
        </w:rPr>
      </w:pPr>
      <w:r>
        <w:rPr>
          <w:rFonts w:eastAsia="Times New Roman CYR"/>
          <w:sz w:val="26"/>
          <w:szCs w:val="26"/>
        </w:rPr>
        <w:t xml:space="preserve">2. </w:t>
      </w:r>
      <w:r w:rsidR="00FE671F" w:rsidRPr="00FE671F">
        <w:rPr>
          <w:rFonts w:eastAsia="Times New Roman CYR"/>
          <w:sz w:val="26"/>
          <w:szCs w:val="26"/>
        </w:rPr>
        <w:t xml:space="preserve">Проектная документация (положительное заключение экспертизы на объект </w:t>
      </w:r>
      <w:r w:rsidR="00FE671F" w:rsidRPr="00FE671F">
        <w:rPr>
          <w:rFonts w:eastAsia="Times New Roman CYR"/>
          <w:noProof/>
          <w:sz w:val="26"/>
          <w:szCs w:val="26"/>
          <w:lang w:eastAsia="ru-RU"/>
        </w:rPr>
        <w:drawing>
          <wp:inline distT="0" distB="0" distL="0" distR="0">
            <wp:extent cx="9525" cy="285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 cy="28575"/>
                    </a:xfrm>
                    <a:prstGeom prst="rect">
                      <a:avLst/>
                    </a:prstGeom>
                    <a:noFill/>
                    <a:ln>
                      <a:noFill/>
                    </a:ln>
                  </pic:spPr>
                </pic:pic>
              </a:graphicData>
            </a:graphic>
          </wp:inline>
        </w:drawing>
      </w:r>
      <w:r w:rsidR="00FE671F" w:rsidRPr="00FE671F">
        <w:rPr>
          <w:rFonts w:eastAsia="Times New Roman CYR"/>
          <w:sz w:val="26"/>
          <w:szCs w:val="26"/>
        </w:rPr>
        <w:t>ка</w:t>
      </w:r>
      <w:r w:rsidR="00FE671F">
        <w:rPr>
          <w:rFonts w:eastAsia="Times New Roman CYR"/>
          <w:sz w:val="26"/>
          <w:szCs w:val="26"/>
        </w:rPr>
        <w:t xml:space="preserve">питального </w:t>
      </w:r>
      <w:proofErr w:type="spellStart"/>
      <w:r w:rsidR="00FE671F">
        <w:rPr>
          <w:rFonts w:eastAsia="Times New Roman CYR"/>
          <w:sz w:val="26"/>
          <w:szCs w:val="26"/>
        </w:rPr>
        <w:t>строительства_ФОКОТ</w:t>
      </w:r>
      <w:proofErr w:type="spellEnd"/>
      <w:r w:rsidR="00FE671F">
        <w:rPr>
          <w:rFonts w:eastAsia="Times New Roman CYR"/>
          <w:sz w:val="26"/>
          <w:szCs w:val="26"/>
        </w:rPr>
        <w:t>.</w:t>
      </w:r>
      <w:proofErr w:type="spellStart"/>
      <w:r w:rsidR="00FE671F">
        <w:rPr>
          <w:rFonts w:eastAsia="Times New Roman CYR"/>
          <w:sz w:val="26"/>
          <w:szCs w:val="26"/>
          <w:lang w:val="en-US"/>
        </w:rPr>
        <w:t>pdf</w:t>
      </w:r>
      <w:proofErr w:type="spellEnd"/>
      <w:r w:rsidRPr="007D204B">
        <w:rPr>
          <w:rFonts w:eastAsia="Times New Roman CYR"/>
          <w:sz w:val="26"/>
          <w:szCs w:val="26"/>
        </w:rPr>
        <w:t>;</w:t>
      </w:r>
    </w:p>
    <w:p w:rsidR="007D204B" w:rsidRDefault="007D204B" w:rsidP="00721A32">
      <w:pPr>
        <w:widowControl w:val="0"/>
        <w:ind w:firstLine="720"/>
        <w:jc w:val="both"/>
        <w:rPr>
          <w:rFonts w:eastAsia="Times New Roman CYR"/>
          <w:sz w:val="26"/>
          <w:szCs w:val="26"/>
        </w:rPr>
      </w:pPr>
      <w:r>
        <w:rPr>
          <w:rFonts w:eastAsia="Times New Roman CYR"/>
          <w:sz w:val="26"/>
          <w:szCs w:val="26"/>
        </w:rPr>
        <w:t>3. Проектная документация (</w:t>
      </w:r>
      <w:r w:rsidR="00FE671F" w:rsidRPr="00FE671F">
        <w:rPr>
          <w:rFonts w:eastAsia="Times New Roman CYR"/>
          <w:sz w:val="26"/>
          <w:szCs w:val="26"/>
        </w:rPr>
        <w:t>Положительное заключение о проверке достоверности определения сметной стоимости строительства</w:t>
      </w:r>
      <w:r w:rsidR="00A54CE7">
        <w:rPr>
          <w:rFonts w:eastAsia="Times New Roman CYR"/>
          <w:sz w:val="26"/>
          <w:szCs w:val="26"/>
        </w:rPr>
        <w:t>_</w:t>
      </w:r>
      <w:r w:rsidR="00FE671F" w:rsidRPr="00FE671F">
        <w:rPr>
          <w:rFonts w:eastAsia="Times New Roman CYR"/>
          <w:sz w:val="26"/>
          <w:szCs w:val="26"/>
        </w:rPr>
        <w:t>фокот</w:t>
      </w:r>
      <w:r w:rsidR="00A54CE7">
        <w:rPr>
          <w:rFonts w:eastAsia="Times New Roman CYR"/>
          <w:sz w:val="26"/>
          <w:szCs w:val="26"/>
        </w:rPr>
        <w:t>.</w:t>
      </w:r>
      <w:r w:rsidR="00FE671F" w:rsidRPr="00FE671F">
        <w:rPr>
          <w:rFonts w:eastAsia="Times New Roman CYR"/>
          <w:sz w:val="26"/>
          <w:szCs w:val="26"/>
        </w:rPr>
        <w:t>pdf</w:t>
      </w:r>
      <w:r>
        <w:rPr>
          <w:rFonts w:eastAsia="Times New Roman CYR"/>
          <w:sz w:val="26"/>
          <w:szCs w:val="26"/>
        </w:rPr>
        <w:t>)</w:t>
      </w:r>
      <w:r w:rsidRPr="007D204B">
        <w:rPr>
          <w:rFonts w:eastAsia="Times New Roman CYR"/>
          <w:sz w:val="26"/>
          <w:szCs w:val="26"/>
        </w:rPr>
        <w:t>;</w:t>
      </w:r>
    </w:p>
    <w:p w:rsidR="007D204B" w:rsidRPr="007D204B" w:rsidRDefault="007D204B" w:rsidP="00721A32">
      <w:pPr>
        <w:widowControl w:val="0"/>
        <w:ind w:firstLine="720"/>
        <w:jc w:val="both"/>
        <w:rPr>
          <w:rFonts w:eastAsia="Times New Roman CYR"/>
          <w:sz w:val="26"/>
          <w:szCs w:val="26"/>
        </w:rPr>
      </w:pPr>
      <w:r>
        <w:rPr>
          <w:rFonts w:eastAsia="Times New Roman CYR"/>
          <w:sz w:val="26"/>
          <w:szCs w:val="26"/>
        </w:rPr>
        <w:t>4. Проектная документация (</w:t>
      </w:r>
      <w:r w:rsidR="00A54CE7" w:rsidRPr="00A54CE7">
        <w:rPr>
          <w:rFonts w:eastAsia="Times New Roman CYR"/>
          <w:sz w:val="26"/>
          <w:szCs w:val="26"/>
        </w:rPr>
        <w:t>ОТЧЕТ</w:t>
      </w:r>
      <w:r w:rsidR="00A54CE7">
        <w:rPr>
          <w:rFonts w:eastAsia="Times New Roman CYR"/>
          <w:sz w:val="26"/>
          <w:szCs w:val="26"/>
        </w:rPr>
        <w:t>_</w:t>
      </w:r>
      <w:r w:rsidR="00A54CE7" w:rsidRPr="00A54CE7">
        <w:rPr>
          <w:rFonts w:eastAsia="Times New Roman CYR"/>
          <w:sz w:val="26"/>
          <w:szCs w:val="26"/>
        </w:rPr>
        <w:t>7-2</w:t>
      </w:r>
      <w:r w:rsidR="00A54CE7">
        <w:rPr>
          <w:rFonts w:eastAsia="Times New Roman CYR"/>
          <w:sz w:val="26"/>
          <w:szCs w:val="26"/>
        </w:rPr>
        <w:t>_</w:t>
      </w:r>
      <w:r w:rsidR="00A54CE7" w:rsidRPr="00A54CE7">
        <w:rPr>
          <w:rFonts w:eastAsia="Times New Roman CYR"/>
          <w:sz w:val="26"/>
          <w:szCs w:val="26"/>
        </w:rPr>
        <w:t>2018-ИГИ</w:t>
      </w:r>
      <w:r w:rsidR="00A54CE7">
        <w:rPr>
          <w:rFonts w:eastAsia="Times New Roman CYR"/>
          <w:sz w:val="26"/>
          <w:szCs w:val="26"/>
        </w:rPr>
        <w:t>_ЭП</w:t>
      </w:r>
      <w:r w:rsidR="00A54CE7" w:rsidRPr="00A54CE7">
        <w:rPr>
          <w:rFonts w:eastAsia="Times New Roman CYR"/>
          <w:sz w:val="26"/>
          <w:szCs w:val="26"/>
        </w:rPr>
        <w:t>.pdf</w:t>
      </w:r>
      <w:r w:rsidRPr="007D204B">
        <w:rPr>
          <w:rFonts w:eastAsia="Times New Roman CYR"/>
          <w:sz w:val="26"/>
          <w:szCs w:val="26"/>
        </w:rPr>
        <w:t>);</w:t>
      </w:r>
    </w:p>
    <w:p w:rsidR="007D204B" w:rsidRPr="007D204B" w:rsidRDefault="007D204B" w:rsidP="00721A32">
      <w:pPr>
        <w:widowControl w:val="0"/>
        <w:ind w:firstLine="720"/>
        <w:jc w:val="both"/>
        <w:rPr>
          <w:rFonts w:eastAsia="Times New Roman CYR"/>
          <w:sz w:val="26"/>
          <w:szCs w:val="26"/>
        </w:rPr>
      </w:pPr>
      <w:r w:rsidRPr="007D204B">
        <w:rPr>
          <w:rFonts w:eastAsia="Times New Roman CYR"/>
          <w:sz w:val="26"/>
          <w:szCs w:val="26"/>
        </w:rPr>
        <w:t>5.</w:t>
      </w:r>
      <w:r>
        <w:rPr>
          <w:rFonts w:eastAsia="Times New Roman CYR"/>
          <w:sz w:val="26"/>
          <w:szCs w:val="26"/>
        </w:rPr>
        <w:t xml:space="preserve"> </w:t>
      </w:r>
      <w:r w:rsidR="00A54CE7">
        <w:rPr>
          <w:rFonts w:eastAsia="Times New Roman CYR"/>
          <w:sz w:val="26"/>
          <w:szCs w:val="26"/>
        </w:rPr>
        <w:t>Проектная документация (</w:t>
      </w:r>
      <w:proofErr w:type="spellStart"/>
      <w:r w:rsidR="00A54CE7">
        <w:rPr>
          <w:rFonts w:eastAsia="Times New Roman CYR"/>
          <w:sz w:val="26"/>
          <w:szCs w:val="26"/>
        </w:rPr>
        <w:t>ССР.</w:t>
      </w:r>
      <w:r w:rsidR="00A54CE7" w:rsidRPr="00A54CE7">
        <w:rPr>
          <w:rFonts w:eastAsia="Times New Roman CYR"/>
          <w:sz w:val="26"/>
          <w:szCs w:val="26"/>
        </w:rPr>
        <w:t>rar</w:t>
      </w:r>
      <w:proofErr w:type="spellEnd"/>
      <w:r w:rsidR="00A54CE7">
        <w:rPr>
          <w:rFonts w:eastAsia="Times New Roman CYR"/>
          <w:sz w:val="26"/>
          <w:szCs w:val="26"/>
        </w:rPr>
        <w:t>)</w:t>
      </w:r>
      <w:r w:rsidR="00A54CE7" w:rsidRPr="007D204B">
        <w:rPr>
          <w:rFonts w:eastAsia="Times New Roman CYR"/>
          <w:sz w:val="26"/>
          <w:szCs w:val="26"/>
        </w:rPr>
        <w:t>;</w:t>
      </w:r>
    </w:p>
    <w:p w:rsidR="007D204B" w:rsidRDefault="00FE04C7" w:rsidP="00721A32">
      <w:pPr>
        <w:widowControl w:val="0"/>
        <w:ind w:firstLine="720"/>
        <w:jc w:val="both"/>
        <w:rPr>
          <w:rFonts w:eastAsia="Times New Roman CYR"/>
          <w:sz w:val="26"/>
          <w:szCs w:val="26"/>
        </w:rPr>
      </w:pPr>
      <w:r>
        <w:rPr>
          <w:rFonts w:eastAsia="Times New Roman CYR"/>
          <w:sz w:val="26"/>
          <w:szCs w:val="26"/>
        </w:rPr>
        <w:t>6. Проектная документация (</w:t>
      </w:r>
      <w:r w:rsidR="00A54CE7">
        <w:rPr>
          <w:rFonts w:eastAsia="Times New Roman CYR"/>
          <w:sz w:val="26"/>
          <w:szCs w:val="26"/>
        </w:rPr>
        <w:t>3_Магнум</w:t>
      </w:r>
      <w:r w:rsidR="00A54CE7" w:rsidRPr="00A54CE7">
        <w:rPr>
          <w:rFonts w:eastAsia="Times New Roman CYR"/>
          <w:sz w:val="26"/>
          <w:szCs w:val="26"/>
        </w:rPr>
        <w:t>-АС.pdf</w:t>
      </w:r>
      <w:r>
        <w:rPr>
          <w:rFonts w:eastAsia="Times New Roman CYR"/>
          <w:sz w:val="26"/>
          <w:szCs w:val="26"/>
        </w:rPr>
        <w:t>)</w:t>
      </w:r>
      <w:r w:rsidRPr="007D204B">
        <w:rPr>
          <w:rFonts w:eastAsia="Times New Roman CYR"/>
          <w:sz w:val="26"/>
          <w:szCs w:val="26"/>
        </w:rPr>
        <w:t>;</w:t>
      </w:r>
    </w:p>
    <w:p w:rsidR="00FE04C7" w:rsidRDefault="00FE04C7" w:rsidP="00721A32">
      <w:pPr>
        <w:widowControl w:val="0"/>
        <w:ind w:firstLine="720"/>
        <w:jc w:val="both"/>
        <w:rPr>
          <w:rFonts w:eastAsia="Times New Roman CYR"/>
          <w:sz w:val="26"/>
          <w:szCs w:val="26"/>
        </w:rPr>
      </w:pPr>
      <w:r>
        <w:rPr>
          <w:rFonts w:eastAsia="Times New Roman CYR"/>
          <w:sz w:val="26"/>
          <w:szCs w:val="26"/>
        </w:rPr>
        <w:t>7. Проектная документация (</w:t>
      </w:r>
      <w:r w:rsidR="00A54CE7" w:rsidRPr="00A54CE7">
        <w:rPr>
          <w:rFonts w:eastAsia="Times New Roman CYR"/>
          <w:sz w:val="26"/>
          <w:szCs w:val="26"/>
        </w:rPr>
        <w:t>5</w:t>
      </w:r>
      <w:r w:rsidR="00A54CE7">
        <w:rPr>
          <w:rFonts w:eastAsia="Times New Roman CYR"/>
          <w:sz w:val="26"/>
          <w:szCs w:val="26"/>
        </w:rPr>
        <w:t>_</w:t>
      </w:r>
      <w:r w:rsidR="00A54CE7" w:rsidRPr="00A54CE7">
        <w:rPr>
          <w:rFonts w:eastAsia="Times New Roman CYR"/>
          <w:sz w:val="26"/>
          <w:szCs w:val="26"/>
        </w:rPr>
        <w:t>07-18-НК</w:t>
      </w:r>
      <w:r w:rsidR="00A54CE7">
        <w:rPr>
          <w:rFonts w:eastAsia="Times New Roman CYR"/>
          <w:sz w:val="26"/>
          <w:szCs w:val="26"/>
        </w:rPr>
        <w:t>_</w:t>
      </w:r>
      <w:r w:rsidR="00A54CE7" w:rsidRPr="00A54CE7">
        <w:rPr>
          <w:rFonts w:eastAsia="Times New Roman CYR"/>
          <w:sz w:val="26"/>
          <w:szCs w:val="26"/>
        </w:rPr>
        <w:t>19,04.pdf</w:t>
      </w:r>
      <w:r>
        <w:rPr>
          <w:rFonts w:eastAsia="Times New Roman CYR"/>
          <w:sz w:val="26"/>
          <w:szCs w:val="26"/>
        </w:rPr>
        <w:t>)</w:t>
      </w:r>
      <w:r w:rsidRPr="007D204B">
        <w:rPr>
          <w:rFonts w:eastAsia="Times New Roman CYR"/>
          <w:sz w:val="26"/>
          <w:szCs w:val="26"/>
        </w:rPr>
        <w:t>;</w:t>
      </w:r>
    </w:p>
    <w:p w:rsidR="00FE04C7" w:rsidRDefault="00FE04C7" w:rsidP="00721A32">
      <w:pPr>
        <w:widowControl w:val="0"/>
        <w:ind w:firstLine="720"/>
        <w:jc w:val="both"/>
        <w:rPr>
          <w:rFonts w:eastAsia="Times New Roman CYR"/>
          <w:sz w:val="26"/>
          <w:szCs w:val="26"/>
        </w:rPr>
      </w:pPr>
      <w:r>
        <w:rPr>
          <w:rFonts w:eastAsia="Times New Roman CYR"/>
          <w:sz w:val="26"/>
          <w:szCs w:val="26"/>
        </w:rPr>
        <w:t>8. Проектная документация (</w:t>
      </w:r>
      <w:r w:rsidR="00A54CE7" w:rsidRPr="00A54CE7">
        <w:rPr>
          <w:rFonts w:eastAsia="Times New Roman CYR"/>
          <w:sz w:val="26"/>
          <w:szCs w:val="26"/>
        </w:rPr>
        <w:t>6</w:t>
      </w:r>
      <w:r w:rsidR="00A54CE7">
        <w:rPr>
          <w:rFonts w:eastAsia="Times New Roman CYR"/>
          <w:sz w:val="26"/>
          <w:szCs w:val="26"/>
        </w:rPr>
        <w:t>_</w:t>
      </w:r>
      <w:r w:rsidR="00A54CE7" w:rsidRPr="00A54CE7">
        <w:rPr>
          <w:rFonts w:eastAsia="Times New Roman CYR"/>
          <w:sz w:val="26"/>
          <w:szCs w:val="26"/>
        </w:rPr>
        <w:t>Магнум ТХ</w:t>
      </w:r>
      <w:r w:rsidR="00A54CE7">
        <w:rPr>
          <w:rFonts w:eastAsia="Times New Roman CYR"/>
          <w:sz w:val="26"/>
          <w:szCs w:val="26"/>
        </w:rPr>
        <w:t>_</w:t>
      </w:r>
      <w:r w:rsidR="00A54CE7" w:rsidRPr="00A54CE7">
        <w:rPr>
          <w:rFonts w:eastAsia="Times New Roman CYR"/>
          <w:sz w:val="26"/>
          <w:szCs w:val="26"/>
        </w:rPr>
        <w:t>20,04.pdf</w:t>
      </w:r>
      <w:r>
        <w:rPr>
          <w:rFonts w:eastAsia="Times New Roman CYR"/>
          <w:sz w:val="26"/>
          <w:szCs w:val="26"/>
        </w:rPr>
        <w:t>)</w:t>
      </w:r>
      <w:r w:rsidRPr="007D204B">
        <w:rPr>
          <w:rFonts w:eastAsia="Times New Roman CYR"/>
          <w:sz w:val="26"/>
          <w:szCs w:val="26"/>
        </w:rPr>
        <w:t>;</w:t>
      </w:r>
    </w:p>
    <w:p w:rsidR="00FE04C7" w:rsidRDefault="00FE04C7" w:rsidP="00721A32">
      <w:pPr>
        <w:widowControl w:val="0"/>
        <w:ind w:firstLine="720"/>
        <w:jc w:val="both"/>
        <w:rPr>
          <w:rFonts w:eastAsia="Times New Roman CYR"/>
          <w:sz w:val="26"/>
          <w:szCs w:val="26"/>
        </w:rPr>
      </w:pPr>
      <w:r>
        <w:rPr>
          <w:rFonts w:eastAsia="Times New Roman CYR"/>
          <w:sz w:val="26"/>
          <w:szCs w:val="26"/>
        </w:rPr>
        <w:t>9. Проектная документация (</w:t>
      </w:r>
      <w:r w:rsidR="00A54CE7" w:rsidRPr="00A54CE7">
        <w:rPr>
          <w:rFonts w:eastAsia="Times New Roman CYR"/>
          <w:sz w:val="26"/>
          <w:szCs w:val="26"/>
        </w:rPr>
        <w:t>7</w:t>
      </w:r>
      <w:r w:rsidR="00A54CE7">
        <w:rPr>
          <w:rFonts w:eastAsia="Times New Roman CYR"/>
          <w:sz w:val="26"/>
          <w:szCs w:val="26"/>
        </w:rPr>
        <w:t>_</w:t>
      </w:r>
      <w:r w:rsidR="00A54CE7" w:rsidRPr="00A54CE7">
        <w:rPr>
          <w:rFonts w:eastAsia="Times New Roman CYR"/>
          <w:sz w:val="26"/>
          <w:szCs w:val="26"/>
        </w:rPr>
        <w:t>07-18-ПОС.pdf</w:t>
      </w:r>
      <w:r>
        <w:rPr>
          <w:rFonts w:eastAsia="Times New Roman CYR"/>
          <w:sz w:val="26"/>
          <w:szCs w:val="26"/>
        </w:rPr>
        <w:t>)</w:t>
      </w:r>
      <w:r w:rsidRPr="007D204B">
        <w:rPr>
          <w:rFonts w:eastAsia="Times New Roman CYR"/>
          <w:sz w:val="26"/>
          <w:szCs w:val="26"/>
        </w:rPr>
        <w:t>;</w:t>
      </w:r>
    </w:p>
    <w:p w:rsidR="007D204B" w:rsidRDefault="00FE04C7" w:rsidP="00721A32">
      <w:pPr>
        <w:widowControl w:val="0"/>
        <w:ind w:firstLine="720"/>
        <w:jc w:val="both"/>
        <w:rPr>
          <w:rFonts w:eastAsia="Times New Roman CYR"/>
          <w:sz w:val="26"/>
          <w:szCs w:val="26"/>
        </w:rPr>
      </w:pPr>
      <w:r>
        <w:rPr>
          <w:rFonts w:eastAsia="Times New Roman CYR"/>
          <w:sz w:val="26"/>
          <w:szCs w:val="26"/>
        </w:rPr>
        <w:t>10. Проектная документация (</w:t>
      </w:r>
      <w:r w:rsidR="00A54CE7" w:rsidRPr="00A54CE7">
        <w:rPr>
          <w:rFonts w:eastAsia="Times New Roman CYR"/>
          <w:sz w:val="26"/>
          <w:szCs w:val="26"/>
        </w:rPr>
        <w:t>10</w:t>
      </w:r>
      <w:r w:rsidR="00A54CE7">
        <w:rPr>
          <w:rFonts w:eastAsia="Times New Roman CYR"/>
          <w:sz w:val="26"/>
          <w:szCs w:val="26"/>
        </w:rPr>
        <w:t>_</w:t>
      </w:r>
      <w:r w:rsidR="00A54CE7" w:rsidRPr="00A54CE7">
        <w:rPr>
          <w:rFonts w:eastAsia="Times New Roman CYR"/>
          <w:sz w:val="26"/>
          <w:szCs w:val="26"/>
        </w:rPr>
        <w:t>07-18-ОДИ.pdf</w:t>
      </w:r>
      <w:r>
        <w:rPr>
          <w:rFonts w:eastAsia="Times New Roman CYR"/>
          <w:sz w:val="26"/>
          <w:szCs w:val="26"/>
        </w:rPr>
        <w:t>)</w:t>
      </w:r>
      <w:r w:rsidRPr="007D204B">
        <w:rPr>
          <w:rFonts w:eastAsia="Times New Roman CYR"/>
          <w:sz w:val="26"/>
          <w:szCs w:val="26"/>
        </w:rPr>
        <w:t>;</w:t>
      </w:r>
    </w:p>
    <w:p w:rsidR="00FE04C7" w:rsidRDefault="00FE04C7" w:rsidP="00721A32">
      <w:pPr>
        <w:widowControl w:val="0"/>
        <w:ind w:firstLine="720"/>
        <w:jc w:val="both"/>
        <w:rPr>
          <w:rFonts w:eastAsia="Times New Roman CYR"/>
          <w:sz w:val="26"/>
          <w:szCs w:val="26"/>
        </w:rPr>
      </w:pPr>
      <w:r>
        <w:rPr>
          <w:rFonts w:eastAsia="Times New Roman CYR"/>
          <w:sz w:val="26"/>
          <w:szCs w:val="26"/>
        </w:rPr>
        <w:t>11. Проектная документация (</w:t>
      </w:r>
      <w:r w:rsidR="00A54CE7" w:rsidRPr="00A54CE7">
        <w:rPr>
          <w:rFonts w:eastAsia="Times New Roman CYR"/>
          <w:sz w:val="26"/>
          <w:szCs w:val="26"/>
        </w:rPr>
        <w:t>12</w:t>
      </w:r>
      <w:r w:rsidR="00A54CE7">
        <w:rPr>
          <w:rFonts w:eastAsia="Times New Roman CYR"/>
          <w:sz w:val="26"/>
          <w:szCs w:val="26"/>
        </w:rPr>
        <w:t>_</w:t>
      </w:r>
      <w:r w:rsidR="00A54CE7" w:rsidRPr="00A54CE7">
        <w:rPr>
          <w:rFonts w:eastAsia="Times New Roman CYR"/>
          <w:sz w:val="26"/>
          <w:szCs w:val="26"/>
        </w:rPr>
        <w:t>14-046-ТОБЭ.pdf</w:t>
      </w:r>
      <w:r>
        <w:rPr>
          <w:rFonts w:eastAsia="Times New Roman CYR"/>
          <w:sz w:val="26"/>
          <w:szCs w:val="26"/>
        </w:rPr>
        <w:t>)</w:t>
      </w:r>
      <w:r w:rsidRPr="007D204B">
        <w:rPr>
          <w:rFonts w:eastAsia="Times New Roman CYR"/>
          <w:sz w:val="26"/>
          <w:szCs w:val="26"/>
        </w:rPr>
        <w:t>;</w:t>
      </w:r>
    </w:p>
    <w:p w:rsidR="00FE04C7" w:rsidRDefault="00FE04C7" w:rsidP="00721A32">
      <w:pPr>
        <w:widowControl w:val="0"/>
        <w:ind w:firstLine="720"/>
        <w:jc w:val="both"/>
        <w:rPr>
          <w:rFonts w:eastAsia="Times New Roman CYR"/>
          <w:sz w:val="26"/>
          <w:szCs w:val="26"/>
        </w:rPr>
      </w:pPr>
      <w:r>
        <w:rPr>
          <w:rFonts w:eastAsia="Times New Roman CYR"/>
          <w:sz w:val="26"/>
          <w:szCs w:val="26"/>
        </w:rPr>
        <w:t>12. Проектная документация (</w:t>
      </w:r>
      <w:r w:rsidR="00A54CE7" w:rsidRPr="00A54CE7">
        <w:rPr>
          <w:rFonts w:eastAsia="Times New Roman CYR"/>
          <w:sz w:val="26"/>
          <w:szCs w:val="26"/>
        </w:rPr>
        <w:t>изм. проект, ВОР.</w:t>
      </w:r>
      <w:proofErr w:type="spellStart"/>
      <w:r w:rsidR="00A54CE7">
        <w:rPr>
          <w:rFonts w:eastAsia="Times New Roman CYR"/>
          <w:sz w:val="26"/>
          <w:szCs w:val="26"/>
          <w:lang w:val="en-US"/>
        </w:rPr>
        <w:t>rar</w:t>
      </w:r>
      <w:proofErr w:type="spellEnd"/>
      <w:r>
        <w:rPr>
          <w:rFonts w:eastAsia="Times New Roman CYR"/>
          <w:sz w:val="26"/>
          <w:szCs w:val="26"/>
        </w:rPr>
        <w:t>)</w:t>
      </w:r>
      <w:r w:rsidRPr="007D204B">
        <w:rPr>
          <w:rFonts w:eastAsia="Times New Roman CYR"/>
          <w:sz w:val="26"/>
          <w:szCs w:val="26"/>
        </w:rPr>
        <w:t>;</w:t>
      </w:r>
    </w:p>
    <w:p w:rsidR="00FE04C7" w:rsidRDefault="00FE04C7" w:rsidP="00721A32">
      <w:pPr>
        <w:widowControl w:val="0"/>
        <w:ind w:firstLine="720"/>
        <w:jc w:val="both"/>
        <w:rPr>
          <w:rFonts w:eastAsia="Times New Roman CYR"/>
          <w:sz w:val="26"/>
          <w:szCs w:val="26"/>
        </w:rPr>
      </w:pPr>
      <w:r>
        <w:rPr>
          <w:rFonts w:eastAsia="Times New Roman CYR"/>
          <w:sz w:val="26"/>
          <w:szCs w:val="26"/>
        </w:rPr>
        <w:t>13. Проектная документация (</w:t>
      </w:r>
      <w:r w:rsidR="002C50C3" w:rsidRPr="002C50C3">
        <w:rPr>
          <w:rFonts w:eastAsia="Times New Roman CYR"/>
          <w:sz w:val="26"/>
          <w:szCs w:val="26"/>
        </w:rPr>
        <w:t>11_07-18-СМ.pdf</w:t>
      </w:r>
      <w:r>
        <w:rPr>
          <w:rFonts w:eastAsia="Times New Roman CYR"/>
          <w:sz w:val="26"/>
          <w:szCs w:val="26"/>
        </w:rPr>
        <w:t>)</w:t>
      </w:r>
      <w:r w:rsidRPr="007D204B">
        <w:rPr>
          <w:rFonts w:eastAsia="Times New Roman CYR"/>
          <w:sz w:val="26"/>
          <w:szCs w:val="26"/>
        </w:rPr>
        <w:t>;</w:t>
      </w:r>
    </w:p>
    <w:p w:rsidR="00FE04C7" w:rsidRDefault="00FE04C7" w:rsidP="00721A32">
      <w:pPr>
        <w:widowControl w:val="0"/>
        <w:ind w:firstLine="720"/>
        <w:jc w:val="both"/>
        <w:rPr>
          <w:rFonts w:eastAsia="Times New Roman CYR"/>
          <w:sz w:val="26"/>
          <w:szCs w:val="26"/>
        </w:rPr>
      </w:pPr>
      <w:r>
        <w:rPr>
          <w:rFonts w:eastAsia="Times New Roman CYR"/>
          <w:sz w:val="26"/>
          <w:szCs w:val="26"/>
        </w:rPr>
        <w:t>14. Проектная документация (</w:t>
      </w:r>
      <w:r w:rsidR="002C50C3" w:rsidRPr="002C50C3">
        <w:rPr>
          <w:rFonts w:eastAsia="Times New Roman CYR"/>
          <w:sz w:val="26"/>
          <w:szCs w:val="26"/>
        </w:rPr>
        <w:t>инженерно-экологические изыскания.</w:t>
      </w:r>
      <w:proofErr w:type="spellStart"/>
      <w:r w:rsidR="002C50C3">
        <w:rPr>
          <w:rFonts w:eastAsia="Times New Roman CYR"/>
          <w:sz w:val="26"/>
          <w:szCs w:val="26"/>
          <w:lang w:val="en-US"/>
        </w:rPr>
        <w:t>rar</w:t>
      </w:r>
      <w:proofErr w:type="spellEnd"/>
      <w:r>
        <w:rPr>
          <w:rFonts w:eastAsia="Times New Roman CYR"/>
          <w:sz w:val="26"/>
          <w:szCs w:val="26"/>
        </w:rPr>
        <w:t>)</w:t>
      </w:r>
      <w:r w:rsidRPr="007D204B">
        <w:rPr>
          <w:rFonts w:eastAsia="Times New Roman CYR"/>
          <w:sz w:val="26"/>
          <w:szCs w:val="26"/>
        </w:rPr>
        <w:t>;</w:t>
      </w:r>
    </w:p>
    <w:p w:rsidR="00FE04C7" w:rsidRDefault="00FE04C7" w:rsidP="00721A32">
      <w:pPr>
        <w:widowControl w:val="0"/>
        <w:ind w:firstLine="720"/>
        <w:jc w:val="both"/>
        <w:rPr>
          <w:rFonts w:eastAsia="Times New Roman CYR"/>
          <w:sz w:val="26"/>
          <w:szCs w:val="26"/>
        </w:rPr>
      </w:pPr>
      <w:r>
        <w:rPr>
          <w:rFonts w:eastAsia="Times New Roman CYR"/>
          <w:sz w:val="26"/>
          <w:szCs w:val="26"/>
        </w:rPr>
        <w:t>15. Проектная документация (</w:t>
      </w:r>
      <w:r w:rsidR="002C50C3">
        <w:rPr>
          <w:rFonts w:eastAsia="Times New Roman CYR"/>
          <w:sz w:val="26"/>
          <w:szCs w:val="26"/>
        </w:rPr>
        <w:t>2_07-18-ПЗУ_19,04-</w:t>
      </w:r>
      <w:proofErr w:type="gramStart"/>
      <w:r w:rsidR="002C50C3">
        <w:rPr>
          <w:rFonts w:eastAsia="Times New Roman CYR"/>
          <w:sz w:val="26"/>
          <w:szCs w:val="26"/>
        </w:rPr>
        <w:t>сжатый</w:t>
      </w:r>
      <w:proofErr w:type="gramEnd"/>
      <w:r w:rsidRPr="007D204B">
        <w:rPr>
          <w:rFonts w:eastAsia="Times New Roman CYR"/>
          <w:sz w:val="26"/>
          <w:szCs w:val="26"/>
        </w:rPr>
        <w:t>.</w:t>
      </w:r>
      <w:proofErr w:type="spellStart"/>
      <w:r>
        <w:rPr>
          <w:rFonts w:eastAsia="Times New Roman CYR"/>
          <w:sz w:val="26"/>
          <w:szCs w:val="26"/>
          <w:lang w:val="en-US"/>
        </w:rPr>
        <w:t>pdf</w:t>
      </w:r>
      <w:proofErr w:type="spellEnd"/>
      <w:r>
        <w:rPr>
          <w:rFonts w:eastAsia="Times New Roman CYR"/>
          <w:sz w:val="26"/>
          <w:szCs w:val="26"/>
        </w:rPr>
        <w:t>)</w:t>
      </w:r>
      <w:r w:rsidRPr="007D204B">
        <w:rPr>
          <w:rFonts w:eastAsia="Times New Roman CYR"/>
          <w:sz w:val="26"/>
          <w:szCs w:val="26"/>
        </w:rPr>
        <w:t>;</w:t>
      </w:r>
    </w:p>
    <w:p w:rsidR="00FE04C7" w:rsidRDefault="00FE04C7" w:rsidP="00721A32">
      <w:pPr>
        <w:widowControl w:val="0"/>
        <w:ind w:firstLine="720"/>
        <w:jc w:val="both"/>
        <w:rPr>
          <w:rFonts w:eastAsia="Times New Roman CYR"/>
          <w:sz w:val="26"/>
          <w:szCs w:val="26"/>
        </w:rPr>
      </w:pPr>
      <w:r>
        <w:rPr>
          <w:rFonts w:eastAsia="Times New Roman CYR"/>
          <w:sz w:val="26"/>
          <w:szCs w:val="26"/>
        </w:rPr>
        <w:t>16. Проектная документация (</w:t>
      </w:r>
      <w:r w:rsidR="002C50C3">
        <w:rPr>
          <w:rFonts w:eastAsia="Times New Roman CYR"/>
          <w:sz w:val="26"/>
          <w:szCs w:val="26"/>
        </w:rPr>
        <w:t>4_07-18-ЭН-страницы-1-9</w:t>
      </w:r>
      <w:r w:rsidRPr="007D204B">
        <w:rPr>
          <w:rFonts w:eastAsia="Times New Roman CYR"/>
          <w:sz w:val="26"/>
          <w:szCs w:val="26"/>
        </w:rPr>
        <w:t>.</w:t>
      </w:r>
      <w:proofErr w:type="spellStart"/>
      <w:r>
        <w:rPr>
          <w:rFonts w:eastAsia="Times New Roman CYR"/>
          <w:sz w:val="26"/>
          <w:szCs w:val="26"/>
          <w:lang w:val="en-US"/>
        </w:rPr>
        <w:t>pdf</w:t>
      </w:r>
      <w:proofErr w:type="spellEnd"/>
      <w:r>
        <w:rPr>
          <w:rFonts w:eastAsia="Times New Roman CYR"/>
          <w:sz w:val="26"/>
          <w:szCs w:val="26"/>
        </w:rPr>
        <w:t>)</w:t>
      </w:r>
      <w:r w:rsidRPr="007D204B">
        <w:rPr>
          <w:rFonts w:eastAsia="Times New Roman CYR"/>
          <w:sz w:val="26"/>
          <w:szCs w:val="26"/>
        </w:rPr>
        <w:t>;</w:t>
      </w:r>
    </w:p>
    <w:p w:rsidR="00FE04C7" w:rsidRDefault="00FE04C7" w:rsidP="00721A32">
      <w:pPr>
        <w:widowControl w:val="0"/>
        <w:ind w:firstLine="720"/>
        <w:jc w:val="both"/>
        <w:rPr>
          <w:rFonts w:eastAsia="Times New Roman CYR"/>
          <w:sz w:val="26"/>
          <w:szCs w:val="26"/>
        </w:rPr>
      </w:pPr>
      <w:r>
        <w:rPr>
          <w:rFonts w:eastAsia="Times New Roman CYR"/>
          <w:sz w:val="26"/>
          <w:szCs w:val="26"/>
        </w:rPr>
        <w:t>17. Проектная документация (</w:t>
      </w:r>
      <w:r w:rsidR="002C50C3">
        <w:rPr>
          <w:rFonts w:eastAsia="Times New Roman CYR"/>
          <w:sz w:val="26"/>
          <w:szCs w:val="26"/>
        </w:rPr>
        <w:t>4_07-18-ЭН-страницы-10-20</w:t>
      </w:r>
      <w:r w:rsidR="002C50C3" w:rsidRPr="007D204B">
        <w:rPr>
          <w:rFonts w:eastAsia="Times New Roman CYR"/>
          <w:sz w:val="26"/>
          <w:szCs w:val="26"/>
        </w:rPr>
        <w:t>.</w:t>
      </w:r>
      <w:proofErr w:type="spellStart"/>
      <w:r w:rsidR="002C50C3">
        <w:rPr>
          <w:rFonts w:eastAsia="Times New Roman CYR"/>
          <w:sz w:val="26"/>
          <w:szCs w:val="26"/>
          <w:lang w:val="en-US"/>
        </w:rPr>
        <w:t>pdf</w:t>
      </w:r>
      <w:proofErr w:type="spellEnd"/>
      <w:r>
        <w:rPr>
          <w:rFonts w:eastAsia="Times New Roman CYR"/>
          <w:sz w:val="26"/>
          <w:szCs w:val="26"/>
        </w:rPr>
        <w:t>)</w:t>
      </w:r>
      <w:r w:rsidRPr="007D204B">
        <w:rPr>
          <w:rFonts w:eastAsia="Times New Roman CYR"/>
          <w:sz w:val="26"/>
          <w:szCs w:val="26"/>
        </w:rPr>
        <w:t>;</w:t>
      </w:r>
    </w:p>
    <w:p w:rsidR="00B04EC4" w:rsidRDefault="00B04EC4" w:rsidP="00721A32">
      <w:pPr>
        <w:widowControl w:val="0"/>
        <w:ind w:firstLine="720"/>
        <w:jc w:val="both"/>
        <w:rPr>
          <w:rFonts w:eastAsia="Times New Roman CYR"/>
          <w:sz w:val="26"/>
          <w:szCs w:val="26"/>
        </w:rPr>
      </w:pPr>
      <w:r>
        <w:rPr>
          <w:rFonts w:eastAsia="Times New Roman CYR"/>
          <w:sz w:val="26"/>
          <w:szCs w:val="26"/>
        </w:rPr>
        <w:t>18.</w:t>
      </w:r>
      <w:r w:rsidRPr="00B04EC4">
        <w:rPr>
          <w:rFonts w:eastAsia="Times New Roman CYR"/>
          <w:sz w:val="26"/>
          <w:szCs w:val="26"/>
        </w:rPr>
        <w:t xml:space="preserve"> </w:t>
      </w:r>
      <w:r>
        <w:rPr>
          <w:rFonts w:eastAsia="Times New Roman CYR"/>
          <w:sz w:val="26"/>
          <w:szCs w:val="26"/>
        </w:rPr>
        <w:t>Проектная документация (</w:t>
      </w:r>
      <w:r w:rsidR="002C50C3" w:rsidRPr="002C50C3">
        <w:rPr>
          <w:rFonts w:eastAsia="Times New Roman CYR"/>
          <w:sz w:val="26"/>
          <w:szCs w:val="26"/>
        </w:rPr>
        <w:t>9</w:t>
      </w:r>
      <w:r w:rsidR="002C50C3">
        <w:rPr>
          <w:rFonts w:eastAsia="Times New Roman CYR"/>
          <w:sz w:val="26"/>
          <w:szCs w:val="26"/>
        </w:rPr>
        <w:t>_</w:t>
      </w:r>
      <w:r w:rsidR="002C50C3" w:rsidRPr="002C50C3">
        <w:rPr>
          <w:rFonts w:eastAsia="Times New Roman CYR"/>
          <w:sz w:val="26"/>
          <w:szCs w:val="26"/>
        </w:rPr>
        <w:t>07-18-МПБ.pdf</w:t>
      </w:r>
      <w:r w:rsidR="002C50C3">
        <w:rPr>
          <w:rFonts w:eastAsia="Times New Roman CYR"/>
          <w:sz w:val="26"/>
          <w:szCs w:val="26"/>
        </w:rPr>
        <w:t>)</w:t>
      </w:r>
      <w:r w:rsidRPr="007D204B">
        <w:rPr>
          <w:rFonts w:eastAsia="Times New Roman CYR"/>
          <w:sz w:val="26"/>
          <w:szCs w:val="26"/>
        </w:rPr>
        <w:t>;</w:t>
      </w:r>
    </w:p>
    <w:p w:rsidR="00B04EC4" w:rsidRDefault="00B04EC4" w:rsidP="00721A32">
      <w:pPr>
        <w:widowControl w:val="0"/>
        <w:ind w:firstLine="720"/>
        <w:jc w:val="both"/>
        <w:rPr>
          <w:rFonts w:eastAsia="Times New Roman CYR"/>
          <w:sz w:val="26"/>
          <w:szCs w:val="26"/>
        </w:rPr>
      </w:pPr>
      <w:r>
        <w:rPr>
          <w:rFonts w:eastAsia="Times New Roman CYR"/>
          <w:sz w:val="26"/>
          <w:szCs w:val="26"/>
        </w:rPr>
        <w:t>19. Проектная документация (</w:t>
      </w:r>
      <w:r w:rsidR="002C50C3">
        <w:rPr>
          <w:rFonts w:eastAsia="Times New Roman CYR"/>
          <w:sz w:val="26"/>
          <w:szCs w:val="26"/>
        </w:rPr>
        <w:t>1_07-18-ПЗ-1-11.</w:t>
      </w:r>
      <w:r w:rsidR="002C50C3" w:rsidRPr="002C50C3">
        <w:rPr>
          <w:rFonts w:eastAsia="Times New Roman CYR"/>
          <w:sz w:val="26"/>
          <w:szCs w:val="26"/>
        </w:rPr>
        <w:t>pdf</w:t>
      </w:r>
      <w:r>
        <w:rPr>
          <w:rFonts w:eastAsia="Times New Roman CYR"/>
          <w:sz w:val="26"/>
          <w:szCs w:val="26"/>
        </w:rPr>
        <w:t>)</w:t>
      </w:r>
      <w:r w:rsidRPr="007D204B">
        <w:rPr>
          <w:rFonts w:eastAsia="Times New Roman CYR"/>
          <w:sz w:val="26"/>
          <w:szCs w:val="26"/>
        </w:rPr>
        <w:t>;</w:t>
      </w:r>
    </w:p>
    <w:p w:rsidR="00B04EC4" w:rsidRDefault="00B04EC4" w:rsidP="00721A32">
      <w:pPr>
        <w:widowControl w:val="0"/>
        <w:ind w:firstLine="720"/>
        <w:jc w:val="both"/>
        <w:rPr>
          <w:rFonts w:eastAsia="Times New Roman CYR"/>
          <w:sz w:val="26"/>
          <w:szCs w:val="26"/>
        </w:rPr>
      </w:pPr>
      <w:r>
        <w:rPr>
          <w:rFonts w:eastAsia="Times New Roman CYR"/>
          <w:sz w:val="26"/>
          <w:szCs w:val="26"/>
        </w:rPr>
        <w:t>20. Проектная документация (</w:t>
      </w:r>
      <w:r w:rsidR="002C50C3">
        <w:rPr>
          <w:rFonts w:eastAsia="Times New Roman CYR"/>
          <w:sz w:val="26"/>
          <w:szCs w:val="26"/>
        </w:rPr>
        <w:t>1_07-18-ПЗ-12-20.</w:t>
      </w:r>
      <w:r w:rsidR="002C50C3" w:rsidRPr="002C50C3">
        <w:rPr>
          <w:rFonts w:eastAsia="Times New Roman CYR"/>
          <w:sz w:val="26"/>
          <w:szCs w:val="26"/>
        </w:rPr>
        <w:t>pdf</w:t>
      </w:r>
      <w:r>
        <w:rPr>
          <w:rFonts w:eastAsia="Times New Roman CYR"/>
          <w:sz w:val="26"/>
          <w:szCs w:val="26"/>
        </w:rPr>
        <w:t>)</w:t>
      </w:r>
      <w:r w:rsidRPr="007D204B">
        <w:rPr>
          <w:rFonts w:eastAsia="Times New Roman CYR"/>
          <w:sz w:val="26"/>
          <w:szCs w:val="26"/>
        </w:rPr>
        <w:t>;</w:t>
      </w:r>
    </w:p>
    <w:p w:rsidR="00B04EC4" w:rsidRDefault="00B04EC4" w:rsidP="00721A32">
      <w:pPr>
        <w:widowControl w:val="0"/>
        <w:ind w:firstLine="720"/>
        <w:jc w:val="both"/>
        <w:rPr>
          <w:rFonts w:eastAsia="Times New Roman CYR"/>
          <w:sz w:val="26"/>
          <w:szCs w:val="26"/>
        </w:rPr>
      </w:pPr>
      <w:r>
        <w:rPr>
          <w:rFonts w:eastAsia="Times New Roman CYR"/>
          <w:sz w:val="26"/>
          <w:szCs w:val="26"/>
        </w:rPr>
        <w:t>21. Проектная документация (</w:t>
      </w:r>
      <w:r w:rsidR="002C50C3" w:rsidRPr="002C50C3">
        <w:rPr>
          <w:rFonts w:eastAsia="Times New Roman CYR"/>
          <w:sz w:val="26"/>
          <w:szCs w:val="26"/>
        </w:rPr>
        <w:t>8</w:t>
      </w:r>
      <w:r w:rsidR="002C50C3">
        <w:rPr>
          <w:rFonts w:eastAsia="Times New Roman CYR"/>
          <w:sz w:val="26"/>
          <w:szCs w:val="26"/>
        </w:rPr>
        <w:t>_</w:t>
      </w:r>
      <w:r w:rsidR="002C50C3" w:rsidRPr="002C50C3">
        <w:rPr>
          <w:rFonts w:eastAsia="Times New Roman CYR"/>
          <w:sz w:val="26"/>
          <w:szCs w:val="26"/>
        </w:rPr>
        <w:t>07-18-ПМОСС_11.</w:t>
      </w:r>
      <w:r w:rsidR="002C50C3">
        <w:rPr>
          <w:rFonts w:eastAsia="Times New Roman CYR"/>
          <w:sz w:val="26"/>
          <w:szCs w:val="26"/>
        </w:rPr>
        <w:t>0</w:t>
      </w:r>
      <w:r w:rsidR="002C50C3" w:rsidRPr="002C50C3">
        <w:rPr>
          <w:rFonts w:eastAsia="Times New Roman CYR"/>
          <w:sz w:val="26"/>
          <w:szCs w:val="26"/>
        </w:rPr>
        <w:t>5</w:t>
      </w:r>
      <w:r w:rsidR="002C50C3">
        <w:rPr>
          <w:rFonts w:eastAsia="Times New Roman CYR"/>
          <w:sz w:val="26"/>
          <w:szCs w:val="26"/>
        </w:rPr>
        <w:t>_</w:t>
      </w:r>
      <w:r w:rsidR="002C50C3" w:rsidRPr="002C50C3">
        <w:rPr>
          <w:rFonts w:eastAsia="Times New Roman CYR"/>
          <w:sz w:val="26"/>
          <w:szCs w:val="26"/>
        </w:rPr>
        <w:t>1</w:t>
      </w:r>
      <w:r w:rsidR="002C50C3">
        <w:rPr>
          <w:rFonts w:eastAsia="Times New Roman CYR"/>
          <w:sz w:val="26"/>
          <w:szCs w:val="26"/>
        </w:rPr>
        <w:t>-</w:t>
      </w:r>
      <w:r w:rsidR="002C50C3" w:rsidRPr="002C50C3">
        <w:rPr>
          <w:rFonts w:eastAsia="Times New Roman CYR"/>
          <w:sz w:val="26"/>
          <w:szCs w:val="26"/>
        </w:rPr>
        <w:t>40</w:t>
      </w:r>
      <w:r w:rsidRPr="007D204B">
        <w:rPr>
          <w:rFonts w:eastAsia="Times New Roman CYR"/>
          <w:sz w:val="26"/>
          <w:szCs w:val="26"/>
        </w:rPr>
        <w:t>.</w:t>
      </w:r>
      <w:proofErr w:type="spellStart"/>
      <w:r>
        <w:rPr>
          <w:rFonts w:eastAsia="Times New Roman CYR"/>
          <w:sz w:val="26"/>
          <w:szCs w:val="26"/>
          <w:lang w:val="en-US"/>
        </w:rPr>
        <w:t>pdf</w:t>
      </w:r>
      <w:proofErr w:type="spellEnd"/>
      <w:r>
        <w:rPr>
          <w:rFonts w:eastAsia="Times New Roman CYR"/>
          <w:sz w:val="26"/>
          <w:szCs w:val="26"/>
        </w:rPr>
        <w:t>)</w:t>
      </w:r>
      <w:r w:rsidRPr="007D204B">
        <w:rPr>
          <w:rFonts w:eastAsia="Times New Roman CYR"/>
          <w:sz w:val="26"/>
          <w:szCs w:val="26"/>
        </w:rPr>
        <w:t>;</w:t>
      </w:r>
    </w:p>
    <w:p w:rsidR="00B04EC4" w:rsidRDefault="00B04EC4" w:rsidP="00721A32">
      <w:pPr>
        <w:widowControl w:val="0"/>
        <w:ind w:firstLine="720"/>
        <w:jc w:val="both"/>
        <w:rPr>
          <w:rFonts w:eastAsia="Times New Roman CYR"/>
          <w:sz w:val="26"/>
          <w:szCs w:val="26"/>
        </w:rPr>
      </w:pPr>
      <w:r>
        <w:rPr>
          <w:rFonts w:eastAsia="Times New Roman CYR"/>
          <w:sz w:val="26"/>
          <w:szCs w:val="26"/>
        </w:rPr>
        <w:t>22. Проектная документация (</w:t>
      </w:r>
      <w:r w:rsidR="002C50C3" w:rsidRPr="002C50C3">
        <w:rPr>
          <w:rFonts w:eastAsia="Times New Roman CYR"/>
          <w:sz w:val="26"/>
          <w:szCs w:val="26"/>
        </w:rPr>
        <w:t>8</w:t>
      </w:r>
      <w:r w:rsidR="002C50C3">
        <w:rPr>
          <w:rFonts w:eastAsia="Times New Roman CYR"/>
          <w:sz w:val="26"/>
          <w:szCs w:val="26"/>
        </w:rPr>
        <w:t>_</w:t>
      </w:r>
      <w:r w:rsidR="002C50C3" w:rsidRPr="002C50C3">
        <w:rPr>
          <w:rFonts w:eastAsia="Times New Roman CYR"/>
          <w:sz w:val="26"/>
          <w:szCs w:val="26"/>
        </w:rPr>
        <w:t>07-18-ПМОСС_11.</w:t>
      </w:r>
      <w:r w:rsidR="002C50C3">
        <w:rPr>
          <w:rFonts w:eastAsia="Times New Roman CYR"/>
          <w:sz w:val="26"/>
          <w:szCs w:val="26"/>
        </w:rPr>
        <w:t>0</w:t>
      </w:r>
      <w:r w:rsidR="002C50C3" w:rsidRPr="002C50C3">
        <w:rPr>
          <w:rFonts w:eastAsia="Times New Roman CYR"/>
          <w:sz w:val="26"/>
          <w:szCs w:val="26"/>
        </w:rPr>
        <w:t>5</w:t>
      </w:r>
      <w:r w:rsidR="002C50C3">
        <w:rPr>
          <w:rFonts w:eastAsia="Times New Roman CYR"/>
          <w:sz w:val="26"/>
          <w:szCs w:val="26"/>
        </w:rPr>
        <w:t>_</w:t>
      </w:r>
      <w:r w:rsidR="00EB1FDF">
        <w:rPr>
          <w:rFonts w:eastAsia="Times New Roman CYR"/>
          <w:sz w:val="26"/>
          <w:szCs w:val="26"/>
        </w:rPr>
        <w:t>41</w:t>
      </w:r>
      <w:r w:rsidR="002C50C3">
        <w:rPr>
          <w:rFonts w:eastAsia="Times New Roman CYR"/>
          <w:sz w:val="26"/>
          <w:szCs w:val="26"/>
        </w:rPr>
        <w:t>-</w:t>
      </w:r>
      <w:r w:rsidR="00EB1FDF">
        <w:rPr>
          <w:rFonts w:eastAsia="Times New Roman CYR"/>
          <w:sz w:val="26"/>
          <w:szCs w:val="26"/>
        </w:rPr>
        <w:t>81</w:t>
      </w:r>
      <w:r w:rsidR="002C50C3" w:rsidRPr="007D204B">
        <w:rPr>
          <w:rFonts w:eastAsia="Times New Roman CYR"/>
          <w:sz w:val="26"/>
          <w:szCs w:val="26"/>
        </w:rPr>
        <w:t>.</w:t>
      </w:r>
      <w:proofErr w:type="spellStart"/>
      <w:r w:rsidR="002C50C3">
        <w:rPr>
          <w:rFonts w:eastAsia="Times New Roman CYR"/>
          <w:sz w:val="26"/>
          <w:szCs w:val="26"/>
          <w:lang w:val="en-US"/>
        </w:rPr>
        <w:t>pdf</w:t>
      </w:r>
      <w:proofErr w:type="spellEnd"/>
      <w:r>
        <w:rPr>
          <w:rFonts w:eastAsia="Times New Roman CYR"/>
          <w:sz w:val="26"/>
          <w:szCs w:val="26"/>
        </w:rPr>
        <w:t>)</w:t>
      </w:r>
      <w:r w:rsidRPr="007D204B">
        <w:rPr>
          <w:rFonts w:eastAsia="Times New Roman CYR"/>
          <w:sz w:val="26"/>
          <w:szCs w:val="26"/>
        </w:rPr>
        <w:t>;</w:t>
      </w:r>
    </w:p>
    <w:p w:rsidR="00B04EC4" w:rsidRDefault="00B04EC4" w:rsidP="00721A32">
      <w:pPr>
        <w:widowControl w:val="0"/>
        <w:ind w:firstLine="720"/>
        <w:jc w:val="both"/>
        <w:rPr>
          <w:rFonts w:eastAsia="Times New Roman CYR"/>
          <w:sz w:val="26"/>
          <w:szCs w:val="26"/>
        </w:rPr>
      </w:pPr>
      <w:r>
        <w:rPr>
          <w:rFonts w:eastAsia="Times New Roman CYR"/>
          <w:sz w:val="26"/>
          <w:szCs w:val="26"/>
        </w:rPr>
        <w:t>23. Проектная документация (</w:t>
      </w:r>
      <w:r w:rsidR="00EB1FDF" w:rsidRPr="002C50C3">
        <w:rPr>
          <w:rFonts w:eastAsia="Times New Roman CYR"/>
          <w:sz w:val="26"/>
          <w:szCs w:val="26"/>
        </w:rPr>
        <w:t>8</w:t>
      </w:r>
      <w:r w:rsidR="00EB1FDF">
        <w:rPr>
          <w:rFonts w:eastAsia="Times New Roman CYR"/>
          <w:sz w:val="26"/>
          <w:szCs w:val="26"/>
        </w:rPr>
        <w:t>_</w:t>
      </w:r>
      <w:r w:rsidR="00EB1FDF" w:rsidRPr="002C50C3">
        <w:rPr>
          <w:rFonts w:eastAsia="Times New Roman CYR"/>
          <w:sz w:val="26"/>
          <w:szCs w:val="26"/>
        </w:rPr>
        <w:t>07-18-ПМОСС_11.</w:t>
      </w:r>
      <w:r w:rsidR="00EB1FDF">
        <w:rPr>
          <w:rFonts w:eastAsia="Times New Roman CYR"/>
          <w:sz w:val="26"/>
          <w:szCs w:val="26"/>
        </w:rPr>
        <w:t>0</w:t>
      </w:r>
      <w:r w:rsidR="00EB1FDF" w:rsidRPr="002C50C3">
        <w:rPr>
          <w:rFonts w:eastAsia="Times New Roman CYR"/>
          <w:sz w:val="26"/>
          <w:szCs w:val="26"/>
        </w:rPr>
        <w:t>5</w:t>
      </w:r>
      <w:r w:rsidR="00EB1FDF">
        <w:rPr>
          <w:rFonts w:eastAsia="Times New Roman CYR"/>
          <w:sz w:val="26"/>
          <w:szCs w:val="26"/>
        </w:rPr>
        <w:t>_82-94</w:t>
      </w:r>
      <w:r w:rsidRPr="007D204B">
        <w:rPr>
          <w:rFonts w:eastAsia="Times New Roman CYR"/>
          <w:sz w:val="26"/>
          <w:szCs w:val="26"/>
        </w:rPr>
        <w:t>.</w:t>
      </w:r>
      <w:proofErr w:type="spellStart"/>
      <w:r>
        <w:rPr>
          <w:rFonts w:eastAsia="Times New Roman CYR"/>
          <w:sz w:val="26"/>
          <w:szCs w:val="26"/>
          <w:lang w:val="en-US"/>
        </w:rPr>
        <w:t>pdf</w:t>
      </w:r>
      <w:proofErr w:type="spellEnd"/>
      <w:r>
        <w:rPr>
          <w:rFonts w:eastAsia="Times New Roman CYR"/>
          <w:sz w:val="26"/>
          <w:szCs w:val="26"/>
        </w:rPr>
        <w:t>)</w:t>
      </w:r>
      <w:r w:rsidRPr="007D204B">
        <w:rPr>
          <w:rFonts w:eastAsia="Times New Roman CYR"/>
          <w:sz w:val="26"/>
          <w:szCs w:val="26"/>
        </w:rPr>
        <w:t>;</w:t>
      </w:r>
    </w:p>
    <w:p w:rsidR="00B04EC4" w:rsidRDefault="00B04EC4" w:rsidP="00721A32">
      <w:pPr>
        <w:widowControl w:val="0"/>
        <w:ind w:firstLine="720"/>
        <w:jc w:val="both"/>
        <w:rPr>
          <w:rFonts w:eastAsia="Times New Roman CYR"/>
          <w:sz w:val="26"/>
          <w:szCs w:val="26"/>
        </w:rPr>
      </w:pPr>
      <w:r>
        <w:rPr>
          <w:rFonts w:eastAsia="Times New Roman CYR"/>
          <w:sz w:val="26"/>
          <w:szCs w:val="26"/>
        </w:rPr>
        <w:t>24. Проектная документация (</w:t>
      </w:r>
      <w:r w:rsidR="00EB1FDF" w:rsidRPr="002C50C3">
        <w:rPr>
          <w:rFonts w:eastAsia="Times New Roman CYR"/>
          <w:sz w:val="26"/>
          <w:szCs w:val="26"/>
        </w:rPr>
        <w:t>8</w:t>
      </w:r>
      <w:r w:rsidR="00EB1FDF">
        <w:rPr>
          <w:rFonts w:eastAsia="Times New Roman CYR"/>
          <w:sz w:val="26"/>
          <w:szCs w:val="26"/>
        </w:rPr>
        <w:t>_</w:t>
      </w:r>
      <w:r w:rsidR="00EB1FDF" w:rsidRPr="002C50C3">
        <w:rPr>
          <w:rFonts w:eastAsia="Times New Roman CYR"/>
          <w:sz w:val="26"/>
          <w:szCs w:val="26"/>
        </w:rPr>
        <w:t>07-18-ПМОСС_11.</w:t>
      </w:r>
      <w:r w:rsidR="00EB1FDF">
        <w:rPr>
          <w:rFonts w:eastAsia="Times New Roman CYR"/>
          <w:sz w:val="26"/>
          <w:szCs w:val="26"/>
        </w:rPr>
        <w:t>0</w:t>
      </w:r>
      <w:r w:rsidR="00EB1FDF" w:rsidRPr="002C50C3">
        <w:rPr>
          <w:rFonts w:eastAsia="Times New Roman CYR"/>
          <w:sz w:val="26"/>
          <w:szCs w:val="26"/>
        </w:rPr>
        <w:t>5</w:t>
      </w:r>
      <w:r w:rsidR="00EB1FDF">
        <w:rPr>
          <w:rFonts w:eastAsia="Times New Roman CYR"/>
          <w:sz w:val="26"/>
          <w:szCs w:val="26"/>
        </w:rPr>
        <w:t>_95-105</w:t>
      </w:r>
      <w:r w:rsidR="00EB1FDF" w:rsidRPr="007D204B">
        <w:rPr>
          <w:rFonts w:eastAsia="Times New Roman CYR"/>
          <w:sz w:val="26"/>
          <w:szCs w:val="26"/>
        </w:rPr>
        <w:t>.</w:t>
      </w:r>
      <w:proofErr w:type="spellStart"/>
      <w:r w:rsidR="00EB1FDF">
        <w:rPr>
          <w:rFonts w:eastAsia="Times New Roman CYR"/>
          <w:sz w:val="26"/>
          <w:szCs w:val="26"/>
          <w:lang w:val="en-US"/>
        </w:rPr>
        <w:t>pdf</w:t>
      </w:r>
      <w:proofErr w:type="spellEnd"/>
      <w:r>
        <w:rPr>
          <w:rFonts w:eastAsia="Times New Roman CYR"/>
          <w:sz w:val="26"/>
          <w:szCs w:val="26"/>
        </w:rPr>
        <w:t>)</w:t>
      </w:r>
      <w:r w:rsidRPr="007D204B">
        <w:rPr>
          <w:rFonts w:eastAsia="Times New Roman CYR"/>
          <w:sz w:val="26"/>
          <w:szCs w:val="26"/>
        </w:rPr>
        <w:t>;</w:t>
      </w:r>
    </w:p>
    <w:p w:rsidR="00B04EC4" w:rsidRDefault="00B04EC4" w:rsidP="00721A32">
      <w:pPr>
        <w:widowControl w:val="0"/>
        <w:ind w:firstLine="720"/>
        <w:jc w:val="both"/>
        <w:rPr>
          <w:rFonts w:eastAsia="Times New Roman CYR"/>
          <w:sz w:val="26"/>
          <w:szCs w:val="26"/>
        </w:rPr>
      </w:pPr>
      <w:r>
        <w:rPr>
          <w:rFonts w:eastAsia="Times New Roman CYR"/>
          <w:sz w:val="26"/>
          <w:szCs w:val="26"/>
        </w:rPr>
        <w:t>25. Проектная документация (</w:t>
      </w:r>
      <w:r w:rsidR="00EB1FDF" w:rsidRPr="002C50C3">
        <w:rPr>
          <w:rFonts w:eastAsia="Times New Roman CYR"/>
          <w:sz w:val="26"/>
          <w:szCs w:val="26"/>
        </w:rPr>
        <w:t>8</w:t>
      </w:r>
      <w:r w:rsidR="00EB1FDF">
        <w:rPr>
          <w:rFonts w:eastAsia="Times New Roman CYR"/>
          <w:sz w:val="26"/>
          <w:szCs w:val="26"/>
        </w:rPr>
        <w:t>_</w:t>
      </w:r>
      <w:r w:rsidR="00EB1FDF" w:rsidRPr="002C50C3">
        <w:rPr>
          <w:rFonts w:eastAsia="Times New Roman CYR"/>
          <w:sz w:val="26"/>
          <w:szCs w:val="26"/>
        </w:rPr>
        <w:t>07-18-ПМОСС_11.</w:t>
      </w:r>
      <w:r w:rsidR="00EB1FDF">
        <w:rPr>
          <w:rFonts w:eastAsia="Times New Roman CYR"/>
          <w:sz w:val="26"/>
          <w:szCs w:val="26"/>
        </w:rPr>
        <w:t>0</w:t>
      </w:r>
      <w:r w:rsidR="00EB1FDF" w:rsidRPr="002C50C3">
        <w:rPr>
          <w:rFonts w:eastAsia="Times New Roman CYR"/>
          <w:sz w:val="26"/>
          <w:szCs w:val="26"/>
        </w:rPr>
        <w:t>5</w:t>
      </w:r>
      <w:r w:rsidR="00EB1FDF">
        <w:rPr>
          <w:rFonts w:eastAsia="Times New Roman CYR"/>
          <w:sz w:val="26"/>
          <w:szCs w:val="26"/>
        </w:rPr>
        <w:t>_106-108</w:t>
      </w:r>
      <w:r w:rsidR="00EB1FDF" w:rsidRPr="007D204B">
        <w:rPr>
          <w:rFonts w:eastAsia="Times New Roman CYR"/>
          <w:sz w:val="26"/>
          <w:szCs w:val="26"/>
        </w:rPr>
        <w:t>.</w:t>
      </w:r>
      <w:proofErr w:type="spellStart"/>
      <w:r w:rsidR="00EB1FDF">
        <w:rPr>
          <w:rFonts w:eastAsia="Times New Roman CYR"/>
          <w:sz w:val="26"/>
          <w:szCs w:val="26"/>
          <w:lang w:val="en-US"/>
        </w:rPr>
        <w:t>pdf</w:t>
      </w:r>
      <w:proofErr w:type="spellEnd"/>
      <w:r>
        <w:rPr>
          <w:rFonts w:eastAsia="Times New Roman CYR"/>
          <w:sz w:val="26"/>
          <w:szCs w:val="26"/>
        </w:rPr>
        <w:t>)</w:t>
      </w:r>
      <w:r w:rsidRPr="007D204B">
        <w:rPr>
          <w:rFonts w:eastAsia="Times New Roman CYR"/>
          <w:sz w:val="26"/>
          <w:szCs w:val="26"/>
        </w:rPr>
        <w:t>;</w:t>
      </w:r>
    </w:p>
    <w:p w:rsidR="00B04EC4" w:rsidRDefault="00B04EC4" w:rsidP="00721A32">
      <w:pPr>
        <w:widowControl w:val="0"/>
        <w:ind w:firstLine="720"/>
        <w:jc w:val="both"/>
        <w:rPr>
          <w:rFonts w:eastAsia="Times New Roman CYR"/>
          <w:sz w:val="26"/>
          <w:szCs w:val="26"/>
        </w:rPr>
      </w:pPr>
      <w:r>
        <w:rPr>
          <w:rFonts w:eastAsia="Times New Roman CYR"/>
          <w:sz w:val="26"/>
          <w:szCs w:val="26"/>
        </w:rPr>
        <w:t>26. Проектная документация (</w:t>
      </w:r>
      <w:r w:rsidR="00EB1FDF" w:rsidRPr="002C50C3">
        <w:rPr>
          <w:rFonts w:eastAsia="Times New Roman CYR"/>
          <w:sz w:val="26"/>
          <w:szCs w:val="26"/>
        </w:rPr>
        <w:t>8</w:t>
      </w:r>
      <w:r w:rsidR="00EB1FDF">
        <w:rPr>
          <w:rFonts w:eastAsia="Times New Roman CYR"/>
          <w:sz w:val="26"/>
          <w:szCs w:val="26"/>
        </w:rPr>
        <w:t>_</w:t>
      </w:r>
      <w:r w:rsidR="00EB1FDF" w:rsidRPr="002C50C3">
        <w:rPr>
          <w:rFonts w:eastAsia="Times New Roman CYR"/>
          <w:sz w:val="26"/>
          <w:szCs w:val="26"/>
        </w:rPr>
        <w:t>07-18-ПМОСС_11.</w:t>
      </w:r>
      <w:r w:rsidR="00EB1FDF">
        <w:rPr>
          <w:rFonts w:eastAsia="Times New Roman CYR"/>
          <w:sz w:val="26"/>
          <w:szCs w:val="26"/>
        </w:rPr>
        <w:t>0</w:t>
      </w:r>
      <w:r w:rsidR="00EB1FDF" w:rsidRPr="002C50C3">
        <w:rPr>
          <w:rFonts w:eastAsia="Times New Roman CYR"/>
          <w:sz w:val="26"/>
          <w:szCs w:val="26"/>
        </w:rPr>
        <w:t>5</w:t>
      </w:r>
      <w:r w:rsidR="00EB1FDF">
        <w:rPr>
          <w:rFonts w:eastAsia="Times New Roman CYR"/>
          <w:sz w:val="26"/>
          <w:szCs w:val="26"/>
        </w:rPr>
        <w:t>_109-111</w:t>
      </w:r>
      <w:r w:rsidR="00EB1FDF" w:rsidRPr="007D204B">
        <w:rPr>
          <w:rFonts w:eastAsia="Times New Roman CYR"/>
          <w:sz w:val="26"/>
          <w:szCs w:val="26"/>
        </w:rPr>
        <w:t>.</w:t>
      </w:r>
      <w:proofErr w:type="spellStart"/>
      <w:r w:rsidR="00EB1FDF">
        <w:rPr>
          <w:rFonts w:eastAsia="Times New Roman CYR"/>
          <w:sz w:val="26"/>
          <w:szCs w:val="26"/>
          <w:lang w:val="en-US"/>
        </w:rPr>
        <w:t>pdf</w:t>
      </w:r>
      <w:proofErr w:type="spellEnd"/>
      <w:r>
        <w:rPr>
          <w:rFonts w:eastAsia="Times New Roman CYR"/>
          <w:sz w:val="26"/>
          <w:szCs w:val="26"/>
        </w:rPr>
        <w:t>)</w:t>
      </w:r>
      <w:r w:rsidRPr="007D204B">
        <w:rPr>
          <w:rFonts w:eastAsia="Times New Roman CYR"/>
          <w:sz w:val="26"/>
          <w:szCs w:val="26"/>
        </w:rPr>
        <w:t>;</w:t>
      </w:r>
    </w:p>
    <w:p w:rsidR="00B04EC4" w:rsidRDefault="00B04EC4" w:rsidP="00721A32">
      <w:pPr>
        <w:widowControl w:val="0"/>
        <w:ind w:firstLine="720"/>
        <w:jc w:val="both"/>
        <w:rPr>
          <w:rFonts w:eastAsia="Times New Roman CYR"/>
          <w:sz w:val="26"/>
          <w:szCs w:val="26"/>
        </w:rPr>
      </w:pPr>
      <w:r>
        <w:rPr>
          <w:rFonts w:eastAsia="Times New Roman CYR"/>
          <w:sz w:val="26"/>
          <w:szCs w:val="26"/>
        </w:rPr>
        <w:t>27.</w:t>
      </w:r>
      <w:r w:rsidR="00F10C48">
        <w:rPr>
          <w:rFonts w:eastAsia="Times New Roman CYR"/>
          <w:sz w:val="26"/>
          <w:szCs w:val="26"/>
        </w:rPr>
        <w:t>Проектная</w:t>
      </w:r>
      <w:r>
        <w:rPr>
          <w:rFonts w:eastAsia="Times New Roman CYR"/>
          <w:sz w:val="26"/>
          <w:szCs w:val="26"/>
        </w:rPr>
        <w:t>документация (</w:t>
      </w:r>
      <w:proofErr w:type="spellStart"/>
      <w:r w:rsidR="00EB1FDF">
        <w:rPr>
          <w:rFonts w:eastAsia="Times New Roman CYR"/>
          <w:sz w:val="26"/>
          <w:szCs w:val="26"/>
        </w:rPr>
        <w:t>т</w:t>
      </w:r>
      <w:r w:rsidR="00EB1FDF" w:rsidRPr="00EB1FDF">
        <w:rPr>
          <w:rFonts w:eastAsia="Times New Roman CYR"/>
          <w:sz w:val="26"/>
          <w:szCs w:val="26"/>
        </w:rPr>
        <w:t>ехотчет</w:t>
      </w:r>
      <w:proofErr w:type="spellEnd"/>
      <w:r w:rsidR="00EB1FDF" w:rsidRPr="00EB1FDF">
        <w:rPr>
          <w:rFonts w:eastAsia="Times New Roman CYR"/>
          <w:sz w:val="26"/>
          <w:szCs w:val="26"/>
        </w:rPr>
        <w:t xml:space="preserve"> по инженерно-геодезическим_</w:t>
      </w:r>
      <w:r w:rsidR="00EB1FDF">
        <w:rPr>
          <w:rFonts w:eastAsia="Times New Roman CYR"/>
          <w:sz w:val="26"/>
          <w:szCs w:val="26"/>
          <w:lang w:val="en-US"/>
        </w:rPr>
        <w:t>compressed</w:t>
      </w:r>
      <w:r w:rsidRPr="007D204B">
        <w:rPr>
          <w:rFonts w:eastAsia="Times New Roman CYR"/>
          <w:sz w:val="26"/>
          <w:szCs w:val="26"/>
        </w:rPr>
        <w:t>.</w:t>
      </w:r>
      <w:proofErr w:type="spellStart"/>
      <w:r w:rsidR="00EB1FDF">
        <w:rPr>
          <w:rFonts w:eastAsia="Times New Roman CYR"/>
          <w:sz w:val="26"/>
          <w:szCs w:val="26"/>
          <w:lang w:val="en-US"/>
        </w:rPr>
        <w:t>pdf</w:t>
      </w:r>
      <w:proofErr w:type="spellEnd"/>
      <w:r>
        <w:rPr>
          <w:rFonts w:eastAsia="Times New Roman CYR"/>
          <w:sz w:val="26"/>
          <w:szCs w:val="26"/>
        </w:rPr>
        <w:t>)</w:t>
      </w:r>
      <w:r w:rsidRPr="007D204B">
        <w:rPr>
          <w:rFonts w:eastAsia="Times New Roman CYR"/>
          <w:sz w:val="26"/>
          <w:szCs w:val="26"/>
        </w:rPr>
        <w:t>;</w:t>
      </w:r>
    </w:p>
    <w:p w:rsidR="007D204B" w:rsidRDefault="00B04EC4" w:rsidP="00721A32">
      <w:pPr>
        <w:widowControl w:val="0"/>
        <w:ind w:firstLine="720"/>
        <w:jc w:val="both"/>
        <w:rPr>
          <w:rFonts w:eastAsia="Times New Roman CYR"/>
          <w:sz w:val="26"/>
          <w:szCs w:val="26"/>
        </w:rPr>
      </w:pPr>
      <w:r w:rsidRPr="00B04EC4">
        <w:rPr>
          <w:rFonts w:eastAsia="Times New Roman CYR"/>
          <w:sz w:val="26"/>
          <w:szCs w:val="26"/>
        </w:rPr>
        <w:t>28</w:t>
      </w:r>
      <w:r>
        <w:rPr>
          <w:rFonts w:eastAsia="Times New Roman CYR"/>
          <w:sz w:val="26"/>
          <w:szCs w:val="26"/>
        </w:rPr>
        <w:t>.</w:t>
      </w:r>
      <w:r w:rsidRPr="00B04EC4">
        <w:rPr>
          <w:rFonts w:eastAsia="Times New Roman CYR"/>
          <w:sz w:val="26"/>
          <w:szCs w:val="26"/>
        </w:rPr>
        <w:t xml:space="preserve"> </w:t>
      </w:r>
      <w:r>
        <w:rPr>
          <w:rFonts w:eastAsia="Times New Roman CYR"/>
          <w:sz w:val="26"/>
          <w:szCs w:val="26"/>
        </w:rPr>
        <w:t>Проектная документация (</w:t>
      </w:r>
      <w:r w:rsidR="00EB1FDF">
        <w:rPr>
          <w:rFonts w:eastAsia="Times New Roman CYR"/>
          <w:sz w:val="26"/>
          <w:szCs w:val="26"/>
        </w:rPr>
        <w:t>ССР_2018_НДС-20</w:t>
      </w:r>
      <w:r w:rsidRPr="007D204B">
        <w:rPr>
          <w:rFonts w:eastAsia="Times New Roman CYR"/>
          <w:sz w:val="26"/>
          <w:szCs w:val="26"/>
        </w:rPr>
        <w:t>.</w:t>
      </w:r>
      <w:proofErr w:type="spellStart"/>
      <w:r>
        <w:rPr>
          <w:rFonts w:eastAsia="Times New Roman CYR"/>
          <w:sz w:val="26"/>
          <w:szCs w:val="26"/>
          <w:lang w:val="en-US"/>
        </w:rPr>
        <w:t>pdf</w:t>
      </w:r>
      <w:proofErr w:type="spellEnd"/>
      <w:r w:rsidR="00EB1FDF">
        <w:rPr>
          <w:rFonts w:eastAsia="Times New Roman CYR"/>
          <w:sz w:val="26"/>
          <w:szCs w:val="26"/>
        </w:rPr>
        <w:t>)</w:t>
      </w:r>
      <w:r w:rsidR="00EB1FDF" w:rsidRPr="00EB1FDF">
        <w:rPr>
          <w:rFonts w:eastAsia="Times New Roman CYR"/>
          <w:sz w:val="26"/>
          <w:szCs w:val="26"/>
        </w:rPr>
        <w:t>;</w:t>
      </w:r>
    </w:p>
    <w:p w:rsidR="00EB1FDF" w:rsidRDefault="00EB1FDF" w:rsidP="00721A32">
      <w:pPr>
        <w:widowControl w:val="0"/>
        <w:ind w:firstLine="720"/>
        <w:jc w:val="both"/>
        <w:rPr>
          <w:rFonts w:eastAsia="Times New Roman CYR"/>
          <w:sz w:val="26"/>
          <w:szCs w:val="26"/>
        </w:rPr>
      </w:pPr>
      <w:r w:rsidRPr="00B04EC4">
        <w:rPr>
          <w:rFonts w:eastAsia="Times New Roman CYR"/>
          <w:sz w:val="26"/>
          <w:szCs w:val="26"/>
        </w:rPr>
        <w:t>2</w:t>
      </w:r>
      <w:r>
        <w:rPr>
          <w:rFonts w:eastAsia="Times New Roman CYR"/>
          <w:sz w:val="26"/>
          <w:szCs w:val="26"/>
        </w:rPr>
        <w:t>9.</w:t>
      </w:r>
      <w:r w:rsidRPr="00B04EC4">
        <w:rPr>
          <w:rFonts w:eastAsia="Times New Roman CYR"/>
          <w:sz w:val="26"/>
          <w:szCs w:val="26"/>
        </w:rPr>
        <w:t xml:space="preserve"> </w:t>
      </w:r>
      <w:r>
        <w:rPr>
          <w:rFonts w:eastAsia="Times New Roman CYR"/>
          <w:sz w:val="26"/>
          <w:szCs w:val="26"/>
        </w:rPr>
        <w:t>Проектная документация (л.11 раздел АС</w:t>
      </w:r>
      <w:r w:rsidRPr="007D204B">
        <w:rPr>
          <w:rFonts w:eastAsia="Times New Roman CYR"/>
          <w:sz w:val="26"/>
          <w:szCs w:val="26"/>
        </w:rPr>
        <w:t>.</w:t>
      </w:r>
      <w:proofErr w:type="spellStart"/>
      <w:r>
        <w:rPr>
          <w:rFonts w:eastAsia="Times New Roman CYR"/>
          <w:sz w:val="26"/>
          <w:szCs w:val="26"/>
          <w:lang w:val="en-US"/>
        </w:rPr>
        <w:t>pdf</w:t>
      </w:r>
      <w:proofErr w:type="spellEnd"/>
      <w:r>
        <w:rPr>
          <w:rFonts w:eastAsia="Times New Roman CYR"/>
          <w:sz w:val="26"/>
          <w:szCs w:val="26"/>
        </w:rPr>
        <w:t>)</w:t>
      </w:r>
      <w:r w:rsidRPr="00EB1FDF">
        <w:rPr>
          <w:rFonts w:eastAsia="Times New Roman CYR"/>
          <w:sz w:val="26"/>
          <w:szCs w:val="26"/>
        </w:rPr>
        <w:t>;</w:t>
      </w:r>
    </w:p>
    <w:p w:rsidR="00EB1FDF" w:rsidRPr="00EB1FDF" w:rsidRDefault="00EB1FDF" w:rsidP="00721A32">
      <w:pPr>
        <w:widowControl w:val="0"/>
        <w:ind w:firstLine="720"/>
        <w:jc w:val="both"/>
        <w:rPr>
          <w:rFonts w:eastAsia="Times New Roman CYR"/>
          <w:sz w:val="26"/>
          <w:szCs w:val="26"/>
        </w:rPr>
      </w:pPr>
      <w:r>
        <w:rPr>
          <w:rFonts w:eastAsia="Times New Roman CYR"/>
          <w:sz w:val="26"/>
          <w:szCs w:val="26"/>
        </w:rPr>
        <w:t>30. Проектная документация (Объектные, локальные сметы</w:t>
      </w:r>
      <w:r w:rsidRPr="007D204B">
        <w:rPr>
          <w:rFonts w:eastAsia="Times New Roman CYR"/>
          <w:sz w:val="26"/>
          <w:szCs w:val="26"/>
        </w:rPr>
        <w:t>.</w:t>
      </w:r>
      <w:proofErr w:type="spellStart"/>
      <w:r>
        <w:rPr>
          <w:rFonts w:eastAsia="Times New Roman CYR"/>
          <w:sz w:val="26"/>
          <w:szCs w:val="26"/>
          <w:lang w:val="en-US"/>
        </w:rPr>
        <w:t>rar</w:t>
      </w:r>
      <w:proofErr w:type="spellEnd"/>
      <w:r>
        <w:rPr>
          <w:rFonts w:eastAsia="Times New Roman CYR"/>
          <w:sz w:val="26"/>
          <w:szCs w:val="26"/>
        </w:rPr>
        <w:t>).</w:t>
      </w:r>
    </w:p>
    <w:p w:rsidR="005A68E6" w:rsidRDefault="00B04EC4" w:rsidP="005A68E6">
      <w:pPr>
        <w:widowControl w:val="0"/>
        <w:ind w:firstLine="720"/>
        <w:jc w:val="both"/>
        <w:rPr>
          <w:rFonts w:eastAsia="Times New Roman CYR"/>
          <w:sz w:val="26"/>
          <w:szCs w:val="26"/>
        </w:rPr>
      </w:pPr>
      <w:r>
        <w:rPr>
          <w:rFonts w:eastAsia="Times New Roman CYR"/>
          <w:sz w:val="26"/>
          <w:szCs w:val="26"/>
        </w:rPr>
        <w:t xml:space="preserve">С учетом изложенного, указание заявителя в жалобе на </w:t>
      </w:r>
      <w:r w:rsidR="00133F90">
        <w:rPr>
          <w:rFonts w:eastAsia="Times New Roman CYR"/>
          <w:sz w:val="26"/>
          <w:szCs w:val="26"/>
        </w:rPr>
        <w:t>отсутствие</w:t>
      </w:r>
      <w:r>
        <w:rPr>
          <w:rFonts w:eastAsia="Times New Roman CYR"/>
          <w:sz w:val="26"/>
          <w:szCs w:val="26"/>
        </w:rPr>
        <w:t xml:space="preserve"> в единой информационной системе в нарушение законодательства</w:t>
      </w:r>
      <w:r w:rsidR="00133F90">
        <w:rPr>
          <w:rFonts w:eastAsia="Times New Roman CYR"/>
          <w:sz w:val="26"/>
          <w:szCs w:val="26"/>
        </w:rPr>
        <w:t xml:space="preserve"> о контрактной системе</w:t>
      </w:r>
      <w:r w:rsidRPr="00440A23">
        <w:rPr>
          <w:rFonts w:eastAsia="Times New Roman CYR"/>
          <w:sz w:val="26"/>
          <w:szCs w:val="26"/>
        </w:rPr>
        <w:t xml:space="preserve"> </w:t>
      </w:r>
      <w:r>
        <w:rPr>
          <w:rFonts w:eastAsia="Times New Roman CYR"/>
          <w:sz w:val="26"/>
          <w:szCs w:val="26"/>
        </w:rPr>
        <w:t>проект</w:t>
      </w:r>
      <w:r w:rsidR="00133F90">
        <w:rPr>
          <w:rFonts w:eastAsia="Times New Roman CYR"/>
          <w:sz w:val="26"/>
          <w:szCs w:val="26"/>
        </w:rPr>
        <w:t>а</w:t>
      </w:r>
      <w:r>
        <w:rPr>
          <w:rFonts w:eastAsia="Times New Roman CYR"/>
          <w:sz w:val="26"/>
          <w:szCs w:val="26"/>
        </w:rPr>
        <w:t xml:space="preserve"> организации строительства в качестве одной из составляющих проектной документации, является ошибочным.</w:t>
      </w:r>
    </w:p>
    <w:p w:rsidR="005A68E6" w:rsidRDefault="005A68E6" w:rsidP="005A68E6">
      <w:pPr>
        <w:widowControl w:val="0"/>
        <w:ind w:firstLine="720"/>
        <w:jc w:val="both"/>
        <w:rPr>
          <w:rFonts w:eastAsia="Times New Roman CYR"/>
          <w:sz w:val="26"/>
          <w:szCs w:val="26"/>
        </w:rPr>
      </w:pPr>
      <w:r>
        <w:rPr>
          <w:rFonts w:eastAsia="Times New Roman CYR"/>
          <w:sz w:val="26"/>
          <w:szCs w:val="26"/>
        </w:rPr>
        <w:t>Таким образом</w:t>
      </w:r>
      <w:r w:rsidRPr="002D5F74">
        <w:rPr>
          <w:rFonts w:eastAsia="Times New Roman CYR"/>
          <w:sz w:val="26"/>
          <w:szCs w:val="26"/>
        </w:rPr>
        <w:t>,</w:t>
      </w:r>
      <w:r>
        <w:rPr>
          <w:rFonts w:eastAsia="Times New Roman CYR"/>
          <w:sz w:val="26"/>
          <w:szCs w:val="26"/>
        </w:rPr>
        <w:t xml:space="preserve"> Комиссия приходит к выводу, что</w:t>
      </w:r>
      <w:r w:rsidRPr="002D5F74">
        <w:rPr>
          <w:rFonts w:eastAsia="Times New Roman CYR"/>
          <w:sz w:val="26"/>
          <w:szCs w:val="26"/>
        </w:rPr>
        <w:t xml:space="preserve"> довод заявителя о </w:t>
      </w:r>
      <w:proofErr w:type="spellStart"/>
      <w:r w:rsidRPr="002D5F74">
        <w:rPr>
          <w:rFonts w:eastAsia="Times New Roman CYR"/>
          <w:sz w:val="26"/>
          <w:szCs w:val="26"/>
        </w:rPr>
        <w:t>неразмещении</w:t>
      </w:r>
      <w:proofErr w:type="spellEnd"/>
      <w:r w:rsidRPr="002D5F74">
        <w:rPr>
          <w:rFonts w:eastAsia="Times New Roman CYR"/>
          <w:sz w:val="26"/>
          <w:szCs w:val="26"/>
        </w:rPr>
        <w:t xml:space="preserve"> заказчиком</w:t>
      </w:r>
      <w:r>
        <w:rPr>
          <w:rFonts w:eastAsia="Times New Roman CYR"/>
          <w:sz w:val="26"/>
          <w:szCs w:val="26"/>
        </w:rPr>
        <w:t xml:space="preserve"> и уполномоченным органом</w:t>
      </w:r>
      <w:r w:rsidRPr="002D5F74">
        <w:rPr>
          <w:rFonts w:eastAsia="Times New Roman CYR"/>
          <w:sz w:val="26"/>
          <w:szCs w:val="26"/>
        </w:rPr>
        <w:t xml:space="preserve"> в единой информационной системе</w:t>
      </w:r>
      <w:r>
        <w:rPr>
          <w:rFonts w:eastAsia="Times New Roman CYR"/>
          <w:sz w:val="26"/>
          <w:szCs w:val="26"/>
        </w:rPr>
        <w:t xml:space="preserve"> (на официальном сайте </w:t>
      </w:r>
      <w:r>
        <w:rPr>
          <w:rFonts w:eastAsia="Times New Roman CYR"/>
          <w:sz w:val="26"/>
          <w:szCs w:val="26"/>
          <w:lang w:val="en-US"/>
        </w:rPr>
        <w:t>www</w:t>
      </w:r>
      <w:r w:rsidRPr="002D5F74">
        <w:rPr>
          <w:rFonts w:eastAsia="Times New Roman CYR"/>
          <w:sz w:val="26"/>
          <w:szCs w:val="26"/>
        </w:rPr>
        <w:t>.</w:t>
      </w:r>
      <w:proofErr w:type="spellStart"/>
      <w:r>
        <w:rPr>
          <w:rFonts w:eastAsia="Times New Roman CYR"/>
          <w:sz w:val="26"/>
          <w:szCs w:val="26"/>
          <w:lang w:val="en-US"/>
        </w:rPr>
        <w:t>zakupki</w:t>
      </w:r>
      <w:proofErr w:type="spellEnd"/>
      <w:r w:rsidRPr="002D5F74">
        <w:rPr>
          <w:rFonts w:eastAsia="Times New Roman CYR"/>
          <w:sz w:val="26"/>
          <w:szCs w:val="26"/>
        </w:rPr>
        <w:t>.</w:t>
      </w:r>
      <w:proofErr w:type="spellStart"/>
      <w:r>
        <w:rPr>
          <w:rFonts w:eastAsia="Times New Roman CYR"/>
          <w:sz w:val="26"/>
          <w:szCs w:val="26"/>
          <w:lang w:val="en-US"/>
        </w:rPr>
        <w:t>gov</w:t>
      </w:r>
      <w:proofErr w:type="spellEnd"/>
      <w:r w:rsidRPr="002D5F74">
        <w:rPr>
          <w:rFonts w:eastAsia="Times New Roman CYR"/>
          <w:sz w:val="26"/>
          <w:szCs w:val="26"/>
        </w:rPr>
        <w:t>.</w:t>
      </w:r>
      <w:r>
        <w:rPr>
          <w:rFonts w:eastAsia="Times New Roman CYR"/>
          <w:sz w:val="26"/>
          <w:szCs w:val="26"/>
          <w:lang w:val="en-US"/>
        </w:rPr>
        <w:t>ru</w:t>
      </w:r>
      <w:r w:rsidRPr="002D5F74">
        <w:rPr>
          <w:rFonts w:eastAsia="Times New Roman CYR"/>
          <w:sz w:val="26"/>
          <w:szCs w:val="26"/>
        </w:rPr>
        <w:t>)</w:t>
      </w:r>
      <w:r>
        <w:rPr>
          <w:rFonts w:eastAsia="Times New Roman CYR"/>
          <w:sz w:val="26"/>
          <w:szCs w:val="26"/>
        </w:rPr>
        <w:t xml:space="preserve"> </w:t>
      </w:r>
      <w:r w:rsidRPr="002D5F74">
        <w:rPr>
          <w:rFonts w:eastAsia="Times New Roman CYR"/>
          <w:sz w:val="26"/>
          <w:szCs w:val="26"/>
        </w:rPr>
        <w:t xml:space="preserve">проектной документации в полном объеме </w:t>
      </w:r>
      <w:r>
        <w:rPr>
          <w:rFonts w:eastAsia="Times New Roman CYR"/>
          <w:sz w:val="26"/>
          <w:szCs w:val="26"/>
        </w:rPr>
        <w:t>является</w:t>
      </w:r>
      <w:r w:rsidRPr="002D5F74">
        <w:rPr>
          <w:rFonts w:eastAsia="Times New Roman CYR"/>
          <w:sz w:val="26"/>
          <w:szCs w:val="26"/>
        </w:rPr>
        <w:t xml:space="preserve"> несостоятельным</w:t>
      </w:r>
      <w:r>
        <w:rPr>
          <w:rFonts w:eastAsia="Times New Roman CYR"/>
          <w:sz w:val="26"/>
          <w:szCs w:val="26"/>
        </w:rPr>
        <w:t xml:space="preserve"> и не на</w:t>
      </w:r>
      <w:r w:rsidR="006267FD">
        <w:rPr>
          <w:rFonts w:eastAsia="Times New Roman CYR"/>
          <w:sz w:val="26"/>
          <w:szCs w:val="26"/>
        </w:rPr>
        <w:t>ходит</w:t>
      </w:r>
      <w:r>
        <w:rPr>
          <w:rFonts w:eastAsia="Times New Roman CYR"/>
          <w:sz w:val="26"/>
          <w:szCs w:val="26"/>
        </w:rPr>
        <w:t xml:space="preserve"> своего подтверждения</w:t>
      </w:r>
      <w:r w:rsidRPr="002D5F74">
        <w:rPr>
          <w:rFonts w:eastAsia="Times New Roman CYR"/>
          <w:sz w:val="26"/>
          <w:szCs w:val="26"/>
        </w:rPr>
        <w:t>.</w:t>
      </w:r>
    </w:p>
    <w:p w:rsidR="00E62A9B" w:rsidRDefault="00B04EC4" w:rsidP="002D5F74">
      <w:pPr>
        <w:widowControl w:val="0"/>
        <w:ind w:firstLine="720"/>
        <w:jc w:val="both"/>
        <w:rPr>
          <w:rFonts w:eastAsia="Times New Roman CYR"/>
          <w:sz w:val="26"/>
          <w:szCs w:val="26"/>
        </w:rPr>
      </w:pPr>
      <w:r>
        <w:rPr>
          <w:rFonts w:eastAsia="Times New Roman CYR"/>
          <w:sz w:val="26"/>
          <w:szCs w:val="26"/>
        </w:rPr>
        <w:t>Рассматривая довод заявителя о том, что</w:t>
      </w:r>
      <w:r w:rsidRPr="00E62A9B">
        <w:rPr>
          <w:rFonts w:eastAsia="Times New Roman CYR"/>
          <w:sz w:val="26"/>
          <w:szCs w:val="26"/>
        </w:rPr>
        <w:t xml:space="preserve"> </w:t>
      </w:r>
      <w:r w:rsidRPr="00037B12">
        <w:rPr>
          <w:sz w:val="26"/>
          <w:szCs w:val="26"/>
        </w:rPr>
        <w:t>проект контракта не содержит</w:t>
      </w:r>
      <w:r w:rsidR="00A81487">
        <w:rPr>
          <w:sz w:val="26"/>
          <w:szCs w:val="26"/>
        </w:rPr>
        <w:t xml:space="preserve"> соответствующие</w:t>
      </w:r>
      <w:r w:rsidRPr="00037B12">
        <w:rPr>
          <w:sz w:val="26"/>
          <w:szCs w:val="26"/>
        </w:rPr>
        <w:t xml:space="preserve"> положения Типовы</w:t>
      </w:r>
      <w:r w:rsidR="00A81487">
        <w:rPr>
          <w:sz w:val="26"/>
          <w:szCs w:val="26"/>
        </w:rPr>
        <w:t>х</w:t>
      </w:r>
      <w:r w:rsidRPr="00037B12">
        <w:rPr>
          <w:sz w:val="26"/>
          <w:szCs w:val="26"/>
        </w:rPr>
        <w:t xml:space="preserve"> услови</w:t>
      </w:r>
      <w:r w:rsidR="00A81487">
        <w:rPr>
          <w:sz w:val="26"/>
          <w:szCs w:val="26"/>
        </w:rPr>
        <w:t>й</w:t>
      </w:r>
      <w:r w:rsidRPr="00037B12">
        <w:rPr>
          <w:sz w:val="26"/>
          <w:szCs w:val="26"/>
        </w:rPr>
        <w:t xml:space="preserve"> контрактов</w:t>
      </w:r>
      <w:r>
        <w:rPr>
          <w:rFonts w:eastAsia="Times New Roman CYR"/>
          <w:sz w:val="26"/>
          <w:szCs w:val="26"/>
        </w:rPr>
        <w:t>, Комиссия приходит к следующему выводу.</w:t>
      </w:r>
    </w:p>
    <w:p w:rsidR="00073D3C" w:rsidRPr="00073D3C" w:rsidRDefault="00073D3C" w:rsidP="00073D3C">
      <w:pPr>
        <w:widowControl w:val="0"/>
        <w:ind w:firstLine="720"/>
        <w:jc w:val="both"/>
        <w:rPr>
          <w:rFonts w:eastAsia="Times New Roman CYR"/>
          <w:sz w:val="26"/>
          <w:szCs w:val="26"/>
        </w:rPr>
      </w:pPr>
      <w:r w:rsidRPr="00073D3C">
        <w:rPr>
          <w:rFonts w:eastAsia="Times New Roman CYR"/>
          <w:bCs/>
          <w:sz w:val="26"/>
          <w:szCs w:val="26"/>
        </w:rPr>
        <w:t xml:space="preserve">В соответствии с частью 4 статьи 64 </w:t>
      </w:r>
      <w:r w:rsidRPr="00073D3C">
        <w:rPr>
          <w:rFonts w:eastAsia="Times New Roman CYR"/>
          <w:sz w:val="26"/>
          <w:szCs w:val="26"/>
        </w:rPr>
        <w:t>Федерального закона от 05.04.2013 № 44-ФЗ</w:t>
      </w:r>
      <w:r w:rsidRPr="00073D3C">
        <w:rPr>
          <w:rFonts w:eastAsia="Times New Roman CYR"/>
          <w:bCs/>
          <w:sz w:val="26"/>
          <w:szCs w:val="26"/>
        </w:rPr>
        <w:t xml:space="preserve"> к</w:t>
      </w:r>
      <w:r w:rsidRPr="00073D3C">
        <w:rPr>
          <w:rFonts w:eastAsia="Times New Roman CYR"/>
          <w:sz w:val="26"/>
          <w:szCs w:val="26"/>
        </w:rPr>
        <w:t xml:space="preserve"> документации об электронном аукционе прилагается проект контракта, который является неотъемлемой частью этой документации.</w:t>
      </w:r>
    </w:p>
    <w:p w:rsidR="00073D3C" w:rsidRPr="00073D3C" w:rsidRDefault="00073D3C" w:rsidP="00073D3C">
      <w:pPr>
        <w:widowControl w:val="0"/>
        <w:ind w:firstLine="720"/>
        <w:jc w:val="both"/>
        <w:rPr>
          <w:rFonts w:eastAsia="Times New Roman CYR"/>
          <w:sz w:val="26"/>
          <w:szCs w:val="26"/>
        </w:rPr>
      </w:pPr>
      <w:proofErr w:type="gramStart"/>
      <w:r w:rsidRPr="00073D3C">
        <w:rPr>
          <w:rFonts w:eastAsia="Times New Roman CYR"/>
          <w:sz w:val="26"/>
          <w:szCs w:val="26"/>
        </w:rPr>
        <w:t xml:space="preserve">В силу части 5 статьи 30 Федерального закона от 05.04.2013 № 44-ФЗ  заказчик при определении поставщика (подрядчика, исполнителя) </w:t>
      </w:r>
      <w:r w:rsidRPr="00073D3C">
        <w:rPr>
          <w:rFonts w:eastAsia="Times New Roman CYR"/>
          <w:sz w:val="26"/>
          <w:szCs w:val="26"/>
          <w:u w:val="single"/>
        </w:rPr>
        <w:t>вправе установить</w:t>
      </w:r>
      <w:r w:rsidRPr="00073D3C">
        <w:rPr>
          <w:rFonts w:eastAsia="Times New Roman CYR"/>
          <w:sz w:val="26"/>
          <w:szCs w:val="26"/>
        </w:rPr>
        <w:t xml:space="preserve">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roofErr w:type="gramEnd"/>
    </w:p>
    <w:p w:rsidR="00073D3C" w:rsidRPr="00073D3C" w:rsidRDefault="00073D3C" w:rsidP="00073D3C">
      <w:pPr>
        <w:widowControl w:val="0"/>
        <w:ind w:firstLine="720"/>
        <w:jc w:val="both"/>
        <w:rPr>
          <w:rFonts w:eastAsia="Times New Roman CYR"/>
          <w:sz w:val="26"/>
          <w:szCs w:val="26"/>
        </w:rPr>
      </w:pPr>
      <w:r w:rsidRPr="00073D3C">
        <w:rPr>
          <w:rFonts w:eastAsia="Times New Roman CYR"/>
          <w:sz w:val="26"/>
          <w:szCs w:val="26"/>
        </w:rPr>
        <w:t xml:space="preserve">Согласно части 7 статьи 30 Федерального закона от 05.04.2013 № 44-ФЗ </w:t>
      </w:r>
      <w:proofErr w:type="gramStart"/>
      <w:r w:rsidRPr="00F86854">
        <w:rPr>
          <w:rFonts w:eastAsia="Times New Roman CYR"/>
          <w:sz w:val="26"/>
          <w:szCs w:val="26"/>
        </w:rPr>
        <w:t>т</w:t>
      </w:r>
      <w:hyperlink r:id="rId14" w:history="1">
        <w:r w:rsidRPr="00F86854">
          <w:rPr>
            <w:rStyle w:val="a4"/>
            <w:rFonts w:eastAsia="Times New Roman CYR"/>
            <w:color w:val="auto"/>
            <w:sz w:val="26"/>
            <w:szCs w:val="26"/>
            <w:u w:val="none"/>
          </w:rPr>
          <w:t>иповые</w:t>
        </w:r>
        <w:proofErr w:type="gramEnd"/>
        <w:r w:rsidRPr="00F86854">
          <w:rPr>
            <w:rStyle w:val="a4"/>
            <w:rFonts w:eastAsia="Times New Roman CYR"/>
            <w:color w:val="auto"/>
            <w:sz w:val="26"/>
            <w:szCs w:val="26"/>
            <w:u w:val="none"/>
          </w:rPr>
          <w:t xml:space="preserve"> условия</w:t>
        </w:r>
      </w:hyperlink>
      <w:r w:rsidRPr="00073D3C">
        <w:rPr>
          <w:rFonts w:eastAsia="Times New Roman CYR"/>
          <w:sz w:val="26"/>
          <w:szCs w:val="26"/>
        </w:rPr>
        <w:t xml:space="preserve">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 Правительством Российской Федерации.</w:t>
      </w:r>
    </w:p>
    <w:p w:rsidR="00073D3C" w:rsidRPr="00073D3C" w:rsidRDefault="00073D3C" w:rsidP="00073D3C">
      <w:pPr>
        <w:widowControl w:val="0"/>
        <w:ind w:firstLine="720"/>
        <w:jc w:val="both"/>
        <w:rPr>
          <w:rFonts w:eastAsia="Times New Roman CYR"/>
          <w:sz w:val="26"/>
          <w:szCs w:val="26"/>
        </w:rPr>
      </w:pPr>
      <w:r w:rsidRPr="00073D3C">
        <w:rPr>
          <w:rFonts w:eastAsia="Times New Roman CYR"/>
          <w:sz w:val="26"/>
          <w:szCs w:val="26"/>
        </w:rPr>
        <w:t>Постановлением Правительства РФ от 23.12.2016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утверждены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w:t>
      </w:r>
      <w:r w:rsidR="00A81487">
        <w:rPr>
          <w:rFonts w:eastAsia="Times New Roman CYR"/>
          <w:sz w:val="26"/>
          <w:szCs w:val="26"/>
        </w:rPr>
        <w:t>ных некоммерческих организаций</w:t>
      </w:r>
      <w:bookmarkStart w:id="0" w:name="_GoBack"/>
      <w:bookmarkEnd w:id="0"/>
      <w:r w:rsidRPr="00073D3C">
        <w:rPr>
          <w:rFonts w:eastAsia="Times New Roman CYR"/>
          <w:sz w:val="26"/>
          <w:szCs w:val="26"/>
        </w:rPr>
        <w:t>.</w:t>
      </w:r>
    </w:p>
    <w:p w:rsidR="00073D3C" w:rsidRPr="00073D3C" w:rsidRDefault="00073D3C" w:rsidP="00073D3C">
      <w:pPr>
        <w:widowControl w:val="0"/>
        <w:ind w:firstLine="720"/>
        <w:jc w:val="both"/>
        <w:rPr>
          <w:rFonts w:eastAsia="Times New Roman CYR"/>
          <w:sz w:val="26"/>
          <w:szCs w:val="26"/>
        </w:rPr>
      </w:pPr>
      <w:r w:rsidRPr="00073D3C">
        <w:rPr>
          <w:rFonts w:eastAsia="Times New Roman CYR"/>
          <w:sz w:val="26"/>
          <w:szCs w:val="26"/>
        </w:rPr>
        <w:t xml:space="preserve">В соответствии с разделом </w:t>
      </w:r>
      <w:r w:rsidRPr="00073D3C">
        <w:rPr>
          <w:rFonts w:eastAsia="Times New Roman CYR"/>
          <w:sz w:val="26"/>
          <w:szCs w:val="26"/>
          <w:lang w:val="en-US"/>
        </w:rPr>
        <w:t>I</w:t>
      </w:r>
      <w:r w:rsidRPr="00073D3C">
        <w:rPr>
          <w:rFonts w:eastAsia="Times New Roman CYR"/>
          <w:sz w:val="26"/>
          <w:szCs w:val="26"/>
        </w:rPr>
        <w:t xml:space="preserve"> «Условия об обязанностях поставщика (подрядчика, исполнителя)» Типовых условий контрактов контракт, предусматривающий привлечение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должен содержать следующие положения:</w:t>
      </w:r>
    </w:p>
    <w:p w:rsidR="00073D3C" w:rsidRPr="00073D3C" w:rsidRDefault="00073D3C" w:rsidP="00073D3C">
      <w:pPr>
        <w:widowControl w:val="0"/>
        <w:ind w:firstLine="720"/>
        <w:jc w:val="both"/>
        <w:rPr>
          <w:rFonts w:eastAsia="Times New Roman CYR"/>
          <w:sz w:val="26"/>
          <w:szCs w:val="26"/>
        </w:rPr>
      </w:pPr>
      <w:r w:rsidRPr="00073D3C">
        <w:rPr>
          <w:rFonts w:eastAsia="Times New Roman CYR"/>
          <w:sz w:val="26"/>
          <w:szCs w:val="26"/>
        </w:rPr>
        <w:t>1.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(далее - субподрядчики, соисполнители) в объеме __________ процентов от цены контракта (объем привлечения устанавливается заказчиком в виде фиксированных процентов и должен составлять не менее 5 процентов от цены контракта).</w:t>
      </w:r>
    </w:p>
    <w:p w:rsidR="00073D3C" w:rsidRPr="00073D3C" w:rsidRDefault="00073D3C" w:rsidP="00073D3C">
      <w:pPr>
        <w:widowControl w:val="0"/>
        <w:ind w:firstLine="720"/>
        <w:jc w:val="both"/>
        <w:rPr>
          <w:rFonts w:eastAsia="Times New Roman CYR"/>
          <w:sz w:val="26"/>
          <w:szCs w:val="26"/>
        </w:rPr>
      </w:pPr>
      <w:r w:rsidRPr="00073D3C">
        <w:rPr>
          <w:rFonts w:eastAsia="Times New Roman CYR"/>
          <w:sz w:val="26"/>
          <w:szCs w:val="26"/>
        </w:rPr>
        <w:t>2. В срок не более 5 рабочих дней со дня заключения договора с субподрядчиком, соисполнителем представить заказчику:</w:t>
      </w:r>
    </w:p>
    <w:p w:rsidR="00073D3C" w:rsidRPr="00073D3C" w:rsidRDefault="00073D3C" w:rsidP="00073D3C">
      <w:pPr>
        <w:widowControl w:val="0"/>
        <w:ind w:firstLine="720"/>
        <w:jc w:val="both"/>
        <w:rPr>
          <w:rFonts w:eastAsia="Times New Roman CYR"/>
          <w:sz w:val="26"/>
          <w:szCs w:val="26"/>
        </w:rPr>
      </w:pPr>
      <w:r w:rsidRPr="00073D3C">
        <w:rPr>
          <w:rFonts w:eastAsia="Times New Roman CYR"/>
          <w:sz w:val="26"/>
          <w:szCs w:val="26"/>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073D3C" w:rsidRPr="00073D3C" w:rsidRDefault="00073D3C" w:rsidP="00073D3C">
      <w:pPr>
        <w:widowControl w:val="0"/>
        <w:ind w:firstLine="720"/>
        <w:jc w:val="both"/>
        <w:rPr>
          <w:rFonts w:eastAsia="Times New Roman CYR"/>
          <w:sz w:val="26"/>
          <w:szCs w:val="26"/>
        </w:rPr>
      </w:pPr>
      <w:r w:rsidRPr="00073D3C">
        <w:rPr>
          <w:rFonts w:eastAsia="Times New Roman CYR"/>
          <w:sz w:val="26"/>
          <w:szCs w:val="26"/>
        </w:rPr>
        <w:t>б) копию договора (договоров), заключенного с субподрядчиком, соисполнителем, заверенную поставщиком (подрядчиком, исполнителем).</w:t>
      </w:r>
    </w:p>
    <w:p w:rsidR="00073D3C" w:rsidRPr="00073D3C" w:rsidRDefault="00073D3C" w:rsidP="00073D3C">
      <w:pPr>
        <w:widowControl w:val="0"/>
        <w:ind w:firstLine="720"/>
        <w:jc w:val="both"/>
        <w:rPr>
          <w:rFonts w:eastAsia="Times New Roman CYR"/>
          <w:sz w:val="26"/>
          <w:szCs w:val="26"/>
        </w:rPr>
      </w:pPr>
      <w:r w:rsidRPr="00073D3C">
        <w:rPr>
          <w:rFonts w:eastAsia="Times New Roman CYR"/>
          <w:sz w:val="26"/>
          <w:szCs w:val="26"/>
        </w:rPr>
        <w:t>3.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пункте 2 настоящего раздела, в течение 5 дней со дня заключения договора с новым субподрядчиком, соисполнителем.</w:t>
      </w:r>
    </w:p>
    <w:p w:rsidR="00073D3C" w:rsidRPr="00073D3C" w:rsidRDefault="00073D3C" w:rsidP="00073D3C">
      <w:pPr>
        <w:widowControl w:val="0"/>
        <w:ind w:firstLine="720"/>
        <w:jc w:val="both"/>
        <w:rPr>
          <w:rFonts w:eastAsia="Times New Roman CYR"/>
          <w:sz w:val="26"/>
          <w:szCs w:val="26"/>
        </w:rPr>
      </w:pPr>
      <w:r w:rsidRPr="00073D3C">
        <w:rPr>
          <w:rFonts w:eastAsia="Times New Roman CYR"/>
          <w:sz w:val="26"/>
          <w:szCs w:val="26"/>
        </w:rPr>
        <w:t>4. В течение 10 рабочих дней со дня оплаты поставщиком (подрядчиком, исполнителем) выполненных обязательств по договору с субподрядчиком, соисполнителем представлять заказчику следующие документы:</w:t>
      </w:r>
    </w:p>
    <w:p w:rsidR="00073D3C" w:rsidRPr="00073D3C" w:rsidRDefault="00073D3C" w:rsidP="00073D3C">
      <w:pPr>
        <w:widowControl w:val="0"/>
        <w:ind w:firstLine="720"/>
        <w:jc w:val="both"/>
        <w:rPr>
          <w:rFonts w:eastAsia="Times New Roman CYR"/>
          <w:sz w:val="26"/>
          <w:szCs w:val="26"/>
        </w:rPr>
      </w:pPr>
      <w:r w:rsidRPr="00073D3C">
        <w:rPr>
          <w:rFonts w:eastAsia="Times New Roman CYR"/>
          <w:sz w:val="26"/>
          <w:szCs w:val="26"/>
        </w:rPr>
        <w:t>а) копии документов о приемке поставленного товара, выполненной работы, оказанной услуги, которые являются предметом договора, заключенного между поставщиком (подрядчиком, исполнителем) и привлеченным им субподрядчиком, соисполнителем;</w:t>
      </w:r>
    </w:p>
    <w:p w:rsidR="00073D3C" w:rsidRPr="00073D3C" w:rsidRDefault="00073D3C" w:rsidP="00073D3C">
      <w:pPr>
        <w:widowControl w:val="0"/>
        <w:ind w:firstLine="720"/>
        <w:jc w:val="both"/>
        <w:rPr>
          <w:rFonts w:eastAsia="Times New Roman CYR"/>
          <w:sz w:val="26"/>
          <w:szCs w:val="26"/>
        </w:rPr>
      </w:pPr>
      <w:proofErr w:type="gramStart"/>
      <w:r w:rsidRPr="00073D3C">
        <w:rPr>
          <w:rFonts w:eastAsia="Times New Roman CYR"/>
          <w:sz w:val="26"/>
          <w:szCs w:val="26"/>
        </w:rPr>
        <w:t>б) копии платежных поручений, подтверждающих перечисление денежных средств поставщиком (подрядчиком, исполнителем) субподрядчику, соисполнителю, - в случае если договором, заключенным между поставщиком (подрядчиком, исполнителем) и привлеченным им субподрядчиком, соисполнителем, предусмотрена оплата выполненных обязательств до срока оплаты поставленных товаров, выполненных работ, оказанных услуг,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w:t>
      </w:r>
      <w:proofErr w:type="gramEnd"/>
      <w:r w:rsidRPr="00073D3C">
        <w:rPr>
          <w:rFonts w:eastAsia="Times New Roman CYR"/>
          <w:sz w:val="26"/>
          <w:szCs w:val="26"/>
        </w:rPr>
        <w:t xml:space="preserve"> поставщиком (подрядчиком, исполнителем) обязательств, выполненных субподрядчиком, соисполнителем).</w:t>
      </w:r>
    </w:p>
    <w:p w:rsidR="00073D3C" w:rsidRPr="00073D3C" w:rsidRDefault="00073D3C" w:rsidP="00073D3C">
      <w:pPr>
        <w:widowControl w:val="0"/>
        <w:ind w:firstLine="720"/>
        <w:jc w:val="both"/>
        <w:rPr>
          <w:rFonts w:eastAsia="Times New Roman CYR"/>
          <w:sz w:val="26"/>
          <w:szCs w:val="26"/>
        </w:rPr>
      </w:pPr>
      <w:r w:rsidRPr="00073D3C">
        <w:rPr>
          <w:rFonts w:eastAsia="Times New Roman CYR"/>
          <w:sz w:val="26"/>
          <w:szCs w:val="26"/>
        </w:rPr>
        <w:t xml:space="preserve">5. </w:t>
      </w:r>
      <w:proofErr w:type="gramStart"/>
      <w:r w:rsidRPr="00073D3C">
        <w:rPr>
          <w:rFonts w:eastAsia="Times New Roman CYR"/>
          <w:sz w:val="26"/>
          <w:szCs w:val="26"/>
        </w:rPr>
        <w:t>Оплачивать поставленные субподрядчиком, соисполнителем товары, выполненные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roofErr w:type="gramEnd"/>
    </w:p>
    <w:p w:rsidR="00073D3C" w:rsidRPr="00073D3C" w:rsidRDefault="00073D3C" w:rsidP="00073D3C">
      <w:pPr>
        <w:widowControl w:val="0"/>
        <w:ind w:firstLine="720"/>
        <w:jc w:val="both"/>
        <w:rPr>
          <w:rFonts w:eastAsia="Times New Roman CYR"/>
          <w:sz w:val="26"/>
          <w:szCs w:val="26"/>
        </w:rPr>
      </w:pPr>
      <w:r w:rsidRPr="00073D3C">
        <w:rPr>
          <w:rFonts w:eastAsia="Times New Roman CYR"/>
          <w:sz w:val="26"/>
          <w:szCs w:val="26"/>
        </w:rPr>
        <w:t>6.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rsidR="00073D3C" w:rsidRPr="00073D3C" w:rsidRDefault="00073D3C" w:rsidP="00073D3C">
      <w:pPr>
        <w:widowControl w:val="0"/>
        <w:ind w:firstLine="720"/>
        <w:jc w:val="both"/>
        <w:rPr>
          <w:rFonts w:eastAsia="Times New Roman CYR"/>
          <w:sz w:val="26"/>
          <w:szCs w:val="26"/>
        </w:rPr>
      </w:pPr>
      <w:r w:rsidRPr="00073D3C">
        <w:rPr>
          <w:rFonts w:eastAsia="Times New Roman CYR"/>
          <w:sz w:val="26"/>
          <w:szCs w:val="26"/>
        </w:rPr>
        <w:t>а) за представление документов, указанных в пунктах 2 - 4 раздела I «Условия об обязанностях поставщика (подрядчика, исполнителя)» Типовых условий контрактов, содержащих недостоверные сведения, либо их непредставление или представление таких документов с нарушением установленных сроков;</w:t>
      </w:r>
    </w:p>
    <w:p w:rsidR="00073D3C" w:rsidRPr="00073D3C" w:rsidRDefault="00073D3C" w:rsidP="00073D3C">
      <w:pPr>
        <w:widowControl w:val="0"/>
        <w:ind w:firstLine="720"/>
        <w:jc w:val="both"/>
        <w:rPr>
          <w:rFonts w:eastAsia="Times New Roman CYR"/>
          <w:sz w:val="26"/>
          <w:szCs w:val="26"/>
        </w:rPr>
      </w:pPr>
      <w:r w:rsidRPr="00073D3C">
        <w:rPr>
          <w:rFonts w:eastAsia="Times New Roman CYR"/>
          <w:sz w:val="26"/>
          <w:szCs w:val="26"/>
        </w:rPr>
        <w:t xml:space="preserve">б) за </w:t>
      </w:r>
      <w:proofErr w:type="spellStart"/>
      <w:r w:rsidRPr="00073D3C">
        <w:rPr>
          <w:rFonts w:eastAsia="Times New Roman CYR"/>
          <w:sz w:val="26"/>
          <w:szCs w:val="26"/>
        </w:rPr>
        <w:t>непривлечение</w:t>
      </w:r>
      <w:proofErr w:type="spellEnd"/>
      <w:r w:rsidRPr="00073D3C">
        <w:rPr>
          <w:rFonts w:eastAsia="Times New Roman CYR"/>
          <w:sz w:val="26"/>
          <w:szCs w:val="26"/>
        </w:rPr>
        <w:t xml:space="preserve"> субподрядчиков, соисполнителей в объеме, установленном в контракте.</w:t>
      </w:r>
    </w:p>
    <w:p w:rsidR="00073D3C" w:rsidRPr="00073D3C" w:rsidRDefault="00073D3C" w:rsidP="00073D3C">
      <w:pPr>
        <w:widowControl w:val="0"/>
        <w:ind w:firstLine="720"/>
        <w:jc w:val="both"/>
        <w:rPr>
          <w:rFonts w:eastAsia="Times New Roman CYR"/>
          <w:sz w:val="26"/>
          <w:szCs w:val="26"/>
        </w:rPr>
      </w:pPr>
      <w:proofErr w:type="gramStart"/>
      <w:r w:rsidRPr="00073D3C">
        <w:rPr>
          <w:rFonts w:eastAsia="Times New Roman CYR"/>
          <w:sz w:val="26"/>
          <w:szCs w:val="26"/>
        </w:rPr>
        <w:t xml:space="preserve">В соответствии с разделом </w:t>
      </w:r>
      <w:r w:rsidRPr="00073D3C">
        <w:rPr>
          <w:rFonts w:eastAsia="Times New Roman CYR"/>
          <w:sz w:val="26"/>
          <w:szCs w:val="26"/>
          <w:lang w:val="en-US"/>
        </w:rPr>
        <w:t>II</w:t>
      </w:r>
      <w:r w:rsidRPr="00073D3C">
        <w:rPr>
          <w:rFonts w:eastAsia="Times New Roman CYR"/>
          <w:sz w:val="26"/>
          <w:szCs w:val="26"/>
        </w:rPr>
        <w:t xml:space="preserve"> «Условие о правах поставщика (подрядчика, исполнителя)» Типовых условий контрактов в проект контракта также включается следующее условие: в случае неисполнения или ненадлежащего исполнения субподрядчиком, соисполнителем обязательств, предусмотренных договором, заключенным с поставщиком (подрядчиком, исполнителем), осуществлять замену субподрядчика, соисполнителя, с которым ранее был заключен договор, на другого субподрядчика, соисполнителя.</w:t>
      </w:r>
      <w:proofErr w:type="gramEnd"/>
    </w:p>
    <w:p w:rsidR="00073D3C" w:rsidRDefault="00073D3C" w:rsidP="00073D3C">
      <w:pPr>
        <w:widowControl w:val="0"/>
        <w:ind w:firstLine="720"/>
        <w:jc w:val="both"/>
        <w:rPr>
          <w:rFonts w:eastAsia="Times New Roman CYR"/>
          <w:sz w:val="26"/>
          <w:szCs w:val="26"/>
        </w:rPr>
      </w:pPr>
      <w:proofErr w:type="gramStart"/>
      <w:r w:rsidRPr="00073D3C">
        <w:rPr>
          <w:rFonts w:eastAsia="Times New Roman CYR"/>
          <w:sz w:val="26"/>
          <w:szCs w:val="26"/>
        </w:rPr>
        <w:t>Обратившись к извещению, сформированному аппаратно-программными средствами единой информационной системы, пункту 1</w:t>
      </w:r>
      <w:r>
        <w:rPr>
          <w:rFonts w:eastAsia="Times New Roman CYR"/>
          <w:sz w:val="26"/>
          <w:szCs w:val="26"/>
        </w:rPr>
        <w:t>3</w:t>
      </w:r>
      <w:r w:rsidRPr="00073D3C">
        <w:rPr>
          <w:rFonts w:eastAsia="Times New Roman CYR"/>
          <w:sz w:val="26"/>
          <w:szCs w:val="26"/>
        </w:rPr>
        <w:t xml:space="preserve"> разделу 1 «Информационная карта аукциона» документации об электронном аукционе, Комиссия установила, что заказчиком и уполномоченным органом установлено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w:t>
      </w:r>
      <w:proofErr w:type="gramEnd"/>
      <w:r w:rsidRPr="00073D3C">
        <w:rPr>
          <w:rFonts w:eastAsia="Times New Roman CYR"/>
          <w:sz w:val="26"/>
          <w:szCs w:val="26"/>
        </w:rPr>
        <w:t xml:space="preserve"> </w:t>
      </w:r>
      <w:proofErr w:type="gramStart"/>
      <w:r w:rsidRPr="00073D3C">
        <w:rPr>
          <w:rFonts w:eastAsia="Times New Roman CYR"/>
          <w:sz w:val="26"/>
          <w:szCs w:val="26"/>
        </w:rPr>
        <w:t>объеме</w:t>
      </w:r>
      <w:proofErr w:type="gramEnd"/>
      <w:r w:rsidRPr="00073D3C">
        <w:rPr>
          <w:rFonts w:eastAsia="Times New Roman CYR"/>
          <w:sz w:val="26"/>
          <w:szCs w:val="26"/>
        </w:rPr>
        <w:t xml:space="preserve"> </w:t>
      </w:r>
      <w:r>
        <w:rPr>
          <w:rFonts w:eastAsia="Times New Roman CYR"/>
          <w:sz w:val="26"/>
          <w:szCs w:val="26"/>
        </w:rPr>
        <w:t>25</w:t>
      </w:r>
      <w:r w:rsidRPr="00073D3C">
        <w:rPr>
          <w:rFonts w:eastAsia="Times New Roman CYR"/>
          <w:sz w:val="26"/>
          <w:szCs w:val="26"/>
        </w:rPr>
        <w:t xml:space="preserve"> % цены контракта.</w:t>
      </w:r>
    </w:p>
    <w:p w:rsidR="00073D3C" w:rsidRDefault="00073D3C" w:rsidP="00073D3C">
      <w:pPr>
        <w:widowControl w:val="0"/>
        <w:ind w:firstLine="720"/>
        <w:jc w:val="both"/>
        <w:rPr>
          <w:rFonts w:eastAsia="Times New Roman CYR"/>
          <w:sz w:val="26"/>
          <w:szCs w:val="26"/>
        </w:rPr>
      </w:pPr>
      <w:r w:rsidRPr="00327530">
        <w:rPr>
          <w:rFonts w:eastAsia="Times New Roman CYR"/>
          <w:sz w:val="26"/>
          <w:szCs w:val="26"/>
        </w:rPr>
        <w:t>Проект</w:t>
      </w:r>
      <w:r>
        <w:rPr>
          <w:rFonts w:eastAsia="Times New Roman CYR"/>
          <w:sz w:val="26"/>
          <w:szCs w:val="26"/>
        </w:rPr>
        <w:t xml:space="preserve"> муниципального</w:t>
      </w:r>
      <w:r w:rsidRPr="00327530">
        <w:rPr>
          <w:rFonts w:eastAsia="Times New Roman CYR"/>
          <w:sz w:val="26"/>
          <w:szCs w:val="26"/>
        </w:rPr>
        <w:t xml:space="preserve"> контракта содержит следующие положения в части привлечения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rsidR="00B52F76" w:rsidRPr="00375AF2" w:rsidRDefault="00073D3C" w:rsidP="00B52F76">
      <w:pPr>
        <w:widowControl w:val="0"/>
        <w:ind w:firstLine="720"/>
        <w:jc w:val="both"/>
        <w:rPr>
          <w:rFonts w:eastAsia="Times New Roman CYR"/>
          <w:sz w:val="26"/>
          <w:szCs w:val="26"/>
        </w:rPr>
      </w:pPr>
      <w:r>
        <w:rPr>
          <w:rFonts w:eastAsia="Times New Roman CYR"/>
          <w:sz w:val="26"/>
          <w:szCs w:val="26"/>
        </w:rPr>
        <w:t xml:space="preserve">1. </w:t>
      </w:r>
      <w:r w:rsidR="00B52F76" w:rsidRPr="00375AF2">
        <w:rPr>
          <w:rFonts w:eastAsia="Times New Roman CYR"/>
          <w:sz w:val="26"/>
          <w:szCs w:val="26"/>
        </w:rPr>
        <w:t>Привлекать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следующем объеме и порядке</w:t>
      </w:r>
    </w:p>
    <w:p w:rsidR="00073D3C" w:rsidRDefault="00B52F76" w:rsidP="00B52F76">
      <w:pPr>
        <w:widowControl w:val="0"/>
        <w:ind w:firstLine="720"/>
        <w:jc w:val="both"/>
        <w:rPr>
          <w:rFonts w:eastAsia="Times New Roman CYR"/>
          <w:sz w:val="26"/>
          <w:szCs w:val="26"/>
        </w:rPr>
      </w:pPr>
      <w:r w:rsidRPr="00375AF2">
        <w:rPr>
          <w:rFonts w:eastAsia="Times New Roman CYR"/>
          <w:sz w:val="26"/>
          <w:szCs w:val="26"/>
        </w:rPr>
        <w:t>Объем привлечения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- 25% от цены контракта. При этом Подрядчик несет ответственность перед Заказчиком за неисполнение или ненадлежащее исполнение обязательств субподрядчиками. Привлечение субподрядчиков не влечет изменения цены контракта, объемов и сроко</w:t>
      </w:r>
      <w:r>
        <w:rPr>
          <w:rFonts w:eastAsia="Times New Roman CYR"/>
          <w:sz w:val="26"/>
          <w:szCs w:val="26"/>
        </w:rPr>
        <w:t>в выполнения работ по контракту (подпункты 2.1.16 и 2.1.16.1   пункта 2.1 ч раздела 2 «Права и обязанности сторон» проекта муниципального контракта).</w:t>
      </w:r>
    </w:p>
    <w:p w:rsidR="00B52F76" w:rsidRPr="00B52F76" w:rsidRDefault="00073D3C" w:rsidP="00B52F76">
      <w:pPr>
        <w:widowControl w:val="0"/>
        <w:ind w:firstLine="720"/>
        <w:jc w:val="both"/>
        <w:rPr>
          <w:rFonts w:eastAsia="Times New Roman CYR"/>
          <w:sz w:val="26"/>
          <w:szCs w:val="26"/>
        </w:rPr>
      </w:pPr>
      <w:r>
        <w:rPr>
          <w:rFonts w:eastAsia="Times New Roman CYR"/>
          <w:sz w:val="26"/>
          <w:szCs w:val="26"/>
        </w:rPr>
        <w:t xml:space="preserve">2. </w:t>
      </w:r>
      <w:r w:rsidR="00B52F76" w:rsidRPr="00B52F76">
        <w:rPr>
          <w:rFonts w:eastAsia="Times New Roman CYR"/>
          <w:sz w:val="26"/>
          <w:szCs w:val="26"/>
        </w:rPr>
        <w:t>В срок не более 5 (пяти) рабочих дней со дня заключения контракта (договора) с субподрядчиком, соисполнителем представить Заказчику:</w:t>
      </w:r>
    </w:p>
    <w:p w:rsidR="00B52F76" w:rsidRPr="00B52F76" w:rsidRDefault="00B52F76" w:rsidP="00B52F76">
      <w:pPr>
        <w:widowControl w:val="0"/>
        <w:ind w:firstLine="720"/>
        <w:jc w:val="both"/>
        <w:rPr>
          <w:rFonts w:eastAsia="Times New Roman CYR"/>
          <w:sz w:val="26"/>
          <w:szCs w:val="26"/>
        </w:rPr>
      </w:pPr>
      <w:r w:rsidRPr="00B52F76">
        <w:rPr>
          <w:rFonts w:eastAsia="Times New Roman CYR"/>
          <w:sz w:val="26"/>
          <w:szCs w:val="26"/>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073D3C" w:rsidRDefault="00B52F76" w:rsidP="00B52F76">
      <w:pPr>
        <w:widowControl w:val="0"/>
        <w:ind w:firstLine="720"/>
        <w:jc w:val="both"/>
        <w:rPr>
          <w:rFonts w:eastAsia="Times New Roman CYR"/>
          <w:sz w:val="26"/>
          <w:szCs w:val="26"/>
        </w:rPr>
      </w:pPr>
      <w:r w:rsidRPr="00B52F76">
        <w:rPr>
          <w:rFonts w:eastAsia="Times New Roman CYR"/>
          <w:sz w:val="26"/>
          <w:szCs w:val="26"/>
        </w:rPr>
        <w:t>б) копию контракта (договора), контрактов (договоров), заключенного с субподрядчиком, соисполнителем, заверенную Подрядчиком</w:t>
      </w:r>
      <w:r>
        <w:rPr>
          <w:rFonts w:eastAsia="Times New Roman CYR"/>
          <w:sz w:val="26"/>
          <w:szCs w:val="26"/>
        </w:rPr>
        <w:t xml:space="preserve"> (подпункт 2.1.16.2 пункта 2.1 раздела 2 «Права и обязанности сторон» проекта муниципального контракта)</w:t>
      </w:r>
      <w:r w:rsidRPr="00B52F76">
        <w:rPr>
          <w:rFonts w:eastAsia="Times New Roman CYR"/>
          <w:sz w:val="26"/>
          <w:szCs w:val="26"/>
        </w:rPr>
        <w:t>.</w:t>
      </w:r>
    </w:p>
    <w:p w:rsidR="00073D3C" w:rsidRDefault="00073D3C" w:rsidP="00073D3C">
      <w:pPr>
        <w:widowControl w:val="0"/>
        <w:ind w:firstLine="720"/>
        <w:jc w:val="both"/>
        <w:rPr>
          <w:rFonts w:eastAsia="Times New Roman CYR"/>
          <w:sz w:val="26"/>
          <w:szCs w:val="26"/>
        </w:rPr>
      </w:pPr>
      <w:r>
        <w:rPr>
          <w:rFonts w:eastAsia="Times New Roman CYR"/>
          <w:sz w:val="26"/>
          <w:szCs w:val="26"/>
        </w:rPr>
        <w:t xml:space="preserve">3. </w:t>
      </w:r>
      <w:r w:rsidR="00B52F76" w:rsidRPr="00B52F76">
        <w:rPr>
          <w:rFonts w:eastAsia="Times New Roman CYR"/>
          <w:sz w:val="26"/>
          <w:szCs w:val="26"/>
        </w:rPr>
        <w:t>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п. 2.1.16.2. раздела, в течение 5 (пяти) дней со дня заключения контракта (договора) с новым</w:t>
      </w:r>
      <w:r w:rsidR="00B52F76">
        <w:rPr>
          <w:rFonts w:eastAsia="Times New Roman CYR"/>
          <w:sz w:val="26"/>
          <w:szCs w:val="26"/>
        </w:rPr>
        <w:t xml:space="preserve"> субподрядчиком, соисполнителем</w:t>
      </w:r>
      <w:r>
        <w:rPr>
          <w:rFonts w:eastAsia="Times New Roman CYR"/>
          <w:sz w:val="26"/>
          <w:szCs w:val="26"/>
        </w:rPr>
        <w:t xml:space="preserve"> (</w:t>
      </w:r>
      <w:r w:rsidR="00B52F76">
        <w:rPr>
          <w:rFonts w:eastAsia="Times New Roman CYR"/>
          <w:sz w:val="26"/>
          <w:szCs w:val="26"/>
        </w:rPr>
        <w:t>подпункт 2.1.16.3 пункта 2.1 раздела 2 «Права и обязанности сторон» проекта муниципального контракта</w:t>
      </w:r>
      <w:r>
        <w:rPr>
          <w:rFonts w:eastAsia="Times New Roman CYR"/>
          <w:sz w:val="26"/>
          <w:szCs w:val="26"/>
        </w:rPr>
        <w:t>).</w:t>
      </w:r>
    </w:p>
    <w:p w:rsidR="00B52F76" w:rsidRPr="00B52F76" w:rsidRDefault="00073D3C" w:rsidP="00B52F76">
      <w:pPr>
        <w:widowControl w:val="0"/>
        <w:ind w:firstLine="720"/>
        <w:jc w:val="both"/>
        <w:rPr>
          <w:rFonts w:eastAsia="Times New Roman CYR"/>
          <w:sz w:val="26"/>
          <w:szCs w:val="26"/>
        </w:rPr>
      </w:pPr>
      <w:r>
        <w:rPr>
          <w:rFonts w:eastAsia="Times New Roman CYR"/>
          <w:sz w:val="26"/>
          <w:szCs w:val="26"/>
        </w:rPr>
        <w:t xml:space="preserve">4. </w:t>
      </w:r>
      <w:r w:rsidR="00B52F76" w:rsidRPr="00B52F76">
        <w:rPr>
          <w:rFonts w:eastAsia="Times New Roman CYR"/>
          <w:sz w:val="26"/>
          <w:szCs w:val="26"/>
        </w:rPr>
        <w:t>В течение 10 (десяти) рабочих дней со дня оплаты Подрядчиком выполненных обязательств по договору с субподрядчиком, соисполнителем представлять заказчику следующие документы:</w:t>
      </w:r>
    </w:p>
    <w:p w:rsidR="00B52F76" w:rsidRPr="00B52F76" w:rsidRDefault="00B52F76" w:rsidP="00B52F76">
      <w:pPr>
        <w:widowControl w:val="0"/>
        <w:ind w:firstLine="720"/>
        <w:jc w:val="both"/>
        <w:rPr>
          <w:rFonts w:eastAsia="Times New Roman CYR"/>
          <w:sz w:val="26"/>
          <w:szCs w:val="26"/>
        </w:rPr>
      </w:pPr>
      <w:r w:rsidRPr="00B52F76">
        <w:rPr>
          <w:rFonts w:eastAsia="Times New Roman CYR"/>
          <w:sz w:val="26"/>
          <w:szCs w:val="26"/>
        </w:rPr>
        <w:t>а) копии документов о приемке поставленного товара, выполненной работы, оказанной услуги, которые являются предметом договора, заключенного между Подрядчиком и привлеченным им субподрядчиком, соисполнителем;</w:t>
      </w:r>
    </w:p>
    <w:p w:rsidR="00073D3C" w:rsidRDefault="00B52F76" w:rsidP="00B52F76">
      <w:pPr>
        <w:widowControl w:val="0"/>
        <w:ind w:firstLine="720"/>
        <w:jc w:val="both"/>
        <w:rPr>
          <w:rFonts w:eastAsia="Times New Roman CYR"/>
          <w:sz w:val="26"/>
          <w:szCs w:val="26"/>
        </w:rPr>
      </w:pPr>
      <w:proofErr w:type="gramStart"/>
      <w:r w:rsidRPr="00B52F76">
        <w:rPr>
          <w:rFonts w:eastAsia="Times New Roman CYR"/>
          <w:sz w:val="26"/>
          <w:szCs w:val="26"/>
        </w:rPr>
        <w:t>б) копии платежных поручений, подтверждающих перечисление денежных средств Подрядчиком субподрядчику, соисполнителю, - в случае если договором, заключенным между Подрядчиком и привлеченным им субподрядчиком, соисполнителем, предусмотрена оплата выполненных обязательств до срока оплаты поставленных товаров, выполненных работ, оказанных услуг, предусмотренного контрактом, заключенным с заказчиком (в ином случае указанный документ представляется заказчику дополнительно в течение 5 (пяти) дней со дня оплаты Подрядчиком обязательств, выполненных</w:t>
      </w:r>
      <w:proofErr w:type="gramEnd"/>
      <w:r w:rsidRPr="00B52F76">
        <w:rPr>
          <w:rFonts w:eastAsia="Times New Roman CYR"/>
          <w:sz w:val="26"/>
          <w:szCs w:val="26"/>
        </w:rPr>
        <w:t xml:space="preserve"> субподрядчиком, соисполн</w:t>
      </w:r>
      <w:r>
        <w:rPr>
          <w:rFonts w:eastAsia="Times New Roman CYR"/>
          <w:sz w:val="26"/>
          <w:szCs w:val="26"/>
        </w:rPr>
        <w:t>ителем)</w:t>
      </w:r>
      <w:r w:rsidR="00073D3C">
        <w:rPr>
          <w:rFonts w:eastAsia="Times New Roman CYR"/>
          <w:sz w:val="26"/>
          <w:szCs w:val="26"/>
        </w:rPr>
        <w:t xml:space="preserve"> (</w:t>
      </w:r>
      <w:r>
        <w:rPr>
          <w:rFonts w:eastAsia="Times New Roman CYR"/>
          <w:sz w:val="26"/>
          <w:szCs w:val="26"/>
        </w:rPr>
        <w:t>подпункт 2.1.16.4 пункта 2.1 раздела 2 «Права и обязанности сторон» проекта муниципального контракта</w:t>
      </w:r>
      <w:r w:rsidR="00073D3C">
        <w:rPr>
          <w:rFonts w:eastAsia="Times New Roman CYR"/>
          <w:sz w:val="26"/>
          <w:szCs w:val="26"/>
        </w:rPr>
        <w:t>).</w:t>
      </w:r>
    </w:p>
    <w:p w:rsidR="00073D3C" w:rsidRDefault="00073D3C" w:rsidP="00073D3C">
      <w:pPr>
        <w:widowControl w:val="0"/>
        <w:ind w:firstLine="720"/>
        <w:jc w:val="both"/>
        <w:rPr>
          <w:rFonts w:eastAsia="Times New Roman CYR"/>
          <w:sz w:val="26"/>
          <w:szCs w:val="26"/>
        </w:rPr>
      </w:pPr>
      <w:r>
        <w:rPr>
          <w:rFonts w:eastAsia="Times New Roman CYR"/>
          <w:sz w:val="26"/>
          <w:szCs w:val="26"/>
        </w:rPr>
        <w:t xml:space="preserve">5. </w:t>
      </w:r>
      <w:proofErr w:type="gramStart"/>
      <w:r w:rsidR="00B52F76" w:rsidRPr="00B52F76">
        <w:rPr>
          <w:rFonts w:eastAsia="Times New Roman CYR"/>
          <w:sz w:val="26"/>
          <w:szCs w:val="26"/>
        </w:rPr>
        <w:t>Оплачивать поставленные субподрядчиком, соисполнителем товары, выполненные работы (ее результаты), оказанные услуги, отдельные этапы исполнения контракта (договора), заключенного с таким субподрядчиком, соисполнителем, в течение 15 (пятнадцати) рабочих дней с даты подписания Подрядчиком документа о приемке товара, выполненной работы (ее результатов), оказанной услуги, отдел</w:t>
      </w:r>
      <w:r w:rsidR="00B52F76">
        <w:rPr>
          <w:rFonts w:eastAsia="Times New Roman CYR"/>
          <w:sz w:val="26"/>
          <w:szCs w:val="26"/>
        </w:rPr>
        <w:t>ьных этапов исполнения договора</w:t>
      </w:r>
      <w:r>
        <w:rPr>
          <w:rFonts w:eastAsia="Times New Roman CYR"/>
          <w:sz w:val="26"/>
          <w:szCs w:val="26"/>
        </w:rPr>
        <w:t xml:space="preserve"> (</w:t>
      </w:r>
      <w:r w:rsidR="00B52F76">
        <w:rPr>
          <w:rFonts w:eastAsia="Times New Roman CYR"/>
          <w:sz w:val="26"/>
          <w:szCs w:val="26"/>
        </w:rPr>
        <w:t>подпункт 2.1.16.5 пункта 2.1 раздела 2 «Права и обязанности сторон» проекта муниципального контракта</w:t>
      </w:r>
      <w:r>
        <w:rPr>
          <w:rFonts w:eastAsia="Times New Roman CYR"/>
          <w:sz w:val="26"/>
          <w:szCs w:val="26"/>
        </w:rPr>
        <w:t>).</w:t>
      </w:r>
      <w:proofErr w:type="gramEnd"/>
    </w:p>
    <w:p w:rsidR="00B52F76" w:rsidRPr="00B52F76" w:rsidRDefault="00073D3C" w:rsidP="00B52F76">
      <w:pPr>
        <w:widowControl w:val="0"/>
        <w:ind w:firstLine="720"/>
        <w:jc w:val="both"/>
        <w:rPr>
          <w:rFonts w:eastAsia="Times New Roman CYR"/>
          <w:sz w:val="26"/>
          <w:szCs w:val="26"/>
        </w:rPr>
      </w:pPr>
      <w:r>
        <w:rPr>
          <w:rFonts w:eastAsia="Times New Roman CYR"/>
          <w:sz w:val="26"/>
          <w:szCs w:val="26"/>
        </w:rPr>
        <w:t>6.</w:t>
      </w:r>
      <w:r w:rsidRPr="00302CBB">
        <w:t xml:space="preserve"> </w:t>
      </w:r>
      <w:r w:rsidR="00B52F76" w:rsidRPr="00B52F76">
        <w:rPr>
          <w:rFonts w:eastAsia="Times New Roman CYR"/>
          <w:sz w:val="26"/>
          <w:szCs w:val="26"/>
        </w:rPr>
        <w:t>Нести гражданско-правовую ответственность перед Заказчиком в соответствии с п. 11.14. контракта за неисполнение или ненадлежащее исполнение условия о привлечении к исполнению контрактов субподрядчиков, соисполнителей, в том числе:</w:t>
      </w:r>
    </w:p>
    <w:p w:rsidR="00B52F76" w:rsidRPr="00B52F76" w:rsidRDefault="00B52F76" w:rsidP="00B52F76">
      <w:pPr>
        <w:widowControl w:val="0"/>
        <w:ind w:firstLine="720"/>
        <w:jc w:val="both"/>
        <w:rPr>
          <w:rFonts w:eastAsia="Times New Roman CYR"/>
          <w:sz w:val="26"/>
          <w:szCs w:val="26"/>
        </w:rPr>
      </w:pPr>
      <w:r w:rsidRPr="00B52F76">
        <w:rPr>
          <w:rFonts w:eastAsia="Times New Roman CYR"/>
          <w:sz w:val="26"/>
          <w:szCs w:val="26"/>
        </w:rPr>
        <w:t xml:space="preserve">а) за представление документов, указанных в </w:t>
      </w:r>
      <w:proofErr w:type="spellStart"/>
      <w:r w:rsidRPr="00B52F76">
        <w:rPr>
          <w:rFonts w:eastAsia="Times New Roman CYR"/>
          <w:sz w:val="26"/>
          <w:szCs w:val="26"/>
        </w:rPr>
        <w:t>п.п</w:t>
      </w:r>
      <w:proofErr w:type="spellEnd"/>
      <w:r w:rsidRPr="00B52F76">
        <w:rPr>
          <w:rFonts w:eastAsia="Times New Roman CYR"/>
          <w:sz w:val="26"/>
          <w:szCs w:val="26"/>
        </w:rPr>
        <w:t>. 2.1.16.2. - 2.1.16.4. раздела, содержащих недостоверные сведения, либо их непредставление или представление таких документов с нарушением установленных сроков;</w:t>
      </w:r>
    </w:p>
    <w:p w:rsidR="00073D3C" w:rsidRDefault="00B52F76" w:rsidP="00B52F76">
      <w:pPr>
        <w:widowControl w:val="0"/>
        <w:ind w:firstLine="720"/>
        <w:jc w:val="both"/>
        <w:rPr>
          <w:rFonts w:eastAsia="Times New Roman CYR"/>
          <w:sz w:val="26"/>
          <w:szCs w:val="26"/>
        </w:rPr>
      </w:pPr>
      <w:r w:rsidRPr="00B52F76">
        <w:rPr>
          <w:rFonts w:eastAsia="Times New Roman CYR"/>
          <w:sz w:val="26"/>
          <w:szCs w:val="26"/>
        </w:rPr>
        <w:t>б) за не привлечение субподрядчиков, соисполнителей в об</w:t>
      </w:r>
      <w:r>
        <w:rPr>
          <w:rFonts w:eastAsia="Times New Roman CYR"/>
          <w:sz w:val="26"/>
          <w:szCs w:val="26"/>
        </w:rPr>
        <w:t xml:space="preserve">ъеме, установленном в контракте </w:t>
      </w:r>
      <w:r w:rsidR="00073D3C">
        <w:rPr>
          <w:rFonts w:eastAsia="Times New Roman CYR"/>
          <w:sz w:val="26"/>
          <w:szCs w:val="26"/>
        </w:rPr>
        <w:t>(</w:t>
      </w:r>
      <w:r>
        <w:rPr>
          <w:rFonts w:eastAsia="Times New Roman CYR"/>
          <w:sz w:val="26"/>
          <w:szCs w:val="26"/>
        </w:rPr>
        <w:t>подпункт 2.1.17 пункта 2.1 раздела 2 «Права и обязанности сторон» проекта муниципального контракта</w:t>
      </w:r>
      <w:r w:rsidR="00073D3C">
        <w:rPr>
          <w:rFonts w:eastAsia="Times New Roman CYR"/>
          <w:sz w:val="26"/>
          <w:szCs w:val="26"/>
        </w:rPr>
        <w:t>).</w:t>
      </w:r>
    </w:p>
    <w:p w:rsidR="00073D3C" w:rsidRDefault="00073D3C" w:rsidP="00073D3C">
      <w:pPr>
        <w:widowControl w:val="0"/>
        <w:ind w:firstLine="720"/>
        <w:jc w:val="both"/>
        <w:rPr>
          <w:rFonts w:eastAsia="Times New Roman CYR"/>
          <w:sz w:val="26"/>
          <w:szCs w:val="26"/>
        </w:rPr>
      </w:pPr>
      <w:r>
        <w:rPr>
          <w:rFonts w:eastAsia="Times New Roman CYR"/>
          <w:sz w:val="26"/>
          <w:szCs w:val="26"/>
        </w:rPr>
        <w:t xml:space="preserve">7. </w:t>
      </w:r>
      <w:r w:rsidR="009677F3" w:rsidRPr="009677F3">
        <w:rPr>
          <w:rFonts w:eastAsia="Times New Roman CYR"/>
          <w:sz w:val="26"/>
          <w:szCs w:val="26"/>
        </w:rPr>
        <w:t>В случае неисполнения или ненадлежащего исполнения субподрядчиком, соисполнителем (привлеченных в порядке, установленном п. 2.1.16. контракта) обязательств, предусмотренных договором, заключенным с Подрядчиком, осуществлять замену субподрядчика, соисполнителя, с которым ранее был заключен контракт (договор), на другого субподрядчика, соисполнителя</w:t>
      </w:r>
      <w:r>
        <w:rPr>
          <w:rFonts w:eastAsia="Times New Roman CYR"/>
          <w:sz w:val="26"/>
          <w:szCs w:val="26"/>
        </w:rPr>
        <w:t xml:space="preserve"> (</w:t>
      </w:r>
      <w:r w:rsidR="009677F3">
        <w:rPr>
          <w:rFonts w:eastAsia="Times New Roman CYR"/>
          <w:sz w:val="26"/>
          <w:szCs w:val="26"/>
        </w:rPr>
        <w:t>подпункт 2.2.4 пункта 2.2 раздела 2 «Права и обязанности сторон» проекта муниципального контракта</w:t>
      </w:r>
      <w:r>
        <w:rPr>
          <w:rFonts w:eastAsia="Times New Roman CYR"/>
          <w:sz w:val="26"/>
          <w:szCs w:val="26"/>
        </w:rPr>
        <w:t xml:space="preserve">).  </w:t>
      </w:r>
    </w:p>
    <w:p w:rsidR="00073D3C" w:rsidRPr="00F3767B" w:rsidRDefault="00073D3C" w:rsidP="00073D3C">
      <w:pPr>
        <w:widowControl w:val="0"/>
        <w:ind w:firstLine="720"/>
        <w:jc w:val="both"/>
        <w:rPr>
          <w:rFonts w:eastAsia="Times New Roman CYR"/>
          <w:sz w:val="26"/>
          <w:szCs w:val="26"/>
        </w:rPr>
      </w:pPr>
      <w:r w:rsidRPr="00F3767B">
        <w:rPr>
          <w:rFonts w:eastAsia="Times New Roman CYR"/>
          <w:sz w:val="26"/>
          <w:szCs w:val="26"/>
        </w:rPr>
        <w:t>Таким образом, Комиссия приходит к выводу о том, что положения проекта контракта в оспариваемой заявителем части полностью соответствуют положе</w:t>
      </w:r>
      <w:r w:rsidR="009677F3">
        <w:rPr>
          <w:rFonts w:eastAsia="Times New Roman CYR"/>
          <w:sz w:val="26"/>
          <w:szCs w:val="26"/>
        </w:rPr>
        <w:t xml:space="preserve">ниям Типовых условий контрактов, </w:t>
      </w:r>
      <w:r w:rsidR="009677F3">
        <w:rPr>
          <w:rFonts w:eastAsia="Times New Roman CYR"/>
          <w:bCs/>
          <w:sz w:val="26"/>
          <w:szCs w:val="26"/>
        </w:rPr>
        <w:t xml:space="preserve">в связи с чем, довод заявителя </w:t>
      </w:r>
      <w:proofErr w:type="gramStart"/>
      <w:r w:rsidR="009677F3">
        <w:rPr>
          <w:rFonts w:eastAsia="Times New Roman CYR"/>
          <w:bCs/>
          <w:sz w:val="26"/>
          <w:szCs w:val="26"/>
        </w:rPr>
        <w:t>об</w:t>
      </w:r>
      <w:proofErr w:type="gramEnd"/>
      <w:r w:rsidR="009677F3">
        <w:rPr>
          <w:rFonts w:eastAsia="Times New Roman CYR"/>
          <w:bCs/>
          <w:sz w:val="26"/>
          <w:szCs w:val="26"/>
        </w:rPr>
        <w:t xml:space="preserve"> обратном является несостоятельным</w:t>
      </w:r>
      <w:r w:rsidR="009677F3" w:rsidRPr="004611E0">
        <w:rPr>
          <w:rFonts w:eastAsia="Times New Roman CYR"/>
          <w:bCs/>
          <w:sz w:val="26"/>
          <w:szCs w:val="26"/>
        </w:rPr>
        <w:t>.</w:t>
      </w:r>
    </w:p>
    <w:p w:rsidR="00073D3C" w:rsidRDefault="00073D3C" w:rsidP="00073D3C">
      <w:pPr>
        <w:widowControl w:val="0"/>
        <w:ind w:firstLine="720"/>
        <w:jc w:val="both"/>
        <w:rPr>
          <w:rFonts w:eastAsia="Times New Roman CYR"/>
          <w:sz w:val="26"/>
          <w:szCs w:val="26"/>
        </w:rPr>
      </w:pPr>
      <w:r w:rsidRPr="00F3767B">
        <w:rPr>
          <w:rFonts w:eastAsia="Times New Roman CYR"/>
          <w:sz w:val="26"/>
          <w:szCs w:val="26"/>
        </w:rPr>
        <w:t xml:space="preserve">Следовательно, Комиссия полагает, что действия заказчика и уполномоченного органа при разработке аукционной документации не противоречат законодательству </w:t>
      </w:r>
      <w:r w:rsidR="00656C41">
        <w:rPr>
          <w:rFonts w:eastAsia="Times New Roman CYR"/>
          <w:sz w:val="26"/>
          <w:szCs w:val="26"/>
        </w:rPr>
        <w:t>о контрактной системе</w:t>
      </w:r>
      <w:r w:rsidRPr="00F3767B">
        <w:rPr>
          <w:rFonts w:eastAsia="Times New Roman CYR"/>
          <w:sz w:val="26"/>
          <w:szCs w:val="26"/>
        </w:rPr>
        <w:t>.</w:t>
      </w:r>
    </w:p>
    <w:p w:rsidR="00073D3C" w:rsidRDefault="00073D3C" w:rsidP="00073D3C">
      <w:pPr>
        <w:widowControl w:val="0"/>
        <w:ind w:firstLine="720"/>
        <w:jc w:val="both"/>
        <w:rPr>
          <w:sz w:val="26"/>
          <w:szCs w:val="26"/>
        </w:rPr>
      </w:pPr>
      <w:r w:rsidRPr="00DC221F">
        <w:rPr>
          <w:sz w:val="26"/>
          <w:szCs w:val="26"/>
        </w:rPr>
        <w:t>На основании изложенного и руководствуясь частью 8 статьи 106 Федерального закона от 05.04.2013г. № 44-ФЗ, Административным регламентом, утвержденным приказом ФАС России от 19.11.2014г. № 727/14, Комиссия Ярославского УФАС России по контролю закупок,</w:t>
      </w:r>
    </w:p>
    <w:p w:rsidR="009677F3" w:rsidRDefault="009677F3" w:rsidP="00073D3C">
      <w:pPr>
        <w:widowControl w:val="0"/>
        <w:ind w:firstLine="720"/>
        <w:jc w:val="both"/>
        <w:rPr>
          <w:rFonts w:eastAsia="Times New Roman CYR"/>
          <w:sz w:val="26"/>
          <w:szCs w:val="26"/>
        </w:rPr>
      </w:pPr>
    </w:p>
    <w:p w:rsidR="0021540C" w:rsidRPr="00BB2A25" w:rsidRDefault="008D72F5" w:rsidP="00912CC2">
      <w:pPr>
        <w:pStyle w:val="af8"/>
        <w:suppressAutoHyphens/>
        <w:spacing w:before="0" w:after="0"/>
        <w:contextualSpacing/>
        <w:jc w:val="center"/>
        <w:rPr>
          <w:caps/>
          <w:sz w:val="26"/>
          <w:szCs w:val="26"/>
        </w:rPr>
      </w:pPr>
      <w:r w:rsidRPr="00BB2A25">
        <w:rPr>
          <w:caps/>
          <w:sz w:val="26"/>
          <w:szCs w:val="26"/>
        </w:rPr>
        <w:t>решила:</w:t>
      </w:r>
    </w:p>
    <w:p w:rsidR="0021540C" w:rsidRPr="009325F5" w:rsidRDefault="0021540C" w:rsidP="00912CC2">
      <w:pPr>
        <w:pStyle w:val="af8"/>
        <w:suppressAutoHyphens/>
        <w:spacing w:before="0" w:after="0"/>
        <w:contextualSpacing/>
        <w:jc w:val="center"/>
        <w:rPr>
          <w:caps/>
          <w:sz w:val="26"/>
          <w:szCs w:val="26"/>
          <w:lang w:val="ru-RU"/>
        </w:rPr>
      </w:pPr>
    </w:p>
    <w:p w:rsidR="00E92572" w:rsidRPr="00E92572" w:rsidRDefault="00E92572" w:rsidP="00B40A50">
      <w:pPr>
        <w:widowControl w:val="0"/>
        <w:suppressAutoHyphens w:val="0"/>
        <w:ind w:firstLine="862"/>
        <w:jc w:val="both"/>
        <w:rPr>
          <w:rFonts w:eastAsia="font384"/>
          <w:kern w:val="1"/>
          <w:sz w:val="26"/>
          <w:szCs w:val="26"/>
          <w:lang w:eastAsia="hi-IN" w:bidi="hi-IN"/>
        </w:rPr>
      </w:pPr>
      <w:proofErr w:type="gramStart"/>
      <w:r>
        <w:rPr>
          <w:rFonts w:eastAsia="SimSun"/>
          <w:color w:val="000000"/>
          <w:kern w:val="1"/>
          <w:sz w:val="26"/>
          <w:szCs w:val="26"/>
          <w:lang w:eastAsia="hi-IN" w:bidi="hi-IN"/>
        </w:rPr>
        <w:t>П</w:t>
      </w:r>
      <w:r w:rsidRPr="00E92572">
        <w:rPr>
          <w:rFonts w:eastAsia="SimSun"/>
          <w:color w:val="000000"/>
          <w:kern w:val="1"/>
          <w:sz w:val="26"/>
          <w:szCs w:val="26"/>
          <w:lang w:eastAsia="hi-IN" w:bidi="hi-IN"/>
        </w:rPr>
        <w:t xml:space="preserve">ризнать жалобу </w:t>
      </w:r>
      <w:r w:rsidRPr="00E92572">
        <w:rPr>
          <w:rFonts w:eastAsia="SimSun"/>
          <w:bCs/>
          <w:color w:val="000000"/>
          <w:kern w:val="1"/>
          <w:sz w:val="26"/>
          <w:szCs w:val="26"/>
          <w:lang w:eastAsia="hi-IN" w:bidi="hi-IN"/>
        </w:rPr>
        <w:t xml:space="preserve">общества с ограниченной ответственностью «КС-Строй» </w:t>
      </w:r>
      <w:r>
        <w:rPr>
          <w:rFonts w:eastAsia="SimSun"/>
          <w:bCs/>
          <w:color w:val="000000"/>
          <w:kern w:val="1"/>
          <w:sz w:val="26"/>
          <w:szCs w:val="26"/>
          <w:lang w:eastAsia="hi-IN" w:bidi="hi-IN"/>
        </w:rPr>
        <w:t xml:space="preserve">                  </w:t>
      </w:r>
      <w:r w:rsidRPr="00E92572">
        <w:rPr>
          <w:rFonts w:eastAsia="SimSun"/>
          <w:bCs/>
          <w:color w:val="000000"/>
          <w:kern w:val="1"/>
          <w:sz w:val="26"/>
          <w:szCs w:val="26"/>
          <w:lang w:eastAsia="hi-IN" w:bidi="hi-IN"/>
        </w:rPr>
        <w:t>(</w:t>
      </w:r>
      <w:r w:rsidRPr="00E92572">
        <w:rPr>
          <w:rFonts w:eastAsia="SimSun"/>
          <w:color w:val="000000"/>
          <w:kern w:val="1"/>
          <w:sz w:val="26"/>
          <w:szCs w:val="26"/>
          <w:lang w:eastAsia="hi-IN" w:bidi="hi-IN"/>
        </w:rPr>
        <w:t xml:space="preserve">ИНН 2224151930, ОГРН </w:t>
      </w:r>
      <w:r w:rsidRPr="00E92572">
        <w:rPr>
          <w:rFonts w:eastAsia="SimSun"/>
          <w:bCs/>
          <w:color w:val="000000"/>
          <w:kern w:val="1"/>
          <w:sz w:val="26"/>
          <w:szCs w:val="26"/>
          <w:lang w:eastAsia="hi-IN" w:bidi="hi-IN"/>
        </w:rPr>
        <w:t>1122224001404)</w:t>
      </w:r>
      <w:r w:rsidRPr="00E92572">
        <w:rPr>
          <w:rFonts w:eastAsia="SimSun"/>
          <w:color w:val="000000"/>
          <w:kern w:val="1"/>
          <w:sz w:val="26"/>
          <w:szCs w:val="26"/>
          <w:lang w:eastAsia="hi-IN" w:bidi="hi-IN"/>
        </w:rPr>
        <w:t xml:space="preserve"> </w:t>
      </w:r>
      <w:r w:rsidR="009677F3" w:rsidRPr="009677F3">
        <w:rPr>
          <w:rFonts w:eastAsia="SimSun"/>
          <w:bCs/>
          <w:color w:val="000000"/>
          <w:kern w:val="1"/>
          <w:sz w:val="26"/>
          <w:szCs w:val="26"/>
          <w:lang w:eastAsia="hi-IN" w:bidi="hi-IN"/>
        </w:rPr>
        <w:t>на действия заказчика, муниципального учреждения центра физической культуры и спорта «Медведь»</w:t>
      </w:r>
      <w:r w:rsidR="009677F3">
        <w:rPr>
          <w:rFonts w:eastAsia="SimSun"/>
          <w:bCs/>
          <w:color w:val="000000"/>
          <w:kern w:val="1"/>
          <w:sz w:val="26"/>
          <w:szCs w:val="26"/>
          <w:lang w:eastAsia="hi-IN" w:bidi="hi-IN"/>
        </w:rPr>
        <w:t xml:space="preserve"> (ИНН </w:t>
      </w:r>
      <w:r w:rsidR="009677F3" w:rsidRPr="009677F3">
        <w:rPr>
          <w:rFonts w:eastAsia="SimSun"/>
          <w:bCs/>
          <w:color w:val="000000"/>
          <w:kern w:val="1"/>
          <w:sz w:val="26"/>
          <w:szCs w:val="26"/>
          <w:lang w:eastAsia="hi-IN" w:bidi="hi-IN"/>
        </w:rPr>
        <w:t>7604043970</w:t>
      </w:r>
      <w:r w:rsidR="009677F3">
        <w:rPr>
          <w:rFonts w:eastAsia="SimSun"/>
          <w:bCs/>
          <w:color w:val="000000"/>
          <w:kern w:val="1"/>
          <w:sz w:val="26"/>
          <w:szCs w:val="26"/>
          <w:lang w:eastAsia="hi-IN" w:bidi="hi-IN"/>
        </w:rPr>
        <w:t xml:space="preserve">, ОГРН </w:t>
      </w:r>
      <w:r w:rsidR="009677F3" w:rsidRPr="009677F3">
        <w:rPr>
          <w:rFonts w:eastAsia="SimSun"/>
          <w:bCs/>
          <w:color w:val="000000"/>
          <w:kern w:val="1"/>
          <w:sz w:val="26"/>
          <w:szCs w:val="26"/>
          <w:lang w:eastAsia="hi-IN" w:bidi="hi-IN"/>
        </w:rPr>
        <w:t>1027600689709</w:t>
      </w:r>
      <w:r w:rsidR="009677F3">
        <w:rPr>
          <w:rFonts w:eastAsia="SimSun"/>
          <w:bCs/>
          <w:color w:val="000000"/>
          <w:kern w:val="1"/>
          <w:sz w:val="26"/>
          <w:szCs w:val="26"/>
          <w:lang w:eastAsia="hi-IN" w:bidi="hi-IN"/>
        </w:rPr>
        <w:t>)</w:t>
      </w:r>
      <w:r w:rsidR="009677F3" w:rsidRPr="009677F3">
        <w:rPr>
          <w:rFonts w:eastAsia="SimSun"/>
          <w:bCs/>
          <w:color w:val="000000"/>
          <w:kern w:val="1"/>
          <w:sz w:val="26"/>
          <w:szCs w:val="26"/>
          <w:lang w:eastAsia="hi-IN" w:bidi="hi-IN"/>
        </w:rPr>
        <w:t>, и уполномоченного органа, департамента государственного заказа Ярославской области</w:t>
      </w:r>
      <w:r w:rsidR="009677F3">
        <w:rPr>
          <w:rFonts w:eastAsia="SimSun"/>
          <w:bCs/>
          <w:color w:val="000000"/>
          <w:kern w:val="1"/>
          <w:sz w:val="26"/>
          <w:szCs w:val="26"/>
          <w:lang w:eastAsia="hi-IN" w:bidi="hi-IN"/>
        </w:rPr>
        <w:t xml:space="preserve"> (ИНН </w:t>
      </w:r>
      <w:r w:rsidR="009677F3" w:rsidRPr="009677F3">
        <w:rPr>
          <w:rFonts w:eastAsia="SimSun"/>
          <w:bCs/>
          <w:color w:val="000000"/>
          <w:kern w:val="1"/>
          <w:sz w:val="26"/>
          <w:szCs w:val="26"/>
          <w:lang w:eastAsia="hi-IN" w:bidi="hi-IN"/>
        </w:rPr>
        <w:t>7604084334</w:t>
      </w:r>
      <w:r w:rsidR="009677F3">
        <w:rPr>
          <w:rFonts w:eastAsia="SimSun"/>
          <w:bCs/>
          <w:color w:val="000000"/>
          <w:kern w:val="1"/>
          <w:sz w:val="26"/>
          <w:szCs w:val="26"/>
          <w:lang w:eastAsia="hi-IN" w:bidi="hi-IN"/>
        </w:rPr>
        <w:t xml:space="preserve">, ОГРН </w:t>
      </w:r>
      <w:r w:rsidR="009677F3" w:rsidRPr="009677F3">
        <w:rPr>
          <w:rFonts w:eastAsia="SimSun"/>
          <w:bCs/>
          <w:color w:val="000000"/>
          <w:kern w:val="1"/>
          <w:sz w:val="26"/>
          <w:szCs w:val="26"/>
          <w:lang w:eastAsia="hi-IN" w:bidi="hi-IN"/>
        </w:rPr>
        <w:t>1067604003411</w:t>
      </w:r>
      <w:r w:rsidR="009677F3">
        <w:rPr>
          <w:rFonts w:eastAsia="SimSun"/>
          <w:bCs/>
          <w:color w:val="000000"/>
          <w:kern w:val="1"/>
          <w:sz w:val="26"/>
          <w:szCs w:val="26"/>
          <w:lang w:eastAsia="hi-IN" w:bidi="hi-IN"/>
        </w:rPr>
        <w:t>)</w:t>
      </w:r>
      <w:r w:rsidR="009677F3" w:rsidRPr="009677F3">
        <w:rPr>
          <w:rFonts w:eastAsia="SimSun"/>
          <w:bCs/>
          <w:color w:val="000000"/>
          <w:kern w:val="1"/>
          <w:sz w:val="26"/>
          <w:szCs w:val="26"/>
          <w:lang w:eastAsia="hi-IN" w:bidi="hi-IN"/>
        </w:rPr>
        <w:t>, при проведении электронного аукциона на право заключения муниципального контракта на строительство физкультурно-оздоровительного комплекса открытого типа со спортивным ядром и универсальной площадкой, г</w:t>
      </w:r>
      <w:proofErr w:type="gramEnd"/>
      <w:r w:rsidR="009677F3" w:rsidRPr="009677F3">
        <w:rPr>
          <w:rFonts w:eastAsia="SimSun"/>
          <w:bCs/>
          <w:color w:val="000000"/>
          <w:kern w:val="1"/>
          <w:sz w:val="26"/>
          <w:szCs w:val="26"/>
          <w:lang w:eastAsia="hi-IN" w:bidi="hi-IN"/>
        </w:rPr>
        <w:t xml:space="preserve">. Ярославль, ул. </w:t>
      </w:r>
      <w:proofErr w:type="gramStart"/>
      <w:r w:rsidR="009677F3" w:rsidRPr="009677F3">
        <w:rPr>
          <w:rFonts w:eastAsia="SimSun"/>
          <w:bCs/>
          <w:color w:val="000000"/>
          <w:kern w:val="1"/>
          <w:sz w:val="26"/>
          <w:szCs w:val="26"/>
          <w:lang w:eastAsia="hi-IN" w:bidi="hi-IN"/>
        </w:rPr>
        <w:t>Спартаковская</w:t>
      </w:r>
      <w:proofErr w:type="gramEnd"/>
      <w:r w:rsidR="009677F3" w:rsidRPr="009677F3">
        <w:rPr>
          <w:rFonts w:eastAsia="SimSun"/>
          <w:bCs/>
          <w:color w:val="000000"/>
          <w:kern w:val="1"/>
          <w:sz w:val="26"/>
          <w:szCs w:val="26"/>
          <w:lang w:eastAsia="hi-IN" w:bidi="hi-IN"/>
        </w:rPr>
        <w:t xml:space="preserve">, д. 10 (извещение </w:t>
      </w:r>
      <w:r w:rsidR="009677F3">
        <w:rPr>
          <w:rFonts w:eastAsia="SimSun"/>
          <w:bCs/>
          <w:color w:val="000000"/>
          <w:kern w:val="1"/>
          <w:sz w:val="26"/>
          <w:szCs w:val="26"/>
          <w:lang w:eastAsia="hi-IN" w:bidi="hi-IN"/>
        </w:rPr>
        <w:t xml:space="preserve">                                 </w:t>
      </w:r>
      <w:r w:rsidR="009677F3" w:rsidRPr="009677F3">
        <w:rPr>
          <w:rFonts w:eastAsia="SimSun"/>
          <w:bCs/>
          <w:color w:val="000000"/>
          <w:kern w:val="1"/>
          <w:sz w:val="26"/>
          <w:szCs w:val="26"/>
          <w:lang w:eastAsia="hi-IN" w:bidi="hi-IN"/>
        </w:rPr>
        <w:t>№ 0171200001919002664)</w:t>
      </w:r>
      <w:r w:rsidRPr="00E92572">
        <w:rPr>
          <w:rFonts w:eastAsia="SimSun" w:cs="Lucida Sans"/>
          <w:bCs/>
          <w:kern w:val="1"/>
          <w:sz w:val="26"/>
          <w:szCs w:val="26"/>
          <w:lang w:eastAsia="hi-IN" w:bidi="hi-IN"/>
        </w:rPr>
        <w:t>,</w:t>
      </w:r>
      <w:r w:rsidR="00B40A50">
        <w:rPr>
          <w:rFonts w:eastAsia="SimSun" w:cs="Lucida Sans"/>
          <w:bCs/>
          <w:kern w:val="1"/>
          <w:sz w:val="26"/>
          <w:szCs w:val="26"/>
          <w:lang w:eastAsia="hi-IN" w:bidi="hi-IN"/>
        </w:rPr>
        <w:t xml:space="preserve"> </w:t>
      </w:r>
      <w:r w:rsidRPr="00E92572">
        <w:rPr>
          <w:rFonts w:eastAsia="SimSun" w:cs="Lucida Sans"/>
          <w:bCs/>
          <w:kern w:val="1"/>
          <w:sz w:val="26"/>
          <w:szCs w:val="26"/>
          <w:lang w:eastAsia="hi-IN" w:bidi="hi-IN"/>
        </w:rPr>
        <w:t>не</w:t>
      </w:r>
      <w:r w:rsidRPr="00E92572">
        <w:rPr>
          <w:rFonts w:eastAsia="SimSun" w:cs="Lucida Sans"/>
          <w:kern w:val="1"/>
          <w:sz w:val="26"/>
          <w:szCs w:val="26"/>
          <w:lang w:eastAsia="hi-IN" w:bidi="hi-IN"/>
        </w:rPr>
        <w:t>обоснованной.</w:t>
      </w:r>
    </w:p>
    <w:p w:rsidR="00B40A50" w:rsidRPr="00BB2A25" w:rsidRDefault="00B40A50" w:rsidP="00B40A50">
      <w:pPr>
        <w:widowControl w:val="0"/>
        <w:ind w:firstLine="709"/>
        <w:jc w:val="both"/>
        <w:rPr>
          <w:sz w:val="26"/>
          <w:szCs w:val="26"/>
        </w:rPr>
      </w:pPr>
      <w:r w:rsidRPr="00304CC1">
        <w:rPr>
          <w:sz w:val="26"/>
          <w:szCs w:val="26"/>
        </w:rPr>
        <w:t>Настоящее решение может быть обжаловано в судебном порядке в течение трех месяцев со дня его принятия.</w:t>
      </w:r>
    </w:p>
    <w:p w:rsidR="00B40A50" w:rsidRPr="0010686E" w:rsidRDefault="00B40A50" w:rsidP="00B40A50">
      <w:pPr>
        <w:widowControl w:val="0"/>
        <w:ind w:firstLine="709"/>
        <w:jc w:val="both"/>
        <w:rPr>
          <w:szCs w:val="26"/>
        </w:rPr>
      </w:pPr>
    </w:p>
    <w:p w:rsidR="00B40A50" w:rsidRPr="00705E1E" w:rsidRDefault="00B40A50" w:rsidP="00B40A50">
      <w:pPr>
        <w:widowControl w:val="0"/>
        <w:jc w:val="both"/>
        <w:rPr>
          <w:sz w:val="22"/>
          <w:szCs w:val="22"/>
        </w:rPr>
      </w:pPr>
    </w:p>
    <w:tbl>
      <w:tblPr>
        <w:tblW w:w="0" w:type="auto"/>
        <w:tblLook w:val="04A0" w:firstRow="1" w:lastRow="0" w:firstColumn="1" w:lastColumn="0" w:noHBand="0" w:noVBand="1"/>
      </w:tblPr>
      <w:tblGrid>
        <w:gridCol w:w="7905"/>
        <w:gridCol w:w="2234"/>
      </w:tblGrid>
      <w:tr w:rsidR="00B40A50" w:rsidRPr="00BB2A25" w:rsidTr="00B40A50">
        <w:trPr>
          <w:trHeight w:val="592"/>
        </w:trPr>
        <w:tc>
          <w:tcPr>
            <w:tcW w:w="7905" w:type="dxa"/>
            <w:shd w:val="clear" w:color="auto" w:fill="auto"/>
          </w:tcPr>
          <w:p w:rsidR="00B40A50" w:rsidRPr="00BB2A25" w:rsidRDefault="00B40A50" w:rsidP="00AB05E1">
            <w:pPr>
              <w:pStyle w:val="ab"/>
              <w:ind w:firstLine="0"/>
              <w:rPr>
                <w:sz w:val="26"/>
                <w:szCs w:val="26"/>
                <w:lang w:val="ru-RU"/>
              </w:rPr>
            </w:pPr>
            <w:r w:rsidRPr="00BB2A25">
              <w:rPr>
                <w:sz w:val="26"/>
                <w:szCs w:val="26"/>
              </w:rPr>
              <w:t>Председатель Комиссии</w:t>
            </w:r>
          </w:p>
        </w:tc>
        <w:tc>
          <w:tcPr>
            <w:tcW w:w="2234" w:type="dxa"/>
            <w:shd w:val="clear" w:color="auto" w:fill="auto"/>
          </w:tcPr>
          <w:p w:rsidR="00B40A50" w:rsidRPr="00BB2A25" w:rsidRDefault="00B40A50" w:rsidP="00AB05E1">
            <w:pPr>
              <w:pStyle w:val="ab"/>
              <w:ind w:firstLine="0"/>
              <w:rPr>
                <w:sz w:val="26"/>
                <w:szCs w:val="26"/>
              </w:rPr>
            </w:pPr>
            <w:r w:rsidRPr="00BB2A25">
              <w:rPr>
                <w:sz w:val="26"/>
                <w:szCs w:val="26"/>
                <w:lang w:val="ru-RU"/>
              </w:rPr>
              <w:t>Лебедева С.Н.</w:t>
            </w:r>
          </w:p>
        </w:tc>
      </w:tr>
      <w:tr w:rsidR="00B40A50" w:rsidRPr="00BB2A25" w:rsidTr="00B40A50">
        <w:tc>
          <w:tcPr>
            <w:tcW w:w="7905" w:type="dxa"/>
            <w:shd w:val="clear" w:color="auto" w:fill="auto"/>
          </w:tcPr>
          <w:p w:rsidR="00B40A50" w:rsidRPr="00BB2A25" w:rsidRDefault="00B40A50" w:rsidP="00AB05E1">
            <w:pPr>
              <w:pStyle w:val="ab"/>
              <w:ind w:firstLine="0"/>
              <w:rPr>
                <w:sz w:val="26"/>
                <w:szCs w:val="26"/>
              </w:rPr>
            </w:pPr>
            <w:r w:rsidRPr="00BB2A25">
              <w:rPr>
                <w:sz w:val="26"/>
                <w:szCs w:val="26"/>
              </w:rPr>
              <w:t>Члены Комиссии:</w:t>
            </w:r>
          </w:p>
        </w:tc>
        <w:tc>
          <w:tcPr>
            <w:tcW w:w="2234" w:type="dxa"/>
            <w:shd w:val="clear" w:color="auto" w:fill="auto"/>
          </w:tcPr>
          <w:p w:rsidR="00B40A50" w:rsidRPr="00BB2A25" w:rsidRDefault="0017424F" w:rsidP="00AB05E1">
            <w:pPr>
              <w:pStyle w:val="ab"/>
              <w:ind w:firstLine="0"/>
              <w:rPr>
                <w:sz w:val="26"/>
                <w:szCs w:val="26"/>
                <w:lang w:val="ru-RU"/>
              </w:rPr>
            </w:pPr>
            <w:proofErr w:type="spellStart"/>
            <w:r>
              <w:rPr>
                <w:sz w:val="26"/>
                <w:szCs w:val="26"/>
                <w:lang w:val="ru-RU"/>
              </w:rPr>
              <w:t>Катричева</w:t>
            </w:r>
            <w:proofErr w:type="spellEnd"/>
            <w:r>
              <w:rPr>
                <w:sz w:val="26"/>
                <w:szCs w:val="26"/>
                <w:lang w:val="ru-RU"/>
              </w:rPr>
              <w:t xml:space="preserve"> Е.И.</w:t>
            </w:r>
          </w:p>
          <w:p w:rsidR="00B40A50" w:rsidRPr="00BB2A25" w:rsidRDefault="00B40A50" w:rsidP="00AB05E1">
            <w:pPr>
              <w:pStyle w:val="ab"/>
              <w:ind w:firstLine="0"/>
              <w:rPr>
                <w:sz w:val="26"/>
                <w:szCs w:val="26"/>
                <w:lang w:val="ru-RU"/>
              </w:rPr>
            </w:pPr>
          </w:p>
          <w:p w:rsidR="00B40A50" w:rsidRPr="00552212" w:rsidRDefault="00B40A50" w:rsidP="00AB05E1">
            <w:pPr>
              <w:pStyle w:val="ab"/>
              <w:ind w:firstLine="0"/>
              <w:rPr>
                <w:sz w:val="26"/>
                <w:szCs w:val="26"/>
                <w:lang w:val="ru-RU"/>
              </w:rPr>
            </w:pPr>
            <w:r>
              <w:rPr>
                <w:sz w:val="26"/>
                <w:szCs w:val="26"/>
                <w:lang w:val="ru-RU"/>
              </w:rPr>
              <w:t>Печников А.Г.</w:t>
            </w:r>
          </w:p>
        </w:tc>
      </w:tr>
    </w:tbl>
    <w:p w:rsidR="008D72F5" w:rsidRPr="00BB2A25" w:rsidRDefault="008D72F5" w:rsidP="007E26BA">
      <w:pPr>
        <w:widowControl w:val="0"/>
        <w:jc w:val="both"/>
        <w:rPr>
          <w:sz w:val="26"/>
          <w:szCs w:val="26"/>
        </w:rPr>
      </w:pPr>
    </w:p>
    <w:sectPr w:rsidR="008D72F5" w:rsidRPr="00BB2A25" w:rsidSect="00156885">
      <w:headerReference w:type="default" r:id="rId15"/>
      <w:footerReference w:type="default" r:id="rId16"/>
      <w:pgSz w:w="11906" w:h="16838"/>
      <w:pgMar w:top="1140" w:right="566" w:bottom="1135" w:left="1134" w:header="567" w:footer="44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25EB" w:rsidRDefault="00CD25EB">
      <w:r>
        <w:separator/>
      </w:r>
    </w:p>
  </w:endnote>
  <w:endnote w:type="continuationSeparator" w:id="0">
    <w:p w:rsidR="00CD25EB" w:rsidRDefault="00CD25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imes New Roman CYR">
    <w:panose1 w:val="02020603050405020304"/>
    <w:charset w:val="CC"/>
    <w:family w:val="roman"/>
    <w:pitch w:val="variable"/>
    <w:sig w:usb0="E0002AFF" w:usb1="C0007841" w:usb2="00000009" w:usb3="00000000" w:csb0="000001FF" w:csb1="00000000"/>
  </w:font>
  <w:font w:name="font384">
    <w:altName w:val="MS PMincho"/>
    <w:charset w:val="80"/>
    <w:family w:val="roman"/>
    <w:pitch w:val="default"/>
  </w:font>
  <w:font w:name="Lucida Sans">
    <w:panose1 w:val="020B0602030504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3B29" w:rsidRDefault="00D953E5">
    <w:pPr>
      <w:pStyle w:val="ad"/>
    </w:pPr>
    <w:r>
      <w:rPr>
        <w:noProof/>
        <w:lang w:eastAsia="ru-RU"/>
      </w:rPr>
      <mc:AlternateContent>
        <mc:Choice Requires="wps">
          <w:drawing>
            <wp:anchor distT="0" distB="0" distL="0" distR="0" simplePos="0" relativeHeight="251657728" behindDoc="0" locked="0" layoutInCell="1" allowOverlap="1">
              <wp:simplePos x="0" y="0"/>
              <wp:positionH relativeFrom="margin">
                <wp:align>center</wp:align>
              </wp:positionH>
              <wp:positionV relativeFrom="paragraph">
                <wp:posOffset>635</wp:posOffset>
              </wp:positionV>
              <wp:extent cx="13970" cy="13525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1352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3B29" w:rsidRDefault="00FB3B29">
                          <w:pPr>
                            <w:pStyle w:val="ad"/>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5pt;width:1.1pt;height:10.6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" stroked="f">
              <v:fill opacity="0"/>
              <v:textbox inset="0,0,0,0">
                <w:txbxContent>
                  <w:p w:rsidR="00FB3B29" w:rsidRDefault="00FB3B29">
                    <w:pPr>
                      <w:pStyle w:val="ad"/>
                    </w:pPr>
                  </w:p>
                </w:txbxContent>
              </v:textbox>
              <w10:wrap type="square" side="largest"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25EB" w:rsidRDefault="00CD25EB">
      <w:r>
        <w:separator/>
      </w:r>
    </w:p>
  </w:footnote>
  <w:footnote w:type="continuationSeparator" w:id="0">
    <w:p w:rsidR="00CD25EB" w:rsidRDefault="00CD25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3B29" w:rsidRDefault="00FB3B29">
    <w:pPr>
      <w:pStyle w:val="ae"/>
      <w:jc w:val="center"/>
    </w:pPr>
    <w:r>
      <w:fldChar w:fldCharType="begin"/>
    </w:r>
    <w:r>
      <w:instrText>PAGE   \* MERGEFORMAT</w:instrText>
    </w:r>
    <w:r>
      <w:fldChar w:fldCharType="separate"/>
    </w:r>
    <w:r w:rsidR="00A81487">
      <w:rPr>
        <w:noProof/>
      </w:rPr>
      <w:t>12</w:t>
    </w:r>
    <w:r>
      <w:fldChar w:fldCharType="end"/>
    </w:r>
  </w:p>
  <w:p w:rsidR="00FB3B29" w:rsidRDefault="00FB3B29">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36715064"/>
    <w:multiLevelType w:val="hybridMultilevel"/>
    <w:tmpl w:val="83F48D68"/>
    <w:lvl w:ilvl="0" w:tplc="5A48DA18">
      <w:start w:val="214"/>
      <w:numFmt w:val="decimal"/>
      <w:lvlText w:val="%1."/>
      <w:lvlJc w:val="left"/>
      <w:pPr>
        <w:ind w:left="502" w:hanging="360"/>
      </w:pPr>
      <w:rPr>
        <w:rFonts w:ascii="Calibri" w:hAnsi="Calibri" w:cs="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EEA1ECA"/>
    <w:multiLevelType w:val="hybridMultilevel"/>
    <w:tmpl w:val="76FC1C0E"/>
    <w:lvl w:ilvl="0" w:tplc="66B6DD62">
      <w:start w:val="18"/>
      <w:numFmt w:val="decimal"/>
      <w:lvlText w:val="%1."/>
      <w:lvlJc w:val="left"/>
      <w:pPr>
        <w:ind w:left="501" w:hanging="360"/>
      </w:pPr>
    </w:lvl>
    <w:lvl w:ilvl="1" w:tplc="04190019">
      <w:start w:val="1"/>
      <w:numFmt w:val="lowerLetter"/>
      <w:lvlText w:val="%2."/>
      <w:lvlJc w:val="left"/>
      <w:pPr>
        <w:ind w:left="1221" w:hanging="360"/>
      </w:pPr>
    </w:lvl>
    <w:lvl w:ilvl="2" w:tplc="0419001B">
      <w:start w:val="1"/>
      <w:numFmt w:val="lowerRoman"/>
      <w:lvlText w:val="%3."/>
      <w:lvlJc w:val="right"/>
      <w:pPr>
        <w:ind w:left="1941" w:hanging="180"/>
      </w:pPr>
    </w:lvl>
    <w:lvl w:ilvl="3" w:tplc="0419000F">
      <w:start w:val="1"/>
      <w:numFmt w:val="decimal"/>
      <w:lvlText w:val="%4."/>
      <w:lvlJc w:val="left"/>
      <w:pPr>
        <w:ind w:left="2661" w:hanging="360"/>
      </w:pPr>
    </w:lvl>
    <w:lvl w:ilvl="4" w:tplc="04190019">
      <w:start w:val="1"/>
      <w:numFmt w:val="lowerLetter"/>
      <w:lvlText w:val="%5."/>
      <w:lvlJc w:val="left"/>
      <w:pPr>
        <w:ind w:left="3381" w:hanging="360"/>
      </w:pPr>
    </w:lvl>
    <w:lvl w:ilvl="5" w:tplc="0419001B">
      <w:start w:val="1"/>
      <w:numFmt w:val="lowerRoman"/>
      <w:lvlText w:val="%6."/>
      <w:lvlJc w:val="right"/>
      <w:pPr>
        <w:ind w:left="4101" w:hanging="180"/>
      </w:pPr>
    </w:lvl>
    <w:lvl w:ilvl="6" w:tplc="0419000F">
      <w:start w:val="1"/>
      <w:numFmt w:val="decimal"/>
      <w:lvlText w:val="%7."/>
      <w:lvlJc w:val="left"/>
      <w:pPr>
        <w:ind w:left="4821" w:hanging="360"/>
      </w:pPr>
    </w:lvl>
    <w:lvl w:ilvl="7" w:tplc="04190019">
      <w:start w:val="1"/>
      <w:numFmt w:val="lowerLetter"/>
      <w:lvlText w:val="%8."/>
      <w:lvlJc w:val="left"/>
      <w:pPr>
        <w:ind w:left="5541" w:hanging="360"/>
      </w:pPr>
    </w:lvl>
    <w:lvl w:ilvl="8" w:tplc="0419001B">
      <w:start w:val="1"/>
      <w:numFmt w:val="lowerRoman"/>
      <w:lvlText w:val="%9."/>
      <w:lvlJc w:val="right"/>
      <w:pPr>
        <w:ind w:left="6261" w:hanging="180"/>
      </w:pPr>
    </w:lvl>
  </w:abstractNum>
  <w:abstractNum w:abstractNumId="3">
    <w:nsid w:val="60C659CA"/>
    <w:multiLevelType w:val="hybridMultilevel"/>
    <w:tmpl w:val="1D30445A"/>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6AA45C43"/>
    <w:multiLevelType w:val="hybridMultilevel"/>
    <w:tmpl w:val="91086D76"/>
    <w:lvl w:ilvl="0" w:tplc="E6D6637A">
      <w:start w:val="23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72F5"/>
    <w:rsid w:val="0000099F"/>
    <w:rsid w:val="00001F2F"/>
    <w:rsid w:val="00003B5C"/>
    <w:rsid w:val="00005762"/>
    <w:rsid w:val="0001101E"/>
    <w:rsid w:val="000135F9"/>
    <w:rsid w:val="000141B3"/>
    <w:rsid w:val="00014A04"/>
    <w:rsid w:val="00014B0C"/>
    <w:rsid w:val="000159B1"/>
    <w:rsid w:val="000171EA"/>
    <w:rsid w:val="000206E1"/>
    <w:rsid w:val="00020C7E"/>
    <w:rsid w:val="00020E10"/>
    <w:rsid w:val="00022541"/>
    <w:rsid w:val="00023AB9"/>
    <w:rsid w:val="00025731"/>
    <w:rsid w:val="00027026"/>
    <w:rsid w:val="000318BF"/>
    <w:rsid w:val="00033FE7"/>
    <w:rsid w:val="000342DD"/>
    <w:rsid w:val="00036244"/>
    <w:rsid w:val="00037B12"/>
    <w:rsid w:val="00040A89"/>
    <w:rsid w:val="00044ACB"/>
    <w:rsid w:val="00044F05"/>
    <w:rsid w:val="00044F8B"/>
    <w:rsid w:val="00050DCA"/>
    <w:rsid w:val="0005153C"/>
    <w:rsid w:val="00051862"/>
    <w:rsid w:val="00051ED3"/>
    <w:rsid w:val="00052547"/>
    <w:rsid w:val="00054AC5"/>
    <w:rsid w:val="00054F3D"/>
    <w:rsid w:val="000556E1"/>
    <w:rsid w:val="00055AA6"/>
    <w:rsid w:val="00056C3B"/>
    <w:rsid w:val="000602CB"/>
    <w:rsid w:val="00060D3C"/>
    <w:rsid w:val="0006214A"/>
    <w:rsid w:val="0006274C"/>
    <w:rsid w:val="000628C6"/>
    <w:rsid w:val="000634AF"/>
    <w:rsid w:val="00064804"/>
    <w:rsid w:val="00064DCF"/>
    <w:rsid w:val="00065B69"/>
    <w:rsid w:val="00065E75"/>
    <w:rsid w:val="00066430"/>
    <w:rsid w:val="00067F30"/>
    <w:rsid w:val="000708D6"/>
    <w:rsid w:val="00070C14"/>
    <w:rsid w:val="000710B8"/>
    <w:rsid w:val="00073132"/>
    <w:rsid w:val="0007380B"/>
    <w:rsid w:val="00073D3C"/>
    <w:rsid w:val="00077AF8"/>
    <w:rsid w:val="00077E64"/>
    <w:rsid w:val="00080A1B"/>
    <w:rsid w:val="00082230"/>
    <w:rsid w:val="0008344F"/>
    <w:rsid w:val="000834F9"/>
    <w:rsid w:val="00085629"/>
    <w:rsid w:val="000860AD"/>
    <w:rsid w:val="00086182"/>
    <w:rsid w:val="00086399"/>
    <w:rsid w:val="00086E1A"/>
    <w:rsid w:val="00091604"/>
    <w:rsid w:val="000919BE"/>
    <w:rsid w:val="0009246C"/>
    <w:rsid w:val="000933E7"/>
    <w:rsid w:val="000934B8"/>
    <w:rsid w:val="00095B0E"/>
    <w:rsid w:val="00096980"/>
    <w:rsid w:val="000A00A0"/>
    <w:rsid w:val="000A10AC"/>
    <w:rsid w:val="000A12EC"/>
    <w:rsid w:val="000A5898"/>
    <w:rsid w:val="000A6C6E"/>
    <w:rsid w:val="000B0479"/>
    <w:rsid w:val="000B1129"/>
    <w:rsid w:val="000B316B"/>
    <w:rsid w:val="000B69E8"/>
    <w:rsid w:val="000B75D2"/>
    <w:rsid w:val="000C0501"/>
    <w:rsid w:val="000C1BB9"/>
    <w:rsid w:val="000C2A32"/>
    <w:rsid w:val="000C585B"/>
    <w:rsid w:val="000C5B2A"/>
    <w:rsid w:val="000C6040"/>
    <w:rsid w:val="000C6217"/>
    <w:rsid w:val="000C627F"/>
    <w:rsid w:val="000C68AE"/>
    <w:rsid w:val="000C6D8E"/>
    <w:rsid w:val="000C7805"/>
    <w:rsid w:val="000D1D0E"/>
    <w:rsid w:val="000D4C12"/>
    <w:rsid w:val="000D5E61"/>
    <w:rsid w:val="000D662C"/>
    <w:rsid w:val="000D6D09"/>
    <w:rsid w:val="000E0993"/>
    <w:rsid w:val="000E2055"/>
    <w:rsid w:val="000F1777"/>
    <w:rsid w:val="000F1C84"/>
    <w:rsid w:val="000F21A3"/>
    <w:rsid w:val="000F2BEC"/>
    <w:rsid w:val="000F3A05"/>
    <w:rsid w:val="000F6101"/>
    <w:rsid w:val="000F6340"/>
    <w:rsid w:val="000F6705"/>
    <w:rsid w:val="00100A5B"/>
    <w:rsid w:val="00101DD2"/>
    <w:rsid w:val="0010313B"/>
    <w:rsid w:val="00106472"/>
    <w:rsid w:val="0010686E"/>
    <w:rsid w:val="00112A5D"/>
    <w:rsid w:val="00113BB4"/>
    <w:rsid w:val="001171CD"/>
    <w:rsid w:val="001216D6"/>
    <w:rsid w:val="001232F8"/>
    <w:rsid w:val="00124C01"/>
    <w:rsid w:val="001256E5"/>
    <w:rsid w:val="00125734"/>
    <w:rsid w:val="00126968"/>
    <w:rsid w:val="00127F5E"/>
    <w:rsid w:val="0013144F"/>
    <w:rsid w:val="001320F7"/>
    <w:rsid w:val="00133654"/>
    <w:rsid w:val="00133F90"/>
    <w:rsid w:val="0013632F"/>
    <w:rsid w:val="0013729F"/>
    <w:rsid w:val="0013731D"/>
    <w:rsid w:val="0014240C"/>
    <w:rsid w:val="00143805"/>
    <w:rsid w:val="00144E26"/>
    <w:rsid w:val="001453B6"/>
    <w:rsid w:val="0014618E"/>
    <w:rsid w:val="00147AB8"/>
    <w:rsid w:val="00150AA1"/>
    <w:rsid w:val="00151179"/>
    <w:rsid w:val="00153C23"/>
    <w:rsid w:val="00156885"/>
    <w:rsid w:val="00156A3B"/>
    <w:rsid w:val="0015701E"/>
    <w:rsid w:val="00157B05"/>
    <w:rsid w:val="00162027"/>
    <w:rsid w:val="001623B5"/>
    <w:rsid w:val="00163261"/>
    <w:rsid w:val="0016403F"/>
    <w:rsid w:val="00164FE8"/>
    <w:rsid w:val="0016545B"/>
    <w:rsid w:val="0016674C"/>
    <w:rsid w:val="00166B8D"/>
    <w:rsid w:val="00166D56"/>
    <w:rsid w:val="0016703E"/>
    <w:rsid w:val="00167A00"/>
    <w:rsid w:val="00167AFC"/>
    <w:rsid w:val="001712DC"/>
    <w:rsid w:val="00171A2A"/>
    <w:rsid w:val="00172707"/>
    <w:rsid w:val="001728E8"/>
    <w:rsid w:val="00173DB2"/>
    <w:rsid w:val="0017424F"/>
    <w:rsid w:val="00174587"/>
    <w:rsid w:val="0017574A"/>
    <w:rsid w:val="00175863"/>
    <w:rsid w:val="00181865"/>
    <w:rsid w:val="0018189E"/>
    <w:rsid w:val="00183883"/>
    <w:rsid w:val="00184359"/>
    <w:rsid w:val="001911BA"/>
    <w:rsid w:val="00191756"/>
    <w:rsid w:val="00191A99"/>
    <w:rsid w:val="00191DDE"/>
    <w:rsid w:val="0019200F"/>
    <w:rsid w:val="001921EE"/>
    <w:rsid w:val="00192343"/>
    <w:rsid w:val="001945A2"/>
    <w:rsid w:val="001958A4"/>
    <w:rsid w:val="00196D63"/>
    <w:rsid w:val="001A03DB"/>
    <w:rsid w:val="001A541D"/>
    <w:rsid w:val="001A6056"/>
    <w:rsid w:val="001A6C44"/>
    <w:rsid w:val="001B11F0"/>
    <w:rsid w:val="001B1C0E"/>
    <w:rsid w:val="001B23F6"/>
    <w:rsid w:val="001B41B4"/>
    <w:rsid w:val="001B581D"/>
    <w:rsid w:val="001B7C66"/>
    <w:rsid w:val="001C030E"/>
    <w:rsid w:val="001C066E"/>
    <w:rsid w:val="001C18CB"/>
    <w:rsid w:val="001C19D8"/>
    <w:rsid w:val="001C28A9"/>
    <w:rsid w:val="001C310F"/>
    <w:rsid w:val="001C32AE"/>
    <w:rsid w:val="001C484D"/>
    <w:rsid w:val="001C51DE"/>
    <w:rsid w:val="001C749C"/>
    <w:rsid w:val="001D09DC"/>
    <w:rsid w:val="001E0B31"/>
    <w:rsid w:val="001E16A1"/>
    <w:rsid w:val="001E2B67"/>
    <w:rsid w:val="001E4C22"/>
    <w:rsid w:val="001E5897"/>
    <w:rsid w:val="001F0595"/>
    <w:rsid w:val="001F233C"/>
    <w:rsid w:val="001F30AF"/>
    <w:rsid w:val="001F375F"/>
    <w:rsid w:val="001F4783"/>
    <w:rsid w:val="001F5085"/>
    <w:rsid w:val="001F67B1"/>
    <w:rsid w:val="001F6B62"/>
    <w:rsid w:val="00202356"/>
    <w:rsid w:val="002073EF"/>
    <w:rsid w:val="00207F7D"/>
    <w:rsid w:val="00211B69"/>
    <w:rsid w:val="00213767"/>
    <w:rsid w:val="0021540C"/>
    <w:rsid w:val="00220724"/>
    <w:rsid w:val="00220B81"/>
    <w:rsid w:val="00222F33"/>
    <w:rsid w:val="0022402E"/>
    <w:rsid w:val="002241FF"/>
    <w:rsid w:val="00224B4F"/>
    <w:rsid w:val="00230312"/>
    <w:rsid w:val="00232A64"/>
    <w:rsid w:val="0023369E"/>
    <w:rsid w:val="00235004"/>
    <w:rsid w:val="00236097"/>
    <w:rsid w:val="00236A78"/>
    <w:rsid w:val="002402E5"/>
    <w:rsid w:val="00244605"/>
    <w:rsid w:val="00246698"/>
    <w:rsid w:val="00246728"/>
    <w:rsid w:val="0025063C"/>
    <w:rsid w:val="00251117"/>
    <w:rsid w:val="002533CC"/>
    <w:rsid w:val="0025370F"/>
    <w:rsid w:val="00255269"/>
    <w:rsid w:val="002558B1"/>
    <w:rsid w:val="00255955"/>
    <w:rsid w:val="00255BAD"/>
    <w:rsid w:val="00255CAB"/>
    <w:rsid w:val="0025694A"/>
    <w:rsid w:val="00264455"/>
    <w:rsid w:val="00264F4E"/>
    <w:rsid w:val="002664FC"/>
    <w:rsid w:val="00267612"/>
    <w:rsid w:val="00267B10"/>
    <w:rsid w:val="002702B8"/>
    <w:rsid w:val="00271BBB"/>
    <w:rsid w:val="00273413"/>
    <w:rsid w:val="00275601"/>
    <w:rsid w:val="002762B8"/>
    <w:rsid w:val="00280730"/>
    <w:rsid w:val="002815D0"/>
    <w:rsid w:val="002833F9"/>
    <w:rsid w:val="0028345A"/>
    <w:rsid w:val="002863FF"/>
    <w:rsid w:val="00286405"/>
    <w:rsid w:val="002872AA"/>
    <w:rsid w:val="00290672"/>
    <w:rsid w:val="002939CB"/>
    <w:rsid w:val="0029556B"/>
    <w:rsid w:val="002967A3"/>
    <w:rsid w:val="002968BF"/>
    <w:rsid w:val="0029699D"/>
    <w:rsid w:val="002A21F2"/>
    <w:rsid w:val="002A3371"/>
    <w:rsid w:val="002A5480"/>
    <w:rsid w:val="002A7DB9"/>
    <w:rsid w:val="002B006C"/>
    <w:rsid w:val="002B201F"/>
    <w:rsid w:val="002B2C3C"/>
    <w:rsid w:val="002B3673"/>
    <w:rsid w:val="002B4360"/>
    <w:rsid w:val="002B6243"/>
    <w:rsid w:val="002B7520"/>
    <w:rsid w:val="002B7A0B"/>
    <w:rsid w:val="002C0447"/>
    <w:rsid w:val="002C23D8"/>
    <w:rsid w:val="002C324C"/>
    <w:rsid w:val="002C488C"/>
    <w:rsid w:val="002C50C3"/>
    <w:rsid w:val="002C76A2"/>
    <w:rsid w:val="002C7B27"/>
    <w:rsid w:val="002D0ADA"/>
    <w:rsid w:val="002D5F74"/>
    <w:rsid w:val="002D6B46"/>
    <w:rsid w:val="002E130A"/>
    <w:rsid w:val="002E2518"/>
    <w:rsid w:val="002E302E"/>
    <w:rsid w:val="002E4354"/>
    <w:rsid w:val="002E513F"/>
    <w:rsid w:val="002E5CD3"/>
    <w:rsid w:val="002E7407"/>
    <w:rsid w:val="002F06A4"/>
    <w:rsid w:val="002F1C4C"/>
    <w:rsid w:val="002F1FC9"/>
    <w:rsid w:val="002F3249"/>
    <w:rsid w:val="002F4272"/>
    <w:rsid w:val="002F4BF0"/>
    <w:rsid w:val="002F59E6"/>
    <w:rsid w:val="002F73C8"/>
    <w:rsid w:val="00301176"/>
    <w:rsid w:val="00302E3C"/>
    <w:rsid w:val="00304151"/>
    <w:rsid w:val="00304E6D"/>
    <w:rsid w:val="00306235"/>
    <w:rsid w:val="00310B83"/>
    <w:rsid w:val="00313141"/>
    <w:rsid w:val="0031413B"/>
    <w:rsid w:val="003145D4"/>
    <w:rsid w:val="00321844"/>
    <w:rsid w:val="003219D4"/>
    <w:rsid w:val="00322477"/>
    <w:rsid w:val="00323D5E"/>
    <w:rsid w:val="00324837"/>
    <w:rsid w:val="00327612"/>
    <w:rsid w:val="00330052"/>
    <w:rsid w:val="00330207"/>
    <w:rsid w:val="00331A81"/>
    <w:rsid w:val="00331BD8"/>
    <w:rsid w:val="00331FEC"/>
    <w:rsid w:val="00332848"/>
    <w:rsid w:val="00332C29"/>
    <w:rsid w:val="00333729"/>
    <w:rsid w:val="0033390D"/>
    <w:rsid w:val="00334DF9"/>
    <w:rsid w:val="00335020"/>
    <w:rsid w:val="003402A6"/>
    <w:rsid w:val="00341E0A"/>
    <w:rsid w:val="00342AAF"/>
    <w:rsid w:val="00343E61"/>
    <w:rsid w:val="00344467"/>
    <w:rsid w:val="003444B8"/>
    <w:rsid w:val="003519DC"/>
    <w:rsid w:val="00353FFB"/>
    <w:rsid w:val="00362971"/>
    <w:rsid w:val="00363775"/>
    <w:rsid w:val="00363A28"/>
    <w:rsid w:val="003642F8"/>
    <w:rsid w:val="00365FD3"/>
    <w:rsid w:val="00370B09"/>
    <w:rsid w:val="00371699"/>
    <w:rsid w:val="003720DB"/>
    <w:rsid w:val="00372C3E"/>
    <w:rsid w:val="00373BB4"/>
    <w:rsid w:val="003751B6"/>
    <w:rsid w:val="00376B68"/>
    <w:rsid w:val="00376CA2"/>
    <w:rsid w:val="003777C5"/>
    <w:rsid w:val="0038018B"/>
    <w:rsid w:val="00380C80"/>
    <w:rsid w:val="0038322A"/>
    <w:rsid w:val="00383B07"/>
    <w:rsid w:val="00385026"/>
    <w:rsid w:val="00385073"/>
    <w:rsid w:val="003858AE"/>
    <w:rsid w:val="003862C1"/>
    <w:rsid w:val="003863B7"/>
    <w:rsid w:val="00391D45"/>
    <w:rsid w:val="00392515"/>
    <w:rsid w:val="00393BE7"/>
    <w:rsid w:val="00394330"/>
    <w:rsid w:val="00395DF8"/>
    <w:rsid w:val="00396523"/>
    <w:rsid w:val="003A0CBF"/>
    <w:rsid w:val="003A20E1"/>
    <w:rsid w:val="003A29FD"/>
    <w:rsid w:val="003A3984"/>
    <w:rsid w:val="003A540C"/>
    <w:rsid w:val="003B0646"/>
    <w:rsid w:val="003B0C8D"/>
    <w:rsid w:val="003B114C"/>
    <w:rsid w:val="003B1248"/>
    <w:rsid w:val="003B23AB"/>
    <w:rsid w:val="003B28BF"/>
    <w:rsid w:val="003B2AE9"/>
    <w:rsid w:val="003B4965"/>
    <w:rsid w:val="003B496E"/>
    <w:rsid w:val="003B5032"/>
    <w:rsid w:val="003B5DCA"/>
    <w:rsid w:val="003B5DF2"/>
    <w:rsid w:val="003B638E"/>
    <w:rsid w:val="003C02AD"/>
    <w:rsid w:val="003C1028"/>
    <w:rsid w:val="003C2778"/>
    <w:rsid w:val="003C29F5"/>
    <w:rsid w:val="003C2C9B"/>
    <w:rsid w:val="003C3866"/>
    <w:rsid w:val="003C4B0C"/>
    <w:rsid w:val="003C6DE5"/>
    <w:rsid w:val="003C6E58"/>
    <w:rsid w:val="003D1ACD"/>
    <w:rsid w:val="003D2300"/>
    <w:rsid w:val="003D23D1"/>
    <w:rsid w:val="003D28D8"/>
    <w:rsid w:val="003D34B3"/>
    <w:rsid w:val="003D5ADA"/>
    <w:rsid w:val="003E230F"/>
    <w:rsid w:val="003E3066"/>
    <w:rsid w:val="003E32C6"/>
    <w:rsid w:val="003E41A6"/>
    <w:rsid w:val="003E41F5"/>
    <w:rsid w:val="003E49BB"/>
    <w:rsid w:val="003E4C11"/>
    <w:rsid w:val="003E7C75"/>
    <w:rsid w:val="003E7DED"/>
    <w:rsid w:val="003F09ED"/>
    <w:rsid w:val="003F14AB"/>
    <w:rsid w:val="003F44CE"/>
    <w:rsid w:val="003F59C0"/>
    <w:rsid w:val="003F65D7"/>
    <w:rsid w:val="003F70DA"/>
    <w:rsid w:val="00401967"/>
    <w:rsid w:val="00402862"/>
    <w:rsid w:val="00405F1E"/>
    <w:rsid w:val="00406B81"/>
    <w:rsid w:val="00410D64"/>
    <w:rsid w:val="0041361D"/>
    <w:rsid w:val="0041471C"/>
    <w:rsid w:val="00417DC6"/>
    <w:rsid w:val="00420CBF"/>
    <w:rsid w:val="00421BBB"/>
    <w:rsid w:val="00421D55"/>
    <w:rsid w:val="0042682C"/>
    <w:rsid w:val="0042765F"/>
    <w:rsid w:val="00430087"/>
    <w:rsid w:val="00430D08"/>
    <w:rsid w:val="00432C08"/>
    <w:rsid w:val="004335B7"/>
    <w:rsid w:val="00434236"/>
    <w:rsid w:val="00435D8D"/>
    <w:rsid w:val="0044039A"/>
    <w:rsid w:val="00440A23"/>
    <w:rsid w:val="004441D5"/>
    <w:rsid w:val="0045533D"/>
    <w:rsid w:val="00455BB1"/>
    <w:rsid w:val="004610F5"/>
    <w:rsid w:val="00461738"/>
    <w:rsid w:val="00461C46"/>
    <w:rsid w:val="00463459"/>
    <w:rsid w:val="004648FD"/>
    <w:rsid w:val="00465500"/>
    <w:rsid w:val="00465B2A"/>
    <w:rsid w:val="00465B8C"/>
    <w:rsid w:val="004663FE"/>
    <w:rsid w:val="00470D13"/>
    <w:rsid w:val="00472F8E"/>
    <w:rsid w:val="004742CF"/>
    <w:rsid w:val="00482AD0"/>
    <w:rsid w:val="00482F0B"/>
    <w:rsid w:val="00484732"/>
    <w:rsid w:val="00487B7C"/>
    <w:rsid w:val="00487C1C"/>
    <w:rsid w:val="00490C73"/>
    <w:rsid w:val="00495931"/>
    <w:rsid w:val="004A013C"/>
    <w:rsid w:val="004A0CD0"/>
    <w:rsid w:val="004A1210"/>
    <w:rsid w:val="004A4410"/>
    <w:rsid w:val="004A6B02"/>
    <w:rsid w:val="004B2539"/>
    <w:rsid w:val="004B425B"/>
    <w:rsid w:val="004C03DF"/>
    <w:rsid w:val="004C18A2"/>
    <w:rsid w:val="004C5758"/>
    <w:rsid w:val="004C58B2"/>
    <w:rsid w:val="004D00BE"/>
    <w:rsid w:val="004D0C0D"/>
    <w:rsid w:val="004D1796"/>
    <w:rsid w:val="004D1B50"/>
    <w:rsid w:val="004D66EA"/>
    <w:rsid w:val="004D6BCB"/>
    <w:rsid w:val="004E0BF5"/>
    <w:rsid w:val="004E1FF9"/>
    <w:rsid w:val="004E45B7"/>
    <w:rsid w:val="004E549D"/>
    <w:rsid w:val="004E5D01"/>
    <w:rsid w:val="004E67EC"/>
    <w:rsid w:val="004E6CA2"/>
    <w:rsid w:val="004E6F4A"/>
    <w:rsid w:val="004E706C"/>
    <w:rsid w:val="004E74A0"/>
    <w:rsid w:val="004E778B"/>
    <w:rsid w:val="004F135E"/>
    <w:rsid w:val="004F2C8C"/>
    <w:rsid w:val="004F2D0C"/>
    <w:rsid w:val="004F440F"/>
    <w:rsid w:val="004F76D1"/>
    <w:rsid w:val="004F78E4"/>
    <w:rsid w:val="00502289"/>
    <w:rsid w:val="00505EC1"/>
    <w:rsid w:val="00507F5E"/>
    <w:rsid w:val="0051061D"/>
    <w:rsid w:val="00511C3D"/>
    <w:rsid w:val="00520144"/>
    <w:rsid w:val="005204E2"/>
    <w:rsid w:val="0052233F"/>
    <w:rsid w:val="00523B8D"/>
    <w:rsid w:val="00531DDA"/>
    <w:rsid w:val="00533CA2"/>
    <w:rsid w:val="00536624"/>
    <w:rsid w:val="00542CAC"/>
    <w:rsid w:val="005442DE"/>
    <w:rsid w:val="00545351"/>
    <w:rsid w:val="0054567A"/>
    <w:rsid w:val="0054698A"/>
    <w:rsid w:val="00550E57"/>
    <w:rsid w:val="005510EB"/>
    <w:rsid w:val="00552212"/>
    <w:rsid w:val="005529D3"/>
    <w:rsid w:val="00554130"/>
    <w:rsid w:val="00555443"/>
    <w:rsid w:val="00556722"/>
    <w:rsid w:val="00560006"/>
    <w:rsid w:val="00560D5D"/>
    <w:rsid w:val="00560FDC"/>
    <w:rsid w:val="00566051"/>
    <w:rsid w:val="0056699B"/>
    <w:rsid w:val="00567052"/>
    <w:rsid w:val="0057005D"/>
    <w:rsid w:val="00571ECD"/>
    <w:rsid w:val="00571F36"/>
    <w:rsid w:val="00573985"/>
    <w:rsid w:val="005760E3"/>
    <w:rsid w:val="00576BF8"/>
    <w:rsid w:val="00576E7B"/>
    <w:rsid w:val="00577C1A"/>
    <w:rsid w:val="00580030"/>
    <w:rsid w:val="005816C3"/>
    <w:rsid w:val="0058180F"/>
    <w:rsid w:val="00584B48"/>
    <w:rsid w:val="00584EA8"/>
    <w:rsid w:val="00587689"/>
    <w:rsid w:val="00590FFC"/>
    <w:rsid w:val="005911EA"/>
    <w:rsid w:val="005939FD"/>
    <w:rsid w:val="005950B5"/>
    <w:rsid w:val="00596111"/>
    <w:rsid w:val="005A0867"/>
    <w:rsid w:val="005A094B"/>
    <w:rsid w:val="005A1F8D"/>
    <w:rsid w:val="005A25C7"/>
    <w:rsid w:val="005A2D43"/>
    <w:rsid w:val="005A5326"/>
    <w:rsid w:val="005A683F"/>
    <w:rsid w:val="005A68E6"/>
    <w:rsid w:val="005A7D65"/>
    <w:rsid w:val="005B1A88"/>
    <w:rsid w:val="005B2E54"/>
    <w:rsid w:val="005B3BF6"/>
    <w:rsid w:val="005B4624"/>
    <w:rsid w:val="005B6D64"/>
    <w:rsid w:val="005B795F"/>
    <w:rsid w:val="005B7DC9"/>
    <w:rsid w:val="005B7ED3"/>
    <w:rsid w:val="005C0493"/>
    <w:rsid w:val="005C2D4B"/>
    <w:rsid w:val="005C3C58"/>
    <w:rsid w:val="005C4666"/>
    <w:rsid w:val="005C51C8"/>
    <w:rsid w:val="005D1305"/>
    <w:rsid w:val="005D167A"/>
    <w:rsid w:val="005D1B9C"/>
    <w:rsid w:val="005D2FEA"/>
    <w:rsid w:val="005D3ECB"/>
    <w:rsid w:val="005D3F8F"/>
    <w:rsid w:val="005D44A4"/>
    <w:rsid w:val="005D4FB8"/>
    <w:rsid w:val="005D62E3"/>
    <w:rsid w:val="005D638A"/>
    <w:rsid w:val="005D6817"/>
    <w:rsid w:val="005D6F95"/>
    <w:rsid w:val="005E0104"/>
    <w:rsid w:val="005E076C"/>
    <w:rsid w:val="005E3F44"/>
    <w:rsid w:val="005E4187"/>
    <w:rsid w:val="005E4336"/>
    <w:rsid w:val="005E6B32"/>
    <w:rsid w:val="005F3649"/>
    <w:rsid w:val="005F39F7"/>
    <w:rsid w:val="005F437C"/>
    <w:rsid w:val="005F4C3B"/>
    <w:rsid w:val="005F5490"/>
    <w:rsid w:val="005F6463"/>
    <w:rsid w:val="005F6693"/>
    <w:rsid w:val="005F7558"/>
    <w:rsid w:val="005F7B1C"/>
    <w:rsid w:val="005F7C29"/>
    <w:rsid w:val="00600F7D"/>
    <w:rsid w:val="00601885"/>
    <w:rsid w:val="006045CD"/>
    <w:rsid w:val="00606466"/>
    <w:rsid w:val="0060769B"/>
    <w:rsid w:val="00607C19"/>
    <w:rsid w:val="006101F9"/>
    <w:rsid w:val="006154FB"/>
    <w:rsid w:val="00616587"/>
    <w:rsid w:val="006200B2"/>
    <w:rsid w:val="006227B5"/>
    <w:rsid w:val="00622B21"/>
    <w:rsid w:val="00623F00"/>
    <w:rsid w:val="006244C4"/>
    <w:rsid w:val="006244EE"/>
    <w:rsid w:val="00625C2E"/>
    <w:rsid w:val="006267FD"/>
    <w:rsid w:val="00627E6E"/>
    <w:rsid w:val="00631642"/>
    <w:rsid w:val="00632566"/>
    <w:rsid w:val="00633229"/>
    <w:rsid w:val="006339FA"/>
    <w:rsid w:val="00637668"/>
    <w:rsid w:val="00637845"/>
    <w:rsid w:val="00642E44"/>
    <w:rsid w:val="006430FA"/>
    <w:rsid w:val="00643744"/>
    <w:rsid w:val="00643EF8"/>
    <w:rsid w:val="00645453"/>
    <w:rsid w:val="006476BC"/>
    <w:rsid w:val="0065188F"/>
    <w:rsid w:val="00651E7C"/>
    <w:rsid w:val="006526D5"/>
    <w:rsid w:val="00652832"/>
    <w:rsid w:val="00653034"/>
    <w:rsid w:val="006549DA"/>
    <w:rsid w:val="00656C41"/>
    <w:rsid w:val="00664AC9"/>
    <w:rsid w:val="0066697E"/>
    <w:rsid w:val="00667BC5"/>
    <w:rsid w:val="006716A3"/>
    <w:rsid w:val="00672157"/>
    <w:rsid w:val="00672B58"/>
    <w:rsid w:val="00673845"/>
    <w:rsid w:val="00673C16"/>
    <w:rsid w:val="00674E15"/>
    <w:rsid w:val="00675F2F"/>
    <w:rsid w:val="00676296"/>
    <w:rsid w:val="0067710C"/>
    <w:rsid w:val="00681BD1"/>
    <w:rsid w:val="006823D0"/>
    <w:rsid w:val="00685947"/>
    <w:rsid w:val="00690717"/>
    <w:rsid w:val="00691E45"/>
    <w:rsid w:val="0069242F"/>
    <w:rsid w:val="006936B0"/>
    <w:rsid w:val="00696ECE"/>
    <w:rsid w:val="00697A48"/>
    <w:rsid w:val="006A0504"/>
    <w:rsid w:val="006A15D7"/>
    <w:rsid w:val="006A17E5"/>
    <w:rsid w:val="006A4744"/>
    <w:rsid w:val="006A55AA"/>
    <w:rsid w:val="006A60A3"/>
    <w:rsid w:val="006A7A29"/>
    <w:rsid w:val="006B12DA"/>
    <w:rsid w:val="006B2981"/>
    <w:rsid w:val="006B2E00"/>
    <w:rsid w:val="006B538E"/>
    <w:rsid w:val="006B5424"/>
    <w:rsid w:val="006B6390"/>
    <w:rsid w:val="006C0C5B"/>
    <w:rsid w:val="006C15C7"/>
    <w:rsid w:val="006C1D32"/>
    <w:rsid w:val="006C1D48"/>
    <w:rsid w:val="006C20B3"/>
    <w:rsid w:val="006C2DED"/>
    <w:rsid w:val="006C62BF"/>
    <w:rsid w:val="006C70B8"/>
    <w:rsid w:val="006D0A51"/>
    <w:rsid w:val="006D0A89"/>
    <w:rsid w:val="006D118B"/>
    <w:rsid w:val="006D509A"/>
    <w:rsid w:val="006D5B44"/>
    <w:rsid w:val="006D69C2"/>
    <w:rsid w:val="006D6C9F"/>
    <w:rsid w:val="006D7289"/>
    <w:rsid w:val="006E0CB8"/>
    <w:rsid w:val="006E29BC"/>
    <w:rsid w:val="006E33DC"/>
    <w:rsid w:val="006E4337"/>
    <w:rsid w:val="006E4558"/>
    <w:rsid w:val="006E72C5"/>
    <w:rsid w:val="006F2121"/>
    <w:rsid w:val="006F24FF"/>
    <w:rsid w:val="006F2C63"/>
    <w:rsid w:val="006F2F65"/>
    <w:rsid w:val="006F3208"/>
    <w:rsid w:val="006F4C5B"/>
    <w:rsid w:val="00700DDE"/>
    <w:rsid w:val="00702167"/>
    <w:rsid w:val="00704E8E"/>
    <w:rsid w:val="00704F31"/>
    <w:rsid w:val="00704F34"/>
    <w:rsid w:val="00705E1E"/>
    <w:rsid w:val="007072D4"/>
    <w:rsid w:val="0071014F"/>
    <w:rsid w:val="00710D0C"/>
    <w:rsid w:val="00711361"/>
    <w:rsid w:val="00711ECF"/>
    <w:rsid w:val="0071427E"/>
    <w:rsid w:val="00714B10"/>
    <w:rsid w:val="00716E61"/>
    <w:rsid w:val="0071712D"/>
    <w:rsid w:val="00720670"/>
    <w:rsid w:val="00721A32"/>
    <w:rsid w:val="007244D6"/>
    <w:rsid w:val="00726AFE"/>
    <w:rsid w:val="00727B83"/>
    <w:rsid w:val="00730EF0"/>
    <w:rsid w:val="00733A41"/>
    <w:rsid w:val="00734248"/>
    <w:rsid w:val="00736449"/>
    <w:rsid w:val="00737D01"/>
    <w:rsid w:val="00737D2E"/>
    <w:rsid w:val="00740628"/>
    <w:rsid w:val="00740C43"/>
    <w:rsid w:val="00742620"/>
    <w:rsid w:val="0074265C"/>
    <w:rsid w:val="00743533"/>
    <w:rsid w:val="00746A0F"/>
    <w:rsid w:val="0074715F"/>
    <w:rsid w:val="007472D5"/>
    <w:rsid w:val="007472F3"/>
    <w:rsid w:val="00750460"/>
    <w:rsid w:val="00750FCB"/>
    <w:rsid w:val="007519D4"/>
    <w:rsid w:val="007520E1"/>
    <w:rsid w:val="0075495F"/>
    <w:rsid w:val="007557D2"/>
    <w:rsid w:val="00756E72"/>
    <w:rsid w:val="00757B33"/>
    <w:rsid w:val="00760021"/>
    <w:rsid w:val="0076253D"/>
    <w:rsid w:val="0076672F"/>
    <w:rsid w:val="00767790"/>
    <w:rsid w:val="00771055"/>
    <w:rsid w:val="00771C52"/>
    <w:rsid w:val="007739E6"/>
    <w:rsid w:val="007756C0"/>
    <w:rsid w:val="0077597D"/>
    <w:rsid w:val="00777084"/>
    <w:rsid w:val="007805E2"/>
    <w:rsid w:val="00780D1B"/>
    <w:rsid w:val="00784B2C"/>
    <w:rsid w:val="007925F7"/>
    <w:rsid w:val="00793621"/>
    <w:rsid w:val="00793CA5"/>
    <w:rsid w:val="00794288"/>
    <w:rsid w:val="00795496"/>
    <w:rsid w:val="0079560F"/>
    <w:rsid w:val="007967A8"/>
    <w:rsid w:val="007A1BC8"/>
    <w:rsid w:val="007A427D"/>
    <w:rsid w:val="007A4949"/>
    <w:rsid w:val="007A4D05"/>
    <w:rsid w:val="007A524D"/>
    <w:rsid w:val="007A5FB7"/>
    <w:rsid w:val="007A726D"/>
    <w:rsid w:val="007A7E95"/>
    <w:rsid w:val="007B3C2B"/>
    <w:rsid w:val="007B3FFF"/>
    <w:rsid w:val="007C38B5"/>
    <w:rsid w:val="007C3CE4"/>
    <w:rsid w:val="007C3E24"/>
    <w:rsid w:val="007C505C"/>
    <w:rsid w:val="007C7AB9"/>
    <w:rsid w:val="007C7BB7"/>
    <w:rsid w:val="007D0285"/>
    <w:rsid w:val="007D204B"/>
    <w:rsid w:val="007D26FB"/>
    <w:rsid w:val="007D2A7A"/>
    <w:rsid w:val="007D36C9"/>
    <w:rsid w:val="007D6773"/>
    <w:rsid w:val="007D6E60"/>
    <w:rsid w:val="007E1826"/>
    <w:rsid w:val="007E26BA"/>
    <w:rsid w:val="007E3612"/>
    <w:rsid w:val="007E3A3E"/>
    <w:rsid w:val="007E66D9"/>
    <w:rsid w:val="007E7157"/>
    <w:rsid w:val="007F05A3"/>
    <w:rsid w:val="007F1C53"/>
    <w:rsid w:val="007F2492"/>
    <w:rsid w:val="007F25D2"/>
    <w:rsid w:val="007F57C9"/>
    <w:rsid w:val="007F5B94"/>
    <w:rsid w:val="00801D90"/>
    <w:rsid w:val="00802AA9"/>
    <w:rsid w:val="008041A8"/>
    <w:rsid w:val="00804728"/>
    <w:rsid w:val="008071E9"/>
    <w:rsid w:val="00812650"/>
    <w:rsid w:val="00812B12"/>
    <w:rsid w:val="00814F3C"/>
    <w:rsid w:val="00817A3F"/>
    <w:rsid w:val="00820E35"/>
    <w:rsid w:val="008211B4"/>
    <w:rsid w:val="0082252C"/>
    <w:rsid w:val="0082272E"/>
    <w:rsid w:val="00824682"/>
    <w:rsid w:val="008266FC"/>
    <w:rsid w:val="0083018B"/>
    <w:rsid w:val="00830351"/>
    <w:rsid w:val="00831A17"/>
    <w:rsid w:val="00831BB3"/>
    <w:rsid w:val="008356BB"/>
    <w:rsid w:val="00836496"/>
    <w:rsid w:val="00836B7C"/>
    <w:rsid w:val="00836DB5"/>
    <w:rsid w:val="00840B7B"/>
    <w:rsid w:val="00841616"/>
    <w:rsid w:val="008443F3"/>
    <w:rsid w:val="00846B81"/>
    <w:rsid w:val="008543EB"/>
    <w:rsid w:val="00855923"/>
    <w:rsid w:val="00856692"/>
    <w:rsid w:val="00857495"/>
    <w:rsid w:val="00860D38"/>
    <w:rsid w:val="00862469"/>
    <w:rsid w:val="00862E11"/>
    <w:rsid w:val="008632D0"/>
    <w:rsid w:val="00865A3F"/>
    <w:rsid w:val="00865F7C"/>
    <w:rsid w:val="00865FA0"/>
    <w:rsid w:val="0087017B"/>
    <w:rsid w:val="0087047B"/>
    <w:rsid w:val="00870825"/>
    <w:rsid w:val="0087114E"/>
    <w:rsid w:val="00871441"/>
    <w:rsid w:val="0087253F"/>
    <w:rsid w:val="008733C3"/>
    <w:rsid w:val="0087476A"/>
    <w:rsid w:val="00874EA7"/>
    <w:rsid w:val="00876F9B"/>
    <w:rsid w:val="0087738D"/>
    <w:rsid w:val="00882067"/>
    <w:rsid w:val="008826EE"/>
    <w:rsid w:val="00882DC9"/>
    <w:rsid w:val="00885C69"/>
    <w:rsid w:val="00887976"/>
    <w:rsid w:val="00887A2C"/>
    <w:rsid w:val="00890B72"/>
    <w:rsid w:val="008915F1"/>
    <w:rsid w:val="00891616"/>
    <w:rsid w:val="0089278D"/>
    <w:rsid w:val="00892C07"/>
    <w:rsid w:val="008A0C95"/>
    <w:rsid w:val="008A25CF"/>
    <w:rsid w:val="008A38EC"/>
    <w:rsid w:val="008A3D39"/>
    <w:rsid w:val="008A50CF"/>
    <w:rsid w:val="008A6E6D"/>
    <w:rsid w:val="008A7537"/>
    <w:rsid w:val="008A75A7"/>
    <w:rsid w:val="008A75BA"/>
    <w:rsid w:val="008B1ECF"/>
    <w:rsid w:val="008B3E46"/>
    <w:rsid w:val="008B55A9"/>
    <w:rsid w:val="008B5702"/>
    <w:rsid w:val="008B6580"/>
    <w:rsid w:val="008C0A7B"/>
    <w:rsid w:val="008C1268"/>
    <w:rsid w:val="008C2259"/>
    <w:rsid w:val="008C335F"/>
    <w:rsid w:val="008C3408"/>
    <w:rsid w:val="008D0DC9"/>
    <w:rsid w:val="008D1F99"/>
    <w:rsid w:val="008D1FA0"/>
    <w:rsid w:val="008D45D3"/>
    <w:rsid w:val="008D5014"/>
    <w:rsid w:val="008D72F5"/>
    <w:rsid w:val="008D770C"/>
    <w:rsid w:val="008E24E3"/>
    <w:rsid w:val="008E25E1"/>
    <w:rsid w:val="008E7C62"/>
    <w:rsid w:val="008F2E28"/>
    <w:rsid w:val="008F47BE"/>
    <w:rsid w:val="008F5176"/>
    <w:rsid w:val="009036A9"/>
    <w:rsid w:val="009043A4"/>
    <w:rsid w:val="009046A0"/>
    <w:rsid w:val="009060A0"/>
    <w:rsid w:val="00912CC2"/>
    <w:rsid w:val="00913403"/>
    <w:rsid w:val="00913417"/>
    <w:rsid w:val="00913734"/>
    <w:rsid w:val="0091378E"/>
    <w:rsid w:val="00915108"/>
    <w:rsid w:val="00915565"/>
    <w:rsid w:val="0091565A"/>
    <w:rsid w:val="00916B04"/>
    <w:rsid w:val="00916D1F"/>
    <w:rsid w:val="00917E50"/>
    <w:rsid w:val="009205BF"/>
    <w:rsid w:val="00924124"/>
    <w:rsid w:val="009254D1"/>
    <w:rsid w:val="0092675B"/>
    <w:rsid w:val="0093203B"/>
    <w:rsid w:val="009325F5"/>
    <w:rsid w:val="00934C4E"/>
    <w:rsid w:val="009370B5"/>
    <w:rsid w:val="00941B71"/>
    <w:rsid w:val="00945DB8"/>
    <w:rsid w:val="00946820"/>
    <w:rsid w:val="00946F72"/>
    <w:rsid w:val="00954CE1"/>
    <w:rsid w:val="0095722D"/>
    <w:rsid w:val="00960227"/>
    <w:rsid w:val="00960A84"/>
    <w:rsid w:val="00962A68"/>
    <w:rsid w:val="00966D1F"/>
    <w:rsid w:val="009677F3"/>
    <w:rsid w:val="00967D95"/>
    <w:rsid w:val="009702B9"/>
    <w:rsid w:val="009719D1"/>
    <w:rsid w:val="00971D59"/>
    <w:rsid w:val="009724F6"/>
    <w:rsid w:val="00972AA1"/>
    <w:rsid w:val="00975446"/>
    <w:rsid w:val="00980832"/>
    <w:rsid w:val="00981D75"/>
    <w:rsid w:val="0098229D"/>
    <w:rsid w:val="00985940"/>
    <w:rsid w:val="00987D00"/>
    <w:rsid w:val="0099179A"/>
    <w:rsid w:val="00994061"/>
    <w:rsid w:val="009954B2"/>
    <w:rsid w:val="009A009B"/>
    <w:rsid w:val="009A02E2"/>
    <w:rsid w:val="009A0C16"/>
    <w:rsid w:val="009A4077"/>
    <w:rsid w:val="009A50DD"/>
    <w:rsid w:val="009A543F"/>
    <w:rsid w:val="009A59F8"/>
    <w:rsid w:val="009A6787"/>
    <w:rsid w:val="009B0B4A"/>
    <w:rsid w:val="009B17D0"/>
    <w:rsid w:val="009B3386"/>
    <w:rsid w:val="009B3468"/>
    <w:rsid w:val="009B77DD"/>
    <w:rsid w:val="009C0D85"/>
    <w:rsid w:val="009C1430"/>
    <w:rsid w:val="009C1AA1"/>
    <w:rsid w:val="009C40B2"/>
    <w:rsid w:val="009C4392"/>
    <w:rsid w:val="009C4D6E"/>
    <w:rsid w:val="009C5AE3"/>
    <w:rsid w:val="009C5D97"/>
    <w:rsid w:val="009C6331"/>
    <w:rsid w:val="009C66AA"/>
    <w:rsid w:val="009D0ECE"/>
    <w:rsid w:val="009D28D0"/>
    <w:rsid w:val="009D340E"/>
    <w:rsid w:val="009D3ABE"/>
    <w:rsid w:val="009D524F"/>
    <w:rsid w:val="009E03E2"/>
    <w:rsid w:val="009E0C5E"/>
    <w:rsid w:val="009E16C8"/>
    <w:rsid w:val="009E17B1"/>
    <w:rsid w:val="009E2F16"/>
    <w:rsid w:val="009E3141"/>
    <w:rsid w:val="009E3337"/>
    <w:rsid w:val="009E42B0"/>
    <w:rsid w:val="009E6846"/>
    <w:rsid w:val="009E74DE"/>
    <w:rsid w:val="009E7958"/>
    <w:rsid w:val="009E7E80"/>
    <w:rsid w:val="009F0EE4"/>
    <w:rsid w:val="009F1BD6"/>
    <w:rsid w:val="009F3B10"/>
    <w:rsid w:val="00A01413"/>
    <w:rsid w:val="00A02002"/>
    <w:rsid w:val="00A0434B"/>
    <w:rsid w:val="00A05B4E"/>
    <w:rsid w:val="00A061D9"/>
    <w:rsid w:val="00A0659D"/>
    <w:rsid w:val="00A078BB"/>
    <w:rsid w:val="00A079EE"/>
    <w:rsid w:val="00A07CAD"/>
    <w:rsid w:val="00A116F5"/>
    <w:rsid w:val="00A141DE"/>
    <w:rsid w:val="00A14A8D"/>
    <w:rsid w:val="00A178D0"/>
    <w:rsid w:val="00A17E8F"/>
    <w:rsid w:val="00A20603"/>
    <w:rsid w:val="00A20830"/>
    <w:rsid w:val="00A234AD"/>
    <w:rsid w:val="00A23650"/>
    <w:rsid w:val="00A2577A"/>
    <w:rsid w:val="00A269CA"/>
    <w:rsid w:val="00A27A24"/>
    <w:rsid w:val="00A302FB"/>
    <w:rsid w:val="00A30C97"/>
    <w:rsid w:val="00A32DB0"/>
    <w:rsid w:val="00A32F4E"/>
    <w:rsid w:val="00A338B6"/>
    <w:rsid w:val="00A352CB"/>
    <w:rsid w:val="00A36895"/>
    <w:rsid w:val="00A40E0B"/>
    <w:rsid w:val="00A44191"/>
    <w:rsid w:val="00A46479"/>
    <w:rsid w:val="00A475AF"/>
    <w:rsid w:val="00A5036C"/>
    <w:rsid w:val="00A503AB"/>
    <w:rsid w:val="00A5165E"/>
    <w:rsid w:val="00A52969"/>
    <w:rsid w:val="00A54CE7"/>
    <w:rsid w:val="00A569F4"/>
    <w:rsid w:val="00A62606"/>
    <w:rsid w:val="00A679C1"/>
    <w:rsid w:val="00A67E8C"/>
    <w:rsid w:val="00A72DBF"/>
    <w:rsid w:val="00A730FF"/>
    <w:rsid w:val="00A74ECA"/>
    <w:rsid w:val="00A75662"/>
    <w:rsid w:val="00A76C13"/>
    <w:rsid w:val="00A81059"/>
    <w:rsid w:val="00A81487"/>
    <w:rsid w:val="00A82CA2"/>
    <w:rsid w:val="00A85EF2"/>
    <w:rsid w:val="00A85FB5"/>
    <w:rsid w:val="00A8642D"/>
    <w:rsid w:val="00A90671"/>
    <w:rsid w:val="00A91E40"/>
    <w:rsid w:val="00A91F9C"/>
    <w:rsid w:val="00A929BB"/>
    <w:rsid w:val="00A9334C"/>
    <w:rsid w:val="00A93A0D"/>
    <w:rsid w:val="00A93C16"/>
    <w:rsid w:val="00A953F0"/>
    <w:rsid w:val="00A95F69"/>
    <w:rsid w:val="00A974AF"/>
    <w:rsid w:val="00AA159C"/>
    <w:rsid w:val="00AA2CE1"/>
    <w:rsid w:val="00AA3FF7"/>
    <w:rsid w:val="00AA73EC"/>
    <w:rsid w:val="00AA7D64"/>
    <w:rsid w:val="00AB094D"/>
    <w:rsid w:val="00AB193F"/>
    <w:rsid w:val="00AB358B"/>
    <w:rsid w:val="00AB75E8"/>
    <w:rsid w:val="00AC0055"/>
    <w:rsid w:val="00AC0366"/>
    <w:rsid w:val="00AC1534"/>
    <w:rsid w:val="00AC160B"/>
    <w:rsid w:val="00AC250C"/>
    <w:rsid w:val="00AC41F5"/>
    <w:rsid w:val="00AC54A0"/>
    <w:rsid w:val="00AC7449"/>
    <w:rsid w:val="00AD38F7"/>
    <w:rsid w:val="00AE3A33"/>
    <w:rsid w:val="00AE5355"/>
    <w:rsid w:val="00AE743F"/>
    <w:rsid w:val="00AE7C2A"/>
    <w:rsid w:val="00AE7FDE"/>
    <w:rsid w:val="00AF0E47"/>
    <w:rsid w:val="00AF1A97"/>
    <w:rsid w:val="00AF24DA"/>
    <w:rsid w:val="00AF3CC6"/>
    <w:rsid w:val="00AF5316"/>
    <w:rsid w:val="00AF5ADC"/>
    <w:rsid w:val="00AF6394"/>
    <w:rsid w:val="00AF64D3"/>
    <w:rsid w:val="00AF7385"/>
    <w:rsid w:val="00B00A57"/>
    <w:rsid w:val="00B024AE"/>
    <w:rsid w:val="00B0422F"/>
    <w:rsid w:val="00B04D02"/>
    <w:rsid w:val="00B04EB9"/>
    <w:rsid w:val="00B04EC4"/>
    <w:rsid w:val="00B059F7"/>
    <w:rsid w:val="00B07F12"/>
    <w:rsid w:val="00B10556"/>
    <w:rsid w:val="00B11BE4"/>
    <w:rsid w:val="00B1266E"/>
    <w:rsid w:val="00B133DB"/>
    <w:rsid w:val="00B138CF"/>
    <w:rsid w:val="00B147E2"/>
    <w:rsid w:val="00B1655B"/>
    <w:rsid w:val="00B17006"/>
    <w:rsid w:val="00B21227"/>
    <w:rsid w:val="00B246B3"/>
    <w:rsid w:val="00B2538D"/>
    <w:rsid w:val="00B254AA"/>
    <w:rsid w:val="00B25E7C"/>
    <w:rsid w:val="00B26638"/>
    <w:rsid w:val="00B27660"/>
    <w:rsid w:val="00B27A2D"/>
    <w:rsid w:val="00B3056E"/>
    <w:rsid w:val="00B31E55"/>
    <w:rsid w:val="00B32DCE"/>
    <w:rsid w:val="00B34CB1"/>
    <w:rsid w:val="00B353BB"/>
    <w:rsid w:val="00B36867"/>
    <w:rsid w:val="00B37E1F"/>
    <w:rsid w:val="00B400B6"/>
    <w:rsid w:val="00B40A50"/>
    <w:rsid w:val="00B40F9A"/>
    <w:rsid w:val="00B41B0F"/>
    <w:rsid w:val="00B45262"/>
    <w:rsid w:val="00B45839"/>
    <w:rsid w:val="00B52F76"/>
    <w:rsid w:val="00B5300F"/>
    <w:rsid w:val="00B53B3D"/>
    <w:rsid w:val="00B54646"/>
    <w:rsid w:val="00B546FE"/>
    <w:rsid w:val="00B550CF"/>
    <w:rsid w:val="00B56001"/>
    <w:rsid w:val="00B575EE"/>
    <w:rsid w:val="00B57A01"/>
    <w:rsid w:val="00B62E8F"/>
    <w:rsid w:val="00B6314E"/>
    <w:rsid w:val="00B66AC5"/>
    <w:rsid w:val="00B67312"/>
    <w:rsid w:val="00B677AA"/>
    <w:rsid w:val="00B67F0F"/>
    <w:rsid w:val="00B70BFE"/>
    <w:rsid w:val="00B73167"/>
    <w:rsid w:val="00B73D81"/>
    <w:rsid w:val="00B74938"/>
    <w:rsid w:val="00B7550A"/>
    <w:rsid w:val="00B7623B"/>
    <w:rsid w:val="00B8061E"/>
    <w:rsid w:val="00B82718"/>
    <w:rsid w:val="00B841D1"/>
    <w:rsid w:val="00B867BD"/>
    <w:rsid w:val="00B8699A"/>
    <w:rsid w:val="00B86DE2"/>
    <w:rsid w:val="00B8703F"/>
    <w:rsid w:val="00B91674"/>
    <w:rsid w:val="00B919FA"/>
    <w:rsid w:val="00B9541F"/>
    <w:rsid w:val="00B95961"/>
    <w:rsid w:val="00B969D6"/>
    <w:rsid w:val="00BA1920"/>
    <w:rsid w:val="00BA254E"/>
    <w:rsid w:val="00BA4393"/>
    <w:rsid w:val="00BA4985"/>
    <w:rsid w:val="00BA6E24"/>
    <w:rsid w:val="00BA716E"/>
    <w:rsid w:val="00BA7A50"/>
    <w:rsid w:val="00BA7C72"/>
    <w:rsid w:val="00BB07E2"/>
    <w:rsid w:val="00BB1CC3"/>
    <w:rsid w:val="00BB2305"/>
    <w:rsid w:val="00BB2A25"/>
    <w:rsid w:val="00BB3225"/>
    <w:rsid w:val="00BB40BE"/>
    <w:rsid w:val="00BB4C78"/>
    <w:rsid w:val="00BB4DAE"/>
    <w:rsid w:val="00BB608D"/>
    <w:rsid w:val="00BB6B0A"/>
    <w:rsid w:val="00BC03CF"/>
    <w:rsid w:val="00BC112D"/>
    <w:rsid w:val="00BC47F7"/>
    <w:rsid w:val="00BC4EAB"/>
    <w:rsid w:val="00BC608A"/>
    <w:rsid w:val="00BC6671"/>
    <w:rsid w:val="00BD53E7"/>
    <w:rsid w:val="00BD6373"/>
    <w:rsid w:val="00BD6CD8"/>
    <w:rsid w:val="00BE0069"/>
    <w:rsid w:val="00BE2B22"/>
    <w:rsid w:val="00BE5641"/>
    <w:rsid w:val="00BE65D8"/>
    <w:rsid w:val="00BE668F"/>
    <w:rsid w:val="00BF157E"/>
    <w:rsid w:val="00BF1C4E"/>
    <w:rsid w:val="00BF2E73"/>
    <w:rsid w:val="00C00B5B"/>
    <w:rsid w:val="00C0277B"/>
    <w:rsid w:val="00C02894"/>
    <w:rsid w:val="00C03874"/>
    <w:rsid w:val="00C04655"/>
    <w:rsid w:val="00C046D9"/>
    <w:rsid w:val="00C0623A"/>
    <w:rsid w:val="00C0660B"/>
    <w:rsid w:val="00C06F92"/>
    <w:rsid w:val="00C11BA4"/>
    <w:rsid w:val="00C14068"/>
    <w:rsid w:val="00C14529"/>
    <w:rsid w:val="00C17244"/>
    <w:rsid w:val="00C201D6"/>
    <w:rsid w:val="00C22B31"/>
    <w:rsid w:val="00C254B2"/>
    <w:rsid w:val="00C2653E"/>
    <w:rsid w:val="00C27980"/>
    <w:rsid w:val="00C3022F"/>
    <w:rsid w:val="00C356B4"/>
    <w:rsid w:val="00C37511"/>
    <w:rsid w:val="00C37877"/>
    <w:rsid w:val="00C41F50"/>
    <w:rsid w:val="00C5105B"/>
    <w:rsid w:val="00C5184F"/>
    <w:rsid w:val="00C52AA1"/>
    <w:rsid w:val="00C541C6"/>
    <w:rsid w:val="00C543C1"/>
    <w:rsid w:val="00C54BFB"/>
    <w:rsid w:val="00C56816"/>
    <w:rsid w:val="00C569D2"/>
    <w:rsid w:val="00C60E11"/>
    <w:rsid w:val="00C60FD6"/>
    <w:rsid w:val="00C66C7C"/>
    <w:rsid w:val="00C700AC"/>
    <w:rsid w:val="00C70667"/>
    <w:rsid w:val="00C70D15"/>
    <w:rsid w:val="00C713E3"/>
    <w:rsid w:val="00C72C84"/>
    <w:rsid w:val="00C771DB"/>
    <w:rsid w:val="00C80B27"/>
    <w:rsid w:val="00C81A22"/>
    <w:rsid w:val="00C81DA7"/>
    <w:rsid w:val="00C823C7"/>
    <w:rsid w:val="00C86C87"/>
    <w:rsid w:val="00C91D9A"/>
    <w:rsid w:val="00C91F89"/>
    <w:rsid w:val="00C93F83"/>
    <w:rsid w:val="00C94D26"/>
    <w:rsid w:val="00C95752"/>
    <w:rsid w:val="00C9605F"/>
    <w:rsid w:val="00CA2158"/>
    <w:rsid w:val="00CA2969"/>
    <w:rsid w:val="00CA2BDC"/>
    <w:rsid w:val="00CA74B4"/>
    <w:rsid w:val="00CB33E3"/>
    <w:rsid w:val="00CB4FB0"/>
    <w:rsid w:val="00CC2382"/>
    <w:rsid w:val="00CC411A"/>
    <w:rsid w:val="00CC4646"/>
    <w:rsid w:val="00CC54DF"/>
    <w:rsid w:val="00CC638C"/>
    <w:rsid w:val="00CC6A09"/>
    <w:rsid w:val="00CC7258"/>
    <w:rsid w:val="00CD0173"/>
    <w:rsid w:val="00CD108C"/>
    <w:rsid w:val="00CD1CBD"/>
    <w:rsid w:val="00CD25EB"/>
    <w:rsid w:val="00CD2E67"/>
    <w:rsid w:val="00CD3178"/>
    <w:rsid w:val="00CD39C4"/>
    <w:rsid w:val="00CD7869"/>
    <w:rsid w:val="00CE30A2"/>
    <w:rsid w:val="00CE31BE"/>
    <w:rsid w:val="00CE5F70"/>
    <w:rsid w:val="00CF0B1D"/>
    <w:rsid w:val="00CF150C"/>
    <w:rsid w:val="00CF2C56"/>
    <w:rsid w:val="00CF3912"/>
    <w:rsid w:val="00CF3BD3"/>
    <w:rsid w:val="00CF7BEF"/>
    <w:rsid w:val="00D004FA"/>
    <w:rsid w:val="00D04827"/>
    <w:rsid w:val="00D10786"/>
    <w:rsid w:val="00D12D89"/>
    <w:rsid w:val="00D14F24"/>
    <w:rsid w:val="00D16FA6"/>
    <w:rsid w:val="00D21AA9"/>
    <w:rsid w:val="00D2212B"/>
    <w:rsid w:val="00D232DA"/>
    <w:rsid w:val="00D238DD"/>
    <w:rsid w:val="00D2456D"/>
    <w:rsid w:val="00D260D6"/>
    <w:rsid w:val="00D326AD"/>
    <w:rsid w:val="00D33F53"/>
    <w:rsid w:val="00D34159"/>
    <w:rsid w:val="00D34423"/>
    <w:rsid w:val="00D405FA"/>
    <w:rsid w:val="00D50063"/>
    <w:rsid w:val="00D51BDD"/>
    <w:rsid w:val="00D5290C"/>
    <w:rsid w:val="00D5392D"/>
    <w:rsid w:val="00D54566"/>
    <w:rsid w:val="00D54AA6"/>
    <w:rsid w:val="00D56FA5"/>
    <w:rsid w:val="00D57212"/>
    <w:rsid w:val="00D627A4"/>
    <w:rsid w:val="00D6573C"/>
    <w:rsid w:val="00D707DA"/>
    <w:rsid w:val="00D72C6C"/>
    <w:rsid w:val="00D72F60"/>
    <w:rsid w:val="00D73BE7"/>
    <w:rsid w:val="00D74488"/>
    <w:rsid w:val="00D74D26"/>
    <w:rsid w:val="00D75A93"/>
    <w:rsid w:val="00D75AB6"/>
    <w:rsid w:val="00D7609A"/>
    <w:rsid w:val="00D77E4E"/>
    <w:rsid w:val="00D819CA"/>
    <w:rsid w:val="00D823F8"/>
    <w:rsid w:val="00D825B7"/>
    <w:rsid w:val="00D83CA4"/>
    <w:rsid w:val="00D85986"/>
    <w:rsid w:val="00D87A3C"/>
    <w:rsid w:val="00D90119"/>
    <w:rsid w:val="00D915CE"/>
    <w:rsid w:val="00D91B54"/>
    <w:rsid w:val="00D94860"/>
    <w:rsid w:val="00D953E5"/>
    <w:rsid w:val="00D97BA0"/>
    <w:rsid w:val="00DA028A"/>
    <w:rsid w:val="00DA0BCB"/>
    <w:rsid w:val="00DA2E55"/>
    <w:rsid w:val="00DA32AC"/>
    <w:rsid w:val="00DA472E"/>
    <w:rsid w:val="00DA701D"/>
    <w:rsid w:val="00DA7533"/>
    <w:rsid w:val="00DA7E40"/>
    <w:rsid w:val="00DB0AB1"/>
    <w:rsid w:val="00DB19E1"/>
    <w:rsid w:val="00DB24B0"/>
    <w:rsid w:val="00DB2C51"/>
    <w:rsid w:val="00DB34F0"/>
    <w:rsid w:val="00DB36C0"/>
    <w:rsid w:val="00DB5353"/>
    <w:rsid w:val="00DB5794"/>
    <w:rsid w:val="00DB5CEB"/>
    <w:rsid w:val="00DB6C62"/>
    <w:rsid w:val="00DB7515"/>
    <w:rsid w:val="00DB7928"/>
    <w:rsid w:val="00DC0088"/>
    <w:rsid w:val="00DC221F"/>
    <w:rsid w:val="00DC439C"/>
    <w:rsid w:val="00DC5DFE"/>
    <w:rsid w:val="00DD0260"/>
    <w:rsid w:val="00DD0FFA"/>
    <w:rsid w:val="00DD24C3"/>
    <w:rsid w:val="00DD2A79"/>
    <w:rsid w:val="00DD4183"/>
    <w:rsid w:val="00DD4758"/>
    <w:rsid w:val="00DD4F8E"/>
    <w:rsid w:val="00DD5D8B"/>
    <w:rsid w:val="00DD60A0"/>
    <w:rsid w:val="00DD6373"/>
    <w:rsid w:val="00DD7049"/>
    <w:rsid w:val="00DE13A2"/>
    <w:rsid w:val="00DE1DD9"/>
    <w:rsid w:val="00DE3285"/>
    <w:rsid w:val="00DE3F87"/>
    <w:rsid w:val="00DE45DA"/>
    <w:rsid w:val="00DE4B74"/>
    <w:rsid w:val="00DE56BA"/>
    <w:rsid w:val="00DE648B"/>
    <w:rsid w:val="00DE7819"/>
    <w:rsid w:val="00DF0D3D"/>
    <w:rsid w:val="00DF0F1B"/>
    <w:rsid w:val="00DF246A"/>
    <w:rsid w:val="00DF46F5"/>
    <w:rsid w:val="00DF5712"/>
    <w:rsid w:val="00DF7E03"/>
    <w:rsid w:val="00E01DDD"/>
    <w:rsid w:val="00E046CC"/>
    <w:rsid w:val="00E10C85"/>
    <w:rsid w:val="00E12246"/>
    <w:rsid w:val="00E13716"/>
    <w:rsid w:val="00E13CE7"/>
    <w:rsid w:val="00E15EDE"/>
    <w:rsid w:val="00E16C2A"/>
    <w:rsid w:val="00E1752C"/>
    <w:rsid w:val="00E17E1D"/>
    <w:rsid w:val="00E2259A"/>
    <w:rsid w:val="00E24EAA"/>
    <w:rsid w:val="00E25A81"/>
    <w:rsid w:val="00E27303"/>
    <w:rsid w:val="00E27FB8"/>
    <w:rsid w:val="00E3165B"/>
    <w:rsid w:val="00E3368C"/>
    <w:rsid w:val="00E33B3A"/>
    <w:rsid w:val="00E33C8D"/>
    <w:rsid w:val="00E3402B"/>
    <w:rsid w:val="00E3506F"/>
    <w:rsid w:val="00E353A5"/>
    <w:rsid w:val="00E3576A"/>
    <w:rsid w:val="00E40566"/>
    <w:rsid w:val="00E40A2A"/>
    <w:rsid w:val="00E420F6"/>
    <w:rsid w:val="00E42EB4"/>
    <w:rsid w:val="00E433A3"/>
    <w:rsid w:val="00E438C8"/>
    <w:rsid w:val="00E46CB9"/>
    <w:rsid w:val="00E46F71"/>
    <w:rsid w:val="00E500B0"/>
    <w:rsid w:val="00E513FB"/>
    <w:rsid w:val="00E51FA1"/>
    <w:rsid w:val="00E53824"/>
    <w:rsid w:val="00E544B0"/>
    <w:rsid w:val="00E54540"/>
    <w:rsid w:val="00E5566F"/>
    <w:rsid w:val="00E55D6F"/>
    <w:rsid w:val="00E55EFB"/>
    <w:rsid w:val="00E568E8"/>
    <w:rsid w:val="00E5740F"/>
    <w:rsid w:val="00E60334"/>
    <w:rsid w:val="00E6072D"/>
    <w:rsid w:val="00E62A9B"/>
    <w:rsid w:val="00E62DB7"/>
    <w:rsid w:val="00E651A9"/>
    <w:rsid w:val="00E67F57"/>
    <w:rsid w:val="00E72F21"/>
    <w:rsid w:val="00E733DC"/>
    <w:rsid w:val="00E75436"/>
    <w:rsid w:val="00E75681"/>
    <w:rsid w:val="00E76C7D"/>
    <w:rsid w:val="00E775D0"/>
    <w:rsid w:val="00E80A39"/>
    <w:rsid w:val="00E80A77"/>
    <w:rsid w:val="00E80B2C"/>
    <w:rsid w:val="00E80D49"/>
    <w:rsid w:val="00E83B30"/>
    <w:rsid w:val="00E84056"/>
    <w:rsid w:val="00E85016"/>
    <w:rsid w:val="00E85ADC"/>
    <w:rsid w:val="00E85F6B"/>
    <w:rsid w:val="00E87DAD"/>
    <w:rsid w:val="00E90524"/>
    <w:rsid w:val="00E905D5"/>
    <w:rsid w:val="00E90FDC"/>
    <w:rsid w:val="00E92572"/>
    <w:rsid w:val="00E9352D"/>
    <w:rsid w:val="00E940F7"/>
    <w:rsid w:val="00EA11D6"/>
    <w:rsid w:val="00EA162D"/>
    <w:rsid w:val="00EA2980"/>
    <w:rsid w:val="00EA45AB"/>
    <w:rsid w:val="00EA4A74"/>
    <w:rsid w:val="00EA7E02"/>
    <w:rsid w:val="00EB0233"/>
    <w:rsid w:val="00EB1F4A"/>
    <w:rsid w:val="00EB1FDF"/>
    <w:rsid w:val="00EB29C6"/>
    <w:rsid w:val="00EB4705"/>
    <w:rsid w:val="00EC330D"/>
    <w:rsid w:val="00EC49C2"/>
    <w:rsid w:val="00EC50AD"/>
    <w:rsid w:val="00EC5202"/>
    <w:rsid w:val="00EC5DDC"/>
    <w:rsid w:val="00EC7795"/>
    <w:rsid w:val="00ED15E5"/>
    <w:rsid w:val="00ED3600"/>
    <w:rsid w:val="00ED6648"/>
    <w:rsid w:val="00EE11CA"/>
    <w:rsid w:val="00EE490C"/>
    <w:rsid w:val="00EE7A19"/>
    <w:rsid w:val="00EF0EA4"/>
    <w:rsid w:val="00EF14B1"/>
    <w:rsid w:val="00EF1747"/>
    <w:rsid w:val="00EF318B"/>
    <w:rsid w:val="00EF4FEE"/>
    <w:rsid w:val="00EF5720"/>
    <w:rsid w:val="00EF7789"/>
    <w:rsid w:val="00EF7ADA"/>
    <w:rsid w:val="00F02D74"/>
    <w:rsid w:val="00F036BE"/>
    <w:rsid w:val="00F0638F"/>
    <w:rsid w:val="00F0692D"/>
    <w:rsid w:val="00F10C48"/>
    <w:rsid w:val="00F15616"/>
    <w:rsid w:val="00F22AAA"/>
    <w:rsid w:val="00F246EC"/>
    <w:rsid w:val="00F26948"/>
    <w:rsid w:val="00F3068F"/>
    <w:rsid w:val="00F34722"/>
    <w:rsid w:val="00F410E8"/>
    <w:rsid w:val="00F43EDB"/>
    <w:rsid w:val="00F44E1C"/>
    <w:rsid w:val="00F521D2"/>
    <w:rsid w:val="00F52572"/>
    <w:rsid w:val="00F53EF1"/>
    <w:rsid w:val="00F54003"/>
    <w:rsid w:val="00F54700"/>
    <w:rsid w:val="00F56EA3"/>
    <w:rsid w:val="00F5759D"/>
    <w:rsid w:val="00F6694F"/>
    <w:rsid w:val="00F7028F"/>
    <w:rsid w:val="00F70DDA"/>
    <w:rsid w:val="00F714AE"/>
    <w:rsid w:val="00F72547"/>
    <w:rsid w:val="00F758C2"/>
    <w:rsid w:val="00F7698D"/>
    <w:rsid w:val="00F77A0E"/>
    <w:rsid w:val="00F84CB0"/>
    <w:rsid w:val="00F85A21"/>
    <w:rsid w:val="00F86443"/>
    <w:rsid w:val="00F86854"/>
    <w:rsid w:val="00F9006A"/>
    <w:rsid w:val="00F90DE0"/>
    <w:rsid w:val="00F9341E"/>
    <w:rsid w:val="00F94070"/>
    <w:rsid w:val="00F94BCC"/>
    <w:rsid w:val="00F957E2"/>
    <w:rsid w:val="00FA297A"/>
    <w:rsid w:val="00FA4AE4"/>
    <w:rsid w:val="00FA564D"/>
    <w:rsid w:val="00FA7F46"/>
    <w:rsid w:val="00FB3B29"/>
    <w:rsid w:val="00FB432E"/>
    <w:rsid w:val="00FB7393"/>
    <w:rsid w:val="00FB74E6"/>
    <w:rsid w:val="00FB7828"/>
    <w:rsid w:val="00FC0071"/>
    <w:rsid w:val="00FC4A8E"/>
    <w:rsid w:val="00FC4DC7"/>
    <w:rsid w:val="00FC71CC"/>
    <w:rsid w:val="00FD17BA"/>
    <w:rsid w:val="00FD477E"/>
    <w:rsid w:val="00FD62B9"/>
    <w:rsid w:val="00FD7C88"/>
    <w:rsid w:val="00FE04C7"/>
    <w:rsid w:val="00FE1297"/>
    <w:rsid w:val="00FE59C6"/>
    <w:rsid w:val="00FE671F"/>
    <w:rsid w:val="00FF19AF"/>
    <w:rsid w:val="00FF221E"/>
    <w:rsid w:val="00FF5839"/>
    <w:rsid w:val="00FF6F82"/>
    <w:rsid w:val="00FF7D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lang w:eastAsia="zh-CN"/>
    </w:rPr>
  </w:style>
  <w:style w:type="paragraph" w:styleId="1">
    <w:name w:val="heading 1"/>
    <w:basedOn w:val="a"/>
    <w:next w:val="a"/>
    <w:qFormat/>
    <w:pPr>
      <w:keepNext/>
      <w:tabs>
        <w:tab w:val="num" w:pos="0"/>
      </w:tabs>
      <w:ind w:left="432" w:hanging="432"/>
      <w:jc w:val="center"/>
      <w:outlineLvl w:val="0"/>
    </w:pPr>
    <w:rPr>
      <w:b/>
      <w:sz w:val="26"/>
    </w:rPr>
  </w:style>
  <w:style w:type="paragraph" w:styleId="2">
    <w:name w:val="heading 2"/>
    <w:basedOn w:val="a"/>
    <w:next w:val="a"/>
    <w:qFormat/>
    <w:pPr>
      <w:keepNext/>
      <w:tabs>
        <w:tab w:val="num" w:pos="0"/>
      </w:tabs>
      <w:ind w:left="576" w:hanging="576"/>
      <w:jc w:val="right"/>
      <w:outlineLvl w:val="1"/>
    </w:pPr>
    <w:rPr>
      <w:sz w:val="28"/>
    </w:rPr>
  </w:style>
  <w:style w:type="paragraph" w:styleId="3">
    <w:name w:val="heading 3"/>
    <w:basedOn w:val="a"/>
    <w:next w:val="a"/>
    <w:qFormat/>
    <w:pPr>
      <w:keepNext/>
      <w:tabs>
        <w:tab w:val="num" w:pos="0"/>
      </w:tabs>
      <w:ind w:left="720" w:hanging="720"/>
      <w:jc w:val="center"/>
      <w:outlineLvl w:val="2"/>
    </w:pPr>
    <w:rPr>
      <w:sz w:val="28"/>
    </w:rPr>
  </w:style>
  <w:style w:type="paragraph" w:styleId="4">
    <w:name w:val="heading 4"/>
    <w:basedOn w:val="a"/>
    <w:next w:val="a"/>
    <w:link w:val="40"/>
    <w:uiPriority w:val="9"/>
    <w:semiHidden/>
    <w:unhideWhenUsed/>
    <w:qFormat/>
    <w:rsid w:val="00BE0069"/>
    <w:pPr>
      <w:keepNext/>
      <w:spacing w:before="240" w:after="60"/>
      <w:outlineLvl w:val="3"/>
    </w:pPr>
    <w:rPr>
      <w:rFonts w:ascii="Calibri" w:hAnsi="Calibri"/>
      <w:b/>
      <w:bCs/>
      <w:sz w:val="28"/>
      <w:szCs w:val="28"/>
    </w:rPr>
  </w:style>
  <w:style w:type="paragraph" w:styleId="8">
    <w:name w:val="heading 8"/>
    <w:basedOn w:val="a"/>
    <w:next w:val="a"/>
    <w:link w:val="80"/>
    <w:semiHidden/>
    <w:unhideWhenUsed/>
    <w:qFormat/>
    <w:rsid w:val="00E46CB9"/>
    <w:pPr>
      <w:spacing w:before="240" w:after="60"/>
      <w:outlineLvl w:val="7"/>
    </w:pPr>
    <w:rPr>
      <w:rFonts w:ascii="Calibri" w:hAnsi="Calibri"/>
      <w:i/>
      <w:iCs/>
      <w:sz w:val="24"/>
      <w:szCs w:val="24"/>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Основной шрифт абзаца1"/>
  </w:style>
  <w:style w:type="character" w:styleId="a3">
    <w:name w:val="page number"/>
    <w:basedOn w:val="10"/>
  </w:style>
  <w:style w:type="character" w:styleId="a4">
    <w:name w:val="Hyperlink"/>
    <w:rPr>
      <w:color w:val="0000FF"/>
      <w:u w:val="single"/>
    </w:rPr>
  </w:style>
  <w:style w:type="character" w:customStyle="1" w:styleId="a5">
    <w:name w:val="Основной текст Знак"/>
    <w:rPr>
      <w:b/>
      <w:sz w:val="22"/>
    </w:rPr>
  </w:style>
  <w:style w:type="character" w:customStyle="1" w:styleId="a6">
    <w:name w:val="Текст выноски Знак"/>
    <w:rPr>
      <w:rFonts w:ascii="Tahoma" w:hAnsi="Tahoma" w:cs="Tahoma"/>
      <w:sz w:val="16"/>
      <w:szCs w:val="16"/>
    </w:rPr>
  </w:style>
  <w:style w:type="character" w:customStyle="1" w:styleId="iceouttxt">
    <w:name w:val="iceouttxt"/>
  </w:style>
  <w:style w:type="character" w:customStyle="1" w:styleId="iceouttxt1">
    <w:name w:val="iceouttxt1"/>
    <w:rPr>
      <w:rFonts w:ascii="Arial" w:hAnsi="Arial" w:cs="Arial"/>
      <w:color w:val="666666"/>
      <w:sz w:val="17"/>
      <w:szCs w:val="17"/>
    </w:rPr>
  </w:style>
  <w:style w:type="character" w:customStyle="1" w:styleId="INS">
    <w:name w:val="INS"/>
  </w:style>
  <w:style w:type="paragraph" w:customStyle="1" w:styleId="a7">
    <w:name w:val="Заголовок"/>
    <w:basedOn w:val="a"/>
    <w:next w:val="a8"/>
    <w:pPr>
      <w:keepNext/>
      <w:spacing w:before="240" w:after="120"/>
    </w:pPr>
    <w:rPr>
      <w:rFonts w:ascii="Arial" w:eastAsia="Microsoft YaHei" w:hAnsi="Arial" w:cs="Mangal"/>
      <w:sz w:val="28"/>
      <w:szCs w:val="28"/>
    </w:rPr>
  </w:style>
  <w:style w:type="paragraph" w:styleId="a8">
    <w:name w:val="Body Text"/>
    <w:basedOn w:val="a"/>
    <w:pPr>
      <w:jc w:val="center"/>
    </w:pPr>
    <w:rPr>
      <w:b/>
      <w:sz w:val="22"/>
    </w:rPr>
  </w:style>
  <w:style w:type="paragraph" w:styleId="a9">
    <w:name w:val="List"/>
    <w:basedOn w:val="a8"/>
    <w:rPr>
      <w:rFonts w:cs="Mangal"/>
    </w:rPr>
  </w:style>
  <w:style w:type="paragraph" w:styleId="aa">
    <w:name w:val="caption"/>
    <w:basedOn w:val="a"/>
    <w:qFormat/>
    <w:pPr>
      <w:suppressLineNumbers/>
      <w:spacing w:before="120" w:after="120"/>
    </w:pPr>
    <w:rPr>
      <w:rFonts w:cs="Mangal"/>
      <w:i/>
      <w:iCs/>
      <w:sz w:val="24"/>
      <w:szCs w:val="24"/>
    </w:rPr>
  </w:style>
  <w:style w:type="paragraph" w:customStyle="1" w:styleId="11">
    <w:name w:val="Указатель1"/>
    <w:basedOn w:val="a"/>
    <w:pPr>
      <w:suppressLineNumbers/>
    </w:pPr>
    <w:rPr>
      <w:rFonts w:cs="Mangal"/>
    </w:rPr>
  </w:style>
  <w:style w:type="paragraph" w:styleId="ab">
    <w:name w:val="Body Text Indent"/>
    <w:basedOn w:val="a"/>
    <w:link w:val="ac"/>
    <w:pPr>
      <w:ind w:firstLine="851"/>
    </w:pPr>
    <w:rPr>
      <w:sz w:val="24"/>
      <w:lang w:val="x-none"/>
    </w:rPr>
  </w:style>
  <w:style w:type="paragraph" w:styleId="ad">
    <w:name w:val="footer"/>
    <w:basedOn w:val="a"/>
    <w:pPr>
      <w:tabs>
        <w:tab w:val="center" w:pos="4153"/>
        <w:tab w:val="right" w:pos="8306"/>
      </w:tabs>
    </w:pPr>
  </w:style>
  <w:style w:type="paragraph" w:styleId="ae">
    <w:name w:val="header"/>
    <w:basedOn w:val="a"/>
    <w:link w:val="af"/>
    <w:uiPriority w:val="99"/>
    <w:pPr>
      <w:tabs>
        <w:tab w:val="center" w:pos="4153"/>
        <w:tab w:val="right" w:pos="8306"/>
      </w:tabs>
    </w:pPr>
    <w:rPr>
      <w:lang w:val="x-none"/>
    </w:rPr>
  </w:style>
  <w:style w:type="paragraph" w:customStyle="1" w:styleId="21">
    <w:name w:val="Основной текст с отступом 21"/>
    <w:basedOn w:val="a"/>
    <w:pPr>
      <w:ind w:firstLine="720"/>
      <w:jc w:val="both"/>
    </w:pPr>
    <w:rPr>
      <w:sz w:val="28"/>
    </w:rPr>
  </w:style>
  <w:style w:type="paragraph" w:styleId="af0">
    <w:name w:val="Balloon Text"/>
    <w:basedOn w:val="a"/>
    <w:rPr>
      <w:rFonts w:ascii="Tahoma" w:hAnsi="Tahoma" w:cs="Tahoma"/>
      <w:sz w:val="16"/>
      <w:szCs w:val="16"/>
    </w:rPr>
  </w:style>
  <w:style w:type="paragraph" w:customStyle="1" w:styleId="CharChar">
    <w:name w:val="Char Char"/>
    <w:basedOn w:val="a"/>
    <w:pPr>
      <w:spacing w:after="160" w:line="240" w:lineRule="exact"/>
    </w:pPr>
    <w:rPr>
      <w:rFonts w:ascii="Verdana" w:hAnsi="Verdana" w:cs="Verdana"/>
      <w:lang w:val="en-US"/>
    </w:rPr>
  </w:style>
  <w:style w:type="paragraph" w:customStyle="1" w:styleId="af1">
    <w:name w:val="Знак Знак Знак Знак"/>
    <w:basedOn w:val="a"/>
    <w:pPr>
      <w:spacing w:after="160" w:line="240" w:lineRule="exact"/>
    </w:pPr>
    <w:rPr>
      <w:rFonts w:ascii="Verdana" w:hAnsi="Verdana" w:cs="Verdana"/>
      <w:lang w:val="en-US"/>
    </w:rPr>
  </w:style>
  <w:style w:type="paragraph" w:customStyle="1" w:styleId="af2">
    <w:name w:val="Знак"/>
    <w:basedOn w:val="a"/>
    <w:pPr>
      <w:spacing w:after="160" w:line="240" w:lineRule="exact"/>
    </w:pPr>
    <w:rPr>
      <w:rFonts w:ascii="Verdana" w:hAnsi="Verdana" w:cs="Verdana"/>
      <w:lang w:val="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pPr>
      <w:spacing w:before="100" w:after="100"/>
    </w:pPr>
    <w:rPr>
      <w:rFonts w:ascii="Tahoma" w:hAnsi="Tahoma" w:cs="Tahoma"/>
      <w:lang w:val="en-US"/>
    </w:rPr>
  </w:style>
  <w:style w:type="paragraph" w:customStyle="1" w:styleId="af3">
    <w:name w:val="Знак"/>
    <w:basedOn w:val="a"/>
    <w:pPr>
      <w:spacing w:after="160" w:line="240" w:lineRule="exact"/>
    </w:pPr>
    <w:rPr>
      <w:rFonts w:ascii="Verdana" w:hAnsi="Verdana" w:cs="Verdana"/>
      <w:lang w:val="en-US"/>
    </w:rPr>
  </w:style>
  <w:style w:type="paragraph" w:customStyle="1" w:styleId="ConsPlusNormal">
    <w:name w:val="ConsPlusNormal"/>
    <w:link w:val="ConsPlusNormal0"/>
    <w:pPr>
      <w:suppressAutoHyphens/>
      <w:autoSpaceDE w:val="0"/>
    </w:pPr>
    <w:rPr>
      <w:rFonts w:ascii="Arial" w:hAnsi="Arial" w:cs="Arial"/>
      <w:lang w:eastAsia="zh-CN"/>
    </w:rPr>
  </w:style>
  <w:style w:type="paragraph" w:customStyle="1" w:styleId="af4">
    <w:name w:val="Содержимое таблицы"/>
    <w:basedOn w:val="a"/>
    <w:pPr>
      <w:suppressLineNumbers/>
    </w:pPr>
  </w:style>
  <w:style w:type="paragraph" w:customStyle="1" w:styleId="af5">
    <w:name w:val="Заголовок таблицы"/>
    <w:basedOn w:val="af4"/>
    <w:pPr>
      <w:jc w:val="center"/>
    </w:pPr>
    <w:rPr>
      <w:b/>
      <w:bCs/>
    </w:rPr>
  </w:style>
  <w:style w:type="paragraph" w:customStyle="1" w:styleId="af6">
    <w:name w:val="Содержимое врезки"/>
    <w:basedOn w:val="a8"/>
  </w:style>
  <w:style w:type="paragraph" w:customStyle="1" w:styleId="12">
    <w:name w:val="Обычный1"/>
    <w:pPr>
      <w:suppressAutoHyphens/>
      <w:autoSpaceDE w:val="0"/>
    </w:pPr>
    <w:rPr>
      <w:rFonts w:eastAsia="Arial"/>
      <w:color w:val="000000"/>
      <w:sz w:val="24"/>
      <w:szCs w:val="24"/>
      <w:lang w:eastAsia="zh-CN"/>
    </w:rPr>
  </w:style>
  <w:style w:type="paragraph" w:customStyle="1" w:styleId="af7">
    <w:name w:val="Стиль"/>
    <w:pPr>
      <w:widowControl w:val="0"/>
      <w:suppressAutoHyphens/>
      <w:autoSpaceDE w:val="0"/>
    </w:pPr>
    <w:rPr>
      <w:rFonts w:eastAsia="Arial"/>
      <w:sz w:val="24"/>
      <w:szCs w:val="24"/>
      <w:lang w:eastAsia="zh-CN"/>
    </w:rPr>
  </w:style>
  <w:style w:type="paragraph" w:styleId="af8">
    <w:name w:val="Normal (Web)"/>
    <w:basedOn w:val="a"/>
    <w:link w:val="af9"/>
    <w:pPr>
      <w:suppressAutoHyphens w:val="0"/>
      <w:spacing w:before="100" w:after="100"/>
    </w:pPr>
    <w:rPr>
      <w:sz w:val="24"/>
      <w:lang w:val="x-none"/>
    </w:rPr>
  </w:style>
  <w:style w:type="paragraph" w:customStyle="1" w:styleId="ConsPlusNormal1">
    <w:name w:val="ConsPlusNormal"/>
    <w:pPr>
      <w:suppressAutoHyphens/>
    </w:pPr>
    <w:rPr>
      <w:rFonts w:ascii="Arial" w:eastAsia="Arial" w:hAnsi="Arial" w:cs="Tahoma"/>
      <w:szCs w:val="24"/>
      <w:lang w:eastAsia="zh-CN" w:bidi="hi-IN"/>
    </w:rPr>
  </w:style>
  <w:style w:type="paragraph" w:customStyle="1" w:styleId="ConsPlusCell">
    <w:name w:val="ConsPlusCell"/>
    <w:pPr>
      <w:suppressAutoHyphens/>
    </w:pPr>
    <w:rPr>
      <w:rFonts w:ascii="Arial" w:eastAsia="Arial" w:hAnsi="Arial" w:cs="Tahoma"/>
      <w:szCs w:val="24"/>
      <w:lang w:eastAsia="zh-CN" w:bidi="hi-IN"/>
    </w:rPr>
  </w:style>
  <w:style w:type="paragraph" w:customStyle="1" w:styleId="ConsPlusNonformat">
    <w:name w:val="ConsPlusNonformat"/>
    <w:pPr>
      <w:suppressAutoHyphens/>
    </w:pPr>
    <w:rPr>
      <w:rFonts w:ascii="Courier New" w:eastAsia="Arial" w:hAnsi="Courier New" w:cs="Tahoma"/>
      <w:szCs w:val="24"/>
      <w:lang w:eastAsia="zh-CN" w:bidi="hi-IN"/>
    </w:rPr>
  </w:style>
  <w:style w:type="paragraph" w:customStyle="1" w:styleId="ConsPlusTitle">
    <w:name w:val="ConsPlusTitle"/>
    <w:pPr>
      <w:suppressAutoHyphens/>
    </w:pPr>
    <w:rPr>
      <w:rFonts w:ascii="Arial" w:eastAsia="Arial" w:hAnsi="Arial" w:cs="Tahoma"/>
      <w:b/>
      <w:szCs w:val="24"/>
      <w:lang w:eastAsia="zh-CN" w:bidi="hi-IN"/>
    </w:rPr>
  </w:style>
  <w:style w:type="paragraph" w:customStyle="1" w:styleId="consnonformat">
    <w:name w:val="consnonformat"/>
    <w:basedOn w:val="a"/>
    <w:pPr>
      <w:spacing w:before="28" w:after="28" w:line="100" w:lineRule="atLeast"/>
    </w:pPr>
    <w:rPr>
      <w:sz w:val="24"/>
      <w:szCs w:val="24"/>
    </w:rPr>
  </w:style>
  <w:style w:type="character" w:customStyle="1" w:styleId="apple-converted-space">
    <w:name w:val="apple-converted-space"/>
    <w:rsid w:val="00060D3C"/>
  </w:style>
  <w:style w:type="character" w:customStyle="1" w:styleId="ac">
    <w:name w:val="Основной текст с отступом Знак"/>
    <w:link w:val="ab"/>
    <w:rsid w:val="008D0DC9"/>
    <w:rPr>
      <w:sz w:val="24"/>
      <w:lang w:eastAsia="zh-CN"/>
    </w:rPr>
  </w:style>
  <w:style w:type="character" w:customStyle="1" w:styleId="af">
    <w:name w:val="Верхний колонтитул Знак"/>
    <w:link w:val="ae"/>
    <w:uiPriority w:val="99"/>
    <w:rsid w:val="00CC638C"/>
    <w:rPr>
      <w:lang w:eastAsia="zh-CN"/>
    </w:rPr>
  </w:style>
  <w:style w:type="character" w:customStyle="1" w:styleId="20">
    <w:name w:val="Основной текст 2 Знак"/>
    <w:link w:val="22"/>
    <w:uiPriority w:val="99"/>
    <w:semiHidden/>
    <w:rsid w:val="000F1C84"/>
    <w:rPr>
      <w:rFonts w:ascii="Calibri" w:eastAsia="Times New Roman" w:hAnsi="Calibri" w:cs="Times New Roman"/>
      <w:sz w:val="22"/>
      <w:szCs w:val="22"/>
    </w:rPr>
  </w:style>
  <w:style w:type="paragraph" w:styleId="22">
    <w:name w:val="Body Text 2"/>
    <w:basedOn w:val="a"/>
    <w:link w:val="20"/>
    <w:uiPriority w:val="99"/>
    <w:semiHidden/>
    <w:unhideWhenUsed/>
    <w:rsid w:val="000F1C84"/>
    <w:pPr>
      <w:suppressAutoHyphens w:val="0"/>
      <w:spacing w:after="120" w:line="480" w:lineRule="auto"/>
    </w:pPr>
    <w:rPr>
      <w:rFonts w:ascii="Calibri" w:hAnsi="Calibri"/>
      <w:sz w:val="22"/>
      <w:szCs w:val="22"/>
      <w:lang w:val="x-none" w:eastAsia="x-none"/>
    </w:rPr>
  </w:style>
  <w:style w:type="character" w:customStyle="1" w:styleId="210">
    <w:name w:val="Основной текст 2 Знак1"/>
    <w:uiPriority w:val="99"/>
    <w:semiHidden/>
    <w:rsid w:val="000F1C84"/>
    <w:rPr>
      <w:lang w:eastAsia="zh-CN"/>
    </w:rPr>
  </w:style>
  <w:style w:type="paragraph" w:customStyle="1" w:styleId="FORMATTEXT">
    <w:name w:val=".FORMATTEXT"/>
    <w:uiPriority w:val="99"/>
    <w:rsid w:val="00417DC6"/>
    <w:pPr>
      <w:widowControl w:val="0"/>
      <w:autoSpaceDE w:val="0"/>
      <w:autoSpaceDN w:val="0"/>
      <w:adjustRightInd w:val="0"/>
    </w:pPr>
    <w:rPr>
      <w:sz w:val="24"/>
      <w:szCs w:val="24"/>
    </w:rPr>
  </w:style>
  <w:style w:type="table" w:styleId="afa">
    <w:name w:val="Table Grid"/>
    <w:basedOn w:val="a1"/>
    <w:rsid w:val="000F6340"/>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
    <w:name w:val="Интернет-ссылка"/>
    <w:rsid w:val="00981D75"/>
    <w:rPr>
      <w:color w:val="0000FF"/>
      <w:u w:val="single"/>
    </w:rPr>
  </w:style>
  <w:style w:type="paragraph" w:styleId="23">
    <w:name w:val="Body Text Indent 2"/>
    <w:basedOn w:val="a"/>
    <w:link w:val="24"/>
    <w:rsid w:val="0087017B"/>
    <w:pPr>
      <w:suppressAutoHyphens w:val="0"/>
      <w:spacing w:after="120" w:line="480" w:lineRule="auto"/>
      <w:ind w:left="283"/>
    </w:pPr>
    <w:rPr>
      <w:sz w:val="28"/>
      <w:szCs w:val="28"/>
      <w:lang w:val="x-none" w:eastAsia="x-none"/>
    </w:rPr>
  </w:style>
  <w:style w:type="character" w:customStyle="1" w:styleId="24">
    <w:name w:val="Основной текст с отступом 2 Знак"/>
    <w:link w:val="23"/>
    <w:rsid w:val="0087017B"/>
    <w:rPr>
      <w:sz w:val="28"/>
      <w:szCs w:val="28"/>
    </w:rPr>
  </w:style>
  <w:style w:type="paragraph" w:customStyle="1" w:styleId="Char">
    <w:name w:val="Char Знак"/>
    <w:basedOn w:val="a"/>
    <w:rsid w:val="006E29BC"/>
    <w:pPr>
      <w:suppressAutoHyphens w:val="0"/>
      <w:spacing w:before="100" w:beforeAutospacing="1" w:after="100" w:afterAutospacing="1"/>
    </w:pPr>
    <w:rPr>
      <w:rFonts w:ascii="Tahoma" w:hAnsi="Tahoma"/>
      <w:lang w:val="en-US" w:eastAsia="en-US"/>
    </w:rPr>
  </w:style>
  <w:style w:type="paragraph" w:customStyle="1" w:styleId="13">
    <w:name w:val="Без интервала1"/>
    <w:rsid w:val="0031413B"/>
    <w:pPr>
      <w:suppressAutoHyphens/>
    </w:pPr>
    <w:rPr>
      <w:rFonts w:ascii="Calibri" w:eastAsia="SimSun" w:hAnsi="Calibri" w:cs="Calibri"/>
      <w:kern w:val="1"/>
      <w:sz w:val="22"/>
      <w:szCs w:val="22"/>
      <w:lang w:eastAsia="en-US"/>
    </w:rPr>
  </w:style>
  <w:style w:type="character" w:customStyle="1" w:styleId="ConsPlusNormal0">
    <w:name w:val="ConsPlusNormal Знак"/>
    <w:link w:val="ConsPlusNormal"/>
    <w:locked/>
    <w:rsid w:val="007E7157"/>
    <w:rPr>
      <w:rFonts w:ascii="Arial" w:hAnsi="Arial" w:cs="Arial"/>
      <w:lang w:eastAsia="zh-CN" w:bidi="ar-SA"/>
    </w:rPr>
  </w:style>
  <w:style w:type="paragraph" w:styleId="afb">
    <w:name w:val="List Paragraph"/>
    <w:basedOn w:val="a"/>
    <w:uiPriority w:val="34"/>
    <w:qFormat/>
    <w:rsid w:val="007E7157"/>
    <w:pPr>
      <w:suppressAutoHyphens w:val="0"/>
      <w:overflowPunct w:val="0"/>
      <w:autoSpaceDE w:val="0"/>
      <w:autoSpaceDN w:val="0"/>
      <w:adjustRightInd w:val="0"/>
      <w:ind w:left="720"/>
      <w:contextualSpacing/>
      <w:textAlignment w:val="baseline"/>
    </w:pPr>
    <w:rPr>
      <w:sz w:val="28"/>
      <w:lang w:eastAsia="ru-RU"/>
    </w:rPr>
  </w:style>
  <w:style w:type="character" w:customStyle="1" w:styleId="80">
    <w:name w:val="Заголовок 8 Знак"/>
    <w:link w:val="8"/>
    <w:rsid w:val="00E46CB9"/>
    <w:rPr>
      <w:rFonts w:ascii="Calibri" w:eastAsia="Times New Roman" w:hAnsi="Calibri" w:cs="Times New Roman"/>
      <w:i/>
      <w:iCs/>
      <w:sz w:val="24"/>
      <w:szCs w:val="24"/>
      <w:lang w:eastAsia="zh-CN"/>
    </w:rPr>
  </w:style>
  <w:style w:type="paragraph" w:styleId="afc">
    <w:name w:val="footnote text"/>
    <w:basedOn w:val="a"/>
    <w:link w:val="afd"/>
    <w:uiPriority w:val="99"/>
    <w:semiHidden/>
    <w:unhideWhenUsed/>
    <w:rsid w:val="00C91F89"/>
    <w:pPr>
      <w:suppressAutoHyphens w:val="0"/>
    </w:pPr>
    <w:rPr>
      <w:rFonts w:ascii="Calibri" w:hAnsi="Calibri"/>
      <w:lang w:val="x-none" w:eastAsia="x-none"/>
    </w:rPr>
  </w:style>
  <w:style w:type="character" w:customStyle="1" w:styleId="afd">
    <w:name w:val="Текст сноски Знак"/>
    <w:link w:val="afc"/>
    <w:uiPriority w:val="99"/>
    <w:semiHidden/>
    <w:rsid w:val="00C91F89"/>
    <w:rPr>
      <w:rFonts w:ascii="Calibri" w:hAnsi="Calibri"/>
    </w:rPr>
  </w:style>
  <w:style w:type="character" w:styleId="afe">
    <w:name w:val="footnote reference"/>
    <w:uiPriority w:val="99"/>
    <w:semiHidden/>
    <w:unhideWhenUsed/>
    <w:rsid w:val="00C91F89"/>
    <w:rPr>
      <w:vertAlign w:val="superscript"/>
    </w:rPr>
  </w:style>
  <w:style w:type="character" w:customStyle="1" w:styleId="25">
    <w:name w:val="Основной текст (2)"/>
    <w:rsid w:val="00B40F9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styleId="aff">
    <w:name w:val="Strong"/>
    <w:uiPriority w:val="22"/>
    <w:qFormat/>
    <w:rsid w:val="00B40F9A"/>
    <w:rPr>
      <w:b/>
      <w:bCs/>
    </w:rPr>
  </w:style>
  <w:style w:type="character" w:customStyle="1" w:styleId="af9">
    <w:name w:val="Обычный (веб) Знак"/>
    <w:link w:val="af8"/>
    <w:locked/>
    <w:rsid w:val="000C6217"/>
    <w:rPr>
      <w:sz w:val="24"/>
      <w:lang w:eastAsia="zh-CN"/>
    </w:rPr>
  </w:style>
  <w:style w:type="paragraph" w:customStyle="1" w:styleId="ConsNonformat0">
    <w:name w:val="ConsNonformat"/>
    <w:rsid w:val="00181865"/>
    <w:pPr>
      <w:widowControl w:val="0"/>
      <w:autoSpaceDE w:val="0"/>
      <w:autoSpaceDN w:val="0"/>
      <w:adjustRightInd w:val="0"/>
    </w:pPr>
    <w:rPr>
      <w:rFonts w:ascii="Courier New" w:hAnsi="Courier New" w:cs="Courier New"/>
    </w:rPr>
  </w:style>
  <w:style w:type="paragraph" w:customStyle="1" w:styleId="TableParagraph">
    <w:name w:val="Table Paragraph"/>
    <w:basedOn w:val="a"/>
    <w:uiPriority w:val="1"/>
    <w:qFormat/>
    <w:rsid w:val="004A4410"/>
    <w:pPr>
      <w:widowControl w:val="0"/>
      <w:suppressAutoHyphens w:val="0"/>
    </w:pPr>
    <w:rPr>
      <w:rFonts w:ascii="Calibri" w:eastAsia="Calibri" w:hAnsi="Calibri"/>
      <w:sz w:val="22"/>
      <w:szCs w:val="22"/>
      <w:lang w:val="en-US" w:eastAsia="en-US"/>
    </w:rPr>
  </w:style>
  <w:style w:type="paragraph" w:styleId="26">
    <w:name w:val="Quote"/>
    <w:basedOn w:val="a"/>
    <w:next w:val="a"/>
    <w:link w:val="27"/>
    <w:uiPriority w:val="29"/>
    <w:qFormat/>
    <w:rsid w:val="00B04D02"/>
    <w:pPr>
      <w:suppressAutoHyphens w:val="0"/>
      <w:spacing w:after="200" w:line="276" w:lineRule="auto"/>
    </w:pPr>
    <w:rPr>
      <w:rFonts w:ascii="Calibri" w:hAnsi="Calibri"/>
      <w:i/>
      <w:iCs/>
      <w:color w:val="000000"/>
      <w:sz w:val="22"/>
      <w:szCs w:val="22"/>
      <w:lang w:eastAsia="ru-RU"/>
    </w:rPr>
  </w:style>
  <w:style w:type="character" w:customStyle="1" w:styleId="27">
    <w:name w:val="Цитата 2 Знак"/>
    <w:link w:val="26"/>
    <w:uiPriority w:val="29"/>
    <w:rsid w:val="00B04D02"/>
    <w:rPr>
      <w:rFonts w:ascii="Calibri" w:eastAsia="Times New Roman" w:hAnsi="Calibri" w:cs="Times New Roman"/>
      <w:i/>
      <w:iCs/>
      <w:color w:val="000000"/>
      <w:sz w:val="22"/>
      <w:szCs w:val="22"/>
    </w:rPr>
  </w:style>
  <w:style w:type="character" w:customStyle="1" w:styleId="40">
    <w:name w:val="Заголовок 4 Знак"/>
    <w:link w:val="4"/>
    <w:uiPriority w:val="9"/>
    <w:semiHidden/>
    <w:rsid w:val="00BE0069"/>
    <w:rPr>
      <w:rFonts w:ascii="Calibri" w:eastAsia="Times New Roman" w:hAnsi="Calibri" w:cs="Times New Roman"/>
      <w:b/>
      <w:bCs/>
      <w:sz w:val="28"/>
      <w:szCs w:val="28"/>
      <w:lang w:eastAsia="zh-CN"/>
    </w:rPr>
  </w:style>
  <w:style w:type="paragraph" w:styleId="aff0">
    <w:name w:val="No Spacing"/>
    <w:link w:val="aff1"/>
    <w:uiPriority w:val="1"/>
    <w:qFormat/>
    <w:rsid w:val="00C86C87"/>
    <w:rPr>
      <w:rFonts w:ascii="Calibri" w:hAnsi="Calibri"/>
      <w:sz w:val="22"/>
      <w:szCs w:val="22"/>
    </w:rPr>
  </w:style>
  <w:style w:type="character" w:customStyle="1" w:styleId="aff1">
    <w:name w:val="Без интервала Знак"/>
    <w:link w:val="aff0"/>
    <w:uiPriority w:val="1"/>
    <w:locked/>
    <w:rsid w:val="00C86C87"/>
    <w:rPr>
      <w:rFonts w:ascii="Calibri" w:hAnsi="Calibri"/>
      <w:sz w:val="22"/>
      <w:szCs w:val="22"/>
    </w:rPr>
  </w:style>
  <w:style w:type="character" w:customStyle="1" w:styleId="WW-Absatz-Standardschriftart1111111">
    <w:name w:val="WW-Absatz-Standardschriftart1111111"/>
    <w:rsid w:val="001E16A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lang w:eastAsia="zh-CN"/>
    </w:rPr>
  </w:style>
  <w:style w:type="paragraph" w:styleId="1">
    <w:name w:val="heading 1"/>
    <w:basedOn w:val="a"/>
    <w:next w:val="a"/>
    <w:qFormat/>
    <w:pPr>
      <w:keepNext/>
      <w:tabs>
        <w:tab w:val="num" w:pos="0"/>
      </w:tabs>
      <w:ind w:left="432" w:hanging="432"/>
      <w:jc w:val="center"/>
      <w:outlineLvl w:val="0"/>
    </w:pPr>
    <w:rPr>
      <w:b/>
      <w:sz w:val="26"/>
    </w:rPr>
  </w:style>
  <w:style w:type="paragraph" w:styleId="2">
    <w:name w:val="heading 2"/>
    <w:basedOn w:val="a"/>
    <w:next w:val="a"/>
    <w:qFormat/>
    <w:pPr>
      <w:keepNext/>
      <w:tabs>
        <w:tab w:val="num" w:pos="0"/>
      </w:tabs>
      <w:ind w:left="576" w:hanging="576"/>
      <w:jc w:val="right"/>
      <w:outlineLvl w:val="1"/>
    </w:pPr>
    <w:rPr>
      <w:sz w:val="28"/>
    </w:rPr>
  </w:style>
  <w:style w:type="paragraph" w:styleId="3">
    <w:name w:val="heading 3"/>
    <w:basedOn w:val="a"/>
    <w:next w:val="a"/>
    <w:qFormat/>
    <w:pPr>
      <w:keepNext/>
      <w:tabs>
        <w:tab w:val="num" w:pos="0"/>
      </w:tabs>
      <w:ind w:left="720" w:hanging="720"/>
      <w:jc w:val="center"/>
      <w:outlineLvl w:val="2"/>
    </w:pPr>
    <w:rPr>
      <w:sz w:val="28"/>
    </w:rPr>
  </w:style>
  <w:style w:type="paragraph" w:styleId="4">
    <w:name w:val="heading 4"/>
    <w:basedOn w:val="a"/>
    <w:next w:val="a"/>
    <w:link w:val="40"/>
    <w:uiPriority w:val="9"/>
    <w:semiHidden/>
    <w:unhideWhenUsed/>
    <w:qFormat/>
    <w:rsid w:val="00BE0069"/>
    <w:pPr>
      <w:keepNext/>
      <w:spacing w:before="240" w:after="60"/>
      <w:outlineLvl w:val="3"/>
    </w:pPr>
    <w:rPr>
      <w:rFonts w:ascii="Calibri" w:hAnsi="Calibri"/>
      <w:b/>
      <w:bCs/>
      <w:sz w:val="28"/>
      <w:szCs w:val="28"/>
    </w:rPr>
  </w:style>
  <w:style w:type="paragraph" w:styleId="8">
    <w:name w:val="heading 8"/>
    <w:basedOn w:val="a"/>
    <w:next w:val="a"/>
    <w:link w:val="80"/>
    <w:semiHidden/>
    <w:unhideWhenUsed/>
    <w:qFormat/>
    <w:rsid w:val="00E46CB9"/>
    <w:pPr>
      <w:spacing w:before="240" w:after="60"/>
      <w:outlineLvl w:val="7"/>
    </w:pPr>
    <w:rPr>
      <w:rFonts w:ascii="Calibri" w:hAnsi="Calibri"/>
      <w:i/>
      <w:iCs/>
      <w:sz w:val="24"/>
      <w:szCs w:val="24"/>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Основной шрифт абзаца1"/>
  </w:style>
  <w:style w:type="character" w:styleId="a3">
    <w:name w:val="page number"/>
    <w:basedOn w:val="10"/>
  </w:style>
  <w:style w:type="character" w:styleId="a4">
    <w:name w:val="Hyperlink"/>
    <w:rPr>
      <w:color w:val="0000FF"/>
      <w:u w:val="single"/>
    </w:rPr>
  </w:style>
  <w:style w:type="character" w:customStyle="1" w:styleId="a5">
    <w:name w:val="Основной текст Знак"/>
    <w:rPr>
      <w:b/>
      <w:sz w:val="22"/>
    </w:rPr>
  </w:style>
  <w:style w:type="character" w:customStyle="1" w:styleId="a6">
    <w:name w:val="Текст выноски Знак"/>
    <w:rPr>
      <w:rFonts w:ascii="Tahoma" w:hAnsi="Tahoma" w:cs="Tahoma"/>
      <w:sz w:val="16"/>
      <w:szCs w:val="16"/>
    </w:rPr>
  </w:style>
  <w:style w:type="character" w:customStyle="1" w:styleId="iceouttxt">
    <w:name w:val="iceouttxt"/>
  </w:style>
  <w:style w:type="character" w:customStyle="1" w:styleId="iceouttxt1">
    <w:name w:val="iceouttxt1"/>
    <w:rPr>
      <w:rFonts w:ascii="Arial" w:hAnsi="Arial" w:cs="Arial"/>
      <w:color w:val="666666"/>
      <w:sz w:val="17"/>
      <w:szCs w:val="17"/>
    </w:rPr>
  </w:style>
  <w:style w:type="character" w:customStyle="1" w:styleId="INS">
    <w:name w:val="INS"/>
  </w:style>
  <w:style w:type="paragraph" w:customStyle="1" w:styleId="a7">
    <w:name w:val="Заголовок"/>
    <w:basedOn w:val="a"/>
    <w:next w:val="a8"/>
    <w:pPr>
      <w:keepNext/>
      <w:spacing w:before="240" w:after="120"/>
    </w:pPr>
    <w:rPr>
      <w:rFonts w:ascii="Arial" w:eastAsia="Microsoft YaHei" w:hAnsi="Arial" w:cs="Mangal"/>
      <w:sz w:val="28"/>
      <w:szCs w:val="28"/>
    </w:rPr>
  </w:style>
  <w:style w:type="paragraph" w:styleId="a8">
    <w:name w:val="Body Text"/>
    <w:basedOn w:val="a"/>
    <w:pPr>
      <w:jc w:val="center"/>
    </w:pPr>
    <w:rPr>
      <w:b/>
      <w:sz w:val="22"/>
    </w:rPr>
  </w:style>
  <w:style w:type="paragraph" w:styleId="a9">
    <w:name w:val="List"/>
    <w:basedOn w:val="a8"/>
    <w:rPr>
      <w:rFonts w:cs="Mangal"/>
    </w:rPr>
  </w:style>
  <w:style w:type="paragraph" w:styleId="aa">
    <w:name w:val="caption"/>
    <w:basedOn w:val="a"/>
    <w:qFormat/>
    <w:pPr>
      <w:suppressLineNumbers/>
      <w:spacing w:before="120" w:after="120"/>
    </w:pPr>
    <w:rPr>
      <w:rFonts w:cs="Mangal"/>
      <w:i/>
      <w:iCs/>
      <w:sz w:val="24"/>
      <w:szCs w:val="24"/>
    </w:rPr>
  </w:style>
  <w:style w:type="paragraph" w:customStyle="1" w:styleId="11">
    <w:name w:val="Указатель1"/>
    <w:basedOn w:val="a"/>
    <w:pPr>
      <w:suppressLineNumbers/>
    </w:pPr>
    <w:rPr>
      <w:rFonts w:cs="Mangal"/>
    </w:rPr>
  </w:style>
  <w:style w:type="paragraph" w:styleId="ab">
    <w:name w:val="Body Text Indent"/>
    <w:basedOn w:val="a"/>
    <w:link w:val="ac"/>
    <w:pPr>
      <w:ind w:firstLine="851"/>
    </w:pPr>
    <w:rPr>
      <w:sz w:val="24"/>
      <w:lang w:val="x-none"/>
    </w:rPr>
  </w:style>
  <w:style w:type="paragraph" w:styleId="ad">
    <w:name w:val="footer"/>
    <w:basedOn w:val="a"/>
    <w:pPr>
      <w:tabs>
        <w:tab w:val="center" w:pos="4153"/>
        <w:tab w:val="right" w:pos="8306"/>
      </w:tabs>
    </w:pPr>
  </w:style>
  <w:style w:type="paragraph" w:styleId="ae">
    <w:name w:val="header"/>
    <w:basedOn w:val="a"/>
    <w:link w:val="af"/>
    <w:uiPriority w:val="99"/>
    <w:pPr>
      <w:tabs>
        <w:tab w:val="center" w:pos="4153"/>
        <w:tab w:val="right" w:pos="8306"/>
      </w:tabs>
    </w:pPr>
    <w:rPr>
      <w:lang w:val="x-none"/>
    </w:rPr>
  </w:style>
  <w:style w:type="paragraph" w:customStyle="1" w:styleId="21">
    <w:name w:val="Основной текст с отступом 21"/>
    <w:basedOn w:val="a"/>
    <w:pPr>
      <w:ind w:firstLine="720"/>
      <w:jc w:val="both"/>
    </w:pPr>
    <w:rPr>
      <w:sz w:val="28"/>
    </w:rPr>
  </w:style>
  <w:style w:type="paragraph" w:styleId="af0">
    <w:name w:val="Balloon Text"/>
    <w:basedOn w:val="a"/>
    <w:rPr>
      <w:rFonts w:ascii="Tahoma" w:hAnsi="Tahoma" w:cs="Tahoma"/>
      <w:sz w:val="16"/>
      <w:szCs w:val="16"/>
    </w:rPr>
  </w:style>
  <w:style w:type="paragraph" w:customStyle="1" w:styleId="CharChar">
    <w:name w:val="Char Char"/>
    <w:basedOn w:val="a"/>
    <w:pPr>
      <w:spacing w:after="160" w:line="240" w:lineRule="exact"/>
    </w:pPr>
    <w:rPr>
      <w:rFonts w:ascii="Verdana" w:hAnsi="Verdana" w:cs="Verdana"/>
      <w:lang w:val="en-US"/>
    </w:rPr>
  </w:style>
  <w:style w:type="paragraph" w:customStyle="1" w:styleId="af1">
    <w:name w:val="Знак Знак Знак Знак"/>
    <w:basedOn w:val="a"/>
    <w:pPr>
      <w:spacing w:after="160" w:line="240" w:lineRule="exact"/>
    </w:pPr>
    <w:rPr>
      <w:rFonts w:ascii="Verdana" w:hAnsi="Verdana" w:cs="Verdana"/>
      <w:lang w:val="en-US"/>
    </w:rPr>
  </w:style>
  <w:style w:type="paragraph" w:customStyle="1" w:styleId="af2">
    <w:name w:val="Знак"/>
    <w:basedOn w:val="a"/>
    <w:pPr>
      <w:spacing w:after="160" w:line="240" w:lineRule="exact"/>
    </w:pPr>
    <w:rPr>
      <w:rFonts w:ascii="Verdana" w:hAnsi="Verdana" w:cs="Verdana"/>
      <w:lang w:val="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pPr>
      <w:spacing w:before="100" w:after="100"/>
    </w:pPr>
    <w:rPr>
      <w:rFonts w:ascii="Tahoma" w:hAnsi="Tahoma" w:cs="Tahoma"/>
      <w:lang w:val="en-US"/>
    </w:rPr>
  </w:style>
  <w:style w:type="paragraph" w:customStyle="1" w:styleId="af3">
    <w:name w:val="Знак"/>
    <w:basedOn w:val="a"/>
    <w:pPr>
      <w:spacing w:after="160" w:line="240" w:lineRule="exact"/>
    </w:pPr>
    <w:rPr>
      <w:rFonts w:ascii="Verdana" w:hAnsi="Verdana" w:cs="Verdana"/>
      <w:lang w:val="en-US"/>
    </w:rPr>
  </w:style>
  <w:style w:type="paragraph" w:customStyle="1" w:styleId="ConsPlusNormal">
    <w:name w:val="ConsPlusNormal"/>
    <w:link w:val="ConsPlusNormal0"/>
    <w:pPr>
      <w:suppressAutoHyphens/>
      <w:autoSpaceDE w:val="0"/>
    </w:pPr>
    <w:rPr>
      <w:rFonts w:ascii="Arial" w:hAnsi="Arial" w:cs="Arial"/>
      <w:lang w:eastAsia="zh-CN"/>
    </w:rPr>
  </w:style>
  <w:style w:type="paragraph" w:customStyle="1" w:styleId="af4">
    <w:name w:val="Содержимое таблицы"/>
    <w:basedOn w:val="a"/>
    <w:pPr>
      <w:suppressLineNumbers/>
    </w:pPr>
  </w:style>
  <w:style w:type="paragraph" w:customStyle="1" w:styleId="af5">
    <w:name w:val="Заголовок таблицы"/>
    <w:basedOn w:val="af4"/>
    <w:pPr>
      <w:jc w:val="center"/>
    </w:pPr>
    <w:rPr>
      <w:b/>
      <w:bCs/>
    </w:rPr>
  </w:style>
  <w:style w:type="paragraph" w:customStyle="1" w:styleId="af6">
    <w:name w:val="Содержимое врезки"/>
    <w:basedOn w:val="a8"/>
  </w:style>
  <w:style w:type="paragraph" w:customStyle="1" w:styleId="12">
    <w:name w:val="Обычный1"/>
    <w:pPr>
      <w:suppressAutoHyphens/>
      <w:autoSpaceDE w:val="0"/>
    </w:pPr>
    <w:rPr>
      <w:rFonts w:eastAsia="Arial"/>
      <w:color w:val="000000"/>
      <w:sz w:val="24"/>
      <w:szCs w:val="24"/>
      <w:lang w:eastAsia="zh-CN"/>
    </w:rPr>
  </w:style>
  <w:style w:type="paragraph" w:customStyle="1" w:styleId="af7">
    <w:name w:val="Стиль"/>
    <w:pPr>
      <w:widowControl w:val="0"/>
      <w:suppressAutoHyphens/>
      <w:autoSpaceDE w:val="0"/>
    </w:pPr>
    <w:rPr>
      <w:rFonts w:eastAsia="Arial"/>
      <w:sz w:val="24"/>
      <w:szCs w:val="24"/>
      <w:lang w:eastAsia="zh-CN"/>
    </w:rPr>
  </w:style>
  <w:style w:type="paragraph" w:styleId="af8">
    <w:name w:val="Normal (Web)"/>
    <w:basedOn w:val="a"/>
    <w:link w:val="af9"/>
    <w:pPr>
      <w:suppressAutoHyphens w:val="0"/>
      <w:spacing w:before="100" w:after="100"/>
    </w:pPr>
    <w:rPr>
      <w:sz w:val="24"/>
      <w:lang w:val="x-none"/>
    </w:rPr>
  </w:style>
  <w:style w:type="paragraph" w:customStyle="1" w:styleId="ConsPlusNormal1">
    <w:name w:val="ConsPlusNormal"/>
    <w:pPr>
      <w:suppressAutoHyphens/>
    </w:pPr>
    <w:rPr>
      <w:rFonts w:ascii="Arial" w:eastAsia="Arial" w:hAnsi="Arial" w:cs="Tahoma"/>
      <w:szCs w:val="24"/>
      <w:lang w:eastAsia="zh-CN" w:bidi="hi-IN"/>
    </w:rPr>
  </w:style>
  <w:style w:type="paragraph" w:customStyle="1" w:styleId="ConsPlusCell">
    <w:name w:val="ConsPlusCell"/>
    <w:pPr>
      <w:suppressAutoHyphens/>
    </w:pPr>
    <w:rPr>
      <w:rFonts w:ascii="Arial" w:eastAsia="Arial" w:hAnsi="Arial" w:cs="Tahoma"/>
      <w:szCs w:val="24"/>
      <w:lang w:eastAsia="zh-CN" w:bidi="hi-IN"/>
    </w:rPr>
  </w:style>
  <w:style w:type="paragraph" w:customStyle="1" w:styleId="ConsPlusNonformat">
    <w:name w:val="ConsPlusNonformat"/>
    <w:pPr>
      <w:suppressAutoHyphens/>
    </w:pPr>
    <w:rPr>
      <w:rFonts w:ascii="Courier New" w:eastAsia="Arial" w:hAnsi="Courier New" w:cs="Tahoma"/>
      <w:szCs w:val="24"/>
      <w:lang w:eastAsia="zh-CN" w:bidi="hi-IN"/>
    </w:rPr>
  </w:style>
  <w:style w:type="paragraph" w:customStyle="1" w:styleId="ConsPlusTitle">
    <w:name w:val="ConsPlusTitle"/>
    <w:pPr>
      <w:suppressAutoHyphens/>
    </w:pPr>
    <w:rPr>
      <w:rFonts w:ascii="Arial" w:eastAsia="Arial" w:hAnsi="Arial" w:cs="Tahoma"/>
      <w:b/>
      <w:szCs w:val="24"/>
      <w:lang w:eastAsia="zh-CN" w:bidi="hi-IN"/>
    </w:rPr>
  </w:style>
  <w:style w:type="paragraph" w:customStyle="1" w:styleId="consnonformat">
    <w:name w:val="consnonformat"/>
    <w:basedOn w:val="a"/>
    <w:pPr>
      <w:spacing w:before="28" w:after="28" w:line="100" w:lineRule="atLeast"/>
    </w:pPr>
    <w:rPr>
      <w:sz w:val="24"/>
      <w:szCs w:val="24"/>
    </w:rPr>
  </w:style>
  <w:style w:type="character" w:customStyle="1" w:styleId="apple-converted-space">
    <w:name w:val="apple-converted-space"/>
    <w:rsid w:val="00060D3C"/>
  </w:style>
  <w:style w:type="character" w:customStyle="1" w:styleId="ac">
    <w:name w:val="Основной текст с отступом Знак"/>
    <w:link w:val="ab"/>
    <w:rsid w:val="008D0DC9"/>
    <w:rPr>
      <w:sz w:val="24"/>
      <w:lang w:eastAsia="zh-CN"/>
    </w:rPr>
  </w:style>
  <w:style w:type="character" w:customStyle="1" w:styleId="af">
    <w:name w:val="Верхний колонтитул Знак"/>
    <w:link w:val="ae"/>
    <w:uiPriority w:val="99"/>
    <w:rsid w:val="00CC638C"/>
    <w:rPr>
      <w:lang w:eastAsia="zh-CN"/>
    </w:rPr>
  </w:style>
  <w:style w:type="character" w:customStyle="1" w:styleId="20">
    <w:name w:val="Основной текст 2 Знак"/>
    <w:link w:val="22"/>
    <w:uiPriority w:val="99"/>
    <w:semiHidden/>
    <w:rsid w:val="000F1C84"/>
    <w:rPr>
      <w:rFonts w:ascii="Calibri" w:eastAsia="Times New Roman" w:hAnsi="Calibri" w:cs="Times New Roman"/>
      <w:sz w:val="22"/>
      <w:szCs w:val="22"/>
    </w:rPr>
  </w:style>
  <w:style w:type="paragraph" w:styleId="22">
    <w:name w:val="Body Text 2"/>
    <w:basedOn w:val="a"/>
    <w:link w:val="20"/>
    <w:uiPriority w:val="99"/>
    <w:semiHidden/>
    <w:unhideWhenUsed/>
    <w:rsid w:val="000F1C84"/>
    <w:pPr>
      <w:suppressAutoHyphens w:val="0"/>
      <w:spacing w:after="120" w:line="480" w:lineRule="auto"/>
    </w:pPr>
    <w:rPr>
      <w:rFonts w:ascii="Calibri" w:hAnsi="Calibri"/>
      <w:sz w:val="22"/>
      <w:szCs w:val="22"/>
      <w:lang w:val="x-none" w:eastAsia="x-none"/>
    </w:rPr>
  </w:style>
  <w:style w:type="character" w:customStyle="1" w:styleId="210">
    <w:name w:val="Основной текст 2 Знак1"/>
    <w:uiPriority w:val="99"/>
    <w:semiHidden/>
    <w:rsid w:val="000F1C84"/>
    <w:rPr>
      <w:lang w:eastAsia="zh-CN"/>
    </w:rPr>
  </w:style>
  <w:style w:type="paragraph" w:customStyle="1" w:styleId="FORMATTEXT">
    <w:name w:val=".FORMATTEXT"/>
    <w:uiPriority w:val="99"/>
    <w:rsid w:val="00417DC6"/>
    <w:pPr>
      <w:widowControl w:val="0"/>
      <w:autoSpaceDE w:val="0"/>
      <w:autoSpaceDN w:val="0"/>
      <w:adjustRightInd w:val="0"/>
    </w:pPr>
    <w:rPr>
      <w:sz w:val="24"/>
      <w:szCs w:val="24"/>
    </w:rPr>
  </w:style>
  <w:style w:type="table" w:styleId="afa">
    <w:name w:val="Table Grid"/>
    <w:basedOn w:val="a1"/>
    <w:rsid w:val="000F6340"/>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
    <w:name w:val="Интернет-ссылка"/>
    <w:rsid w:val="00981D75"/>
    <w:rPr>
      <w:color w:val="0000FF"/>
      <w:u w:val="single"/>
    </w:rPr>
  </w:style>
  <w:style w:type="paragraph" w:styleId="23">
    <w:name w:val="Body Text Indent 2"/>
    <w:basedOn w:val="a"/>
    <w:link w:val="24"/>
    <w:rsid w:val="0087017B"/>
    <w:pPr>
      <w:suppressAutoHyphens w:val="0"/>
      <w:spacing w:after="120" w:line="480" w:lineRule="auto"/>
      <w:ind w:left="283"/>
    </w:pPr>
    <w:rPr>
      <w:sz w:val="28"/>
      <w:szCs w:val="28"/>
      <w:lang w:val="x-none" w:eastAsia="x-none"/>
    </w:rPr>
  </w:style>
  <w:style w:type="character" w:customStyle="1" w:styleId="24">
    <w:name w:val="Основной текст с отступом 2 Знак"/>
    <w:link w:val="23"/>
    <w:rsid w:val="0087017B"/>
    <w:rPr>
      <w:sz w:val="28"/>
      <w:szCs w:val="28"/>
    </w:rPr>
  </w:style>
  <w:style w:type="paragraph" w:customStyle="1" w:styleId="Char">
    <w:name w:val="Char Знак"/>
    <w:basedOn w:val="a"/>
    <w:rsid w:val="006E29BC"/>
    <w:pPr>
      <w:suppressAutoHyphens w:val="0"/>
      <w:spacing w:before="100" w:beforeAutospacing="1" w:after="100" w:afterAutospacing="1"/>
    </w:pPr>
    <w:rPr>
      <w:rFonts w:ascii="Tahoma" w:hAnsi="Tahoma"/>
      <w:lang w:val="en-US" w:eastAsia="en-US"/>
    </w:rPr>
  </w:style>
  <w:style w:type="paragraph" w:customStyle="1" w:styleId="13">
    <w:name w:val="Без интервала1"/>
    <w:rsid w:val="0031413B"/>
    <w:pPr>
      <w:suppressAutoHyphens/>
    </w:pPr>
    <w:rPr>
      <w:rFonts w:ascii="Calibri" w:eastAsia="SimSun" w:hAnsi="Calibri" w:cs="Calibri"/>
      <w:kern w:val="1"/>
      <w:sz w:val="22"/>
      <w:szCs w:val="22"/>
      <w:lang w:eastAsia="en-US"/>
    </w:rPr>
  </w:style>
  <w:style w:type="character" w:customStyle="1" w:styleId="ConsPlusNormal0">
    <w:name w:val="ConsPlusNormal Знак"/>
    <w:link w:val="ConsPlusNormal"/>
    <w:locked/>
    <w:rsid w:val="007E7157"/>
    <w:rPr>
      <w:rFonts w:ascii="Arial" w:hAnsi="Arial" w:cs="Arial"/>
      <w:lang w:eastAsia="zh-CN" w:bidi="ar-SA"/>
    </w:rPr>
  </w:style>
  <w:style w:type="paragraph" w:styleId="afb">
    <w:name w:val="List Paragraph"/>
    <w:basedOn w:val="a"/>
    <w:uiPriority w:val="34"/>
    <w:qFormat/>
    <w:rsid w:val="007E7157"/>
    <w:pPr>
      <w:suppressAutoHyphens w:val="0"/>
      <w:overflowPunct w:val="0"/>
      <w:autoSpaceDE w:val="0"/>
      <w:autoSpaceDN w:val="0"/>
      <w:adjustRightInd w:val="0"/>
      <w:ind w:left="720"/>
      <w:contextualSpacing/>
      <w:textAlignment w:val="baseline"/>
    </w:pPr>
    <w:rPr>
      <w:sz w:val="28"/>
      <w:lang w:eastAsia="ru-RU"/>
    </w:rPr>
  </w:style>
  <w:style w:type="character" w:customStyle="1" w:styleId="80">
    <w:name w:val="Заголовок 8 Знак"/>
    <w:link w:val="8"/>
    <w:rsid w:val="00E46CB9"/>
    <w:rPr>
      <w:rFonts w:ascii="Calibri" w:eastAsia="Times New Roman" w:hAnsi="Calibri" w:cs="Times New Roman"/>
      <w:i/>
      <w:iCs/>
      <w:sz w:val="24"/>
      <w:szCs w:val="24"/>
      <w:lang w:eastAsia="zh-CN"/>
    </w:rPr>
  </w:style>
  <w:style w:type="paragraph" w:styleId="afc">
    <w:name w:val="footnote text"/>
    <w:basedOn w:val="a"/>
    <w:link w:val="afd"/>
    <w:uiPriority w:val="99"/>
    <w:semiHidden/>
    <w:unhideWhenUsed/>
    <w:rsid w:val="00C91F89"/>
    <w:pPr>
      <w:suppressAutoHyphens w:val="0"/>
    </w:pPr>
    <w:rPr>
      <w:rFonts w:ascii="Calibri" w:hAnsi="Calibri"/>
      <w:lang w:val="x-none" w:eastAsia="x-none"/>
    </w:rPr>
  </w:style>
  <w:style w:type="character" w:customStyle="1" w:styleId="afd">
    <w:name w:val="Текст сноски Знак"/>
    <w:link w:val="afc"/>
    <w:uiPriority w:val="99"/>
    <w:semiHidden/>
    <w:rsid w:val="00C91F89"/>
    <w:rPr>
      <w:rFonts w:ascii="Calibri" w:hAnsi="Calibri"/>
    </w:rPr>
  </w:style>
  <w:style w:type="character" w:styleId="afe">
    <w:name w:val="footnote reference"/>
    <w:uiPriority w:val="99"/>
    <w:semiHidden/>
    <w:unhideWhenUsed/>
    <w:rsid w:val="00C91F89"/>
    <w:rPr>
      <w:vertAlign w:val="superscript"/>
    </w:rPr>
  </w:style>
  <w:style w:type="character" w:customStyle="1" w:styleId="25">
    <w:name w:val="Основной текст (2)"/>
    <w:rsid w:val="00B40F9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styleId="aff">
    <w:name w:val="Strong"/>
    <w:uiPriority w:val="22"/>
    <w:qFormat/>
    <w:rsid w:val="00B40F9A"/>
    <w:rPr>
      <w:b/>
      <w:bCs/>
    </w:rPr>
  </w:style>
  <w:style w:type="character" w:customStyle="1" w:styleId="af9">
    <w:name w:val="Обычный (веб) Знак"/>
    <w:link w:val="af8"/>
    <w:locked/>
    <w:rsid w:val="000C6217"/>
    <w:rPr>
      <w:sz w:val="24"/>
      <w:lang w:eastAsia="zh-CN"/>
    </w:rPr>
  </w:style>
  <w:style w:type="paragraph" w:customStyle="1" w:styleId="ConsNonformat0">
    <w:name w:val="ConsNonformat"/>
    <w:rsid w:val="00181865"/>
    <w:pPr>
      <w:widowControl w:val="0"/>
      <w:autoSpaceDE w:val="0"/>
      <w:autoSpaceDN w:val="0"/>
      <w:adjustRightInd w:val="0"/>
    </w:pPr>
    <w:rPr>
      <w:rFonts w:ascii="Courier New" w:hAnsi="Courier New" w:cs="Courier New"/>
    </w:rPr>
  </w:style>
  <w:style w:type="paragraph" w:customStyle="1" w:styleId="TableParagraph">
    <w:name w:val="Table Paragraph"/>
    <w:basedOn w:val="a"/>
    <w:uiPriority w:val="1"/>
    <w:qFormat/>
    <w:rsid w:val="004A4410"/>
    <w:pPr>
      <w:widowControl w:val="0"/>
      <w:suppressAutoHyphens w:val="0"/>
    </w:pPr>
    <w:rPr>
      <w:rFonts w:ascii="Calibri" w:eastAsia="Calibri" w:hAnsi="Calibri"/>
      <w:sz w:val="22"/>
      <w:szCs w:val="22"/>
      <w:lang w:val="en-US" w:eastAsia="en-US"/>
    </w:rPr>
  </w:style>
  <w:style w:type="paragraph" w:styleId="26">
    <w:name w:val="Quote"/>
    <w:basedOn w:val="a"/>
    <w:next w:val="a"/>
    <w:link w:val="27"/>
    <w:uiPriority w:val="29"/>
    <w:qFormat/>
    <w:rsid w:val="00B04D02"/>
    <w:pPr>
      <w:suppressAutoHyphens w:val="0"/>
      <w:spacing w:after="200" w:line="276" w:lineRule="auto"/>
    </w:pPr>
    <w:rPr>
      <w:rFonts w:ascii="Calibri" w:hAnsi="Calibri"/>
      <w:i/>
      <w:iCs/>
      <w:color w:val="000000"/>
      <w:sz w:val="22"/>
      <w:szCs w:val="22"/>
      <w:lang w:eastAsia="ru-RU"/>
    </w:rPr>
  </w:style>
  <w:style w:type="character" w:customStyle="1" w:styleId="27">
    <w:name w:val="Цитата 2 Знак"/>
    <w:link w:val="26"/>
    <w:uiPriority w:val="29"/>
    <w:rsid w:val="00B04D02"/>
    <w:rPr>
      <w:rFonts w:ascii="Calibri" w:eastAsia="Times New Roman" w:hAnsi="Calibri" w:cs="Times New Roman"/>
      <w:i/>
      <w:iCs/>
      <w:color w:val="000000"/>
      <w:sz w:val="22"/>
      <w:szCs w:val="22"/>
    </w:rPr>
  </w:style>
  <w:style w:type="character" w:customStyle="1" w:styleId="40">
    <w:name w:val="Заголовок 4 Знак"/>
    <w:link w:val="4"/>
    <w:uiPriority w:val="9"/>
    <w:semiHidden/>
    <w:rsid w:val="00BE0069"/>
    <w:rPr>
      <w:rFonts w:ascii="Calibri" w:eastAsia="Times New Roman" w:hAnsi="Calibri" w:cs="Times New Roman"/>
      <w:b/>
      <w:bCs/>
      <w:sz w:val="28"/>
      <w:szCs w:val="28"/>
      <w:lang w:eastAsia="zh-CN"/>
    </w:rPr>
  </w:style>
  <w:style w:type="paragraph" w:styleId="aff0">
    <w:name w:val="No Spacing"/>
    <w:link w:val="aff1"/>
    <w:uiPriority w:val="1"/>
    <w:qFormat/>
    <w:rsid w:val="00C86C87"/>
    <w:rPr>
      <w:rFonts w:ascii="Calibri" w:hAnsi="Calibri"/>
      <w:sz w:val="22"/>
      <w:szCs w:val="22"/>
    </w:rPr>
  </w:style>
  <w:style w:type="character" w:customStyle="1" w:styleId="aff1">
    <w:name w:val="Без интервала Знак"/>
    <w:link w:val="aff0"/>
    <w:uiPriority w:val="1"/>
    <w:locked/>
    <w:rsid w:val="00C86C87"/>
    <w:rPr>
      <w:rFonts w:ascii="Calibri" w:hAnsi="Calibri"/>
      <w:sz w:val="22"/>
      <w:szCs w:val="22"/>
    </w:rPr>
  </w:style>
  <w:style w:type="character" w:customStyle="1" w:styleId="WW-Absatz-Standardschriftart1111111">
    <w:name w:val="WW-Absatz-Standardschriftart1111111"/>
    <w:rsid w:val="001E16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081784">
      <w:bodyDiv w:val="1"/>
      <w:marLeft w:val="0"/>
      <w:marRight w:val="0"/>
      <w:marTop w:val="0"/>
      <w:marBottom w:val="0"/>
      <w:divBdr>
        <w:top w:val="none" w:sz="0" w:space="0" w:color="auto"/>
        <w:left w:val="none" w:sz="0" w:space="0" w:color="auto"/>
        <w:bottom w:val="none" w:sz="0" w:space="0" w:color="auto"/>
        <w:right w:val="none" w:sz="0" w:space="0" w:color="auto"/>
      </w:divBdr>
    </w:div>
    <w:div w:id="117533270">
      <w:bodyDiv w:val="1"/>
      <w:marLeft w:val="0"/>
      <w:marRight w:val="0"/>
      <w:marTop w:val="0"/>
      <w:marBottom w:val="0"/>
      <w:divBdr>
        <w:top w:val="none" w:sz="0" w:space="0" w:color="auto"/>
        <w:left w:val="none" w:sz="0" w:space="0" w:color="auto"/>
        <w:bottom w:val="none" w:sz="0" w:space="0" w:color="auto"/>
        <w:right w:val="none" w:sz="0" w:space="0" w:color="auto"/>
      </w:divBdr>
    </w:div>
    <w:div w:id="195238274">
      <w:bodyDiv w:val="1"/>
      <w:marLeft w:val="0"/>
      <w:marRight w:val="0"/>
      <w:marTop w:val="0"/>
      <w:marBottom w:val="0"/>
      <w:divBdr>
        <w:top w:val="none" w:sz="0" w:space="0" w:color="auto"/>
        <w:left w:val="none" w:sz="0" w:space="0" w:color="auto"/>
        <w:bottom w:val="none" w:sz="0" w:space="0" w:color="auto"/>
        <w:right w:val="none" w:sz="0" w:space="0" w:color="auto"/>
      </w:divBdr>
    </w:div>
    <w:div w:id="198787607">
      <w:bodyDiv w:val="1"/>
      <w:marLeft w:val="0"/>
      <w:marRight w:val="0"/>
      <w:marTop w:val="0"/>
      <w:marBottom w:val="0"/>
      <w:divBdr>
        <w:top w:val="none" w:sz="0" w:space="0" w:color="auto"/>
        <w:left w:val="none" w:sz="0" w:space="0" w:color="auto"/>
        <w:bottom w:val="none" w:sz="0" w:space="0" w:color="auto"/>
        <w:right w:val="none" w:sz="0" w:space="0" w:color="auto"/>
      </w:divBdr>
    </w:div>
    <w:div w:id="249896615">
      <w:bodyDiv w:val="1"/>
      <w:marLeft w:val="0"/>
      <w:marRight w:val="0"/>
      <w:marTop w:val="0"/>
      <w:marBottom w:val="0"/>
      <w:divBdr>
        <w:top w:val="none" w:sz="0" w:space="0" w:color="auto"/>
        <w:left w:val="none" w:sz="0" w:space="0" w:color="auto"/>
        <w:bottom w:val="none" w:sz="0" w:space="0" w:color="auto"/>
        <w:right w:val="none" w:sz="0" w:space="0" w:color="auto"/>
      </w:divBdr>
    </w:div>
    <w:div w:id="255983852">
      <w:bodyDiv w:val="1"/>
      <w:marLeft w:val="0"/>
      <w:marRight w:val="0"/>
      <w:marTop w:val="0"/>
      <w:marBottom w:val="0"/>
      <w:divBdr>
        <w:top w:val="none" w:sz="0" w:space="0" w:color="auto"/>
        <w:left w:val="none" w:sz="0" w:space="0" w:color="auto"/>
        <w:bottom w:val="none" w:sz="0" w:space="0" w:color="auto"/>
        <w:right w:val="none" w:sz="0" w:space="0" w:color="auto"/>
      </w:divBdr>
    </w:div>
    <w:div w:id="277759467">
      <w:bodyDiv w:val="1"/>
      <w:marLeft w:val="0"/>
      <w:marRight w:val="0"/>
      <w:marTop w:val="0"/>
      <w:marBottom w:val="0"/>
      <w:divBdr>
        <w:top w:val="none" w:sz="0" w:space="0" w:color="auto"/>
        <w:left w:val="none" w:sz="0" w:space="0" w:color="auto"/>
        <w:bottom w:val="none" w:sz="0" w:space="0" w:color="auto"/>
        <w:right w:val="none" w:sz="0" w:space="0" w:color="auto"/>
      </w:divBdr>
    </w:div>
    <w:div w:id="300963200">
      <w:bodyDiv w:val="1"/>
      <w:marLeft w:val="0"/>
      <w:marRight w:val="0"/>
      <w:marTop w:val="0"/>
      <w:marBottom w:val="0"/>
      <w:divBdr>
        <w:top w:val="none" w:sz="0" w:space="0" w:color="auto"/>
        <w:left w:val="none" w:sz="0" w:space="0" w:color="auto"/>
        <w:bottom w:val="none" w:sz="0" w:space="0" w:color="auto"/>
        <w:right w:val="none" w:sz="0" w:space="0" w:color="auto"/>
      </w:divBdr>
    </w:div>
    <w:div w:id="425542810">
      <w:bodyDiv w:val="1"/>
      <w:marLeft w:val="0"/>
      <w:marRight w:val="0"/>
      <w:marTop w:val="0"/>
      <w:marBottom w:val="0"/>
      <w:divBdr>
        <w:top w:val="none" w:sz="0" w:space="0" w:color="auto"/>
        <w:left w:val="none" w:sz="0" w:space="0" w:color="auto"/>
        <w:bottom w:val="none" w:sz="0" w:space="0" w:color="auto"/>
        <w:right w:val="none" w:sz="0" w:space="0" w:color="auto"/>
      </w:divBdr>
    </w:div>
    <w:div w:id="437993226">
      <w:bodyDiv w:val="1"/>
      <w:marLeft w:val="0"/>
      <w:marRight w:val="0"/>
      <w:marTop w:val="0"/>
      <w:marBottom w:val="0"/>
      <w:divBdr>
        <w:top w:val="none" w:sz="0" w:space="0" w:color="auto"/>
        <w:left w:val="none" w:sz="0" w:space="0" w:color="auto"/>
        <w:bottom w:val="none" w:sz="0" w:space="0" w:color="auto"/>
        <w:right w:val="none" w:sz="0" w:space="0" w:color="auto"/>
      </w:divBdr>
    </w:div>
    <w:div w:id="456341819">
      <w:bodyDiv w:val="1"/>
      <w:marLeft w:val="0"/>
      <w:marRight w:val="0"/>
      <w:marTop w:val="0"/>
      <w:marBottom w:val="0"/>
      <w:divBdr>
        <w:top w:val="none" w:sz="0" w:space="0" w:color="auto"/>
        <w:left w:val="none" w:sz="0" w:space="0" w:color="auto"/>
        <w:bottom w:val="none" w:sz="0" w:space="0" w:color="auto"/>
        <w:right w:val="none" w:sz="0" w:space="0" w:color="auto"/>
      </w:divBdr>
    </w:div>
    <w:div w:id="487985268">
      <w:bodyDiv w:val="1"/>
      <w:marLeft w:val="0"/>
      <w:marRight w:val="0"/>
      <w:marTop w:val="0"/>
      <w:marBottom w:val="0"/>
      <w:divBdr>
        <w:top w:val="none" w:sz="0" w:space="0" w:color="auto"/>
        <w:left w:val="none" w:sz="0" w:space="0" w:color="auto"/>
        <w:bottom w:val="none" w:sz="0" w:space="0" w:color="auto"/>
        <w:right w:val="none" w:sz="0" w:space="0" w:color="auto"/>
      </w:divBdr>
    </w:div>
    <w:div w:id="638073136">
      <w:bodyDiv w:val="1"/>
      <w:marLeft w:val="0"/>
      <w:marRight w:val="0"/>
      <w:marTop w:val="0"/>
      <w:marBottom w:val="0"/>
      <w:divBdr>
        <w:top w:val="none" w:sz="0" w:space="0" w:color="auto"/>
        <w:left w:val="none" w:sz="0" w:space="0" w:color="auto"/>
        <w:bottom w:val="none" w:sz="0" w:space="0" w:color="auto"/>
        <w:right w:val="none" w:sz="0" w:space="0" w:color="auto"/>
      </w:divBdr>
    </w:div>
    <w:div w:id="643512281">
      <w:bodyDiv w:val="1"/>
      <w:marLeft w:val="0"/>
      <w:marRight w:val="0"/>
      <w:marTop w:val="0"/>
      <w:marBottom w:val="0"/>
      <w:divBdr>
        <w:top w:val="none" w:sz="0" w:space="0" w:color="auto"/>
        <w:left w:val="none" w:sz="0" w:space="0" w:color="auto"/>
        <w:bottom w:val="none" w:sz="0" w:space="0" w:color="auto"/>
        <w:right w:val="none" w:sz="0" w:space="0" w:color="auto"/>
      </w:divBdr>
      <w:divsChild>
        <w:div w:id="397749131">
          <w:marLeft w:val="0"/>
          <w:marRight w:val="0"/>
          <w:marTop w:val="0"/>
          <w:marBottom w:val="0"/>
          <w:divBdr>
            <w:top w:val="none" w:sz="0" w:space="0" w:color="auto"/>
            <w:left w:val="none" w:sz="0" w:space="0" w:color="auto"/>
            <w:bottom w:val="none" w:sz="0" w:space="0" w:color="auto"/>
            <w:right w:val="none" w:sz="0" w:space="0" w:color="auto"/>
          </w:divBdr>
          <w:divsChild>
            <w:div w:id="127288952">
              <w:marLeft w:val="0"/>
              <w:marRight w:val="0"/>
              <w:marTop w:val="0"/>
              <w:marBottom w:val="0"/>
              <w:divBdr>
                <w:top w:val="none" w:sz="0" w:space="0" w:color="auto"/>
                <w:left w:val="none" w:sz="0" w:space="0" w:color="auto"/>
                <w:bottom w:val="none" w:sz="0" w:space="0" w:color="auto"/>
                <w:right w:val="none" w:sz="0" w:space="0" w:color="auto"/>
              </w:divBdr>
              <w:divsChild>
                <w:div w:id="1332415132">
                  <w:marLeft w:val="0"/>
                  <w:marRight w:val="0"/>
                  <w:marTop w:val="0"/>
                  <w:marBottom w:val="0"/>
                  <w:divBdr>
                    <w:top w:val="none" w:sz="0" w:space="0" w:color="auto"/>
                    <w:left w:val="none" w:sz="0" w:space="0" w:color="auto"/>
                    <w:bottom w:val="none" w:sz="0" w:space="0" w:color="auto"/>
                    <w:right w:val="none" w:sz="0" w:space="0" w:color="auto"/>
                  </w:divBdr>
                  <w:divsChild>
                    <w:div w:id="1552576845">
                      <w:marLeft w:val="0"/>
                      <w:marRight w:val="0"/>
                      <w:marTop w:val="0"/>
                      <w:marBottom w:val="0"/>
                      <w:divBdr>
                        <w:top w:val="none" w:sz="0" w:space="0" w:color="auto"/>
                        <w:left w:val="none" w:sz="0" w:space="0" w:color="auto"/>
                        <w:bottom w:val="none" w:sz="0" w:space="0" w:color="auto"/>
                        <w:right w:val="none" w:sz="0" w:space="0" w:color="auto"/>
                      </w:divBdr>
                      <w:divsChild>
                        <w:div w:id="263459365">
                          <w:marLeft w:val="0"/>
                          <w:marRight w:val="0"/>
                          <w:marTop w:val="0"/>
                          <w:marBottom w:val="0"/>
                          <w:divBdr>
                            <w:top w:val="none" w:sz="0" w:space="0" w:color="auto"/>
                            <w:left w:val="none" w:sz="0" w:space="0" w:color="auto"/>
                            <w:bottom w:val="none" w:sz="0" w:space="0" w:color="auto"/>
                            <w:right w:val="none" w:sz="0" w:space="0" w:color="auto"/>
                          </w:divBdr>
                        </w:div>
                        <w:div w:id="616254625">
                          <w:marLeft w:val="0"/>
                          <w:marRight w:val="0"/>
                          <w:marTop w:val="0"/>
                          <w:marBottom w:val="0"/>
                          <w:divBdr>
                            <w:top w:val="none" w:sz="0" w:space="0" w:color="auto"/>
                            <w:left w:val="none" w:sz="0" w:space="0" w:color="auto"/>
                            <w:bottom w:val="none" w:sz="0" w:space="0" w:color="auto"/>
                            <w:right w:val="none" w:sz="0" w:space="0" w:color="auto"/>
                          </w:divBdr>
                        </w:div>
                        <w:div w:id="1583248486">
                          <w:marLeft w:val="0"/>
                          <w:marRight w:val="0"/>
                          <w:marTop w:val="0"/>
                          <w:marBottom w:val="0"/>
                          <w:divBdr>
                            <w:top w:val="none" w:sz="0" w:space="0" w:color="auto"/>
                            <w:left w:val="none" w:sz="0" w:space="0" w:color="auto"/>
                            <w:bottom w:val="none" w:sz="0" w:space="0" w:color="auto"/>
                            <w:right w:val="none" w:sz="0" w:space="0" w:color="auto"/>
                          </w:divBdr>
                        </w:div>
                        <w:div w:id="1597667209">
                          <w:marLeft w:val="0"/>
                          <w:marRight w:val="0"/>
                          <w:marTop w:val="0"/>
                          <w:marBottom w:val="0"/>
                          <w:divBdr>
                            <w:top w:val="none" w:sz="0" w:space="0" w:color="auto"/>
                            <w:left w:val="none" w:sz="0" w:space="0" w:color="auto"/>
                            <w:bottom w:val="none" w:sz="0" w:space="0" w:color="auto"/>
                            <w:right w:val="none" w:sz="0" w:space="0" w:color="auto"/>
                          </w:divBdr>
                        </w:div>
                        <w:div w:id="1790782173">
                          <w:marLeft w:val="0"/>
                          <w:marRight w:val="0"/>
                          <w:marTop w:val="0"/>
                          <w:marBottom w:val="0"/>
                          <w:divBdr>
                            <w:top w:val="inset" w:sz="2" w:space="0" w:color="auto"/>
                            <w:left w:val="inset" w:sz="2" w:space="1" w:color="auto"/>
                            <w:bottom w:val="inset" w:sz="2" w:space="0" w:color="auto"/>
                            <w:right w:val="inset" w:sz="2" w:space="1" w:color="auto"/>
                          </w:divBdr>
                        </w:div>
                        <w:div w:id="1857381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4817210">
      <w:bodyDiv w:val="1"/>
      <w:marLeft w:val="0"/>
      <w:marRight w:val="0"/>
      <w:marTop w:val="0"/>
      <w:marBottom w:val="0"/>
      <w:divBdr>
        <w:top w:val="none" w:sz="0" w:space="0" w:color="auto"/>
        <w:left w:val="none" w:sz="0" w:space="0" w:color="auto"/>
        <w:bottom w:val="none" w:sz="0" w:space="0" w:color="auto"/>
        <w:right w:val="none" w:sz="0" w:space="0" w:color="auto"/>
      </w:divBdr>
    </w:div>
    <w:div w:id="767506215">
      <w:bodyDiv w:val="1"/>
      <w:marLeft w:val="0"/>
      <w:marRight w:val="0"/>
      <w:marTop w:val="0"/>
      <w:marBottom w:val="0"/>
      <w:divBdr>
        <w:top w:val="none" w:sz="0" w:space="0" w:color="auto"/>
        <w:left w:val="none" w:sz="0" w:space="0" w:color="auto"/>
        <w:bottom w:val="none" w:sz="0" w:space="0" w:color="auto"/>
        <w:right w:val="none" w:sz="0" w:space="0" w:color="auto"/>
      </w:divBdr>
    </w:div>
    <w:div w:id="847790671">
      <w:bodyDiv w:val="1"/>
      <w:marLeft w:val="0"/>
      <w:marRight w:val="0"/>
      <w:marTop w:val="0"/>
      <w:marBottom w:val="0"/>
      <w:divBdr>
        <w:top w:val="none" w:sz="0" w:space="0" w:color="auto"/>
        <w:left w:val="none" w:sz="0" w:space="0" w:color="auto"/>
        <w:bottom w:val="none" w:sz="0" w:space="0" w:color="auto"/>
        <w:right w:val="none" w:sz="0" w:space="0" w:color="auto"/>
      </w:divBdr>
    </w:div>
    <w:div w:id="867058926">
      <w:bodyDiv w:val="1"/>
      <w:marLeft w:val="0"/>
      <w:marRight w:val="0"/>
      <w:marTop w:val="0"/>
      <w:marBottom w:val="0"/>
      <w:divBdr>
        <w:top w:val="none" w:sz="0" w:space="0" w:color="auto"/>
        <w:left w:val="none" w:sz="0" w:space="0" w:color="auto"/>
        <w:bottom w:val="none" w:sz="0" w:space="0" w:color="auto"/>
        <w:right w:val="none" w:sz="0" w:space="0" w:color="auto"/>
      </w:divBdr>
    </w:div>
    <w:div w:id="1025056788">
      <w:bodyDiv w:val="1"/>
      <w:marLeft w:val="0"/>
      <w:marRight w:val="0"/>
      <w:marTop w:val="0"/>
      <w:marBottom w:val="0"/>
      <w:divBdr>
        <w:top w:val="none" w:sz="0" w:space="0" w:color="auto"/>
        <w:left w:val="none" w:sz="0" w:space="0" w:color="auto"/>
        <w:bottom w:val="none" w:sz="0" w:space="0" w:color="auto"/>
        <w:right w:val="none" w:sz="0" w:space="0" w:color="auto"/>
      </w:divBdr>
    </w:div>
    <w:div w:id="1072387657">
      <w:bodyDiv w:val="1"/>
      <w:marLeft w:val="0"/>
      <w:marRight w:val="0"/>
      <w:marTop w:val="0"/>
      <w:marBottom w:val="0"/>
      <w:divBdr>
        <w:top w:val="none" w:sz="0" w:space="0" w:color="auto"/>
        <w:left w:val="none" w:sz="0" w:space="0" w:color="auto"/>
        <w:bottom w:val="none" w:sz="0" w:space="0" w:color="auto"/>
        <w:right w:val="none" w:sz="0" w:space="0" w:color="auto"/>
      </w:divBdr>
    </w:div>
    <w:div w:id="1091126892">
      <w:bodyDiv w:val="1"/>
      <w:marLeft w:val="0"/>
      <w:marRight w:val="0"/>
      <w:marTop w:val="0"/>
      <w:marBottom w:val="0"/>
      <w:divBdr>
        <w:top w:val="none" w:sz="0" w:space="0" w:color="auto"/>
        <w:left w:val="none" w:sz="0" w:space="0" w:color="auto"/>
        <w:bottom w:val="none" w:sz="0" w:space="0" w:color="auto"/>
        <w:right w:val="none" w:sz="0" w:space="0" w:color="auto"/>
      </w:divBdr>
    </w:div>
    <w:div w:id="1105805250">
      <w:bodyDiv w:val="1"/>
      <w:marLeft w:val="0"/>
      <w:marRight w:val="0"/>
      <w:marTop w:val="0"/>
      <w:marBottom w:val="0"/>
      <w:divBdr>
        <w:top w:val="none" w:sz="0" w:space="0" w:color="auto"/>
        <w:left w:val="none" w:sz="0" w:space="0" w:color="auto"/>
        <w:bottom w:val="none" w:sz="0" w:space="0" w:color="auto"/>
        <w:right w:val="none" w:sz="0" w:space="0" w:color="auto"/>
      </w:divBdr>
    </w:div>
    <w:div w:id="1251429593">
      <w:bodyDiv w:val="1"/>
      <w:marLeft w:val="0"/>
      <w:marRight w:val="0"/>
      <w:marTop w:val="0"/>
      <w:marBottom w:val="0"/>
      <w:divBdr>
        <w:top w:val="none" w:sz="0" w:space="0" w:color="auto"/>
        <w:left w:val="none" w:sz="0" w:space="0" w:color="auto"/>
        <w:bottom w:val="none" w:sz="0" w:space="0" w:color="auto"/>
        <w:right w:val="none" w:sz="0" w:space="0" w:color="auto"/>
      </w:divBdr>
    </w:div>
    <w:div w:id="1436558023">
      <w:bodyDiv w:val="1"/>
      <w:marLeft w:val="0"/>
      <w:marRight w:val="0"/>
      <w:marTop w:val="0"/>
      <w:marBottom w:val="0"/>
      <w:divBdr>
        <w:top w:val="none" w:sz="0" w:space="0" w:color="auto"/>
        <w:left w:val="none" w:sz="0" w:space="0" w:color="auto"/>
        <w:bottom w:val="none" w:sz="0" w:space="0" w:color="auto"/>
        <w:right w:val="none" w:sz="0" w:space="0" w:color="auto"/>
      </w:divBdr>
    </w:div>
    <w:div w:id="1453481482">
      <w:bodyDiv w:val="1"/>
      <w:marLeft w:val="0"/>
      <w:marRight w:val="0"/>
      <w:marTop w:val="0"/>
      <w:marBottom w:val="0"/>
      <w:divBdr>
        <w:top w:val="none" w:sz="0" w:space="0" w:color="auto"/>
        <w:left w:val="none" w:sz="0" w:space="0" w:color="auto"/>
        <w:bottom w:val="none" w:sz="0" w:space="0" w:color="auto"/>
        <w:right w:val="none" w:sz="0" w:space="0" w:color="auto"/>
      </w:divBdr>
    </w:div>
    <w:div w:id="1625379513">
      <w:bodyDiv w:val="1"/>
      <w:marLeft w:val="0"/>
      <w:marRight w:val="0"/>
      <w:marTop w:val="0"/>
      <w:marBottom w:val="0"/>
      <w:divBdr>
        <w:top w:val="none" w:sz="0" w:space="0" w:color="auto"/>
        <w:left w:val="none" w:sz="0" w:space="0" w:color="auto"/>
        <w:bottom w:val="none" w:sz="0" w:space="0" w:color="auto"/>
        <w:right w:val="none" w:sz="0" w:space="0" w:color="auto"/>
      </w:divBdr>
    </w:div>
    <w:div w:id="1626737913">
      <w:bodyDiv w:val="1"/>
      <w:marLeft w:val="0"/>
      <w:marRight w:val="0"/>
      <w:marTop w:val="0"/>
      <w:marBottom w:val="0"/>
      <w:divBdr>
        <w:top w:val="none" w:sz="0" w:space="0" w:color="auto"/>
        <w:left w:val="none" w:sz="0" w:space="0" w:color="auto"/>
        <w:bottom w:val="none" w:sz="0" w:space="0" w:color="auto"/>
        <w:right w:val="none" w:sz="0" w:space="0" w:color="auto"/>
      </w:divBdr>
    </w:div>
    <w:div w:id="1646204000">
      <w:bodyDiv w:val="1"/>
      <w:marLeft w:val="0"/>
      <w:marRight w:val="0"/>
      <w:marTop w:val="0"/>
      <w:marBottom w:val="0"/>
      <w:divBdr>
        <w:top w:val="none" w:sz="0" w:space="0" w:color="auto"/>
        <w:left w:val="none" w:sz="0" w:space="0" w:color="auto"/>
        <w:bottom w:val="none" w:sz="0" w:space="0" w:color="auto"/>
        <w:right w:val="none" w:sz="0" w:space="0" w:color="auto"/>
      </w:divBdr>
    </w:div>
    <w:div w:id="1695302623">
      <w:bodyDiv w:val="1"/>
      <w:marLeft w:val="0"/>
      <w:marRight w:val="0"/>
      <w:marTop w:val="0"/>
      <w:marBottom w:val="0"/>
      <w:divBdr>
        <w:top w:val="none" w:sz="0" w:space="0" w:color="auto"/>
        <w:left w:val="none" w:sz="0" w:space="0" w:color="auto"/>
        <w:bottom w:val="none" w:sz="0" w:space="0" w:color="auto"/>
        <w:right w:val="none" w:sz="0" w:space="0" w:color="auto"/>
      </w:divBdr>
    </w:div>
    <w:div w:id="1888373947">
      <w:bodyDiv w:val="1"/>
      <w:marLeft w:val="0"/>
      <w:marRight w:val="0"/>
      <w:marTop w:val="0"/>
      <w:marBottom w:val="0"/>
      <w:divBdr>
        <w:top w:val="none" w:sz="0" w:space="0" w:color="auto"/>
        <w:left w:val="none" w:sz="0" w:space="0" w:color="auto"/>
        <w:bottom w:val="none" w:sz="0" w:space="0" w:color="auto"/>
        <w:right w:val="none" w:sz="0" w:space="0" w:color="auto"/>
      </w:divBdr>
    </w:div>
    <w:div w:id="1902668928">
      <w:bodyDiv w:val="1"/>
      <w:marLeft w:val="0"/>
      <w:marRight w:val="0"/>
      <w:marTop w:val="0"/>
      <w:marBottom w:val="0"/>
      <w:divBdr>
        <w:top w:val="none" w:sz="0" w:space="0" w:color="auto"/>
        <w:left w:val="none" w:sz="0" w:space="0" w:color="auto"/>
        <w:bottom w:val="none" w:sz="0" w:space="0" w:color="auto"/>
        <w:right w:val="none" w:sz="0" w:space="0" w:color="auto"/>
      </w:divBdr>
    </w:div>
    <w:div w:id="1971784033">
      <w:bodyDiv w:val="1"/>
      <w:marLeft w:val="0"/>
      <w:marRight w:val="0"/>
      <w:marTop w:val="0"/>
      <w:marBottom w:val="0"/>
      <w:divBdr>
        <w:top w:val="none" w:sz="0" w:space="0" w:color="auto"/>
        <w:left w:val="none" w:sz="0" w:space="0" w:color="auto"/>
        <w:bottom w:val="none" w:sz="0" w:space="0" w:color="auto"/>
        <w:right w:val="none" w:sz="0" w:space="0" w:color="auto"/>
      </w:divBdr>
    </w:div>
    <w:div w:id="1977905219">
      <w:bodyDiv w:val="1"/>
      <w:marLeft w:val="0"/>
      <w:marRight w:val="0"/>
      <w:marTop w:val="0"/>
      <w:marBottom w:val="0"/>
      <w:divBdr>
        <w:top w:val="none" w:sz="0" w:space="0" w:color="auto"/>
        <w:left w:val="none" w:sz="0" w:space="0" w:color="auto"/>
        <w:bottom w:val="none" w:sz="0" w:space="0" w:color="auto"/>
        <w:right w:val="none" w:sz="0" w:space="0" w:color="auto"/>
      </w:divBdr>
    </w:div>
    <w:div w:id="1990404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64D99782DEB3D5FD43174A61F4EDC51747A7788ED34C4C44ED5F217804F8B3735FFE4BEDAE2869952A9677538501951A17637BCBE3L5xF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4D99782DEB3D5FD43174A61F4EDC51747A7788ED34C4C44ED5F217804F8B3735FFE4BEFAE2869952A9677538501951A17637BCBE3L5xFN"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consultantplus://offline/ref=64D99782DEB3D5FD43174A61F4EDC51747A7788ED34C4C44ED5F217804F8B3735FFE4BEDA82569952A9677538501951A17637BCBE3L5xFN" TargetMode="External"/><Relationship Id="rId4" Type="http://schemas.microsoft.com/office/2007/relationships/stylesWithEffects" Target="stylesWithEffects.xml"/><Relationship Id="rId9" Type="http://schemas.openxmlformats.org/officeDocument/2006/relationships/hyperlink" Target="consultantplus://offline/ref=64D99782DEB3D5FD43174A61F4EDC51747A7788ED34C4C44ED5F217804F8B3735FFE4BE8AF2469952A9677538501951A17637BCBE3L5xFN" TargetMode="External"/><Relationship Id="rId14" Type="http://schemas.openxmlformats.org/officeDocument/2006/relationships/hyperlink" Target="consultantplus://offline/ref=B32FC0D827312F8847ECB14CE137F85E628CF93550E370413F1982443F4DD72501F14FBC3349FC77882EDD2D6C11E663DA5A8C3E9CB2ED581Cq4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7D5999-9350-4EAD-AEE3-99705DA7C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933</TotalTime>
  <Pages>12</Pages>
  <Words>5566</Words>
  <Characters>31730</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Федеральный закон от 05.04.2013 N 44-ФЗ(ред. от 28.12.2013)"О контрактной системе в сфере закупок товаров, работ, услуг для обеспечения государственных и муниципальных нужд"</vt:lpstr>
    </vt:vector>
  </TitlesOfParts>
  <Company>Microsoft</Company>
  <LinksUpToDate>false</LinksUpToDate>
  <CharactersWithSpaces>37222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05.04.2013 N 44-ФЗ(ред. от 28.12.2013)"О контрактной системе в сфере закупок товаров, работ, услуг для обеспечения государственных и муниципальных нужд"</dc:title>
  <dc:creator>ConsultantPlus</dc:creator>
  <cp:lastModifiedBy>Владелец</cp:lastModifiedBy>
  <cp:revision>47</cp:revision>
  <cp:lastPrinted>2020-01-20T08:12:00Z</cp:lastPrinted>
  <dcterms:created xsi:type="dcterms:W3CDTF">2019-04-11T19:12:00Z</dcterms:created>
  <dcterms:modified xsi:type="dcterms:W3CDTF">2020-01-20T08:13:00Z</dcterms:modified>
</cp:coreProperties>
</file>