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 xml:space="preserve">ГБУ «Санкт-Петербургский научно-исследовательский </w:t>
      </w:r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 xml:space="preserve">институт скорой помощи </w:t>
      </w:r>
      <w:r>
        <w:rPr>
          <w:sz w:val="28"/>
          <w:szCs w:val="28"/>
        </w:rPr>
        <w:br/>
      </w:r>
      <w:r w:rsidRPr="001F77A6">
        <w:rPr>
          <w:sz w:val="28"/>
          <w:szCs w:val="28"/>
        </w:rPr>
        <w:t xml:space="preserve">имени И.И. Джанелидзе» </w:t>
      </w:r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>Будапештская ул., 3, лит. А,</w:t>
      </w:r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>Санкт-Петербург, 192242</w:t>
      </w:r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>ООО «РТС-тендер»</w:t>
      </w:r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>наб. Тараса Шевченко, д. 23А,</w:t>
      </w:r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>Москва, 121151</w:t>
      </w:r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  <w:bookmarkStart w:id="0" w:name="_Hlk22851746"/>
      <w:r w:rsidRPr="001F77A6">
        <w:rPr>
          <w:sz w:val="28"/>
          <w:szCs w:val="28"/>
        </w:rPr>
        <w:t>ООО «ЭВЕРЕСТ»</w:t>
      </w:r>
      <w:bookmarkEnd w:id="0"/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>Комсомольский пр., д. 36, кв. 80,</w:t>
      </w:r>
    </w:p>
    <w:p w:rsidR="001F77A6" w:rsidRPr="001F77A6" w:rsidRDefault="001F77A6" w:rsidP="001F77A6">
      <w:pPr>
        <w:ind w:left="4536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>Кемерово, 650003</w:t>
      </w:r>
    </w:p>
    <w:p w:rsidR="001F77A6" w:rsidRPr="001F77A6" w:rsidRDefault="001F77A6" w:rsidP="001F77A6">
      <w:pPr>
        <w:outlineLvl w:val="0"/>
        <w:rPr>
          <w:sz w:val="28"/>
          <w:szCs w:val="28"/>
        </w:rPr>
      </w:pPr>
    </w:p>
    <w:p w:rsidR="001F77A6" w:rsidRPr="001F77A6" w:rsidRDefault="001F77A6" w:rsidP="001F77A6">
      <w:pPr>
        <w:outlineLvl w:val="0"/>
        <w:rPr>
          <w:sz w:val="28"/>
          <w:szCs w:val="28"/>
        </w:rPr>
      </w:pPr>
    </w:p>
    <w:p w:rsidR="001F77A6" w:rsidRPr="001F77A6" w:rsidRDefault="001F77A6" w:rsidP="001F77A6">
      <w:pPr>
        <w:jc w:val="center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>РЕШЕНИЕ</w:t>
      </w:r>
    </w:p>
    <w:p w:rsidR="001F77A6" w:rsidRPr="001F77A6" w:rsidRDefault="001F77A6" w:rsidP="001F77A6">
      <w:pPr>
        <w:jc w:val="center"/>
        <w:rPr>
          <w:sz w:val="28"/>
          <w:szCs w:val="28"/>
        </w:rPr>
      </w:pPr>
      <w:r w:rsidRPr="001F77A6">
        <w:rPr>
          <w:sz w:val="28"/>
          <w:szCs w:val="28"/>
        </w:rPr>
        <w:t xml:space="preserve">по делу </w:t>
      </w:r>
      <w:r w:rsidRPr="001F77A6">
        <w:rPr>
          <w:b/>
          <w:sz w:val="28"/>
          <w:szCs w:val="28"/>
        </w:rPr>
        <w:t>№ 44</w:t>
      </w:r>
      <w:r>
        <w:rPr>
          <w:b/>
          <w:sz w:val="28"/>
          <w:szCs w:val="28"/>
        </w:rPr>
        <w:t>-285/20</w:t>
      </w:r>
      <w:r w:rsidRPr="001F77A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1F77A6">
        <w:rPr>
          <w:sz w:val="28"/>
          <w:szCs w:val="28"/>
        </w:rPr>
        <w:t>о нарушении законодательства о закупках</w:t>
      </w:r>
    </w:p>
    <w:p w:rsidR="001F77A6" w:rsidRPr="001F77A6" w:rsidRDefault="001F77A6" w:rsidP="001F77A6">
      <w:pPr>
        <w:ind w:firstLine="540"/>
        <w:jc w:val="center"/>
        <w:rPr>
          <w:sz w:val="28"/>
          <w:szCs w:val="28"/>
        </w:rPr>
      </w:pPr>
    </w:p>
    <w:p w:rsidR="001F77A6" w:rsidRPr="001F77A6" w:rsidRDefault="001F77A6" w:rsidP="001F77A6">
      <w:pPr>
        <w:tabs>
          <w:tab w:val="left" w:pos="0"/>
        </w:tabs>
        <w:jc w:val="both"/>
        <w:rPr>
          <w:sz w:val="28"/>
          <w:szCs w:val="28"/>
        </w:rPr>
      </w:pPr>
      <w:r w:rsidRPr="001F77A6">
        <w:rPr>
          <w:sz w:val="28"/>
          <w:szCs w:val="28"/>
        </w:rPr>
        <w:t>16.01.2020                                                                                       г. Санкт-Петербург</w:t>
      </w:r>
    </w:p>
    <w:p w:rsidR="001F77A6" w:rsidRPr="001F77A6" w:rsidRDefault="001F77A6" w:rsidP="001F77A6">
      <w:pPr>
        <w:tabs>
          <w:tab w:val="left" w:pos="0"/>
        </w:tabs>
        <w:ind w:left="540"/>
        <w:rPr>
          <w:sz w:val="28"/>
          <w:szCs w:val="28"/>
        </w:rPr>
      </w:pPr>
    </w:p>
    <w:p w:rsidR="001F77A6" w:rsidRDefault="001F77A6" w:rsidP="001F77A6">
      <w:pPr>
        <w:widowControl w:val="0"/>
        <w:tabs>
          <w:tab w:val="left" w:pos="0"/>
        </w:tabs>
        <w:ind w:firstLine="720"/>
        <w:jc w:val="both"/>
        <w:rPr>
          <w:sz w:val="28"/>
          <w:szCs w:val="28"/>
        </w:rPr>
      </w:pPr>
      <w:r w:rsidRPr="001F77A6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</w:t>
      </w:r>
      <w:r>
        <w:rPr>
          <w:sz w:val="28"/>
          <w:szCs w:val="28"/>
        </w:rPr>
        <w:t xml:space="preserve"> в составе</w:t>
      </w:r>
      <w:r w:rsidRPr="001F77A6">
        <w:rPr>
          <w:sz w:val="28"/>
          <w:szCs w:val="28"/>
        </w:rPr>
        <w:t>:</w:t>
      </w:r>
    </w:p>
    <w:p w:rsidR="00644DA6" w:rsidRDefault="00644DA6" w:rsidP="001F77A6">
      <w:pPr>
        <w:ind w:firstLine="720"/>
        <w:jc w:val="both"/>
        <w:rPr>
          <w:sz w:val="28"/>
          <w:szCs w:val="28"/>
        </w:rPr>
      </w:pPr>
    </w:p>
    <w:p w:rsidR="00644DA6" w:rsidRDefault="001F77A6" w:rsidP="00644DA6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присутствии представителя </w:t>
      </w:r>
      <w:r w:rsidRPr="001F77A6">
        <w:rPr>
          <w:sz w:val="28"/>
          <w:szCs w:val="28"/>
        </w:rPr>
        <w:t xml:space="preserve">ГБУ «Санкт-Петербургский научно-исследовательский институт скорой помощи имени И.И. Джанелидзе» </w:t>
      </w:r>
      <w:r w:rsidRPr="001F77A6">
        <w:rPr>
          <w:color w:val="000000"/>
          <w:sz w:val="28"/>
          <w:szCs w:val="28"/>
        </w:rPr>
        <w:t xml:space="preserve">(далее – Заказчик): </w:t>
      </w:r>
    </w:p>
    <w:p w:rsidR="001F77A6" w:rsidRPr="001F77A6" w:rsidRDefault="001F77A6" w:rsidP="00644DA6">
      <w:pPr>
        <w:ind w:firstLine="720"/>
        <w:jc w:val="both"/>
        <w:rPr>
          <w:color w:val="000000"/>
          <w:spacing w:val="-6"/>
          <w:sz w:val="28"/>
          <w:szCs w:val="28"/>
        </w:rPr>
      </w:pPr>
      <w:r w:rsidRPr="001F77A6">
        <w:rPr>
          <w:sz w:val="28"/>
          <w:szCs w:val="28"/>
        </w:rPr>
        <w:t xml:space="preserve">в отсутствие представителей ООО «ЭВЕРЕСТ» </w:t>
      </w:r>
      <w:r w:rsidRPr="001F77A6">
        <w:rPr>
          <w:color w:val="000000"/>
          <w:spacing w:val="-6"/>
          <w:sz w:val="28"/>
          <w:szCs w:val="28"/>
        </w:rPr>
        <w:t xml:space="preserve">(далее – Заявитель), </w:t>
      </w:r>
      <w:r>
        <w:rPr>
          <w:color w:val="000000"/>
          <w:spacing w:val="-6"/>
          <w:sz w:val="28"/>
          <w:szCs w:val="28"/>
        </w:rPr>
        <w:t xml:space="preserve">надлежащим образом </w:t>
      </w:r>
      <w:r w:rsidRPr="001F77A6">
        <w:rPr>
          <w:color w:val="000000"/>
          <w:spacing w:val="-6"/>
          <w:sz w:val="28"/>
          <w:szCs w:val="28"/>
        </w:rPr>
        <w:t>уведомленного о времени и месте заседания Комиссии УФАС,</w:t>
      </w:r>
    </w:p>
    <w:p w:rsidR="001F77A6" w:rsidRPr="001F77A6" w:rsidRDefault="001F77A6" w:rsidP="001F77A6">
      <w:pPr>
        <w:ind w:firstLine="708"/>
        <w:jc w:val="both"/>
        <w:rPr>
          <w:sz w:val="28"/>
          <w:szCs w:val="28"/>
        </w:rPr>
      </w:pPr>
      <w:r w:rsidRPr="001F77A6">
        <w:rPr>
          <w:sz w:val="28"/>
          <w:szCs w:val="28"/>
        </w:rPr>
        <w:t xml:space="preserve">рассмотрев жалобу </w:t>
      </w:r>
      <w:r>
        <w:rPr>
          <w:bCs/>
          <w:sz w:val="28"/>
          <w:szCs w:val="28"/>
        </w:rPr>
        <w:t>З</w:t>
      </w:r>
      <w:r w:rsidRPr="001F77A6">
        <w:rPr>
          <w:bCs/>
          <w:sz w:val="28"/>
          <w:szCs w:val="28"/>
        </w:rPr>
        <w:t xml:space="preserve">аявителя </w:t>
      </w:r>
      <w:r w:rsidRPr="001F77A6">
        <w:rPr>
          <w:sz w:val="28"/>
          <w:szCs w:val="28"/>
        </w:rPr>
        <w:t>(вх. № 6-ЭП</w:t>
      </w:r>
      <w:r>
        <w:rPr>
          <w:sz w:val="28"/>
          <w:szCs w:val="28"/>
        </w:rPr>
        <w:t>/19 от 09.01.2020) на действия З</w:t>
      </w:r>
      <w:r w:rsidRPr="001F77A6">
        <w:rPr>
          <w:sz w:val="28"/>
          <w:szCs w:val="28"/>
        </w:rPr>
        <w:t>аказчика при определении поставщика (подрядчика, исполнителя) путем проведения аукциона в электронной форме</w:t>
      </w:r>
      <w:r w:rsidRPr="001F77A6">
        <w:rPr>
          <w:spacing w:val="-8"/>
          <w:sz w:val="28"/>
          <w:szCs w:val="28"/>
        </w:rPr>
        <w:t xml:space="preserve"> на поставку расходного материала для отделения рентгенохирургических методов диагностики и лечения (далее – аукцион)</w:t>
      </w:r>
      <w:r w:rsidRPr="001F77A6">
        <w:rPr>
          <w:sz w:val="28"/>
          <w:szCs w:val="28"/>
        </w:rPr>
        <w:t xml:space="preserve">, а также в результате проведения внеплановой проверки на основании п. 1 ч. 15 ст. 99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</w:t>
      </w:r>
      <w:r w:rsidRPr="001F77A6">
        <w:rPr>
          <w:sz w:val="28"/>
          <w:szCs w:val="28"/>
        </w:rPr>
        <w:lastRenderedPageBreak/>
        <w:t>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– Административный регламент),</w:t>
      </w:r>
    </w:p>
    <w:p w:rsidR="001F77A6" w:rsidRPr="001F77A6" w:rsidRDefault="001F77A6" w:rsidP="001F77A6">
      <w:pPr>
        <w:tabs>
          <w:tab w:val="left" w:pos="2700"/>
        </w:tabs>
        <w:outlineLvl w:val="0"/>
        <w:rPr>
          <w:sz w:val="28"/>
          <w:szCs w:val="28"/>
        </w:rPr>
      </w:pPr>
    </w:p>
    <w:p w:rsidR="001F77A6" w:rsidRPr="001F77A6" w:rsidRDefault="001F77A6" w:rsidP="001F77A6">
      <w:pPr>
        <w:tabs>
          <w:tab w:val="left" w:pos="2700"/>
        </w:tabs>
        <w:jc w:val="center"/>
        <w:outlineLvl w:val="0"/>
        <w:rPr>
          <w:sz w:val="28"/>
          <w:szCs w:val="28"/>
        </w:rPr>
      </w:pPr>
      <w:r w:rsidRPr="001F77A6">
        <w:rPr>
          <w:sz w:val="28"/>
          <w:szCs w:val="28"/>
        </w:rPr>
        <w:t>УСТАНОВИЛА:</w:t>
      </w:r>
    </w:p>
    <w:p w:rsidR="001F77A6" w:rsidRPr="001F77A6" w:rsidRDefault="001F77A6" w:rsidP="001F77A6">
      <w:pPr>
        <w:tabs>
          <w:tab w:val="left" w:pos="2700"/>
        </w:tabs>
        <w:jc w:val="center"/>
        <w:outlineLvl w:val="0"/>
        <w:rPr>
          <w:sz w:val="28"/>
          <w:szCs w:val="28"/>
        </w:rPr>
      </w:pPr>
    </w:p>
    <w:p w:rsidR="001F77A6" w:rsidRPr="001F77A6" w:rsidRDefault="001F77A6" w:rsidP="001F77A6">
      <w:pPr>
        <w:ind w:firstLine="720"/>
        <w:jc w:val="both"/>
        <w:rPr>
          <w:sz w:val="28"/>
          <w:szCs w:val="28"/>
          <w:highlight w:val="yellow"/>
        </w:rPr>
      </w:pPr>
      <w:r w:rsidRPr="001F77A6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 xml:space="preserve">аукциона </w:t>
      </w:r>
      <w:r w:rsidRPr="001F77A6">
        <w:rPr>
          <w:sz w:val="28"/>
          <w:szCs w:val="28"/>
        </w:rPr>
        <w:t xml:space="preserve">в электронной форме размещено 26.12.2019 на официальном сайте Единой информационной системы в сфере закупок </w:t>
      </w:r>
      <w:hyperlink r:id="rId7" w:history="1">
        <w:r w:rsidRPr="001F77A6">
          <w:rPr>
            <w:rStyle w:val="a3"/>
            <w:color w:val="auto"/>
            <w:sz w:val="28"/>
            <w:szCs w:val="28"/>
            <w:u w:val="none"/>
          </w:rPr>
          <w:t>www.</w:t>
        </w:r>
        <w:r w:rsidRPr="001F77A6">
          <w:rPr>
            <w:rStyle w:val="a3"/>
            <w:color w:val="auto"/>
            <w:sz w:val="28"/>
            <w:szCs w:val="28"/>
            <w:u w:val="none"/>
            <w:lang w:val="en-US"/>
          </w:rPr>
          <w:t>zakupki</w:t>
        </w:r>
        <w:r w:rsidRPr="001F77A6">
          <w:rPr>
            <w:rStyle w:val="a3"/>
            <w:color w:val="auto"/>
            <w:sz w:val="28"/>
            <w:szCs w:val="28"/>
            <w:u w:val="none"/>
          </w:rPr>
          <w:t>.</w:t>
        </w:r>
        <w:r w:rsidRPr="001F77A6">
          <w:rPr>
            <w:rStyle w:val="a3"/>
            <w:color w:val="auto"/>
            <w:sz w:val="28"/>
            <w:szCs w:val="28"/>
            <w:u w:val="none"/>
            <w:lang w:val="en-US"/>
          </w:rPr>
          <w:t>gov</w:t>
        </w:r>
        <w:r w:rsidRPr="001F77A6"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 w:rsidRPr="001F77A6">
          <w:rPr>
            <w:rStyle w:val="a3"/>
            <w:color w:val="auto"/>
            <w:sz w:val="28"/>
            <w:szCs w:val="28"/>
            <w:u w:val="none"/>
          </w:rPr>
          <w:t>ru</w:t>
        </w:r>
        <w:proofErr w:type="spellEnd"/>
      </w:hyperlink>
      <w:r w:rsidRPr="001F77A6">
        <w:rPr>
          <w:sz w:val="28"/>
          <w:szCs w:val="28"/>
        </w:rPr>
        <w:t>, номер извещения 0372200176919000446.</w:t>
      </w:r>
      <w:r>
        <w:rPr>
          <w:sz w:val="28"/>
          <w:szCs w:val="28"/>
        </w:rPr>
        <w:t xml:space="preserve"> </w:t>
      </w:r>
      <w:r w:rsidRPr="001F77A6">
        <w:rPr>
          <w:sz w:val="28"/>
          <w:szCs w:val="28"/>
        </w:rPr>
        <w:t>Начальная (максимальная) цена контракта – 30 800 000, 00 руб.</w:t>
      </w:r>
    </w:p>
    <w:p w:rsidR="001F77A6" w:rsidRPr="001F77A6" w:rsidRDefault="001F77A6" w:rsidP="001F77A6">
      <w:pPr>
        <w:ind w:firstLine="709"/>
        <w:jc w:val="both"/>
        <w:outlineLvl w:val="0"/>
        <w:rPr>
          <w:color w:val="000000"/>
          <w:sz w:val="28"/>
          <w:szCs w:val="28"/>
        </w:rPr>
      </w:pPr>
      <w:r w:rsidRPr="001F77A6">
        <w:rPr>
          <w:color w:val="000000"/>
          <w:sz w:val="28"/>
          <w:szCs w:val="28"/>
        </w:rPr>
        <w:t xml:space="preserve">В жалобе </w:t>
      </w:r>
      <w:r>
        <w:rPr>
          <w:sz w:val="28"/>
          <w:szCs w:val="28"/>
        </w:rPr>
        <w:t>З</w:t>
      </w:r>
      <w:r w:rsidRPr="001F77A6">
        <w:rPr>
          <w:sz w:val="28"/>
          <w:szCs w:val="28"/>
        </w:rPr>
        <w:t xml:space="preserve">аявитель </w:t>
      </w:r>
      <w:r w:rsidRPr="001F77A6">
        <w:rPr>
          <w:color w:val="000000"/>
          <w:sz w:val="28"/>
          <w:szCs w:val="28"/>
        </w:rPr>
        <w:t>указывает на неправомерные действия Заказчика, нарушающие, по мнению Заявителя, требования Закона о контрактной системе, в частности</w:t>
      </w:r>
      <w:r>
        <w:rPr>
          <w:color w:val="000000"/>
          <w:sz w:val="28"/>
          <w:szCs w:val="28"/>
        </w:rPr>
        <w:t>,</w:t>
      </w:r>
      <w:r w:rsidRPr="001F77A6">
        <w:rPr>
          <w:color w:val="000000"/>
          <w:sz w:val="28"/>
          <w:szCs w:val="28"/>
        </w:rPr>
        <w:t xml:space="preserve"> податель жалобы указ</w:t>
      </w:r>
      <w:r>
        <w:rPr>
          <w:color w:val="000000"/>
          <w:sz w:val="28"/>
          <w:szCs w:val="28"/>
        </w:rPr>
        <w:t>ывает на то, что установленная З</w:t>
      </w:r>
      <w:r w:rsidRPr="001F77A6">
        <w:rPr>
          <w:color w:val="000000"/>
          <w:sz w:val="28"/>
          <w:szCs w:val="28"/>
        </w:rPr>
        <w:t>аказчиком начальная (максимальная) цена контракта превышает предельный размер цены</w:t>
      </w:r>
      <w:r>
        <w:rPr>
          <w:color w:val="000000"/>
          <w:sz w:val="28"/>
          <w:szCs w:val="28"/>
        </w:rPr>
        <w:t>,</w:t>
      </w:r>
      <w:r w:rsidRPr="001F77A6">
        <w:rPr>
          <w:color w:val="000000"/>
          <w:sz w:val="28"/>
          <w:szCs w:val="28"/>
        </w:rPr>
        <w:t xml:space="preserve"> установленной для закупок, размещаемых для субъектов малого и среднего предпринимательства.</w:t>
      </w:r>
    </w:p>
    <w:p w:rsidR="001F77A6" w:rsidRPr="001F77A6" w:rsidRDefault="001F77A6" w:rsidP="001F77A6">
      <w:pPr>
        <w:ind w:right="-5" w:firstLine="720"/>
        <w:jc w:val="both"/>
        <w:rPr>
          <w:sz w:val="28"/>
          <w:szCs w:val="28"/>
        </w:rPr>
      </w:pPr>
      <w:r w:rsidRPr="001F77A6">
        <w:rPr>
          <w:sz w:val="28"/>
          <w:szCs w:val="28"/>
        </w:rPr>
        <w:t>Информация, изложенная в жалобе, поясн</w:t>
      </w:r>
      <w:r>
        <w:rPr>
          <w:sz w:val="28"/>
          <w:szCs w:val="28"/>
        </w:rPr>
        <w:t>ения представителя Заказчика</w:t>
      </w:r>
      <w:r w:rsidRPr="001F77A6">
        <w:rPr>
          <w:sz w:val="28"/>
          <w:szCs w:val="28"/>
        </w:rPr>
        <w:t>, представленные документы подтве</w:t>
      </w:r>
      <w:r>
        <w:rPr>
          <w:sz w:val="28"/>
          <w:szCs w:val="28"/>
        </w:rPr>
        <w:t>рждают следующие обстоятельства.</w:t>
      </w:r>
    </w:p>
    <w:p w:rsidR="001F77A6" w:rsidRPr="001F77A6" w:rsidRDefault="001F77A6" w:rsidP="001F77A6">
      <w:pPr>
        <w:ind w:right="-5" w:firstLine="720"/>
        <w:jc w:val="both"/>
        <w:rPr>
          <w:sz w:val="28"/>
          <w:szCs w:val="28"/>
        </w:rPr>
      </w:pPr>
      <w:r w:rsidRPr="001F77A6">
        <w:rPr>
          <w:sz w:val="28"/>
          <w:szCs w:val="28"/>
        </w:rPr>
        <w:t>Согласно п. 4 ст. 42 Закона о контрактной системе</w:t>
      </w:r>
      <w:r>
        <w:rPr>
          <w:sz w:val="28"/>
          <w:szCs w:val="28"/>
        </w:rPr>
        <w:t>,</w:t>
      </w:r>
      <w:r w:rsidRPr="001F77A6">
        <w:rPr>
          <w:sz w:val="28"/>
          <w:szCs w:val="28"/>
        </w:rPr>
        <w:t xml:space="preserve"> в извещении об осуществлении закупки должна содержаться, если иное не предусмотрено настоящим Федеральным законом, следующая информация, в том числе, ограничение участия в определении поставщика (подрядчика, исполнителя), установленное в соответствии с настоящим Федеральным законом (в случае, если такое ограничение установлено заказчиком).</w:t>
      </w:r>
    </w:p>
    <w:p w:rsidR="001F77A6" w:rsidRPr="001F77A6" w:rsidRDefault="001F77A6" w:rsidP="001F77A6">
      <w:pPr>
        <w:ind w:right="-5" w:firstLine="720"/>
        <w:jc w:val="both"/>
        <w:rPr>
          <w:sz w:val="28"/>
          <w:szCs w:val="28"/>
        </w:rPr>
      </w:pPr>
      <w:r w:rsidRPr="001F77A6">
        <w:rPr>
          <w:sz w:val="28"/>
          <w:szCs w:val="28"/>
        </w:rPr>
        <w:t>В силу п. 1 ч. 1 ст. 30 Закона о контрактной системе</w:t>
      </w:r>
      <w:r>
        <w:rPr>
          <w:sz w:val="28"/>
          <w:szCs w:val="28"/>
        </w:rPr>
        <w:t>,</w:t>
      </w:r>
      <w:r w:rsidRPr="001F77A6">
        <w:rPr>
          <w:sz w:val="28"/>
          <w:szCs w:val="28"/>
        </w:rPr>
        <w:t xml:space="preserve">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части 1.1 настоящей статьи, путем: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предложений, в которых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двадцать миллионов рублей;</w:t>
      </w:r>
    </w:p>
    <w:p w:rsidR="001F77A6" w:rsidRPr="001F77A6" w:rsidRDefault="001F77A6" w:rsidP="001F77A6">
      <w:pPr>
        <w:ind w:right="-5" w:firstLine="720"/>
        <w:jc w:val="both"/>
        <w:rPr>
          <w:i/>
          <w:sz w:val="28"/>
          <w:szCs w:val="28"/>
        </w:rPr>
      </w:pPr>
      <w:r w:rsidRPr="001F77A6">
        <w:rPr>
          <w:sz w:val="28"/>
          <w:szCs w:val="28"/>
        </w:rPr>
        <w:t>Из содержания извещения о проведении рассматри</w:t>
      </w:r>
      <w:r>
        <w:rPr>
          <w:sz w:val="28"/>
          <w:szCs w:val="28"/>
        </w:rPr>
        <w:t>ваемого аукционе, следует, что З</w:t>
      </w:r>
      <w:r w:rsidRPr="001F77A6">
        <w:rPr>
          <w:sz w:val="28"/>
          <w:szCs w:val="28"/>
        </w:rPr>
        <w:t>аказчиком установлено</w:t>
      </w:r>
      <w:r>
        <w:rPr>
          <w:sz w:val="28"/>
          <w:szCs w:val="28"/>
        </w:rPr>
        <w:t>,</w:t>
      </w:r>
      <w:r w:rsidRPr="001F77A6">
        <w:rPr>
          <w:sz w:val="28"/>
          <w:szCs w:val="28"/>
        </w:rPr>
        <w:t xml:space="preserve"> в том числе</w:t>
      </w:r>
      <w:r>
        <w:rPr>
          <w:sz w:val="28"/>
          <w:szCs w:val="28"/>
        </w:rPr>
        <w:t>,</w:t>
      </w:r>
      <w:r w:rsidRPr="001F77A6">
        <w:rPr>
          <w:sz w:val="28"/>
          <w:szCs w:val="28"/>
        </w:rPr>
        <w:t xml:space="preserve"> следующее ограничение: </w:t>
      </w:r>
      <w:r>
        <w:rPr>
          <w:sz w:val="28"/>
          <w:szCs w:val="28"/>
        </w:rPr>
        <w:br/>
      </w:r>
      <w:r w:rsidRPr="001F77A6">
        <w:rPr>
          <w:i/>
          <w:sz w:val="28"/>
          <w:szCs w:val="28"/>
        </w:rPr>
        <w:t>к участию в закупке допускаются только субъекты малого предпринимательства и социально ориентированные некоммерческие организации.</w:t>
      </w:r>
    </w:p>
    <w:p w:rsidR="001F77A6" w:rsidRPr="001F77A6" w:rsidRDefault="001F77A6" w:rsidP="001F77A6">
      <w:pPr>
        <w:ind w:right="-5" w:firstLine="720"/>
        <w:jc w:val="both"/>
        <w:rPr>
          <w:sz w:val="28"/>
          <w:szCs w:val="28"/>
        </w:rPr>
      </w:pPr>
      <w:r w:rsidRPr="001F77A6">
        <w:rPr>
          <w:sz w:val="28"/>
          <w:szCs w:val="28"/>
        </w:rPr>
        <w:lastRenderedPageBreak/>
        <w:t>При указанных обстоятельствах Комиссия УФАС приходит к выводу о том, что уст</w:t>
      </w:r>
      <w:r>
        <w:rPr>
          <w:sz w:val="28"/>
          <w:szCs w:val="28"/>
        </w:rPr>
        <w:t>ановленная З</w:t>
      </w:r>
      <w:r w:rsidRPr="001F77A6">
        <w:rPr>
          <w:sz w:val="28"/>
          <w:szCs w:val="28"/>
        </w:rPr>
        <w:t>аказчиком начальная (максимальная) цена контракта превышает двадцать миллионов рублей – предельный размер</w:t>
      </w:r>
      <w:r>
        <w:rPr>
          <w:sz w:val="28"/>
          <w:szCs w:val="28"/>
        </w:rPr>
        <w:t>,</w:t>
      </w:r>
      <w:r w:rsidRPr="001F77A6">
        <w:rPr>
          <w:sz w:val="28"/>
          <w:szCs w:val="28"/>
        </w:rPr>
        <w:t xml:space="preserve"> установленный для закупок</w:t>
      </w:r>
      <w:r>
        <w:rPr>
          <w:sz w:val="28"/>
          <w:szCs w:val="28"/>
        </w:rPr>
        <w:t>,</w:t>
      </w:r>
      <w:r w:rsidRPr="001F77A6">
        <w:rPr>
          <w:sz w:val="28"/>
          <w:szCs w:val="28"/>
        </w:rPr>
        <w:t xml:space="preserve"> размещаемых у субъектов малого предпринимательства, социально ориентированных некоммерческих организаций, что является нарушением п. 1 ч. 1 ст. 30 Закона о контрактной системе.</w:t>
      </w:r>
    </w:p>
    <w:p w:rsidR="001F77A6" w:rsidRPr="001F77A6" w:rsidRDefault="001F77A6" w:rsidP="001F77A6">
      <w:pPr>
        <w:ind w:firstLine="709"/>
        <w:jc w:val="both"/>
        <w:outlineLvl w:val="0"/>
        <w:rPr>
          <w:color w:val="000000"/>
          <w:sz w:val="28"/>
          <w:szCs w:val="28"/>
        </w:rPr>
      </w:pPr>
      <w:r w:rsidRPr="001F77A6">
        <w:rPr>
          <w:color w:val="000000"/>
          <w:sz w:val="28"/>
          <w:szCs w:val="28"/>
        </w:rPr>
        <w:t xml:space="preserve">Комиссия УФАС отмечает, что в материалах дела отсутствуют сведения, позволяющие утверждать, что выявленное нарушение повлияло на права </w:t>
      </w:r>
      <w:r>
        <w:rPr>
          <w:color w:val="000000"/>
          <w:sz w:val="28"/>
          <w:szCs w:val="28"/>
        </w:rPr>
        <w:br/>
      </w:r>
      <w:r w:rsidRPr="001F77A6">
        <w:rPr>
          <w:color w:val="000000"/>
          <w:sz w:val="28"/>
          <w:szCs w:val="28"/>
        </w:rPr>
        <w:t>и законные интересы участников закупки и повлияло на результаты закупки.</w:t>
      </w:r>
    </w:p>
    <w:p w:rsidR="001F77A6" w:rsidRDefault="001F77A6" w:rsidP="001F77A6">
      <w:pPr>
        <w:ind w:firstLine="709"/>
        <w:jc w:val="both"/>
        <w:outlineLvl w:val="0"/>
        <w:rPr>
          <w:color w:val="000000"/>
          <w:sz w:val="28"/>
          <w:szCs w:val="28"/>
        </w:rPr>
      </w:pPr>
      <w:r w:rsidRPr="001F77A6">
        <w:rPr>
          <w:color w:val="000000"/>
          <w:sz w:val="28"/>
          <w:szCs w:val="28"/>
        </w:rPr>
        <w:t>Таким образом, в соответствии с п. 3.35 Административного регламента</w:t>
      </w:r>
      <w:r>
        <w:rPr>
          <w:color w:val="000000"/>
          <w:sz w:val="28"/>
          <w:szCs w:val="28"/>
        </w:rPr>
        <w:t>,</w:t>
      </w:r>
      <w:r w:rsidRPr="001F77A6">
        <w:rPr>
          <w:color w:val="000000"/>
          <w:sz w:val="28"/>
          <w:szCs w:val="28"/>
        </w:rPr>
        <w:t xml:space="preserve"> Комиссией УФАС принято решение обязательное для исполнения предписание об устранении выявленного нарушения законодательства </w:t>
      </w:r>
      <w:r>
        <w:rPr>
          <w:color w:val="000000"/>
          <w:sz w:val="28"/>
          <w:szCs w:val="28"/>
        </w:rPr>
        <w:br/>
      </w:r>
      <w:r w:rsidRPr="001F77A6">
        <w:rPr>
          <w:color w:val="000000"/>
          <w:sz w:val="28"/>
          <w:szCs w:val="28"/>
        </w:rPr>
        <w:t>о контрактной системе не выдавать в связи с отсутствием доказательств того, что выявленное нарушение повлияло на результаты закупки.</w:t>
      </w:r>
    </w:p>
    <w:p w:rsidR="001F77A6" w:rsidRDefault="001F77A6" w:rsidP="001F77A6">
      <w:pPr>
        <w:ind w:firstLine="709"/>
        <w:jc w:val="both"/>
        <w:outlineLvl w:val="0"/>
        <w:rPr>
          <w:color w:val="000000"/>
          <w:sz w:val="28"/>
          <w:szCs w:val="28"/>
        </w:rPr>
      </w:pPr>
    </w:p>
    <w:p w:rsidR="001F77A6" w:rsidRDefault="001F77A6" w:rsidP="001F77A6">
      <w:pPr>
        <w:ind w:firstLine="709"/>
        <w:jc w:val="both"/>
        <w:outlineLvl w:val="0"/>
        <w:rPr>
          <w:color w:val="000000"/>
          <w:sz w:val="28"/>
          <w:szCs w:val="28"/>
        </w:rPr>
      </w:pPr>
      <w:r w:rsidRPr="001F77A6">
        <w:rPr>
          <w:color w:val="000000"/>
          <w:sz w:val="28"/>
          <w:szCs w:val="28"/>
        </w:rPr>
        <w:t xml:space="preserve">Комиссия УФАС, руководствуясь ст. ст. 2, 99, 106 Закона </w:t>
      </w:r>
      <w:r w:rsidRPr="001F77A6">
        <w:rPr>
          <w:color w:val="000000"/>
          <w:sz w:val="28"/>
          <w:szCs w:val="28"/>
        </w:rPr>
        <w:br/>
        <w:t>о контрактной системе, Административным регламентом,</w:t>
      </w:r>
    </w:p>
    <w:p w:rsidR="001F77A6" w:rsidRPr="001F77A6" w:rsidRDefault="001F77A6" w:rsidP="001F77A6">
      <w:pPr>
        <w:ind w:firstLine="709"/>
        <w:jc w:val="both"/>
        <w:outlineLvl w:val="0"/>
        <w:rPr>
          <w:color w:val="000000"/>
          <w:sz w:val="28"/>
          <w:szCs w:val="28"/>
        </w:rPr>
      </w:pPr>
    </w:p>
    <w:p w:rsidR="001F77A6" w:rsidRPr="001F77A6" w:rsidRDefault="001F77A6" w:rsidP="001F77A6">
      <w:pPr>
        <w:pStyle w:val="a5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1F77A6">
        <w:rPr>
          <w:rFonts w:ascii="Times New Roman" w:hAnsi="Times New Roman"/>
          <w:color w:val="000000"/>
          <w:sz w:val="28"/>
          <w:szCs w:val="28"/>
        </w:rPr>
        <w:t>РЕШИЛА:</w:t>
      </w:r>
    </w:p>
    <w:p w:rsidR="001F77A6" w:rsidRPr="001F77A6" w:rsidRDefault="001F77A6" w:rsidP="001F77A6">
      <w:pPr>
        <w:pStyle w:val="a5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1F77A6" w:rsidRPr="001F77A6" w:rsidRDefault="001F77A6" w:rsidP="001F77A6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1F77A6">
        <w:rPr>
          <w:sz w:val="28"/>
          <w:szCs w:val="28"/>
        </w:rPr>
        <w:t xml:space="preserve">Признать жалобу ООО «ЭВЕРЕСТ» обоснованной. </w:t>
      </w:r>
    </w:p>
    <w:p w:rsidR="001F77A6" w:rsidRPr="001F77A6" w:rsidRDefault="001F77A6" w:rsidP="001F77A6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Признать в действиях З</w:t>
      </w:r>
      <w:r w:rsidRPr="001F77A6">
        <w:rPr>
          <w:sz w:val="28"/>
          <w:szCs w:val="28"/>
        </w:rPr>
        <w:t>аказчика нарушение п. 1 ч. 1 ст. 30 Закона о контрактной системе</w:t>
      </w:r>
      <w:r>
        <w:rPr>
          <w:sz w:val="28"/>
          <w:szCs w:val="28"/>
        </w:rPr>
        <w:t>.</w:t>
      </w:r>
    </w:p>
    <w:p w:rsidR="001F77A6" w:rsidRPr="001F77A6" w:rsidRDefault="001F77A6" w:rsidP="001F77A6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1F77A6">
        <w:rPr>
          <w:sz w:val="28"/>
          <w:szCs w:val="28"/>
        </w:rPr>
        <w:t>Предписание об устранении выявленного нарушения не выдавать.</w:t>
      </w:r>
    </w:p>
    <w:p w:rsidR="001F77A6" w:rsidRPr="001F77A6" w:rsidRDefault="001F77A6" w:rsidP="001F77A6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1F77A6"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1F77A6" w:rsidRPr="001F77A6" w:rsidRDefault="001F77A6" w:rsidP="001F77A6">
      <w:pPr>
        <w:pStyle w:val="2"/>
        <w:shd w:val="clear" w:color="auto" w:fill="auto"/>
        <w:tabs>
          <w:tab w:val="left" w:pos="851"/>
          <w:tab w:val="left" w:pos="993"/>
        </w:tabs>
        <w:spacing w:after="0" w:line="240" w:lineRule="auto"/>
        <w:ind w:firstLine="0"/>
        <w:jc w:val="both"/>
        <w:rPr>
          <w:sz w:val="28"/>
          <w:szCs w:val="28"/>
        </w:rPr>
      </w:pPr>
    </w:p>
    <w:p w:rsidR="001F77A6" w:rsidRDefault="001F77A6" w:rsidP="001F77A6">
      <w:pPr>
        <w:rPr>
          <w:sz w:val="28"/>
          <w:szCs w:val="28"/>
        </w:rPr>
      </w:pPr>
      <w:bookmarkStart w:id="1" w:name="_GoBack"/>
      <w:bookmarkEnd w:id="1"/>
    </w:p>
    <w:p w:rsidR="00580264" w:rsidRPr="001F77A6" w:rsidRDefault="001F77A6" w:rsidP="001F77A6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1F77A6"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i/>
          <w:sz w:val="28"/>
          <w:szCs w:val="28"/>
        </w:rPr>
        <w:br/>
      </w:r>
      <w:r w:rsidRPr="001F77A6">
        <w:rPr>
          <w:i/>
          <w:sz w:val="28"/>
          <w:szCs w:val="28"/>
        </w:rPr>
        <w:t>в течение трёх месяцев со дня принятия</w:t>
      </w:r>
      <w:r w:rsidRPr="001F77A6">
        <w:rPr>
          <w:sz w:val="28"/>
          <w:szCs w:val="28"/>
        </w:rPr>
        <w:t>.</w:t>
      </w:r>
    </w:p>
    <w:sectPr w:rsidR="00580264" w:rsidRPr="001F77A6" w:rsidSect="001F77A6">
      <w:headerReference w:type="default" r:id="rId8"/>
      <w:pgSz w:w="11906" w:h="16838"/>
      <w:pgMar w:top="1134" w:right="850" w:bottom="184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602" w:rsidRDefault="000E4602" w:rsidP="001F77A6">
      <w:r>
        <w:separator/>
      </w:r>
    </w:p>
  </w:endnote>
  <w:endnote w:type="continuationSeparator" w:id="0">
    <w:p w:rsidR="000E4602" w:rsidRDefault="000E4602" w:rsidP="001F7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602" w:rsidRDefault="000E4602" w:rsidP="001F77A6">
      <w:r>
        <w:separator/>
      </w:r>
    </w:p>
  </w:footnote>
  <w:footnote w:type="continuationSeparator" w:id="0">
    <w:p w:rsidR="000E4602" w:rsidRDefault="000E4602" w:rsidP="001F7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102839"/>
      <w:docPartObj>
        <w:docPartGallery w:val="Page Numbers (Top of Page)"/>
        <w:docPartUnique/>
      </w:docPartObj>
    </w:sdtPr>
    <w:sdtEndPr/>
    <w:sdtContent>
      <w:p w:rsidR="001F77A6" w:rsidRDefault="001F77A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4DA6">
          <w:rPr>
            <w:noProof/>
          </w:rPr>
          <w:t>2</w:t>
        </w:r>
        <w:r>
          <w:fldChar w:fldCharType="end"/>
        </w:r>
      </w:p>
    </w:sdtContent>
  </w:sdt>
  <w:p w:rsidR="001F77A6" w:rsidRDefault="001F77A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E62905"/>
    <w:multiLevelType w:val="hybridMultilevel"/>
    <w:tmpl w:val="372633F6"/>
    <w:lvl w:ilvl="0" w:tplc="87F679F6">
      <w:start w:val="1"/>
      <w:numFmt w:val="decimal"/>
      <w:lvlText w:val="%1."/>
      <w:lvlJc w:val="left"/>
      <w:pPr>
        <w:ind w:left="1290" w:hanging="39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FC7"/>
    <w:rsid w:val="000E4602"/>
    <w:rsid w:val="001F77A6"/>
    <w:rsid w:val="00644DA6"/>
    <w:rsid w:val="00715FC7"/>
    <w:rsid w:val="00791B9A"/>
    <w:rsid w:val="009708C4"/>
    <w:rsid w:val="00C5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82F68"/>
  <w15:chartTrackingRefBased/>
  <w15:docId w15:val="{35546FD2-8FEE-40F0-AED7-5DA8EBB37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7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F77A6"/>
    <w:rPr>
      <w:color w:val="0000FF"/>
      <w:u w:val="single"/>
    </w:rPr>
  </w:style>
  <w:style w:type="character" w:customStyle="1" w:styleId="a4">
    <w:name w:val="Без интервала Знак"/>
    <w:link w:val="a5"/>
    <w:locked/>
    <w:rsid w:val="001F77A6"/>
    <w:rPr>
      <w:rFonts w:ascii="Calibri" w:hAnsi="Calibri" w:cs="Calibri"/>
    </w:rPr>
  </w:style>
  <w:style w:type="paragraph" w:styleId="a5">
    <w:name w:val="No Spacing"/>
    <w:link w:val="a4"/>
    <w:qFormat/>
    <w:rsid w:val="001F77A6"/>
    <w:pPr>
      <w:spacing w:after="0" w:line="240" w:lineRule="auto"/>
    </w:pPr>
    <w:rPr>
      <w:rFonts w:ascii="Calibri" w:hAnsi="Calibri" w:cs="Calibri"/>
    </w:rPr>
  </w:style>
  <w:style w:type="paragraph" w:customStyle="1" w:styleId="2">
    <w:name w:val="Основной текст2"/>
    <w:basedOn w:val="a"/>
    <w:rsid w:val="001F77A6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6">
    <w:name w:val="header"/>
    <w:basedOn w:val="a"/>
    <w:link w:val="a7"/>
    <w:uiPriority w:val="99"/>
    <w:unhideWhenUsed/>
    <w:rsid w:val="001F77A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F77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1F77A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F77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F77A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F77A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2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2020-01-20T13:29:00Z</cp:lastPrinted>
  <dcterms:created xsi:type="dcterms:W3CDTF">2020-01-20T13:23:00Z</dcterms:created>
  <dcterms:modified xsi:type="dcterms:W3CDTF">2020-01-20T13:30:00Z</dcterms:modified>
</cp:coreProperties>
</file>