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DD" w:rsidRDefault="00460903" w:rsidP="004805E0">
      <w:pPr>
        <w:pStyle w:val="ab"/>
        <w:ind w:left="5670"/>
        <w:rPr>
          <w:rStyle w:val="af4"/>
          <w:rFonts w:cs="font293"/>
          <w:iCs w:val="0"/>
          <w:color w:val="0000FF"/>
          <w:spacing w:val="-1"/>
          <w:kern w:val="1"/>
          <w:sz w:val="25"/>
          <w:szCs w:val="25"/>
          <w:lang w:eastAsia="ru-RU"/>
        </w:rPr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9.9pt;margin-top:-37.15pt;width:249.15pt;height:273pt;z-index:251660288;mso-width-relative:margin;mso-height-relative:margin" strokecolor="white [3212]">
            <v:textbox>
              <w:txbxContent>
                <w:p w:rsidR="008965FA" w:rsidRPr="008965FA" w:rsidRDefault="008965FA" w:rsidP="008965FA">
                  <w:pPr>
                    <w:rPr>
                      <w:b/>
                      <w:sz w:val="24"/>
                      <w:szCs w:val="24"/>
                    </w:rPr>
                  </w:pPr>
                  <w:r w:rsidRPr="008965FA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:rsidR="008965FA" w:rsidRPr="008965FA" w:rsidRDefault="008965FA" w:rsidP="008965FA">
                  <w:pPr>
                    <w:rPr>
                      <w:sz w:val="24"/>
                      <w:szCs w:val="24"/>
                    </w:rPr>
                  </w:pPr>
                  <w:r w:rsidRPr="008965FA">
                    <w:rPr>
                      <w:sz w:val="24"/>
                      <w:szCs w:val="24"/>
                    </w:rPr>
                    <w:t xml:space="preserve">Муниципальное казенное учреждение «Калининградская служба заказчика» </w:t>
                  </w:r>
                </w:p>
                <w:p w:rsidR="008965FA" w:rsidRPr="008965FA" w:rsidRDefault="00460903" w:rsidP="008965FA">
                  <w:pPr>
                    <w:rPr>
                      <w:b/>
                      <w:sz w:val="24"/>
                      <w:szCs w:val="24"/>
                    </w:rPr>
                  </w:pPr>
                  <w:hyperlink r:id="rId9" w:history="1">
                    <w:r w:rsidR="008965FA" w:rsidRPr="008965FA">
                      <w:rPr>
                        <w:rStyle w:val="af4"/>
                        <w:sz w:val="24"/>
                        <w:szCs w:val="24"/>
                      </w:rPr>
                      <w:t>ksz@klgd.ru</w:t>
                    </w:r>
                  </w:hyperlink>
                </w:p>
                <w:p w:rsidR="008965FA" w:rsidRPr="008965FA" w:rsidRDefault="008965FA" w:rsidP="008965FA">
                  <w:pPr>
                    <w:rPr>
                      <w:b/>
                      <w:sz w:val="24"/>
                      <w:szCs w:val="24"/>
                    </w:rPr>
                  </w:pPr>
                  <w:r w:rsidRPr="008965FA">
                    <w:rPr>
                      <w:b/>
                      <w:sz w:val="24"/>
                      <w:szCs w:val="24"/>
                    </w:rPr>
                    <w:t>___________________________________</w:t>
                  </w:r>
                </w:p>
                <w:p w:rsidR="008965FA" w:rsidRPr="008965FA" w:rsidRDefault="008965FA" w:rsidP="008965FA">
                  <w:pPr>
                    <w:rPr>
                      <w:b/>
                      <w:sz w:val="24"/>
                      <w:szCs w:val="24"/>
                    </w:rPr>
                  </w:pPr>
                  <w:r w:rsidRPr="008965FA">
                    <w:rPr>
                      <w:b/>
                      <w:sz w:val="24"/>
                      <w:szCs w:val="24"/>
                    </w:rPr>
                    <w:t>Уполномоченный орган:</w:t>
                  </w:r>
                </w:p>
                <w:p w:rsidR="008965FA" w:rsidRPr="008965FA" w:rsidRDefault="008965FA" w:rsidP="008965FA">
                  <w:pPr>
                    <w:rPr>
                      <w:sz w:val="24"/>
                      <w:szCs w:val="24"/>
                    </w:rPr>
                  </w:pPr>
                  <w:r w:rsidRPr="008965FA">
                    <w:rPr>
                      <w:sz w:val="24"/>
                      <w:szCs w:val="24"/>
                    </w:rPr>
                    <w:t>Комитет экономики и финансов администрации городского округа «Город Калининград»</w:t>
                  </w:r>
                </w:p>
                <w:p w:rsidR="008965FA" w:rsidRPr="008965FA" w:rsidRDefault="00460903" w:rsidP="008965FA">
                  <w:pPr>
                    <w:rPr>
                      <w:b/>
                      <w:sz w:val="24"/>
                      <w:szCs w:val="24"/>
                    </w:rPr>
                  </w:pPr>
                  <w:hyperlink r:id="rId10" w:history="1">
                    <w:r w:rsidR="008965FA" w:rsidRPr="008965FA">
                      <w:rPr>
                        <w:rStyle w:val="af4"/>
                        <w:sz w:val="24"/>
                        <w:szCs w:val="24"/>
                      </w:rPr>
                      <w:t>omz-kenig@mail.ru</w:t>
                    </w:r>
                  </w:hyperlink>
                  <w:r w:rsidR="008965FA" w:rsidRPr="008965FA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8965FA" w:rsidRPr="008965FA" w:rsidRDefault="008965FA" w:rsidP="008965FA">
                  <w:pPr>
                    <w:rPr>
                      <w:b/>
                      <w:sz w:val="24"/>
                      <w:szCs w:val="24"/>
                    </w:rPr>
                  </w:pPr>
                  <w:r w:rsidRPr="008965FA">
                    <w:rPr>
                      <w:b/>
                      <w:sz w:val="24"/>
                      <w:szCs w:val="24"/>
                    </w:rPr>
                    <w:t>___________________________________</w:t>
                  </w:r>
                </w:p>
                <w:p w:rsidR="008965FA" w:rsidRPr="008965FA" w:rsidRDefault="008965FA" w:rsidP="008965FA">
                  <w:pPr>
                    <w:rPr>
                      <w:b/>
                      <w:sz w:val="24"/>
                      <w:szCs w:val="24"/>
                    </w:rPr>
                  </w:pPr>
                  <w:r w:rsidRPr="008965FA">
                    <w:rPr>
                      <w:b/>
                      <w:sz w:val="24"/>
                      <w:szCs w:val="24"/>
                    </w:rPr>
                    <w:t>Заявитель:</w:t>
                  </w:r>
                </w:p>
                <w:p w:rsidR="008965FA" w:rsidRPr="008965FA" w:rsidRDefault="008965FA" w:rsidP="008965FA">
                  <w:pPr>
                    <w:rPr>
                      <w:sz w:val="24"/>
                      <w:szCs w:val="24"/>
                    </w:rPr>
                  </w:pPr>
                  <w:r w:rsidRPr="008965FA">
                    <w:rPr>
                      <w:sz w:val="24"/>
                      <w:szCs w:val="24"/>
                    </w:rPr>
                    <w:t xml:space="preserve">ООО «Комплексное </w:t>
                  </w:r>
                  <w:proofErr w:type="spellStart"/>
                  <w:r w:rsidRPr="008965FA">
                    <w:rPr>
                      <w:sz w:val="24"/>
                      <w:szCs w:val="24"/>
                    </w:rPr>
                    <w:t>ЭнергоРазвитие</w:t>
                  </w:r>
                  <w:proofErr w:type="spellEnd"/>
                  <w:r w:rsidRPr="008965FA">
                    <w:rPr>
                      <w:sz w:val="24"/>
                      <w:szCs w:val="24"/>
                    </w:rPr>
                    <w:t xml:space="preserve">-Генерация» </w:t>
                  </w:r>
                </w:p>
                <w:p w:rsidR="008965FA" w:rsidRPr="008965FA" w:rsidRDefault="00460903" w:rsidP="008965FA">
                  <w:pPr>
                    <w:rPr>
                      <w:b/>
                      <w:sz w:val="24"/>
                      <w:szCs w:val="24"/>
                    </w:rPr>
                  </w:pPr>
                  <w:hyperlink r:id="rId11" w:history="1">
                    <w:r w:rsidR="008965FA" w:rsidRPr="008965FA">
                      <w:rPr>
                        <w:rStyle w:val="af4"/>
                        <w:sz w:val="24"/>
                        <w:szCs w:val="24"/>
                        <w:lang w:val="en-US"/>
                      </w:rPr>
                      <w:t>generation</w:t>
                    </w:r>
                    <w:r w:rsidR="008965FA" w:rsidRPr="008965FA">
                      <w:rPr>
                        <w:rStyle w:val="af4"/>
                        <w:sz w:val="24"/>
                        <w:szCs w:val="24"/>
                      </w:rPr>
                      <w:t>@</w:t>
                    </w:r>
                    <w:proofErr w:type="spellStart"/>
                    <w:r w:rsidR="008965FA" w:rsidRPr="008965FA">
                      <w:rPr>
                        <w:rStyle w:val="af4"/>
                        <w:sz w:val="24"/>
                        <w:szCs w:val="24"/>
                        <w:lang w:val="en-US"/>
                      </w:rPr>
                      <w:t>ker</w:t>
                    </w:r>
                    <w:proofErr w:type="spellEnd"/>
                    <w:r w:rsidR="008965FA" w:rsidRPr="008965FA">
                      <w:rPr>
                        <w:rStyle w:val="af4"/>
                        <w:sz w:val="24"/>
                        <w:szCs w:val="24"/>
                      </w:rPr>
                      <w:t>-</w:t>
                    </w:r>
                    <w:r w:rsidR="008965FA" w:rsidRPr="008965FA">
                      <w:rPr>
                        <w:rStyle w:val="af4"/>
                        <w:sz w:val="24"/>
                        <w:szCs w:val="24"/>
                        <w:lang w:val="en-US"/>
                      </w:rPr>
                      <w:t>holding</w:t>
                    </w:r>
                    <w:r w:rsidR="008965FA" w:rsidRPr="008965FA">
                      <w:rPr>
                        <w:rStyle w:val="af4"/>
                        <w:sz w:val="24"/>
                        <w:szCs w:val="24"/>
                      </w:rPr>
                      <w:t>.</w:t>
                    </w:r>
                    <w:proofErr w:type="spellStart"/>
                    <w:r w:rsidR="008965FA" w:rsidRPr="008965FA">
                      <w:rPr>
                        <w:rStyle w:val="af4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  <w:r w:rsidR="008965FA" w:rsidRPr="008965FA">
                    <w:rPr>
                      <w:b/>
                      <w:sz w:val="24"/>
                      <w:szCs w:val="24"/>
                    </w:rPr>
                    <w:t xml:space="preserve"> ___________________________________</w:t>
                  </w:r>
                </w:p>
                <w:p w:rsidR="008965FA" w:rsidRPr="008965FA" w:rsidRDefault="008965FA" w:rsidP="008965FA">
                  <w:pPr>
                    <w:rPr>
                      <w:b/>
                      <w:sz w:val="24"/>
                      <w:szCs w:val="24"/>
                    </w:rPr>
                  </w:pPr>
                  <w:r w:rsidRPr="008965FA">
                    <w:rPr>
                      <w:b/>
                      <w:sz w:val="24"/>
                      <w:szCs w:val="24"/>
                    </w:rPr>
                    <w:t>Оператор электронной площадки:</w:t>
                  </w:r>
                </w:p>
                <w:p w:rsidR="008965FA" w:rsidRPr="008965FA" w:rsidRDefault="008965FA" w:rsidP="008965FA">
                  <w:pPr>
                    <w:rPr>
                      <w:sz w:val="24"/>
                      <w:szCs w:val="24"/>
                    </w:rPr>
                  </w:pPr>
                  <w:r w:rsidRPr="008965FA">
                    <w:rPr>
                      <w:sz w:val="24"/>
                      <w:szCs w:val="24"/>
                    </w:rPr>
                    <w:t>ООО «РТС-Тендер»</w:t>
                  </w:r>
                </w:p>
                <w:p w:rsidR="005D4220" w:rsidRPr="008965FA" w:rsidRDefault="00460903" w:rsidP="008965FA">
                  <w:pPr>
                    <w:rPr>
                      <w:sz w:val="24"/>
                      <w:szCs w:val="24"/>
                    </w:rPr>
                  </w:pPr>
                  <w:hyperlink r:id="rId12" w:history="1">
                    <w:r w:rsidR="008965FA" w:rsidRPr="008965FA">
                      <w:rPr>
                        <w:rStyle w:val="af4"/>
                        <w:sz w:val="24"/>
                        <w:szCs w:val="24"/>
                        <w:lang w:val="en-US"/>
                      </w:rPr>
                      <w:t>ko@rts-tender.ru</w:t>
                    </w:r>
                  </w:hyperlink>
                  <w:r w:rsidR="005D4220" w:rsidRPr="008965FA">
                    <w:rPr>
                      <w:sz w:val="24"/>
                      <w:szCs w:val="24"/>
                    </w:rPr>
                    <w:t xml:space="preserve"> </w:t>
                  </w:r>
                </w:p>
                <w:p w:rsidR="005D4220" w:rsidRDefault="005D4220"/>
                <w:p w:rsidR="005D4220" w:rsidRDefault="005D4220"/>
                <w:p w:rsidR="005D4220" w:rsidRDefault="005D4220"/>
                <w:p w:rsidR="005D4220" w:rsidRDefault="005D4220"/>
                <w:p w:rsidR="005D4220" w:rsidRDefault="005D4220"/>
                <w:p w:rsidR="005D4220" w:rsidRDefault="005D4220"/>
                <w:p w:rsidR="005D4220" w:rsidRDefault="005D4220"/>
                <w:p w:rsidR="005D4220" w:rsidRDefault="005D4220"/>
                <w:p w:rsidR="005D4220" w:rsidRDefault="005D4220"/>
              </w:txbxContent>
            </v:textbox>
          </v:shape>
        </w:pict>
      </w:r>
    </w:p>
    <w:p w:rsidR="0077564C" w:rsidRDefault="0077564C" w:rsidP="004805E0">
      <w:pPr>
        <w:pStyle w:val="ab"/>
        <w:ind w:left="5670"/>
        <w:rPr>
          <w:rStyle w:val="af4"/>
          <w:rFonts w:cs="font293"/>
          <w:iCs w:val="0"/>
          <w:color w:val="0000FF"/>
          <w:spacing w:val="-1"/>
          <w:kern w:val="1"/>
          <w:sz w:val="25"/>
          <w:szCs w:val="25"/>
          <w:lang w:eastAsia="ru-RU"/>
        </w:rPr>
      </w:pPr>
    </w:p>
    <w:p w:rsidR="0077564C" w:rsidRPr="0077564C" w:rsidRDefault="0077564C" w:rsidP="0077564C">
      <w:pPr>
        <w:pStyle w:val="ab"/>
        <w:ind w:left="5670"/>
        <w:jc w:val="both"/>
        <w:rPr>
          <w:rStyle w:val="af4"/>
          <w:rFonts w:cs="font293"/>
          <w:iCs w:val="0"/>
          <w:color w:val="0000FF"/>
          <w:spacing w:val="-1"/>
          <w:kern w:val="1"/>
          <w:sz w:val="25"/>
          <w:szCs w:val="25"/>
          <w:u w:val="none"/>
          <w:lang w:eastAsia="ru-RU"/>
        </w:rPr>
      </w:pPr>
    </w:p>
    <w:p w:rsidR="004805E0" w:rsidRDefault="004805E0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195C5E" w:rsidRDefault="00195C5E" w:rsidP="0077564C">
      <w:pPr>
        <w:pStyle w:val="ab"/>
        <w:rPr>
          <w:b/>
          <w:sz w:val="28"/>
          <w:szCs w:val="28"/>
        </w:rPr>
      </w:pPr>
    </w:p>
    <w:p w:rsidR="00FF4A45" w:rsidRDefault="00FF4A45" w:rsidP="0077564C">
      <w:pPr>
        <w:pStyle w:val="ab"/>
        <w:rPr>
          <w:b/>
          <w:sz w:val="28"/>
          <w:szCs w:val="28"/>
        </w:rPr>
      </w:pPr>
    </w:p>
    <w:p w:rsidR="00516B68" w:rsidRDefault="00516B68" w:rsidP="0077564C">
      <w:pPr>
        <w:pStyle w:val="ab"/>
        <w:rPr>
          <w:b/>
          <w:sz w:val="28"/>
          <w:szCs w:val="28"/>
        </w:rPr>
      </w:pPr>
    </w:p>
    <w:p w:rsidR="004805E0" w:rsidRPr="008965FA" w:rsidRDefault="00C82B88" w:rsidP="00034744">
      <w:pPr>
        <w:pStyle w:val="ab"/>
        <w:spacing w:after="120"/>
        <w:ind w:firstLine="709"/>
        <w:jc w:val="center"/>
        <w:rPr>
          <w:b/>
          <w:sz w:val="25"/>
          <w:szCs w:val="25"/>
        </w:rPr>
      </w:pPr>
      <w:r w:rsidRPr="007379B0">
        <w:rPr>
          <w:b/>
          <w:sz w:val="25"/>
          <w:szCs w:val="25"/>
        </w:rPr>
        <w:t xml:space="preserve">РЕШЕНИЕ № </w:t>
      </w:r>
      <w:r w:rsidR="00034744">
        <w:rPr>
          <w:b/>
          <w:sz w:val="25"/>
          <w:szCs w:val="25"/>
        </w:rPr>
        <w:t>039/06/108-06</w:t>
      </w:r>
      <w:r w:rsidR="00460903">
        <w:rPr>
          <w:b/>
          <w:sz w:val="25"/>
          <w:szCs w:val="25"/>
        </w:rPr>
        <w:t>/2020</w:t>
      </w:r>
    </w:p>
    <w:p w:rsidR="004805E0" w:rsidRPr="007379B0" w:rsidRDefault="008965FA" w:rsidP="0076050A">
      <w:pPr>
        <w:pStyle w:val="ab"/>
        <w:ind w:firstLine="710"/>
        <w:rPr>
          <w:sz w:val="22"/>
          <w:szCs w:val="22"/>
        </w:rPr>
      </w:pPr>
      <w:r>
        <w:rPr>
          <w:sz w:val="22"/>
          <w:szCs w:val="22"/>
        </w:rPr>
        <w:t>Резолютивная часть объявлена 14.01.2020</w:t>
      </w:r>
      <w:r w:rsidR="004805E0" w:rsidRPr="007379B0">
        <w:rPr>
          <w:sz w:val="22"/>
          <w:szCs w:val="22"/>
        </w:rPr>
        <w:t xml:space="preserve">                       </w:t>
      </w:r>
      <w:r w:rsidR="0077564C" w:rsidRPr="007379B0">
        <w:rPr>
          <w:sz w:val="22"/>
          <w:szCs w:val="22"/>
        </w:rPr>
        <w:t xml:space="preserve">                           </w:t>
      </w:r>
      <w:r w:rsidR="007379B0">
        <w:rPr>
          <w:sz w:val="22"/>
          <w:szCs w:val="22"/>
        </w:rPr>
        <w:t xml:space="preserve">              </w:t>
      </w:r>
      <w:r w:rsidR="0076050A">
        <w:rPr>
          <w:sz w:val="22"/>
          <w:szCs w:val="22"/>
        </w:rPr>
        <w:t xml:space="preserve"> </w:t>
      </w:r>
      <w:r w:rsidR="0077564C" w:rsidRPr="007379B0">
        <w:rPr>
          <w:sz w:val="22"/>
          <w:szCs w:val="22"/>
        </w:rPr>
        <w:t xml:space="preserve"> </w:t>
      </w:r>
      <w:r w:rsidR="004805E0" w:rsidRPr="007379B0">
        <w:rPr>
          <w:sz w:val="22"/>
          <w:szCs w:val="22"/>
        </w:rPr>
        <w:t>г. Калининград</w:t>
      </w:r>
    </w:p>
    <w:p w:rsidR="004805E0" w:rsidRPr="008965FA" w:rsidRDefault="0077564C" w:rsidP="008965FA">
      <w:pPr>
        <w:pStyle w:val="a5"/>
        <w:spacing w:after="120"/>
        <w:ind w:firstLine="709"/>
        <w:rPr>
          <w:sz w:val="22"/>
          <w:szCs w:val="22"/>
        </w:rPr>
      </w:pPr>
      <w:r w:rsidRPr="00F602D3">
        <w:rPr>
          <w:sz w:val="22"/>
          <w:szCs w:val="22"/>
        </w:rPr>
        <w:t xml:space="preserve">Изготовлено в полном </w:t>
      </w:r>
      <w:r w:rsidR="00CD0032" w:rsidRPr="00F602D3">
        <w:rPr>
          <w:sz w:val="22"/>
          <w:szCs w:val="22"/>
        </w:rPr>
        <w:t xml:space="preserve">объеме </w:t>
      </w:r>
      <w:r w:rsidR="008965FA">
        <w:rPr>
          <w:sz w:val="22"/>
          <w:szCs w:val="22"/>
        </w:rPr>
        <w:t>17.01.2020</w:t>
      </w:r>
    </w:p>
    <w:p w:rsidR="004805E0" w:rsidRPr="0076050A" w:rsidRDefault="004805E0" w:rsidP="0076050A">
      <w:pPr>
        <w:pStyle w:val="a5"/>
        <w:ind w:firstLine="710"/>
        <w:rPr>
          <w:sz w:val="24"/>
          <w:szCs w:val="24"/>
        </w:rPr>
      </w:pPr>
      <w:r w:rsidRPr="0076050A">
        <w:rPr>
          <w:sz w:val="24"/>
          <w:szCs w:val="24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 w:rsidR="004805E0" w:rsidRPr="0076050A" w:rsidRDefault="00CD0032" w:rsidP="0076050A">
      <w:pPr>
        <w:pStyle w:val="a5"/>
        <w:ind w:firstLine="710"/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805E0" w:rsidRPr="0076050A">
        <w:rPr>
          <w:sz w:val="24"/>
          <w:szCs w:val="24"/>
        </w:rPr>
        <w:t>Комиссии:</w:t>
      </w:r>
    </w:p>
    <w:p w:rsidR="008965FA" w:rsidRPr="008965FA" w:rsidRDefault="008965FA" w:rsidP="008965FA">
      <w:pPr>
        <w:pStyle w:val="a5"/>
        <w:ind w:firstLine="710"/>
        <w:rPr>
          <w:sz w:val="24"/>
          <w:szCs w:val="24"/>
        </w:rPr>
      </w:pPr>
      <w:r w:rsidRPr="008965FA">
        <w:rPr>
          <w:sz w:val="24"/>
          <w:szCs w:val="24"/>
        </w:rPr>
        <w:t xml:space="preserve">- А.В. Демкин – руководитель </w:t>
      </w:r>
      <w:proofErr w:type="gramStart"/>
      <w:r w:rsidRPr="008965FA">
        <w:rPr>
          <w:sz w:val="24"/>
          <w:szCs w:val="24"/>
        </w:rPr>
        <w:t>Калининградского</w:t>
      </w:r>
      <w:proofErr w:type="gramEnd"/>
      <w:r w:rsidRPr="008965FA">
        <w:rPr>
          <w:sz w:val="24"/>
          <w:szCs w:val="24"/>
        </w:rPr>
        <w:t xml:space="preserve"> УФАС России;</w:t>
      </w:r>
    </w:p>
    <w:p w:rsidR="008965FA" w:rsidRPr="008965FA" w:rsidRDefault="008965FA" w:rsidP="008965FA">
      <w:pPr>
        <w:pStyle w:val="a5"/>
        <w:ind w:firstLine="710"/>
        <w:rPr>
          <w:sz w:val="24"/>
          <w:szCs w:val="24"/>
        </w:rPr>
      </w:pPr>
      <w:r w:rsidRPr="008965FA">
        <w:rPr>
          <w:sz w:val="24"/>
          <w:szCs w:val="24"/>
        </w:rPr>
        <w:t>Члены Комиссии:</w:t>
      </w:r>
    </w:p>
    <w:p w:rsidR="008965FA" w:rsidRPr="008965FA" w:rsidRDefault="008965FA" w:rsidP="008965FA">
      <w:pPr>
        <w:pStyle w:val="a5"/>
        <w:ind w:firstLine="710"/>
        <w:rPr>
          <w:sz w:val="24"/>
          <w:szCs w:val="24"/>
        </w:rPr>
      </w:pPr>
      <w:r w:rsidRPr="008965FA">
        <w:rPr>
          <w:sz w:val="24"/>
          <w:szCs w:val="24"/>
        </w:rPr>
        <w:t>- И.С. Шестакова – заместитель руководителя – начальник отдела контроля органов власти, закупок и рекламы Калининградского УФАС России;</w:t>
      </w:r>
    </w:p>
    <w:p w:rsidR="008965FA" w:rsidRPr="008965FA" w:rsidRDefault="008965FA" w:rsidP="008965FA">
      <w:pPr>
        <w:pStyle w:val="a5"/>
        <w:ind w:firstLine="710"/>
        <w:rPr>
          <w:sz w:val="24"/>
          <w:szCs w:val="24"/>
        </w:rPr>
      </w:pPr>
      <w:r w:rsidRPr="008965FA">
        <w:rPr>
          <w:sz w:val="24"/>
          <w:szCs w:val="24"/>
        </w:rPr>
        <w:t xml:space="preserve">- А.А. </w:t>
      </w:r>
      <w:proofErr w:type="spellStart"/>
      <w:r w:rsidRPr="008965FA">
        <w:rPr>
          <w:sz w:val="24"/>
          <w:szCs w:val="24"/>
        </w:rPr>
        <w:t>Кошкумбаева</w:t>
      </w:r>
      <w:proofErr w:type="spellEnd"/>
      <w:r w:rsidRPr="008965FA">
        <w:rPr>
          <w:sz w:val="24"/>
          <w:szCs w:val="24"/>
        </w:rPr>
        <w:t xml:space="preserve"> – заместитель </w:t>
      </w:r>
      <w:proofErr w:type="gramStart"/>
      <w:r w:rsidRPr="008965FA">
        <w:rPr>
          <w:sz w:val="24"/>
          <w:szCs w:val="24"/>
        </w:rPr>
        <w:t>начальника отдела контроля органов</w:t>
      </w:r>
      <w:proofErr w:type="gramEnd"/>
      <w:r w:rsidRPr="008965FA">
        <w:rPr>
          <w:sz w:val="24"/>
          <w:szCs w:val="24"/>
        </w:rPr>
        <w:t xml:space="preserve"> власти, закупок и рекла</w:t>
      </w:r>
      <w:r>
        <w:rPr>
          <w:sz w:val="24"/>
          <w:szCs w:val="24"/>
        </w:rPr>
        <w:t>мы Калининградского УФАС России,</w:t>
      </w:r>
    </w:p>
    <w:p w:rsidR="003C1AE6" w:rsidRDefault="003C1AE6" w:rsidP="0076050A">
      <w:pPr>
        <w:pStyle w:val="a5"/>
        <w:ind w:firstLine="710"/>
        <w:rPr>
          <w:sz w:val="24"/>
          <w:szCs w:val="24"/>
        </w:rPr>
      </w:pPr>
      <w:r w:rsidRPr="0076050A">
        <w:rPr>
          <w:sz w:val="24"/>
          <w:szCs w:val="24"/>
        </w:rPr>
        <w:t>при участии представителей:</w:t>
      </w:r>
    </w:p>
    <w:p w:rsidR="00034744" w:rsidRPr="00034744" w:rsidRDefault="00034744" w:rsidP="00034744">
      <w:pPr>
        <w:pStyle w:val="a5"/>
        <w:ind w:firstLine="710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034744">
        <w:rPr>
          <w:bCs/>
          <w:iCs/>
          <w:sz w:val="24"/>
          <w:szCs w:val="24"/>
        </w:rPr>
        <w:t xml:space="preserve">уполномоченного органа – Комитета экономики и финансов администрации городского округа «город Калининград»: М.А. Кириенко (по доверенности); </w:t>
      </w:r>
    </w:p>
    <w:p w:rsidR="00E374BC" w:rsidRDefault="00034744" w:rsidP="00E374BC">
      <w:pPr>
        <w:pStyle w:val="a5"/>
        <w:ind w:firstLine="710"/>
        <w:rPr>
          <w:sz w:val="24"/>
          <w:szCs w:val="24"/>
        </w:rPr>
      </w:pPr>
      <w:r>
        <w:rPr>
          <w:sz w:val="24"/>
          <w:szCs w:val="24"/>
        </w:rPr>
        <w:t>- з</w:t>
      </w:r>
      <w:r w:rsidR="003E3CC3" w:rsidRPr="0076050A">
        <w:rPr>
          <w:sz w:val="24"/>
          <w:szCs w:val="24"/>
        </w:rPr>
        <w:t>аказчика –</w:t>
      </w:r>
      <w:r w:rsidR="00C97B40">
        <w:rPr>
          <w:sz w:val="24"/>
          <w:szCs w:val="24"/>
        </w:rPr>
        <w:t xml:space="preserve"> </w:t>
      </w:r>
      <w:r w:rsidRPr="00034744">
        <w:rPr>
          <w:bCs/>
          <w:iCs/>
          <w:sz w:val="24"/>
          <w:szCs w:val="24"/>
        </w:rPr>
        <w:t>муниципального казенного учреждения «Калининградская служба заказчика»</w:t>
      </w:r>
      <w:r>
        <w:rPr>
          <w:bCs/>
          <w:iCs/>
          <w:sz w:val="24"/>
          <w:szCs w:val="24"/>
        </w:rPr>
        <w:t xml:space="preserve">: </w:t>
      </w:r>
      <w:r w:rsidR="008B355D">
        <w:rPr>
          <w:bCs/>
          <w:iCs/>
          <w:sz w:val="24"/>
          <w:szCs w:val="24"/>
        </w:rPr>
        <w:t xml:space="preserve">И.В. </w:t>
      </w:r>
      <w:proofErr w:type="spellStart"/>
      <w:r w:rsidR="008B355D">
        <w:rPr>
          <w:bCs/>
          <w:iCs/>
          <w:sz w:val="24"/>
          <w:szCs w:val="24"/>
        </w:rPr>
        <w:t>Баль-Ракина</w:t>
      </w:r>
      <w:proofErr w:type="spellEnd"/>
      <w:r w:rsidR="008B355D">
        <w:rPr>
          <w:bCs/>
          <w:iCs/>
          <w:sz w:val="24"/>
          <w:szCs w:val="24"/>
        </w:rPr>
        <w:t xml:space="preserve"> </w:t>
      </w:r>
      <w:r w:rsidR="008B355D" w:rsidRPr="008B355D">
        <w:rPr>
          <w:bCs/>
          <w:iCs/>
          <w:sz w:val="24"/>
          <w:szCs w:val="24"/>
        </w:rPr>
        <w:t>(по доверенности)</w:t>
      </w:r>
      <w:r w:rsidR="00C97B40" w:rsidRPr="00C97B40">
        <w:rPr>
          <w:sz w:val="24"/>
          <w:szCs w:val="24"/>
        </w:rPr>
        <w:t>,</w:t>
      </w:r>
      <w:r w:rsidR="008B355D">
        <w:rPr>
          <w:sz w:val="24"/>
          <w:szCs w:val="24"/>
        </w:rPr>
        <w:t xml:space="preserve"> Н.П. Гапоненко </w:t>
      </w:r>
      <w:r w:rsidR="008B355D" w:rsidRPr="00034744">
        <w:rPr>
          <w:bCs/>
          <w:iCs/>
          <w:sz w:val="24"/>
          <w:szCs w:val="24"/>
        </w:rPr>
        <w:t>(по доверенности)</w:t>
      </w:r>
      <w:r w:rsidR="008B355D">
        <w:rPr>
          <w:bCs/>
          <w:iCs/>
          <w:sz w:val="24"/>
          <w:szCs w:val="24"/>
        </w:rPr>
        <w:t xml:space="preserve">, </w:t>
      </w:r>
      <w:r w:rsidR="008B355D">
        <w:rPr>
          <w:sz w:val="24"/>
          <w:szCs w:val="24"/>
        </w:rPr>
        <w:t xml:space="preserve">Н.А. Сафиуллина </w:t>
      </w:r>
      <w:r w:rsidR="008B355D" w:rsidRPr="00034744">
        <w:rPr>
          <w:bCs/>
          <w:iCs/>
          <w:sz w:val="24"/>
          <w:szCs w:val="24"/>
        </w:rPr>
        <w:t>(по доверенности)</w:t>
      </w:r>
      <w:r w:rsidR="008B355D">
        <w:rPr>
          <w:bCs/>
          <w:iCs/>
          <w:sz w:val="24"/>
          <w:szCs w:val="24"/>
        </w:rPr>
        <w:t xml:space="preserve">, </w:t>
      </w:r>
      <w:r w:rsidR="008B355D">
        <w:rPr>
          <w:sz w:val="24"/>
          <w:szCs w:val="24"/>
        </w:rPr>
        <w:t xml:space="preserve"> </w:t>
      </w:r>
    </w:p>
    <w:p w:rsidR="00756600" w:rsidRPr="0076050A" w:rsidRDefault="00756600" w:rsidP="00CD0032">
      <w:pPr>
        <w:pStyle w:val="a5"/>
        <w:ind w:firstLine="710"/>
        <w:rPr>
          <w:sz w:val="24"/>
          <w:szCs w:val="24"/>
        </w:rPr>
      </w:pPr>
      <w:r>
        <w:rPr>
          <w:sz w:val="24"/>
          <w:szCs w:val="24"/>
        </w:rPr>
        <w:t>в отсутствии представителей заявителя –</w:t>
      </w:r>
      <w:r w:rsidR="00C97B40">
        <w:rPr>
          <w:sz w:val="24"/>
          <w:szCs w:val="24"/>
        </w:rPr>
        <w:t xml:space="preserve"> </w:t>
      </w:r>
      <w:r w:rsidR="00C97B40" w:rsidRPr="00C97B40">
        <w:rPr>
          <w:sz w:val="24"/>
          <w:szCs w:val="24"/>
        </w:rPr>
        <w:t>ООО «</w:t>
      </w:r>
      <w:r w:rsidR="008B355D" w:rsidRPr="008B355D">
        <w:rPr>
          <w:bCs/>
          <w:iCs/>
          <w:sz w:val="24"/>
          <w:szCs w:val="24"/>
        </w:rPr>
        <w:t xml:space="preserve">Комплексное </w:t>
      </w:r>
      <w:proofErr w:type="spellStart"/>
      <w:r w:rsidR="008B355D" w:rsidRPr="008B355D">
        <w:rPr>
          <w:bCs/>
          <w:iCs/>
          <w:sz w:val="24"/>
          <w:szCs w:val="24"/>
        </w:rPr>
        <w:t>ЭнергоРазвитие</w:t>
      </w:r>
      <w:proofErr w:type="spellEnd"/>
      <w:r w:rsidR="008B355D" w:rsidRPr="008B355D">
        <w:rPr>
          <w:bCs/>
          <w:iCs/>
          <w:sz w:val="24"/>
          <w:szCs w:val="24"/>
        </w:rPr>
        <w:t>-Генерация</w:t>
      </w:r>
      <w:r w:rsidR="00C97B40" w:rsidRPr="00C97B40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Pr="00756600">
        <w:rPr>
          <w:sz w:val="24"/>
          <w:szCs w:val="24"/>
        </w:rPr>
        <w:t>уведомленного надлежащим образом о месте и времени заседания Комиссии</w:t>
      </w:r>
      <w:r>
        <w:rPr>
          <w:sz w:val="24"/>
          <w:szCs w:val="24"/>
        </w:rPr>
        <w:t>,</w:t>
      </w:r>
    </w:p>
    <w:p w:rsidR="00F658C8" w:rsidRPr="008B355D" w:rsidRDefault="009C003A" w:rsidP="008B355D">
      <w:pPr>
        <w:pStyle w:val="a5"/>
        <w:ind w:firstLine="710"/>
        <w:rPr>
          <w:sz w:val="24"/>
          <w:szCs w:val="24"/>
        </w:rPr>
      </w:pPr>
      <w:proofErr w:type="gramStart"/>
      <w:r w:rsidRPr="0076050A">
        <w:rPr>
          <w:bCs/>
          <w:iCs/>
          <w:sz w:val="24"/>
          <w:szCs w:val="24"/>
        </w:rPr>
        <w:t xml:space="preserve">рассмотрев </w:t>
      </w:r>
      <w:r w:rsidR="00550052" w:rsidRPr="0076050A">
        <w:rPr>
          <w:bCs/>
          <w:iCs/>
          <w:sz w:val="24"/>
          <w:szCs w:val="24"/>
        </w:rPr>
        <w:t>жалобу</w:t>
      </w:r>
      <w:r w:rsidR="00A76F80" w:rsidRPr="0076050A">
        <w:rPr>
          <w:sz w:val="24"/>
          <w:szCs w:val="24"/>
        </w:rPr>
        <w:t xml:space="preserve"> </w:t>
      </w:r>
      <w:r w:rsidR="008B355D" w:rsidRPr="008B355D">
        <w:rPr>
          <w:bCs/>
          <w:iCs/>
          <w:sz w:val="24"/>
          <w:szCs w:val="24"/>
        </w:rPr>
        <w:t>(</w:t>
      </w:r>
      <w:proofErr w:type="spellStart"/>
      <w:r w:rsidR="008B355D" w:rsidRPr="008B355D">
        <w:rPr>
          <w:bCs/>
          <w:iCs/>
          <w:sz w:val="24"/>
          <w:szCs w:val="24"/>
        </w:rPr>
        <w:t>вх</w:t>
      </w:r>
      <w:proofErr w:type="spellEnd"/>
      <w:r w:rsidR="008B355D" w:rsidRPr="008B355D">
        <w:rPr>
          <w:bCs/>
          <w:iCs/>
          <w:sz w:val="24"/>
          <w:szCs w:val="24"/>
        </w:rPr>
        <w:t>. № 7818 от 30.12.2019)</w:t>
      </w:r>
      <w:r w:rsidR="008B355D">
        <w:rPr>
          <w:bCs/>
          <w:iCs/>
          <w:sz w:val="24"/>
          <w:szCs w:val="24"/>
        </w:rPr>
        <w:t xml:space="preserve"> </w:t>
      </w:r>
      <w:r w:rsidR="008B355D" w:rsidRPr="008B355D">
        <w:rPr>
          <w:bCs/>
          <w:iCs/>
          <w:sz w:val="24"/>
          <w:szCs w:val="24"/>
        </w:rPr>
        <w:t xml:space="preserve">ООО «Комплексное </w:t>
      </w:r>
      <w:proofErr w:type="spellStart"/>
      <w:r w:rsidR="008B355D" w:rsidRPr="008B355D">
        <w:rPr>
          <w:bCs/>
          <w:iCs/>
          <w:sz w:val="24"/>
          <w:szCs w:val="24"/>
        </w:rPr>
        <w:t>ЭнергоРазвитие</w:t>
      </w:r>
      <w:proofErr w:type="spellEnd"/>
      <w:r w:rsidR="008B355D" w:rsidRPr="008B355D">
        <w:rPr>
          <w:bCs/>
          <w:iCs/>
          <w:sz w:val="24"/>
          <w:szCs w:val="24"/>
        </w:rPr>
        <w:t>-Генерация»</w:t>
      </w:r>
      <w:r w:rsidR="008B355D">
        <w:rPr>
          <w:bCs/>
          <w:iCs/>
          <w:sz w:val="24"/>
          <w:szCs w:val="24"/>
        </w:rPr>
        <w:t xml:space="preserve"> (далее – Заявитель)</w:t>
      </w:r>
      <w:r w:rsidR="008B355D" w:rsidRPr="008B355D">
        <w:rPr>
          <w:bCs/>
          <w:iCs/>
          <w:sz w:val="24"/>
          <w:szCs w:val="24"/>
        </w:rPr>
        <w:t xml:space="preserve"> на действия заказчика – муниципального казенного учреждения «Калининградская служба заказчика» </w:t>
      </w:r>
      <w:r w:rsidR="008B355D">
        <w:rPr>
          <w:bCs/>
          <w:iCs/>
          <w:sz w:val="24"/>
          <w:szCs w:val="24"/>
        </w:rPr>
        <w:t xml:space="preserve">(далее – Заказчик) </w:t>
      </w:r>
      <w:r w:rsidR="008B355D" w:rsidRPr="008B355D">
        <w:rPr>
          <w:bCs/>
          <w:iCs/>
          <w:sz w:val="24"/>
          <w:szCs w:val="24"/>
        </w:rPr>
        <w:t xml:space="preserve">при проведении открытого конкурса в электронной форме, предметом которого являются услуги, направленные на энергосбережение и повышение эффективности использования энергетических ресурсов (электрической энергии), потребляемых установками наружного освещения городского округа «Город Калининград» (извещение № </w:t>
      </w:r>
      <w:hyperlink r:id="rId13" w:tgtFrame="_blank" w:history="1">
        <w:r w:rsidR="008B355D" w:rsidRPr="008B355D">
          <w:rPr>
            <w:rStyle w:val="af4"/>
            <w:bCs/>
            <w:iCs/>
            <w:color w:val="auto"/>
            <w:sz w:val="24"/>
            <w:szCs w:val="24"/>
            <w:u w:val="none"/>
          </w:rPr>
          <w:t>0335300000219000758</w:t>
        </w:r>
      </w:hyperlink>
      <w:r w:rsidR="008B355D" w:rsidRPr="008B355D">
        <w:rPr>
          <w:bCs/>
          <w:iCs/>
          <w:sz w:val="24"/>
          <w:szCs w:val="24"/>
        </w:rPr>
        <w:t>) (далее – Конкурс)</w:t>
      </w:r>
      <w:r w:rsidR="00BE5B3E" w:rsidRPr="0076050A">
        <w:rPr>
          <w:bCs/>
          <w:iCs/>
          <w:sz w:val="24"/>
          <w:szCs w:val="24"/>
        </w:rPr>
        <w:t>,</w:t>
      </w:r>
      <w:r w:rsidR="00621850" w:rsidRPr="0076050A">
        <w:rPr>
          <w:bCs/>
          <w:iCs/>
          <w:sz w:val="24"/>
          <w:szCs w:val="24"/>
        </w:rPr>
        <w:t xml:space="preserve"> </w:t>
      </w:r>
      <w:r w:rsidR="00A4064D" w:rsidRPr="0076050A">
        <w:rPr>
          <w:bCs/>
          <w:iCs/>
          <w:sz w:val="24"/>
          <w:szCs w:val="24"/>
        </w:rPr>
        <w:t>и в результате внеплановой</w:t>
      </w:r>
      <w:proofErr w:type="gramEnd"/>
      <w:r w:rsidR="00A4064D" w:rsidRPr="0076050A">
        <w:rPr>
          <w:bCs/>
          <w:iCs/>
          <w:sz w:val="24"/>
          <w:szCs w:val="24"/>
        </w:rPr>
        <w:t xml:space="preserve"> проверки,  проведенной в соответствии с частью 15</w:t>
      </w:r>
      <w:r w:rsidR="002C2528" w:rsidRPr="0076050A">
        <w:rPr>
          <w:bCs/>
          <w:iCs/>
          <w:sz w:val="24"/>
          <w:szCs w:val="24"/>
        </w:rPr>
        <w:t xml:space="preserve"> статьи 99 Федерального закона </w:t>
      </w:r>
      <w:r w:rsidR="00A4064D" w:rsidRPr="0076050A">
        <w:rPr>
          <w:bCs/>
          <w:iCs/>
          <w:sz w:val="24"/>
          <w:szCs w:val="24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D49D0" w:rsidRPr="008B355D" w:rsidRDefault="009C003A" w:rsidP="008B355D">
      <w:pPr>
        <w:pStyle w:val="a5"/>
        <w:spacing w:before="120" w:after="120"/>
        <w:ind w:firstLine="709"/>
        <w:jc w:val="center"/>
        <w:rPr>
          <w:b/>
          <w:bCs/>
          <w:sz w:val="24"/>
          <w:szCs w:val="24"/>
        </w:rPr>
      </w:pPr>
      <w:r w:rsidRPr="0076050A">
        <w:rPr>
          <w:b/>
          <w:bCs/>
          <w:sz w:val="24"/>
          <w:szCs w:val="24"/>
        </w:rPr>
        <w:t>УСТАНОВИЛА:</w:t>
      </w:r>
    </w:p>
    <w:p w:rsidR="00CD0032" w:rsidRPr="0076050A" w:rsidRDefault="00BA415C" w:rsidP="008B355D">
      <w:pPr>
        <w:suppressAutoHyphens w:val="0"/>
        <w:autoSpaceDE w:val="0"/>
        <w:autoSpaceDN w:val="0"/>
        <w:adjustRightInd w:val="0"/>
        <w:ind w:firstLine="710"/>
        <w:jc w:val="both"/>
        <w:outlineLvl w:val="1"/>
        <w:rPr>
          <w:bCs w:val="0"/>
          <w:iCs w:val="0"/>
          <w:sz w:val="24"/>
          <w:szCs w:val="24"/>
        </w:rPr>
      </w:pPr>
      <w:r w:rsidRPr="0076050A">
        <w:rPr>
          <w:sz w:val="24"/>
          <w:szCs w:val="24"/>
        </w:rPr>
        <w:t xml:space="preserve">В Управление Федеральной антимонопольной службы по Калининградской области </w:t>
      </w:r>
      <w:r w:rsidR="008B355D">
        <w:rPr>
          <w:sz w:val="24"/>
          <w:szCs w:val="24"/>
        </w:rPr>
        <w:t>30</w:t>
      </w:r>
      <w:r w:rsidR="00F658C8">
        <w:rPr>
          <w:sz w:val="24"/>
          <w:szCs w:val="24"/>
        </w:rPr>
        <w:t>.12</w:t>
      </w:r>
      <w:r w:rsidR="00645B3F" w:rsidRPr="0076050A">
        <w:rPr>
          <w:sz w:val="24"/>
          <w:szCs w:val="24"/>
        </w:rPr>
        <w:t>.2019</w:t>
      </w:r>
      <w:r w:rsidRPr="0076050A">
        <w:rPr>
          <w:sz w:val="24"/>
          <w:szCs w:val="24"/>
        </w:rPr>
        <w:t xml:space="preserve"> поступила </w:t>
      </w:r>
      <w:r w:rsidR="00516B68" w:rsidRPr="00516B68">
        <w:rPr>
          <w:sz w:val="24"/>
          <w:szCs w:val="24"/>
        </w:rPr>
        <w:t xml:space="preserve">жалоба Заявителя на действия </w:t>
      </w:r>
      <w:r w:rsidR="00E374BC">
        <w:rPr>
          <w:sz w:val="24"/>
          <w:szCs w:val="24"/>
        </w:rPr>
        <w:t xml:space="preserve">Заказчика при формировании </w:t>
      </w:r>
      <w:r w:rsidR="008B355D">
        <w:rPr>
          <w:sz w:val="24"/>
          <w:szCs w:val="24"/>
        </w:rPr>
        <w:t>Конкурсной</w:t>
      </w:r>
      <w:r w:rsidR="00F658C8">
        <w:rPr>
          <w:sz w:val="24"/>
          <w:szCs w:val="24"/>
        </w:rPr>
        <w:t xml:space="preserve"> </w:t>
      </w:r>
      <w:r w:rsidR="00E374BC">
        <w:rPr>
          <w:sz w:val="24"/>
          <w:szCs w:val="24"/>
        </w:rPr>
        <w:t xml:space="preserve">документации. </w:t>
      </w:r>
    </w:p>
    <w:p w:rsidR="008B355D" w:rsidRPr="009858CD" w:rsidRDefault="007A5D7B" w:rsidP="009858CD">
      <w:pPr>
        <w:pStyle w:val="a5"/>
        <w:suppressAutoHyphens w:val="0"/>
        <w:spacing w:after="120"/>
        <w:ind w:firstLine="709"/>
        <w:jc w:val="center"/>
        <w:rPr>
          <w:b/>
          <w:bCs/>
          <w:sz w:val="24"/>
          <w:szCs w:val="24"/>
        </w:rPr>
      </w:pPr>
      <w:r w:rsidRPr="0076050A">
        <w:rPr>
          <w:b/>
          <w:bCs/>
          <w:sz w:val="24"/>
          <w:szCs w:val="24"/>
        </w:rPr>
        <w:lastRenderedPageBreak/>
        <w:t>В обосн</w:t>
      </w:r>
      <w:r w:rsidR="006954CF">
        <w:rPr>
          <w:b/>
          <w:bCs/>
          <w:sz w:val="24"/>
          <w:szCs w:val="24"/>
        </w:rPr>
        <w:t xml:space="preserve">ование своей жалобы Заявитель </w:t>
      </w:r>
      <w:r w:rsidRPr="0076050A">
        <w:rPr>
          <w:b/>
          <w:bCs/>
          <w:sz w:val="24"/>
          <w:szCs w:val="24"/>
        </w:rPr>
        <w:t>привел следующие доводы</w:t>
      </w:r>
    </w:p>
    <w:p w:rsidR="004D7189" w:rsidRDefault="004D7189" w:rsidP="008B355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 w:rsidRPr="004D7189">
        <w:rPr>
          <w:bCs w:val="0"/>
          <w:sz w:val="24"/>
          <w:szCs w:val="24"/>
          <w:lang w:bidi="ru-RU"/>
        </w:rPr>
        <w:t xml:space="preserve">По мнению Заявителя, содержание </w:t>
      </w:r>
      <w:r>
        <w:rPr>
          <w:bCs w:val="0"/>
          <w:sz w:val="24"/>
          <w:szCs w:val="24"/>
          <w:lang w:bidi="ru-RU"/>
        </w:rPr>
        <w:t xml:space="preserve">Конкурсной </w:t>
      </w:r>
      <w:r w:rsidRPr="004D7189">
        <w:rPr>
          <w:bCs w:val="0"/>
          <w:sz w:val="24"/>
          <w:szCs w:val="24"/>
          <w:lang w:bidi="ru-RU"/>
        </w:rPr>
        <w:t xml:space="preserve">документации противоречит нормам </w:t>
      </w:r>
      <w:r>
        <w:rPr>
          <w:bCs w:val="0"/>
          <w:sz w:val="24"/>
          <w:szCs w:val="24"/>
          <w:lang w:bidi="ru-RU"/>
        </w:rPr>
        <w:t>действующего законодательства</w:t>
      </w:r>
      <w:r w:rsidRPr="004D7189">
        <w:rPr>
          <w:bCs w:val="0"/>
          <w:sz w:val="24"/>
          <w:szCs w:val="24"/>
          <w:lang w:bidi="ru-RU"/>
        </w:rPr>
        <w:t xml:space="preserve">. </w:t>
      </w:r>
    </w:p>
    <w:p w:rsidR="008B355D" w:rsidRPr="008B355D" w:rsidRDefault="004D7189" w:rsidP="004D7189">
      <w:pPr>
        <w:autoSpaceDE w:val="0"/>
        <w:autoSpaceDN w:val="0"/>
        <w:adjustRightInd w:val="0"/>
        <w:ind w:firstLine="708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 xml:space="preserve">Техническими требованиями в Техническом задании Конкурсной документации </w:t>
      </w:r>
      <w:r w:rsidR="008B355D" w:rsidRPr="008B355D">
        <w:rPr>
          <w:bCs w:val="0"/>
          <w:sz w:val="24"/>
          <w:szCs w:val="24"/>
          <w:lang w:bidi="ru-RU"/>
        </w:rPr>
        <w:t xml:space="preserve">установлено </w:t>
      </w:r>
      <w:r>
        <w:rPr>
          <w:bCs w:val="0"/>
          <w:sz w:val="24"/>
          <w:szCs w:val="24"/>
          <w:lang w:bidi="ru-RU"/>
        </w:rPr>
        <w:t>условие</w:t>
      </w:r>
      <w:r w:rsidR="008B355D" w:rsidRPr="008B355D">
        <w:rPr>
          <w:bCs w:val="0"/>
          <w:sz w:val="24"/>
          <w:szCs w:val="24"/>
          <w:lang w:bidi="ru-RU"/>
        </w:rPr>
        <w:t xml:space="preserve"> добиться среднего уровня освещенности исходя из нормы средней яркости усовершенствованных покрытий и </w:t>
      </w:r>
      <w:proofErr w:type="gramStart"/>
      <w:r w:rsidR="008B355D" w:rsidRPr="008B355D">
        <w:rPr>
          <w:bCs w:val="0"/>
          <w:sz w:val="24"/>
          <w:szCs w:val="24"/>
          <w:lang w:bidi="ru-RU"/>
        </w:rPr>
        <w:t>средней горизонтальной</w:t>
      </w:r>
      <w:proofErr w:type="gramEnd"/>
      <w:r w:rsidR="008B355D" w:rsidRPr="008B355D">
        <w:rPr>
          <w:bCs w:val="0"/>
          <w:sz w:val="24"/>
          <w:szCs w:val="24"/>
          <w:lang w:bidi="ru-RU"/>
        </w:rPr>
        <w:t xml:space="preserve"> освещенности покрытий согласно Классификации улично-дорожной сети городских поселений, определённым в</w:t>
      </w:r>
      <w:r>
        <w:rPr>
          <w:bCs w:val="0"/>
          <w:sz w:val="24"/>
          <w:szCs w:val="24"/>
          <w:lang w:bidi="ru-RU"/>
        </w:rPr>
        <w:t xml:space="preserve"> Своде правил СП 52.13330.2011 №</w:t>
      </w:r>
      <w:r w:rsidR="008B355D" w:rsidRPr="008B355D">
        <w:rPr>
          <w:bCs w:val="0"/>
          <w:sz w:val="24"/>
          <w:szCs w:val="24"/>
          <w:lang w:bidi="ru-RU"/>
        </w:rPr>
        <w:t>СНиП 23-05-95*. Естеств</w:t>
      </w:r>
      <w:r>
        <w:rPr>
          <w:bCs w:val="0"/>
          <w:sz w:val="24"/>
          <w:szCs w:val="24"/>
          <w:lang w:bidi="ru-RU"/>
        </w:rPr>
        <w:t>енное и искусственное освещение»</w:t>
      </w:r>
      <w:r w:rsidR="008B355D" w:rsidRPr="008B355D">
        <w:rPr>
          <w:bCs w:val="0"/>
          <w:sz w:val="24"/>
          <w:szCs w:val="24"/>
          <w:lang w:bidi="ru-RU"/>
        </w:rPr>
        <w:t xml:space="preserve"> (утв. приказом Министерства регионального</w:t>
      </w:r>
      <w:r w:rsidR="008B355D">
        <w:rPr>
          <w:bCs w:val="0"/>
          <w:sz w:val="24"/>
          <w:szCs w:val="24"/>
          <w:lang w:bidi="ru-RU"/>
        </w:rPr>
        <w:t xml:space="preserve"> </w:t>
      </w:r>
      <w:r w:rsidR="008B355D" w:rsidRPr="008B355D">
        <w:rPr>
          <w:bCs w:val="0"/>
          <w:sz w:val="24"/>
          <w:szCs w:val="24"/>
          <w:lang w:bidi="ru-RU"/>
        </w:rPr>
        <w:t>развития РФ от 27 декабря 2010 года № 783). При этом в таблице «Перечень объектов...» (стр. 31-43) улицам не присвоены категории дорог.</w:t>
      </w:r>
    </w:p>
    <w:p w:rsidR="008B355D" w:rsidRPr="008B355D" w:rsidRDefault="008B355D" w:rsidP="008B355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 w:rsidRPr="008B355D">
        <w:rPr>
          <w:bCs w:val="0"/>
          <w:sz w:val="24"/>
          <w:szCs w:val="24"/>
          <w:lang w:bidi="ru-RU"/>
        </w:rPr>
        <w:t>Согласно Своду правил СП 52.13330.2011 для каждой категории дорог указаны минимальные значения средней освещенности дорожного покрытия, общая равномерность яркости дорожного покрытия и т.д. Соответственно для выполнения минимальных требований ГОСТ СП 52.13330.2011, необходимо подобрать светильники разной мощности. Отсутствие информации о кат</w:t>
      </w:r>
      <w:r w:rsidR="004D7189">
        <w:rPr>
          <w:bCs w:val="0"/>
          <w:sz w:val="24"/>
          <w:szCs w:val="24"/>
          <w:lang w:bidi="ru-RU"/>
        </w:rPr>
        <w:t>егории дорог ведет к тому, что и</w:t>
      </w:r>
      <w:r w:rsidRPr="008B355D">
        <w:rPr>
          <w:bCs w:val="0"/>
          <w:sz w:val="24"/>
          <w:szCs w:val="24"/>
          <w:lang w:bidi="ru-RU"/>
        </w:rPr>
        <w:t xml:space="preserve">сполнитель объективно не может оценить объем работ по </w:t>
      </w:r>
      <w:proofErr w:type="spellStart"/>
      <w:r w:rsidRPr="008B355D">
        <w:rPr>
          <w:bCs w:val="0"/>
          <w:sz w:val="24"/>
          <w:szCs w:val="24"/>
          <w:lang w:bidi="ru-RU"/>
        </w:rPr>
        <w:t>энергосервисному</w:t>
      </w:r>
      <w:proofErr w:type="spellEnd"/>
      <w:r w:rsidRPr="008B355D">
        <w:rPr>
          <w:bCs w:val="0"/>
          <w:sz w:val="24"/>
          <w:szCs w:val="24"/>
          <w:lang w:bidi="ru-RU"/>
        </w:rPr>
        <w:t xml:space="preserve"> контракту и принять участие в конкурсе.</w:t>
      </w:r>
    </w:p>
    <w:p w:rsidR="008B355D" w:rsidRDefault="004D7189" w:rsidP="008B355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>На странице</w:t>
      </w:r>
      <w:r w:rsidR="008B355D" w:rsidRPr="008B355D">
        <w:rPr>
          <w:bCs w:val="0"/>
          <w:sz w:val="24"/>
          <w:szCs w:val="24"/>
          <w:lang w:bidi="ru-RU"/>
        </w:rPr>
        <w:t xml:space="preserve"> </w:t>
      </w:r>
      <w:r>
        <w:rPr>
          <w:bCs w:val="0"/>
          <w:sz w:val="24"/>
          <w:szCs w:val="24"/>
          <w:lang w:bidi="ru-RU"/>
        </w:rPr>
        <w:t>35 Конкурсной документации</w:t>
      </w:r>
      <w:r w:rsidR="008B355D" w:rsidRPr="008B355D">
        <w:rPr>
          <w:bCs w:val="0"/>
          <w:sz w:val="24"/>
          <w:szCs w:val="24"/>
          <w:lang w:bidi="ru-RU"/>
        </w:rPr>
        <w:t xml:space="preserve"> допущены ошибки в столбце «Тип светильников»</w:t>
      </w:r>
      <w:r>
        <w:rPr>
          <w:bCs w:val="0"/>
          <w:sz w:val="24"/>
          <w:szCs w:val="24"/>
          <w:lang w:bidi="ru-RU"/>
        </w:rPr>
        <w:t xml:space="preserve"> по номеру каскада – ПП 1201 Московский проспект -</w:t>
      </w:r>
      <w:proofErr w:type="gramStart"/>
      <w:r>
        <w:rPr>
          <w:bCs w:val="0"/>
          <w:sz w:val="24"/>
          <w:szCs w:val="24"/>
          <w:lang w:bidi="ru-RU"/>
        </w:rPr>
        <w:t xml:space="preserve"> </w:t>
      </w:r>
      <w:r w:rsidRPr="004D7189">
        <w:rPr>
          <w:bCs w:val="0"/>
          <w:sz w:val="24"/>
          <w:szCs w:val="24"/>
          <w:lang w:bidi="ru-RU"/>
        </w:rPr>
        <w:t>:</w:t>
      </w:r>
      <w:proofErr w:type="gramEnd"/>
      <w:r>
        <w:rPr>
          <w:bCs w:val="0"/>
          <w:sz w:val="24"/>
          <w:szCs w:val="24"/>
          <w:lang w:val="en-US" w:bidi="ru-RU"/>
        </w:rPr>
        <w:t>RE</w:t>
      </w:r>
      <w:r w:rsidRPr="004D7189">
        <w:rPr>
          <w:bCs w:val="0"/>
          <w:sz w:val="24"/>
          <w:szCs w:val="24"/>
          <w:lang w:bidi="ru-RU"/>
        </w:rPr>
        <w:t>-400</w:t>
      </w:r>
      <w:r w:rsidR="008B355D" w:rsidRPr="008B355D">
        <w:rPr>
          <w:bCs w:val="0"/>
          <w:sz w:val="24"/>
          <w:szCs w:val="24"/>
          <w:lang w:bidi="ru-RU"/>
        </w:rPr>
        <w:t>, требующие внесения изменений и указания наименования светильника:</w:t>
      </w:r>
    </w:p>
    <w:p w:rsidR="008B355D" w:rsidRPr="008B355D" w:rsidRDefault="004D7189" w:rsidP="008B355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>В пункте 2.4. П</w:t>
      </w:r>
      <w:r w:rsidR="008B355D" w:rsidRPr="008B355D">
        <w:rPr>
          <w:bCs w:val="0"/>
          <w:sz w:val="24"/>
          <w:szCs w:val="24"/>
          <w:lang w:bidi="ru-RU"/>
        </w:rPr>
        <w:t>роекта контракта стоимость единицы электрической энергии (усредненный тариф) на момент объявления конкурса составляет: 5,83 руб./кВт/ч. При этом в обосновании начальной (максимальной) цены контракта в расчет принят усредненный тариф за 2018 год, который составляет 5,6226 руб./кВт/</w:t>
      </w:r>
      <w:proofErr w:type="gramStart"/>
      <w:r w:rsidR="008B355D" w:rsidRPr="008B355D">
        <w:rPr>
          <w:bCs w:val="0"/>
          <w:sz w:val="24"/>
          <w:szCs w:val="24"/>
          <w:lang w:bidi="ru-RU"/>
        </w:rPr>
        <w:t>ч</w:t>
      </w:r>
      <w:proofErr w:type="gramEnd"/>
      <w:r w:rsidR="008B355D" w:rsidRPr="008B355D">
        <w:rPr>
          <w:bCs w:val="0"/>
          <w:sz w:val="24"/>
          <w:szCs w:val="24"/>
          <w:lang w:bidi="ru-RU"/>
        </w:rPr>
        <w:t>.</w:t>
      </w:r>
    </w:p>
    <w:p w:rsidR="008B355D" w:rsidRPr="008B355D" w:rsidRDefault="008B355D" w:rsidP="008B355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 w:rsidRPr="008B355D">
        <w:rPr>
          <w:bCs w:val="0"/>
          <w:sz w:val="24"/>
          <w:szCs w:val="24"/>
          <w:lang w:bidi="ru-RU"/>
        </w:rPr>
        <w:t>При расчете НМЦК должен использоваться тариф за последний месяц, т.е. на момент объявления конкурса</w:t>
      </w:r>
      <w:r w:rsidR="004D7189">
        <w:rPr>
          <w:bCs w:val="0"/>
          <w:sz w:val="24"/>
          <w:szCs w:val="24"/>
          <w:lang w:bidi="ru-RU"/>
        </w:rPr>
        <w:t xml:space="preserve"> -</w:t>
      </w:r>
      <w:r w:rsidRPr="008B355D">
        <w:rPr>
          <w:bCs w:val="0"/>
          <w:sz w:val="24"/>
          <w:szCs w:val="24"/>
          <w:lang w:bidi="ru-RU"/>
        </w:rPr>
        <w:t xml:space="preserve"> 5,83 руб./кВт/ч. Соответственно, значение, указанное в обоснование НМЦК некорректно и требует внесения изменений в документацию.</w:t>
      </w:r>
    </w:p>
    <w:p w:rsidR="008B355D" w:rsidRPr="009858CD" w:rsidRDefault="008B355D" w:rsidP="009858CD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 w:rsidRPr="008B355D">
        <w:rPr>
          <w:bCs w:val="0"/>
          <w:sz w:val="24"/>
          <w:szCs w:val="24"/>
          <w:lang w:bidi="ru-RU"/>
        </w:rPr>
        <w:t>На основании вышеизложенного</w:t>
      </w:r>
      <w:r w:rsidR="004D7189">
        <w:rPr>
          <w:bCs w:val="0"/>
          <w:sz w:val="24"/>
          <w:szCs w:val="24"/>
          <w:lang w:bidi="ru-RU"/>
        </w:rPr>
        <w:t xml:space="preserve"> Заявитель просит</w:t>
      </w:r>
      <w:r w:rsidRPr="008B355D">
        <w:rPr>
          <w:bCs w:val="0"/>
          <w:sz w:val="24"/>
          <w:szCs w:val="24"/>
          <w:lang w:bidi="ru-RU"/>
        </w:rPr>
        <w:t xml:space="preserve"> при</w:t>
      </w:r>
      <w:r w:rsidR="004D7189">
        <w:rPr>
          <w:bCs w:val="0"/>
          <w:sz w:val="24"/>
          <w:szCs w:val="24"/>
          <w:lang w:bidi="ru-RU"/>
        </w:rPr>
        <w:t>знать вышеизложенные положения К</w:t>
      </w:r>
      <w:r w:rsidRPr="008B355D">
        <w:rPr>
          <w:bCs w:val="0"/>
          <w:sz w:val="24"/>
          <w:szCs w:val="24"/>
          <w:lang w:bidi="ru-RU"/>
        </w:rPr>
        <w:t>онкурсной документации нарушающими законодательство, п</w:t>
      </w:r>
      <w:r w:rsidR="004D7189">
        <w:rPr>
          <w:bCs w:val="0"/>
          <w:sz w:val="24"/>
          <w:szCs w:val="24"/>
          <w:lang w:bidi="ru-RU"/>
        </w:rPr>
        <w:t>риостановить закупку и обязать З</w:t>
      </w:r>
      <w:r w:rsidRPr="008B355D">
        <w:rPr>
          <w:bCs w:val="0"/>
          <w:sz w:val="24"/>
          <w:szCs w:val="24"/>
          <w:lang w:bidi="ru-RU"/>
        </w:rPr>
        <w:t>аказчика устранить указанные нарушения.</w:t>
      </w:r>
    </w:p>
    <w:p w:rsidR="009858CD" w:rsidRDefault="009858CD" w:rsidP="009858CD">
      <w:pPr>
        <w:autoSpaceDE w:val="0"/>
        <w:autoSpaceDN w:val="0"/>
        <w:adjustRightInd w:val="0"/>
        <w:spacing w:after="120"/>
        <w:ind w:firstLine="709"/>
        <w:contextualSpacing/>
        <w:jc w:val="center"/>
        <w:outlineLvl w:val="1"/>
        <w:rPr>
          <w:b/>
          <w:bCs w:val="0"/>
          <w:sz w:val="24"/>
          <w:szCs w:val="24"/>
        </w:rPr>
      </w:pPr>
    </w:p>
    <w:p w:rsidR="00CE28C3" w:rsidRDefault="00516B68" w:rsidP="009858CD">
      <w:pPr>
        <w:autoSpaceDE w:val="0"/>
        <w:autoSpaceDN w:val="0"/>
        <w:adjustRightInd w:val="0"/>
        <w:spacing w:after="120"/>
        <w:ind w:firstLine="709"/>
        <w:contextualSpacing/>
        <w:jc w:val="center"/>
        <w:outlineLvl w:val="1"/>
        <w:rPr>
          <w:b/>
          <w:bCs w:val="0"/>
          <w:sz w:val="24"/>
          <w:szCs w:val="24"/>
        </w:rPr>
      </w:pPr>
      <w:r w:rsidRPr="00516B68">
        <w:rPr>
          <w:b/>
          <w:bCs w:val="0"/>
          <w:sz w:val="24"/>
          <w:szCs w:val="24"/>
        </w:rPr>
        <w:t>Заказчиком даны следующие пояснения по сути жалобы Заявителя</w:t>
      </w:r>
    </w:p>
    <w:p w:rsidR="009858CD" w:rsidRPr="009858CD" w:rsidRDefault="009858CD" w:rsidP="009858CD">
      <w:pPr>
        <w:autoSpaceDE w:val="0"/>
        <w:autoSpaceDN w:val="0"/>
        <w:adjustRightInd w:val="0"/>
        <w:spacing w:after="120"/>
        <w:ind w:firstLine="709"/>
        <w:contextualSpacing/>
        <w:jc w:val="center"/>
        <w:outlineLvl w:val="1"/>
        <w:rPr>
          <w:b/>
          <w:bCs w:val="0"/>
          <w:sz w:val="24"/>
          <w:szCs w:val="24"/>
        </w:rPr>
      </w:pPr>
    </w:p>
    <w:p w:rsidR="00165EC4" w:rsidRPr="00165EC4" w:rsidRDefault="00CE28C3" w:rsidP="00165EC4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 w:rsidRPr="00CE28C3">
        <w:rPr>
          <w:bCs w:val="0"/>
          <w:sz w:val="24"/>
          <w:szCs w:val="24"/>
          <w:lang w:bidi="ru-RU"/>
        </w:rPr>
        <w:t xml:space="preserve">Представитель Заказчика не согласился с доводами жалобы Заявителя и пояснил, что </w:t>
      </w:r>
      <w:r w:rsidR="0090791A">
        <w:rPr>
          <w:bCs w:val="0"/>
          <w:sz w:val="24"/>
          <w:szCs w:val="24"/>
          <w:lang w:bidi="ru-RU"/>
        </w:rPr>
        <w:t xml:space="preserve">Конкурсная </w:t>
      </w:r>
      <w:r w:rsidRPr="00CE28C3">
        <w:rPr>
          <w:bCs w:val="0"/>
          <w:sz w:val="24"/>
          <w:szCs w:val="24"/>
          <w:lang w:bidi="ru-RU"/>
        </w:rPr>
        <w:t>документация составлена в полном соответствии с требованиями действующего законодат</w:t>
      </w:r>
      <w:r w:rsidR="00165EC4">
        <w:rPr>
          <w:bCs w:val="0"/>
          <w:sz w:val="24"/>
          <w:szCs w:val="24"/>
          <w:lang w:bidi="ru-RU"/>
        </w:rPr>
        <w:t xml:space="preserve">ельства и нарушений не содержит, </w:t>
      </w:r>
      <w:r w:rsidR="00165EC4" w:rsidRPr="00165EC4">
        <w:rPr>
          <w:bCs w:val="0"/>
          <w:sz w:val="24"/>
          <w:szCs w:val="24"/>
          <w:lang w:bidi="ru-RU"/>
        </w:rPr>
        <w:t>доводы жалобы Заявителя не подлежат удовлетворению в полном объеме.</w:t>
      </w:r>
    </w:p>
    <w:p w:rsidR="003F574E" w:rsidRDefault="003F574E" w:rsidP="003F574E">
      <w:pPr>
        <w:autoSpaceDE w:val="0"/>
        <w:autoSpaceDN w:val="0"/>
        <w:adjustRightInd w:val="0"/>
        <w:ind w:right="-1"/>
        <w:contextualSpacing/>
        <w:jc w:val="center"/>
        <w:outlineLvl w:val="1"/>
        <w:rPr>
          <w:bCs w:val="0"/>
          <w:sz w:val="24"/>
          <w:szCs w:val="24"/>
          <w:lang w:bidi="ru-RU"/>
        </w:rPr>
      </w:pPr>
    </w:p>
    <w:p w:rsidR="001747D9" w:rsidRPr="001747D9" w:rsidRDefault="001747D9" w:rsidP="009858CD">
      <w:pPr>
        <w:autoSpaceDE w:val="0"/>
        <w:autoSpaceDN w:val="0"/>
        <w:adjustRightInd w:val="0"/>
        <w:spacing w:before="120" w:after="120"/>
        <w:contextualSpacing/>
        <w:jc w:val="center"/>
        <w:outlineLvl w:val="1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 xml:space="preserve">Уполномоченным органом </w:t>
      </w:r>
      <w:r w:rsidRPr="001747D9">
        <w:rPr>
          <w:b/>
          <w:bCs w:val="0"/>
          <w:sz w:val="24"/>
          <w:szCs w:val="24"/>
        </w:rPr>
        <w:t>даны следующие пояснения по сути жалобы Заявителя</w:t>
      </w:r>
    </w:p>
    <w:p w:rsidR="00C27B1F" w:rsidRDefault="00C27B1F" w:rsidP="00C27B1F">
      <w:pPr>
        <w:autoSpaceDE w:val="0"/>
        <w:autoSpaceDN w:val="0"/>
        <w:adjustRightInd w:val="0"/>
        <w:ind w:right="-1"/>
        <w:contextualSpacing/>
        <w:jc w:val="both"/>
        <w:outlineLvl w:val="1"/>
        <w:rPr>
          <w:bCs w:val="0"/>
          <w:sz w:val="24"/>
          <w:szCs w:val="24"/>
        </w:rPr>
      </w:pPr>
    </w:p>
    <w:p w:rsidR="00F658C8" w:rsidRPr="009858CD" w:rsidRDefault="00242D58" w:rsidP="009858CD">
      <w:pPr>
        <w:autoSpaceDE w:val="0"/>
        <w:autoSpaceDN w:val="0"/>
        <w:adjustRightInd w:val="0"/>
        <w:ind w:right="-1" w:firstLine="708"/>
        <w:contextualSpacing/>
        <w:jc w:val="both"/>
        <w:outlineLvl w:val="1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>Согласно письму Уполномоченного органа от 10.01.2020 (</w:t>
      </w:r>
      <w:proofErr w:type="spellStart"/>
      <w:r>
        <w:rPr>
          <w:bCs w:val="0"/>
          <w:sz w:val="24"/>
          <w:szCs w:val="24"/>
          <w:lang w:bidi="ru-RU"/>
        </w:rPr>
        <w:t>вх</w:t>
      </w:r>
      <w:proofErr w:type="spellEnd"/>
      <w:r>
        <w:rPr>
          <w:bCs w:val="0"/>
          <w:sz w:val="24"/>
          <w:szCs w:val="24"/>
          <w:lang w:bidi="ru-RU"/>
        </w:rPr>
        <w:t>. № 91 от 10.01.2020) в</w:t>
      </w:r>
      <w:r w:rsidR="00833817" w:rsidRPr="00833817">
        <w:rPr>
          <w:bCs w:val="0"/>
          <w:sz w:val="24"/>
          <w:szCs w:val="24"/>
          <w:lang w:bidi="ru-RU"/>
        </w:rPr>
        <w:t xml:space="preserve"> связи с т</w:t>
      </w:r>
      <w:r>
        <w:rPr>
          <w:bCs w:val="0"/>
          <w:sz w:val="24"/>
          <w:szCs w:val="24"/>
          <w:lang w:bidi="ru-RU"/>
        </w:rPr>
        <w:t>ем, что доводы жалобы касаются р</w:t>
      </w:r>
      <w:r w:rsidR="00833817" w:rsidRPr="00833817">
        <w:rPr>
          <w:bCs w:val="0"/>
          <w:sz w:val="24"/>
          <w:szCs w:val="24"/>
          <w:lang w:bidi="ru-RU"/>
        </w:rPr>
        <w:t>азде</w:t>
      </w:r>
      <w:r>
        <w:rPr>
          <w:bCs w:val="0"/>
          <w:sz w:val="24"/>
          <w:szCs w:val="24"/>
          <w:lang w:bidi="ru-RU"/>
        </w:rPr>
        <w:t>ла III «Техническое задание» и р</w:t>
      </w:r>
      <w:r w:rsidR="00833817" w:rsidRPr="00833817">
        <w:rPr>
          <w:bCs w:val="0"/>
          <w:sz w:val="24"/>
          <w:szCs w:val="24"/>
          <w:lang w:bidi="ru-RU"/>
        </w:rPr>
        <w:t>аздела IV «Проект контракта»</w:t>
      </w:r>
      <w:r>
        <w:rPr>
          <w:bCs w:val="0"/>
          <w:sz w:val="24"/>
          <w:szCs w:val="24"/>
          <w:lang w:bidi="ru-RU"/>
        </w:rPr>
        <w:t xml:space="preserve"> Конкурсной документации, которые утверждены З</w:t>
      </w:r>
      <w:r w:rsidR="00833817" w:rsidRPr="00833817">
        <w:rPr>
          <w:bCs w:val="0"/>
          <w:sz w:val="24"/>
          <w:szCs w:val="24"/>
          <w:lang w:bidi="ru-RU"/>
        </w:rPr>
        <w:t xml:space="preserve">аказчиком, представление письменных возражений по доводам </w:t>
      </w:r>
      <w:r>
        <w:rPr>
          <w:bCs w:val="0"/>
          <w:sz w:val="24"/>
          <w:szCs w:val="24"/>
          <w:lang w:bidi="ru-RU"/>
        </w:rPr>
        <w:t>жалобы относится к полномочиям З</w:t>
      </w:r>
      <w:r w:rsidR="00833817" w:rsidRPr="00833817">
        <w:rPr>
          <w:bCs w:val="0"/>
          <w:sz w:val="24"/>
          <w:szCs w:val="24"/>
          <w:lang w:bidi="ru-RU"/>
        </w:rPr>
        <w:t>аказчика.</w:t>
      </w:r>
    </w:p>
    <w:p w:rsidR="009858CD" w:rsidRDefault="009858CD" w:rsidP="009858CD">
      <w:pPr>
        <w:autoSpaceDE w:val="0"/>
        <w:autoSpaceDN w:val="0"/>
        <w:adjustRightInd w:val="0"/>
        <w:spacing w:before="240" w:after="120"/>
        <w:ind w:firstLine="708"/>
        <w:contextualSpacing/>
        <w:jc w:val="both"/>
        <w:outlineLvl w:val="1"/>
        <w:rPr>
          <w:b/>
          <w:bCs w:val="0"/>
          <w:sz w:val="24"/>
          <w:szCs w:val="24"/>
        </w:rPr>
      </w:pPr>
    </w:p>
    <w:p w:rsidR="00720474" w:rsidRPr="009858CD" w:rsidRDefault="001D59B8" w:rsidP="009858CD">
      <w:pPr>
        <w:autoSpaceDE w:val="0"/>
        <w:autoSpaceDN w:val="0"/>
        <w:adjustRightInd w:val="0"/>
        <w:spacing w:before="240" w:after="120"/>
        <w:ind w:firstLine="708"/>
        <w:contextualSpacing/>
        <w:jc w:val="both"/>
        <w:outlineLvl w:val="1"/>
        <w:rPr>
          <w:b/>
          <w:bCs w:val="0"/>
          <w:sz w:val="24"/>
          <w:szCs w:val="24"/>
        </w:rPr>
      </w:pPr>
      <w:r w:rsidRPr="0076050A">
        <w:rPr>
          <w:b/>
          <w:bCs w:val="0"/>
          <w:sz w:val="24"/>
          <w:szCs w:val="24"/>
        </w:rPr>
        <w:t>В результате ра</w:t>
      </w:r>
      <w:r w:rsidR="006954CF">
        <w:rPr>
          <w:b/>
          <w:bCs w:val="0"/>
          <w:sz w:val="24"/>
          <w:szCs w:val="24"/>
        </w:rPr>
        <w:t xml:space="preserve">ссмотрения жалобы и проведения </w:t>
      </w:r>
      <w:r w:rsidRPr="0076050A">
        <w:rPr>
          <w:b/>
          <w:bCs w:val="0"/>
          <w:sz w:val="24"/>
          <w:szCs w:val="24"/>
        </w:rPr>
        <w:t>в соответствии с частью 15 статьи 99 Закона о контрактной системе внеплановой проверки Комиссия установила следующее</w:t>
      </w:r>
    </w:p>
    <w:p w:rsidR="00FF125B" w:rsidRPr="0076050A" w:rsidRDefault="00242D58" w:rsidP="0076050A">
      <w:pPr>
        <w:pStyle w:val="parametervalue"/>
        <w:spacing w:before="0" w:beforeAutospacing="0" w:after="0" w:afterAutospacing="0"/>
        <w:ind w:firstLine="710"/>
        <w:jc w:val="both"/>
        <w:rPr>
          <w:bCs/>
          <w:iCs/>
          <w:lang w:eastAsia="ar-SA"/>
        </w:rPr>
      </w:pPr>
      <w:r>
        <w:rPr>
          <w:lang w:eastAsia="ar-SA"/>
        </w:rPr>
        <w:t>05</w:t>
      </w:r>
      <w:r w:rsidR="00F658C8">
        <w:rPr>
          <w:lang w:eastAsia="ar-SA"/>
        </w:rPr>
        <w:t>.12</w:t>
      </w:r>
      <w:r w:rsidR="005639D5" w:rsidRPr="0076050A">
        <w:rPr>
          <w:lang w:eastAsia="ar-SA"/>
        </w:rPr>
        <w:t>.2019</w:t>
      </w:r>
      <w:r w:rsidR="00E374BC">
        <w:rPr>
          <w:lang w:eastAsia="ar-SA"/>
        </w:rPr>
        <w:t xml:space="preserve"> </w:t>
      </w:r>
      <w:r w:rsidR="00F658C8">
        <w:rPr>
          <w:lang w:eastAsia="ar-SA"/>
        </w:rPr>
        <w:t xml:space="preserve">Уполномоченным органом </w:t>
      </w:r>
      <w:r w:rsidR="00413BEC" w:rsidRPr="0076050A">
        <w:rPr>
          <w:iCs/>
        </w:rPr>
        <w:t>на официальном сайте единой информационной системы</w:t>
      </w:r>
      <w:r w:rsidR="00264982" w:rsidRPr="0076050A">
        <w:rPr>
          <w:iCs/>
        </w:rPr>
        <w:t xml:space="preserve"> в сфере закупок (далее – единая информационная система, ЕИС)</w:t>
      </w:r>
      <w:r w:rsidR="009C003A" w:rsidRPr="0076050A">
        <w:rPr>
          <w:lang w:eastAsia="ar-SA"/>
        </w:rPr>
        <w:t xml:space="preserve"> размещен</w:t>
      </w:r>
      <w:r w:rsidR="0077764A" w:rsidRPr="0076050A">
        <w:rPr>
          <w:lang w:eastAsia="ar-SA"/>
        </w:rPr>
        <w:t>о извещение</w:t>
      </w:r>
      <w:r w:rsidR="007B1B82" w:rsidRPr="0076050A">
        <w:rPr>
          <w:lang w:eastAsia="ar-SA"/>
        </w:rPr>
        <w:t xml:space="preserve"> о проведении</w:t>
      </w:r>
      <w:r w:rsidR="00E374BC">
        <w:rPr>
          <w:bCs/>
          <w:iCs/>
          <w:lang w:eastAsia="ar-SA"/>
        </w:rPr>
        <w:t xml:space="preserve"> </w:t>
      </w:r>
      <w:r w:rsidR="00020A0D">
        <w:rPr>
          <w:bCs/>
          <w:iCs/>
          <w:lang w:eastAsia="ar-SA"/>
        </w:rPr>
        <w:t>открытого</w:t>
      </w:r>
      <w:r w:rsidR="00020A0D" w:rsidRPr="00020A0D">
        <w:rPr>
          <w:bCs/>
          <w:iCs/>
          <w:lang w:eastAsia="ar-SA"/>
        </w:rPr>
        <w:t xml:space="preserve"> конкурс</w:t>
      </w:r>
      <w:r w:rsidR="00020A0D">
        <w:rPr>
          <w:bCs/>
          <w:iCs/>
          <w:lang w:eastAsia="ar-SA"/>
        </w:rPr>
        <w:t>а</w:t>
      </w:r>
      <w:r w:rsidR="00020A0D" w:rsidRPr="00020A0D">
        <w:rPr>
          <w:bCs/>
          <w:iCs/>
          <w:lang w:eastAsia="ar-SA"/>
        </w:rPr>
        <w:t xml:space="preserve"> в электронной форме для заключения </w:t>
      </w:r>
      <w:proofErr w:type="spellStart"/>
      <w:r w:rsidR="00020A0D" w:rsidRPr="00020A0D">
        <w:rPr>
          <w:bCs/>
          <w:iCs/>
          <w:lang w:eastAsia="ar-SA"/>
        </w:rPr>
        <w:t>энергосервисного</w:t>
      </w:r>
      <w:proofErr w:type="spellEnd"/>
      <w:r w:rsidR="00020A0D" w:rsidRPr="00020A0D">
        <w:rPr>
          <w:bCs/>
          <w:iCs/>
          <w:lang w:eastAsia="ar-SA"/>
        </w:rPr>
        <w:t xml:space="preserve"> контракта</w:t>
      </w:r>
      <w:r w:rsidR="00020A0D">
        <w:rPr>
          <w:bCs/>
          <w:iCs/>
          <w:lang w:eastAsia="ar-SA"/>
        </w:rPr>
        <w:t xml:space="preserve"> и Конкурсная документация.</w:t>
      </w:r>
    </w:p>
    <w:p w:rsidR="00242D58" w:rsidRDefault="00242D58" w:rsidP="006C0498">
      <w:pPr>
        <w:pStyle w:val="parametervalue"/>
        <w:spacing w:before="0" w:beforeAutospacing="0" w:after="0" w:afterAutospacing="0"/>
        <w:ind w:firstLine="710"/>
        <w:jc w:val="both"/>
        <w:rPr>
          <w:bCs/>
          <w:iCs/>
          <w:lang w:eastAsia="ar-SA"/>
        </w:rPr>
      </w:pPr>
      <w:r>
        <w:rPr>
          <w:bCs/>
          <w:iCs/>
          <w:lang w:eastAsia="ar-SA"/>
        </w:rPr>
        <w:lastRenderedPageBreak/>
        <w:t xml:space="preserve">19.12.2019 </w:t>
      </w:r>
      <w:proofErr w:type="gramStart"/>
      <w:r>
        <w:rPr>
          <w:bCs/>
          <w:iCs/>
          <w:lang w:eastAsia="ar-SA"/>
        </w:rPr>
        <w:t xml:space="preserve">в извещение </w:t>
      </w:r>
      <w:r w:rsidRPr="00242D58">
        <w:rPr>
          <w:bCs/>
          <w:iCs/>
          <w:lang w:eastAsia="ar-SA"/>
        </w:rPr>
        <w:t>о проведении открытого конкурса в электронной форме для заключения</w:t>
      </w:r>
      <w:proofErr w:type="gramEnd"/>
      <w:r w:rsidRPr="00242D58">
        <w:rPr>
          <w:bCs/>
          <w:iCs/>
          <w:lang w:eastAsia="ar-SA"/>
        </w:rPr>
        <w:t xml:space="preserve"> </w:t>
      </w:r>
      <w:proofErr w:type="spellStart"/>
      <w:r w:rsidRPr="00242D58">
        <w:rPr>
          <w:bCs/>
          <w:iCs/>
          <w:lang w:eastAsia="ar-SA"/>
        </w:rPr>
        <w:t>энергосервисного</w:t>
      </w:r>
      <w:proofErr w:type="spellEnd"/>
      <w:r w:rsidRPr="00242D58">
        <w:rPr>
          <w:bCs/>
          <w:iCs/>
          <w:lang w:eastAsia="ar-SA"/>
        </w:rPr>
        <w:t xml:space="preserve"> контракта</w:t>
      </w:r>
      <w:r>
        <w:rPr>
          <w:bCs/>
          <w:iCs/>
          <w:lang w:eastAsia="ar-SA"/>
        </w:rPr>
        <w:t xml:space="preserve"> и Конкурсную документацию внесены изменения.</w:t>
      </w:r>
    </w:p>
    <w:p w:rsidR="00F658C8" w:rsidRDefault="00FD39FF" w:rsidP="006C0498">
      <w:pPr>
        <w:pStyle w:val="parametervalue"/>
        <w:spacing w:before="0" w:beforeAutospacing="0" w:after="0" w:afterAutospacing="0"/>
        <w:ind w:firstLine="710"/>
        <w:jc w:val="both"/>
        <w:rPr>
          <w:bCs/>
          <w:iCs/>
          <w:lang w:eastAsia="ar-SA"/>
        </w:rPr>
      </w:pPr>
      <w:r w:rsidRPr="0076050A">
        <w:rPr>
          <w:bCs/>
          <w:iCs/>
          <w:lang w:eastAsia="ar-SA"/>
        </w:rPr>
        <w:t>Начальная (максимальная)</w:t>
      </w:r>
      <w:r w:rsidR="009C003A" w:rsidRPr="0076050A">
        <w:rPr>
          <w:bCs/>
          <w:iCs/>
          <w:lang w:eastAsia="ar-SA"/>
        </w:rPr>
        <w:t xml:space="preserve"> цена </w:t>
      </w:r>
      <w:r w:rsidR="009C003A" w:rsidRPr="0076050A">
        <w:rPr>
          <w:bCs/>
          <w:iCs/>
        </w:rPr>
        <w:t xml:space="preserve">контракта </w:t>
      </w:r>
      <w:r w:rsidR="00F56CBF" w:rsidRPr="0076050A">
        <w:rPr>
          <w:bCs/>
          <w:iCs/>
        </w:rPr>
        <w:t>–</w:t>
      </w:r>
      <w:r w:rsidR="00F658C8">
        <w:rPr>
          <w:bCs/>
          <w:iCs/>
        </w:rPr>
        <w:t xml:space="preserve"> </w:t>
      </w:r>
      <w:r w:rsidR="00020A0D" w:rsidRPr="00020A0D">
        <w:rPr>
          <w:bCs/>
          <w:iCs/>
        </w:rPr>
        <w:t>214 330 858,13</w:t>
      </w:r>
      <w:r w:rsidR="00020A0D">
        <w:rPr>
          <w:bCs/>
          <w:iCs/>
        </w:rPr>
        <w:t xml:space="preserve"> </w:t>
      </w:r>
      <w:r w:rsidR="00BF5813" w:rsidRPr="0076050A">
        <w:rPr>
          <w:bCs/>
          <w:iCs/>
        </w:rPr>
        <w:t>рублей</w:t>
      </w:r>
      <w:r w:rsidR="00DF1FDC" w:rsidRPr="0076050A">
        <w:rPr>
          <w:bCs/>
          <w:iCs/>
          <w:lang w:eastAsia="ar-SA"/>
        </w:rPr>
        <w:t>.</w:t>
      </w:r>
    </w:p>
    <w:p w:rsidR="00020A0D" w:rsidRDefault="00020A0D" w:rsidP="00EA61BF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</w:p>
    <w:p w:rsidR="00440ED6" w:rsidRDefault="00440ED6" w:rsidP="00440ED6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proofErr w:type="gramStart"/>
      <w:r w:rsidRPr="007E7276">
        <w:rPr>
          <w:bCs w:val="0"/>
          <w:iCs w:val="0"/>
          <w:sz w:val="24"/>
          <w:szCs w:val="24"/>
        </w:rPr>
        <w:t xml:space="preserve">Частью 1 статьи 108 Закона о </w:t>
      </w:r>
      <w:r>
        <w:rPr>
          <w:bCs w:val="0"/>
          <w:iCs w:val="0"/>
          <w:sz w:val="24"/>
          <w:szCs w:val="24"/>
        </w:rPr>
        <w:t xml:space="preserve">контрактной системе установлено, что </w:t>
      </w:r>
      <w:r w:rsidRPr="007E7276">
        <w:rPr>
          <w:bCs w:val="0"/>
          <w:iCs w:val="0"/>
          <w:sz w:val="24"/>
          <w:szCs w:val="24"/>
        </w:rPr>
        <w:t xml:space="preserve">в целях обеспечения </w:t>
      </w:r>
      <w:proofErr w:type="spellStart"/>
      <w:r w:rsidRPr="007E7276">
        <w:rPr>
          <w:bCs w:val="0"/>
          <w:iCs w:val="0"/>
          <w:sz w:val="24"/>
          <w:szCs w:val="24"/>
        </w:rPr>
        <w:t>энергоэффективности</w:t>
      </w:r>
      <w:proofErr w:type="spellEnd"/>
      <w:r w:rsidRPr="007E7276">
        <w:rPr>
          <w:bCs w:val="0"/>
          <w:iCs w:val="0"/>
          <w:sz w:val="24"/>
          <w:szCs w:val="24"/>
        </w:rPr>
        <w:t xml:space="preserve"> при закупке товаров, работ, услуг, относящихся к сфере деятельности субъектов естественных монополий, услуг по водоснабжению, водоотведению, теплоснабжению, газоснабжению (за исключением услуг по реализации сжиженного газа, неиспользуемого в качестве моторного топлива), по подключению (присоединению) к сетям инженерно-технического обеспечения по регулируемым в соответствии с законодательством Российской Федерации ценам</w:t>
      </w:r>
      <w:proofErr w:type="gramEnd"/>
      <w:r w:rsidRPr="007E7276">
        <w:rPr>
          <w:bCs w:val="0"/>
          <w:iCs w:val="0"/>
          <w:sz w:val="24"/>
          <w:szCs w:val="24"/>
        </w:rPr>
        <w:t xml:space="preserve"> (тарифам), а также поставок электрической энергии, мазута, угля, поставок топлива, используемого в целях выработки энергии, заказчики вправе заключать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энергосервисные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контракты, предметом которых является совершение исполнителем действий, направленных на энергосбережение и повышение энергетической эффективности использования указанных энергетических ресурсов (далее -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энергосервисный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контракт).</w:t>
      </w:r>
    </w:p>
    <w:p w:rsidR="00440ED6" w:rsidRPr="007E7276" w:rsidRDefault="00440ED6" w:rsidP="00440ED6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proofErr w:type="spellStart"/>
      <w:proofErr w:type="gramStart"/>
      <w:r w:rsidRPr="007E7276">
        <w:rPr>
          <w:bCs w:val="0"/>
          <w:iCs w:val="0"/>
          <w:sz w:val="24"/>
          <w:szCs w:val="24"/>
        </w:rPr>
        <w:t>Энергосервисный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 заключается отдельно от контрактов на поставки товаров, выполнение работ, оказание услуг, относящихся к сфере деятельности субъектов естественных монополий, на оказание услуг по водоснабжению, водоотведению, теплоснабжению, газоснабжению, по подключению (присоединению) к сетям инженерно-технического обеспечения по регулируемым в соответствии с законодательством Российской Федерации ценам (тарифам), на поставки электрической энергии, мазута, угля, на поставки топлива, используемого в целях выработки энергии (далее</w:t>
      </w:r>
      <w:proofErr w:type="gramEnd"/>
      <w:r w:rsidRPr="007E7276">
        <w:rPr>
          <w:bCs w:val="0"/>
          <w:iCs w:val="0"/>
          <w:sz w:val="24"/>
          <w:szCs w:val="24"/>
        </w:rPr>
        <w:t xml:space="preserve"> в целях настоящей статьи - поставки энергетических ресурсов). Заключение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контракта осуществляется в порядке, установленном настоящим Федеральным законом, с учетом положений, предусмотренных настоящей статьей</w:t>
      </w:r>
      <w:r>
        <w:rPr>
          <w:bCs w:val="0"/>
          <w:iCs w:val="0"/>
          <w:sz w:val="24"/>
          <w:szCs w:val="24"/>
        </w:rPr>
        <w:t xml:space="preserve"> (часть 2</w:t>
      </w:r>
      <w:r w:rsidRPr="007E7276">
        <w:rPr>
          <w:bCs w:val="0"/>
          <w:iCs w:val="0"/>
          <w:sz w:val="24"/>
          <w:szCs w:val="24"/>
        </w:rPr>
        <w:t xml:space="preserve"> статьи 108 Закона о контрактной системе</w:t>
      </w:r>
      <w:r>
        <w:rPr>
          <w:bCs w:val="0"/>
          <w:iCs w:val="0"/>
          <w:sz w:val="24"/>
          <w:szCs w:val="24"/>
        </w:rPr>
        <w:t>)</w:t>
      </w:r>
      <w:r w:rsidRPr="007E7276">
        <w:rPr>
          <w:bCs w:val="0"/>
          <w:iCs w:val="0"/>
          <w:sz w:val="24"/>
          <w:szCs w:val="24"/>
        </w:rPr>
        <w:t>.</w:t>
      </w:r>
    </w:p>
    <w:p w:rsidR="00165EC4" w:rsidRPr="00165EC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  <w:lang w:bidi="ru-RU"/>
        </w:rPr>
      </w:pPr>
      <w:proofErr w:type="gramStart"/>
      <w:r w:rsidRPr="00165EC4">
        <w:rPr>
          <w:sz w:val="24"/>
          <w:szCs w:val="24"/>
          <w:lang w:bidi="ru-RU"/>
        </w:rPr>
        <w:t>В соответствии с частью 1 статьи 54.1 Закона о контрактной системе п</w:t>
      </w:r>
      <w:r w:rsidRPr="00165EC4">
        <w:rPr>
          <w:bCs w:val="0"/>
          <w:iCs w:val="0"/>
          <w:sz w:val="24"/>
          <w:szCs w:val="24"/>
          <w:lang w:bidi="ru-RU"/>
        </w:rPr>
        <w:t>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  <w:proofErr w:type="gramEnd"/>
    </w:p>
    <w:p w:rsidR="00165EC4" w:rsidRPr="00165EC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  <w:lang w:bidi="ru-RU"/>
        </w:rPr>
      </w:pPr>
      <w:r w:rsidRPr="00165EC4">
        <w:rPr>
          <w:bCs w:val="0"/>
          <w:iCs w:val="0"/>
          <w:sz w:val="24"/>
          <w:szCs w:val="24"/>
          <w:lang w:bidi="ru-RU"/>
        </w:rPr>
        <w:t>В силу части 2 статьи 54.1 Закона о контрактной системе для проведения открытого конкурса в электронной форме заказчик разрабатывает и утверждает конкурсную документацию.</w:t>
      </w:r>
    </w:p>
    <w:p w:rsidR="00165EC4" w:rsidRPr="00165EC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proofErr w:type="gramStart"/>
      <w:r>
        <w:rPr>
          <w:bCs w:val="0"/>
          <w:iCs w:val="0"/>
          <w:sz w:val="24"/>
          <w:szCs w:val="24"/>
        </w:rPr>
        <w:t>Согласно пункту 1 части 1 статьи 54.3 Закона о контрактной системе к</w:t>
      </w:r>
      <w:r w:rsidRPr="00165EC4">
        <w:rPr>
          <w:bCs w:val="0"/>
          <w:iCs w:val="0"/>
          <w:sz w:val="24"/>
          <w:szCs w:val="24"/>
        </w:rPr>
        <w:t>онкурсная документация наряду с информацией, указанной в извещении о проведении открытого конкурса в элек</w:t>
      </w:r>
      <w:r>
        <w:rPr>
          <w:bCs w:val="0"/>
          <w:iCs w:val="0"/>
          <w:sz w:val="24"/>
          <w:szCs w:val="24"/>
        </w:rPr>
        <w:t xml:space="preserve">тронной форме, должна содержать </w:t>
      </w:r>
      <w:r w:rsidRPr="00165EC4">
        <w:rPr>
          <w:bCs w:val="0"/>
          <w:iCs w:val="0"/>
          <w:sz w:val="24"/>
          <w:szCs w:val="24"/>
        </w:rPr>
        <w:t xml:space="preserve">наименование и описание объекта закупки и условий контракта в соответствии со </w:t>
      </w:r>
      <w:hyperlink r:id="rId14" w:history="1">
        <w:r w:rsidRPr="00165EC4">
          <w:rPr>
            <w:rStyle w:val="af4"/>
            <w:bCs w:val="0"/>
            <w:iCs w:val="0"/>
            <w:color w:val="auto"/>
            <w:sz w:val="24"/>
            <w:szCs w:val="24"/>
            <w:u w:val="none"/>
          </w:rPr>
          <w:t>статьей 33</w:t>
        </w:r>
      </w:hyperlink>
      <w:r w:rsidRPr="00165EC4">
        <w:rPr>
          <w:bCs w:val="0"/>
          <w:iCs w:val="0"/>
          <w:sz w:val="24"/>
          <w:szCs w:val="24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bCs w:val="0"/>
          <w:iCs w:val="0"/>
          <w:sz w:val="24"/>
          <w:szCs w:val="24"/>
        </w:rPr>
        <w:t>н единиц товара, работы, услуги.</w:t>
      </w:r>
      <w:proofErr w:type="gramEnd"/>
    </w:p>
    <w:p w:rsidR="00165EC4" w:rsidRPr="003018F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>
        <w:rPr>
          <w:bCs w:val="0"/>
          <w:iCs w:val="0"/>
          <w:sz w:val="24"/>
          <w:szCs w:val="24"/>
        </w:rPr>
        <w:t xml:space="preserve">В соответствии с частью 1 статьи 33 </w:t>
      </w:r>
      <w:r w:rsidRPr="003018F4">
        <w:rPr>
          <w:bCs w:val="0"/>
          <w:iCs w:val="0"/>
          <w:sz w:val="24"/>
          <w:szCs w:val="24"/>
        </w:rPr>
        <w:t xml:space="preserve">Закона </w:t>
      </w:r>
      <w:proofErr w:type="gramStart"/>
      <w:r w:rsidRPr="003018F4">
        <w:rPr>
          <w:bCs w:val="0"/>
          <w:iCs w:val="0"/>
          <w:sz w:val="24"/>
          <w:szCs w:val="24"/>
        </w:rPr>
        <w:t>о контрактной системе Заказчик при описании в документации о закупке</w:t>
      </w:r>
      <w:proofErr w:type="gramEnd"/>
      <w:r w:rsidRPr="003018F4">
        <w:rPr>
          <w:bCs w:val="0"/>
          <w:iCs w:val="0"/>
          <w:sz w:val="24"/>
          <w:szCs w:val="24"/>
        </w:rPr>
        <w:t xml:space="preserve"> объекта з</w:t>
      </w:r>
      <w:r>
        <w:rPr>
          <w:bCs w:val="0"/>
          <w:iCs w:val="0"/>
          <w:sz w:val="24"/>
          <w:szCs w:val="24"/>
        </w:rPr>
        <w:t xml:space="preserve">акупки должен руководствоваться, в том числе, </w:t>
      </w:r>
      <w:r w:rsidRPr="003018F4">
        <w:rPr>
          <w:bCs w:val="0"/>
          <w:iCs w:val="0"/>
          <w:sz w:val="24"/>
          <w:szCs w:val="24"/>
        </w:rPr>
        <w:t>следующими правилами:</w:t>
      </w:r>
    </w:p>
    <w:p w:rsidR="00165EC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>
        <w:rPr>
          <w:bCs w:val="0"/>
          <w:iCs w:val="0"/>
          <w:sz w:val="24"/>
          <w:szCs w:val="24"/>
        </w:rPr>
        <w:t>-</w:t>
      </w:r>
      <w:r w:rsidRPr="003018F4">
        <w:rPr>
          <w:bCs w:val="0"/>
          <w:iCs w:val="0"/>
          <w:sz w:val="24"/>
          <w:szCs w:val="24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3018F4">
        <w:rPr>
          <w:bCs w:val="0"/>
          <w:iCs w:val="0"/>
          <w:sz w:val="24"/>
          <w:szCs w:val="24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</w:t>
      </w:r>
      <w:r w:rsidRPr="003018F4">
        <w:rPr>
          <w:bCs w:val="0"/>
          <w:iCs w:val="0"/>
          <w:sz w:val="24"/>
          <w:szCs w:val="24"/>
        </w:rPr>
        <w:lastRenderedPageBreak/>
        <w:t>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3018F4">
        <w:rPr>
          <w:bCs w:val="0"/>
          <w:iCs w:val="0"/>
          <w:sz w:val="24"/>
          <w:szCs w:val="24"/>
        </w:rPr>
        <w:t xml:space="preserve"> указанные машины и оборудование;</w:t>
      </w:r>
    </w:p>
    <w:p w:rsidR="00165EC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proofErr w:type="gramStart"/>
      <w:r>
        <w:rPr>
          <w:bCs w:val="0"/>
          <w:iCs w:val="0"/>
          <w:sz w:val="24"/>
          <w:szCs w:val="24"/>
        </w:rPr>
        <w:t>-</w:t>
      </w:r>
      <w:r w:rsidRPr="003018F4">
        <w:rPr>
          <w:bCs w:val="0"/>
          <w:iCs w:val="0"/>
          <w:sz w:val="24"/>
          <w:szCs w:val="24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 w:rsidRPr="003018F4">
        <w:rPr>
          <w:bCs w:val="0"/>
          <w:iCs w:val="0"/>
          <w:sz w:val="24"/>
          <w:szCs w:val="24"/>
        </w:rPr>
        <w:t xml:space="preserve">, </w:t>
      </w:r>
      <w:proofErr w:type="gramStart"/>
      <w:r w:rsidRPr="003018F4">
        <w:rPr>
          <w:bCs w:val="0"/>
          <w:iCs w:val="0"/>
          <w:sz w:val="24"/>
          <w:szCs w:val="24"/>
        </w:rPr>
        <w:t>связанных</w:t>
      </w:r>
      <w:proofErr w:type="gramEnd"/>
      <w:r w:rsidRPr="003018F4">
        <w:rPr>
          <w:bCs w:val="0"/>
          <w:iCs w:val="0"/>
          <w:sz w:val="24"/>
          <w:szCs w:val="24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</w:t>
      </w:r>
      <w:r>
        <w:rPr>
          <w:bCs w:val="0"/>
          <w:iCs w:val="0"/>
          <w:sz w:val="24"/>
          <w:szCs w:val="24"/>
        </w:rPr>
        <w:t>вных обозначений и терминологии.</w:t>
      </w:r>
    </w:p>
    <w:p w:rsidR="00165EC4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>
        <w:rPr>
          <w:bCs w:val="0"/>
          <w:iCs w:val="0"/>
          <w:sz w:val="24"/>
          <w:szCs w:val="24"/>
        </w:rPr>
        <w:t xml:space="preserve">В соответствии с частью 2 </w:t>
      </w:r>
      <w:r w:rsidRPr="003018F4">
        <w:rPr>
          <w:bCs w:val="0"/>
          <w:iCs w:val="0"/>
          <w:sz w:val="24"/>
          <w:szCs w:val="24"/>
        </w:rPr>
        <w:t>статьи 33 Закона о контрактной системе</w:t>
      </w:r>
      <w:r>
        <w:rPr>
          <w:bCs w:val="0"/>
          <w:iCs w:val="0"/>
          <w:sz w:val="24"/>
          <w:szCs w:val="24"/>
        </w:rPr>
        <w:t xml:space="preserve"> </w:t>
      </w:r>
      <w:proofErr w:type="gramStart"/>
      <w:r>
        <w:rPr>
          <w:bCs w:val="0"/>
          <w:iCs w:val="0"/>
          <w:sz w:val="24"/>
          <w:szCs w:val="24"/>
        </w:rPr>
        <w:t>д</w:t>
      </w:r>
      <w:r w:rsidRPr="003018F4">
        <w:rPr>
          <w:bCs w:val="0"/>
          <w:iCs w:val="0"/>
          <w:sz w:val="24"/>
          <w:szCs w:val="24"/>
        </w:rPr>
        <w:t>окументация</w:t>
      </w:r>
      <w:proofErr w:type="gramEnd"/>
      <w:r w:rsidRPr="003018F4">
        <w:rPr>
          <w:bCs w:val="0"/>
          <w:iCs w:val="0"/>
          <w:sz w:val="24"/>
          <w:szCs w:val="24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40ED6" w:rsidRDefault="003A30A0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</w:rPr>
        <w:t>Согласно пункту 5.2 раздела</w:t>
      </w:r>
      <w:r w:rsidRPr="003A30A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</w:t>
      </w:r>
      <w:r w:rsidRPr="003A30A0">
        <w:rPr>
          <w:sz w:val="24"/>
          <w:szCs w:val="24"/>
        </w:rPr>
        <w:t xml:space="preserve"> «</w:t>
      </w:r>
      <w:r>
        <w:rPr>
          <w:sz w:val="24"/>
          <w:szCs w:val="24"/>
        </w:rPr>
        <w:t>Сведения о проводимом открытом конкурсе в электронной форме</w:t>
      </w:r>
      <w:r w:rsidRPr="003A30A0">
        <w:rPr>
          <w:sz w:val="24"/>
          <w:szCs w:val="24"/>
        </w:rPr>
        <w:t>»</w:t>
      </w:r>
      <w:r>
        <w:rPr>
          <w:sz w:val="24"/>
          <w:szCs w:val="24"/>
        </w:rPr>
        <w:t xml:space="preserve"> Конкурсной документации </w:t>
      </w:r>
      <w:r w:rsidRPr="003A30A0">
        <w:rPr>
          <w:sz w:val="24"/>
          <w:szCs w:val="24"/>
        </w:rPr>
        <w:t xml:space="preserve">описание объекта закупки </w:t>
      </w:r>
      <w:r w:rsidR="00D96065">
        <w:rPr>
          <w:sz w:val="24"/>
          <w:szCs w:val="24"/>
        </w:rPr>
        <w:t>содержится в р</w:t>
      </w:r>
      <w:r w:rsidRPr="003A30A0">
        <w:rPr>
          <w:sz w:val="24"/>
          <w:szCs w:val="24"/>
        </w:rPr>
        <w:t xml:space="preserve">азделе </w:t>
      </w:r>
      <w:r w:rsidR="00D96065" w:rsidRPr="00D96065">
        <w:rPr>
          <w:sz w:val="24"/>
          <w:szCs w:val="24"/>
          <w:lang w:bidi="ru-RU"/>
        </w:rPr>
        <w:t>III «Техническое задание»</w:t>
      </w:r>
      <w:r w:rsidR="00D96065">
        <w:rPr>
          <w:sz w:val="24"/>
          <w:szCs w:val="24"/>
          <w:lang w:bidi="ru-RU"/>
        </w:rPr>
        <w:t xml:space="preserve"> Конкурсной документации.</w:t>
      </w:r>
    </w:p>
    <w:p w:rsidR="00D96065" w:rsidRDefault="00D96065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proofErr w:type="gramStart"/>
      <w:r>
        <w:rPr>
          <w:sz w:val="24"/>
          <w:szCs w:val="24"/>
          <w:lang w:bidi="ru-RU"/>
        </w:rPr>
        <w:t xml:space="preserve">В соответствии с пунктом 5.3 </w:t>
      </w:r>
      <w:r w:rsidRPr="00D96065">
        <w:rPr>
          <w:sz w:val="24"/>
          <w:szCs w:val="24"/>
          <w:lang w:bidi="ru-RU"/>
        </w:rPr>
        <w:t>«Сведения о проводимом открытом конкурсе в электронной форме» Конкурсной документации</w:t>
      </w:r>
      <w:r>
        <w:rPr>
          <w:sz w:val="24"/>
          <w:szCs w:val="24"/>
          <w:lang w:bidi="ru-RU"/>
        </w:rPr>
        <w:t xml:space="preserve"> объем услуг составляет 1 </w:t>
      </w:r>
      <w:proofErr w:type="spellStart"/>
      <w:r>
        <w:rPr>
          <w:sz w:val="24"/>
          <w:szCs w:val="24"/>
          <w:lang w:bidi="ru-RU"/>
        </w:rPr>
        <w:t>усл</w:t>
      </w:r>
      <w:proofErr w:type="spellEnd"/>
      <w:r>
        <w:rPr>
          <w:sz w:val="24"/>
          <w:szCs w:val="24"/>
          <w:lang w:bidi="ru-RU"/>
        </w:rPr>
        <w:t xml:space="preserve">. ед. в соответствии с разделом </w:t>
      </w:r>
      <w:r w:rsidRPr="00D96065">
        <w:rPr>
          <w:sz w:val="24"/>
          <w:szCs w:val="24"/>
          <w:lang w:bidi="ru-RU"/>
        </w:rPr>
        <w:t>III «Техническое задание» Конкурсной документации</w:t>
      </w:r>
      <w:r>
        <w:rPr>
          <w:sz w:val="24"/>
          <w:szCs w:val="24"/>
          <w:lang w:bidi="ru-RU"/>
        </w:rPr>
        <w:t>, местом оказания услуг является городской округ «Город Калининград» в</w:t>
      </w:r>
      <w:r w:rsidRPr="00D96065">
        <w:rPr>
          <w:sz w:val="24"/>
          <w:szCs w:val="24"/>
          <w:lang w:bidi="ru-RU"/>
        </w:rPr>
        <w:t xml:space="preserve"> соответствии с разделом III «Техническое задание» Конкурсной документации</w:t>
      </w:r>
      <w:r>
        <w:rPr>
          <w:sz w:val="24"/>
          <w:szCs w:val="24"/>
          <w:lang w:bidi="ru-RU"/>
        </w:rPr>
        <w:t>.</w:t>
      </w:r>
      <w:proofErr w:type="gramEnd"/>
    </w:p>
    <w:p w:rsidR="00E20187" w:rsidRDefault="00D96065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</w:rPr>
        <w:t>Раздел</w:t>
      </w:r>
      <w:r w:rsidRPr="00D96065">
        <w:rPr>
          <w:sz w:val="24"/>
          <w:szCs w:val="24"/>
        </w:rPr>
        <w:t xml:space="preserve"> </w:t>
      </w:r>
      <w:r w:rsidRPr="00D96065">
        <w:rPr>
          <w:sz w:val="24"/>
          <w:szCs w:val="24"/>
          <w:lang w:bidi="ru-RU"/>
        </w:rPr>
        <w:t>III «Техническое задание» Конкурсной документации</w:t>
      </w:r>
      <w:r>
        <w:rPr>
          <w:sz w:val="24"/>
          <w:szCs w:val="24"/>
          <w:lang w:bidi="ru-RU"/>
        </w:rPr>
        <w:t xml:space="preserve"> включает в себя: </w:t>
      </w:r>
    </w:p>
    <w:p w:rsidR="00E20187" w:rsidRDefault="00D96065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>- общие положения оказания соответствующих услуг</w:t>
      </w:r>
      <w:r w:rsidR="00E20187">
        <w:rPr>
          <w:sz w:val="24"/>
          <w:szCs w:val="24"/>
          <w:lang w:bidi="ru-RU"/>
        </w:rPr>
        <w:t>;</w:t>
      </w:r>
    </w:p>
    <w:p w:rsidR="00E20187" w:rsidRDefault="00E20187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i/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- требования к оказываемым услугам, в том числе, технические требования - </w:t>
      </w:r>
      <w:r w:rsidRPr="00E20187">
        <w:rPr>
          <w:i/>
          <w:sz w:val="24"/>
          <w:szCs w:val="24"/>
          <w:lang w:bidi="ru-RU"/>
        </w:rPr>
        <w:t xml:space="preserve">при реализации мероприятий, направленных на энергосбережение и повышение энергетической эффективности использования энергоресурсов (электрической энергии) при эксплуатации объектов наружного (уличного) освещения в городском округе «Город Калининград» следует добиться среднего уровня освещенности исходя из нормы средней яркости усовершенствованных покрытий и </w:t>
      </w:r>
      <w:proofErr w:type="gramStart"/>
      <w:r w:rsidRPr="00E20187">
        <w:rPr>
          <w:i/>
          <w:sz w:val="24"/>
          <w:szCs w:val="24"/>
          <w:lang w:bidi="ru-RU"/>
        </w:rPr>
        <w:t>средней горизонтальной</w:t>
      </w:r>
      <w:proofErr w:type="gramEnd"/>
      <w:r w:rsidRPr="00E20187">
        <w:rPr>
          <w:i/>
          <w:sz w:val="24"/>
          <w:szCs w:val="24"/>
          <w:lang w:bidi="ru-RU"/>
        </w:rPr>
        <w:t xml:space="preserve"> освещенности покрытий согласно Классификации улично-дорожной сети городских поселений, определённым в Своде правил СП 52.13330.2016 «Свод правил. Естественное и искусственное освещение. </w:t>
      </w:r>
      <w:proofErr w:type="gramStart"/>
      <w:r w:rsidRPr="00E20187">
        <w:rPr>
          <w:i/>
          <w:sz w:val="24"/>
          <w:szCs w:val="24"/>
          <w:lang w:bidi="ru-RU"/>
        </w:rPr>
        <w:t>Актуализированная редакция СНиП 23-05-95*»;</w:t>
      </w:r>
      <w:r>
        <w:rPr>
          <w:sz w:val="24"/>
          <w:szCs w:val="24"/>
          <w:lang w:bidi="ru-RU"/>
        </w:rPr>
        <w:t xml:space="preserve"> характеристика мероприятий, выполняемых в рамках оказания услуг, а именно: </w:t>
      </w:r>
      <w:r w:rsidRPr="00E20187">
        <w:rPr>
          <w:i/>
          <w:sz w:val="24"/>
          <w:szCs w:val="24"/>
          <w:lang w:bidi="ru-RU"/>
        </w:rPr>
        <w:t xml:space="preserve">проведение </w:t>
      </w:r>
      <w:proofErr w:type="spellStart"/>
      <w:r w:rsidRPr="00E20187">
        <w:rPr>
          <w:i/>
          <w:sz w:val="24"/>
          <w:szCs w:val="24"/>
          <w:lang w:bidi="ru-RU"/>
        </w:rPr>
        <w:t>энергоэффективных</w:t>
      </w:r>
      <w:proofErr w:type="spellEnd"/>
      <w:r w:rsidRPr="00E20187">
        <w:rPr>
          <w:i/>
          <w:sz w:val="24"/>
          <w:szCs w:val="24"/>
          <w:lang w:bidi="ru-RU"/>
        </w:rPr>
        <w:t xml:space="preserve"> мероприятий, направленных на энергосбережение и повышение энергетической эффективности использования энергетических ресурсов при эксплуатации объектов уличного освещения на территории городского округа «Город Калининград», включающих проведение технического осмотра объекта</w:t>
      </w:r>
      <w:r>
        <w:rPr>
          <w:i/>
          <w:sz w:val="24"/>
          <w:szCs w:val="24"/>
          <w:lang w:bidi="ru-RU"/>
        </w:rPr>
        <w:t>;</w:t>
      </w:r>
      <w:proofErr w:type="gramEnd"/>
    </w:p>
    <w:p w:rsidR="00E20187" w:rsidRDefault="00E20187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proofErr w:type="gramStart"/>
      <w:r>
        <w:rPr>
          <w:sz w:val="24"/>
          <w:szCs w:val="24"/>
          <w:lang w:bidi="ru-RU"/>
        </w:rPr>
        <w:t>- перечень объектов</w:t>
      </w:r>
      <w:r w:rsidR="00CA668B">
        <w:rPr>
          <w:sz w:val="24"/>
          <w:szCs w:val="24"/>
          <w:lang w:bidi="ru-RU"/>
        </w:rPr>
        <w:t>,</w:t>
      </w:r>
      <w:r>
        <w:rPr>
          <w:sz w:val="24"/>
          <w:szCs w:val="24"/>
          <w:lang w:bidi="ru-RU"/>
        </w:rPr>
        <w:t xml:space="preserve"> в отношении которых осуществляется закупка услуг, с указанием номеров каскада, наименования объектов, количество </w:t>
      </w:r>
      <w:proofErr w:type="spellStart"/>
      <w:r>
        <w:rPr>
          <w:sz w:val="24"/>
          <w:szCs w:val="24"/>
          <w:lang w:bidi="ru-RU"/>
        </w:rPr>
        <w:t>светоточек</w:t>
      </w:r>
      <w:proofErr w:type="spellEnd"/>
      <w:r>
        <w:rPr>
          <w:sz w:val="24"/>
          <w:szCs w:val="24"/>
          <w:lang w:bidi="ru-RU"/>
        </w:rPr>
        <w:t>, типы светильников, мощность ламп, коэффициент, мощность общая;</w:t>
      </w:r>
      <w:proofErr w:type="gramEnd"/>
    </w:p>
    <w:p w:rsidR="00E20187" w:rsidRDefault="00E20187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>- суточный график включения и отключения освещения городского округа «Город Калининград»;</w:t>
      </w:r>
    </w:p>
    <w:p w:rsidR="00880E68" w:rsidRDefault="00E20187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- </w:t>
      </w:r>
      <w:r w:rsidR="00880E68">
        <w:rPr>
          <w:sz w:val="24"/>
          <w:szCs w:val="24"/>
          <w:lang w:bidi="ru-RU"/>
        </w:rPr>
        <w:t>факторы, влияющие на объем потребления электрической энергии;</w:t>
      </w:r>
    </w:p>
    <w:p w:rsidR="00E20187" w:rsidRPr="00E20187" w:rsidRDefault="00880E68" w:rsidP="00E20187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lastRenderedPageBreak/>
        <w:t>- требования к товарам, используемым для оказания услуг.</w:t>
      </w:r>
      <w:r w:rsidR="00E20187">
        <w:rPr>
          <w:sz w:val="24"/>
          <w:szCs w:val="24"/>
          <w:lang w:bidi="ru-RU"/>
        </w:rPr>
        <w:t xml:space="preserve"> </w:t>
      </w:r>
    </w:p>
    <w:p w:rsidR="00D96065" w:rsidRDefault="009E06A0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bCs w:val="0"/>
          <w:iCs w:val="0"/>
          <w:sz w:val="24"/>
          <w:szCs w:val="24"/>
        </w:rPr>
        <w:t xml:space="preserve">Таким образом, в </w:t>
      </w:r>
      <w:r>
        <w:rPr>
          <w:sz w:val="24"/>
          <w:szCs w:val="24"/>
        </w:rPr>
        <w:t>р</w:t>
      </w:r>
      <w:r w:rsidRPr="009E06A0">
        <w:rPr>
          <w:sz w:val="24"/>
          <w:szCs w:val="24"/>
        </w:rPr>
        <w:t>аздел</w:t>
      </w:r>
      <w:r>
        <w:rPr>
          <w:sz w:val="24"/>
          <w:szCs w:val="24"/>
        </w:rPr>
        <w:t>е</w:t>
      </w:r>
      <w:r w:rsidRPr="009E06A0">
        <w:rPr>
          <w:sz w:val="24"/>
          <w:szCs w:val="24"/>
        </w:rPr>
        <w:t xml:space="preserve"> </w:t>
      </w:r>
      <w:r w:rsidRPr="009E06A0">
        <w:rPr>
          <w:sz w:val="24"/>
          <w:szCs w:val="24"/>
          <w:lang w:bidi="ru-RU"/>
        </w:rPr>
        <w:t>III «Техническое задание» Конкурсной документации</w:t>
      </w:r>
      <w:r>
        <w:rPr>
          <w:sz w:val="24"/>
          <w:szCs w:val="24"/>
          <w:lang w:bidi="ru-RU"/>
        </w:rPr>
        <w:t xml:space="preserve"> содержится имеющаяся у Заказчика информация, необходимая для оказания услуг, предусмотренных Конкурсной документацией</w:t>
      </w:r>
      <w:r w:rsidR="00256199">
        <w:rPr>
          <w:sz w:val="24"/>
          <w:szCs w:val="24"/>
          <w:lang w:bidi="ru-RU"/>
        </w:rPr>
        <w:t>.</w:t>
      </w:r>
    </w:p>
    <w:p w:rsidR="00256199" w:rsidRPr="00256199" w:rsidRDefault="00256199" w:rsidP="00256199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proofErr w:type="gramStart"/>
      <w:r>
        <w:rPr>
          <w:sz w:val="24"/>
          <w:szCs w:val="24"/>
          <w:lang w:bidi="ru-RU"/>
        </w:rPr>
        <w:t>Кроме того, условиями</w:t>
      </w:r>
      <w:r w:rsidRPr="00256199">
        <w:rPr>
          <w:sz w:val="24"/>
          <w:szCs w:val="24"/>
        </w:rPr>
        <w:t xml:space="preserve"> </w:t>
      </w:r>
      <w:r w:rsidRPr="00256199">
        <w:rPr>
          <w:sz w:val="24"/>
          <w:szCs w:val="24"/>
          <w:lang w:bidi="ru-RU"/>
        </w:rPr>
        <w:t>раздел</w:t>
      </w:r>
      <w:r>
        <w:rPr>
          <w:sz w:val="24"/>
          <w:szCs w:val="24"/>
          <w:lang w:bidi="ru-RU"/>
        </w:rPr>
        <w:t>а</w:t>
      </w:r>
      <w:r w:rsidRPr="00256199">
        <w:rPr>
          <w:sz w:val="24"/>
          <w:szCs w:val="24"/>
          <w:lang w:bidi="ru-RU"/>
        </w:rPr>
        <w:t xml:space="preserve"> III «Техническое задание» Конкурсной документации</w:t>
      </w:r>
      <w:r>
        <w:rPr>
          <w:sz w:val="24"/>
          <w:szCs w:val="24"/>
          <w:lang w:bidi="ru-RU"/>
        </w:rPr>
        <w:t xml:space="preserve"> предусмотрено </w:t>
      </w:r>
      <w:r w:rsidRPr="00256199">
        <w:rPr>
          <w:sz w:val="24"/>
          <w:szCs w:val="24"/>
          <w:lang w:bidi="ru-RU"/>
        </w:rPr>
        <w:t>проведение технического осмотра объекта</w:t>
      </w:r>
      <w:r>
        <w:rPr>
          <w:sz w:val="24"/>
          <w:szCs w:val="24"/>
          <w:lang w:bidi="ru-RU"/>
        </w:rPr>
        <w:t>, в результате которого участником закупки должны быть самостоятельно собраны все необходимые сведения,</w:t>
      </w:r>
      <w:r w:rsidR="00460903">
        <w:rPr>
          <w:sz w:val="24"/>
          <w:szCs w:val="24"/>
          <w:lang w:bidi="ru-RU"/>
        </w:rPr>
        <w:t xml:space="preserve"> в том числе определена категория дорог</w:t>
      </w:r>
      <w:r w:rsidR="00460903" w:rsidRPr="00460903">
        <w:rPr>
          <w:sz w:val="24"/>
          <w:szCs w:val="24"/>
          <w:lang w:bidi="ru-RU"/>
        </w:rPr>
        <w:t xml:space="preserve"> </w:t>
      </w:r>
      <w:r w:rsidR="00460903">
        <w:rPr>
          <w:sz w:val="24"/>
          <w:szCs w:val="24"/>
          <w:lang w:bidi="ru-RU"/>
        </w:rPr>
        <w:t>при необходимости</w:t>
      </w:r>
      <w:r w:rsidR="00460903">
        <w:rPr>
          <w:sz w:val="24"/>
          <w:szCs w:val="24"/>
          <w:lang w:bidi="ru-RU"/>
        </w:rPr>
        <w:t>,</w:t>
      </w:r>
      <w:r>
        <w:rPr>
          <w:sz w:val="24"/>
          <w:szCs w:val="24"/>
          <w:lang w:bidi="ru-RU"/>
        </w:rPr>
        <w:t xml:space="preserve"> что позволит объективно подобрать соответствующее оборудование для реализации услуг, направленных</w:t>
      </w:r>
      <w:r w:rsidRPr="00256199">
        <w:rPr>
          <w:sz w:val="24"/>
          <w:szCs w:val="24"/>
          <w:lang w:bidi="ru-RU"/>
        </w:rPr>
        <w:t xml:space="preserve"> на энергосбережение и повышение эффективности испол</w:t>
      </w:r>
      <w:bookmarkStart w:id="0" w:name="_GoBack"/>
      <w:bookmarkEnd w:id="0"/>
      <w:r w:rsidRPr="00256199">
        <w:rPr>
          <w:sz w:val="24"/>
          <w:szCs w:val="24"/>
          <w:lang w:bidi="ru-RU"/>
        </w:rPr>
        <w:t>ьзования энергетических ресурсов (электрической энергии), потребляемых установками наружного освещения городского округа</w:t>
      </w:r>
      <w:proofErr w:type="gramEnd"/>
      <w:r w:rsidRPr="00256199">
        <w:rPr>
          <w:sz w:val="24"/>
          <w:szCs w:val="24"/>
          <w:lang w:bidi="ru-RU"/>
        </w:rPr>
        <w:t xml:space="preserve"> «Город Калининград»</w:t>
      </w:r>
      <w:r>
        <w:rPr>
          <w:sz w:val="24"/>
          <w:szCs w:val="24"/>
          <w:lang w:bidi="ru-RU"/>
        </w:rPr>
        <w:t>.</w:t>
      </w:r>
    </w:p>
    <w:p w:rsidR="00256199" w:rsidRDefault="00ED440C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>
        <w:rPr>
          <w:sz w:val="24"/>
          <w:szCs w:val="24"/>
          <w:lang w:bidi="ru-RU"/>
        </w:rPr>
        <w:t>В отношении довода жалобы об указании в Конкурсной документации (</w:t>
      </w:r>
      <w:r w:rsidR="008F6F39" w:rsidRPr="008F6F39">
        <w:rPr>
          <w:sz w:val="24"/>
          <w:szCs w:val="24"/>
          <w:lang w:bidi="ru-RU"/>
        </w:rPr>
        <w:t>раздел III «Техническое задание»</w:t>
      </w:r>
      <w:r w:rsidR="008F6F39">
        <w:rPr>
          <w:sz w:val="24"/>
          <w:szCs w:val="24"/>
          <w:lang w:bidi="ru-RU"/>
        </w:rPr>
        <w:t>, Перечень объектов)</w:t>
      </w:r>
      <w:r>
        <w:rPr>
          <w:sz w:val="24"/>
          <w:szCs w:val="24"/>
          <w:lang w:bidi="ru-RU"/>
        </w:rPr>
        <w:t xml:space="preserve"> типа светильника </w:t>
      </w:r>
      <w:r w:rsidRPr="00ED440C">
        <w:rPr>
          <w:sz w:val="24"/>
          <w:szCs w:val="24"/>
          <w:lang w:bidi="ru-RU"/>
        </w:rPr>
        <w:t xml:space="preserve">по номеру каскада – ПП 1201 Московский проспект </w:t>
      </w:r>
      <w:r>
        <w:rPr>
          <w:sz w:val="24"/>
          <w:szCs w:val="24"/>
          <w:lang w:bidi="ru-RU"/>
        </w:rPr>
        <w:t>–</w:t>
      </w:r>
      <w:r w:rsidRPr="00ED440C"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>«</w:t>
      </w:r>
      <w:r w:rsidRPr="00ED440C">
        <w:rPr>
          <w:sz w:val="24"/>
          <w:szCs w:val="24"/>
          <w:lang w:bidi="ru-RU"/>
        </w:rPr>
        <w:t>:</w:t>
      </w:r>
      <w:r w:rsidRPr="00ED440C">
        <w:rPr>
          <w:sz w:val="24"/>
          <w:szCs w:val="24"/>
          <w:lang w:val="en-US" w:bidi="ru-RU"/>
        </w:rPr>
        <w:t>RE</w:t>
      </w:r>
      <w:r w:rsidRPr="00ED440C">
        <w:rPr>
          <w:sz w:val="24"/>
          <w:szCs w:val="24"/>
          <w:lang w:bidi="ru-RU"/>
        </w:rPr>
        <w:t>-400</w:t>
      </w:r>
      <w:r>
        <w:rPr>
          <w:sz w:val="24"/>
          <w:szCs w:val="24"/>
          <w:lang w:bidi="ru-RU"/>
        </w:rPr>
        <w:t xml:space="preserve">», представитель Заказчика пояснил, что подобное указание  типа светильника является технической ошибкой, вследствие набора типа светильника «ЖКУ-400» в английской раскладке клавиатуры. </w:t>
      </w:r>
    </w:p>
    <w:p w:rsidR="001B1AE7" w:rsidRDefault="001B1AE7" w:rsidP="001B1AE7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 xml:space="preserve">Комиссия, проанализировав </w:t>
      </w:r>
      <w:r>
        <w:rPr>
          <w:sz w:val="24"/>
          <w:szCs w:val="24"/>
          <w:lang w:bidi="ru-RU"/>
        </w:rPr>
        <w:t>п</w:t>
      </w:r>
      <w:r w:rsidRPr="001B1AE7">
        <w:rPr>
          <w:sz w:val="24"/>
          <w:szCs w:val="24"/>
          <w:lang w:bidi="ru-RU"/>
        </w:rPr>
        <w:t>еречень объектов, в отношении которых осуществляется закупка услуг</w:t>
      </w:r>
      <w:r>
        <w:rPr>
          <w:sz w:val="24"/>
          <w:szCs w:val="24"/>
          <w:lang w:bidi="ru-RU"/>
        </w:rPr>
        <w:t xml:space="preserve">, расположенный в </w:t>
      </w:r>
      <w:r w:rsidRPr="001B1AE7">
        <w:rPr>
          <w:sz w:val="24"/>
          <w:szCs w:val="24"/>
          <w:lang w:bidi="ru-RU"/>
        </w:rPr>
        <w:t>раздел</w:t>
      </w:r>
      <w:r>
        <w:rPr>
          <w:sz w:val="24"/>
          <w:szCs w:val="24"/>
          <w:lang w:bidi="ru-RU"/>
        </w:rPr>
        <w:t>е</w:t>
      </w:r>
      <w:r w:rsidRPr="001B1AE7">
        <w:rPr>
          <w:sz w:val="24"/>
          <w:szCs w:val="24"/>
          <w:lang w:bidi="ru-RU"/>
        </w:rPr>
        <w:t xml:space="preserve"> III «Техническое задание» Конкурсной документации</w:t>
      </w:r>
      <w:r>
        <w:rPr>
          <w:sz w:val="24"/>
          <w:szCs w:val="24"/>
          <w:lang w:bidi="ru-RU"/>
        </w:rPr>
        <w:t>,</w:t>
      </w:r>
      <w:r>
        <w:rPr>
          <w:bCs w:val="0"/>
          <w:sz w:val="24"/>
          <w:szCs w:val="24"/>
          <w:lang w:bidi="ru-RU"/>
        </w:rPr>
        <w:t xml:space="preserve"> установила, что в данном перечне имеется указание, на </w:t>
      </w:r>
      <w:r>
        <w:rPr>
          <w:sz w:val="24"/>
          <w:szCs w:val="24"/>
          <w:lang w:bidi="ru-RU"/>
        </w:rPr>
        <w:t>номера</w:t>
      </w:r>
      <w:r w:rsidRPr="001B1AE7"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>каскадов</w:t>
      </w:r>
      <w:r w:rsidRPr="001B1AE7">
        <w:rPr>
          <w:sz w:val="24"/>
          <w:szCs w:val="24"/>
          <w:lang w:bidi="ru-RU"/>
        </w:rPr>
        <w:t xml:space="preserve">, наименования объектов, количество </w:t>
      </w:r>
      <w:proofErr w:type="spellStart"/>
      <w:r w:rsidRPr="001B1AE7">
        <w:rPr>
          <w:sz w:val="24"/>
          <w:szCs w:val="24"/>
          <w:lang w:bidi="ru-RU"/>
        </w:rPr>
        <w:t>светоточек</w:t>
      </w:r>
      <w:proofErr w:type="spellEnd"/>
      <w:r w:rsidRPr="001B1AE7">
        <w:rPr>
          <w:sz w:val="24"/>
          <w:szCs w:val="24"/>
          <w:lang w:bidi="ru-RU"/>
        </w:rPr>
        <w:t>, типы светильников, мощность ламп, коэффициент</w:t>
      </w:r>
      <w:r w:rsidRPr="001B1AE7">
        <w:rPr>
          <w:bCs w:val="0"/>
          <w:sz w:val="24"/>
          <w:szCs w:val="24"/>
          <w:lang w:bidi="ru-RU"/>
        </w:rPr>
        <w:t xml:space="preserve"> </w:t>
      </w:r>
      <w:r w:rsidRPr="00256199">
        <w:rPr>
          <w:bCs w:val="0"/>
          <w:sz w:val="24"/>
          <w:szCs w:val="24"/>
          <w:lang w:bidi="ru-RU"/>
        </w:rPr>
        <w:t>трансформации</w:t>
      </w:r>
      <w:r w:rsidRPr="001B1AE7">
        <w:rPr>
          <w:sz w:val="24"/>
          <w:szCs w:val="24"/>
          <w:lang w:bidi="ru-RU"/>
        </w:rPr>
        <w:t>, общая мощность</w:t>
      </w:r>
      <w:r>
        <w:rPr>
          <w:sz w:val="24"/>
          <w:szCs w:val="24"/>
          <w:lang w:bidi="ru-RU"/>
        </w:rPr>
        <w:t xml:space="preserve">, </w:t>
      </w:r>
      <w:r w:rsidRPr="00256199">
        <w:rPr>
          <w:bCs w:val="0"/>
          <w:sz w:val="24"/>
          <w:szCs w:val="24"/>
          <w:lang w:bidi="ru-RU"/>
        </w:rPr>
        <w:t>потребляемая вс</w:t>
      </w:r>
      <w:r>
        <w:rPr>
          <w:bCs w:val="0"/>
          <w:sz w:val="24"/>
          <w:szCs w:val="24"/>
          <w:lang w:bidi="ru-RU"/>
        </w:rPr>
        <w:t>еми светильниками данного вида.</w:t>
      </w:r>
    </w:p>
    <w:p w:rsidR="001B1AE7" w:rsidRPr="001B1AE7" w:rsidRDefault="009858CD" w:rsidP="009858CD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>Таким образом, вышеуказанные характеристики позволяю</w:t>
      </w:r>
      <w:r w:rsidR="001B1AE7" w:rsidRPr="00256199">
        <w:rPr>
          <w:bCs w:val="0"/>
          <w:sz w:val="24"/>
          <w:szCs w:val="24"/>
          <w:lang w:bidi="ru-RU"/>
        </w:rPr>
        <w:t>т определить параметры осветительного оборудования, необходимого для обеспече</w:t>
      </w:r>
      <w:r>
        <w:rPr>
          <w:bCs w:val="0"/>
          <w:sz w:val="24"/>
          <w:szCs w:val="24"/>
          <w:lang w:bidi="ru-RU"/>
        </w:rPr>
        <w:t>ния уровня освещенности объекта, при этом, допущенная техническая характеристика в единственном наименовании типа светильника не препятствует данному определению.</w:t>
      </w:r>
    </w:p>
    <w:p w:rsidR="0082699F" w:rsidRDefault="009858CD" w:rsidP="009858CD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>
        <w:rPr>
          <w:bCs w:val="0"/>
          <w:iCs w:val="0"/>
          <w:sz w:val="24"/>
          <w:szCs w:val="24"/>
        </w:rPr>
        <w:t>Следовательно, у</w:t>
      </w:r>
      <w:r w:rsidRPr="009858CD">
        <w:rPr>
          <w:bCs w:val="0"/>
          <w:iCs w:val="0"/>
          <w:sz w:val="24"/>
          <w:szCs w:val="24"/>
        </w:rPr>
        <w:t>казанные доводы жалобы Заявителя являются необоснованными.</w:t>
      </w:r>
    </w:p>
    <w:p w:rsidR="00165EC4" w:rsidRPr="007E7276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  <w:u w:val="single"/>
        </w:rPr>
      </w:pPr>
      <w:proofErr w:type="gramStart"/>
      <w:r>
        <w:rPr>
          <w:bCs w:val="0"/>
          <w:iCs w:val="0"/>
          <w:sz w:val="24"/>
          <w:szCs w:val="24"/>
        </w:rPr>
        <w:t xml:space="preserve">В силу части 3 </w:t>
      </w:r>
      <w:r w:rsidRPr="007E7276">
        <w:rPr>
          <w:bCs w:val="0"/>
          <w:iCs w:val="0"/>
          <w:sz w:val="24"/>
          <w:szCs w:val="24"/>
        </w:rPr>
        <w:t>статьи 108 Закона о контрактной системе</w:t>
      </w:r>
      <w:r>
        <w:rPr>
          <w:bCs w:val="0"/>
          <w:iCs w:val="0"/>
          <w:sz w:val="24"/>
          <w:szCs w:val="24"/>
        </w:rPr>
        <w:t xml:space="preserve"> н</w:t>
      </w:r>
      <w:r w:rsidRPr="007E7276">
        <w:rPr>
          <w:bCs w:val="0"/>
          <w:iCs w:val="0"/>
          <w:sz w:val="24"/>
          <w:szCs w:val="24"/>
        </w:rPr>
        <w:t xml:space="preserve">ачальная (максимальная) цена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контракта (цена лота) </w:t>
      </w:r>
      <w:r w:rsidRPr="00165EC4">
        <w:rPr>
          <w:bCs w:val="0"/>
          <w:iCs w:val="0"/>
          <w:sz w:val="24"/>
          <w:szCs w:val="24"/>
        </w:rPr>
        <w:t>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особенностей, установленных Правительством Российской Федерации в соответствии с частью 19 настоящей статьи.</w:t>
      </w:r>
      <w:proofErr w:type="gramEnd"/>
    </w:p>
    <w:p w:rsidR="00165EC4" w:rsidRPr="007E7276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proofErr w:type="gramStart"/>
      <w:r w:rsidRPr="007E7276">
        <w:rPr>
          <w:bCs w:val="0"/>
          <w:iCs w:val="0"/>
          <w:sz w:val="24"/>
          <w:szCs w:val="24"/>
        </w:rPr>
        <w:t xml:space="preserve">В соответствии с частью 19 статьи 108 Закона о контрактной системе Правительством Российской Федерации устанавливаются требования к условиям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контракта, в том числе требования к условиям исполнения такого контракта, включая условия об оплате такого контракта (в части порядка определения фактически сложившихся цен (тарифов) на энергетические ресурсы в целях оплаты такого контракта), особенности определения начальной (максимальной) цены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контракта (цены лота</w:t>
      </w:r>
      <w:proofErr w:type="gramEnd"/>
      <w:r w:rsidRPr="007E7276">
        <w:rPr>
          <w:bCs w:val="0"/>
          <w:iCs w:val="0"/>
          <w:sz w:val="24"/>
          <w:szCs w:val="24"/>
        </w:rPr>
        <w:t>) (в том числе период, за который учитываются расходы заказчика на поставки энергетических ресурсов).</w:t>
      </w:r>
    </w:p>
    <w:p w:rsidR="00165EC4" w:rsidRPr="007E7276" w:rsidRDefault="00165EC4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 w:rsidRPr="007E7276">
        <w:rPr>
          <w:bCs w:val="0"/>
          <w:iCs w:val="0"/>
          <w:sz w:val="24"/>
          <w:szCs w:val="24"/>
        </w:rPr>
        <w:t xml:space="preserve">Постановлением Правительства РФ от 18.08.2010 № 636 «О требованиях к условиям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договора (контракта) и об особенностях определения начальной (максимальной) цены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договора (контракта) (цены лота)» установлены требования к условиям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договора (контракта) согласно приложению № 1; особенности определения начальной (максимальной) цены </w:t>
      </w:r>
      <w:proofErr w:type="spellStart"/>
      <w:r w:rsidRPr="007E7276">
        <w:rPr>
          <w:bCs w:val="0"/>
          <w:iCs w:val="0"/>
          <w:sz w:val="24"/>
          <w:szCs w:val="24"/>
        </w:rPr>
        <w:t>энергосервисного</w:t>
      </w:r>
      <w:proofErr w:type="spellEnd"/>
      <w:r w:rsidRPr="007E7276">
        <w:rPr>
          <w:bCs w:val="0"/>
          <w:iCs w:val="0"/>
          <w:sz w:val="24"/>
          <w:szCs w:val="24"/>
        </w:rPr>
        <w:t xml:space="preserve"> договора (контракта) (цены лота) согласно приложению № 2.</w:t>
      </w:r>
    </w:p>
    <w:p w:rsidR="00440ED6" w:rsidRPr="00440ED6" w:rsidRDefault="00440ED6" w:rsidP="00440ED6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proofErr w:type="gramStart"/>
      <w:r>
        <w:rPr>
          <w:bCs w:val="0"/>
          <w:iCs w:val="0"/>
          <w:sz w:val="24"/>
          <w:szCs w:val="24"/>
        </w:rPr>
        <w:t>Пунктом 2 Приложения № 2</w:t>
      </w:r>
      <w:r w:rsidR="00165EC4" w:rsidRPr="007E7276">
        <w:rPr>
          <w:bCs w:val="0"/>
          <w:iCs w:val="0"/>
          <w:sz w:val="24"/>
          <w:szCs w:val="24"/>
        </w:rPr>
        <w:t xml:space="preserve"> к Постановлению Правительства РФ от</w:t>
      </w:r>
      <w:r w:rsidR="00165EC4">
        <w:rPr>
          <w:bCs w:val="0"/>
          <w:iCs w:val="0"/>
          <w:sz w:val="24"/>
          <w:szCs w:val="24"/>
        </w:rPr>
        <w:t xml:space="preserve"> 18.08.2010 № 636  установлено, </w:t>
      </w:r>
      <w:r>
        <w:rPr>
          <w:bCs w:val="0"/>
          <w:iCs w:val="0"/>
          <w:sz w:val="24"/>
          <w:szCs w:val="24"/>
        </w:rPr>
        <w:t>что в</w:t>
      </w:r>
      <w:r w:rsidRPr="00440ED6">
        <w:rPr>
          <w:bCs w:val="0"/>
          <w:iCs w:val="0"/>
          <w:sz w:val="24"/>
          <w:szCs w:val="24"/>
        </w:rPr>
        <w:t xml:space="preserve"> случае если заказчик осуществляет расчеты за поставку (куплю-продажу, передачу) энергетического ресурса по нескольким ценам (тарифам), стоимость единицы энергетического ресурса определяется как средневзвешенная цена (тариф), равная отношению суммы произведений объемов поставки (купли-продажи, передачи) энергетического ресурса, потребляемых заказчиком за один календарный месяц, предшествующий дате объявления о проведении отбора</w:t>
      </w:r>
      <w:proofErr w:type="gramEnd"/>
      <w:r w:rsidRPr="00440ED6">
        <w:rPr>
          <w:bCs w:val="0"/>
          <w:iCs w:val="0"/>
          <w:sz w:val="24"/>
          <w:szCs w:val="24"/>
        </w:rPr>
        <w:t xml:space="preserve">, </w:t>
      </w:r>
      <w:proofErr w:type="gramStart"/>
      <w:r w:rsidRPr="00440ED6">
        <w:rPr>
          <w:bCs w:val="0"/>
          <w:iCs w:val="0"/>
          <w:sz w:val="24"/>
          <w:szCs w:val="24"/>
        </w:rPr>
        <w:t>и цен (тарифов), по которым осуществлялись расчеты за соответствующие объемы поставки (купли-продажи, передачи) энергетического ресурса, к суммарному объему поставки (купли-продажи, передачи) энергетического ресурса.</w:t>
      </w:r>
      <w:proofErr w:type="gramEnd"/>
    </w:p>
    <w:p w:rsidR="00FA3189" w:rsidRPr="00FA3189" w:rsidRDefault="00FA3189" w:rsidP="00FA3189">
      <w:pPr>
        <w:suppressAutoHyphens w:val="0"/>
        <w:autoSpaceDE w:val="0"/>
        <w:autoSpaceDN w:val="0"/>
        <w:adjustRightInd w:val="0"/>
        <w:ind w:firstLine="709"/>
        <w:jc w:val="both"/>
        <w:rPr>
          <w:iCs w:val="0"/>
          <w:sz w:val="24"/>
          <w:szCs w:val="24"/>
        </w:rPr>
      </w:pPr>
      <w:proofErr w:type="gramStart"/>
      <w:r>
        <w:rPr>
          <w:iCs w:val="0"/>
          <w:sz w:val="24"/>
          <w:szCs w:val="24"/>
        </w:rPr>
        <w:lastRenderedPageBreak/>
        <w:t xml:space="preserve">Согласно пункту 3 </w:t>
      </w:r>
      <w:r w:rsidRPr="00FA3189">
        <w:rPr>
          <w:iCs w:val="0"/>
          <w:sz w:val="24"/>
          <w:szCs w:val="24"/>
        </w:rPr>
        <w:t>Приложения № 2 к Постановлению Правительства РФ от 18.08.2010 № 636</w:t>
      </w:r>
      <w:r>
        <w:rPr>
          <w:iCs w:val="0"/>
          <w:sz w:val="24"/>
          <w:szCs w:val="24"/>
        </w:rPr>
        <w:t xml:space="preserve"> д</w:t>
      </w:r>
      <w:r w:rsidRPr="00FA3189">
        <w:rPr>
          <w:iCs w:val="0"/>
          <w:sz w:val="24"/>
          <w:szCs w:val="24"/>
        </w:rPr>
        <w:t xml:space="preserve">ля </w:t>
      </w:r>
      <w:proofErr w:type="spellStart"/>
      <w:r w:rsidRPr="00FA3189">
        <w:rPr>
          <w:iCs w:val="0"/>
          <w:sz w:val="24"/>
          <w:szCs w:val="24"/>
        </w:rPr>
        <w:t>энергосервисных</w:t>
      </w:r>
      <w:proofErr w:type="spellEnd"/>
      <w:r w:rsidRPr="00FA3189">
        <w:rPr>
          <w:iCs w:val="0"/>
          <w:sz w:val="24"/>
          <w:szCs w:val="24"/>
        </w:rPr>
        <w:t xml:space="preserve"> контрактов, срок исполнения которых составляет более одного календарного года, начальная (максимальная) цена контракта определяется как произведение фактического объема потребления энергетического ресурса за прошлый год, стоимости единицы энергетического ресурса на дату объявления о проведении отбора и минимального целого количества лет, составляющих срок исполнения контракта.</w:t>
      </w:r>
      <w:proofErr w:type="gramEnd"/>
    </w:p>
    <w:p w:rsidR="00440ED6" w:rsidRPr="001E1030" w:rsidRDefault="001E1030" w:rsidP="00165EC4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>
        <w:rPr>
          <w:bCs w:val="0"/>
          <w:iCs w:val="0"/>
          <w:sz w:val="24"/>
          <w:szCs w:val="24"/>
        </w:rPr>
        <w:t xml:space="preserve">Обоснование начальной (максимальной) цены контракта на услуги, </w:t>
      </w:r>
      <w:r w:rsidRPr="001E1030">
        <w:rPr>
          <w:sz w:val="24"/>
          <w:szCs w:val="24"/>
        </w:rPr>
        <w:t>направленные на энергосбережение и повышение эффективности использования энергетических ресурсов (электрической энергии), потребляемых установками наружного освещения городского округа «Город Калининград»</w:t>
      </w:r>
      <w:r>
        <w:rPr>
          <w:sz w:val="24"/>
          <w:szCs w:val="24"/>
        </w:rPr>
        <w:t xml:space="preserve"> содержится в разделе </w:t>
      </w:r>
      <w:r>
        <w:rPr>
          <w:sz w:val="24"/>
          <w:szCs w:val="24"/>
          <w:lang w:val="en-US"/>
        </w:rPr>
        <w:t>V</w:t>
      </w:r>
      <w:r w:rsidRPr="001E1030">
        <w:rPr>
          <w:sz w:val="24"/>
          <w:szCs w:val="24"/>
        </w:rPr>
        <w:t xml:space="preserve"> </w:t>
      </w:r>
      <w:r w:rsidR="0025432C">
        <w:rPr>
          <w:sz w:val="24"/>
          <w:szCs w:val="24"/>
        </w:rPr>
        <w:t>«Обоснование начальной (максимальной) цены контракта» Конкурсной документации.</w:t>
      </w:r>
    </w:p>
    <w:p w:rsidR="0025432C" w:rsidRDefault="0025432C" w:rsidP="0025432C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iCs w:val="0"/>
          <w:sz w:val="24"/>
          <w:szCs w:val="24"/>
        </w:rPr>
      </w:pPr>
      <w:r w:rsidRPr="0025432C">
        <w:rPr>
          <w:bCs w:val="0"/>
          <w:iCs w:val="0"/>
          <w:sz w:val="24"/>
          <w:szCs w:val="24"/>
        </w:rPr>
        <w:t>Как пояснил в ходе заседания Комиссии представитель</w:t>
      </w:r>
      <w:r>
        <w:rPr>
          <w:bCs w:val="0"/>
          <w:iCs w:val="0"/>
          <w:sz w:val="24"/>
          <w:szCs w:val="24"/>
        </w:rPr>
        <w:t xml:space="preserve"> Заказчика </w:t>
      </w:r>
      <w:r>
        <w:rPr>
          <w:bCs w:val="0"/>
          <w:sz w:val="24"/>
          <w:szCs w:val="24"/>
          <w:lang w:bidi="ru-RU"/>
        </w:rPr>
        <w:t>о</w:t>
      </w:r>
      <w:r w:rsidRPr="0025432C">
        <w:rPr>
          <w:bCs w:val="0"/>
          <w:sz w:val="24"/>
          <w:szCs w:val="24"/>
          <w:lang w:bidi="ru-RU"/>
        </w:rPr>
        <w:t xml:space="preserve">плата </w:t>
      </w:r>
      <w:proofErr w:type="gramStart"/>
      <w:r w:rsidRPr="0025432C">
        <w:rPr>
          <w:bCs w:val="0"/>
          <w:sz w:val="24"/>
          <w:szCs w:val="24"/>
          <w:lang w:bidi="ru-RU"/>
        </w:rPr>
        <w:t>электрической энергии, потребляемой установками наружного освещения осуществляется</w:t>
      </w:r>
      <w:proofErr w:type="gramEnd"/>
      <w:r w:rsidRPr="0025432C">
        <w:rPr>
          <w:bCs w:val="0"/>
          <w:sz w:val="24"/>
          <w:szCs w:val="24"/>
          <w:lang w:bidi="ru-RU"/>
        </w:rPr>
        <w:t xml:space="preserve"> Заказчиком по </w:t>
      </w:r>
      <w:r>
        <w:rPr>
          <w:bCs w:val="0"/>
          <w:sz w:val="24"/>
          <w:szCs w:val="24"/>
          <w:lang w:bidi="ru-RU"/>
        </w:rPr>
        <w:t>четырем</w:t>
      </w:r>
      <w:r w:rsidRPr="0025432C">
        <w:rPr>
          <w:bCs w:val="0"/>
          <w:sz w:val="24"/>
          <w:szCs w:val="24"/>
          <w:lang w:bidi="ru-RU"/>
        </w:rPr>
        <w:t xml:space="preserve"> тарифам: АО «</w:t>
      </w:r>
      <w:proofErr w:type="spellStart"/>
      <w:r w:rsidRPr="0025432C">
        <w:rPr>
          <w:bCs w:val="0"/>
          <w:sz w:val="24"/>
          <w:szCs w:val="24"/>
          <w:lang w:bidi="ru-RU"/>
        </w:rPr>
        <w:t>Янтарьэнерго</w:t>
      </w:r>
      <w:proofErr w:type="spellEnd"/>
      <w:r w:rsidRPr="0025432C">
        <w:rPr>
          <w:bCs w:val="0"/>
          <w:sz w:val="24"/>
          <w:szCs w:val="24"/>
          <w:lang w:bidi="ru-RU"/>
        </w:rPr>
        <w:t>» - среднее напряжение, низкое напряжение, высокое напряжение. ОАО «Западная энергетическая компания» - среднее напряжение.</w:t>
      </w:r>
    </w:p>
    <w:p w:rsidR="00DE24F9" w:rsidRDefault="00DE24F9" w:rsidP="0025432C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  <w:lang w:bidi="ru-RU"/>
        </w:rPr>
      </w:pPr>
      <w:proofErr w:type="gramStart"/>
      <w:r>
        <w:rPr>
          <w:bCs w:val="0"/>
          <w:iCs w:val="0"/>
          <w:sz w:val="24"/>
          <w:szCs w:val="24"/>
        </w:rPr>
        <w:t>Комиссией установлено, что в разделе</w:t>
      </w:r>
      <w:r w:rsidRPr="0025432C">
        <w:rPr>
          <w:sz w:val="24"/>
          <w:szCs w:val="24"/>
        </w:rPr>
        <w:t xml:space="preserve"> </w:t>
      </w:r>
      <w:r w:rsidRPr="0025432C">
        <w:rPr>
          <w:sz w:val="24"/>
          <w:szCs w:val="24"/>
          <w:lang w:val="en-US"/>
        </w:rPr>
        <w:t>V</w:t>
      </w:r>
      <w:r w:rsidRPr="0025432C">
        <w:rPr>
          <w:sz w:val="24"/>
          <w:szCs w:val="24"/>
        </w:rPr>
        <w:t xml:space="preserve"> «Обоснование начальной (максимальной) цены контракта» Конкурсной документации</w:t>
      </w:r>
      <w:r w:rsidR="0025432C">
        <w:rPr>
          <w:bCs w:val="0"/>
          <w:iCs w:val="0"/>
          <w:sz w:val="24"/>
          <w:szCs w:val="24"/>
        </w:rPr>
        <w:t xml:space="preserve">, в соответствии с пунктом 2 </w:t>
      </w:r>
      <w:r w:rsidR="0025432C" w:rsidRPr="0025432C">
        <w:rPr>
          <w:bCs w:val="0"/>
          <w:iCs w:val="0"/>
          <w:sz w:val="24"/>
          <w:szCs w:val="24"/>
        </w:rPr>
        <w:t>Приложения № 2 к Постановлению Правительства РФ от 18.08.</w:t>
      </w:r>
      <w:r w:rsidR="0025432C">
        <w:rPr>
          <w:bCs w:val="0"/>
          <w:iCs w:val="0"/>
          <w:sz w:val="24"/>
          <w:szCs w:val="24"/>
        </w:rPr>
        <w:t>2010 № 636</w:t>
      </w:r>
      <w:r w:rsidR="0025432C" w:rsidRPr="0025432C">
        <w:rPr>
          <w:bCs w:val="0"/>
          <w:iCs w:val="0"/>
          <w:sz w:val="24"/>
          <w:szCs w:val="24"/>
        </w:rPr>
        <w:t xml:space="preserve"> стоимость единицы энергетического ресурса определяется ка</w:t>
      </w:r>
      <w:r w:rsidR="0025432C">
        <w:rPr>
          <w:bCs w:val="0"/>
          <w:iCs w:val="0"/>
          <w:sz w:val="24"/>
          <w:szCs w:val="24"/>
        </w:rPr>
        <w:t>к средневзвешенная цена (тариф),</w:t>
      </w:r>
      <w:r>
        <w:rPr>
          <w:bCs w:val="0"/>
          <w:iCs w:val="0"/>
          <w:sz w:val="24"/>
          <w:szCs w:val="24"/>
        </w:rPr>
        <w:t xml:space="preserve"> при этом</w:t>
      </w:r>
      <w:r w:rsidR="0025432C">
        <w:rPr>
          <w:bCs w:val="0"/>
          <w:iCs w:val="0"/>
          <w:sz w:val="24"/>
          <w:szCs w:val="24"/>
        </w:rPr>
        <w:t xml:space="preserve"> указанный </w:t>
      </w:r>
      <w:r w:rsidR="0025432C" w:rsidRPr="0025432C">
        <w:rPr>
          <w:bCs w:val="0"/>
          <w:sz w:val="24"/>
          <w:szCs w:val="24"/>
          <w:lang w:bidi="ru-RU"/>
        </w:rPr>
        <w:t>сред</w:t>
      </w:r>
      <w:r w:rsidR="00460903">
        <w:rPr>
          <w:bCs w:val="0"/>
          <w:sz w:val="24"/>
          <w:szCs w:val="24"/>
          <w:lang w:bidi="ru-RU"/>
        </w:rPr>
        <w:t>невзвешенный тариф, рассчитан</w:t>
      </w:r>
      <w:r w:rsidR="0025432C" w:rsidRPr="0025432C">
        <w:rPr>
          <w:bCs w:val="0"/>
          <w:sz w:val="24"/>
          <w:szCs w:val="24"/>
          <w:lang w:bidi="ru-RU"/>
        </w:rPr>
        <w:t xml:space="preserve"> на основании тарифов, действующих по состоянию на сентябрь 2019 года.</w:t>
      </w:r>
      <w:r>
        <w:rPr>
          <w:bCs w:val="0"/>
          <w:sz w:val="24"/>
          <w:szCs w:val="24"/>
          <w:lang w:bidi="ru-RU"/>
        </w:rPr>
        <w:t xml:space="preserve"> </w:t>
      </w:r>
      <w:proofErr w:type="gramEnd"/>
    </w:p>
    <w:p w:rsidR="00DE24F9" w:rsidRPr="00DE24F9" w:rsidRDefault="00DE24F9" w:rsidP="00DE24F9">
      <w:pPr>
        <w:suppressAutoHyphens w:val="0"/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  <w:lang w:bidi="ru-RU"/>
        </w:rPr>
      </w:pPr>
      <w:r>
        <w:rPr>
          <w:bCs w:val="0"/>
          <w:sz w:val="24"/>
          <w:szCs w:val="24"/>
          <w:lang w:bidi="ru-RU"/>
        </w:rPr>
        <w:t xml:space="preserve">Таким образом, значения цен (тарифов) в </w:t>
      </w:r>
      <w:r w:rsidRPr="00DE24F9">
        <w:rPr>
          <w:bCs w:val="0"/>
          <w:sz w:val="24"/>
          <w:szCs w:val="24"/>
          <w:lang w:bidi="ru-RU"/>
        </w:rPr>
        <w:t>разделе</w:t>
      </w:r>
      <w:r w:rsidRPr="00DE24F9">
        <w:rPr>
          <w:sz w:val="24"/>
          <w:szCs w:val="24"/>
          <w:lang w:bidi="ru-RU"/>
        </w:rPr>
        <w:t xml:space="preserve"> </w:t>
      </w:r>
      <w:r w:rsidRPr="00DE24F9">
        <w:rPr>
          <w:sz w:val="24"/>
          <w:szCs w:val="24"/>
          <w:lang w:val="en-US" w:bidi="ru-RU"/>
        </w:rPr>
        <w:t>V</w:t>
      </w:r>
      <w:r w:rsidRPr="00DE24F9">
        <w:rPr>
          <w:sz w:val="24"/>
          <w:szCs w:val="24"/>
          <w:lang w:bidi="ru-RU"/>
        </w:rPr>
        <w:t xml:space="preserve"> «Обоснование начальной (максимальной) цены контракта» Конкурсной документации</w:t>
      </w:r>
      <w:r>
        <w:rPr>
          <w:sz w:val="24"/>
          <w:szCs w:val="24"/>
          <w:lang w:bidi="ru-RU"/>
        </w:rPr>
        <w:t xml:space="preserve"> использованы в соответствии с требованиями </w:t>
      </w:r>
      <w:r>
        <w:rPr>
          <w:bCs w:val="0"/>
          <w:sz w:val="24"/>
          <w:szCs w:val="24"/>
          <w:lang w:bidi="ru-RU"/>
        </w:rPr>
        <w:t>Постановления</w:t>
      </w:r>
      <w:r w:rsidRPr="00DE24F9">
        <w:rPr>
          <w:bCs w:val="0"/>
          <w:sz w:val="24"/>
          <w:szCs w:val="24"/>
          <w:lang w:bidi="ru-RU"/>
        </w:rPr>
        <w:t xml:space="preserve"> Правительства РФ от 18.08.2010 № 636</w:t>
      </w:r>
      <w:r>
        <w:rPr>
          <w:bCs w:val="0"/>
          <w:sz w:val="24"/>
          <w:szCs w:val="24"/>
          <w:lang w:bidi="ru-RU"/>
        </w:rPr>
        <w:t>. Указанный</w:t>
      </w:r>
      <w:r w:rsidRPr="00DE24F9">
        <w:rPr>
          <w:bCs w:val="0"/>
          <w:sz w:val="24"/>
          <w:szCs w:val="24"/>
          <w:lang w:bidi="ru-RU"/>
        </w:rPr>
        <w:t xml:space="preserve"> довод жалобы Заявителя </w:t>
      </w:r>
      <w:r>
        <w:rPr>
          <w:bCs w:val="0"/>
          <w:sz w:val="24"/>
          <w:szCs w:val="24"/>
          <w:lang w:bidi="ru-RU"/>
        </w:rPr>
        <w:t>не нашел своего фактического подтверждения</w:t>
      </w:r>
      <w:r w:rsidRPr="00DE24F9">
        <w:rPr>
          <w:bCs w:val="0"/>
          <w:sz w:val="24"/>
          <w:szCs w:val="24"/>
          <w:lang w:bidi="ru-RU"/>
        </w:rPr>
        <w:t xml:space="preserve">. </w:t>
      </w:r>
    </w:p>
    <w:p w:rsidR="009F27AF" w:rsidRPr="009F27AF" w:rsidRDefault="009F27AF" w:rsidP="009F27A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>Кроме того</w:t>
      </w:r>
      <w:r w:rsidRPr="009F27AF">
        <w:rPr>
          <w:sz w:val="24"/>
          <w:szCs w:val="24"/>
          <w:lang w:bidi="ru-RU"/>
        </w:rPr>
        <w:t xml:space="preserve"> Заявитель на заседание Комиссии не явился и не представил доказательств, подтверждающих обоснованность доводов жалобы. При этом</w:t>
      </w:r>
      <w:proofErr w:type="gramStart"/>
      <w:r w:rsidRPr="009F27AF">
        <w:rPr>
          <w:sz w:val="24"/>
          <w:szCs w:val="24"/>
          <w:lang w:bidi="ru-RU"/>
        </w:rPr>
        <w:t>,</w:t>
      </w:r>
      <w:proofErr w:type="gramEnd"/>
      <w:r w:rsidRPr="009F27AF">
        <w:rPr>
          <w:sz w:val="24"/>
          <w:szCs w:val="24"/>
          <w:lang w:bidi="ru-RU"/>
        </w:rPr>
        <w:t xml:space="preserve"> в соответствии с требованиями статьи 105 Закона о контрактной системе обязанность доказывания нарушения своих прав и законных интересов лежит на подателе жалобы.</w:t>
      </w:r>
    </w:p>
    <w:p w:rsidR="00CE28C3" w:rsidRDefault="00CE28C3" w:rsidP="0076050A">
      <w:pPr>
        <w:suppressAutoHyphens w:val="0"/>
        <w:autoSpaceDE w:val="0"/>
        <w:autoSpaceDN w:val="0"/>
        <w:adjustRightInd w:val="0"/>
        <w:ind w:firstLine="710"/>
        <w:jc w:val="both"/>
        <w:rPr>
          <w:bCs w:val="0"/>
          <w:iCs w:val="0"/>
          <w:sz w:val="24"/>
          <w:szCs w:val="24"/>
        </w:rPr>
      </w:pPr>
    </w:p>
    <w:p w:rsidR="00E72F47" w:rsidRPr="0076050A" w:rsidRDefault="00E72F47" w:rsidP="0076050A">
      <w:pPr>
        <w:suppressAutoHyphens w:val="0"/>
        <w:autoSpaceDE w:val="0"/>
        <w:autoSpaceDN w:val="0"/>
        <w:adjustRightInd w:val="0"/>
        <w:ind w:firstLine="710"/>
        <w:jc w:val="both"/>
        <w:rPr>
          <w:bCs w:val="0"/>
          <w:iCs w:val="0"/>
          <w:sz w:val="24"/>
          <w:szCs w:val="24"/>
        </w:rPr>
      </w:pPr>
      <w:proofErr w:type="gramStart"/>
      <w:r w:rsidRPr="0076050A">
        <w:rPr>
          <w:bCs w:val="0"/>
          <w:iCs w:val="0"/>
          <w:sz w:val="24"/>
          <w:szCs w:val="24"/>
        </w:rPr>
        <w:t xml:space="preserve">В заседании Комиссии представители лиц, участвующих в рассмотрении жалобы, на вопрос </w:t>
      </w:r>
      <w:r w:rsidR="00CD0032">
        <w:rPr>
          <w:bCs w:val="0"/>
          <w:iCs w:val="0"/>
          <w:sz w:val="24"/>
          <w:szCs w:val="24"/>
        </w:rPr>
        <w:t xml:space="preserve">Председателя </w:t>
      </w:r>
      <w:r w:rsidRPr="0076050A">
        <w:rPr>
          <w:bCs w:val="0"/>
          <w:iCs w:val="0"/>
          <w:sz w:val="24"/>
          <w:szCs w:val="24"/>
        </w:rPr>
        <w:t>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  <w:proofErr w:type="gramEnd"/>
    </w:p>
    <w:p w:rsidR="00D37DB1" w:rsidRPr="0076050A" w:rsidRDefault="00E72F47" w:rsidP="0076050A">
      <w:pPr>
        <w:suppressAutoHyphens w:val="0"/>
        <w:autoSpaceDE w:val="0"/>
        <w:autoSpaceDN w:val="0"/>
        <w:adjustRightInd w:val="0"/>
        <w:ind w:firstLine="710"/>
        <w:jc w:val="both"/>
        <w:rPr>
          <w:rFonts w:eastAsiaTheme="minorHAnsi"/>
          <w:bCs w:val="0"/>
          <w:iCs w:val="0"/>
          <w:sz w:val="24"/>
          <w:szCs w:val="24"/>
          <w:lang w:eastAsia="en-US"/>
        </w:rPr>
      </w:pPr>
      <w:r w:rsidRPr="0076050A">
        <w:rPr>
          <w:bCs w:val="0"/>
          <w:iCs w:val="0"/>
          <w:sz w:val="24"/>
          <w:szCs w:val="24"/>
        </w:rPr>
        <w:t xml:space="preserve">В связи с </w:t>
      </w:r>
      <w:proofErr w:type="gramStart"/>
      <w:r w:rsidRPr="0076050A">
        <w:rPr>
          <w:bCs w:val="0"/>
          <w:iCs w:val="0"/>
          <w:sz w:val="24"/>
          <w:szCs w:val="24"/>
        </w:rPr>
        <w:t>изложенным</w:t>
      </w:r>
      <w:proofErr w:type="gramEnd"/>
      <w:r w:rsidRPr="0076050A">
        <w:rPr>
          <w:bCs w:val="0"/>
          <w:iCs w:val="0"/>
          <w:sz w:val="24"/>
          <w:szCs w:val="24"/>
        </w:rPr>
        <w:t>, руководствуясь частями 1, 4, 7 статьи 105</w:t>
      </w:r>
      <w:r w:rsidRPr="0076050A">
        <w:rPr>
          <w:rFonts w:eastAsiaTheme="minorHAnsi"/>
          <w:bCs w:val="0"/>
          <w:iCs w:val="0"/>
          <w:sz w:val="24"/>
          <w:szCs w:val="24"/>
          <w:lang w:eastAsia="en-US"/>
        </w:rPr>
        <w:t>, частью 8 статьи 106 Закона о контрактной системе, Комиссия</w:t>
      </w:r>
    </w:p>
    <w:p w:rsidR="00213FE2" w:rsidRDefault="00213FE2" w:rsidP="00236730">
      <w:pPr>
        <w:pStyle w:val="a5"/>
        <w:ind w:firstLine="0"/>
        <w:rPr>
          <w:rFonts w:eastAsiaTheme="minorHAnsi"/>
          <w:sz w:val="24"/>
          <w:szCs w:val="24"/>
          <w:lang w:eastAsia="en-US"/>
        </w:rPr>
      </w:pPr>
    </w:p>
    <w:p w:rsidR="004737F1" w:rsidRPr="0076050A" w:rsidRDefault="004737F1" w:rsidP="0076050A">
      <w:pPr>
        <w:pStyle w:val="a5"/>
        <w:ind w:firstLine="710"/>
        <w:jc w:val="center"/>
        <w:rPr>
          <w:rFonts w:eastAsiaTheme="minorHAnsi"/>
          <w:b/>
          <w:sz w:val="24"/>
          <w:szCs w:val="24"/>
          <w:lang w:eastAsia="en-US"/>
        </w:rPr>
      </w:pPr>
      <w:r w:rsidRPr="0076050A">
        <w:rPr>
          <w:rFonts w:eastAsiaTheme="minorHAnsi"/>
          <w:b/>
          <w:sz w:val="24"/>
          <w:szCs w:val="24"/>
          <w:lang w:eastAsia="en-US"/>
        </w:rPr>
        <w:t>РЕШИЛА:</w:t>
      </w:r>
    </w:p>
    <w:p w:rsidR="00D40DFC" w:rsidRPr="0076050A" w:rsidRDefault="00D40DFC" w:rsidP="0076050A">
      <w:pPr>
        <w:pStyle w:val="a5"/>
        <w:ind w:firstLine="710"/>
        <w:jc w:val="center"/>
        <w:rPr>
          <w:rFonts w:eastAsiaTheme="minorHAnsi"/>
          <w:sz w:val="24"/>
          <w:szCs w:val="24"/>
          <w:lang w:eastAsia="en-US"/>
        </w:rPr>
      </w:pPr>
    </w:p>
    <w:p w:rsidR="00B004FB" w:rsidRDefault="00EC3BAC" w:rsidP="0076050A">
      <w:pPr>
        <w:pStyle w:val="a5"/>
        <w:ind w:firstLine="710"/>
        <w:rPr>
          <w:rFonts w:eastAsiaTheme="minorHAnsi"/>
          <w:sz w:val="24"/>
          <w:szCs w:val="24"/>
          <w:lang w:eastAsia="en-US"/>
        </w:rPr>
      </w:pPr>
      <w:r w:rsidRPr="0076050A">
        <w:rPr>
          <w:rFonts w:eastAsiaTheme="minorHAnsi"/>
          <w:sz w:val="24"/>
          <w:szCs w:val="24"/>
          <w:lang w:eastAsia="en-US"/>
        </w:rPr>
        <w:t>Признать жалоб</w:t>
      </w:r>
      <w:proofErr w:type="gramStart"/>
      <w:r w:rsidRPr="0076050A">
        <w:rPr>
          <w:rFonts w:eastAsiaTheme="minorHAnsi"/>
          <w:sz w:val="24"/>
          <w:szCs w:val="24"/>
          <w:lang w:eastAsia="en-US"/>
        </w:rPr>
        <w:t xml:space="preserve">у </w:t>
      </w:r>
      <w:r w:rsidR="00CE28C3" w:rsidRPr="00CE28C3">
        <w:rPr>
          <w:rFonts w:eastAsiaTheme="minorHAnsi"/>
          <w:bCs/>
          <w:iCs/>
          <w:sz w:val="24"/>
          <w:szCs w:val="24"/>
          <w:lang w:eastAsia="en-US"/>
        </w:rPr>
        <w:t>ООО</w:t>
      </w:r>
      <w:proofErr w:type="gramEnd"/>
      <w:r w:rsidR="00CE28C3" w:rsidRPr="00CE28C3">
        <w:rPr>
          <w:rFonts w:eastAsiaTheme="minorHAnsi"/>
          <w:bCs/>
          <w:iCs/>
          <w:sz w:val="24"/>
          <w:szCs w:val="24"/>
          <w:lang w:eastAsia="en-US"/>
        </w:rPr>
        <w:t xml:space="preserve"> «Комплексное </w:t>
      </w:r>
      <w:proofErr w:type="spellStart"/>
      <w:r w:rsidR="00CE28C3" w:rsidRPr="00CE28C3">
        <w:rPr>
          <w:rFonts w:eastAsiaTheme="minorHAnsi"/>
          <w:bCs/>
          <w:iCs/>
          <w:sz w:val="24"/>
          <w:szCs w:val="24"/>
          <w:lang w:eastAsia="en-US"/>
        </w:rPr>
        <w:t>ЭнергоРазвитие</w:t>
      </w:r>
      <w:proofErr w:type="spellEnd"/>
      <w:r w:rsidR="00CE28C3" w:rsidRPr="00CE28C3">
        <w:rPr>
          <w:rFonts w:eastAsiaTheme="minorHAnsi"/>
          <w:bCs/>
          <w:iCs/>
          <w:sz w:val="24"/>
          <w:szCs w:val="24"/>
          <w:lang w:eastAsia="en-US"/>
        </w:rPr>
        <w:t>-Генерация»</w:t>
      </w:r>
      <w:r w:rsidR="00F658C8">
        <w:rPr>
          <w:rFonts w:eastAsiaTheme="minorHAnsi"/>
          <w:sz w:val="24"/>
          <w:szCs w:val="24"/>
          <w:lang w:eastAsia="en-US"/>
        </w:rPr>
        <w:t xml:space="preserve"> </w:t>
      </w:r>
      <w:r w:rsidR="008A48AC">
        <w:rPr>
          <w:sz w:val="24"/>
          <w:szCs w:val="24"/>
        </w:rPr>
        <w:t>не</w:t>
      </w:r>
      <w:r w:rsidR="00E76D6B" w:rsidRPr="0076050A">
        <w:rPr>
          <w:rFonts w:eastAsiaTheme="minorHAnsi"/>
          <w:sz w:val="24"/>
          <w:szCs w:val="24"/>
          <w:lang w:eastAsia="en-US"/>
        </w:rPr>
        <w:t>обоснованной.</w:t>
      </w:r>
    </w:p>
    <w:p w:rsidR="008965FA" w:rsidRDefault="008965FA" w:rsidP="0076050A">
      <w:pPr>
        <w:pStyle w:val="a5"/>
        <w:ind w:firstLine="710"/>
        <w:rPr>
          <w:rFonts w:eastAsiaTheme="minorHAnsi"/>
          <w:sz w:val="24"/>
          <w:szCs w:val="24"/>
          <w:lang w:eastAsia="en-US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89"/>
        <w:gridCol w:w="3000"/>
        <w:gridCol w:w="2592"/>
      </w:tblGrid>
      <w:tr w:rsidR="008965FA" w:rsidRPr="008965FA" w:rsidTr="008965FA">
        <w:trPr>
          <w:trHeight w:val="32"/>
        </w:trPr>
        <w:tc>
          <w:tcPr>
            <w:tcW w:w="4189" w:type="dxa"/>
          </w:tcPr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  <w:r w:rsidRPr="008965FA">
              <w:rPr>
                <w:rFonts w:eastAsiaTheme="minorHAnsi"/>
                <w:sz w:val="24"/>
                <w:szCs w:val="24"/>
                <w:lang w:eastAsia="en-US"/>
              </w:rPr>
              <w:t>Председатель Комиссии:</w:t>
            </w:r>
          </w:p>
        </w:tc>
        <w:tc>
          <w:tcPr>
            <w:tcW w:w="3000" w:type="dxa"/>
          </w:tcPr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92" w:type="dxa"/>
          </w:tcPr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    </w:t>
            </w:r>
            <w:r w:rsidRPr="008965FA">
              <w:rPr>
                <w:rFonts w:eastAsiaTheme="minorHAnsi"/>
                <w:sz w:val="24"/>
                <w:szCs w:val="24"/>
                <w:lang w:eastAsia="en-US"/>
              </w:rPr>
              <w:t>А.В. Демкин</w:t>
            </w:r>
          </w:p>
        </w:tc>
      </w:tr>
      <w:tr w:rsidR="008965FA" w:rsidRPr="008965FA" w:rsidTr="008965FA">
        <w:trPr>
          <w:trHeight w:val="1490"/>
        </w:trPr>
        <w:tc>
          <w:tcPr>
            <w:tcW w:w="4189" w:type="dxa"/>
          </w:tcPr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  <w:r w:rsidRPr="008965FA">
              <w:rPr>
                <w:rFonts w:eastAsiaTheme="minorHAnsi"/>
                <w:sz w:val="24"/>
                <w:szCs w:val="24"/>
                <w:lang w:eastAsia="en-US"/>
              </w:rPr>
              <w:t xml:space="preserve">Члены Комиссии:  </w:t>
            </w:r>
          </w:p>
        </w:tc>
        <w:tc>
          <w:tcPr>
            <w:tcW w:w="3000" w:type="dxa"/>
          </w:tcPr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bCs/>
                <w:iCs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bCs/>
                <w:iCs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592" w:type="dxa"/>
          </w:tcPr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           И</w:t>
            </w:r>
            <w:r w:rsidRPr="008965FA">
              <w:rPr>
                <w:rFonts w:eastAsiaTheme="minorHAnsi"/>
                <w:sz w:val="24"/>
                <w:szCs w:val="24"/>
                <w:lang w:eastAsia="en-US"/>
              </w:rPr>
              <w:t xml:space="preserve">.С. Шестакова </w:t>
            </w: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965FA" w:rsidRPr="008965FA" w:rsidRDefault="008965FA" w:rsidP="008965FA">
            <w:pPr>
              <w:pStyle w:val="a5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      </w:t>
            </w:r>
            <w:r w:rsidRPr="008965FA">
              <w:rPr>
                <w:rFonts w:eastAsiaTheme="minorHAnsi"/>
                <w:sz w:val="24"/>
                <w:szCs w:val="24"/>
                <w:lang w:eastAsia="en-US"/>
              </w:rPr>
              <w:t xml:space="preserve">А.А. </w:t>
            </w:r>
            <w:proofErr w:type="spellStart"/>
            <w:r w:rsidRPr="008965FA">
              <w:rPr>
                <w:rFonts w:eastAsiaTheme="minorHAnsi"/>
                <w:sz w:val="24"/>
                <w:szCs w:val="24"/>
                <w:lang w:eastAsia="en-US"/>
              </w:rPr>
              <w:t>Кошкумбаева</w:t>
            </w:r>
            <w:proofErr w:type="spellEnd"/>
            <w:r w:rsidRPr="008965FA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  <w:p w:rsidR="008965FA" w:rsidRPr="008965FA" w:rsidRDefault="008965FA" w:rsidP="008965FA">
            <w:pPr>
              <w:pStyle w:val="a5"/>
              <w:ind w:firstLine="71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CD7A80" w:rsidRPr="0076050A" w:rsidRDefault="00CD7A80" w:rsidP="009F27AF">
      <w:pPr>
        <w:pStyle w:val="a5"/>
        <w:ind w:firstLine="0"/>
        <w:rPr>
          <w:rFonts w:eastAsiaTheme="minorHAnsi"/>
          <w:sz w:val="24"/>
          <w:szCs w:val="24"/>
          <w:lang w:eastAsia="en-US"/>
        </w:rPr>
      </w:pPr>
    </w:p>
    <w:p w:rsidR="00FE281D" w:rsidRPr="004C2D77" w:rsidRDefault="004737F1" w:rsidP="004C2D77">
      <w:pPr>
        <w:autoSpaceDE w:val="0"/>
        <w:jc w:val="center"/>
        <w:rPr>
          <w:bCs w:val="0"/>
          <w:iCs w:val="0"/>
          <w:sz w:val="18"/>
          <w:szCs w:val="22"/>
        </w:rPr>
      </w:pPr>
      <w:r w:rsidRPr="004C2D77">
        <w:rPr>
          <w:bCs w:val="0"/>
          <w:sz w:val="18"/>
          <w:szCs w:val="22"/>
        </w:rPr>
        <w:t xml:space="preserve">В соответствии с частью 9 статьи </w:t>
      </w:r>
      <w:r w:rsidR="00E0049B" w:rsidRPr="004C2D77">
        <w:rPr>
          <w:bCs w:val="0"/>
          <w:sz w:val="18"/>
          <w:szCs w:val="22"/>
        </w:rPr>
        <w:t>106</w:t>
      </w:r>
      <w:r w:rsidRPr="004C2D77">
        <w:rPr>
          <w:bCs w:val="0"/>
          <w:sz w:val="18"/>
          <w:szCs w:val="22"/>
        </w:rPr>
        <w:t xml:space="preserve"> Закона о </w:t>
      </w:r>
      <w:r w:rsidR="00E0049B" w:rsidRPr="004C2D77">
        <w:rPr>
          <w:bCs w:val="0"/>
          <w:sz w:val="18"/>
          <w:szCs w:val="22"/>
        </w:rPr>
        <w:t>контрактной системе</w:t>
      </w:r>
      <w:r w:rsidRPr="004C2D77">
        <w:rPr>
          <w:bCs w:val="0"/>
          <w:sz w:val="18"/>
          <w:szCs w:val="22"/>
        </w:rPr>
        <w:t>, решение может быть обжаловано в судебном порядке в течение трех месяцев со дня его принятия.</w:t>
      </w:r>
    </w:p>
    <w:p w:rsidR="008965FA" w:rsidRPr="004C2D77" w:rsidRDefault="008965FA">
      <w:pPr>
        <w:autoSpaceDE w:val="0"/>
        <w:jc w:val="center"/>
        <w:rPr>
          <w:bCs w:val="0"/>
          <w:iCs w:val="0"/>
          <w:sz w:val="18"/>
          <w:szCs w:val="22"/>
        </w:rPr>
      </w:pPr>
    </w:p>
    <w:sectPr w:rsidR="008965FA" w:rsidRPr="004C2D77" w:rsidSect="00B87ACB">
      <w:footerReference w:type="default" r:id="rId15"/>
      <w:pgSz w:w="11906" w:h="16838"/>
      <w:pgMar w:top="993" w:right="850" w:bottom="567" w:left="1276" w:header="708" w:footer="5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220" w:rsidRDefault="005D4220" w:rsidP="00882AB3">
      <w:r>
        <w:separator/>
      </w:r>
    </w:p>
  </w:endnote>
  <w:endnote w:type="continuationSeparator" w:id="0">
    <w:p w:rsidR="005D4220" w:rsidRDefault="005D4220" w:rsidP="0088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ont293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0002"/>
    </w:sdtPr>
    <w:sdtEndPr/>
    <w:sdtContent>
      <w:p w:rsidR="005D4220" w:rsidRDefault="005D4220" w:rsidP="006D6A15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090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220" w:rsidRDefault="005D4220" w:rsidP="00882AB3">
      <w:r>
        <w:separator/>
      </w:r>
    </w:p>
  </w:footnote>
  <w:footnote w:type="continuationSeparator" w:id="0">
    <w:p w:rsidR="005D4220" w:rsidRDefault="005D4220" w:rsidP="00882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C0B37D9"/>
    <w:multiLevelType w:val="multilevel"/>
    <w:tmpl w:val="9C6C7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B33DAC"/>
    <w:multiLevelType w:val="multilevel"/>
    <w:tmpl w:val="6FF0BE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487625"/>
    <w:multiLevelType w:val="multilevel"/>
    <w:tmpl w:val="7116D338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BA32E80"/>
    <w:multiLevelType w:val="multilevel"/>
    <w:tmpl w:val="A77240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395034"/>
    <w:multiLevelType w:val="multilevel"/>
    <w:tmpl w:val="0EF2A23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33B3A74"/>
    <w:multiLevelType w:val="multilevel"/>
    <w:tmpl w:val="5816A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E77AE2"/>
    <w:multiLevelType w:val="hybridMultilevel"/>
    <w:tmpl w:val="BCD00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CF736F"/>
    <w:multiLevelType w:val="hybridMultilevel"/>
    <w:tmpl w:val="AC08448C"/>
    <w:lvl w:ilvl="0" w:tplc="33406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003A"/>
    <w:rsid w:val="000006D0"/>
    <w:rsid w:val="00000761"/>
    <w:rsid w:val="00001E96"/>
    <w:rsid w:val="00001FAA"/>
    <w:rsid w:val="00002255"/>
    <w:rsid w:val="00002359"/>
    <w:rsid w:val="000026D7"/>
    <w:rsid w:val="00002BD2"/>
    <w:rsid w:val="00002E14"/>
    <w:rsid w:val="00003670"/>
    <w:rsid w:val="00004107"/>
    <w:rsid w:val="000046E2"/>
    <w:rsid w:val="00004C0D"/>
    <w:rsid w:val="000069F2"/>
    <w:rsid w:val="00006EA5"/>
    <w:rsid w:val="00007926"/>
    <w:rsid w:val="00007AE6"/>
    <w:rsid w:val="00007E85"/>
    <w:rsid w:val="00011A55"/>
    <w:rsid w:val="00011D4B"/>
    <w:rsid w:val="00012940"/>
    <w:rsid w:val="000129BE"/>
    <w:rsid w:val="000135A6"/>
    <w:rsid w:val="00013DED"/>
    <w:rsid w:val="00015EAC"/>
    <w:rsid w:val="00016253"/>
    <w:rsid w:val="00016339"/>
    <w:rsid w:val="00017A22"/>
    <w:rsid w:val="00017E30"/>
    <w:rsid w:val="00020A0D"/>
    <w:rsid w:val="000226E2"/>
    <w:rsid w:val="000233A8"/>
    <w:rsid w:val="00023CFA"/>
    <w:rsid w:val="00023DA6"/>
    <w:rsid w:val="000253B0"/>
    <w:rsid w:val="00025611"/>
    <w:rsid w:val="00026840"/>
    <w:rsid w:val="00030197"/>
    <w:rsid w:val="00030534"/>
    <w:rsid w:val="0003069D"/>
    <w:rsid w:val="0003084C"/>
    <w:rsid w:val="00031B3B"/>
    <w:rsid w:val="00032044"/>
    <w:rsid w:val="000325E1"/>
    <w:rsid w:val="00033979"/>
    <w:rsid w:val="00033B44"/>
    <w:rsid w:val="00034744"/>
    <w:rsid w:val="00034D4B"/>
    <w:rsid w:val="000350CE"/>
    <w:rsid w:val="000368D2"/>
    <w:rsid w:val="0004054F"/>
    <w:rsid w:val="000412AA"/>
    <w:rsid w:val="000426F8"/>
    <w:rsid w:val="00043CD0"/>
    <w:rsid w:val="0004507F"/>
    <w:rsid w:val="0004516C"/>
    <w:rsid w:val="00045739"/>
    <w:rsid w:val="00045B15"/>
    <w:rsid w:val="0004756F"/>
    <w:rsid w:val="000503DC"/>
    <w:rsid w:val="00050B7F"/>
    <w:rsid w:val="00051860"/>
    <w:rsid w:val="00052244"/>
    <w:rsid w:val="00052373"/>
    <w:rsid w:val="000523DA"/>
    <w:rsid w:val="000524A9"/>
    <w:rsid w:val="00053568"/>
    <w:rsid w:val="00054BE8"/>
    <w:rsid w:val="00054D67"/>
    <w:rsid w:val="00055644"/>
    <w:rsid w:val="00056FC4"/>
    <w:rsid w:val="000575F1"/>
    <w:rsid w:val="000577A2"/>
    <w:rsid w:val="00057CC7"/>
    <w:rsid w:val="00060058"/>
    <w:rsid w:val="00061451"/>
    <w:rsid w:val="00061ABF"/>
    <w:rsid w:val="0006287C"/>
    <w:rsid w:val="00064644"/>
    <w:rsid w:val="00066CA4"/>
    <w:rsid w:val="00067B98"/>
    <w:rsid w:val="00073C5E"/>
    <w:rsid w:val="0007457F"/>
    <w:rsid w:val="00076742"/>
    <w:rsid w:val="00076C5C"/>
    <w:rsid w:val="000772D1"/>
    <w:rsid w:val="00077EA3"/>
    <w:rsid w:val="00082148"/>
    <w:rsid w:val="000846E5"/>
    <w:rsid w:val="00085787"/>
    <w:rsid w:val="00086463"/>
    <w:rsid w:val="000906D0"/>
    <w:rsid w:val="000919A0"/>
    <w:rsid w:val="00091F2E"/>
    <w:rsid w:val="00092FC3"/>
    <w:rsid w:val="0009387C"/>
    <w:rsid w:val="00094F56"/>
    <w:rsid w:val="000950BC"/>
    <w:rsid w:val="000951FE"/>
    <w:rsid w:val="00095D1E"/>
    <w:rsid w:val="00097787"/>
    <w:rsid w:val="00097930"/>
    <w:rsid w:val="000A0C19"/>
    <w:rsid w:val="000A19A9"/>
    <w:rsid w:val="000A1FAF"/>
    <w:rsid w:val="000A2D7E"/>
    <w:rsid w:val="000A3049"/>
    <w:rsid w:val="000A3301"/>
    <w:rsid w:val="000A3813"/>
    <w:rsid w:val="000A4160"/>
    <w:rsid w:val="000A4973"/>
    <w:rsid w:val="000A556C"/>
    <w:rsid w:val="000A61B8"/>
    <w:rsid w:val="000A7AF6"/>
    <w:rsid w:val="000A7DFB"/>
    <w:rsid w:val="000B0157"/>
    <w:rsid w:val="000B07E2"/>
    <w:rsid w:val="000B2CDD"/>
    <w:rsid w:val="000B3B89"/>
    <w:rsid w:val="000B3CF5"/>
    <w:rsid w:val="000B5575"/>
    <w:rsid w:val="000B7D2D"/>
    <w:rsid w:val="000C06C4"/>
    <w:rsid w:val="000C0E25"/>
    <w:rsid w:val="000C1296"/>
    <w:rsid w:val="000C16AD"/>
    <w:rsid w:val="000C2185"/>
    <w:rsid w:val="000C2570"/>
    <w:rsid w:val="000C2797"/>
    <w:rsid w:val="000C3D67"/>
    <w:rsid w:val="000C3F5F"/>
    <w:rsid w:val="000C55C5"/>
    <w:rsid w:val="000C626E"/>
    <w:rsid w:val="000C6574"/>
    <w:rsid w:val="000C753A"/>
    <w:rsid w:val="000C761C"/>
    <w:rsid w:val="000D1028"/>
    <w:rsid w:val="000D1BD5"/>
    <w:rsid w:val="000D289F"/>
    <w:rsid w:val="000D7514"/>
    <w:rsid w:val="000D78AA"/>
    <w:rsid w:val="000D7BBA"/>
    <w:rsid w:val="000E0A9B"/>
    <w:rsid w:val="000E1B9A"/>
    <w:rsid w:val="000E28AD"/>
    <w:rsid w:val="000E44FA"/>
    <w:rsid w:val="000E70D3"/>
    <w:rsid w:val="000F0D06"/>
    <w:rsid w:val="000F2A03"/>
    <w:rsid w:val="000F2BFD"/>
    <w:rsid w:val="000F2D60"/>
    <w:rsid w:val="000F4106"/>
    <w:rsid w:val="000F49D4"/>
    <w:rsid w:val="000F5B2D"/>
    <w:rsid w:val="000F5EDB"/>
    <w:rsid w:val="000F66D2"/>
    <w:rsid w:val="000F6752"/>
    <w:rsid w:val="000F6921"/>
    <w:rsid w:val="000F6F68"/>
    <w:rsid w:val="000F7C53"/>
    <w:rsid w:val="000F7E9C"/>
    <w:rsid w:val="00100A63"/>
    <w:rsid w:val="001010F2"/>
    <w:rsid w:val="0010127C"/>
    <w:rsid w:val="00101E23"/>
    <w:rsid w:val="001020F7"/>
    <w:rsid w:val="00105063"/>
    <w:rsid w:val="00105394"/>
    <w:rsid w:val="00106FF2"/>
    <w:rsid w:val="0010745B"/>
    <w:rsid w:val="001117B0"/>
    <w:rsid w:val="00111C45"/>
    <w:rsid w:val="0011364C"/>
    <w:rsid w:val="00115512"/>
    <w:rsid w:val="00116599"/>
    <w:rsid w:val="00117F6C"/>
    <w:rsid w:val="00121080"/>
    <w:rsid w:val="00121CEF"/>
    <w:rsid w:val="0012224A"/>
    <w:rsid w:val="00122F70"/>
    <w:rsid w:val="00125358"/>
    <w:rsid w:val="0012710C"/>
    <w:rsid w:val="00127AA8"/>
    <w:rsid w:val="00132AF8"/>
    <w:rsid w:val="00133782"/>
    <w:rsid w:val="0013382E"/>
    <w:rsid w:val="001341FE"/>
    <w:rsid w:val="001342A2"/>
    <w:rsid w:val="0013475C"/>
    <w:rsid w:val="00134D86"/>
    <w:rsid w:val="00136006"/>
    <w:rsid w:val="00136BBF"/>
    <w:rsid w:val="001370E6"/>
    <w:rsid w:val="0014280E"/>
    <w:rsid w:val="00142FCC"/>
    <w:rsid w:val="001444C4"/>
    <w:rsid w:val="00146BE4"/>
    <w:rsid w:val="00146F0F"/>
    <w:rsid w:val="00146FC1"/>
    <w:rsid w:val="00150A4F"/>
    <w:rsid w:val="00150B90"/>
    <w:rsid w:val="00151244"/>
    <w:rsid w:val="001517EF"/>
    <w:rsid w:val="00152062"/>
    <w:rsid w:val="001520D4"/>
    <w:rsid w:val="00153A3B"/>
    <w:rsid w:val="0015544D"/>
    <w:rsid w:val="00156BE5"/>
    <w:rsid w:val="001570E5"/>
    <w:rsid w:val="00157C3F"/>
    <w:rsid w:val="00161038"/>
    <w:rsid w:val="00161AC4"/>
    <w:rsid w:val="00161BBF"/>
    <w:rsid w:val="00161EE7"/>
    <w:rsid w:val="001635CB"/>
    <w:rsid w:val="00163815"/>
    <w:rsid w:val="00164F99"/>
    <w:rsid w:val="00165971"/>
    <w:rsid w:val="00165EC4"/>
    <w:rsid w:val="00167C05"/>
    <w:rsid w:val="00170003"/>
    <w:rsid w:val="00170D72"/>
    <w:rsid w:val="00171280"/>
    <w:rsid w:val="0017136B"/>
    <w:rsid w:val="001722A6"/>
    <w:rsid w:val="00172921"/>
    <w:rsid w:val="001735D7"/>
    <w:rsid w:val="0017455A"/>
    <w:rsid w:val="001747D9"/>
    <w:rsid w:val="001758CE"/>
    <w:rsid w:val="0017661D"/>
    <w:rsid w:val="00181722"/>
    <w:rsid w:val="001821B8"/>
    <w:rsid w:val="001822A9"/>
    <w:rsid w:val="0018307F"/>
    <w:rsid w:val="00183962"/>
    <w:rsid w:val="00183FC8"/>
    <w:rsid w:val="00184146"/>
    <w:rsid w:val="00184543"/>
    <w:rsid w:val="00184BD9"/>
    <w:rsid w:val="00184BDC"/>
    <w:rsid w:val="001859AD"/>
    <w:rsid w:val="00185CB1"/>
    <w:rsid w:val="00186C2B"/>
    <w:rsid w:val="00187AB1"/>
    <w:rsid w:val="001902AF"/>
    <w:rsid w:val="00190790"/>
    <w:rsid w:val="00190C9A"/>
    <w:rsid w:val="0019246A"/>
    <w:rsid w:val="00193638"/>
    <w:rsid w:val="00194389"/>
    <w:rsid w:val="00195C4B"/>
    <w:rsid w:val="00195C5E"/>
    <w:rsid w:val="001966D0"/>
    <w:rsid w:val="001967CF"/>
    <w:rsid w:val="00197835"/>
    <w:rsid w:val="001979FD"/>
    <w:rsid w:val="00197AFB"/>
    <w:rsid w:val="001A01A8"/>
    <w:rsid w:val="001A10E9"/>
    <w:rsid w:val="001A1A08"/>
    <w:rsid w:val="001A299F"/>
    <w:rsid w:val="001A2A1D"/>
    <w:rsid w:val="001A3713"/>
    <w:rsid w:val="001A3840"/>
    <w:rsid w:val="001A4D10"/>
    <w:rsid w:val="001A5123"/>
    <w:rsid w:val="001B0EEC"/>
    <w:rsid w:val="001B10E7"/>
    <w:rsid w:val="001B1705"/>
    <w:rsid w:val="001B1AE7"/>
    <w:rsid w:val="001B3B66"/>
    <w:rsid w:val="001B3E37"/>
    <w:rsid w:val="001B4041"/>
    <w:rsid w:val="001B5E9E"/>
    <w:rsid w:val="001B6D2F"/>
    <w:rsid w:val="001B7097"/>
    <w:rsid w:val="001B7350"/>
    <w:rsid w:val="001C14AD"/>
    <w:rsid w:val="001C1AF4"/>
    <w:rsid w:val="001C1C83"/>
    <w:rsid w:val="001C2411"/>
    <w:rsid w:val="001C26D0"/>
    <w:rsid w:val="001C29DC"/>
    <w:rsid w:val="001C2C12"/>
    <w:rsid w:val="001C342E"/>
    <w:rsid w:val="001C4B0B"/>
    <w:rsid w:val="001C50BE"/>
    <w:rsid w:val="001C7607"/>
    <w:rsid w:val="001C7CA7"/>
    <w:rsid w:val="001D0E05"/>
    <w:rsid w:val="001D13BB"/>
    <w:rsid w:val="001D17EC"/>
    <w:rsid w:val="001D24D3"/>
    <w:rsid w:val="001D2BE9"/>
    <w:rsid w:val="001D363D"/>
    <w:rsid w:val="001D59B8"/>
    <w:rsid w:val="001D5CC7"/>
    <w:rsid w:val="001D6A02"/>
    <w:rsid w:val="001D6D56"/>
    <w:rsid w:val="001D788B"/>
    <w:rsid w:val="001D7961"/>
    <w:rsid w:val="001E03B4"/>
    <w:rsid w:val="001E08E5"/>
    <w:rsid w:val="001E1030"/>
    <w:rsid w:val="001E1DC3"/>
    <w:rsid w:val="001E1DD7"/>
    <w:rsid w:val="001E1DE2"/>
    <w:rsid w:val="001E24E7"/>
    <w:rsid w:val="001E403A"/>
    <w:rsid w:val="001E4C2A"/>
    <w:rsid w:val="001E53E3"/>
    <w:rsid w:val="001E5F47"/>
    <w:rsid w:val="001E612A"/>
    <w:rsid w:val="001E66E2"/>
    <w:rsid w:val="001E7766"/>
    <w:rsid w:val="001F0F22"/>
    <w:rsid w:val="001F11C0"/>
    <w:rsid w:val="001F2B0E"/>
    <w:rsid w:val="001F4682"/>
    <w:rsid w:val="001F4C39"/>
    <w:rsid w:val="001F4FE5"/>
    <w:rsid w:val="001F5CDF"/>
    <w:rsid w:val="001F7834"/>
    <w:rsid w:val="001F7BE5"/>
    <w:rsid w:val="002017D9"/>
    <w:rsid w:val="002019D8"/>
    <w:rsid w:val="00201EBB"/>
    <w:rsid w:val="00203B23"/>
    <w:rsid w:val="00204B20"/>
    <w:rsid w:val="00204FF2"/>
    <w:rsid w:val="00206700"/>
    <w:rsid w:val="002067BA"/>
    <w:rsid w:val="00206985"/>
    <w:rsid w:val="00207414"/>
    <w:rsid w:val="00207DF7"/>
    <w:rsid w:val="002109FE"/>
    <w:rsid w:val="002114DD"/>
    <w:rsid w:val="00213FE2"/>
    <w:rsid w:val="0021441F"/>
    <w:rsid w:val="00214CB2"/>
    <w:rsid w:val="00215A50"/>
    <w:rsid w:val="00215E37"/>
    <w:rsid w:val="002163EC"/>
    <w:rsid w:val="0021669D"/>
    <w:rsid w:val="00216BB0"/>
    <w:rsid w:val="00217841"/>
    <w:rsid w:val="00220602"/>
    <w:rsid w:val="00220F9A"/>
    <w:rsid w:val="0022320C"/>
    <w:rsid w:val="00224DA5"/>
    <w:rsid w:val="00225055"/>
    <w:rsid w:val="0022643E"/>
    <w:rsid w:val="00230F32"/>
    <w:rsid w:val="00232106"/>
    <w:rsid w:val="00232717"/>
    <w:rsid w:val="00232E3D"/>
    <w:rsid w:val="00232F00"/>
    <w:rsid w:val="00233C89"/>
    <w:rsid w:val="00236730"/>
    <w:rsid w:val="00237C6F"/>
    <w:rsid w:val="00240A21"/>
    <w:rsid w:val="002425CE"/>
    <w:rsid w:val="00242D58"/>
    <w:rsid w:val="002439F0"/>
    <w:rsid w:val="00244E65"/>
    <w:rsid w:val="00246AC3"/>
    <w:rsid w:val="002471F2"/>
    <w:rsid w:val="00247843"/>
    <w:rsid w:val="00253095"/>
    <w:rsid w:val="00253E23"/>
    <w:rsid w:val="00253E46"/>
    <w:rsid w:val="0025432C"/>
    <w:rsid w:val="00255BFB"/>
    <w:rsid w:val="00256199"/>
    <w:rsid w:val="002564AD"/>
    <w:rsid w:val="00256948"/>
    <w:rsid w:val="00260492"/>
    <w:rsid w:val="00261108"/>
    <w:rsid w:val="002614E4"/>
    <w:rsid w:val="0026231E"/>
    <w:rsid w:val="00262D87"/>
    <w:rsid w:val="0026440D"/>
    <w:rsid w:val="00264820"/>
    <w:rsid w:val="00264982"/>
    <w:rsid w:val="00267016"/>
    <w:rsid w:val="00270606"/>
    <w:rsid w:val="00270A85"/>
    <w:rsid w:val="00270CEE"/>
    <w:rsid w:val="00272B6F"/>
    <w:rsid w:val="00273ECE"/>
    <w:rsid w:val="00274A9C"/>
    <w:rsid w:val="00274CF6"/>
    <w:rsid w:val="00275CAD"/>
    <w:rsid w:val="00275F3B"/>
    <w:rsid w:val="00276579"/>
    <w:rsid w:val="00277F71"/>
    <w:rsid w:val="0028023D"/>
    <w:rsid w:val="0028060A"/>
    <w:rsid w:val="0028353F"/>
    <w:rsid w:val="00283706"/>
    <w:rsid w:val="00284520"/>
    <w:rsid w:val="002854C1"/>
    <w:rsid w:val="00285AB0"/>
    <w:rsid w:val="002867AC"/>
    <w:rsid w:val="00287C88"/>
    <w:rsid w:val="0029048D"/>
    <w:rsid w:val="00291BF0"/>
    <w:rsid w:val="00292AD8"/>
    <w:rsid w:val="00293721"/>
    <w:rsid w:val="00293E7D"/>
    <w:rsid w:val="002946E4"/>
    <w:rsid w:val="002972D2"/>
    <w:rsid w:val="00297B61"/>
    <w:rsid w:val="00297C59"/>
    <w:rsid w:val="002A0281"/>
    <w:rsid w:val="002A1915"/>
    <w:rsid w:val="002A1EB4"/>
    <w:rsid w:val="002A31E2"/>
    <w:rsid w:val="002A3406"/>
    <w:rsid w:val="002A3710"/>
    <w:rsid w:val="002A3761"/>
    <w:rsid w:val="002A3B26"/>
    <w:rsid w:val="002A464E"/>
    <w:rsid w:val="002A483C"/>
    <w:rsid w:val="002A49FA"/>
    <w:rsid w:val="002A4E1D"/>
    <w:rsid w:val="002A5967"/>
    <w:rsid w:val="002A6B12"/>
    <w:rsid w:val="002A6EA4"/>
    <w:rsid w:val="002A705C"/>
    <w:rsid w:val="002A728E"/>
    <w:rsid w:val="002A7632"/>
    <w:rsid w:val="002B1FC2"/>
    <w:rsid w:val="002B24D5"/>
    <w:rsid w:val="002B3511"/>
    <w:rsid w:val="002B371F"/>
    <w:rsid w:val="002B4128"/>
    <w:rsid w:val="002B4306"/>
    <w:rsid w:val="002B6843"/>
    <w:rsid w:val="002B7EE7"/>
    <w:rsid w:val="002C206F"/>
    <w:rsid w:val="002C2528"/>
    <w:rsid w:val="002C3A2C"/>
    <w:rsid w:val="002C444A"/>
    <w:rsid w:val="002C4B42"/>
    <w:rsid w:val="002C4CE5"/>
    <w:rsid w:val="002C5090"/>
    <w:rsid w:val="002C5D25"/>
    <w:rsid w:val="002C6693"/>
    <w:rsid w:val="002C6DF3"/>
    <w:rsid w:val="002C7528"/>
    <w:rsid w:val="002C7745"/>
    <w:rsid w:val="002C7B72"/>
    <w:rsid w:val="002D0141"/>
    <w:rsid w:val="002D1AA1"/>
    <w:rsid w:val="002D3052"/>
    <w:rsid w:val="002D317B"/>
    <w:rsid w:val="002D37E9"/>
    <w:rsid w:val="002D457D"/>
    <w:rsid w:val="002D5382"/>
    <w:rsid w:val="002D565C"/>
    <w:rsid w:val="002D79BB"/>
    <w:rsid w:val="002D79E9"/>
    <w:rsid w:val="002D7D9E"/>
    <w:rsid w:val="002E0525"/>
    <w:rsid w:val="002E2700"/>
    <w:rsid w:val="002E30B7"/>
    <w:rsid w:val="002E3EC8"/>
    <w:rsid w:val="002E3EFB"/>
    <w:rsid w:val="002E4A39"/>
    <w:rsid w:val="002E4FC3"/>
    <w:rsid w:val="002E60D9"/>
    <w:rsid w:val="002E7714"/>
    <w:rsid w:val="002E7CF3"/>
    <w:rsid w:val="002F032C"/>
    <w:rsid w:val="002F064D"/>
    <w:rsid w:val="002F1A8E"/>
    <w:rsid w:val="002F229F"/>
    <w:rsid w:val="002F2C94"/>
    <w:rsid w:val="002F2E19"/>
    <w:rsid w:val="002F30F9"/>
    <w:rsid w:val="002F3CE6"/>
    <w:rsid w:val="002F3F30"/>
    <w:rsid w:val="002F4214"/>
    <w:rsid w:val="002F4943"/>
    <w:rsid w:val="002F4D78"/>
    <w:rsid w:val="002F596C"/>
    <w:rsid w:val="002F6F88"/>
    <w:rsid w:val="002F7551"/>
    <w:rsid w:val="002F75FA"/>
    <w:rsid w:val="002F76A0"/>
    <w:rsid w:val="0030049B"/>
    <w:rsid w:val="0030136B"/>
    <w:rsid w:val="003018F4"/>
    <w:rsid w:val="00302A03"/>
    <w:rsid w:val="00302B0F"/>
    <w:rsid w:val="00302ECF"/>
    <w:rsid w:val="003030C2"/>
    <w:rsid w:val="0030311B"/>
    <w:rsid w:val="003058C2"/>
    <w:rsid w:val="00305B03"/>
    <w:rsid w:val="00306359"/>
    <w:rsid w:val="003068C2"/>
    <w:rsid w:val="00306AFC"/>
    <w:rsid w:val="003071F8"/>
    <w:rsid w:val="00307D1E"/>
    <w:rsid w:val="0031339F"/>
    <w:rsid w:val="00313630"/>
    <w:rsid w:val="00313837"/>
    <w:rsid w:val="00313FE1"/>
    <w:rsid w:val="00314358"/>
    <w:rsid w:val="003143EF"/>
    <w:rsid w:val="00315B8E"/>
    <w:rsid w:val="003211E9"/>
    <w:rsid w:val="00322D24"/>
    <w:rsid w:val="0032389B"/>
    <w:rsid w:val="00324374"/>
    <w:rsid w:val="00324F34"/>
    <w:rsid w:val="0032508C"/>
    <w:rsid w:val="00325850"/>
    <w:rsid w:val="00325940"/>
    <w:rsid w:val="00326062"/>
    <w:rsid w:val="003261BE"/>
    <w:rsid w:val="00331F28"/>
    <w:rsid w:val="00332831"/>
    <w:rsid w:val="00335304"/>
    <w:rsid w:val="003367C5"/>
    <w:rsid w:val="0034090B"/>
    <w:rsid w:val="0034453B"/>
    <w:rsid w:val="00344875"/>
    <w:rsid w:val="00344B9A"/>
    <w:rsid w:val="0034770D"/>
    <w:rsid w:val="00347766"/>
    <w:rsid w:val="00352AC5"/>
    <w:rsid w:val="00353D24"/>
    <w:rsid w:val="0035486F"/>
    <w:rsid w:val="00354A11"/>
    <w:rsid w:val="0035639D"/>
    <w:rsid w:val="0035694D"/>
    <w:rsid w:val="00357109"/>
    <w:rsid w:val="00361EC9"/>
    <w:rsid w:val="00362391"/>
    <w:rsid w:val="0036273F"/>
    <w:rsid w:val="00362ED4"/>
    <w:rsid w:val="00363469"/>
    <w:rsid w:val="00363B03"/>
    <w:rsid w:val="00363BBF"/>
    <w:rsid w:val="00364558"/>
    <w:rsid w:val="0036561C"/>
    <w:rsid w:val="00365EE3"/>
    <w:rsid w:val="00365F58"/>
    <w:rsid w:val="00365FCE"/>
    <w:rsid w:val="00366D6E"/>
    <w:rsid w:val="003673A0"/>
    <w:rsid w:val="00370650"/>
    <w:rsid w:val="00370693"/>
    <w:rsid w:val="003718A1"/>
    <w:rsid w:val="00373568"/>
    <w:rsid w:val="00373D2F"/>
    <w:rsid w:val="00373D5D"/>
    <w:rsid w:val="0037433E"/>
    <w:rsid w:val="003746A0"/>
    <w:rsid w:val="00374891"/>
    <w:rsid w:val="00374E77"/>
    <w:rsid w:val="00374F53"/>
    <w:rsid w:val="003754EC"/>
    <w:rsid w:val="00375A7C"/>
    <w:rsid w:val="003766FB"/>
    <w:rsid w:val="00377EDB"/>
    <w:rsid w:val="003804A5"/>
    <w:rsid w:val="003812AD"/>
    <w:rsid w:val="003822E9"/>
    <w:rsid w:val="00382EEE"/>
    <w:rsid w:val="0038378F"/>
    <w:rsid w:val="00383AA4"/>
    <w:rsid w:val="00383C36"/>
    <w:rsid w:val="00383EE8"/>
    <w:rsid w:val="0038470D"/>
    <w:rsid w:val="003853DB"/>
    <w:rsid w:val="00386DF6"/>
    <w:rsid w:val="00387206"/>
    <w:rsid w:val="003877B5"/>
    <w:rsid w:val="003878D2"/>
    <w:rsid w:val="00387FAB"/>
    <w:rsid w:val="003906CE"/>
    <w:rsid w:val="00393531"/>
    <w:rsid w:val="0039468C"/>
    <w:rsid w:val="00394ACA"/>
    <w:rsid w:val="003953B7"/>
    <w:rsid w:val="0039638C"/>
    <w:rsid w:val="00397DB8"/>
    <w:rsid w:val="00397E20"/>
    <w:rsid w:val="003A0CD2"/>
    <w:rsid w:val="003A1731"/>
    <w:rsid w:val="003A1C52"/>
    <w:rsid w:val="003A28A7"/>
    <w:rsid w:val="003A2A2C"/>
    <w:rsid w:val="003A2A3E"/>
    <w:rsid w:val="003A2E00"/>
    <w:rsid w:val="003A30A0"/>
    <w:rsid w:val="003A4D31"/>
    <w:rsid w:val="003A589E"/>
    <w:rsid w:val="003A6109"/>
    <w:rsid w:val="003A6885"/>
    <w:rsid w:val="003A7485"/>
    <w:rsid w:val="003A74D2"/>
    <w:rsid w:val="003A750F"/>
    <w:rsid w:val="003A7F94"/>
    <w:rsid w:val="003B0326"/>
    <w:rsid w:val="003B0E07"/>
    <w:rsid w:val="003B3151"/>
    <w:rsid w:val="003B73C9"/>
    <w:rsid w:val="003B7C17"/>
    <w:rsid w:val="003C0655"/>
    <w:rsid w:val="003C18C4"/>
    <w:rsid w:val="003C1AE6"/>
    <w:rsid w:val="003C1B7D"/>
    <w:rsid w:val="003C2F82"/>
    <w:rsid w:val="003C3B54"/>
    <w:rsid w:val="003C3F62"/>
    <w:rsid w:val="003C4A26"/>
    <w:rsid w:val="003C59B9"/>
    <w:rsid w:val="003D090D"/>
    <w:rsid w:val="003D112C"/>
    <w:rsid w:val="003D1985"/>
    <w:rsid w:val="003D2A89"/>
    <w:rsid w:val="003D2D8F"/>
    <w:rsid w:val="003D58C9"/>
    <w:rsid w:val="003D60FB"/>
    <w:rsid w:val="003D6690"/>
    <w:rsid w:val="003D79BF"/>
    <w:rsid w:val="003E0468"/>
    <w:rsid w:val="003E0CE0"/>
    <w:rsid w:val="003E1AA7"/>
    <w:rsid w:val="003E20B6"/>
    <w:rsid w:val="003E2680"/>
    <w:rsid w:val="003E344A"/>
    <w:rsid w:val="003E3CC3"/>
    <w:rsid w:val="003E3F9D"/>
    <w:rsid w:val="003E57C0"/>
    <w:rsid w:val="003F0150"/>
    <w:rsid w:val="003F0467"/>
    <w:rsid w:val="003F4D1F"/>
    <w:rsid w:val="003F574E"/>
    <w:rsid w:val="003F69A8"/>
    <w:rsid w:val="003F6B76"/>
    <w:rsid w:val="003F6EC7"/>
    <w:rsid w:val="003F6FAA"/>
    <w:rsid w:val="003F7216"/>
    <w:rsid w:val="003F752E"/>
    <w:rsid w:val="00400D79"/>
    <w:rsid w:val="00401F17"/>
    <w:rsid w:val="0040328F"/>
    <w:rsid w:val="00404320"/>
    <w:rsid w:val="00405167"/>
    <w:rsid w:val="00405A4A"/>
    <w:rsid w:val="00405A84"/>
    <w:rsid w:val="00406A6B"/>
    <w:rsid w:val="00406F03"/>
    <w:rsid w:val="0040728F"/>
    <w:rsid w:val="00407598"/>
    <w:rsid w:val="004125C3"/>
    <w:rsid w:val="00413127"/>
    <w:rsid w:val="00413BEC"/>
    <w:rsid w:val="00413EED"/>
    <w:rsid w:val="00414473"/>
    <w:rsid w:val="00414DF8"/>
    <w:rsid w:val="004153A7"/>
    <w:rsid w:val="0041540C"/>
    <w:rsid w:val="00415DC0"/>
    <w:rsid w:val="00416AF6"/>
    <w:rsid w:val="00417A4A"/>
    <w:rsid w:val="00417DB8"/>
    <w:rsid w:val="00420E41"/>
    <w:rsid w:val="004220C9"/>
    <w:rsid w:val="00422F7D"/>
    <w:rsid w:val="00423263"/>
    <w:rsid w:val="004263C6"/>
    <w:rsid w:val="004277DA"/>
    <w:rsid w:val="00427911"/>
    <w:rsid w:val="00430446"/>
    <w:rsid w:val="00430D75"/>
    <w:rsid w:val="00430EBA"/>
    <w:rsid w:val="00430FFC"/>
    <w:rsid w:val="00431A1D"/>
    <w:rsid w:val="0043358B"/>
    <w:rsid w:val="00433715"/>
    <w:rsid w:val="00435AA6"/>
    <w:rsid w:val="00435D35"/>
    <w:rsid w:val="0043614F"/>
    <w:rsid w:val="00437BA4"/>
    <w:rsid w:val="0044081B"/>
    <w:rsid w:val="00440ED6"/>
    <w:rsid w:val="00441869"/>
    <w:rsid w:val="00442DBF"/>
    <w:rsid w:val="00443C7E"/>
    <w:rsid w:val="00444D27"/>
    <w:rsid w:val="00445C66"/>
    <w:rsid w:val="0044717A"/>
    <w:rsid w:val="00450572"/>
    <w:rsid w:val="00450C29"/>
    <w:rsid w:val="0045315C"/>
    <w:rsid w:val="00456058"/>
    <w:rsid w:val="00457B42"/>
    <w:rsid w:val="00460903"/>
    <w:rsid w:val="00461962"/>
    <w:rsid w:val="00462F89"/>
    <w:rsid w:val="00464596"/>
    <w:rsid w:val="00465322"/>
    <w:rsid w:val="004658AF"/>
    <w:rsid w:val="00465FD2"/>
    <w:rsid w:val="004677AE"/>
    <w:rsid w:val="00467C06"/>
    <w:rsid w:val="004704EF"/>
    <w:rsid w:val="00470CE0"/>
    <w:rsid w:val="0047171C"/>
    <w:rsid w:val="00471950"/>
    <w:rsid w:val="004737F1"/>
    <w:rsid w:val="00473F37"/>
    <w:rsid w:val="0047410D"/>
    <w:rsid w:val="004743EA"/>
    <w:rsid w:val="004755B2"/>
    <w:rsid w:val="00475C5B"/>
    <w:rsid w:val="00475CB8"/>
    <w:rsid w:val="00475EC7"/>
    <w:rsid w:val="004760F6"/>
    <w:rsid w:val="0047677C"/>
    <w:rsid w:val="004776EE"/>
    <w:rsid w:val="0048018B"/>
    <w:rsid w:val="004805E0"/>
    <w:rsid w:val="004807E9"/>
    <w:rsid w:val="00481A53"/>
    <w:rsid w:val="00481C38"/>
    <w:rsid w:val="00484DB8"/>
    <w:rsid w:val="0048611E"/>
    <w:rsid w:val="004861B2"/>
    <w:rsid w:val="004861FB"/>
    <w:rsid w:val="00486D34"/>
    <w:rsid w:val="00487849"/>
    <w:rsid w:val="00487E9C"/>
    <w:rsid w:val="00490ADE"/>
    <w:rsid w:val="00493C85"/>
    <w:rsid w:val="00494E9B"/>
    <w:rsid w:val="00495765"/>
    <w:rsid w:val="0049594E"/>
    <w:rsid w:val="00496907"/>
    <w:rsid w:val="00496A26"/>
    <w:rsid w:val="004A0621"/>
    <w:rsid w:val="004A081F"/>
    <w:rsid w:val="004A18FF"/>
    <w:rsid w:val="004A1CEB"/>
    <w:rsid w:val="004A2A56"/>
    <w:rsid w:val="004A3234"/>
    <w:rsid w:val="004A39FE"/>
    <w:rsid w:val="004A3F52"/>
    <w:rsid w:val="004A4ECF"/>
    <w:rsid w:val="004A79E0"/>
    <w:rsid w:val="004A7BD1"/>
    <w:rsid w:val="004B010C"/>
    <w:rsid w:val="004B239A"/>
    <w:rsid w:val="004B29AA"/>
    <w:rsid w:val="004B3F78"/>
    <w:rsid w:val="004B4310"/>
    <w:rsid w:val="004B463C"/>
    <w:rsid w:val="004B4965"/>
    <w:rsid w:val="004B4E46"/>
    <w:rsid w:val="004B502A"/>
    <w:rsid w:val="004B51B2"/>
    <w:rsid w:val="004B5764"/>
    <w:rsid w:val="004B5D37"/>
    <w:rsid w:val="004B6031"/>
    <w:rsid w:val="004B6316"/>
    <w:rsid w:val="004B633E"/>
    <w:rsid w:val="004B64DC"/>
    <w:rsid w:val="004B6669"/>
    <w:rsid w:val="004B75B4"/>
    <w:rsid w:val="004B7634"/>
    <w:rsid w:val="004C006A"/>
    <w:rsid w:val="004C0E07"/>
    <w:rsid w:val="004C2685"/>
    <w:rsid w:val="004C2D77"/>
    <w:rsid w:val="004C3109"/>
    <w:rsid w:val="004C3603"/>
    <w:rsid w:val="004C5081"/>
    <w:rsid w:val="004C5EFD"/>
    <w:rsid w:val="004C7F59"/>
    <w:rsid w:val="004D19FE"/>
    <w:rsid w:val="004D2F4C"/>
    <w:rsid w:val="004D4151"/>
    <w:rsid w:val="004D4319"/>
    <w:rsid w:val="004D561D"/>
    <w:rsid w:val="004D5F33"/>
    <w:rsid w:val="004D7189"/>
    <w:rsid w:val="004E08A0"/>
    <w:rsid w:val="004E0E73"/>
    <w:rsid w:val="004E1E06"/>
    <w:rsid w:val="004E288E"/>
    <w:rsid w:val="004E2F21"/>
    <w:rsid w:val="004E43F5"/>
    <w:rsid w:val="004E65AD"/>
    <w:rsid w:val="004E6C94"/>
    <w:rsid w:val="004F01B5"/>
    <w:rsid w:val="004F1646"/>
    <w:rsid w:val="004F2A69"/>
    <w:rsid w:val="004F45EF"/>
    <w:rsid w:val="00501BB3"/>
    <w:rsid w:val="005028D8"/>
    <w:rsid w:val="00504189"/>
    <w:rsid w:val="00504A5E"/>
    <w:rsid w:val="00504E5D"/>
    <w:rsid w:val="00505AE2"/>
    <w:rsid w:val="0050699E"/>
    <w:rsid w:val="00506B4A"/>
    <w:rsid w:val="00506ED4"/>
    <w:rsid w:val="005076EB"/>
    <w:rsid w:val="0050778F"/>
    <w:rsid w:val="00507A87"/>
    <w:rsid w:val="00507AB3"/>
    <w:rsid w:val="00510DAA"/>
    <w:rsid w:val="0051101F"/>
    <w:rsid w:val="005119CE"/>
    <w:rsid w:val="005127CC"/>
    <w:rsid w:val="0051293F"/>
    <w:rsid w:val="0051296A"/>
    <w:rsid w:val="00512C16"/>
    <w:rsid w:val="0051357F"/>
    <w:rsid w:val="00513DEE"/>
    <w:rsid w:val="00514C71"/>
    <w:rsid w:val="005165B9"/>
    <w:rsid w:val="00516B68"/>
    <w:rsid w:val="00516D11"/>
    <w:rsid w:val="00517B1F"/>
    <w:rsid w:val="00517F25"/>
    <w:rsid w:val="00517FE9"/>
    <w:rsid w:val="005201F4"/>
    <w:rsid w:val="0052103A"/>
    <w:rsid w:val="00521BB2"/>
    <w:rsid w:val="005220E5"/>
    <w:rsid w:val="0052253E"/>
    <w:rsid w:val="005228DB"/>
    <w:rsid w:val="00522CC9"/>
    <w:rsid w:val="005232F9"/>
    <w:rsid w:val="00524ECE"/>
    <w:rsid w:val="00526A28"/>
    <w:rsid w:val="00526D26"/>
    <w:rsid w:val="00530651"/>
    <w:rsid w:val="0053086E"/>
    <w:rsid w:val="005308EA"/>
    <w:rsid w:val="00532406"/>
    <w:rsid w:val="00534674"/>
    <w:rsid w:val="0053553B"/>
    <w:rsid w:val="00544F6B"/>
    <w:rsid w:val="0054556A"/>
    <w:rsid w:val="005458EA"/>
    <w:rsid w:val="00550052"/>
    <w:rsid w:val="0055054E"/>
    <w:rsid w:val="00553F08"/>
    <w:rsid w:val="00554585"/>
    <w:rsid w:val="00556CC6"/>
    <w:rsid w:val="00557112"/>
    <w:rsid w:val="00560CE1"/>
    <w:rsid w:val="005639D5"/>
    <w:rsid w:val="005641A5"/>
    <w:rsid w:val="005647BE"/>
    <w:rsid w:val="00564B12"/>
    <w:rsid w:val="005653FA"/>
    <w:rsid w:val="005665F1"/>
    <w:rsid w:val="0056727D"/>
    <w:rsid w:val="0057045C"/>
    <w:rsid w:val="0057189D"/>
    <w:rsid w:val="00572652"/>
    <w:rsid w:val="005729DF"/>
    <w:rsid w:val="00573873"/>
    <w:rsid w:val="0057462E"/>
    <w:rsid w:val="0057561F"/>
    <w:rsid w:val="00575B63"/>
    <w:rsid w:val="00576331"/>
    <w:rsid w:val="005769C3"/>
    <w:rsid w:val="005773EC"/>
    <w:rsid w:val="00577798"/>
    <w:rsid w:val="005779B9"/>
    <w:rsid w:val="00580C07"/>
    <w:rsid w:val="005818CE"/>
    <w:rsid w:val="00581DD3"/>
    <w:rsid w:val="005833D7"/>
    <w:rsid w:val="00583906"/>
    <w:rsid w:val="005859AF"/>
    <w:rsid w:val="00585C53"/>
    <w:rsid w:val="005868BC"/>
    <w:rsid w:val="00586DAD"/>
    <w:rsid w:val="00586EAE"/>
    <w:rsid w:val="00587816"/>
    <w:rsid w:val="00587B18"/>
    <w:rsid w:val="00587C6E"/>
    <w:rsid w:val="00590534"/>
    <w:rsid w:val="005906FB"/>
    <w:rsid w:val="005916CA"/>
    <w:rsid w:val="0059199E"/>
    <w:rsid w:val="0059234F"/>
    <w:rsid w:val="005933FB"/>
    <w:rsid w:val="00595A29"/>
    <w:rsid w:val="0059688C"/>
    <w:rsid w:val="00596D65"/>
    <w:rsid w:val="00597C44"/>
    <w:rsid w:val="005A015A"/>
    <w:rsid w:val="005A10A9"/>
    <w:rsid w:val="005A1AA0"/>
    <w:rsid w:val="005A2E64"/>
    <w:rsid w:val="005A4959"/>
    <w:rsid w:val="005A697C"/>
    <w:rsid w:val="005A7368"/>
    <w:rsid w:val="005B0890"/>
    <w:rsid w:val="005B0C8F"/>
    <w:rsid w:val="005B0D88"/>
    <w:rsid w:val="005B1E62"/>
    <w:rsid w:val="005B1FC4"/>
    <w:rsid w:val="005B2785"/>
    <w:rsid w:val="005B27D5"/>
    <w:rsid w:val="005B2F5F"/>
    <w:rsid w:val="005B48EF"/>
    <w:rsid w:val="005B7954"/>
    <w:rsid w:val="005B7D67"/>
    <w:rsid w:val="005C1178"/>
    <w:rsid w:val="005C24F3"/>
    <w:rsid w:val="005C26E5"/>
    <w:rsid w:val="005C349D"/>
    <w:rsid w:val="005C46CE"/>
    <w:rsid w:val="005C4715"/>
    <w:rsid w:val="005C561F"/>
    <w:rsid w:val="005C59E2"/>
    <w:rsid w:val="005C5A4E"/>
    <w:rsid w:val="005C6E3D"/>
    <w:rsid w:val="005C7535"/>
    <w:rsid w:val="005D0A1E"/>
    <w:rsid w:val="005D0D39"/>
    <w:rsid w:val="005D1239"/>
    <w:rsid w:val="005D1604"/>
    <w:rsid w:val="005D1E6C"/>
    <w:rsid w:val="005D2714"/>
    <w:rsid w:val="005D29A9"/>
    <w:rsid w:val="005D2CE9"/>
    <w:rsid w:val="005D4220"/>
    <w:rsid w:val="005D47D5"/>
    <w:rsid w:val="005D6B19"/>
    <w:rsid w:val="005E0C16"/>
    <w:rsid w:val="005E1058"/>
    <w:rsid w:val="005E25A0"/>
    <w:rsid w:val="005E4DEA"/>
    <w:rsid w:val="005E565F"/>
    <w:rsid w:val="005E5D95"/>
    <w:rsid w:val="005E5FAF"/>
    <w:rsid w:val="005E73C2"/>
    <w:rsid w:val="005E780B"/>
    <w:rsid w:val="005F1F70"/>
    <w:rsid w:val="005F46A3"/>
    <w:rsid w:val="005F5878"/>
    <w:rsid w:val="00604CFF"/>
    <w:rsid w:val="006067F6"/>
    <w:rsid w:val="006102EF"/>
    <w:rsid w:val="00610727"/>
    <w:rsid w:val="0061357B"/>
    <w:rsid w:val="006135D4"/>
    <w:rsid w:val="0061449A"/>
    <w:rsid w:val="00614D91"/>
    <w:rsid w:val="00615E63"/>
    <w:rsid w:val="00616086"/>
    <w:rsid w:val="006165B8"/>
    <w:rsid w:val="0061709B"/>
    <w:rsid w:val="00617BD1"/>
    <w:rsid w:val="00620A64"/>
    <w:rsid w:val="0062137B"/>
    <w:rsid w:val="006215EB"/>
    <w:rsid w:val="00621850"/>
    <w:rsid w:val="00621AB0"/>
    <w:rsid w:val="006225DA"/>
    <w:rsid w:val="006249FA"/>
    <w:rsid w:val="00626257"/>
    <w:rsid w:val="0062697D"/>
    <w:rsid w:val="006272E2"/>
    <w:rsid w:val="00627315"/>
    <w:rsid w:val="00627F14"/>
    <w:rsid w:val="006300E4"/>
    <w:rsid w:val="006309E4"/>
    <w:rsid w:val="00630E5B"/>
    <w:rsid w:val="006315FD"/>
    <w:rsid w:val="006326B3"/>
    <w:rsid w:val="0063346A"/>
    <w:rsid w:val="006335FA"/>
    <w:rsid w:val="00633872"/>
    <w:rsid w:val="0063421E"/>
    <w:rsid w:val="0063547C"/>
    <w:rsid w:val="00636EA0"/>
    <w:rsid w:val="0063747A"/>
    <w:rsid w:val="0063757E"/>
    <w:rsid w:val="0063790B"/>
    <w:rsid w:val="00637C8C"/>
    <w:rsid w:val="00641DDF"/>
    <w:rsid w:val="00642372"/>
    <w:rsid w:val="0064248A"/>
    <w:rsid w:val="00642BC4"/>
    <w:rsid w:val="00642D0D"/>
    <w:rsid w:val="00642F18"/>
    <w:rsid w:val="0064412E"/>
    <w:rsid w:val="006454E3"/>
    <w:rsid w:val="00645B3F"/>
    <w:rsid w:val="00645C34"/>
    <w:rsid w:val="00645D8E"/>
    <w:rsid w:val="00646416"/>
    <w:rsid w:val="00651426"/>
    <w:rsid w:val="006520A7"/>
    <w:rsid w:val="00653586"/>
    <w:rsid w:val="006536EB"/>
    <w:rsid w:val="00653BFD"/>
    <w:rsid w:val="00653FFD"/>
    <w:rsid w:val="006544CB"/>
    <w:rsid w:val="00655BA5"/>
    <w:rsid w:val="0066139B"/>
    <w:rsid w:val="006618FE"/>
    <w:rsid w:val="00662FDB"/>
    <w:rsid w:val="00663359"/>
    <w:rsid w:val="00663A6C"/>
    <w:rsid w:val="006647A3"/>
    <w:rsid w:val="00666E3F"/>
    <w:rsid w:val="006673A1"/>
    <w:rsid w:val="00667BE1"/>
    <w:rsid w:val="006701EC"/>
    <w:rsid w:val="00670F5D"/>
    <w:rsid w:val="0067129D"/>
    <w:rsid w:val="00673C07"/>
    <w:rsid w:val="00673CC8"/>
    <w:rsid w:val="00675021"/>
    <w:rsid w:val="00675DAD"/>
    <w:rsid w:val="00675F22"/>
    <w:rsid w:val="00675FE3"/>
    <w:rsid w:val="00676DB9"/>
    <w:rsid w:val="00677E76"/>
    <w:rsid w:val="00677F56"/>
    <w:rsid w:val="006810EB"/>
    <w:rsid w:val="0068220C"/>
    <w:rsid w:val="0068368A"/>
    <w:rsid w:val="0068545F"/>
    <w:rsid w:val="00685BE1"/>
    <w:rsid w:val="00686C11"/>
    <w:rsid w:val="00687124"/>
    <w:rsid w:val="00691216"/>
    <w:rsid w:val="00691927"/>
    <w:rsid w:val="00692B33"/>
    <w:rsid w:val="00693518"/>
    <w:rsid w:val="006937B0"/>
    <w:rsid w:val="006950F5"/>
    <w:rsid w:val="006954CF"/>
    <w:rsid w:val="00695AEA"/>
    <w:rsid w:val="00696567"/>
    <w:rsid w:val="00696783"/>
    <w:rsid w:val="00697204"/>
    <w:rsid w:val="00697270"/>
    <w:rsid w:val="006974AA"/>
    <w:rsid w:val="006A0337"/>
    <w:rsid w:val="006A0B6D"/>
    <w:rsid w:val="006A1210"/>
    <w:rsid w:val="006A1AB2"/>
    <w:rsid w:val="006A27EF"/>
    <w:rsid w:val="006A34D7"/>
    <w:rsid w:val="006A36EC"/>
    <w:rsid w:val="006A3C44"/>
    <w:rsid w:val="006A47B0"/>
    <w:rsid w:val="006A5A68"/>
    <w:rsid w:val="006A5E2C"/>
    <w:rsid w:val="006A6305"/>
    <w:rsid w:val="006A64A5"/>
    <w:rsid w:val="006A798C"/>
    <w:rsid w:val="006A7CBD"/>
    <w:rsid w:val="006B0CEF"/>
    <w:rsid w:val="006B15D6"/>
    <w:rsid w:val="006B1656"/>
    <w:rsid w:val="006B19E0"/>
    <w:rsid w:val="006B2AF2"/>
    <w:rsid w:val="006B3208"/>
    <w:rsid w:val="006B35FE"/>
    <w:rsid w:val="006B36D6"/>
    <w:rsid w:val="006B3827"/>
    <w:rsid w:val="006B4839"/>
    <w:rsid w:val="006B5B12"/>
    <w:rsid w:val="006B5B95"/>
    <w:rsid w:val="006B6FDB"/>
    <w:rsid w:val="006B7416"/>
    <w:rsid w:val="006C0498"/>
    <w:rsid w:val="006C06DB"/>
    <w:rsid w:val="006C1526"/>
    <w:rsid w:val="006C1913"/>
    <w:rsid w:val="006C3D97"/>
    <w:rsid w:val="006C5655"/>
    <w:rsid w:val="006C63F9"/>
    <w:rsid w:val="006D0381"/>
    <w:rsid w:val="006D15D4"/>
    <w:rsid w:val="006D20DD"/>
    <w:rsid w:val="006D3C00"/>
    <w:rsid w:val="006D4132"/>
    <w:rsid w:val="006D46DE"/>
    <w:rsid w:val="006D51BB"/>
    <w:rsid w:val="006D62A6"/>
    <w:rsid w:val="006D6A15"/>
    <w:rsid w:val="006D751B"/>
    <w:rsid w:val="006E1B5B"/>
    <w:rsid w:val="006E20E7"/>
    <w:rsid w:val="006E29BF"/>
    <w:rsid w:val="006E4AFF"/>
    <w:rsid w:val="006E5C46"/>
    <w:rsid w:val="006F09B2"/>
    <w:rsid w:val="006F0FE7"/>
    <w:rsid w:val="006F15F4"/>
    <w:rsid w:val="006F1722"/>
    <w:rsid w:val="006F1C7B"/>
    <w:rsid w:val="006F221A"/>
    <w:rsid w:val="006F6E34"/>
    <w:rsid w:val="006F73F6"/>
    <w:rsid w:val="00701669"/>
    <w:rsid w:val="00701CE4"/>
    <w:rsid w:val="00703BA0"/>
    <w:rsid w:val="007056D7"/>
    <w:rsid w:val="007063FD"/>
    <w:rsid w:val="00706999"/>
    <w:rsid w:val="007069AE"/>
    <w:rsid w:val="00707A9A"/>
    <w:rsid w:val="00707CAF"/>
    <w:rsid w:val="00710EA1"/>
    <w:rsid w:val="00711BFB"/>
    <w:rsid w:val="0071215D"/>
    <w:rsid w:val="00713425"/>
    <w:rsid w:val="00713897"/>
    <w:rsid w:val="0071398F"/>
    <w:rsid w:val="00714FAD"/>
    <w:rsid w:val="007161A9"/>
    <w:rsid w:val="007170CD"/>
    <w:rsid w:val="007176CC"/>
    <w:rsid w:val="00717B3F"/>
    <w:rsid w:val="00717C7E"/>
    <w:rsid w:val="007202F9"/>
    <w:rsid w:val="00720474"/>
    <w:rsid w:val="0072134A"/>
    <w:rsid w:val="0072150C"/>
    <w:rsid w:val="007218AD"/>
    <w:rsid w:val="00721AC6"/>
    <w:rsid w:val="007221F3"/>
    <w:rsid w:val="007239B8"/>
    <w:rsid w:val="00724AA4"/>
    <w:rsid w:val="00725396"/>
    <w:rsid w:val="007256FD"/>
    <w:rsid w:val="00727E95"/>
    <w:rsid w:val="0073203A"/>
    <w:rsid w:val="00732674"/>
    <w:rsid w:val="007328B9"/>
    <w:rsid w:val="00732BD2"/>
    <w:rsid w:val="00733639"/>
    <w:rsid w:val="00733E71"/>
    <w:rsid w:val="007344BD"/>
    <w:rsid w:val="00734558"/>
    <w:rsid w:val="0073465C"/>
    <w:rsid w:val="00734D06"/>
    <w:rsid w:val="00737354"/>
    <w:rsid w:val="007379B0"/>
    <w:rsid w:val="00737B8B"/>
    <w:rsid w:val="007402B6"/>
    <w:rsid w:val="00740BAB"/>
    <w:rsid w:val="0074107C"/>
    <w:rsid w:val="007421D7"/>
    <w:rsid w:val="0074380C"/>
    <w:rsid w:val="007441CC"/>
    <w:rsid w:val="00744C36"/>
    <w:rsid w:val="0074588F"/>
    <w:rsid w:val="007471EC"/>
    <w:rsid w:val="00747878"/>
    <w:rsid w:val="007508B5"/>
    <w:rsid w:val="00752DA8"/>
    <w:rsid w:val="007546DB"/>
    <w:rsid w:val="00756600"/>
    <w:rsid w:val="00757094"/>
    <w:rsid w:val="0076050A"/>
    <w:rsid w:val="00761397"/>
    <w:rsid w:val="00761E5F"/>
    <w:rsid w:val="0076297F"/>
    <w:rsid w:val="0076359F"/>
    <w:rsid w:val="00763704"/>
    <w:rsid w:val="00763922"/>
    <w:rsid w:val="00763AF0"/>
    <w:rsid w:val="00763FAE"/>
    <w:rsid w:val="0076417F"/>
    <w:rsid w:val="007645E6"/>
    <w:rsid w:val="00767B69"/>
    <w:rsid w:val="007712CF"/>
    <w:rsid w:val="007734E0"/>
    <w:rsid w:val="0077564C"/>
    <w:rsid w:val="00775C3C"/>
    <w:rsid w:val="00775C9F"/>
    <w:rsid w:val="00775E52"/>
    <w:rsid w:val="007762EC"/>
    <w:rsid w:val="007768E7"/>
    <w:rsid w:val="00776DF0"/>
    <w:rsid w:val="0077764A"/>
    <w:rsid w:val="00777E25"/>
    <w:rsid w:val="00780B26"/>
    <w:rsid w:val="00781E65"/>
    <w:rsid w:val="00783B5A"/>
    <w:rsid w:val="00783ED4"/>
    <w:rsid w:val="00786F94"/>
    <w:rsid w:val="0078738E"/>
    <w:rsid w:val="007903B5"/>
    <w:rsid w:val="007908A3"/>
    <w:rsid w:val="00794142"/>
    <w:rsid w:val="00796836"/>
    <w:rsid w:val="007970BF"/>
    <w:rsid w:val="007A2FD8"/>
    <w:rsid w:val="007A4072"/>
    <w:rsid w:val="007A4578"/>
    <w:rsid w:val="007A45B2"/>
    <w:rsid w:val="007A49C9"/>
    <w:rsid w:val="007A5514"/>
    <w:rsid w:val="007A5D7B"/>
    <w:rsid w:val="007A6480"/>
    <w:rsid w:val="007A674F"/>
    <w:rsid w:val="007A6FA2"/>
    <w:rsid w:val="007A7A07"/>
    <w:rsid w:val="007A7D98"/>
    <w:rsid w:val="007B0C22"/>
    <w:rsid w:val="007B0FAA"/>
    <w:rsid w:val="007B1064"/>
    <w:rsid w:val="007B12A4"/>
    <w:rsid w:val="007B1B82"/>
    <w:rsid w:val="007B212B"/>
    <w:rsid w:val="007B36BD"/>
    <w:rsid w:val="007B5843"/>
    <w:rsid w:val="007B62EC"/>
    <w:rsid w:val="007C0416"/>
    <w:rsid w:val="007C133C"/>
    <w:rsid w:val="007C43F3"/>
    <w:rsid w:val="007C4638"/>
    <w:rsid w:val="007C65FC"/>
    <w:rsid w:val="007C74A4"/>
    <w:rsid w:val="007C7C90"/>
    <w:rsid w:val="007D0E64"/>
    <w:rsid w:val="007D276F"/>
    <w:rsid w:val="007D2A1F"/>
    <w:rsid w:val="007D2BB6"/>
    <w:rsid w:val="007D42EF"/>
    <w:rsid w:val="007D489D"/>
    <w:rsid w:val="007D5125"/>
    <w:rsid w:val="007D6320"/>
    <w:rsid w:val="007D6847"/>
    <w:rsid w:val="007D69A3"/>
    <w:rsid w:val="007D7306"/>
    <w:rsid w:val="007D7375"/>
    <w:rsid w:val="007D7611"/>
    <w:rsid w:val="007D7FD6"/>
    <w:rsid w:val="007E013B"/>
    <w:rsid w:val="007E0539"/>
    <w:rsid w:val="007E2E50"/>
    <w:rsid w:val="007E3082"/>
    <w:rsid w:val="007E3568"/>
    <w:rsid w:val="007E3E68"/>
    <w:rsid w:val="007E402B"/>
    <w:rsid w:val="007E4DBA"/>
    <w:rsid w:val="007E627F"/>
    <w:rsid w:val="007E645A"/>
    <w:rsid w:val="007E645C"/>
    <w:rsid w:val="007E7276"/>
    <w:rsid w:val="007F070B"/>
    <w:rsid w:val="007F14E3"/>
    <w:rsid w:val="007F2CEF"/>
    <w:rsid w:val="007F34B6"/>
    <w:rsid w:val="007F4D78"/>
    <w:rsid w:val="007F50E1"/>
    <w:rsid w:val="007F5998"/>
    <w:rsid w:val="007F6014"/>
    <w:rsid w:val="007F730D"/>
    <w:rsid w:val="00801901"/>
    <w:rsid w:val="00802745"/>
    <w:rsid w:val="00803E50"/>
    <w:rsid w:val="008040A2"/>
    <w:rsid w:val="008041FA"/>
    <w:rsid w:val="00804C94"/>
    <w:rsid w:val="00804D3D"/>
    <w:rsid w:val="0080518E"/>
    <w:rsid w:val="00807195"/>
    <w:rsid w:val="00811F97"/>
    <w:rsid w:val="0081289B"/>
    <w:rsid w:val="0081363E"/>
    <w:rsid w:val="008139E0"/>
    <w:rsid w:val="00813ACD"/>
    <w:rsid w:val="008141E6"/>
    <w:rsid w:val="0081491A"/>
    <w:rsid w:val="008155C8"/>
    <w:rsid w:val="00815695"/>
    <w:rsid w:val="008165B1"/>
    <w:rsid w:val="00817ECD"/>
    <w:rsid w:val="00817EFD"/>
    <w:rsid w:val="0082031E"/>
    <w:rsid w:val="008205C8"/>
    <w:rsid w:val="00821A6A"/>
    <w:rsid w:val="00821E3F"/>
    <w:rsid w:val="008226CB"/>
    <w:rsid w:val="00822C97"/>
    <w:rsid w:val="00822FF1"/>
    <w:rsid w:val="0082346A"/>
    <w:rsid w:val="00823B0A"/>
    <w:rsid w:val="00824656"/>
    <w:rsid w:val="00825386"/>
    <w:rsid w:val="0082699F"/>
    <w:rsid w:val="0082700B"/>
    <w:rsid w:val="00827F54"/>
    <w:rsid w:val="00830224"/>
    <w:rsid w:val="00830660"/>
    <w:rsid w:val="008313FB"/>
    <w:rsid w:val="00833652"/>
    <w:rsid w:val="00833817"/>
    <w:rsid w:val="00833ACA"/>
    <w:rsid w:val="00834050"/>
    <w:rsid w:val="00834D24"/>
    <w:rsid w:val="008351CE"/>
    <w:rsid w:val="00836F02"/>
    <w:rsid w:val="00837D6C"/>
    <w:rsid w:val="0084128F"/>
    <w:rsid w:val="00843D26"/>
    <w:rsid w:val="0084429E"/>
    <w:rsid w:val="00845E78"/>
    <w:rsid w:val="00846E8D"/>
    <w:rsid w:val="00851908"/>
    <w:rsid w:val="00851A02"/>
    <w:rsid w:val="00851CE2"/>
    <w:rsid w:val="00851D80"/>
    <w:rsid w:val="00852434"/>
    <w:rsid w:val="00852E93"/>
    <w:rsid w:val="00853284"/>
    <w:rsid w:val="0085603D"/>
    <w:rsid w:val="00856710"/>
    <w:rsid w:val="00856AE1"/>
    <w:rsid w:val="008610EC"/>
    <w:rsid w:val="00861CEF"/>
    <w:rsid w:val="0086240F"/>
    <w:rsid w:val="008628FC"/>
    <w:rsid w:val="008631F3"/>
    <w:rsid w:val="00863608"/>
    <w:rsid w:val="0086417A"/>
    <w:rsid w:val="00864318"/>
    <w:rsid w:val="00866A0D"/>
    <w:rsid w:val="00866E2E"/>
    <w:rsid w:val="00867227"/>
    <w:rsid w:val="008707C2"/>
    <w:rsid w:val="0087130A"/>
    <w:rsid w:val="0087260D"/>
    <w:rsid w:val="008748C7"/>
    <w:rsid w:val="00876A91"/>
    <w:rsid w:val="00880A94"/>
    <w:rsid w:val="00880E68"/>
    <w:rsid w:val="00881774"/>
    <w:rsid w:val="008823D7"/>
    <w:rsid w:val="00882AB3"/>
    <w:rsid w:val="008831CE"/>
    <w:rsid w:val="0088354E"/>
    <w:rsid w:val="0088374E"/>
    <w:rsid w:val="00883FDA"/>
    <w:rsid w:val="00884592"/>
    <w:rsid w:val="00886150"/>
    <w:rsid w:val="00886A39"/>
    <w:rsid w:val="00887385"/>
    <w:rsid w:val="00891F93"/>
    <w:rsid w:val="00894378"/>
    <w:rsid w:val="00895032"/>
    <w:rsid w:val="00895321"/>
    <w:rsid w:val="008953B7"/>
    <w:rsid w:val="00896399"/>
    <w:rsid w:val="008965FA"/>
    <w:rsid w:val="008968F9"/>
    <w:rsid w:val="0089707E"/>
    <w:rsid w:val="00897514"/>
    <w:rsid w:val="008A03E3"/>
    <w:rsid w:val="008A0C4D"/>
    <w:rsid w:val="008A0D7D"/>
    <w:rsid w:val="008A0EB9"/>
    <w:rsid w:val="008A1A59"/>
    <w:rsid w:val="008A2515"/>
    <w:rsid w:val="008A299C"/>
    <w:rsid w:val="008A3C47"/>
    <w:rsid w:val="008A40B1"/>
    <w:rsid w:val="008A40CD"/>
    <w:rsid w:val="008A40FC"/>
    <w:rsid w:val="008A48AC"/>
    <w:rsid w:val="008A4ACC"/>
    <w:rsid w:val="008A64E0"/>
    <w:rsid w:val="008A6580"/>
    <w:rsid w:val="008A660A"/>
    <w:rsid w:val="008A67D5"/>
    <w:rsid w:val="008B0398"/>
    <w:rsid w:val="008B07F9"/>
    <w:rsid w:val="008B0B11"/>
    <w:rsid w:val="008B1D01"/>
    <w:rsid w:val="008B1E74"/>
    <w:rsid w:val="008B25C7"/>
    <w:rsid w:val="008B355D"/>
    <w:rsid w:val="008B4CFE"/>
    <w:rsid w:val="008B4E38"/>
    <w:rsid w:val="008B5F04"/>
    <w:rsid w:val="008B6737"/>
    <w:rsid w:val="008B6F32"/>
    <w:rsid w:val="008B7D81"/>
    <w:rsid w:val="008C06EA"/>
    <w:rsid w:val="008C0990"/>
    <w:rsid w:val="008C3019"/>
    <w:rsid w:val="008C3624"/>
    <w:rsid w:val="008C3FD4"/>
    <w:rsid w:val="008C40F1"/>
    <w:rsid w:val="008C6A5C"/>
    <w:rsid w:val="008C6F48"/>
    <w:rsid w:val="008D15CA"/>
    <w:rsid w:val="008D24B7"/>
    <w:rsid w:val="008D25B9"/>
    <w:rsid w:val="008D2E26"/>
    <w:rsid w:val="008D3019"/>
    <w:rsid w:val="008D3F22"/>
    <w:rsid w:val="008D456C"/>
    <w:rsid w:val="008D492C"/>
    <w:rsid w:val="008D6033"/>
    <w:rsid w:val="008D7270"/>
    <w:rsid w:val="008E0395"/>
    <w:rsid w:val="008E19B9"/>
    <w:rsid w:val="008E254D"/>
    <w:rsid w:val="008E2C6B"/>
    <w:rsid w:val="008E47CA"/>
    <w:rsid w:val="008E5286"/>
    <w:rsid w:val="008E5805"/>
    <w:rsid w:val="008E5D0C"/>
    <w:rsid w:val="008E7E1D"/>
    <w:rsid w:val="008F0C96"/>
    <w:rsid w:val="008F1A5A"/>
    <w:rsid w:val="008F1B53"/>
    <w:rsid w:val="008F3361"/>
    <w:rsid w:val="008F4276"/>
    <w:rsid w:val="008F459C"/>
    <w:rsid w:val="008F6B47"/>
    <w:rsid w:val="008F6EEA"/>
    <w:rsid w:val="008F6F39"/>
    <w:rsid w:val="008F7455"/>
    <w:rsid w:val="00902CF4"/>
    <w:rsid w:val="00902E32"/>
    <w:rsid w:val="009032CE"/>
    <w:rsid w:val="00904F7A"/>
    <w:rsid w:val="00905B32"/>
    <w:rsid w:val="0090684A"/>
    <w:rsid w:val="00906FB4"/>
    <w:rsid w:val="0090771F"/>
    <w:rsid w:val="0090791A"/>
    <w:rsid w:val="00907D2A"/>
    <w:rsid w:val="009100BB"/>
    <w:rsid w:val="009101E0"/>
    <w:rsid w:val="00910A8C"/>
    <w:rsid w:val="009116EA"/>
    <w:rsid w:val="00912153"/>
    <w:rsid w:val="00912401"/>
    <w:rsid w:val="00912EB2"/>
    <w:rsid w:val="009136A6"/>
    <w:rsid w:val="00914646"/>
    <w:rsid w:val="009156AF"/>
    <w:rsid w:val="00915E7C"/>
    <w:rsid w:val="009179E9"/>
    <w:rsid w:val="00917D8D"/>
    <w:rsid w:val="009237FE"/>
    <w:rsid w:val="00923DD2"/>
    <w:rsid w:val="00924517"/>
    <w:rsid w:val="00924EBD"/>
    <w:rsid w:val="00925F4F"/>
    <w:rsid w:val="009276B9"/>
    <w:rsid w:val="00927D3F"/>
    <w:rsid w:val="00927D48"/>
    <w:rsid w:val="00930549"/>
    <w:rsid w:val="00932006"/>
    <w:rsid w:val="009324D7"/>
    <w:rsid w:val="009334CC"/>
    <w:rsid w:val="009340B6"/>
    <w:rsid w:val="00934772"/>
    <w:rsid w:val="00936358"/>
    <w:rsid w:val="00937A7D"/>
    <w:rsid w:val="00940AA9"/>
    <w:rsid w:val="00941F7E"/>
    <w:rsid w:val="0094222B"/>
    <w:rsid w:val="0094367F"/>
    <w:rsid w:val="0094526C"/>
    <w:rsid w:val="0094596A"/>
    <w:rsid w:val="009463C6"/>
    <w:rsid w:val="009463DA"/>
    <w:rsid w:val="009478D0"/>
    <w:rsid w:val="009507DE"/>
    <w:rsid w:val="00950BF4"/>
    <w:rsid w:val="00951186"/>
    <w:rsid w:val="00952BAD"/>
    <w:rsid w:val="00952CFB"/>
    <w:rsid w:val="00952F39"/>
    <w:rsid w:val="0095315A"/>
    <w:rsid w:val="00953341"/>
    <w:rsid w:val="00953B36"/>
    <w:rsid w:val="00954253"/>
    <w:rsid w:val="0095515F"/>
    <w:rsid w:val="00955F0B"/>
    <w:rsid w:val="009606C9"/>
    <w:rsid w:val="009607C3"/>
    <w:rsid w:val="009621F2"/>
    <w:rsid w:val="00963697"/>
    <w:rsid w:val="00963C19"/>
    <w:rsid w:val="00964BBB"/>
    <w:rsid w:val="009650CA"/>
    <w:rsid w:val="00965862"/>
    <w:rsid w:val="00966434"/>
    <w:rsid w:val="00967104"/>
    <w:rsid w:val="00967326"/>
    <w:rsid w:val="009717B1"/>
    <w:rsid w:val="00972EBE"/>
    <w:rsid w:val="00973A38"/>
    <w:rsid w:val="00973B65"/>
    <w:rsid w:val="00973FF4"/>
    <w:rsid w:val="0097440C"/>
    <w:rsid w:val="00974574"/>
    <w:rsid w:val="009745C3"/>
    <w:rsid w:val="009762BB"/>
    <w:rsid w:val="0097683E"/>
    <w:rsid w:val="00976869"/>
    <w:rsid w:val="00977BC1"/>
    <w:rsid w:val="009801A3"/>
    <w:rsid w:val="00981417"/>
    <w:rsid w:val="00981B2E"/>
    <w:rsid w:val="00982B1C"/>
    <w:rsid w:val="00982E78"/>
    <w:rsid w:val="009831CC"/>
    <w:rsid w:val="009858CD"/>
    <w:rsid w:val="0098682D"/>
    <w:rsid w:val="009869BE"/>
    <w:rsid w:val="00990D00"/>
    <w:rsid w:val="00990DA1"/>
    <w:rsid w:val="0099185E"/>
    <w:rsid w:val="00991C61"/>
    <w:rsid w:val="009923BB"/>
    <w:rsid w:val="00993333"/>
    <w:rsid w:val="009933A7"/>
    <w:rsid w:val="0099480F"/>
    <w:rsid w:val="0099575E"/>
    <w:rsid w:val="00997126"/>
    <w:rsid w:val="00997B7E"/>
    <w:rsid w:val="00997E71"/>
    <w:rsid w:val="009A0935"/>
    <w:rsid w:val="009A0E6F"/>
    <w:rsid w:val="009A1E9B"/>
    <w:rsid w:val="009A50B2"/>
    <w:rsid w:val="009A5B7C"/>
    <w:rsid w:val="009A5DA7"/>
    <w:rsid w:val="009A7A4F"/>
    <w:rsid w:val="009B0052"/>
    <w:rsid w:val="009B0072"/>
    <w:rsid w:val="009B0967"/>
    <w:rsid w:val="009B17D2"/>
    <w:rsid w:val="009B1AA1"/>
    <w:rsid w:val="009B31AD"/>
    <w:rsid w:val="009B397C"/>
    <w:rsid w:val="009B6656"/>
    <w:rsid w:val="009B6F73"/>
    <w:rsid w:val="009B72B7"/>
    <w:rsid w:val="009B73D1"/>
    <w:rsid w:val="009B7BA5"/>
    <w:rsid w:val="009C003A"/>
    <w:rsid w:val="009C06AC"/>
    <w:rsid w:val="009C0A1F"/>
    <w:rsid w:val="009C14BC"/>
    <w:rsid w:val="009C21D6"/>
    <w:rsid w:val="009C2941"/>
    <w:rsid w:val="009C42B2"/>
    <w:rsid w:val="009C4A6F"/>
    <w:rsid w:val="009C5064"/>
    <w:rsid w:val="009C6CFF"/>
    <w:rsid w:val="009C74D5"/>
    <w:rsid w:val="009D076C"/>
    <w:rsid w:val="009D1A5B"/>
    <w:rsid w:val="009D3067"/>
    <w:rsid w:val="009D3605"/>
    <w:rsid w:val="009D5482"/>
    <w:rsid w:val="009D663E"/>
    <w:rsid w:val="009D68D1"/>
    <w:rsid w:val="009D73DD"/>
    <w:rsid w:val="009E06A0"/>
    <w:rsid w:val="009E0E33"/>
    <w:rsid w:val="009E131B"/>
    <w:rsid w:val="009E1B23"/>
    <w:rsid w:val="009E22FD"/>
    <w:rsid w:val="009E2BA9"/>
    <w:rsid w:val="009E4284"/>
    <w:rsid w:val="009E42D7"/>
    <w:rsid w:val="009E4DFD"/>
    <w:rsid w:val="009E5021"/>
    <w:rsid w:val="009E6693"/>
    <w:rsid w:val="009F01B5"/>
    <w:rsid w:val="009F0241"/>
    <w:rsid w:val="009F0411"/>
    <w:rsid w:val="009F1338"/>
    <w:rsid w:val="009F1D53"/>
    <w:rsid w:val="009F27AF"/>
    <w:rsid w:val="009F368F"/>
    <w:rsid w:val="009F503B"/>
    <w:rsid w:val="009F5835"/>
    <w:rsid w:val="009F6B9E"/>
    <w:rsid w:val="009F6F5A"/>
    <w:rsid w:val="00A00C09"/>
    <w:rsid w:val="00A00E36"/>
    <w:rsid w:val="00A01241"/>
    <w:rsid w:val="00A01549"/>
    <w:rsid w:val="00A01595"/>
    <w:rsid w:val="00A02380"/>
    <w:rsid w:val="00A02D94"/>
    <w:rsid w:val="00A02EE3"/>
    <w:rsid w:val="00A0427A"/>
    <w:rsid w:val="00A042BC"/>
    <w:rsid w:val="00A04BBD"/>
    <w:rsid w:val="00A06745"/>
    <w:rsid w:val="00A10DEA"/>
    <w:rsid w:val="00A12A50"/>
    <w:rsid w:val="00A12CD0"/>
    <w:rsid w:val="00A13073"/>
    <w:rsid w:val="00A15387"/>
    <w:rsid w:val="00A15A47"/>
    <w:rsid w:val="00A1663E"/>
    <w:rsid w:val="00A2055E"/>
    <w:rsid w:val="00A21146"/>
    <w:rsid w:val="00A220A5"/>
    <w:rsid w:val="00A256EE"/>
    <w:rsid w:val="00A260B0"/>
    <w:rsid w:val="00A26DEF"/>
    <w:rsid w:val="00A27211"/>
    <w:rsid w:val="00A27244"/>
    <w:rsid w:val="00A27A99"/>
    <w:rsid w:val="00A304FE"/>
    <w:rsid w:val="00A30845"/>
    <w:rsid w:val="00A31215"/>
    <w:rsid w:val="00A31976"/>
    <w:rsid w:val="00A32746"/>
    <w:rsid w:val="00A33937"/>
    <w:rsid w:val="00A33D04"/>
    <w:rsid w:val="00A33D79"/>
    <w:rsid w:val="00A34BE4"/>
    <w:rsid w:val="00A34DA2"/>
    <w:rsid w:val="00A34DF5"/>
    <w:rsid w:val="00A35020"/>
    <w:rsid w:val="00A364B9"/>
    <w:rsid w:val="00A376A8"/>
    <w:rsid w:val="00A4012F"/>
    <w:rsid w:val="00A4064D"/>
    <w:rsid w:val="00A40BF4"/>
    <w:rsid w:val="00A41C9F"/>
    <w:rsid w:val="00A433BB"/>
    <w:rsid w:val="00A467EB"/>
    <w:rsid w:val="00A4741A"/>
    <w:rsid w:val="00A50042"/>
    <w:rsid w:val="00A506BF"/>
    <w:rsid w:val="00A50FD9"/>
    <w:rsid w:val="00A51B73"/>
    <w:rsid w:val="00A524D3"/>
    <w:rsid w:val="00A54626"/>
    <w:rsid w:val="00A5596D"/>
    <w:rsid w:val="00A55C41"/>
    <w:rsid w:val="00A56693"/>
    <w:rsid w:val="00A56845"/>
    <w:rsid w:val="00A56E8A"/>
    <w:rsid w:val="00A56F05"/>
    <w:rsid w:val="00A61B54"/>
    <w:rsid w:val="00A61B89"/>
    <w:rsid w:val="00A61EB7"/>
    <w:rsid w:val="00A63FBF"/>
    <w:rsid w:val="00A64681"/>
    <w:rsid w:val="00A658B6"/>
    <w:rsid w:val="00A663B6"/>
    <w:rsid w:val="00A6725F"/>
    <w:rsid w:val="00A679E2"/>
    <w:rsid w:val="00A70008"/>
    <w:rsid w:val="00A70440"/>
    <w:rsid w:val="00A718CD"/>
    <w:rsid w:val="00A73E6B"/>
    <w:rsid w:val="00A74D4C"/>
    <w:rsid w:val="00A74D85"/>
    <w:rsid w:val="00A75674"/>
    <w:rsid w:val="00A75A5F"/>
    <w:rsid w:val="00A75DF4"/>
    <w:rsid w:val="00A76F80"/>
    <w:rsid w:val="00A800EB"/>
    <w:rsid w:val="00A803DC"/>
    <w:rsid w:val="00A8220E"/>
    <w:rsid w:val="00A826F4"/>
    <w:rsid w:val="00A82928"/>
    <w:rsid w:val="00A83941"/>
    <w:rsid w:val="00A83BA9"/>
    <w:rsid w:val="00A84BF2"/>
    <w:rsid w:val="00A84ED5"/>
    <w:rsid w:val="00A85099"/>
    <w:rsid w:val="00A8518E"/>
    <w:rsid w:val="00A868E4"/>
    <w:rsid w:val="00A9076B"/>
    <w:rsid w:val="00A90902"/>
    <w:rsid w:val="00A91BE9"/>
    <w:rsid w:val="00A94309"/>
    <w:rsid w:val="00A94586"/>
    <w:rsid w:val="00A96129"/>
    <w:rsid w:val="00A96AAB"/>
    <w:rsid w:val="00A97D4B"/>
    <w:rsid w:val="00AA09A3"/>
    <w:rsid w:val="00AA2090"/>
    <w:rsid w:val="00AA253C"/>
    <w:rsid w:val="00AA2A9C"/>
    <w:rsid w:val="00AA416F"/>
    <w:rsid w:val="00AA434A"/>
    <w:rsid w:val="00AA4AFD"/>
    <w:rsid w:val="00AA5E83"/>
    <w:rsid w:val="00AA6007"/>
    <w:rsid w:val="00AA65B8"/>
    <w:rsid w:val="00AA7332"/>
    <w:rsid w:val="00AA7372"/>
    <w:rsid w:val="00AA78C6"/>
    <w:rsid w:val="00AB004F"/>
    <w:rsid w:val="00AB01BE"/>
    <w:rsid w:val="00AB03DC"/>
    <w:rsid w:val="00AB09A3"/>
    <w:rsid w:val="00AB0D08"/>
    <w:rsid w:val="00AB1EAC"/>
    <w:rsid w:val="00AB2081"/>
    <w:rsid w:val="00AB3FFE"/>
    <w:rsid w:val="00AB468F"/>
    <w:rsid w:val="00AB46EA"/>
    <w:rsid w:val="00AB54C8"/>
    <w:rsid w:val="00AB5B92"/>
    <w:rsid w:val="00AB6301"/>
    <w:rsid w:val="00AC04E9"/>
    <w:rsid w:val="00AC1886"/>
    <w:rsid w:val="00AC2356"/>
    <w:rsid w:val="00AC4916"/>
    <w:rsid w:val="00AC5CD6"/>
    <w:rsid w:val="00AC630D"/>
    <w:rsid w:val="00AC6B9A"/>
    <w:rsid w:val="00AD032F"/>
    <w:rsid w:val="00AD27F1"/>
    <w:rsid w:val="00AD3487"/>
    <w:rsid w:val="00AD53C6"/>
    <w:rsid w:val="00AD76D2"/>
    <w:rsid w:val="00AD797D"/>
    <w:rsid w:val="00AD79AF"/>
    <w:rsid w:val="00AE0017"/>
    <w:rsid w:val="00AE0FDB"/>
    <w:rsid w:val="00AE1C42"/>
    <w:rsid w:val="00AE1C58"/>
    <w:rsid w:val="00AE1C63"/>
    <w:rsid w:val="00AE3C16"/>
    <w:rsid w:val="00AE3E02"/>
    <w:rsid w:val="00AE4F18"/>
    <w:rsid w:val="00AE50AF"/>
    <w:rsid w:val="00AE544A"/>
    <w:rsid w:val="00AE631B"/>
    <w:rsid w:val="00AE655D"/>
    <w:rsid w:val="00AE6638"/>
    <w:rsid w:val="00AE6A9A"/>
    <w:rsid w:val="00AF0332"/>
    <w:rsid w:val="00AF0BA0"/>
    <w:rsid w:val="00AF24D2"/>
    <w:rsid w:val="00AF2568"/>
    <w:rsid w:val="00AF2CF9"/>
    <w:rsid w:val="00AF39FE"/>
    <w:rsid w:val="00AF4159"/>
    <w:rsid w:val="00AF42E7"/>
    <w:rsid w:val="00AF42E8"/>
    <w:rsid w:val="00AF611A"/>
    <w:rsid w:val="00AF6DB7"/>
    <w:rsid w:val="00AF7BD7"/>
    <w:rsid w:val="00B004FB"/>
    <w:rsid w:val="00B008F9"/>
    <w:rsid w:val="00B01F1D"/>
    <w:rsid w:val="00B0316D"/>
    <w:rsid w:val="00B0410C"/>
    <w:rsid w:val="00B04886"/>
    <w:rsid w:val="00B04E0F"/>
    <w:rsid w:val="00B04ECE"/>
    <w:rsid w:val="00B0512A"/>
    <w:rsid w:val="00B05214"/>
    <w:rsid w:val="00B05BD6"/>
    <w:rsid w:val="00B07B3F"/>
    <w:rsid w:val="00B116E0"/>
    <w:rsid w:val="00B13525"/>
    <w:rsid w:val="00B13E81"/>
    <w:rsid w:val="00B1427A"/>
    <w:rsid w:val="00B14E39"/>
    <w:rsid w:val="00B14F10"/>
    <w:rsid w:val="00B1531C"/>
    <w:rsid w:val="00B15EBD"/>
    <w:rsid w:val="00B1602A"/>
    <w:rsid w:val="00B17DFA"/>
    <w:rsid w:val="00B17F88"/>
    <w:rsid w:val="00B206AA"/>
    <w:rsid w:val="00B20A09"/>
    <w:rsid w:val="00B21E6D"/>
    <w:rsid w:val="00B234EA"/>
    <w:rsid w:val="00B237B3"/>
    <w:rsid w:val="00B25B98"/>
    <w:rsid w:val="00B25BC1"/>
    <w:rsid w:val="00B260FB"/>
    <w:rsid w:val="00B26A6E"/>
    <w:rsid w:val="00B30612"/>
    <w:rsid w:val="00B3102B"/>
    <w:rsid w:val="00B31DF8"/>
    <w:rsid w:val="00B3234B"/>
    <w:rsid w:val="00B32E81"/>
    <w:rsid w:val="00B333BE"/>
    <w:rsid w:val="00B33847"/>
    <w:rsid w:val="00B33ECD"/>
    <w:rsid w:val="00B355BB"/>
    <w:rsid w:val="00B35C06"/>
    <w:rsid w:val="00B37DFD"/>
    <w:rsid w:val="00B40AC6"/>
    <w:rsid w:val="00B41D33"/>
    <w:rsid w:val="00B4464D"/>
    <w:rsid w:val="00B47E11"/>
    <w:rsid w:val="00B501B5"/>
    <w:rsid w:val="00B50F2E"/>
    <w:rsid w:val="00B52FA7"/>
    <w:rsid w:val="00B566E4"/>
    <w:rsid w:val="00B606E4"/>
    <w:rsid w:val="00B60AE8"/>
    <w:rsid w:val="00B621AA"/>
    <w:rsid w:val="00B62D38"/>
    <w:rsid w:val="00B63685"/>
    <w:rsid w:val="00B63912"/>
    <w:rsid w:val="00B63DB8"/>
    <w:rsid w:val="00B66920"/>
    <w:rsid w:val="00B70EB8"/>
    <w:rsid w:val="00B75758"/>
    <w:rsid w:val="00B76FCA"/>
    <w:rsid w:val="00B80A41"/>
    <w:rsid w:val="00B82D66"/>
    <w:rsid w:val="00B840EE"/>
    <w:rsid w:val="00B87093"/>
    <w:rsid w:val="00B87ACB"/>
    <w:rsid w:val="00B90DDF"/>
    <w:rsid w:val="00B9106E"/>
    <w:rsid w:val="00B91C10"/>
    <w:rsid w:val="00B93E0D"/>
    <w:rsid w:val="00B96ACD"/>
    <w:rsid w:val="00B96C8A"/>
    <w:rsid w:val="00B96E67"/>
    <w:rsid w:val="00B9701A"/>
    <w:rsid w:val="00B97BE7"/>
    <w:rsid w:val="00BA1DCD"/>
    <w:rsid w:val="00BA29B7"/>
    <w:rsid w:val="00BA35B9"/>
    <w:rsid w:val="00BA415C"/>
    <w:rsid w:val="00BA54CC"/>
    <w:rsid w:val="00BA55D0"/>
    <w:rsid w:val="00BA6186"/>
    <w:rsid w:val="00BB0158"/>
    <w:rsid w:val="00BB0B98"/>
    <w:rsid w:val="00BB3CC1"/>
    <w:rsid w:val="00BB4657"/>
    <w:rsid w:val="00BB50A1"/>
    <w:rsid w:val="00BB5258"/>
    <w:rsid w:val="00BB53BD"/>
    <w:rsid w:val="00BB653B"/>
    <w:rsid w:val="00BB6939"/>
    <w:rsid w:val="00BB6A82"/>
    <w:rsid w:val="00BB785C"/>
    <w:rsid w:val="00BB7A94"/>
    <w:rsid w:val="00BC0623"/>
    <w:rsid w:val="00BC08A4"/>
    <w:rsid w:val="00BC1CEA"/>
    <w:rsid w:val="00BC21C7"/>
    <w:rsid w:val="00BC3891"/>
    <w:rsid w:val="00BC39F1"/>
    <w:rsid w:val="00BC3C28"/>
    <w:rsid w:val="00BC5F97"/>
    <w:rsid w:val="00BC6D39"/>
    <w:rsid w:val="00BC732B"/>
    <w:rsid w:val="00BC7938"/>
    <w:rsid w:val="00BC7CA0"/>
    <w:rsid w:val="00BC7F2E"/>
    <w:rsid w:val="00BD0A86"/>
    <w:rsid w:val="00BD1732"/>
    <w:rsid w:val="00BD21C5"/>
    <w:rsid w:val="00BD37CF"/>
    <w:rsid w:val="00BD3C0F"/>
    <w:rsid w:val="00BD4024"/>
    <w:rsid w:val="00BD4F81"/>
    <w:rsid w:val="00BD54A0"/>
    <w:rsid w:val="00BD5533"/>
    <w:rsid w:val="00BD555B"/>
    <w:rsid w:val="00BD5C88"/>
    <w:rsid w:val="00BD5D95"/>
    <w:rsid w:val="00BD5E5E"/>
    <w:rsid w:val="00BD6ACA"/>
    <w:rsid w:val="00BD6B8D"/>
    <w:rsid w:val="00BE019F"/>
    <w:rsid w:val="00BE090D"/>
    <w:rsid w:val="00BE2239"/>
    <w:rsid w:val="00BE3033"/>
    <w:rsid w:val="00BE5B3E"/>
    <w:rsid w:val="00BE649F"/>
    <w:rsid w:val="00BE696D"/>
    <w:rsid w:val="00BE70B5"/>
    <w:rsid w:val="00BE7EFA"/>
    <w:rsid w:val="00BF0732"/>
    <w:rsid w:val="00BF31BF"/>
    <w:rsid w:val="00BF3404"/>
    <w:rsid w:val="00BF4834"/>
    <w:rsid w:val="00BF5813"/>
    <w:rsid w:val="00BF5D0B"/>
    <w:rsid w:val="00BF6BB0"/>
    <w:rsid w:val="00BF743B"/>
    <w:rsid w:val="00C02511"/>
    <w:rsid w:val="00C02D65"/>
    <w:rsid w:val="00C03C16"/>
    <w:rsid w:val="00C070FC"/>
    <w:rsid w:val="00C07104"/>
    <w:rsid w:val="00C10610"/>
    <w:rsid w:val="00C114D4"/>
    <w:rsid w:val="00C1151A"/>
    <w:rsid w:val="00C116CA"/>
    <w:rsid w:val="00C134EB"/>
    <w:rsid w:val="00C14A98"/>
    <w:rsid w:val="00C156E9"/>
    <w:rsid w:val="00C15A96"/>
    <w:rsid w:val="00C15D27"/>
    <w:rsid w:val="00C15D35"/>
    <w:rsid w:val="00C15FF7"/>
    <w:rsid w:val="00C16A07"/>
    <w:rsid w:val="00C16F3A"/>
    <w:rsid w:val="00C21914"/>
    <w:rsid w:val="00C2233B"/>
    <w:rsid w:val="00C22A9A"/>
    <w:rsid w:val="00C248D3"/>
    <w:rsid w:val="00C2520D"/>
    <w:rsid w:val="00C259CA"/>
    <w:rsid w:val="00C25EA2"/>
    <w:rsid w:val="00C261C6"/>
    <w:rsid w:val="00C2712C"/>
    <w:rsid w:val="00C27707"/>
    <w:rsid w:val="00C27B1F"/>
    <w:rsid w:val="00C30D72"/>
    <w:rsid w:val="00C30FE3"/>
    <w:rsid w:val="00C31A5E"/>
    <w:rsid w:val="00C33B0A"/>
    <w:rsid w:val="00C33EE9"/>
    <w:rsid w:val="00C35450"/>
    <w:rsid w:val="00C35C42"/>
    <w:rsid w:val="00C36C73"/>
    <w:rsid w:val="00C37F3D"/>
    <w:rsid w:val="00C40ED5"/>
    <w:rsid w:val="00C412E9"/>
    <w:rsid w:val="00C42693"/>
    <w:rsid w:val="00C42F56"/>
    <w:rsid w:val="00C43384"/>
    <w:rsid w:val="00C44262"/>
    <w:rsid w:val="00C443FB"/>
    <w:rsid w:val="00C445B6"/>
    <w:rsid w:val="00C45193"/>
    <w:rsid w:val="00C45A3C"/>
    <w:rsid w:val="00C45AF2"/>
    <w:rsid w:val="00C4658D"/>
    <w:rsid w:val="00C46CA8"/>
    <w:rsid w:val="00C47BF9"/>
    <w:rsid w:val="00C503BB"/>
    <w:rsid w:val="00C51251"/>
    <w:rsid w:val="00C517AE"/>
    <w:rsid w:val="00C51CA4"/>
    <w:rsid w:val="00C527CC"/>
    <w:rsid w:val="00C52CF5"/>
    <w:rsid w:val="00C539B0"/>
    <w:rsid w:val="00C5446D"/>
    <w:rsid w:val="00C552E5"/>
    <w:rsid w:val="00C5759C"/>
    <w:rsid w:val="00C6062D"/>
    <w:rsid w:val="00C61EFF"/>
    <w:rsid w:val="00C624A2"/>
    <w:rsid w:val="00C62EE8"/>
    <w:rsid w:val="00C6350B"/>
    <w:rsid w:val="00C63B02"/>
    <w:rsid w:val="00C6458E"/>
    <w:rsid w:val="00C66B5F"/>
    <w:rsid w:val="00C67366"/>
    <w:rsid w:val="00C674B6"/>
    <w:rsid w:val="00C678FB"/>
    <w:rsid w:val="00C71690"/>
    <w:rsid w:val="00C72C72"/>
    <w:rsid w:val="00C73117"/>
    <w:rsid w:val="00C731A4"/>
    <w:rsid w:val="00C73569"/>
    <w:rsid w:val="00C73DE1"/>
    <w:rsid w:val="00C74480"/>
    <w:rsid w:val="00C74BDF"/>
    <w:rsid w:val="00C761B9"/>
    <w:rsid w:val="00C76C21"/>
    <w:rsid w:val="00C777F4"/>
    <w:rsid w:val="00C81584"/>
    <w:rsid w:val="00C81688"/>
    <w:rsid w:val="00C81A91"/>
    <w:rsid w:val="00C81B40"/>
    <w:rsid w:val="00C82029"/>
    <w:rsid w:val="00C8233F"/>
    <w:rsid w:val="00C82B88"/>
    <w:rsid w:val="00C83BCB"/>
    <w:rsid w:val="00C85910"/>
    <w:rsid w:val="00C870B3"/>
    <w:rsid w:val="00C871F7"/>
    <w:rsid w:val="00C872E9"/>
    <w:rsid w:val="00C87A79"/>
    <w:rsid w:val="00C92326"/>
    <w:rsid w:val="00C92FF6"/>
    <w:rsid w:val="00C9336F"/>
    <w:rsid w:val="00C93587"/>
    <w:rsid w:val="00C93EE1"/>
    <w:rsid w:val="00C940C4"/>
    <w:rsid w:val="00C94416"/>
    <w:rsid w:val="00C962E0"/>
    <w:rsid w:val="00C96706"/>
    <w:rsid w:val="00C97B40"/>
    <w:rsid w:val="00CA00EC"/>
    <w:rsid w:val="00CA4507"/>
    <w:rsid w:val="00CA4E26"/>
    <w:rsid w:val="00CA5A06"/>
    <w:rsid w:val="00CA6186"/>
    <w:rsid w:val="00CA6435"/>
    <w:rsid w:val="00CA668B"/>
    <w:rsid w:val="00CA6768"/>
    <w:rsid w:val="00CA6C80"/>
    <w:rsid w:val="00CB14C7"/>
    <w:rsid w:val="00CB21C6"/>
    <w:rsid w:val="00CB225B"/>
    <w:rsid w:val="00CB2729"/>
    <w:rsid w:val="00CB3EAA"/>
    <w:rsid w:val="00CB48C0"/>
    <w:rsid w:val="00CB4E4E"/>
    <w:rsid w:val="00CB64A5"/>
    <w:rsid w:val="00CB71E6"/>
    <w:rsid w:val="00CB7D63"/>
    <w:rsid w:val="00CC018F"/>
    <w:rsid w:val="00CC0777"/>
    <w:rsid w:val="00CC0B2A"/>
    <w:rsid w:val="00CC20AE"/>
    <w:rsid w:val="00CC2E11"/>
    <w:rsid w:val="00CC485B"/>
    <w:rsid w:val="00CC53F4"/>
    <w:rsid w:val="00CC5EB3"/>
    <w:rsid w:val="00CC65F7"/>
    <w:rsid w:val="00CC6A38"/>
    <w:rsid w:val="00CD0032"/>
    <w:rsid w:val="00CD102E"/>
    <w:rsid w:val="00CD2766"/>
    <w:rsid w:val="00CD3AC8"/>
    <w:rsid w:val="00CD41FE"/>
    <w:rsid w:val="00CD46C8"/>
    <w:rsid w:val="00CD6E69"/>
    <w:rsid w:val="00CD79E1"/>
    <w:rsid w:val="00CD7A80"/>
    <w:rsid w:val="00CE04C6"/>
    <w:rsid w:val="00CE1B85"/>
    <w:rsid w:val="00CE210A"/>
    <w:rsid w:val="00CE28C3"/>
    <w:rsid w:val="00CE2CE2"/>
    <w:rsid w:val="00CE3FBE"/>
    <w:rsid w:val="00CE5E5A"/>
    <w:rsid w:val="00CE6AFE"/>
    <w:rsid w:val="00CE7382"/>
    <w:rsid w:val="00CF0511"/>
    <w:rsid w:val="00CF1B15"/>
    <w:rsid w:val="00CF2BD6"/>
    <w:rsid w:val="00CF313A"/>
    <w:rsid w:val="00CF4706"/>
    <w:rsid w:val="00CF49F9"/>
    <w:rsid w:val="00CF54C7"/>
    <w:rsid w:val="00CF7311"/>
    <w:rsid w:val="00CF77E8"/>
    <w:rsid w:val="00CF784C"/>
    <w:rsid w:val="00CF7DD1"/>
    <w:rsid w:val="00D01FE3"/>
    <w:rsid w:val="00D0259A"/>
    <w:rsid w:val="00D0346F"/>
    <w:rsid w:val="00D04203"/>
    <w:rsid w:val="00D04852"/>
    <w:rsid w:val="00D04E26"/>
    <w:rsid w:val="00D06F86"/>
    <w:rsid w:val="00D074ED"/>
    <w:rsid w:val="00D10C47"/>
    <w:rsid w:val="00D10F5C"/>
    <w:rsid w:val="00D12A37"/>
    <w:rsid w:val="00D12C7B"/>
    <w:rsid w:val="00D132D4"/>
    <w:rsid w:val="00D13F8C"/>
    <w:rsid w:val="00D150F2"/>
    <w:rsid w:val="00D1516D"/>
    <w:rsid w:val="00D15E82"/>
    <w:rsid w:val="00D16B3E"/>
    <w:rsid w:val="00D17F70"/>
    <w:rsid w:val="00D20742"/>
    <w:rsid w:val="00D21800"/>
    <w:rsid w:val="00D25328"/>
    <w:rsid w:val="00D26285"/>
    <w:rsid w:val="00D30A4A"/>
    <w:rsid w:val="00D31F80"/>
    <w:rsid w:val="00D321BA"/>
    <w:rsid w:val="00D324C1"/>
    <w:rsid w:val="00D33110"/>
    <w:rsid w:val="00D338B3"/>
    <w:rsid w:val="00D33910"/>
    <w:rsid w:val="00D33B4B"/>
    <w:rsid w:val="00D33F90"/>
    <w:rsid w:val="00D340B6"/>
    <w:rsid w:val="00D34BE7"/>
    <w:rsid w:val="00D34C72"/>
    <w:rsid w:val="00D35412"/>
    <w:rsid w:val="00D365DB"/>
    <w:rsid w:val="00D36701"/>
    <w:rsid w:val="00D37186"/>
    <w:rsid w:val="00D379F4"/>
    <w:rsid w:val="00D37DB1"/>
    <w:rsid w:val="00D37FBB"/>
    <w:rsid w:val="00D40DFC"/>
    <w:rsid w:val="00D411D5"/>
    <w:rsid w:val="00D4142A"/>
    <w:rsid w:val="00D42878"/>
    <w:rsid w:val="00D42E73"/>
    <w:rsid w:val="00D43F04"/>
    <w:rsid w:val="00D447E6"/>
    <w:rsid w:val="00D45427"/>
    <w:rsid w:val="00D458D5"/>
    <w:rsid w:val="00D45EBD"/>
    <w:rsid w:val="00D4736B"/>
    <w:rsid w:val="00D473DA"/>
    <w:rsid w:val="00D50147"/>
    <w:rsid w:val="00D5255C"/>
    <w:rsid w:val="00D528C2"/>
    <w:rsid w:val="00D5310C"/>
    <w:rsid w:val="00D54330"/>
    <w:rsid w:val="00D54D22"/>
    <w:rsid w:val="00D55A65"/>
    <w:rsid w:val="00D57189"/>
    <w:rsid w:val="00D57207"/>
    <w:rsid w:val="00D5751F"/>
    <w:rsid w:val="00D616E0"/>
    <w:rsid w:val="00D6259F"/>
    <w:rsid w:val="00D62A4B"/>
    <w:rsid w:val="00D62C73"/>
    <w:rsid w:val="00D63244"/>
    <w:rsid w:val="00D64A19"/>
    <w:rsid w:val="00D6545B"/>
    <w:rsid w:val="00D67045"/>
    <w:rsid w:val="00D67FD3"/>
    <w:rsid w:val="00D715A6"/>
    <w:rsid w:val="00D727A9"/>
    <w:rsid w:val="00D7340C"/>
    <w:rsid w:val="00D739E3"/>
    <w:rsid w:val="00D74F3B"/>
    <w:rsid w:val="00D7529A"/>
    <w:rsid w:val="00D757F0"/>
    <w:rsid w:val="00D7584E"/>
    <w:rsid w:val="00D758F5"/>
    <w:rsid w:val="00D76515"/>
    <w:rsid w:val="00D76A37"/>
    <w:rsid w:val="00D76C3F"/>
    <w:rsid w:val="00D76D80"/>
    <w:rsid w:val="00D80326"/>
    <w:rsid w:val="00D8286E"/>
    <w:rsid w:val="00D82F73"/>
    <w:rsid w:val="00D842D8"/>
    <w:rsid w:val="00D8529B"/>
    <w:rsid w:val="00D854FC"/>
    <w:rsid w:val="00D87124"/>
    <w:rsid w:val="00D876E9"/>
    <w:rsid w:val="00D92A7E"/>
    <w:rsid w:val="00D92DDE"/>
    <w:rsid w:val="00D93DCE"/>
    <w:rsid w:val="00D95A30"/>
    <w:rsid w:val="00D96065"/>
    <w:rsid w:val="00D96533"/>
    <w:rsid w:val="00DA012B"/>
    <w:rsid w:val="00DA0445"/>
    <w:rsid w:val="00DA131F"/>
    <w:rsid w:val="00DA14C3"/>
    <w:rsid w:val="00DA2F52"/>
    <w:rsid w:val="00DA34A8"/>
    <w:rsid w:val="00DA3FF9"/>
    <w:rsid w:val="00DA463E"/>
    <w:rsid w:val="00DA5016"/>
    <w:rsid w:val="00DA508B"/>
    <w:rsid w:val="00DA5917"/>
    <w:rsid w:val="00DA6947"/>
    <w:rsid w:val="00DA6D57"/>
    <w:rsid w:val="00DB0117"/>
    <w:rsid w:val="00DB0B32"/>
    <w:rsid w:val="00DB115E"/>
    <w:rsid w:val="00DB1E98"/>
    <w:rsid w:val="00DB3170"/>
    <w:rsid w:val="00DB35B7"/>
    <w:rsid w:val="00DB38B9"/>
    <w:rsid w:val="00DB4D2B"/>
    <w:rsid w:val="00DB5108"/>
    <w:rsid w:val="00DB5AA3"/>
    <w:rsid w:val="00DB5B93"/>
    <w:rsid w:val="00DB61AD"/>
    <w:rsid w:val="00DB7CC3"/>
    <w:rsid w:val="00DC127A"/>
    <w:rsid w:val="00DC2B63"/>
    <w:rsid w:val="00DC3478"/>
    <w:rsid w:val="00DC364D"/>
    <w:rsid w:val="00DC3805"/>
    <w:rsid w:val="00DC5411"/>
    <w:rsid w:val="00DC55DF"/>
    <w:rsid w:val="00DC55F2"/>
    <w:rsid w:val="00DC62CC"/>
    <w:rsid w:val="00DC6B4E"/>
    <w:rsid w:val="00DC7C45"/>
    <w:rsid w:val="00DD031C"/>
    <w:rsid w:val="00DD057E"/>
    <w:rsid w:val="00DD06E3"/>
    <w:rsid w:val="00DD0A82"/>
    <w:rsid w:val="00DD1AA5"/>
    <w:rsid w:val="00DD20DF"/>
    <w:rsid w:val="00DD30FD"/>
    <w:rsid w:val="00DD4276"/>
    <w:rsid w:val="00DD42F4"/>
    <w:rsid w:val="00DD49D0"/>
    <w:rsid w:val="00DD4EC0"/>
    <w:rsid w:val="00DD5F74"/>
    <w:rsid w:val="00DD7ABD"/>
    <w:rsid w:val="00DE17FD"/>
    <w:rsid w:val="00DE24F9"/>
    <w:rsid w:val="00DE61EA"/>
    <w:rsid w:val="00DE68BD"/>
    <w:rsid w:val="00DE7D39"/>
    <w:rsid w:val="00DF072F"/>
    <w:rsid w:val="00DF1052"/>
    <w:rsid w:val="00DF1FDC"/>
    <w:rsid w:val="00DF5139"/>
    <w:rsid w:val="00DF5D3F"/>
    <w:rsid w:val="00E0049B"/>
    <w:rsid w:val="00E00FA0"/>
    <w:rsid w:val="00E03261"/>
    <w:rsid w:val="00E03695"/>
    <w:rsid w:val="00E0405D"/>
    <w:rsid w:val="00E06DA5"/>
    <w:rsid w:val="00E06F6F"/>
    <w:rsid w:val="00E11DB8"/>
    <w:rsid w:val="00E12650"/>
    <w:rsid w:val="00E15E81"/>
    <w:rsid w:val="00E1612A"/>
    <w:rsid w:val="00E168AC"/>
    <w:rsid w:val="00E16E99"/>
    <w:rsid w:val="00E172C0"/>
    <w:rsid w:val="00E17ACC"/>
    <w:rsid w:val="00E17F7A"/>
    <w:rsid w:val="00E17F92"/>
    <w:rsid w:val="00E2016C"/>
    <w:rsid w:val="00E20187"/>
    <w:rsid w:val="00E21DF9"/>
    <w:rsid w:val="00E21E3E"/>
    <w:rsid w:val="00E2347C"/>
    <w:rsid w:val="00E23BBB"/>
    <w:rsid w:val="00E2581C"/>
    <w:rsid w:val="00E27C0F"/>
    <w:rsid w:val="00E27C17"/>
    <w:rsid w:val="00E3076A"/>
    <w:rsid w:val="00E3194B"/>
    <w:rsid w:val="00E31E9B"/>
    <w:rsid w:val="00E32E96"/>
    <w:rsid w:val="00E332A4"/>
    <w:rsid w:val="00E338BE"/>
    <w:rsid w:val="00E33F2D"/>
    <w:rsid w:val="00E3408A"/>
    <w:rsid w:val="00E3546F"/>
    <w:rsid w:val="00E3567D"/>
    <w:rsid w:val="00E3644D"/>
    <w:rsid w:val="00E36A4D"/>
    <w:rsid w:val="00E3710B"/>
    <w:rsid w:val="00E372DE"/>
    <w:rsid w:val="00E374BC"/>
    <w:rsid w:val="00E37579"/>
    <w:rsid w:val="00E3790F"/>
    <w:rsid w:val="00E37E25"/>
    <w:rsid w:val="00E41BED"/>
    <w:rsid w:val="00E42169"/>
    <w:rsid w:val="00E42A4B"/>
    <w:rsid w:val="00E43313"/>
    <w:rsid w:val="00E43CDE"/>
    <w:rsid w:val="00E43D9B"/>
    <w:rsid w:val="00E450D6"/>
    <w:rsid w:val="00E4561A"/>
    <w:rsid w:val="00E464D6"/>
    <w:rsid w:val="00E46C11"/>
    <w:rsid w:val="00E46C83"/>
    <w:rsid w:val="00E4754D"/>
    <w:rsid w:val="00E50751"/>
    <w:rsid w:val="00E50887"/>
    <w:rsid w:val="00E51838"/>
    <w:rsid w:val="00E52734"/>
    <w:rsid w:val="00E52F44"/>
    <w:rsid w:val="00E5588E"/>
    <w:rsid w:val="00E565B6"/>
    <w:rsid w:val="00E57A79"/>
    <w:rsid w:val="00E60100"/>
    <w:rsid w:val="00E60181"/>
    <w:rsid w:val="00E60B2A"/>
    <w:rsid w:val="00E61EA6"/>
    <w:rsid w:val="00E62118"/>
    <w:rsid w:val="00E62122"/>
    <w:rsid w:val="00E63034"/>
    <w:rsid w:val="00E63B23"/>
    <w:rsid w:val="00E64317"/>
    <w:rsid w:val="00E65DD6"/>
    <w:rsid w:val="00E66D39"/>
    <w:rsid w:val="00E67138"/>
    <w:rsid w:val="00E70038"/>
    <w:rsid w:val="00E70087"/>
    <w:rsid w:val="00E701D1"/>
    <w:rsid w:val="00E71870"/>
    <w:rsid w:val="00E71CD3"/>
    <w:rsid w:val="00E71FDE"/>
    <w:rsid w:val="00E72546"/>
    <w:rsid w:val="00E72799"/>
    <w:rsid w:val="00E72F47"/>
    <w:rsid w:val="00E73EE6"/>
    <w:rsid w:val="00E73F8F"/>
    <w:rsid w:val="00E7434B"/>
    <w:rsid w:val="00E743A9"/>
    <w:rsid w:val="00E74419"/>
    <w:rsid w:val="00E74F64"/>
    <w:rsid w:val="00E75874"/>
    <w:rsid w:val="00E76D6B"/>
    <w:rsid w:val="00E8003D"/>
    <w:rsid w:val="00E8073F"/>
    <w:rsid w:val="00E80789"/>
    <w:rsid w:val="00E81904"/>
    <w:rsid w:val="00E81B4F"/>
    <w:rsid w:val="00E82401"/>
    <w:rsid w:val="00E8300D"/>
    <w:rsid w:val="00E83BEE"/>
    <w:rsid w:val="00E861D2"/>
    <w:rsid w:val="00E86A08"/>
    <w:rsid w:val="00E908F7"/>
    <w:rsid w:val="00E91350"/>
    <w:rsid w:val="00E91598"/>
    <w:rsid w:val="00E92401"/>
    <w:rsid w:val="00E9270D"/>
    <w:rsid w:val="00E9274A"/>
    <w:rsid w:val="00E92A3B"/>
    <w:rsid w:val="00E93DC7"/>
    <w:rsid w:val="00E9505D"/>
    <w:rsid w:val="00E95E32"/>
    <w:rsid w:val="00E96827"/>
    <w:rsid w:val="00E97C88"/>
    <w:rsid w:val="00E97E5F"/>
    <w:rsid w:val="00EA0053"/>
    <w:rsid w:val="00EA103A"/>
    <w:rsid w:val="00EA10FF"/>
    <w:rsid w:val="00EA150E"/>
    <w:rsid w:val="00EA58C1"/>
    <w:rsid w:val="00EA61BF"/>
    <w:rsid w:val="00EA6ABF"/>
    <w:rsid w:val="00EA7322"/>
    <w:rsid w:val="00EB098F"/>
    <w:rsid w:val="00EB0F28"/>
    <w:rsid w:val="00EB1339"/>
    <w:rsid w:val="00EB1ABD"/>
    <w:rsid w:val="00EB1B9A"/>
    <w:rsid w:val="00EB3584"/>
    <w:rsid w:val="00EB4E6F"/>
    <w:rsid w:val="00EB7C08"/>
    <w:rsid w:val="00EB7D4F"/>
    <w:rsid w:val="00EB7D50"/>
    <w:rsid w:val="00EC205D"/>
    <w:rsid w:val="00EC3631"/>
    <w:rsid w:val="00EC3BAC"/>
    <w:rsid w:val="00EC3E16"/>
    <w:rsid w:val="00EC4560"/>
    <w:rsid w:val="00EC4D9A"/>
    <w:rsid w:val="00EC5633"/>
    <w:rsid w:val="00EC5710"/>
    <w:rsid w:val="00EC6644"/>
    <w:rsid w:val="00EC6BD1"/>
    <w:rsid w:val="00ED0A6C"/>
    <w:rsid w:val="00ED1EFD"/>
    <w:rsid w:val="00ED2228"/>
    <w:rsid w:val="00ED28EC"/>
    <w:rsid w:val="00ED381A"/>
    <w:rsid w:val="00ED440C"/>
    <w:rsid w:val="00ED5910"/>
    <w:rsid w:val="00ED6690"/>
    <w:rsid w:val="00ED71F7"/>
    <w:rsid w:val="00EE0811"/>
    <w:rsid w:val="00EE0A00"/>
    <w:rsid w:val="00EE12F1"/>
    <w:rsid w:val="00EE15F2"/>
    <w:rsid w:val="00EE1619"/>
    <w:rsid w:val="00EE2DBE"/>
    <w:rsid w:val="00EE3DF4"/>
    <w:rsid w:val="00EE431E"/>
    <w:rsid w:val="00EE5CDB"/>
    <w:rsid w:val="00EE7B57"/>
    <w:rsid w:val="00EE7B81"/>
    <w:rsid w:val="00EE7DB5"/>
    <w:rsid w:val="00EF09C4"/>
    <w:rsid w:val="00EF0F96"/>
    <w:rsid w:val="00EF24D0"/>
    <w:rsid w:val="00EF27FE"/>
    <w:rsid w:val="00EF3AEB"/>
    <w:rsid w:val="00EF3D65"/>
    <w:rsid w:val="00EF4769"/>
    <w:rsid w:val="00EF4A68"/>
    <w:rsid w:val="00EF5A5C"/>
    <w:rsid w:val="00EF7D68"/>
    <w:rsid w:val="00F0036D"/>
    <w:rsid w:val="00F00C12"/>
    <w:rsid w:val="00F02AE4"/>
    <w:rsid w:val="00F02C67"/>
    <w:rsid w:val="00F04132"/>
    <w:rsid w:val="00F043AB"/>
    <w:rsid w:val="00F06239"/>
    <w:rsid w:val="00F07172"/>
    <w:rsid w:val="00F07740"/>
    <w:rsid w:val="00F07BC8"/>
    <w:rsid w:val="00F12211"/>
    <w:rsid w:val="00F12666"/>
    <w:rsid w:val="00F12B39"/>
    <w:rsid w:val="00F12B3C"/>
    <w:rsid w:val="00F12D78"/>
    <w:rsid w:val="00F1307E"/>
    <w:rsid w:val="00F13362"/>
    <w:rsid w:val="00F1375E"/>
    <w:rsid w:val="00F1444F"/>
    <w:rsid w:val="00F146B7"/>
    <w:rsid w:val="00F14DF4"/>
    <w:rsid w:val="00F162AF"/>
    <w:rsid w:val="00F16F57"/>
    <w:rsid w:val="00F17192"/>
    <w:rsid w:val="00F17C6F"/>
    <w:rsid w:val="00F20C42"/>
    <w:rsid w:val="00F211D9"/>
    <w:rsid w:val="00F220A7"/>
    <w:rsid w:val="00F230A9"/>
    <w:rsid w:val="00F23964"/>
    <w:rsid w:val="00F2591C"/>
    <w:rsid w:val="00F25DAB"/>
    <w:rsid w:val="00F303AB"/>
    <w:rsid w:val="00F31887"/>
    <w:rsid w:val="00F31B4E"/>
    <w:rsid w:val="00F31D41"/>
    <w:rsid w:val="00F320F2"/>
    <w:rsid w:val="00F33389"/>
    <w:rsid w:val="00F348A9"/>
    <w:rsid w:val="00F35698"/>
    <w:rsid w:val="00F35CE9"/>
    <w:rsid w:val="00F3628B"/>
    <w:rsid w:val="00F36B6B"/>
    <w:rsid w:val="00F37029"/>
    <w:rsid w:val="00F416E9"/>
    <w:rsid w:val="00F4173D"/>
    <w:rsid w:val="00F41FA2"/>
    <w:rsid w:val="00F43388"/>
    <w:rsid w:val="00F43D68"/>
    <w:rsid w:val="00F448E9"/>
    <w:rsid w:val="00F45BA7"/>
    <w:rsid w:val="00F4656F"/>
    <w:rsid w:val="00F5046A"/>
    <w:rsid w:val="00F5072B"/>
    <w:rsid w:val="00F50958"/>
    <w:rsid w:val="00F51817"/>
    <w:rsid w:val="00F51A16"/>
    <w:rsid w:val="00F52C4A"/>
    <w:rsid w:val="00F533A9"/>
    <w:rsid w:val="00F5352D"/>
    <w:rsid w:val="00F5363F"/>
    <w:rsid w:val="00F56CBF"/>
    <w:rsid w:val="00F602D3"/>
    <w:rsid w:val="00F604CD"/>
    <w:rsid w:val="00F60BAE"/>
    <w:rsid w:val="00F61DFA"/>
    <w:rsid w:val="00F62293"/>
    <w:rsid w:val="00F6267C"/>
    <w:rsid w:val="00F6355E"/>
    <w:rsid w:val="00F6541E"/>
    <w:rsid w:val="00F658C8"/>
    <w:rsid w:val="00F677C2"/>
    <w:rsid w:val="00F71579"/>
    <w:rsid w:val="00F719B2"/>
    <w:rsid w:val="00F71FBB"/>
    <w:rsid w:val="00F731AF"/>
    <w:rsid w:val="00F739BB"/>
    <w:rsid w:val="00F74CA5"/>
    <w:rsid w:val="00F74D66"/>
    <w:rsid w:val="00F75DCB"/>
    <w:rsid w:val="00F77FF7"/>
    <w:rsid w:val="00F804FB"/>
    <w:rsid w:val="00F813F8"/>
    <w:rsid w:val="00F814F0"/>
    <w:rsid w:val="00F8191F"/>
    <w:rsid w:val="00F81A36"/>
    <w:rsid w:val="00F81CBB"/>
    <w:rsid w:val="00F827C1"/>
    <w:rsid w:val="00F835D7"/>
    <w:rsid w:val="00F83924"/>
    <w:rsid w:val="00F83CB6"/>
    <w:rsid w:val="00F8476E"/>
    <w:rsid w:val="00F855C5"/>
    <w:rsid w:val="00F859B7"/>
    <w:rsid w:val="00F866BD"/>
    <w:rsid w:val="00F86CD3"/>
    <w:rsid w:val="00F906E0"/>
    <w:rsid w:val="00F90A4F"/>
    <w:rsid w:val="00F91AFA"/>
    <w:rsid w:val="00F9301E"/>
    <w:rsid w:val="00F93563"/>
    <w:rsid w:val="00F94AFE"/>
    <w:rsid w:val="00F94F49"/>
    <w:rsid w:val="00F96AFB"/>
    <w:rsid w:val="00F97715"/>
    <w:rsid w:val="00FA115A"/>
    <w:rsid w:val="00FA165F"/>
    <w:rsid w:val="00FA1A39"/>
    <w:rsid w:val="00FA1CAB"/>
    <w:rsid w:val="00FA264E"/>
    <w:rsid w:val="00FA2F1D"/>
    <w:rsid w:val="00FA3189"/>
    <w:rsid w:val="00FA4AB4"/>
    <w:rsid w:val="00FA6FDA"/>
    <w:rsid w:val="00FA72C6"/>
    <w:rsid w:val="00FA7998"/>
    <w:rsid w:val="00FB13A7"/>
    <w:rsid w:val="00FB2F7A"/>
    <w:rsid w:val="00FB534E"/>
    <w:rsid w:val="00FB5C72"/>
    <w:rsid w:val="00FB6231"/>
    <w:rsid w:val="00FB6844"/>
    <w:rsid w:val="00FC022B"/>
    <w:rsid w:val="00FC02A7"/>
    <w:rsid w:val="00FC123E"/>
    <w:rsid w:val="00FC1D1E"/>
    <w:rsid w:val="00FC28C4"/>
    <w:rsid w:val="00FC3427"/>
    <w:rsid w:val="00FC5E9D"/>
    <w:rsid w:val="00FC60F1"/>
    <w:rsid w:val="00FC649E"/>
    <w:rsid w:val="00FC7C74"/>
    <w:rsid w:val="00FD03CF"/>
    <w:rsid w:val="00FD298B"/>
    <w:rsid w:val="00FD2AC7"/>
    <w:rsid w:val="00FD39FF"/>
    <w:rsid w:val="00FD4887"/>
    <w:rsid w:val="00FD4B4E"/>
    <w:rsid w:val="00FD522F"/>
    <w:rsid w:val="00FD5ED4"/>
    <w:rsid w:val="00FD706E"/>
    <w:rsid w:val="00FD70AC"/>
    <w:rsid w:val="00FE089C"/>
    <w:rsid w:val="00FE15DF"/>
    <w:rsid w:val="00FE281D"/>
    <w:rsid w:val="00FE77A0"/>
    <w:rsid w:val="00FE7C08"/>
    <w:rsid w:val="00FE7D6E"/>
    <w:rsid w:val="00FF125B"/>
    <w:rsid w:val="00FF1891"/>
    <w:rsid w:val="00FF1C37"/>
    <w:rsid w:val="00FF2D83"/>
    <w:rsid w:val="00FF2DD4"/>
    <w:rsid w:val="00FF39C2"/>
    <w:rsid w:val="00FF3AB0"/>
    <w:rsid w:val="00FF4093"/>
    <w:rsid w:val="00FF490D"/>
    <w:rsid w:val="00FF4A45"/>
    <w:rsid w:val="00FF4D3C"/>
    <w:rsid w:val="00FF519E"/>
    <w:rsid w:val="00FF64E3"/>
    <w:rsid w:val="00FF6755"/>
    <w:rsid w:val="00FF7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3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h1,app heading 1,ITT t1"/>
    <w:basedOn w:val="a"/>
    <w:next w:val="a"/>
    <w:link w:val="10"/>
    <w:qFormat/>
    <w:rsid w:val="00AD79AF"/>
    <w:pPr>
      <w:keepNext/>
      <w:numPr>
        <w:numId w:val="1"/>
      </w:numPr>
      <w:suppressAutoHyphens w:val="0"/>
      <w:spacing w:before="240" w:after="60"/>
      <w:jc w:val="center"/>
      <w:outlineLvl w:val="0"/>
    </w:pPr>
    <w:rPr>
      <w:bCs w:val="0"/>
      <w:iCs w:val="0"/>
      <w:kern w:val="28"/>
      <w:sz w:val="36"/>
      <w:szCs w:val="36"/>
      <w:lang w:eastAsia="ru-RU"/>
    </w:rPr>
  </w:style>
  <w:style w:type="paragraph" w:styleId="2">
    <w:name w:val="heading 2"/>
    <w:aliases w:val="H2"/>
    <w:basedOn w:val="a"/>
    <w:next w:val="a"/>
    <w:link w:val="20"/>
    <w:unhideWhenUsed/>
    <w:qFormat/>
    <w:rsid w:val="00AD79AF"/>
    <w:pPr>
      <w:keepNext/>
      <w:numPr>
        <w:ilvl w:val="1"/>
        <w:numId w:val="1"/>
      </w:numPr>
      <w:suppressAutoHyphens w:val="0"/>
      <w:spacing w:after="60"/>
      <w:jc w:val="center"/>
      <w:outlineLvl w:val="1"/>
    </w:pPr>
    <w:rPr>
      <w:bCs w:val="0"/>
      <w:iCs w:val="0"/>
      <w:sz w:val="30"/>
      <w:szCs w:val="30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AD79AF"/>
    <w:pPr>
      <w:keepNext/>
      <w:numPr>
        <w:ilvl w:val="2"/>
        <w:numId w:val="1"/>
      </w:numPr>
      <w:suppressAutoHyphens w:val="0"/>
      <w:spacing w:before="240" w:after="60"/>
      <w:jc w:val="both"/>
      <w:outlineLvl w:val="2"/>
    </w:pPr>
    <w:rPr>
      <w:rFonts w:ascii="Arial" w:hAnsi="Arial" w:cs="Arial"/>
      <w:b/>
      <w:i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5">
    <w:name w:val="Body Text Indent"/>
    <w:basedOn w:val="a"/>
    <w:link w:val="a6"/>
    <w:semiHidden/>
    <w:rsid w:val="009C003A"/>
    <w:pPr>
      <w:ind w:firstLine="851"/>
      <w:jc w:val="both"/>
    </w:pPr>
    <w:rPr>
      <w:bCs w:val="0"/>
      <w:iCs w:val="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9C003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Title"/>
    <w:basedOn w:val="a"/>
    <w:next w:val="a8"/>
    <w:link w:val="a9"/>
    <w:qFormat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9">
    <w:name w:val="Название Знак"/>
    <w:basedOn w:val="a0"/>
    <w:link w:val="a7"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3"/>
    <w:link w:val="aa"/>
    <w:qFormat/>
    <w:rsid w:val="009C003A"/>
    <w:pPr>
      <w:keepNext/>
      <w:spacing w:before="240" w:after="120"/>
      <w:jc w:val="center"/>
    </w:pPr>
    <w:rPr>
      <w:rFonts w:ascii="Arial" w:eastAsia="MS Mincho" w:hAnsi="Arial" w:cs="Tahoma"/>
      <w:i/>
      <w:sz w:val="28"/>
      <w:szCs w:val="28"/>
    </w:rPr>
  </w:style>
  <w:style w:type="character" w:customStyle="1" w:styleId="aa">
    <w:name w:val="Подзаголовок Знак"/>
    <w:basedOn w:val="a0"/>
    <w:link w:val="a8"/>
    <w:rsid w:val="009C003A"/>
    <w:rPr>
      <w:rFonts w:ascii="Arial" w:eastAsia="MS Mincho" w:hAnsi="Arial" w:cs="Tahoma"/>
      <w:bCs/>
      <w:i/>
      <w:iCs/>
      <w:sz w:val="28"/>
      <w:szCs w:val="28"/>
      <w:lang w:eastAsia="ar-SA"/>
    </w:rPr>
  </w:style>
  <w:style w:type="paragraph" w:customStyle="1" w:styleId="ConsPlusNormal">
    <w:name w:val="ConsPlusNormal"/>
    <w:link w:val="ConsPlusNormal0"/>
    <w:qFormat/>
    <w:rsid w:val="009C003A"/>
    <w:pPr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9C003A"/>
    <w:rPr>
      <w:rFonts w:ascii="Arial" w:eastAsia="Arial" w:hAnsi="Arial" w:cs="Times New Roman"/>
      <w:sz w:val="20"/>
      <w:szCs w:val="20"/>
      <w:lang w:eastAsia="ar-SA"/>
    </w:rPr>
  </w:style>
  <w:style w:type="paragraph" w:styleId="ab">
    <w:name w:val="No Spacing"/>
    <w:qFormat/>
    <w:rsid w:val="009C003A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  <w:style w:type="paragraph" w:styleId="ac">
    <w:name w:val="List Paragraph"/>
    <w:aliases w:val="Нумерованый список"/>
    <w:basedOn w:val="a"/>
    <w:link w:val="ad"/>
    <w:uiPriority w:val="99"/>
    <w:qFormat/>
    <w:rsid w:val="009C003A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0">
    <w:name w:val="footer"/>
    <w:basedOn w:val="a"/>
    <w:link w:val="af1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2">
    <w:name w:val="Balloon Text"/>
    <w:basedOn w:val="a"/>
    <w:link w:val="af3"/>
    <w:uiPriority w:val="99"/>
    <w:semiHidden/>
    <w:unhideWhenUsed/>
    <w:rsid w:val="001E403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E403A"/>
    <w:rPr>
      <w:rFonts w:ascii="Tahoma" w:eastAsia="Times New Roman" w:hAnsi="Tahoma" w:cs="Tahoma"/>
      <w:bCs/>
      <w:iCs/>
      <w:sz w:val="16"/>
      <w:szCs w:val="16"/>
      <w:lang w:eastAsia="ar-SA"/>
    </w:rPr>
  </w:style>
  <w:style w:type="paragraph" w:customStyle="1" w:styleId="j1">
    <w:name w:val="j1"/>
    <w:basedOn w:val="a"/>
    <w:rsid w:val="006D3C00"/>
    <w:pPr>
      <w:suppressAutoHyphens w:val="0"/>
      <w:jc w:val="both"/>
    </w:pPr>
    <w:rPr>
      <w:bCs w:val="0"/>
      <w:iCs w:val="0"/>
      <w:sz w:val="24"/>
      <w:szCs w:val="24"/>
      <w:lang w:eastAsia="ru-RU"/>
    </w:rPr>
  </w:style>
  <w:style w:type="paragraph" w:customStyle="1" w:styleId="ConsNormal">
    <w:name w:val="ConsNormal"/>
    <w:rsid w:val="006D3C0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Знак2"/>
    <w:basedOn w:val="a"/>
    <w:rsid w:val="009C42B2"/>
    <w:pPr>
      <w:suppressAutoHyphens w:val="0"/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rsid w:val="00AD79AF"/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D79AF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AD79AF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4">
    <w:name w:val="Hyperlink"/>
    <w:basedOn w:val="a0"/>
    <w:unhideWhenUsed/>
    <w:rsid w:val="00556CC6"/>
    <w:rPr>
      <w:color w:val="0000FF" w:themeColor="hyperlink"/>
      <w:u w:val="single"/>
    </w:rPr>
  </w:style>
  <w:style w:type="paragraph" w:customStyle="1" w:styleId="parametervalue">
    <w:name w:val="parametervalue"/>
    <w:basedOn w:val="a"/>
    <w:rsid w:val="001A5123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paragraph" w:styleId="af5">
    <w:name w:val="Normal (Web)"/>
    <w:aliases w:val="Обычный (Web),Обычный (веб)1,Обычный (веб)11,Обычный (веб)2,Обычный (веб)21,Обычный (веб)111,Знак Знак4"/>
    <w:basedOn w:val="a"/>
    <w:uiPriority w:val="99"/>
    <w:unhideWhenUsed/>
    <w:qFormat/>
    <w:rsid w:val="00E66D39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character" w:customStyle="1" w:styleId="blk">
    <w:name w:val="blk"/>
    <w:basedOn w:val="a0"/>
    <w:rsid w:val="00C248D3"/>
  </w:style>
  <w:style w:type="character" w:customStyle="1" w:styleId="af6">
    <w:name w:val="Гипертекстовая ссылка"/>
    <w:basedOn w:val="a0"/>
    <w:uiPriority w:val="99"/>
    <w:rsid w:val="00D4142A"/>
    <w:rPr>
      <w:rFonts w:cs="Times New Roman"/>
      <w:color w:val="106BBE"/>
    </w:rPr>
  </w:style>
  <w:style w:type="character" w:customStyle="1" w:styleId="af7">
    <w:name w:val="Цветовое выделение"/>
    <w:uiPriority w:val="99"/>
    <w:rsid w:val="00D4142A"/>
    <w:rPr>
      <w:b/>
      <w:color w:val="26282F"/>
    </w:rPr>
  </w:style>
  <w:style w:type="character" w:customStyle="1" w:styleId="11">
    <w:name w:val="Основной текст Знак1"/>
    <w:basedOn w:val="a0"/>
    <w:uiPriority w:val="99"/>
    <w:rsid w:val="0004054F"/>
    <w:rPr>
      <w:rFonts w:ascii="Times New Roman" w:hAnsi="Times New Roman" w:cs="Times New Roman"/>
      <w:sz w:val="23"/>
      <w:szCs w:val="23"/>
      <w:u w:val="none"/>
    </w:rPr>
  </w:style>
  <w:style w:type="character" w:customStyle="1" w:styleId="Exact">
    <w:name w:val="Основной текст Exact"/>
    <w:basedOn w:val="a0"/>
    <w:uiPriority w:val="99"/>
    <w:rsid w:val="00CB21C6"/>
    <w:rPr>
      <w:rFonts w:ascii="Times New Roman" w:hAnsi="Times New Roman" w:cs="Times New Roman"/>
      <w:spacing w:val="1"/>
      <w:sz w:val="22"/>
      <w:szCs w:val="22"/>
      <w:u w:val="none"/>
    </w:rPr>
  </w:style>
  <w:style w:type="character" w:customStyle="1" w:styleId="12">
    <w:name w:val="Основной текст + Полужирный1"/>
    <w:basedOn w:val="11"/>
    <w:uiPriority w:val="99"/>
    <w:rsid w:val="00DA6947"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af8">
    <w:name w:val="Основной текст + Полужирный"/>
    <w:basedOn w:val="11"/>
    <w:rsid w:val="00473F37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MSMincho">
    <w:name w:val="Основной текст + MS Mincho"/>
    <w:aliases w:val="9 pt"/>
    <w:basedOn w:val="11"/>
    <w:uiPriority w:val="99"/>
    <w:rsid w:val="00AF611A"/>
    <w:rPr>
      <w:rFonts w:ascii="MS Mincho" w:eastAsia="MS Mincho" w:hAnsi="Times New Roman" w:cs="MS Mincho"/>
      <w:noProof/>
      <w:sz w:val="18"/>
      <w:szCs w:val="18"/>
      <w:u w:val="none"/>
    </w:rPr>
  </w:style>
  <w:style w:type="character" w:customStyle="1" w:styleId="af9">
    <w:name w:val="Основной текст_"/>
    <w:basedOn w:val="a0"/>
    <w:link w:val="5"/>
    <w:rsid w:val="002A483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a">
    <w:name w:val="Основной текст + Курсив"/>
    <w:basedOn w:val="af9"/>
    <w:rsid w:val="002A483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3">
    <w:name w:val="Основной текст1"/>
    <w:basedOn w:val="af9"/>
    <w:rsid w:val="002A483C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4">
    <w:name w:val="Основной текст4"/>
    <w:basedOn w:val="af9"/>
    <w:rsid w:val="002A483C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f9"/>
    <w:rsid w:val="002A483C"/>
    <w:pPr>
      <w:widowControl w:val="0"/>
      <w:shd w:val="clear" w:color="auto" w:fill="FFFFFF"/>
      <w:suppressAutoHyphens w:val="0"/>
      <w:spacing w:after="120" w:line="0" w:lineRule="atLeast"/>
    </w:pPr>
    <w:rPr>
      <w:bCs w:val="0"/>
      <w:iCs w:val="0"/>
      <w:sz w:val="22"/>
      <w:szCs w:val="22"/>
      <w:lang w:eastAsia="en-US"/>
    </w:rPr>
  </w:style>
  <w:style w:type="character" w:customStyle="1" w:styleId="31">
    <w:name w:val="Основной текст3"/>
    <w:basedOn w:val="af9"/>
    <w:rsid w:val="00E17F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7">
    <w:name w:val="Основной текст (7)_"/>
    <w:basedOn w:val="a0"/>
    <w:link w:val="70"/>
    <w:rsid w:val="000E0A9B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71">
    <w:name w:val="Основной текст (7) + Не курсив"/>
    <w:basedOn w:val="7"/>
    <w:rsid w:val="000E0A9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0E0A9B"/>
    <w:pPr>
      <w:widowControl w:val="0"/>
      <w:shd w:val="clear" w:color="auto" w:fill="FFFFFF"/>
      <w:suppressAutoHyphens w:val="0"/>
      <w:spacing w:line="270" w:lineRule="exact"/>
      <w:ind w:firstLine="660"/>
      <w:jc w:val="both"/>
    </w:pPr>
    <w:rPr>
      <w:bCs w:val="0"/>
      <w:i/>
      <w:sz w:val="22"/>
      <w:szCs w:val="22"/>
      <w:lang w:eastAsia="en-US"/>
    </w:rPr>
  </w:style>
  <w:style w:type="character" w:customStyle="1" w:styleId="ad">
    <w:name w:val="Абзац списка Знак"/>
    <w:aliases w:val="Нумерованый список Знак"/>
    <w:link w:val="ac"/>
    <w:uiPriority w:val="99"/>
    <w:locked/>
    <w:rsid w:val="00707A9A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customStyle="1" w:styleId="210">
    <w:name w:val="Основной текст с отступом 21"/>
    <w:basedOn w:val="a"/>
    <w:rsid w:val="00BD6ACA"/>
    <w:pPr>
      <w:ind w:firstLine="720"/>
    </w:pPr>
    <w:rPr>
      <w:bCs w:val="0"/>
      <w:iCs w:val="0"/>
      <w:sz w:val="28"/>
      <w:szCs w:val="20"/>
    </w:rPr>
  </w:style>
  <w:style w:type="character" w:customStyle="1" w:styleId="22">
    <w:name w:val="Основной текст (2)_"/>
    <w:basedOn w:val="a0"/>
    <w:link w:val="23"/>
    <w:rsid w:val="00A0427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A0427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Полужирный"/>
    <w:basedOn w:val="22"/>
    <w:rsid w:val="00A042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91">
    <w:name w:val="Основной текст (9) + Не полужирный"/>
    <w:basedOn w:val="9"/>
    <w:rsid w:val="00A042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A0427A"/>
    <w:pPr>
      <w:widowControl w:val="0"/>
      <w:shd w:val="clear" w:color="auto" w:fill="FFFFFF"/>
      <w:suppressAutoHyphens w:val="0"/>
      <w:spacing w:before="120" w:after="120" w:line="0" w:lineRule="atLeast"/>
      <w:jc w:val="both"/>
    </w:pPr>
    <w:rPr>
      <w:bCs w:val="0"/>
      <w:iCs w:val="0"/>
      <w:sz w:val="22"/>
      <w:szCs w:val="22"/>
      <w:lang w:eastAsia="en-US"/>
    </w:rPr>
  </w:style>
  <w:style w:type="paragraph" w:customStyle="1" w:styleId="90">
    <w:name w:val="Основной текст (9)"/>
    <w:basedOn w:val="a"/>
    <w:link w:val="9"/>
    <w:rsid w:val="00A0427A"/>
    <w:pPr>
      <w:widowControl w:val="0"/>
      <w:shd w:val="clear" w:color="auto" w:fill="FFFFFF"/>
      <w:suppressAutoHyphens w:val="0"/>
      <w:spacing w:after="120" w:line="0" w:lineRule="atLeast"/>
      <w:jc w:val="center"/>
    </w:pPr>
    <w:rPr>
      <w:b/>
      <w:iCs w:val="0"/>
      <w:sz w:val="22"/>
      <w:szCs w:val="22"/>
      <w:lang w:eastAsia="en-US"/>
    </w:rPr>
  </w:style>
  <w:style w:type="table" w:styleId="afb">
    <w:name w:val="Table Grid"/>
    <w:basedOn w:val="a1"/>
    <w:uiPriority w:val="59"/>
    <w:rsid w:val="00293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aliases w:val="Ciae niinee 1"/>
    <w:uiPriority w:val="99"/>
    <w:unhideWhenUsed/>
    <w:rsid w:val="009F01B5"/>
    <w:rPr>
      <w:vertAlign w:val="superscript"/>
    </w:rPr>
  </w:style>
  <w:style w:type="paragraph" w:styleId="afd">
    <w:name w:val="footnote text"/>
    <w:aliases w:val=" Знак6 Знак,Знак6 Знак,Footnote Text Char Знак,Знак8 Знак,Текст сноски Знак Знак,Знак8 Знак Знак,Footnote Text Char,Знак4 Знак Знак,Знак4 Знак,Char,Footnote Text Char Знак Знак Знак Знак, Знак,Знак21,Footnote Text Char Знак Знак Знак"/>
    <w:basedOn w:val="a"/>
    <w:link w:val="afe"/>
    <w:uiPriority w:val="99"/>
    <w:unhideWhenUsed/>
    <w:rsid w:val="001D17EC"/>
    <w:pPr>
      <w:suppressAutoHyphens w:val="0"/>
    </w:pPr>
    <w:rPr>
      <w:rFonts w:ascii="Calibri" w:eastAsia="Calibri" w:hAnsi="Calibri"/>
      <w:bCs w:val="0"/>
      <w:iCs w:val="0"/>
      <w:sz w:val="20"/>
      <w:szCs w:val="20"/>
      <w:lang w:eastAsia="en-US"/>
    </w:rPr>
  </w:style>
  <w:style w:type="character" w:customStyle="1" w:styleId="afe">
    <w:name w:val="Текст сноски Знак"/>
    <w:aliases w:val=" Знак6 Знак Знак,Знак6 Знак Знак,Footnote Text Char Знак Знак,Знак8 Знак Знак1,Текст сноски Знак Знак Знак,Знак8 Знак Знак Знак,Footnote Text Char Знак1,Знак4 Знак Знак Знак,Знак4 Знак Знак1,Char Знак, Знак Знак,Знак21 Знак"/>
    <w:basedOn w:val="a0"/>
    <w:link w:val="afd"/>
    <w:rsid w:val="001D17EC"/>
    <w:rPr>
      <w:rFonts w:ascii="Calibri" w:eastAsia="Calibri" w:hAnsi="Calibri" w:cs="Times New Roman"/>
      <w:sz w:val="20"/>
      <w:szCs w:val="20"/>
    </w:rPr>
  </w:style>
  <w:style w:type="character" w:customStyle="1" w:styleId="8">
    <w:name w:val="Основной текст (8)_"/>
    <w:basedOn w:val="a0"/>
    <w:link w:val="80"/>
    <w:rsid w:val="004E6C94"/>
    <w:rPr>
      <w:rFonts w:ascii="Times New Roman" w:eastAsia="Times New Roman" w:hAnsi="Times New Roman" w:cs="Times New Roman"/>
      <w:b/>
      <w:bCs/>
      <w:i/>
      <w:iCs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E6C94"/>
    <w:pPr>
      <w:widowControl w:val="0"/>
      <w:shd w:val="clear" w:color="auto" w:fill="FFFFFF"/>
      <w:suppressAutoHyphens w:val="0"/>
      <w:spacing w:before="480" w:line="0" w:lineRule="atLeast"/>
      <w:jc w:val="right"/>
    </w:pPr>
    <w:rPr>
      <w:b/>
      <w:i/>
      <w:sz w:val="18"/>
      <w:szCs w:val="18"/>
      <w:lang w:eastAsia="en-US"/>
    </w:rPr>
  </w:style>
  <w:style w:type="character" w:customStyle="1" w:styleId="2Exact">
    <w:name w:val="Основной текст (2) Exact"/>
    <w:basedOn w:val="a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Подпись к картинке (2) Exact"/>
    <w:basedOn w:val="a0"/>
    <w:link w:val="25"/>
    <w:rsid w:val="00557112"/>
    <w:rPr>
      <w:rFonts w:ascii="Tahoma" w:eastAsia="Tahoma" w:hAnsi="Tahoma" w:cs="Tahoma"/>
      <w:shd w:val="clear" w:color="auto" w:fill="FFFFFF"/>
    </w:rPr>
  </w:style>
  <w:style w:type="character" w:customStyle="1" w:styleId="3Exact">
    <w:name w:val="Подпись к картинке (3) Exact"/>
    <w:basedOn w:val="a0"/>
    <w:link w:val="32"/>
    <w:rsid w:val="00557112"/>
    <w:rPr>
      <w:rFonts w:ascii="Candara" w:eastAsia="Candara" w:hAnsi="Candara" w:cs="Candara"/>
      <w:sz w:val="20"/>
      <w:szCs w:val="20"/>
      <w:shd w:val="clear" w:color="auto" w:fill="FFFFFF"/>
    </w:rPr>
  </w:style>
  <w:style w:type="character" w:customStyle="1" w:styleId="29pt">
    <w:name w:val="Основной текст (2) + 9 pt"/>
    <w:basedOn w:val="22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(10)_"/>
    <w:basedOn w:val="a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01">
    <w:name w:val="Основной текст (10) + Малые прописные"/>
    <w:basedOn w:val="10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102">
    <w:name w:val="Основной текст (10)"/>
    <w:basedOn w:val="100"/>
    <w:rsid w:val="005571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40">
    <w:name w:val="Заголовок №4_"/>
    <w:basedOn w:val="a0"/>
    <w:link w:val="41"/>
    <w:rsid w:val="00557112"/>
    <w:rPr>
      <w:rFonts w:ascii="Tahoma" w:eastAsia="Tahoma" w:hAnsi="Tahoma" w:cs="Tahoma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557112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20">
    <w:name w:val="Основной текст (12)_"/>
    <w:basedOn w:val="a0"/>
    <w:link w:val="121"/>
    <w:rsid w:val="00557112"/>
    <w:rPr>
      <w:rFonts w:ascii="Tahoma" w:eastAsia="Tahoma" w:hAnsi="Tahoma" w:cs="Tahoma"/>
      <w:shd w:val="clear" w:color="auto" w:fill="FFFFFF"/>
    </w:rPr>
  </w:style>
  <w:style w:type="character" w:customStyle="1" w:styleId="118pt">
    <w:name w:val="Основной текст (11) + 8 pt;Курсив"/>
    <w:basedOn w:val="110"/>
    <w:rsid w:val="00557112"/>
    <w:rPr>
      <w:rFonts w:ascii="Tahoma" w:eastAsia="Tahoma" w:hAnsi="Tahoma" w:cs="Tahoma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50">
    <w:name w:val="Основной текст (5)_"/>
    <w:basedOn w:val="a0"/>
    <w:link w:val="51"/>
    <w:rsid w:val="00557112"/>
    <w:rPr>
      <w:rFonts w:ascii="Tahoma" w:eastAsia="Tahoma" w:hAnsi="Tahoma" w:cs="Tahoma"/>
      <w:sz w:val="14"/>
      <w:szCs w:val="14"/>
      <w:shd w:val="clear" w:color="auto" w:fill="FFFFFF"/>
    </w:rPr>
  </w:style>
  <w:style w:type="character" w:customStyle="1" w:styleId="130">
    <w:name w:val="Основной текст (13)_"/>
    <w:basedOn w:val="a0"/>
    <w:link w:val="131"/>
    <w:rsid w:val="00557112"/>
    <w:rPr>
      <w:rFonts w:ascii="Times New Roman" w:eastAsia="Times New Roman" w:hAnsi="Times New Roman" w:cs="Times New Roman"/>
      <w:sz w:val="17"/>
      <w:szCs w:val="17"/>
      <w:shd w:val="clear" w:color="auto" w:fill="FFFFFF"/>
      <w:lang w:val="en-US" w:bidi="en-US"/>
    </w:rPr>
  </w:style>
  <w:style w:type="paragraph" w:customStyle="1" w:styleId="51">
    <w:name w:val="Основной текст (5)"/>
    <w:basedOn w:val="a"/>
    <w:link w:val="50"/>
    <w:rsid w:val="00557112"/>
    <w:pPr>
      <w:widowControl w:val="0"/>
      <w:shd w:val="clear" w:color="auto" w:fill="FFFFFF"/>
      <w:suppressAutoHyphens w:val="0"/>
      <w:spacing w:after="180" w:line="173" w:lineRule="exact"/>
      <w:jc w:val="center"/>
    </w:pPr>
    <w:rPr>
      <w:rFonts w:ascii="Tahoma" w:eastAsia="Tahoma" w:hAnsi="Tahoma" w:cs="Tahoma"/>
      <w:bCs w:val="0"/>
      <w:iCs w:val="0"/>
      <w:sz w:val="14"/>
      <w:szCs w:val="14"/>
      <w:lang w:eastAsia="en-US"/>
    </w:rPr>
  </w:style>
  <w:style w:type="paragraph" w:customStyle="1" w:styleId="25">
    <w:name w:val="Подпись к картинке (2)"/>
    <w:basedOn w:val="a"/>
    <w:link w:val="2Exact0"/>
    <w:rsid w:val="00557112"/>
    <w:pPr>
      <w:widowControl w:val="0"/>
      <w:shd w:val="clear" w:color="auto" w:fill="FFFFFF"/>
      <w:suppressAutoHyphens w:val="0"/>
      <w:spacing w:after="180" w:line="0" w:lineRule="atLeast"/>
    </w:pPr>
    <w:rPr>
      <w:rFonts w:ascii="Tahoma" w:eastAsia="Tahoma" w:hAnsi="Tahoma" w:cs="Tahoma"/>
      <w:bCs w:val="0"/>
      <w:iCs w:val="0"/>
      <w:sz w:val="22"/>
      <w:szCs w:val="22"/>
      <w:lang w:eastAsia="en-US"/>
    </w:rPr>
  </w:style>
  <w:style w:type="paragraph" w:customStyle="1" w:styleId="32">
    <w:name w:val="Подпись к картинке (3)"/>
    <w:basedOn w:val="a"/>
    <w:link w:val="3Exact"/>
    <w:rsid w:val="00557112"/>
    <w:pPr>
      <w:widowControl w:val="0"/>
      <w:shd w:val="clear" w:color="auto" w:fill="FFFFFF"/>
      <w:suppressAutoHyphens w:val="0"/>
      <w:spacing w:before="180" w:line="0" w:lineRule="atLeast"/>
      <w:jc w:val="right"/>
    </w:pPr>
    <w:rPr>
      <w:rFonts w:ascii="Candara" w:eastAsia="Candara" w:hAnsi="Candara" w:cs="Candara"/>
      <w:bCs w:val="0"/>
      <w:iCs w:val="0"/>
      <w:sz w:val="20"/>
      <w:szCs w:val="20"/>
      <w:lang w:eastAsia="en-US"/>
    </w:rPr>
  </w:style>
  <w:style w:type="paragraph" w:customStyle="1" w:styleId="41">
    <w:name w:val="Заголовок №4"/>
    <w:basedOn w:val="a"/>
    <w:link w:val="40"/>
    <w:rsid w:val="00557112"/>
    <w:pPr>
      <w:widowControl w:val="0"/>
      <w:shd w:val="clear" w:color="auto" w:fill="FFFFFF"/>
      <w:suppressAutoHyphens w:val="0"/>
      <w:spacing w:after="60" w:line="0" w:lineRule="atLeast"/>
      <w:jc w:val="both"/>
      <w:outlineLvl w:val="3"/>
    </w:pPr>
    <w:rPr>
      <w:rFonts w:ascii="Tahoma" w:eastAsia="Tahoma" w:hAnsi="Tahoma" w:cs="Tahoma"/>
      <w:bCs w:val="0"/>
      <w:iCs w:val="0"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557112"/>
    <w:pPr>
      <w:widowControl w:val="0"/>
      <w:shd w:val="clear" w:color="auto" w:fill="FFFFFF"/>
      <w:suppressAutoHyphens w:val="0"/>
      <w:spacing w:before="60" w:after="240" w:line="0" w:lineRule="atLeast"/>
      <w:jc w:val="both"/>
    </w:pPr>
    <w:rPr>
      <w:rFonts w:ascii="Tahoma" w:eastAsia="Tahoma" w:hAnsi="Tahoma" w:cs="Tahoma"/>
      <w:bCs w:val="0"/>
      <w:iCs w:val="0"/>
      <w:sz w:val="15"/>
      <w:szCs w:val="15"/>
      <w:lang w:eastAsia="en-US"/>
    </w:rPr>
  </w:style>
  <w:style w:type="paragraph" w:customStyle="1" w:styleId="121">
    <w:name w:val="Основной текст (12)"/>
    <w:basedOn w:val="a"/>
    <w:link w:val="120"/>
    <w:rsid w:val="00557112"/>
    <w:pPr>
      <w:widowControl w:val="0"/>
      <w:shd w:val="clear" w:color="auto" w:fill="FFFFFF"/>
      <w:suppressAutoHyphens w:val="0"/>
      <w:spacing w:before="240" w:after="60" w:line="0" w:lineRule="atLeast"/>
      <w:jc w:val="both"/>
    </w:pPr>
    <w:rPr>
      <w:rFonts w:ascii="Tahoma" w:eastAsia="Tahoma" w:hAnsi="Tahoma" w:cs="Tahoma"/>
      <w:bCs w:val="0"/>
      <w:iCs w:val="0"/>
      <w:sz w:val="22"/>
      <w:szCs w:val="22"/>
      <w:lang w:eastAsia="en-US"/>
    </w:rPr>
  </w:style>
  <w:style w:type="paragraph" w:customStyle="1" w:styleId="131">
    <w:name w:val="Основной текст (13)"/>
    <w:basedOn w:val="a"/>
    <w:link w:val="130"/>
    <w:rsid w:val="00557112"/>
    <w:pPr>
      <w:widowControl w:val="0"/>
      <w:shd w:val="clear" w:color="auto" w:fill="FFFFFF"/>
      <w:suppressAutoHyphens w:val="0"/>
      <w:spacing w:before="60" w:after="60" w:line="299" w:lineRule="exact"/>
      <w:jc w:val="both"/>
    </w:pPr>
    <w:rPr>
      <w:bCs w:val="0"/>
      <w:iCs w:val="0"/>
      <w:sz w:val="17"/>
      <w:szCs w:val="17"/>
      <w:lang w:val="en-US" w:eastAsia="en-US" w:bidi="en-US"/>
    </w:rPr>
  </w:style>
  <w:style w:type="character" w:customStyle="1" w:styleId="211pt">
    <w:name w:val="Основной текст (2) + 11 pt;Малые прописные"/>
    <w:basedOn w:val="22"/>
    <w:rsid w:val="00413BE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ru-RU" w:eastAsia="ru-RU" w:bidi="ru-RU"/>
    </w:rPr>
  </w:style>
  <w:style w:type="character" w:customStyle="1" w:styleId="mismatch">
    <w:name w:val="mismatch"/>
    <w:basedOn w:val="a0"/>
    <w:rsid w:val="00C07104"/>
  </w:style>
  <w:style w:type="character" w:customStyle="1" w:styleId="14">
    <w:name w:val="Текст сноски Знак1"/>
    <w:aliases w:val="Footnote Text Char Знак Знак1 Знак,Footnote Text Char Знак Знак Знак Знак Знак Знак,Footnote Text Char Знак Знак Знак1,Footnote Text Char Знак Знак2"/>
    <w:basedOn w:val="a0"/>
    <w:uiPriority w:val="99"/>
    <w:rsid w:val="004125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6">
    <w:name w:val="Основной текст2"/>
    <w:basedOn w:val="a"/>
    <w:rsid w:val="00CC53F4"/>
    <w:pPr>
      <w:widowControl w:val="0"/>
      <w:shd w:val="clear" w:color="auto" w:fill="FFFFFF"/>
      <w:suppressAutoHyphens w:val="0"/>
      <w:spacing w:after="240" w:line="274" w:lineRule="exact"/>
      <w:jc w:val="right"/>
    </w:pPr>
    <w:rPr>
      <w:bCs w:val="0"/>
      <w:iCs w:val="0"/>
      <w:color w:val="000000"/>
      <w:sz w:val="22"/>
      <w:szCs w:val="22"/>
      <w:lang w:eastAsia="ru-RU"/>
    </w:rPr>
  </w:style>
  <w:style w:type="table" w:customStyle="1" w:styleId="15">
    <w:name w:val="Сетка таблицы1"/>
    <w:basedOn w:val="a1"/>
    <w:next w:val="afb"/>
    <w:uiPriority w:val="59"/>
    <w:rsid w:val="00C1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2831">
                  <w:marLeft w:val="0"/>
                  <w:marRight w:val="0"/>
                  <w:marTop w:val="1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58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7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2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2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8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0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8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7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1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7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83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71625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upki.gov.ru/epz/order/notice/ok504/view/common-info.html?regNumber=0335300000219000758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o@rts-tender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eneration@ker-holding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omz-kenig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sz@klgd.ru" TargetMode="External"/><Relationship Id="rId14" Type="http://schemas.openxmlformats.org/officeDocument/2006/relationships/hyperlink" Target="consultantplus://offline/ref=B4008349B674FD2026F252A50FE23372FF4B73D9072F08D2A7AC3A3D02F481C1F33AC9E304FB0BA3F6C85FD7E4E5B14705A89D68F572737DA0S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65DDE-6033-4C9E-B82D-0A370DCEB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5747</TotalTime>
  <Pages>6</Pages>
  <Words>3167</Words>
  <Characters>18056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KUFAS</Company>
  <LinksUpToDate>false</LinksUpToDate>
  <CharactersWithSpaces>21181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qwerty</dc:creator>
  <cp:lastModifiedBy>to39-koshkumbaeva</cp:lastModifiedBy>
  <cp:revision>68</cp:revision>
  <cp:lastPrinted>2020-01-16T15:07:00Z</cp:lastPrinted>
  <dcterms:created xsi:type="dcterms:W3CDTF">2018-05-27T12:37:00Z</dcterms:created>
  <dcterms:modified xsi:type="dcterms:W3CDTF">2020-01-17T10:44:00Z</dcterms:modified>
</cp:coreProperties>
</file>