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1E0" w:firstRow="1" w:lastRow="1" w:firstColumn="1" w:lastColumn="1" w:noHBand="0" w:noVBand="0"/>
      </w:tblPr>
      <w:tblGrid>
        <w:gridCol w:w="4559"/>
        <w:gridCol w:w="5472"/>
      </w:tblGrid>
      <w:tr w:rsidR="007538E9" w:rsidRPr="007538E9" w:rsidTr="007538E9">
        <w:trPr>
          <w:trHeight w:val="1067"/>
        </w:trPr>
        <w:tc>
          <w:tcPr>
            <w:tcW w:w="4559" w:type="dxa"/>
          </w:tcPr>
          <w:p w:rsidR="007538E9" w:rsidRPr="007538E9" w:rsidRDefault="007538E9" w:rsidP="007538E9">
            <w:pPr>
              <w:ind w:right="-908"/>
              <w:rPr>
                <w:color w:val="000000"/>
                <w:sz w:val="28"/>
                <w:szCs w:val="28"/>
              </w:rPr>
            </w:pPr>
          </w:p>
        </w:tc>
        <w:tc>
          <w:tcPr>
            <w:tcW w:w="5472" w:type="dxa"/>
          </w:tcPr>
          <w:p w:rsidR="007538E9" w:rsidRPr="007538E9" w:rsidRDefault="007538E9" w:rsidP="007538E9">
            <w:pPr>
              <w:rPr>
                <w:color w:val="000000"/>
                <w:sz w:val="28"/>
                <w:szCs w:val="28"/>
              </w:rPr>
            </w:pPr>
          </w:p>
          <w:p w:rsidR="00C34CCB" w:rsidRPr="00C34CCB" w:rsidRDefault="00C34CCB" w:rsidP="00C34CCB">
            <w:pPr>
              <w:rPr>
                <w:color w:val="000000"/>
                <w:sz w:val="28"/>
                <w:szCs w:val="28"/>
              </w:rPr>
            </w:pPr>
            <w:r w:rsidRPr="00C34CCB">
              <w:rPr>
                <w:color w:val="000000"/>
                <w:sz w:val="28"/>
                <w:szCs w:val="28"/>
              </w:rPr>
              <w:t>СПб ГБСУСО «Психоневрологический интернат №1»</w:t>
            </w:r>
          </w:p>
          <w:p w:rsidR="00C34CCB" w:rsidRPr="00C34CCB" w:rsidRDefault="00C34CCB" w:rsidP="00C34CCB">
            <w:pPr>
              <w:rPr>
                <w:color w:val="000000"/>
                <w:sz w:val="28"/>
                <w:szCs w:val="28"/>
              </w:rPr>
            </w:pPr>
            <w:r w:rsidRPr="00C34CCB">
              <w:rPr>
                <w:color w:val="000000"/>
                <w:sz w:val="28"/>
                <w:szCs w:val="28"/>
              </w:rPr>
              <w:t>ул. Мира, д. 6, Зеленогорск,</w:t>
            </w:r>
          </w:p>
          <w:p w:rsidR="00C34CCB" w:rsidRPr="00C34CCB" w:rsidRDefault="00C34CCB" w:rsidP="00C34CCB">
            <w:pPr>
              <w:rPr>
                <w:color w:val="000000"/>
                <w:sz w:val="28"/>
                <w:szCs w:val="28"/>
              </w:rPr>
            </w:pPr>
            <w:r w:rsidRPr="00C34CCB">
              <w:rPr>
                <w:color w:val="000000"/>
                <w:sz w:val="28"/>
                <w:szCs w:val="28"/>
              </w:rPr>
              <w:t>Санкт-Петербург, 197720</w:t>
            </w:r>
          </w:p>
          <w:p w:rsidR="00C34CCB" w:rsidRPr="00C34CCB" w:rsidRDefault="00C34CCB" w:rsidP="00C34CCB">
            <w:pPr>
              <w:rPr>
                <w:color w:val="000000"/>
                <w:sz w:val="28"/>
                <w:szCs w:val="28"/>
              </w:rPr>
            </w:pPr>
            <w:r w:rsidRPr="00C34CCB">
              <w:rPr>
                <w:color w:val="000000"/>
                <w:sz w:val="28"/>
                <w:szCs w:val="28"/>
              </w:rPr>
              <w:t>тел.: 7-812-4338892</w:t>
            </w:r>
          </w:p>
          <w:p w:rsidR="00C34CCB" w:rsidRPr="00C34CCB" w:rsidRDefault="00C34CCB" w:rsidP="00C34CCB">
            <w:pPr>
              <w:rPr>
                <w:color w:val="000000"/>
                <w:sz w:val="28"/>
                <w:szCs w:val="28"/>
              </w:rPr>
            </w:pPr>
            <w:r w:rsidRPr="00C34CCB">
              <w:rPr>
                <w:color w:val="000000"/>
                <w:sz w:val="28"/>
                <w:szCs w:val="28"/>
              </w:rPr>
              <w:t xml:space="preserve">                                                                                           </w:t>
            </w:r>
          </w:p>
          <w:p w:rsidR="00C34CCB" w:rsidRPr="00C34CCB" w:rsidRDefault="00C34CCB" w:rsidP="00C34CCB">
            <w:pPr>
              <w:rPr>
                <w:color w:val="000000"/>
                <w:sz w:val="28"/>
                <w:szCs w:val="28"/>
              </w:rPr>
            </w:pPr>
            <w:r w:rsidRPr="00C34CCB">
              <w:rPr>
                <w:color w:val="000000"/>
                <w:sz w:val="28"/>
                <w:szCs w:val="28"/>
              </w:rPr>
              <w:t xml:space="preserve">ЗАО «Сбербанк – Автоматизированная                    </w:t>
            </w:r>
          </w:p>
          <w:p w:rsidR="00C34CCB" w:rsidRPr="00C34CCB" w:rsidRDefault="00C34CCB" w:rsidP="00C34CCB">
            <w:pPr>
              <w:rPr>
                <w:color w:val="000000"/>
                <w:sz w:val="28"/>
                <w:szCs w:val="28"/>
              </w:rPr>
            </w:pPr>
            <w:r w:rsidRPr="00C34CCB">
              <w:rPr>
                <w:color w:val="000000"/>
                <w:sz w:val="28"/>
                <w:szCs w:val="28"/>
              </w:rPr>
              <w:t>система торгов»</w:t>
            </w:r>
          </w:p>
          <w:p w:rsidR="00C34CCB" w:rsidRPr="00C34CCB" w:rsidRDefault="00C34CCB" w:rsidP="00C34CCB">
            <w:pPr>
              <w:rPr>
                <w:color w:val="000000"/>
                <w:sz w:val="28"/>
                <w:szCs w:val="28"/>
              </w:rPr>
            </w:pPr>
            <w:r w:rsidRPr="00C34CCB">
              <w:rPr>
                <w:color w:val="000000"/>
                <w:sz w:val="28"/>
                <w:szCs w:val="28"/>
              </w:rPr>
              <w:t>Большой Саввинский пер., д. 12, стр. 9,</w:t>
            </w:r>
          </w:p>
          <w:p w:rsidR="00C34CCB" w:rsidRPr="00C34CCB" w:rsidRDefault="00C34CCB" w:rsidP="00C34CCB">
            <w:pPr>
              <w:rPr>
                <w:color w:val="000000"/>
                <w:sz w:val="28"/>
                <w:szCs w:val="28"/>
              </w:rPr>
            </w:pPr>
            <w:r w:rsidRPr="00C34CCB">
              <w:rPr>
                <w:color w:val="000000"/>
                <w:sz w:val="28"/>
                <w:szCs w:val="28"/>
              </w:rPr>
              <w:t>Москва, 119435</w:t>
            </w:r>
          </w:p>
          <w:p w:rsidR="00C34CCB" w:rsidRPr="00C34CCB" w:rsidRDefault="00C34CCB" w:rsidP="00C34CCB">
            <w:pPr>
              <w:rPr>
                <w:color w:val="000000"/>
                <w:sz w:val="28"/>
                <w:szCs w:val="28"/>
              </w:rPr>
            </w:pPr>
            <w:r w:rsidRPr="00C34CCB">
              <w:rPr>
                <w:color w:val="000000"/>
                <w:sz w:val="28"/>
                <w:szCs w:val="28"/>
              </w:rPr>
              <w:t>факс: (495) 787-29-98</w:t>
            </w:r>
          </w:p>
          <w:p w:rsidR="00C34CCB" w:rsidRPr="00C34CCB" w:rsidRDefault="00C34CCB" w:rsidP="00C34CCB">
            <w:pPr>
              <w:rPr>
                <w:color w:val="000000"/>
                <w:sz w:val="28"/>
                <w:szCs w:val="28"/>
              </w:rPr>
            </w:pPr>
          </w:p>
          <w:p w:rsidR="00C34CCB" w:rsidRPr="00C34CCB" w:rsidRDefault="00C34CCB" w:rsidP="00C34CCB">
            <w:pPr>
              <w:rPr>
                <w:color w:val="000000"/>
                <w:sz w:val="28"/>
                <w:szCs w:val="28"/>
              </w:rPr>
            </w:pPr>
            <w:r w:rsidRPr="00C34CCB">
              <w:rPr>
                <w:color w:val="000000"/>
                <w:sz w:val="28"/>
                <w:szCs w:val="28"/>
              </w:rPr>
              <w:t>ООО «МАКСИМ»</w:t>
            </w:r>
          </w:p>
          <w:p w:rsidR="00C34CCB" w:rsidRPr="00C34CCB" w:rsidRDefault="00C34CCB" w:rsidP="00C34CCB">
            <w:pPr>
              <w:rPr>
                <w:color w:val="000000"/>
                <w:sz w:val="28"/>
                <w:szCs w:val="28"/>
              </w:rPr>
            </w:pPr>
            <w:r w:rsidRPr="00C34CCB">
              <w:rPr>
                <w:color w:val="000000"/>
                <w:sz w:val="28"/>
                <w:szCs w:val="28"/>
              </w:rPr>
              <w:t>ул. Космонавтов, д. 27, кв. 107,</w:t>
            </w:r>
          </w:p>
          <w:p w:rsidR="00C34CCB" w:rsidRPr="00C34CCB" w:rsidRDefault="00C34CCB" w:rsidP="00C34CCB">
            <w:pPr>
              <w:rPr>
                <w:color w:val="000000"/>
                <w:sz w:val="28"/>
                <w:szCs w:val="28"/>
              </w:rPr>
            </w:pPr>
            <w:r w:rsidRPr="00C34CCB">
              <w:rPr>
                <w:color w:val="000000"/>
                <w:sz w:val="28"/>
                <w:szCs w:val="28"/>
              </w:rPr>
              <w:t>Ростов-на-Дону, 344113</w:t>
            </w:r>
          </w:p>
          <w:p w:rsidR="007538E9" w:rsidRPr="007538E9" w:rsidRDefault="00C34CCB" w:rsidP="00C34CCB">
            <w:pPr>
              <w:rPr>
                <w:color w:val="000000"/>
                <w:sz w:val="28"/>
                <w:szCs w:val="28"/>
              </w:rPr>
            </w:pPr>
            <w:r w:rsidRPr="00C34CCB">
              <w:rPr>
                <w:color w:val="000000"/>
                <w:sz w:val="28"/>
                <w:szCs w:val="28"/>
              </w:rPr>
              <w:t>тел.: +7 (903) 435-20-71</w:t>
            </w:r>
          </w:p>
        </w:tc>
      </w:tr>
    </w:tbl>
    <w:p w:rsidR="00862A50" w:rsidRPr="007538E9" w:rsidRDefault="00862A50" w:rsidP="00E22443">
      <w:pPr>
        <w:outlineLvl w:val="0"/>
        <w:rPr>
          <w:color w:val="000000"/>
          <w:sz w:val="28"/>
          <w:szCs w:val="28"/>
        </w:rPr>
      </w:pPr>
    </w:p>
    <w:p w:rsidR="007538E9" w:rsidRPr="007538E9" w:rsidRDefault="007538E9" w:rsidP="007538E9">
      <w:pPr>
        <w:jc w:val="center"/>
        <w:outlineLvl w:val="0"/>
        <w:rPr>
          <w:color w:val="000000"/>
          <w:sz w:val="28"/>
          <w:szCs w:val="28"/>
        </w:rPr>
      </w:pPr>
      <w:r w:rsidRPr="007538E9">
        <w:rPr>
          <w:color w:val="000000"/>
          <w:sz w:val="28"/>
          <w:szCs w:val="28"/>
        </w:rPr>
        <w:t>РЕШЕНИЕ</w:t>
      </w:r>
    </w:p>
    <w:p w:rsidR="007538E9" w:rsidRPr="007538E9" w:rsidRDefault="007538E9" w:rsidP="007538E9">
      <w:pPr>
        <w:jc w:val="center"/>
        <w:rPr>
          <w:color w:val="000000"/>
          <w:sz w:val="28"/>
          <w:szCs w:val="28"/>
        </w:rPr>
      </w:pPr>
      <w:r w:rsidRPr="007538E9">
        <w:rPr>
          <w:color w:val="000000"/>
          <w:sz w:val="28"/>
          <w:szCs w:val="28"/>
        </w:rPr>
        <w:t xml:space="preserve">по делу </w:t>
      </w:r>
      <w:r w:rsidRPr="007538E9">
        <w:rPr>
          <w:b/>
          <w:color w:val="000000"/>
          <w:sz w:val="28"/>
          <w:szCs w:val="28"/>
        </w:rPr>
        <w:t>№ 44-</w:t>
      </w:r>
      <w:r w:rsidR="00862A50">
        <w:rPr>
          <w:b/>
          <w:color w:val="000000"/>
          <w:sz w:val="28"/>
          <w:szCs w:val="28"/>
        </w:rPr>
        <w:t>271</w:t>
      </w:r>
      <w:r w:rsidRPr="007538E9">
        <w:rPr>
          <w:b/>
          <w:color w:val="000000"/>
          <w:sz w:val="28"/>
          <w:szCs w:val="28"/>
        </w:rPr>
        <w:t>/</w:t>
      </w:r>
      <w:r w:rsidR="00AF665C">
        <w:rPr>
          <w:b/>
          <w:color w:val="000000"/>
          <w:sz w:val="28"/>
          <w:szCs w:val="28"/>
        </w:rPr>
        <w:t>20</w:t>
      </w:r>
      <w:r w:rsidRPr="007538E9">
        <w:rPr>
          <w:b/>
          <w:color w:val="000000"/>
          <w:sz w:val="28"/>
          <w:szCs w:val="28"/>
        </w:rPr>
        <w:t xml:space="preserve"> </w:t>
      </w:r>
      <w:r>
        <w:rPr>
          <w:b/>
          <w:color w:val="000000"/>
          <w:sz w:val="28"/>
          <w:szCs w:val="28"/>
        </w:rPr>
        <w:br/>
      </w:r>
      <w:r w:rsidRPr="007538E9">
        <w:rPr>
          <w:color w:val="000000"/>
          <w:sz w:val="28"/>
          <w:szCs w:val="28"/>
        </w:rPr>
        <w:t>о нарушении законодательства о контрактной системе</w:t>
      </w:r>
    </w:p>
    <w:p w:rsidR="007538E9" w:rsidRPr="007538E9" w:rsidRDefault="007538E9" w:rsidP="007538E9">
      <w:pPr>
        <w:ind w:firstLine="540"/>
        <w:jc w:val="center"/>
        <w:rPr>
          <w:color w:val="000000"/>
          <w:sz w:val="28"/>
          <w:szCs w:val="28"/>
        </w:rPr>
      </w:pPr>
    </w:p>
    <w:p w:rsidR="007538E9" w:rsidRPr="007538E9" w:rsidRDefault="00862A50" w:rsidP="007538E9">
      <w:pPr>
        <w:tabs>
          <w:tab w:val="left" w:pos="0"/>
        </w:tabs>
        <w:jc w:val="both"/>
        <w:rPr>
          <w:color w:val="000000"/>
          <w:sz w:val="28"/>
          <w:szCs w:val="28"/>
        </w:rPr>
      </w:pPr>
      <w:r>
        <w:rPr>
          <w:color w:val="000000"/>
          <w:sz w:val="28"/>
          <w:szCs w:val="28"/>
        </w:rPr>
        <w:t>13</w:t>
      </w:r>
      <w:r w:rsidR="007538E9" w:rsidRPr="007538E9">
        <w:rPr>
          <w:color w:val="000000"/>
          <w:sz w:val="28"/>
          <w:szCs w:val="28"/>
        </w:rPr>
        <w:t>.</w:t>
      </w:r>
      <w:r w:rsidR="00C34CCB">
        <w:rPr>
          <w:color w:val="000000"/>
          <w:sz w:val="28"/>
          <w:szCs w:val="28"/>
        </w:rPr>
        <w:t>01</w:t>
      </w:r>
      <w:r w:rsidR="007538E9" w:rsidRPr="007538E9">
        <w:rPr>
          <w:color w:val="000000"/>
          <w:sz w:val="28"/>
          <w:szCs w:val="28"/>
        </w:rPr>
        <w:t>.20</w:t>
      </w:r>
      <w:r w:rsidR="00C34CCB">
        <w:rPr>
          <w:color w:val="000000"/>
          <w:sz w:val="28"/>
          <w:szCs w:val="28"/>
        </w:rPr>
        <w:t>20</w:t>
      </w:r>
      <w:r w:rsidR="007538E9" w:rsidRPr="007538E9">
        <w:rPr>
          <w:color w:val="000000"/>
          <w:sz w:val="28"/>
          <w:szCs w:val="28"/>
        </w:rPr>
        <w:t xml:space="preserve">                                                            </w:t>
      </w:r>
      <w:r w:rsidR="007538E9">
        <w:rPr>
          <w:color w:val="000000"/>
          <w:sz w:val="28"/>
          <w:szCs w:val="28"/>
        </w:rPr>
        <w:t xml:space="preserve">                       </w:t>
      </w:r>
      <w:r w:rsidR="007538E9" w:rsidRPr="007538E9">
        <w:rPr>
          <w:color w:val="000000"/>
          <w:sz w:val="28"/>
          <w:szCs w:val="28"/>
        </w:rPr>
        <w:t>Санкт-Петербург</w:t>
      </w:r>
    </w:p>
    <w:p w:rsidR="007538E9" w:rsidRPr="007538E9" w:rsidRDefault="007538E9" w:rsidP="007538E9">
      <w:pPr>
        <w:tabs>
          <w:tab w:val="left" w:pos="0"/>
        </w:tabs>
        <w:ind w:left="540"/>
        <w:jc w:val="both"/>
        <w:rPr>
          <w:color w:val="000000"/>
          <w:sz w:val="28"/>
          <w:szCs w:val="28"/>
        </w:rPr>
      </w:pPr>
    </w:p>
    <w:p w:rsidR="007538E9" w:rsidRPr="007538E9" w:rsidRDefault="007538E9" w:rsidP="007538E9">
      <w:pPr>
        <w:ind w:firstLine="720"/>
        <w:jc w:val="both"/>
        <w:rPr>
          <w:color w:val="000000"/>
          <w:sz w:val="28"/>
          <w:szCs w:val="28"/>
        </w:rPr>
      </w:pPr>
      <w:r w:rsidRPr="007538E9">
        <w:rPr>
          <w:color w:val="000000"/>
          <w:sz w:val="28"/>
          <w:szCs w:val="28"/>
        </w:rPr>
        <w:t>Комиссия Санкт-Петербургского УФАС России по контролю закупок (далее – Комиссия УФАС) в составе:</w:t>
      </w:r>
    </w:p>
    <w:p w:rsidR="008070AA" w:rsidRDefault="008070AA" w:rsidP="00863AEC">
      <w:pPr>
        <w:ind w:firstLine="720"/>
        <w:jc w:val="both"/>
        <w:rPr>
          <w:sz w:val="28"/>
          <w:szCs w:val="28"/>
        </w:rPr>
      </w:pPr>
    </w:p>
    <w:p w:rsidR="007538E9" w:rsidRPr="00AF665C" w:rsidRDefault="007538E9" w:rsidP="00863AEC">
      <w:pPr>
        <w:ind w:firstLine="720"/>
        <w:jc w:val="both"/>
        <w:rPr>
          <w:sz w:val="28"/>
          <w:szCs w:val="28"/>
        </w:rPr>
      </w:pPr>
      <w:r>
        <w:rPr>
          <w:color w:val="000000"/>
          <w:sz w:val="28"/>
          <w:szCs w:val="28"/>
        </w:rPr>
        <w:t>в присутствии представителей</w:t>
      </w:r>
      <w:r w:rsidRPr="007538E9">
        <w:rPr>
          <w:color w:val="000000"/>
          <w:sz w:val="28"/>
          <w:szCs w:val="28"/>
        </w:rPr>
        <w:t xml:space="preserve"> </w:t>
      </w:r>
      <w:r w:rsidR="00C34CCB" w:rsidRPr="00C34CCB">
        <w:rPr>
          <w:color w:val="000000"/>
          <w:sz w:val="28"/>
          <w:szCs w:val="28"/>
        </w:rPr>
        <w:t>СПб ГБСУСО «Психоневрологический интернат №1»</w:t>
      </w:r>
      <w:r w:rsidRPr="007538E9">
        <w:rPr>
          <w:sz w:val="28"/>
          <w:szCs w:val="28"/>
        </w:rPr>
        <w:t xml:space="preserve"> (далее – Заказчик):</w:t>
      </w:r>
      <w:r w:rsidR="00DF51C7">
        <w:rPr>
          <w:sz w:val="28"/>
          <w:szCs w:val="28"/>
        </w:rPr>
        <w:t xml:space="preserve"> </w:t>
      </w:r>
      <w:r w:rsidR="00C34CCB">
        <w:rPr>
          <w:sz w:val="28"/>
          <w:szCs w:val="28"/>
        </w:rPr>
        <w:t xml:space="preserve">в отсутствие представителей </w:t>
      </w:r>
      <w:r w:rsidR="00C34CCB" w:rsidRPr="00C34CCB">
        <w:rPr>
          <w:color w:val="000000"/>
          <w:sz w:val="28"/>
          <w:szCs w:val="28"/>
        </w:rPr>
        <w:t>ООО «МАКСИМ»</w:t>
      </w:r>
      <w:r w:rsidR="00B7340E">
        <w:rPr>
          <w:sz w:val="28"/>
          <w:szCs w:val="28"/>
        </w:rPr>
        <w:t xml:space="preserve"> </w:t>
      </w:r>
      <w:r w:rsidRPr="007538E9">
        <w:rPr>
          <w:sz w:val="28"/>
          <w:szCs w:val="28"/>
        </w:rPr>
        <w:t>(далее – Заявитель)</w:t>
      </w:r>
      <w:r w:rsidR="00AF665C">
        <w:rPr>
          <w:sz w:val="28"/>
          <w:szCs w:val="28"/>
        </w:rPr>
        <w:t xml:space="preserve"> надлежащим образом уведомленных о времени и месте заседания Комиссии УФАС</w:t>
      </w:r>
      <w:r w:rsidR="00AF665C" w:rsidRPr="00AF665C">
        <w:rPr>
          <w:sz w:val="28"/>
          <w:szCs w:val="28"/>
        </w:rPr>
        <w:t>;</w:t>
      </w:r>
    </w:p>
    <w:p w:rsidR="007538E9" w:rsidRPr="007538E9" w:rsidRDefault="007538E9" w:rsidP="007538E9">
      <w:pPr>
        <w:ind w:firstLine="709"/>
        <w:jc w:val="both"/>
        <w:rPr>
          <w:color w:val="000000"/>
          <w:sz w:val="28"/>
          <w:szCs w:val="28"/>
        </w:rPr>
      </w:pPr>
      <w:r w:rsidRPr="007538E9">
        <w:rPr>
          <w:color w:val="000000"/>
          <w:sz w:val="28"/>
          <w:szCs w:val="28"/>
        </w:rPr>
        <w:t xml:space="preserve">рассмотрев жалобу </w:t>
      </w:r>
      <w:r w:rsidRPr="007538E9">
        <w:rPr>
          <w:bCs/>
          <w:color w:val="000000"/>
          <w:sz w:val="28"/>
          <w:szCs w:val="28"/>
        </w:rPr>
        <w:t xml:space="preserve">заявителя </w:t>
      </w:r>
      <w:r w:rsidRPr="007538E9">
        <w:rPr>
          <w:color w:val="000000"/>
          <w:sz w:val="28"/>
          <w:szCs w:val="28"/>
        </w:rPr>
        <w:t xml:space="preserve">(вх. № </w:t>
      </w:r>
      <w:r w:rsidR="00AF665C">
        <w:rPr>
          <w:color w:val="000000"/>
          <w:sz w:val="28"/>
          <w:szCs w:val="28"/>
        </w:rPr>
        <w:t>39840</w:t>
      </w:r>
      <w:r w:rsidRPr="007538E9">
        <w:rPr>
          <w:color w:val="000000"/>
          <w:sz w:val="28"/>
          <w:szCs w:val="28"/>
        </w:rPr>
        <w:t xml:space="preserve">/19 от </w:t>
      </w:r>
      <w:r w:rsidR="00613F1D">
        <w:rPr>
          <w:color w:val="000000"/>
          <w:sz w:val="28"/>
          <w:szCs w:val="28"/>
        </w:rPr>
        <w:t>2</w:t>
      </w:r>
      <w:r w:rsidR="00AF665C">
        <w:rPr>
          <w:color w:val="000000"/>
          <w:sz w:val="28"/>
          <w:szCs w:val="28"/>
        </w:rPr>
        <w:t>7</w:t>
      </w:r>
      <w:r w:rsidRPr="007538E9">
        <w:rPr>
          <w:color w:val="000000"/>
          <w:sz w:val="28"/>
          <w:szCs w:val="28"/>
        </w:rPr>
        <w:t>.1</w:t>
      </w:r>
      <w:r w:rsidR="00AF665C">
        <w:rPr>
          <w:color w:val="000000"/>
          <w:sz w:val="28"/>
          <w:szCs w:val="28"/>
        </w:rPr>
        <w:t>2</w:t>
      </w:r>
      <w:r w:rsidRPr="007538E9">
        <w:rPr>
          <w:color w:val="000000"/>
          <w:sz w:val="28"/>
          <w:szCs w:val="28"/>
        </w:rPr>
        <w:t xml:space="preserve">.2019) </w:t>
      </w:r>
      <w:r>
        <w:rPr>
          <w:color w:val="000000"/>
          <w:sz w:val="28"/>
          <w:szCs w:val="28"/>
        </w:rPr>
        <w:br/>
      </w:r>
      <w:r w:rsidRPr="007538E9">
        <w:rPr>
          <w:color w:val="000000"/>
          <w:sz w:val="28"/>
          <w:szCs w:val="28"/>
        </w:rPr>
        <w:t>на действия аукционной комиссии при определении поставщика путем проведения электронного аукциона</w:t>
      </w:r>
      <w:r w:rsidR="008A298A" w:rsidRPr="008A298A">
        <w:rPr>
          <w:color w:val="000000"/>
          <w:sz w:val="28"/>
          <w:szCs w:val="28"/>
        </w:rPr>
        <w:t xml:space="preserve"> </w:t>
      </w:r>
      <w:r w:rsidR="00AF665C">
        <w:rPr>
          <w:color w:val="000000"/>
          <w:sz w:val="28"/>
          <w:szCs w:val="28"/>
        </w:rPr>
        <w:t>на</w:t>
      </w:r>
      <w:r w:rsidR="00AF665C" w:rsidRPr="00AF665C">
        <w:rPr>
          <w:color w:val="000000"/>
          <w:sz w:val="28"/>
          <w:szCs w:val="28"/>
        </w:rPr>
        <w:t xml:space="preserve"> поставку текстильной продукции </w:t>
      </w:r>
      <w:r w:rsidRPr="007538E9">
        <w:rPr>
          <w:color w:val="000000"/>
          <w:sz w:val="28"/>
          <w:szCs w:val="28"/>
        </w:rPr>
        <w:t>(далее – аукцион), а также в результате проведения внеплановой проверки на основании п.1 ч. 15 ст. 99 Федерального закона от 05.04.2013</w:t>
      </w:r>
      <w:r w:rsidR="00D36A81">
        <w:rPr>
          <w:color w:val="000000"/>
          <w:sz w:val="28"/>
          <w:szCs w:val="28"/>
        </w:rPr>
        <w:t xml:space="preserve"> </w:t>
      </w:r>
      <w:r w:rsidRPr="007538E9">
        <w:rPr>
          <w:color w:val="000000"/>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w:t>
      </w:r>
      <w:r w:rsidRPr="007538E9">
        <w:rPr>
          <w:color w:val="000000"/>
          <w:sz w:val="28"/>
          <w:szCs w:val="28"/>
        </w:rPr>
        <w:lastRenderedPageBreak/>
        <w:t>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7538E9" w:rsidRPr="007538E9" w:rsidRDefault="007538E9" w:rsidP="007538E9">
      <w:pPr>
        <w:tabs>
          <w:tab w:val="left" w:pos="0"/>
          <w:tab w:val="left" w:pos="2700"/>
        </w:tabs>
        <w:ind w:firstLine="709"/>
        <w:jc w:val="both"/>
        <w:outlineLvl w:val="0"/>
        <w:rPr>
          <w:color w:val="000000"/>
          <w:sz w:val="28"/>
          <w:szCs w:val="28"/>
        </w:rPr>
      </w:pPr>
    </w:p>
    <w:p w:rsidR="007538E9" w:rsidRPr="007538E9" w:rsidRDefault="007538E9" w:rsidP="007538E9">
      <w:pPr>
        <w:tabs>
          <w:tab w:val="left" w:pos="0"/>
          <w:tab w:val="left" w:pos="2700"/>
        </w:tabs>
        <w:jc w:val="center"/>
        <w:outlineLvl w:val="0"/>
        <w:rPr>
          <w:color w:val="000000"/>
          <w:sz w:val="28"/>
          <w:szCs w:val="28"/>
        </w:rPr>
      </w:pPr>
      <w:r w:rsidRPr="007538E9">
        <w:rPr>
          <w:color w:val="000000"/>
          <w:sz w:val="28"/>
          <w:szCs w:val="28"/>
        </w:rPr>
        <w:t>УСТАНОВИЛА:</w:t>
      </w:r>
    </w:p>
    <w:p w:rsidR="007538E9" w:rsidRPr="007538E9" w:rsidRDefault="007538E9" w:rsidP="007538E9">
      <w:pPr>
        <w:tabs>
          <w:tab w:val="left" w:pos="0"/>
          <w:tab w:val="left" w:pos="2700"/>
        </w:tabs>
        <w:ind w:firstLine="709"/>
        <w:jc w:val="both"/>
        <w:outlineLvl w:val="0"/>
        <w:rPr>
          <w:color w:val="000000"/>
          <w:sz w:val="28"/>
          <w:szCs w:val="28"/>
        </w:rPr>
      </w:pPr>
    </w:p>
    <w:p w:rsidR="00956FA9" w:rsidRDefault="007538E9" w:rsidP="00956FA9">
      <w:pPr>
        <w:tabs>
          <w:tab w:val="left" w:pos="0"/>
        </w:tabs>
        <w:ind w:firstLine="709"/>
        <w:jc w:val="both"/>
        <w:rPr>
          <w:color w:val="000000"/>
          <w:sz w:val="28"/>
          <w:szCs w:val="28"/>
        </w:rPr>
      </w:pPr>
      <w:r w:rsidRPr="007538E9">
        <w:rPr>
          <w:color w:val="000000"/>
          <w:sz w:val="28"/>
          <w:szCs w:val="28"/>
        </w:rPr>
        <w:t xml:space="preserve">Извещение о проведении аукциона размещено </w:t>
      </w:r>
      <w:r w:rsidR="00AF665C">
        <w:rPr>
          <w:color w:val="000000"/>
          <w:sz w:val="28"/>
          <w:szCs w:val="28"/>
        </w:rPr>
        <w:t>19</w:t>
      </w:r>
      <w:r w:rsidR="00576EEC" w:rsidRPr="00576EEC">
        <w:rPr>
          <w:color w:val="000000"/>
          <w:sz w:val="28"/>
          <w:szCs w:val="28"/>
        </w:rPr>
        <w:t>.1</w:t>
      </w:r>
      <w:r w:rsidR="00AF665C">
        <w:rPr>
          <w:color w:val="000000"/>
          <w:sz w:val="28"/>
          <w:szCs w:val="28"/>
        </w:rPr>
        <w:t>2</w:t>
      </w:r>
      <w:r w:rsidR="00576EEC" w:rsidRPr="00576EEC">
        <w:rPr>
          <w:color w:val="000000"/>
          <w:sz w:val="28"/>
          <w:szCs w:val="28"/>
        </w:rPr>
        <w:t>.2019</w:t>
      </w:r>
      <w:r>
        <w:rPr>
          <w:color w:val="000000"/>
          <w:sz w:val="28"/>
          <w:szCs w:val="28"/>
        </w:rPr>
        <w:br/>
      </w:r>
      <w:r w:rsidRPr="007538E9">
        <w:rPr>
          <w:color w:val="000000"/>
          <w:sz w:val="28"/>
          <w:szCs w:val="28"/>
        </w:rPr>
        <w:t xml:space="preserve">на официальном сайте </w:t>
      </w:r>
      <w:hyperlink r:id="rId7" w:history="1">
        <w:r w:rsidRPr="007538E9">
          <w:rPr>
            <w:rStyle w:val="a3"/>
            <w:color w:val="000000"/>
            <w:sz w:val="28"/>
            <w:szCs w:val="28"/>
          </w:rPr>
          <w:t>www.</w:t>
        </w:r>
        <w:r w:rsidRPr="007538E9">
          <w:rPr>
            <w:rStyle w:val="a3"/>
            <w:color w:val="000000"/>
            <w:sz w:val="28"/>
            <w:szCs w:val="28"/>
            <w:lang w:val="en-US"/>
          </w:rPr>
          <w:t>zakupki</w:t>
        </w:r>
        <w:r w:rsidRPr="007538E9">
          <w:rPr>
            <w:rStyle w:val="a3"/>
            <w:color w:val="000000"/>
            <w:sz w:val="28"/>
            <w:szCs w:val="28"/>
          </w:rPr>
          <w:t>.</w:t>
        </w:r>
        <w:r w:rsidRPr="007538E9">
          <w:rPr>
            <w:rStyle w:val="a3"/>
            <w:color w:val="000000"/>
            <w:sz w:val="28"/>
            <w:szCs w:val="28"/>
            <w:lang w:val="en-US"/>
          </w:rPr>
          <w:t>gov</w:t>
        </w:r>
        <w:r w:rsidRPr="007538E9">
          <w:rPr>
            <w:rStyle w:val="a3"/>
            <w:color w:val="000000"/>
            <w:sz w:val="28"/>
            <w:szCs w:val="28"/>
          </w:rPr>
          <w:t>.ru</w:t>
        </w:r>
      </w:hyperlink>
      <w:r w:rsidRPr="007538E9">
        <w:rPr>
          <w:color w:val="000000"/>
          <w:sz w:val="28"/>
          <w:szCs w:val="28"/>
        </w:rPr>
        <w:t xml:space="preserve">, номер </w:t>
      </w:r>
      <w:r w:rsidR="00956FA9" w:rsidRPr="007538E9">
        <w:rPr>
          <w:color w:val="000000"/>
          <w:sz w:val="28"/>
          <w:szCs w:val="28"/>
        </w:rPr>
        <w:t xml:space="preserve">извещения </w:t>
      </w:r>
      <w:r w:rsidR="00AF665C" w:rsidRPr="00AF665C">
        <w:rPr>
          <w:color w:val="000000"/>
          <w:sz w:val="28"/>
          <w:szCs w:val="28"/>
        </w:rPr>
        <w:t>0372200192119000102</w:t>
      </w:r>
      <w:r w:rsidRPr="007538E9">
        <w:rPr>
          <w:color w:val="000000"/>
          <w:sz w:val="28"/>
          <w:szCs w:val="28"/>
        </w:rPr>
        <w:t>.</w:t>
      </w:r>
    </w:p>
    <w:p w:rsidR="007538E9" w:rsidRPr="007538E9" w:rsidRDefault="007538E9" w:rsidP="00956FA9">
      <w:pPr>
        <w:tabs>
          <w:tab w:val="left" w:pos="0"/>
        </w:tabs>
        <w:ind w:firstLine="709"/>
        <w:jc w:val="both"/>
        <w:rPr>
          <w:color w:val="000000"/>
          <w:sz w:val="28"/>
          <w:szCs w:val="28"/>
        </w:rPr>
      </w:pPr>
      <w:r w:rsidRPr="007538E9">
        <w:rPr>
          <w:color w:val="000000"/>
          <w:sz w:val="28"/>
          <w:szCs w:val="28"/>
        </w:rPr>
        <w:t xml:space="preserve"> Начальная (максимальная) цена контракта –</w:t>
      </w:r>
      <w:r w:rsidRPr="007538E9">
        <w:rPr>
          <w:sz w:val="28"/>
          <w:szCs w:val="28"/>
        </w:rPr>
        <w:t xml:space="preserve"> </w:t>
      </w:r>
      <w:r>
        <w:rPr>
          <w:sz w:val="28"/>
          <w:szCs w:val="28"/>
        </w:rPr>
        <w:br/>
      </w:r>
      <w:r w:rsidR="00AF665C" w:rsidRPr="00AF665C">
        <w:rPr>
          <w:color w:val="000000"/>
          <w:sz w:val="28"/>
          <w:szCs w:val="28"/>
        </w:rPr>
        <w:t>7 846 359,</w:t>
      </w:r>
      <w:r w:rsidR="00AF665C">
        <w:rPr>
          <w:color w:val="000000"/>
          <w:sz w:val="28"/>
          <w:szCs w:val="28"/>
        </w:rPr>
        <w:t xml:space="preserve"> </w:t>
      </w:r>
      <w:r w:rsidR="00AF665C" w:rsidRPr="00AF665C">
        <w:rPr>
          <w:color w:val="000000"/>
          <w:sz w:val="28"/>
          <w:szCs w:val="28"/>
        </w:rPr>
        <w:t>82</w:t>
      </w:r>
      <w:r w:rsidR="00AF665C">
        <w:rPr>
          <w:color w:val="000000"/>
          <w:sz w:val="28"/>
          <w:szCs w:val="28"/>
        </w:rPr>
        <w:t xml:space="preserve"> </w:t>
      </w:r>
      <w:r w:rsidRPr="007538E9">
        <w:rPr>
          <w:color w:val="000000"/>
          <w:sz w:val="28"/>
          <w:szCs w:val="28"/>
        </w:rPr>
        <w:t>рублей.</w:t>
      </w:r>
    </w:p>
    <w:p w:rsidR="007538E9" w:rsidRPr="007538E9" w:rsidRDefault="007538E9" w:rsidP="007538E9">
      <w:pPr>
        <w:ind w:firstLine="709"/>
        <w:jc w:val="both"/>
        <w:rPr>
          <w:sz w:val="28"/>
          <w:szCs w:val="28"/>
        </w:rPr>
      </w:pPr>
      <w:r w:rsidRPr="007538E9">
        <w:rPr>
          <w:sz w:val="28"/>
          <w:szCs w:val="28"/>
        </w:rPr>
        <w:t xml:space="preserve">В жалобе Заявитель указывает на неправомерные действия аукционной комиссии Заказчика, нарушающие, по мнению Заявителя, требования Закона </w:t>
      </w:r>
      <w:r w:rsidRPr="00430277">
        <w:rPr>
          <w:sz w:val="28"/>
          <w:szCs w:val="28"/>
        </w:rPr>
        <w:t xml:space="preserve">о контрактной системе, в </w:t>
      </w:r>
      <w:r w:rsidR="00AF665C">
        <w:rPr>
          <w:sz w:val="28"/>
          <w:szCs w:val="28"/>
        </w:rPr>
        <w:t>части нарушения правил описания объекта закупки, выразившееся в установлении нестандартных требований к товарам и установлении ненадлежащей инструкции по заполнению заявки на участие в аукционе.</w:t>
      </w:r>
      <w:r>
        <w:rPr>
          <w:sz w:val="28"/>
          <w:szCs w:val="28"/>
        </w:rPr>
        <w:t xml:space="preserve"> </w:t>
      </w:r>
    </w:p>
    <w:p w:rsidR="007538E9" w:rsidRPr="007538E9" w:rsidRDefault="007538E9" w:rsidP="0069032A">
      <w:pPr>
        <w:ind w:firstLine="709"/>
        <w:jc w:val="both"/>
        <w:rPr>
          <w:sz w:val="28"/>
          <w:szCs w:val="28"/>
        </w:rPr>
      </w:pPr>
      <w:r>
        <w:rPr>
          <w:sz w:val="28"/>
          <w:szCs w:val="28"/>
        </w:rPr>
        <w:t>Представитель Заказчика с доводами З</w:t>
      </w:r>
      <w:r w:rsidRPr="007538E9">
        <w:rPr>
          <w:sz w:val="28"/>
          <w:szCs w:val="28"/>
        </w:rPr>
        <w:t xml:space="preserve">аявителя не согласился </w:t>
      </w:r>
      <w:r>
        <w:rPr>
          <w:sz w:val="28"/>
          <w:szCs w:val="28"/>
        </w:rPr>
        <w:br/>
      </w:r>
      <w:r w:rsidRPr="007538E9">
        <w:rPr>
          <w:sz w:val="28"/>
          <w:szCs w:val="28"/>
        </w:rPr>
        <w:t>по осно</w:t>
      </w:r>
      <w:r>
        <w:rPr>
          <w:sz w:val="28"/>
          <w:szCs w:val="28"/>
        </w:rPr>
        <w:t xml:space="preserve">ваниям, изложенным в письменных возражениях </w:t>
      </w:r>
      <w:r w:rsidRPr="007538E9">
        <w:rPr>
          <w:sz w:val="28"/>
          <w:szCs w:val="28"/>
        </w:rPr>
        <w:t>на жалобу.</w:t>
      </w:r>
    </w:p>
    <w:p w:rsidR="007538E9" w:rsidRPr="007538E9" w:rsidRDefault="007538E9" w:rsidP="0069032A">
      <w:pPr>
        <w:ind w:firstLine="709"/>
        <w:jc w:val="both"/>
        <w:rPr>
          <w:sz w:val="28"/>
          <w:szCs w:val="28"/>
        </w:rPr>
      </w:pPr>
      <w:r w:rsidRPr="007538E9">
        <w:rPr>
          <w:sz w:val="28"/>
          <w:szCs w:val="28"/>
        </w:rPr>
        <w:t xml:space="preserve">Ознакомившись с представленными документами и сведениями, заслушав пояснения представителей </w:t>
      </w:r>
      <w:r>
        <w:rPr>
          <w:sz w:val="28"/>
          <w:szCs w:val="28"/>
        </w:rPr>
        <w:t>Заказчика</w:t>
      </w:r>
      <w:r w:rsidRPr="007538E9">
        <w:rPr>
          <w:sz w:val="28"/>
          <w:szCs w:val="28"/>
        </w:rPr>
        <w:t xml:space="preserve">, Комиссия УФАС приходит </w:t>
      </w:r>
      <w:r>
        <w:rPr>
          <w:sz w:val="28"/>
          <w:szCs w:val="28"/>
        </w:rPr>
        <w:br/>
      </w:r>
      <w:r w:rsidRPr="007538E9">
        <w:rPr>
          <w:sz w:val="28"/>
          <w:szCs w:val="28"/>
        </w:rPr>
        <w:t>к следующим выводам.</w:t>
      </w:r>
    </w:p>
    <w:p w:rsidR="007538E9" w:rsidRPr="00B7340E" w:rsidRDefault="007538E9" w:rsidP="00B7340E">
      <w:pPr>
        <w:ind w:firstLine="708"/>
        <w:jc w:val="both"/>
        <w:rPr>
          <w:sz w:val="28"/>
          <w:szCs w:val="28"/>
        </w:rPr>
      </w:pPr>
      <w:r w:rsidRPr="00B7340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w:t>
      </w:r>
      <w:r w:rsidRPr="00CB48ED">
        <w:rPr>
          <w:color w:val="000000"/>
          <w:sz w:val="28"/>
          <w:szCs w:val="28"/>
          <w:lang w:bidi="ru-RU"/>
        </w:rPr>
        <w:lastRenderedPageBreak/>
        <w:t>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 xml:space="preserve">Требования к товарам, использующимся при выполнении работ установлены в Приложении № </w:t>
      </w:r>
      <w:r w:rsidR="00DF51C7">
        <w:rPr>
          <w:color w:val="000000"/>
          <w:sz w:val="28"/>
          <w:szCs w:val="28"/>
          <w:lang w:bidi="ru-RU"/>
        </w:rPr>
        <w:t>2</w:t>
      </w:r>
      <w:r w:rsidRPr="00CB48ED">
        <w:rPr>
          <w:color w:val="000000"/>
          <w:sz w:val="28"/>
          <w:szCs w:val="28"/>
          <w:lang w:bidi="ru-RU"/>
        </w:rPr>
        <w:t xml:space="preserve"> «</w:t>
      </w:r>
      <w:r w:rsidR="00DF51C7" w:rsidRPr="00DF51C7">
        <w:rPr>
          <w:color w:val="000000"/>
          <w:sz w:val="28"/>
          <w:szCs w:val="28"/>
          <w:lang w:bidi="ru-RU"/>
        </w:rPr>
        <w:t xml:space="preserve">Требования к значениям показателей (характеристик) товара, позволяющие определить соответствие </w:t>
      </w:r>
      <w:r w:rsidR="00DF51C7" w:rsidRPr="00DF51C7">
        <w:rPr>
          <w:color w:val="000000"/>
          <w:sz w:val="28"/>
          <w:szCs w:val="28"/>
          <w:lang w:bidi="ru-RU"/>
        </w:rPr>
        <w:lastRenderedPageBreak/>
        <w:t>установленным заказчиком требованиям</w:t>
      </w:r>
      <w:r w:rsidRPr="00CB48ED">
        <w:rPr>
          <w:color w:val="000000"/>
          <w:sz w:val="28"/>
          <w:szCs w:val="28"/>
          <w:lang w:bidi="ru-RU"/>
        </w:rPr>
        <w:t>» к Техническому заданию документации об аукционе.</w:t>
      </w:r>
    </w:p>
    <w:p w:rsidR="000375ED" w:rsidRPr="00CB48ED" w:rsidRDefault="000375ED" w:rsidP="000375ED">
      <w:pPr>
        <w:tabs>
          <w:tab w:val="left" w:pos="0"/>
          <w:tab w:val="left" w:pos="568"/>
        </w:tabs>
        <w:ind w:firstLine="709"/>
        <w:jc w:val="both"/>
        <w:rPr>
          <w:color w:val="000000"/>
          <w:sz w:val="28"/>
          <w:szCs w:val="28"/>
          <w:lang w:bidi="ru-RU"/>
        </w:rPr>
      </w:pPr>
      <w:r w:rsidRPr="00CB48ED">
        <w:rPr>
          <w:color w:val="000000"/>
          <w:sz w:val="28"/>
          <w:szCs w:val="28"/>
          <w:lang w:bidi="ru-RU"/>
        </w:rPr>
        <w:t>Так, по товарной позиции №</w:t>
      </w:r>
      <w:r>
        <w:rPr>
          <w:color w:val="000000"/>
          <w:sz w:val="28"/>
          <w:szCs w:val="28"/>
          <w:lang w:bidi="ru-RU"/>
        </w:rPr>
        <w:t xml:space="preserve"> </w:t>
      </w:r>
      <w:r w:rsidR="00DF51C7">
        <w:rPr>
          <w:color w:val="000000"/>
          <w:sz w:val="28"/>
          <w:szCs w:val="28"/>
          <w:lang w:bidi="ru-RU"/>
        </w:rPr>
        <w:t>13</w:t>
      </w:r>
      <w:r w:rsidRPr="00CB48ED">
        <w:rPr>
          <w:color w:val="000000"/>
          <w:sz w:val="28"/>
          <w:szCs w:val="28"/>
          <w:lang w:bidi="ru-RU"/>
        </w:rPr>
        <w:t xml:space="preserve"> «</w:t>
      </w:r>
      <w:r w:rsidR="00DF51C7">
        <w:rPr>
          <w:color w:val="000000"/>
          <w:sz w:val="28"/>
          <w:szCs w:val="28"/>
          <w:lang w:bidi="ru-RU"/>
        </w:rPr>
        <w:t>Пижамы мужские</w:t>
      </w:r>
      <w:r w:rsidRPr="00CB48ED">
        <w:rPr>
          <w:color w:val="000000"/>
          <w:sz w:val="28"/>
          <w:szCs w:val="28"/>
          <w:lang w:bidi="ru-RU"/>
        </w:rPr>
        <w:t>» Заказчиком установлено требование:</w:t>
      </w:r>
    </w:p>
    <w:p w:rsidR="00992138" w:rsidRDefault="000375ED" w:rsidP="000375ED">
      <w:pPr>
        <w:tabs>
          <w:tab w:val="left" w:pos="0"/>
          <w:tab w:val="left" w:pos="568"/>
        </w:tabs>
        <w:ind w:firstLine="709"/>
        <w:jc w:val="both"/>
        <w:rPr>
          <w:color w:val="000000"/>
          <w:sz w:val="28"/>
          <w:szCs w:val="28"/>
          <w:lang w:bidi="ru-RU"/>
        </w:rPr>
      </w:pPr>
      <w:r>
        <w:rPr>
          <w:color w:val="000000"/>
          <w:sz w:val="28"/>
          <w:szCs w:val="28"/>
          <w:lang w:bidi="ru-RU"/>
        </w:rPr>
        <w:t>«</w:t>
      </w:r>
      <w:r w:rsidR="00992138" w:rsidRPr="00992138">
        <w:rPr>
          <w:i/>
          <w:iCs/>
          <w:color w:val="000000"/>
          <w:sz w:val="28"/>
          <w:szCs w:val="28"/>
          <w:lang w:bidi="ru-RU"/>
        </w:rPr>
        <w:t>Изделия из хлопчатобумажной ткани фланель, состав хлопок 100%, эластан 0%. Группа растяжимости полотна: I;II;III</w:t>
      </w:r>
    </w:p>
    <w:p w:rsidR="000375ED" w:rsidRDefault="00992138" w:rsidP="000375ED">
      <w:pPr>
        <w:tabs>
          <w:tab w:val="left" w:pos="0"/>
          <w:tab w:val="left" w:pos="568"/>
        </w:tabs>
        <w:ind w:firstLine="709"/>
        <w:jc w:val="both"/>
        <w:rPr>
          <w:i/>
          <w:color w:val="000001"/>
          <w:sz w:val="28"/>
          <w:szCs w:val="28"/>
        </w:rPr>
      </w:pPr>
      <w:r w:rsidRPr="00992138">
        <w:rPr>
          <w:i/>
          <w:color w:val="000001"/>
          <w:sz w:val="28"/>
          <w:szCs w:val="28"/>
        </w:rPr>
        <w:t>Должны соответствовать ГОСТ 29298-2005, 31408-2009</w:t>
      </w:r>
      <w:r w:rsidR="000375ED">
        <w:rPr>
          <w:i/>
          <w:color w:val="000001"/>
          <w:sz w:val="28"/>
          <w:szCs w:val="28"/>
        </w:rPr>
        <w:t>».</w:t>
      </w:r>
    </w:p>
    <w:p w:rsidR="00992138" w:rsidRDefault="00992138" w:rsidP="000375ED">
      <w:pPr>
        <w:tabs>
          <w:tab w:val="left" w:pos="0"/>
          <w:tab w:val="left" w:pos="568"/>
        </w:tabs>
        <w:ind w:firstLine="709"/>
        <w:jc w:val="both"/>
        <w:rPr>
          <w:iCs/>
          <w:color w:val="000001"/>
          <w:sz w:val="28"/>
          <w:szCs w:val="28"/>
        </w:rPr>
      </w:pPr>
      <w:r>
        <w:rPr>
          <w:iCs/>
          <w:color w:val="000001"/>
          <w:sz w:val="28"/>
          <w:szCs w:val="28"/>
        </w:rPr>
        <w:t xml:space="preserve">Анализ требований стандарта </w:t>
      </w:r>
      <w:r w:rsidRPr="00992138">
        <w:rPr>
          <w:iCs/>
          <w:color w:val="000001"/>
          <w:sz w:val="28"/>
          <w:szCs w:val="28"/>
        </w:rPr>
        <w:t xml:space="preserve">ГОСТ 31408-2009 </w:t>
      </w:r>
      <w:r>
        <w:rPr>
          <w:iCs/>
          <w:color w:val="000001"/>
          <w:sz w:val="28"/>
          <w:szCs w:val="28"/>
        </w:rPr>
        <w:t>«</w:t>
      </w:r>
      <w:r w:rsidRPr="00992138">
        <w:rPr>
          <w:iCs/>
          <w:color w:val="000001"/>
          <w:sz w:val="28"/>
          <w:szCs w:val="28"/>
        </w:rPr>
        <w:t>Изделия трикотажные бельевые для мужчин и мальчиков. Общие технические условия</w:t>
      </w:r>
      <w:r>
        <w:rPr>
          <w:iCs/>
          <w:color w:val="000001"/>
          <w:sz w:val="28"/>
          <w:szCs w:val="28"/>
        </w:rPr>
        <w:t>» показал, что в п. 1 (Область применения) указано следующее:</w:t>
      </w:r>
    </w:p>
    <w:p w:rsidR="00992138" w:rsidRDefault="00992138" w:rsidP="000375ED">
      <w:pPr>
        <w:tabs>
          <w:tab w:val="left" w:pos="0"/>
          <w:tab w:val="left" w:pos="568"/>
        </w:tabs>
        <w:ind w:firstLine="709"/>
        <w:jc w:val="both"/>
        <w:rPr>
          <w:iCs/>
          <w:color w:val="000001"/>
          <w:sz w:val="28"/>
          <w:szCs w:val="28"/>
        </w:rPr>
      </w:pPr>
      <w:r w:rsidRPr="00992138">
        <w:rPr>
          <w:iCs/>
          <w:color w:val="000001"/>
          <w:sz w:val="28"/>
          <w:szCs w:val="28"/>
        </w:rPr>
        <w:t xml:space="preserve">Настоящий стандарт распространяется на </w:t>
      </w:r>
      <w:r w:rsidRPr="00992138">
        <w:rPr>
          <w:b/>
          <w:bCs/>
          <w:iCs/>
          <w:color w:val="000001"/>
          <w:sz w:val="28"/>
          <w:szCs w:val="28"/>
        </w:rPr>
        <w:t>бельевые трикотажные изделия</w:t>
      </w:r>
      <w:r w:rsidRPr="00992138">
        <w:rPr>
          <w:iCs/>
          <w:color w:val="000001"/>
          <w:sz w:val="28"/>
          <w:szCs w:val="28"/>
        </w:rPr>
        <w:t xml:space="preserve"> (далее - изделия) из трикотажных полотен и купонов всех видов для мужчин и мальчиков.</w:t>
      </w:r>
    </w:p>
    <w:p w:rsidR="00992138" w:rsidRDefault="00992138" w:rsidP="000375ED">
      <w:pPr>
        <w:tabs>
          <w:tab w:val="left" w:pos="0"/>
          <w:tab w:val="left" w:pos="568"/>
        </w:tabs>
        <w:ind w:firstLine="709"/>
        <w:jc w:val="both"/>
        <w:rPr>
          <w:iCs/>
          <w:color w:val="000001"/>
          <w:sz w:val="28"/>
          <w:szCs w:val="28"/>
        </w:rPr>
      </w:pPr>
      <w:r>
        <w:rPr>
          <w:iCs/>
          <w:color w:val="000001"/>
          <w:sz w:val="28"/>
          <w:szCs w:val="28"/>
        </w:rPr>
        <w:t xml:space="preserve">В соответствии с п. 1 ГОСТ 29298-2005 указано, что </w:t>
      </w:r>
      <w:r w:rsidRPr="00992138">
        <w:rPr>
          <w:iCs/>
          <w:color w:val="000001"/>
          <w:sz w:val="28"/>
          <w:szCs w:val="28"/>
        </w:rPr>
        <w:t xml:space="preserve">стандарт распространяется на </w:t>
      </w:r>
      <w:r w:rsidRPr="00992138">
        <w:rPr>
          <w:b/>
          <w:bCs/>
          <w:iCs/>
          <w:color w:val="000001"/>
          <w:sz w:val="28"/>
          <w:szCs w:val="28"/>
        </w:rPr>
        <w:t>готовые и суровые хлопчатобумажные и смешанные ткани</w:t>
      </w:r>
      <w:r w:rsidRPr="00992138">
        <w:rPr>
          <w:iCs/>
          <w:color w:val="000001"/>
          <w:sz w:val="28"/>
          <w:szCs w:val="28"/>
        </w:rPr>
        <w:t>, используемые для изготовления изделий плательного, сорочечного и бельевого назначений, а также изделий вещевого имущества.</w:t>
      </w:r>
    </w:p>
    <w:p w:rsidR="0066767F" w:rsidRDefault="00992138" w:rsidP="000375ED">
      <w:pPr>
        <w:tabs>
          <w:tab w:val="left" w:pos="0"/>
          <w:tab w:val="left" w:pos="568"/>
        </w:tabs>
        <w:ind w:firstLine="709"/>
        <w:jc w:val="both"/>
        <w:rPr>
          <w:iCs/>
          <w:color w:val="000001"/>
          <w:sz w:val="28"/>
          <w:szCs w:val="28"/>
        </w:rPr>
      </w:pPr>
      <w:r>
        <w:rPr>
          <w:iCs/>
          <w:color w:val="000001"/>
          <w:sz w:val="28"/>
          <w:szCs w:val="28"/>
        </w:rPr>
        <w:t>Следовательно, Заказчиком установлены требования о соответствии товара одновременно двум стандартам для разных видов изделий, однако требования к товарам характеризируют изделия из</w:t>
      </w:r>
      <w:r w:rsidR="0066767F">
        <w:rPr>
          <w:iCs/>
          <w:color w:val="000001"/>
          <w:sz w:val="28"/>
          <w:szCs w:val="28"/>
        </w:rPr>
        <w:t xml:space="preserve"> трикотажа.</w:t>
      </w:r>
    </w:p>
    <w:p w:rsidR="0066767F" w:rsidRPr="00992138" w:rsidRDefault="00992138" w:rsidP="00862A50">
      <w:pPr>
        <w:tabs>
          <w:tab w:val="left" w:pos="0"/>
          <w:tab w:val="left" w:pos="568"/>
        </w:tabs>
        <w:ind w:firstLine="709"/>
        <w:jc w:val="both"/>
        <w:rPr>
          <w:iCs/>
          <w:color w:val="000001"/>
          <w:sz w:val="28"/>
          <w:szCs w:val="28"/>
        </w:rPr>
      </w:pPr>
      <w:r>
        <w:rPr>
          <w:iCs/>
          <w:color w:val="000001"/>
          <w:sz w:val="28"/>
          <w:szCs w:val="28"/>
        </w:rPr>
        <w:t xml:space="preserve">Таким образом, требование о соответствии товара одновременно двум стандартам, распространяющимся на разные группы </w:t>
      </w:r>
      <w:r w:rsidR="0066767F">
        <w:rPr>
          <w:iCs/>
          <w:color w:val="000001"/>
          <w:sz w:val="28"/>
          <w:szCs w:val="28"/>
        </w:rPr>
        <w:t>изделий,</w:t>
      </w:r>
      <w:r>
        <w:rPr>
          <w:iCs/>
          <w:color w:val="000001"/>
          <w:sz w:val="28"/>
          <w:szCs w:val="28"/>
        </w:rPr>
        <w:t xml:space="preserve"> не позволяют однозначным образом определить потребность Заказчика в необходимом к поставке товаре</w:t>
      </w:r>
      <w:r w:rsidR="0066767F">
        <w:rPr>
          <w:iCs/>
          <w:color w:val="000001"/>
          <w:sz w:val="28"/>
          <w:szCs w:val="28"/>
        </w:rPr>
        <w:t>, что нарушает ч. 2 ст. 33 Закона о контрактной системе.</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lastRenderedPageBreak/>
        <w:t>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7914F9" w:rsidRPr="007914F9" w:rsidRDefault="007914F9" w:rsidP="007914F9">
      <w:pPr>
        <w:tabs>
          <w:tab w:val="left" w:pos="0"/>
          <w:tab w:val="left" w:pos="568"/>
        </w:tabs>
        <w:ind w:firstLine="709"/>
        <w:jc w:val="both"/>
        <w:rPr>
          <w:color w:val="000001"/>
          <w:sz w:val="28"/>
          <w:szCs w:val="28"/>
        </w:rPr>
      </w:pPr>
      <w:r w:rsidRPr="007914F9">
        <w:rPr>
          <w:color w:val="000001"/>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CE33D0" w:rsidRDefault="007914F9" w:rsidP="00A9076B">
      <w:pPr>
        <w:tabs>
          <w:tab w:val="left" w:pos="0"/>
          <w:tab w:val="left" w:pos="568"/>
        </w:tabs>
        <w:ind w:firstLine="709"/>
        <w:jc w:val="both"/>
        <w:rPr>
          <w:color w:val="000001"/>
          <w:sz w:val="28"/>
          <w:szCs w:val="28"/>
        </w:rPr>
      </w:pPr>
      <w:r w:rsidRPr="007914F9">
        <w:rPr>
          <w:color w:val="000001"/>
          <w:sz w:val="28"/>
          <w:szCs w:val="28"/>
        </w:rPr>
        <w:t>По мнению Заявителя отдельные положения инструкции не позволяют участнику определить порядок предоставления значения показателей, как в частности, следующее положение:</w:t>
      </w:r>
    </w:p>
    <w:p w:rsidR="00CE33D0" w:rsidRPr="00A9076B" w:rsidRDefault="00A9076B" w:rsidP="001F5F3A">
      <w:pPr>
        <w:tabs>
          <w:tab w:val="left" w:pos="0"/>
          <w:tab w:val="left" w:pos="568"/>
        </w:tabs>
        <w:ind w:firstLine="709"/>
        <w:jc w:val="both"/>
        <w:rPr>
          <w:i/>
          <w:color w:val="000001"/>
          <w:sz w:val="28"/>
          <w:szCs w:val="28"/>
        </w:rPr>
      </w:pPr>
      <w:r>
        <w:rPr>
          <w:i/>
          <w:color w:val="000001"/>
          <w:sz w:val="28"/>
          <w:szCs w:val="28"/>
        </w:rPr>
        <w:t>«</w:t>
      </w:r>
      <w:r w:rsidRPr="00A9076B">
        <w:rPr>
          <w:i/>
          <w:color w:val="000001"/>
          <w:sz w:val="28"/>
          <w:szCs w:val="28"/>
        </w:rPr>
        <w:t>Во всех иных случаях, не указанных в настоящей Инструкции, и при указании нагрузки, в настоящей инструкции установлены значения показателей и требования, которые не могут изменяться, и участник закупки в первой части заявки обязан указать сведения точно в соответствии с настоящей  инструкцией. В предложении участника не должно содержаться  слов/словосочетаний: «следует», «необходимо (-ма,  -мы, -им)»,   «нужно (-ны; -на; -ен)», «должен (-на; -но;-ны)», «должен (-на; -но; -ны) быть», «в диапазоне», «в интервале», «наименьшее значение», «наибольшее значение».</w:t>
      </w:r>
    </w:p>
    <w:p w:rsidR="00CE33D0" w:rsidRDefault="00892287" w:rsidP="001F5F3A">
      <w:pPr>
        <w:tabs>
          <w:tab w:val="left" w:pos="0"/>
          <w:tab w:val="left" w:pos="568"/>
        </w:tabs>
        <w:ind w:firstLine="709"/>
        <w:jc w:val="both"/>
        <w:rPr>
          <w:color w:val="000001"/>
          <w:sz w:val="28"/>
          <w:szCs w:val="28"/>
        </w:rPr>
      </w:pPr>
      <w:r>
        <w:rPr>
          <w:color w:val="000001"/>
          <w:sz w:val="28"/>
          <w:szCs w:val="28"/>
        </w:rPr>
        <w:lastRenderedPageBreak/>
        <w:t>По мнению заявителя вышеуказанное положение инструкции не позволяет определить порядок предоставления значений показателей в отношении товарной позиции</w:t>
      </w:r>
      <w:r w:rsidR="001753ED">
        <w:rPr>
          <w:color w:val="000001"/>
          <w:sz w:val="28"/>
          <w:szCs w:val="28"/>
        </w:rPr>
        <w:t xml:space="preserve"> п. 8 «Джинсы мужские: ширина подгибки низа в интервале чисел: менее 0,9 см … 2,1 см»</w:t>
      </w:r>
      <w:r>
        <w:rPr>
          <w:color w:val="000001"/>
          <w:sz w:val="28"/>
          <w:szCs w:val="28"/>
        </w:rPr>
        <w:t>.</w:t>
      </w:r>
    </w:p>
    <w:p w:rsidR="00892287" w:rsidRDefault="00892287" w:rsidP="001F5F3A">
      <w:pPr>
        <w:tabs>
          <w:tab w:val="left" w:pos="0"/>
          <w:tab w:val="left" w:pos="568"/>
        </w:tabs>
        <w:ind w:firstLine="709"/>
        <w:jc w:val="both"/>
        <w:rPr>
          <w:color w:val="000001"/>
          <w:sz w:val="28"/>
          <w:szCs w:val="28"/>
        </w:rPr>
      </w:pPr>
      <w:r>
        <w:rPr>
          <w:color w:val="000001"/>
          <w:sz w:val="28"/>
          <w:szCs w:val="28"/>
        </w:rPr>
        <w:t>Инструкцией по заполнению заявки в отношении указанного показателя предусмотрено следующее положение:</w:t>
      </w:r>
    </w:p>
    <w:p w:rsidR="00E22443" w:rsidRPr="00E22443" w:rsidRDefault="00892287" w:rsidP="00E22443">
      <w:pPr>
        <w:tabs>
          <w:tab w:val="left" w:pos="0"/>
          <w:tab w:val="left" w:pos="568"/>
        </w:tabs>
        <w:ind w:firstLine="709"/>
        <w:jc w:val="both"/>
        <w:rPr>
          <w:i/>
          <w:color w:val="000001"/>
          <w:sz w:val="28"/>
          <w:szCs w:val="28"/>
        </w:rPr>
      </w:pPr>
      <w:r w:rsidRPr="00892287">
        <w:rPr>
          <w:i/>
          <w:color w:val="000001"/>
          <w:sz w:val="28"/>
          <w:szCs w:val="28"/>
        </w:rPr>
        <w:t>«В случае установления требования к  максимальному  и минимальному  значению  показателя товара (требование к нижней и верхней границе диапазона значений) с использованием в представленном порядке словосочетаний и символов «менее х…у» (где х - минимальное значение показателя, у – максимальное значение показателя), участник закупки в первой части заявки на участие в электронном аукционе обязан указать единицу измерения показателя, диапазон конкретных значений показателя, нижнюю и верхнюю границу диапазона, каждая из которых должна быть соответственно более нижней (для минимального значения) границы и менее верхней (для максимального значения) границы диапазона, т.е. диапазон конкретных значений должен быть уже установленного требованиями настоящей инструкции и не должен сопровождаться словом «менее».</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t>На заседании Комиссии УФАС установлено, что документация содержит инструкцию по заполнению заявки, которая в свою очередь содержит порядок в отношении каких именно показателей заказчиком установлены максимальные и (или) минимальные значения, которые не могут изменяться, и для которых установлены выборочные значения, а также порядок их указания участниками закупки в своих заявках.</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t>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lastRenderedPageBreak/>
        <w:t>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аукционе и ограничения количества участников закупки, а также документов и сведений, свидетельствующих о нарушении заказчиком норм Закона о контрактной системе.</w:t>
      </w:r>
    </w:p>
    <w:p w:rsidR="00892287" w:rsidRPr="00892287" w:rsidRDefault="00892287" w:rsidP="00892287">
      <w:pPr>
        <w:tabs>
          <w:tab w:val="left" w:pos="0"/>
          <w:tab w:val="left" w:pos="568"/>
        </w:tabs>
        <w:ind w:firstLine="709"/>
        <w:jc w:val="both"/>
        <w:rPr>
          <w:color w:val="000001"/>
          <w:sz w:val="28"/>
          <w:szCs w:val="28"/>
        </w:rPr>
      </w:pPr>
      <w:r w:rsidRPr="00892287">
        <w:rPr>
          <w:color w:val="000001"/>
          <w:sz w:val="28"/>
          <w:szCs w:val="28"/>
        </w:rPr>
        <w:t>Таким образом, оспариваемая инструкция по заполнению первой части заявки, не препятствует участию в аукционе, не предрешает исхода закупки, не создает преимуществ конкретному лицу.</w:t>
      </w:r>
    </w:p>
    <w:p w:rsidR="00FD7DD7" w:rsidRDefault="007538E9" w:rsidP="001F5F3A">
      <w:pPr>
        <w:tabs>
          <w:tab w:val="left" w:pos="0"/>
          <w:tab w:val="left" w:pos="568"/>
        </w:tabs>
        <w:ind w:firstLine="709"/>
        <w:jc w:val="both"/>
        <w:rPr>
          <w:color w:val="000000"/>
          <w:sz w:val="28"/>
          <w:szCs w:val="28"/>
        </w:rPr>
      </w:pPr>
      <w:r w:rsidRPr="007538E9">
        <w:rPr>
          <w:color w:val="000000"/>
          <w:sz w:val="28"/>
          <w:szCs w:val="28"/>
        </w:rPr>
        <w:t>Комиссия УФАС, руководствуясь ст. 99, 106 Закона о контрактной системе, Административным регламентом,</w:t>
      </w:r>
    </w:p>
    <w:p w:rsidR="000740DD" w:rsidRPr="007538E9" w:rsidRDefault="000740DD" w:rsidP="000740DD">
      <w:pPr>
        <w:tabs>
          <w:tab w:val="left" w:pos="0"/>
          <w:tab w:val="left" w:pos="568"/>
        </w:tabs>
        <w:jc w:val="both"/>
        <w:rPr>
          <w:color w:val="000000"/>
          <w:sz w:val="28"/>
          <w:szCs w:val="28"/>
        </w:rPr>
      </w:pPr>
    </w:p>
    <w:p w:rsidR="00E22443" w:rsidRDefault="007538E9" w:rsidP="00E22443">
      <w:pPr>
        <w:pStyle w:val="a5"/>
        <w:jc w:val="center"/>
        <w:rPr>
          <w:rFonts w:ascii="Times New Roman" w:hAnsi="Times New Roman" w:cs="Times New Roman"/>
          <w:color w:val="000000"/>
          <w:sz w:val="28"/>
          <w:szCs w:val="28"/>
        </w:rPr>
      </w:pPr>
      <w:r w:rsidRPr="007538E9">
        <w:rPr>
          <w:rFonts w:ascii="Times New Roman" w:hAnsi="Times New Roman" w:cs="Times New Roman"/>
          <w:color w:val="000000"/>
          <w:sz w:val="28"/>
          <w:szCs w:val="28"/>
        </w:rPr>
        <w:t>РЕШИЛА:</w:t>
      </w:r>
    </w:p>
    <w:p w:rsidR="00872B6A" w:rsidRPr="007538E9" w:rsidRDefault="00557326" w:rsidP="00E22443">
      <w:pPr>
        <w:pStyle w:val="a5"/>
        <w:jc w:val="center"/>
        <w:rPr>
          <w:rFonts w:ascii="Times New Roman" w:hAnsi="Times New Roman" w:cs="Times New Roman"/>
          <w:color w:val="000000"/>
          <w:sz w:val="28"/>
          <w:szCs w:val="28"/>
        </w:rPr>
      </w:pPr>
      <w:r>
        <w:rPr>
          <w:sz w:val="28"/>
          <w:szCs w:val="28"/>
        </w:rPr>
        <w:tab/>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1. Признать жалобу ООО «</w:t>
      </w:r>
      <w:r w:rsidR="00E22443">
        <w:rPr>
          <w:iCs/>
          <w:sz w:val="28"/>
          <w:szCs w:val="28"/>
        </w:rPr>
        <w:t>Максим</w:t>
      </w:r>
      <w:r w:rsidRPr="001E45B3">
        <w:rPr>
          <w:sz w:val="28"/>
          <w:szCs w:val="28"/>
        </w:rPr>
        <w:t xml:space="preserve">» </w:t>
      </w:r>
      <w:r w:rsidR="00E22443">
        <w:rPr>
          <w:sz w:val="28"/>
          <w:szCs w:val="28"/>
        </w:rPr>
        <w:t>обоснованной в части довода в отношении нарушения правил описания объекта закупки.</w:t>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 xml:space="preserve">2. Признать в действиях Заказчика нарушение </w:t>
      </w:r>
      <w:r w:rsidR="00E22443">
        <w:rPr>
          <w:sz w:val="28"/>
          <w:szCs w:val="28"/>
        </w:rPr>
        <w:t>ч. 2</w:t>
      </w:r>
      <w:r w:rsidRPr="001E45B3">
        <w:rPr>
          <w:sz w:val="28"/>
          <w:szCs w:val="28"/>
        </w:rPr>
        <w:t xml:space="preserve"> ст. 33 Закона о контрактной системе.</w:t>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 xml:space="preserve">3. </w:t>
      </w:r>
      <w:r w:rsidR="00E22443">
        <w:rPr>
          <w:sz w:val="28"/>
          <w:szCs w:val="28"/>
        </w:rPr>
        <w:t>Обязательное для исполнения предписание об устранении выявленного нарушения законодательства о контрактной системе не выдавать в связи с его выдачей по ранее рассмотренному делу.</w:t>
      </w:r>
    </w:p>
    <w:p w:rsidR="00872B6A" w:rsidRPr="001E45B3" w:rsidRDefault="00872B6A" w:rsidP="00872B6A">
      <w:pPr>
        <w:autoSpaceDE w:val="0"/>
        <w:autoSpaceDN w:val="0"/>
        <w:adjustRightInd w:val="0"/>
        <w:ind w:firstLine="708"/>
        <w:jc w:val="both"/>
        <w:outlineLvl w:val="1"/>
        <w:rPr>
          <w:color w:val="000000"/>
          <w:sz w:val="28"/>
          <w:szCs w:val="28"/>
        </w:rPr>
      </w:pPr>
      <w:r w:rsidRPr="001E45B3">
        <w:rPr>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872B6A" w:rsidRPr="00447C6B" w:rsidRDefault="00872B6A" w:rsidP="00872B6A">
      <w:pPr>
        <w:pStyle w:val="20"/>
        <w:shd w:val="clear" w:color="auto" w:fill="auto"/>
        <w:tabs>
          <w:tab w:val="left" w:pos="851"/>
          <w:tab w:val="left" w:pos="993"/>
        </w:tabs>
        <w:spacing w:after="0" w:line="240" w:lineRule="auto"/>
        <w:ind w:firstLine="0"/>
        <w:jc w:val="both"/>
        <w:rPr>
          <w:sz w:val="28"/>
          <w:szCs w:val="28"/>
        </w:rPr>
      </w:pPr>
    </w:p>
    <w:p w:rsidR="00872B6A" w:rsidRPr="007538E9" w:rsidRDefault="00872B6A" w:rsidP="00872B6A">
      <w:pPr>
        <w:shd w:val="clear" w:color="auto" w:fill="FFFFFF"/>
        <w:tabs>
          <w:tab w:val="left" w:pos="773"/>
        </w:tabs>
        <w:ind w:firstLine="709"/>
        <w:jc w:val="both"/>
        <w:rPr>
          <w:sz w:val="28"/>
          <w:szCs w:val="28"/>
        </w:rPr>
      </w:pPr>
    </w:p>
    <w:p w:rsidR="00872B6A" w:rsidRDefault="00872B6A" w:rsidP="008070AA">
      <w:pPr>
        <w:pStyle w:val="1"/>
        <w:spacing w:after="0" w:line="240" w:lineRule="auto"/>
        <w:jc w:val="both"/>
        <w:rPr>
          <w:sz w:val="28"/>
          <w:szCs w:val="28"/>
        </w:rPr>
      </w:pPr>
      <w:bookmarkStart w:id="0" w:name="_GoBack"/>
      <w:bookmarkEnd w:id="0"/>
    </w:p>
    <w:p w:rsidR="007538E9" w:rsidRPr="007538E9" w:rsidRDefault="007538E9" w:rsidP="00872B6A">
      <w:pPr>
        <w:pStyle w:val="20"/>
        <w:shd w:val="clear" w:color="auto" w:fill="auto"/>
        <w:tabs>
          <w:tab w:val="left" w:pos="851"/>
          <w:tab w:val="left" w:pos="993"/>
        </w:tabs>
        <w:spacing w:after="0" w:line="240" w:lineRule="auto"/>
        <w:ind w:firstLine="0"/>
        <w:jc w:val="both"/>
        <w:rPr>
          <w:sz w:val="28"/>
          <w:szCs w:val="28"/>
        </w:rPr>
      </w:pPr>
    </w:p>
    <w:p w:rsidR="007538E9" w:rsidRPr="007538E9" w:rsidRDefault="007538E9" w:rsidP="007538E9">
      <w:pPr>
        <w:shd w:val="clear" w:color="auto" w:fill="FFFFFF"/>
        <w:tabs>
          <w:tab w:val="left" w:pos="773"/>
        </w:tabs>
        <w:ind w:firstLine="709"/>
        <w:jc w:val="both"/>
        <w:rPr>
          <w:sz w:val="28"/>
          <w:szCs w:val="28"/>
        </w:rPr>
      </w:pPr>
    </w:p>
    <w:p w:rsidR="007538E9" w:rsidRPr="007538E9" w:rsidRDefault="007538E9" w:rsidP="007538E9">
      <w:pPr>
        <w:tabs>
          <w:tab w:val="left" w:pos="2700"/>
        </w:tabs>
        <w:ind w:firstLine="720"/>
        <w:jc w:val="both"/>
        <w:rPr>
          <w:color w:val="000000"/>
          <w:sz w:val="28"/>
          <w:szCs w:val="28"/>
        </w:rPr>
      </w:pPr>
      <w:r w:rsidRPr="007538E9">
        <w:rPr>
          <w:i/>
          <w:color w:val="000000"/>
          <w:sz w:val="28"/>
          <w:szCs w:val="28"/>
        </w:rPr>
        <w:t>Настоящее решение может быть обжаловано в судебном порядке                          в течение трёх месяцев со дня принятия.</w:t>
      </w:r>
    </w:p>
    <w:p w:rsidR="007538E9" w:rsidRDefault="007538E9" w:rsidP="007538E9">
      <w:pPr>
        <w:pStyle w:val="Ruf"/>
        <w:ind w:left="57" w:right="57" w:firstLine="651"/>
        <w:rPr>
          <w:rFonts w:ascii="Times New Roman" w:hAnsi="Times New Roman"/>
          <w:sz w:val="26"/>
          <w:szCs w:val="26"/>
        </w:rPr>
      </w:pPr>
    </w:p>
    <w:p w:rsidR="00580264" w:rsidRDefault="00DB5C98"/>
    <w:sectPr w:rsidR="00580264" w:rsidSect="007538E9">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C98" w:rsidRDefault="00DB5C98" w:rsidP="007538E9">
      <w:r>
        <w:separator/>
      </w:r>
    </w:p>
  </w:endnote>
  <w:endnote w:type="continuationSeparator" w:id="0">
    <w:p w:rsidR="00DB5C98" w:rsidRDefault="00DB5C98" w:rsidP="0075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C98" w:rsidRDefault="00DB5C98" w:rsidP="007538E9">
      <w:r>
        <w:separator/>
      </w:r>
    </w:p>
  </w:footnote>
  <w:footnote w:type="continuationSeparator" w:id="0">
    <w:p w:rsidR="00DB5C98" w:rsidRDefault="00DB5C98" w:rsidP="00753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734851"/>
      <w:docPartObj>
        <w:docPartGallery w:val="Page Numbers (Top of Page)"/>
        <w:docPartUnique/>
      </w:docPartObj>
    </w:sdtPr>
    <w:sdtEndPr/>
    <w:sdtContent>
      <w:p w:rsidR="007538E9" w:rsidRDefault="007538E9">
        <w:pPr>
          <w:pStyle w:val="a6"/>
          <w:jc w:val="center"/>
        </w:pPr>
        <w:r>
          <w:fldChar w:fldCharType="begin"/>
        </w:r>
        <w:r>
          <w:instrText>PAGE   \* MERGEFORMAT</w:instrText>
        </w:r>
        <w:r>
          <w:fldChar w:fldCharType="separate"/>
        </w:r>
        <w:r w:rsidR="008070AA">
          <w:rPr>
            <w:noProof/>
          </w:rPr>
          <w:t>7</w:t>
        </w:r>
        <w:r>
          <w:fldChar w:fldCharType="end"/>
        </w:r>
      </w:p>
    </w:sdtContent>
  </w:sdt>
  <w:p w:rsidR="007538E9" w:rsidRDefault="007538E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861FC"/>
    <w:multiLevelType w:val="hybridMultilevel"/>
    <w:tmpl w:val="A71432D8"/>
    <w:lvl w:ilvl="0" w:tplc="7AB2738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E1A4674"/>
    <w:multiLevelType w:val="hybridMultilevel"/>
    <w:tmpl w:val="56C8C63E"/>
    <w:lvl w:ilvl="0" w:tplc="D784921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1AB1CF1"/>
    <w:multiLevelType w:val="hybridMultilevel"/>
    <w:tmpl w:val="CBCA781E"/>
    <w:lvl w:ilvl="0" w:tplc="EC86865A">
      <w:start w:val="1"/>
      <w:numFmt w:val="decimal"/>
      <w:lvlText w:val="%1."/>
      <w:lvlJc w:val="left"/>
      <w:pPr>
        <w:ind w:left="1218" w:hanging="360"/>
      </w:pPr>
      <w:rPr>
        <w:rFonts w:hint="default"/>
      </w:rPr>
    </w:lvl>
    <w:lvl w:ilvl="1" w:tplc="04190019" w:tentative="1">
      <w:start w:val="1"/>
      <w:numFmt w:val="lowerLetter"/>
      <w:lvlText w:val="%2."/>
      <w:lvlJc w:val="left"/>
      <w:pPr>
        <w:ind w:left="1938" w:hanging="360"/>
      </w:pPr>
    </w:lvl>
    <w:lvl w:ilvl="2" w:tplc="0419001B" w:tentative="1">
      <w:start w:val="1"/>
      <w:numFmt w:val="lowerRoman"/>
      <w:lvlText w:val="%3."/>
      <w:lvlJc w:val="right"/>
      <w:pPr>
        <w:ind w:left="2658" w:hanging="180"/>
      </w:pPr>
    </w:lvl>
    <w:lvl w:ilvl="3" w:tplc="0419000F" w:tentative="1">
      <w:start w:val="1"/>
      <w:numFmt w:val="decimal"/>
      <w:lvlText w:val="%4."/>
      <w:lvlJc w:val="left"/>
      <w:pPr>
        <w:ind w:left="3378" w:hanging="360"/>
      </w:pPr>
    </w:lvl>
    <w:lvl w:ilvl="4" w:tplc="04190019" w:tentative="1">
      <w:start w:val="1"/>
      <w:numFmt w:val="lowerLetter"/>
      <w:lvlText w:val="%5."/>
      <w:lvlJc w:val="left"/>
      <w:pPr>
        <w:ind w:left="4098" w:hanging="360"/>
      </w:pPr>
    </w:lvl>
    <w:lvl w:ilvl="5" w:tplc="0419001B" w:tentative="1">
      <w:start w:val="1"/>
      <w:numFmt w:val="lowerRoman"/>
      <w:lvlText w:val="%6."/>
      <w:lvlJc w:val="right"/>
      <w:pPr>
        <w:ind w:left="4818" w:hanging="180"/>
      </w:pPr>
    </w:lvl>
    <w:lvl w:ilvl="6" w:tplc="0419000F" w:tentative="1">
      <w:start w:val="1"/>
      <w:numFmt w:val="decimal"/>
      <w:lvlText w:val="%7."/>
      <w:lvlJc w:val="left"/>
      <w:pPr>
        <w:ind w:left="5538" w:hanging="360"/>
      </w:pPr>
    </w:lvl>
    <w:lvl w:ilvl="7" w:tplc="04190019" w:tentative="1">
      <w:start w:val="1"/>
      <w:numFmt w:val="lowerLetter"/>
      <w:lvlText w:val="%8."/>
      <w:lvlJc w:val="left"/>
      <w:pPr>
        <w:ind w:left="6258" w:hanging="360"/>
      </w:pPr>
    </w:lvl>
    <w:lvl w:ilvl="8" w:tplc="0419001B" w:tentative="1">
      <w:start w:val="1"/>
      <w:numFmt w:val="lowerRoman"/>
      <w:lvlText w:val="%9."/>
      <w:lvlJc w:val="right"/>
      <w:pPr>
        <w:ind w:left="6978" w:hanging="180"/>
      </w:pPr>
    </w:lvl>
  </w:abstractNum>
  <w:abstractNum w:abstractNumId="3" w15:restartNumberingAfterBreak="0">
    <w:nsid w:val="38652D84"/>
    <w:multiLevelType w:val="hybridMultilevel"/>
    <w:tmpl w:val="41AA767E"/>
    <w:lvl w:ilvl="0" w:tplc="754A2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1D034D"/>
    <w:multiLevelType w:val="hybridMultilevel"/>
    <w:tmpl w:val="D234CB80"/>
    <w:lvl w:ilvl="0" w:tplc="8C1EEB4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50A20F55"/>
    <w:multiLevelType w:val="hybridMultilevel"/>
    <w:tmpl w:val="19005B12"/>
    <w:lvl w:ilvl="0" w:tplc="4D4487B2">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A7B"/>
    <w:rsid w:val="000375ED"/>
    <w:rsid w:val="000463FA"/>
    <w:rsid w:val="0004676F"/>
    <w:rsid w:val="000612EE"/>
    <w:rsid w:val="000740DD"/>
    <w:rsid w:val="00075C55"/>
    <w:rsid w:val="000C120B"/>
    <w:rsid w:val="000E430D"/>
    <w:rsid w:val="001021A7"/>
    <w:rsid w:val="00172681"/>
    <w:rsid w:val="001730EC"/>
    <w:rsid w:val="00174C69"/>
    <w:rsid w:val="001753ED"/>
    <w:rsid w:val="001E6375"/>
    <w:rsid w:val="001F5F3A"/>
    <w:rsid w:val="002C53D1"/>
    <w:rsid w:val="00320C16"/>
    <w:rsid w:val="00330B07"/>
    <w:rsid w:val="00385FBD"/>
    <w:rsid w:val="00393CCE"/>
    <w:rsid w:val="00430277"/>
    <w:rsid w:val="00447C6B"/>
    <w:rsid w:val="00450B69"/>
    <w:rsid w:val="0045724F"/>
    <w:rsid w:val="0046247C"/>
    <w:rsid w:val="00476A16"/>
    <w:rsid w:val="004A378A"/>
    <w:rsid w:val="004E120B"/>
    <w:rsid w:val="0050357E"/>
    <w:rsid w:val="005250FD"/>
    <w:rsid w:val="00556F09"/>
    <w:rsid w:val="00557326"/>
    <w:rsid w:val="00562D49"/>
    <w:rsid w:val="00576EEC"/>
    <w:rsid w:val="00581084"/>
    <w:rsid w:val="005E32A9"/>
    <w:rsid w:val="00613F1D"/>
    <w:rsid w:val="006161F2"/>
    <w:rsid w:val="00642B48"/>
    <w:rsid w:val="0066750C"/>
    <w:rsid w:val="0066767F"/>
    <w:rsid w:val="0067464F"/>
    <w:rsid w:val="006749C8"/>
    <w:rsid w:val="0068017A"/>
    <w:rsid w:val="0069032A"/>
    <w:rsid w:val="006A178C"/>
    <w:rsid w:val="006B46C2"/>
    <w:rsid w:val="006B6D59"/>
    <w:rsid w:val="006F2F3F"/>
    <w:rsid w:val="00733B90"/>
    <w:rsid w:val="007538E9"/>
    <w:rsid w:val="00770EC5"/>
    <w:rsid w:val="007914F9"/>
    <w:rsid w:val="008070AA"/>
    <w:rsid w:val="00851BDA"/>
    <w:rsid w:val="0085639F"/>
    <w:rsid w:val="00862A50"/>
    <w:rsid w:val="00863AEC"/>
    <w:rsid w:val="00872B6A"/>
    <w:rsid w:val="00892287"/>
    <w:rsid w:val="008A298A"/>
    <w:rsid w:val="008C685C"/>
    <w:rsid w:val="008E7A60"/>
    <w:rsid w:val="00923102"/>
    <w:rsid w:val="00956FA9"/>
    <w:rsid w:val="009708C4"/>
    <w:rsid w:val="00992138"/>
    <w:rsid w:val="009F79D6"/>
    <w:rsid w:val="00A03715"/>
    <w:rsid w:val="00A2356A"/>
    <w:rsid w:val="00A310DF"/>
    <w:rsid w:val="00A402E2"/>
    <w:rsid w:val="00A566EA"/>
    <w:rsid w:val="00A9076B"/>
    <w:rsid w:val="00A94B62"/>
    <w:rsid w:val="00AD31C2"/>
    <w:rsid w:val="00AE48F0"/>
    <w:rsid w:val="00AF665C"/>
    <w:rsid w:val="00B153F9"/>
    <w:rsid w:val="00B7340E"/>
    <w:rsid w:val="00BC3351"/>
    <w:rsid w:val="00C34CCB"/>
    <w:rsid w:val="00C50097"/>
    <w:rsid w:val="00CE33D0"/>
    <w:rsid w:val="00D01481"/>
    <w:rsid w:val="00D03A7B"/>
    <w:rsid w:val="00D25F70"/>
    <w:rsid w:val="00D36A81"/>
    <w:rsid w:val="00D80A66"/>
    <w:rsid w:val="00DA271F"/>
    <w:rsid w:val="00DB5C98"/>
    <w:rsid w:val="00DE77E2"/>
    <w:rsid w:val="00DF51C7"/>
    <w:rsid w:val="00E01DDF"/>
    <w:rsid w:val="00E22443"/>
    <w:rsid w:val="00EC4D2F"/>
    <w:rsid w:val="00F066D3"/>
    <w:rsid w:val="00F519D5"/>
    <w:rsid w:val="00F722CE"/>
    <w:rsid w:val="00FB68A1"/>
    <w:rsid w:val="00FD54AB"/>
    <w:rsid w:val="00FD7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B5549-279C-485F-9E2F-4CB8A4A8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538E9"/>
    <w:rPr>
      <w:color w:val="0000FF"/>
      <w:u w:val="single"/>
    </w:rPr>
  </w:style>
  <w:style w:type="character" w:customStyle="1" w:styleId="a4">
    <w:name w:val="Без интервала Знак"/>
    <w:link w:val="a5"/>
    <w:locked/>
    <w:rsid w:val="007538E9"/>
    <w:rPr>
      <w:rFonts w:ascii="Calibri" w:hAnsi="Calibri" w:cs="Calibri"/>
    </w:rPr>
  </w:style>
  <w:style w:type="paragraph" w:styleId="a5">
    <w:name w:val="No Spacing"/>
    <w:link w:val="a4"/>
    <w:qFormat/>
    <w:rsid w:val="007538E9"/>
    <w:pPr>
      <w:spacing w:after="0" w:line="240" w:lineRule="auto"/>
    </w:pPr>
    <w:rPr>
      <w:rFonts w:ascii="Calibri" w:hAnsi="Calibri" w:cs="Calibri"/>
    </w:rPr>
  </w:style>
  <w:style w:type="paragraph" w:customStyle="1" w:styleId="2">
    <w:name w:val="Абзац списка2"/>
    <w:basedOn w:val="a"/>
    <w:uiPriority w:val="99"/>
    <w:rsid w:val="007538E9"/>
    <w:pPr>
      <w:spacing w:after="200" w:line="276" w:lineRule="auto"/>
      <w:ind w:left="720"/>
      <w:contextualSpacing/>
    </w:pPr>
    <w:rPr>
      <w:rFonts w:ascii="Calibri" w:hAnsi="Calibri"/>
      <w:sz w:val="22"/>
      <w:szCs w:val="22"/>
      <w:lang w:eastAsia="en-US"/>
    </w:rPr>
  </w:style>
  <w:style w:type="paragraph" w:customStyle="1" w:styleId="Ruf">
    <w:name w:val="Ruf"/>
    <w:basedOn w:val="a"/>
    <w:qFormat/>
    <w:rsid w:val="007538E9"/>
    <w:pPr>
      <w:widowControl w:val="0"/>
      <w:jc w:val="both"/>
    </w:pPr>
    <w:rPr>
      <w:rFonts w:ascii="Calibri" w:hAnsi="Calibri"/>
      <w:u w:color="000000"/>
      <w:lang w:eastAsia="en-US"/>
    </w:rPr>
  </w:style>
  <w:style w:type="paragraph" w:customStyle="1" w:styleId="20">
    <w:name w:val="Основной текст2"/>
    <w:basedOn w:val="a"/>
    <w:rsid w:val="007538E9"/>
    <w:pPr>
      <w:widowControl w:val="0"/>
      <w:shd w:val="clear" w:color="auto" w:fill="FFFFFF"/>
      <w:spacing w:after="240" w:line="274" w:lineRule="exact"/>
      <w:ind w:hanging="360"/>
      <w:jc w:val="right"/>
    </w:pPr>
    <w:rPr>
      <w:color w:val="000000"/>
      <w:lang w:bidi="ru-RU"/>
    </w:rPr>
  </w:style>
  <w:style w:type="paragraph" w:styleId="a6">
    <w:name w:val="header"/>
    <w:basedOn w:val="a"/>
    <w:link w:val="a7"/>
    <w:uiPriority w:val="99"/>
    <w:unhideWhenUsed/>
    <w:rsid w:val="007538E9"/>
    <w:pPr>
      <w:tabs>
        <w:tab w:val="center" w:pos="4677"/>
        <w:tab w:val="right" w:pos="9355"/>
      </w:tabs>
    </w:pPr>
  </w:style>
  <w:style w:type="character" w:customStyle="1" w:styleId="a7">
    <w:name w:val="Верхний колонтитул Знак"/>
    <w:basedOn w:val="a0"/>
    <w:link w:val="a6"/>
    <w:uiPriority w:val="99"/>
    <w:rsid w:val="007538E9"/>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538E9"/>
    <w:pPr>
      <w:tabs>
        <w:tab w:val="center" w:pos="4677"/>
        <w:tab w:val="right" w:pos="9355"/>
      </w:tabs>
    </w:pPr>
  </w:style>
  <w:style w:type="character" w:customStyle="1" w:styleId="a9">
    <w:name w:val="Нижний колонтитул Знак"/>
    <w:basedOn w:val="a0"/>
    <w:link w:val="a8"/>
    <w:uiPriority w:val="99"/>
    <w:rsid w:val="007538E9"/>
    <w:rPr>
      <w:rFonts w:ascii="Times New Roman" w:eastAsia="Times New Roman" w:hAnsi="Times New Roman" w:cs="Times New Roman"/>
      <w:sz w:val="24"/>
      <w:szCs w:val="24"/>
      <w:lang w:eastAsia="ru-RU"/>
    </w:rPr>
  </w:style>
  <w:style w:type="paragraph" w:styleId="aa">
    <w:name w:val="List Paragraph"/>
    <w:basedOn w:val="a"/>
    <w:uiPriority w:val="34"/>
    <w:qFormat/>
    <w:rsid w:val="0069032A"/>
    <w:pPr>
      <w:ind w:left="720"/>
      <w:contextualSpacing/>
    </w:pPr>
  </w:style>
  <w:style w:type="character" w:customStyle="1" w:styleId="Bodytext">
    <w:name w:val="Body text_"/>
    <w:link w:val="1"/>
    <w:locked/>
    <w:rsid w:val="009F79D6"/>
    <w:rPr>
      <w:sz w:val="26"/>
      <w:szCs w:val="26"/>
      <w:shd w:val="clear" w:color="auto" w:fill="FFFFFF"/>
    </w:rPr>
  </w:style>
  <w:style w:type="paragraph" w:customStyle="1" w:styleId="1">
    <w:name w:val="Основной текст1"/>
    <w:basedOn w:val="a"/>
    <w:link w:val="Bodytext"/>
    <w:rsid w:val="009F79D6"/>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1722113">
      <w:bodyDiv w:val="1"/>
      <w:marLeft w:val="0"/>
      <w:marRight w:val="0"/>
      <w:marTop w:val="0"/>
      <w:marBottom w:val="0"/>
      <w:divBdr>
        <w:top w:val="none" w:sz="0" w:space="0" w:color="auto"/>
        <w:left w:val="none" w:sz="0" w:space="0" w:color="auto"/>
        <w:bottom w:val="none" w:sz="0" w:space="0" w:color="auto"/>
        <w:right w:val="none" w:sz="0" w:space="0" w:color="auto"/>
      </w:divBdr>
    </w:div>
    <w:div w:id="150243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2407</Words>
  <Characters>13722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Геваргян Роберт Валерьевич</cp:lastModifiedBy>
  <cp:revision>2</cp:revision>
  <dcterms:created xsi:type="dcterms:W3CDTF">2020-01-17T15:08:00Z</dcterms:created>
  <dcterms:modified xsi:type="dcterms:W3CDTF">2020-01-17T15:08:00Z</dcterms:modified>
</cp:coreProperties>
</file>