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31" w:type="dxa"/>
        <w:tblLook w:val="01E0" w:firstRow="1" w:lastRow="1" w:firstColumn="1" w:lastColumn="1" w:noHBand="0" w:noVBand="0"/>
      </w:tblPr>
      <w:tblGrid>
        <w:gridCol w:w="4559"/>
        <w:gridCol w:w="5472"/>
      </w:tblGrid>
      <w:tr w:rsidR="00657D97" w:rsidRPr="00657D97" w:rsidTr="00657D97">
        <w:trPr>
          <w:trHeight w:val="1067"/>
        </w:trPr>
        <w:tc>
          <w:tcPr>
            <w:tcW w:w="4559" w:type="dxa"/>
          </w:tcPr>
          <w:p w:rsidR="00657D97" w:rsidRPr="00657D97" w:rsidRDefault="00657D97" w:rsidP="00657D97">
            <w:pPr>
              <w:ind w:right="-908"/>
              <w:rPr>
                <w:color w:val="000000"/>
                <w:sz w:val="28"/>
                <w:szCs w:val="28"/>
              </w:rPr>
            </w:pPr>
          </w:p>
        </w:tc>
        <w:tc>
          <w:tcPr>
            <w:tcW w:w="5472" w:type="dxa"/>
          </w:tcPr>
          <w:p w:rsidR="00657D97" w:rsidRPr="00657D97" w:rsidRDefault="00EE30E0" w:rsidP="00657D97">
            <w:pPr>
              <w:ind w:left="34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СПб ГБ</w:t>
            </w:r>
            <w:r w:rsidR="00657D97" w:rsidRPr="00657D97">
              <w:rPr>
                <w:bCs/>
                <w:sz w:val="28"/>
                <w:szCs w:val="28"/>
              </w:rPr>
              <w:t>ПОУ «Малоохтинский колледж»</w:t>
            </w:r>
          </w:p>
          <w:p w:rsidR="00657D97" w:rsidRPr="00657D97" w:rsidRDefault="00657D97" w:rsidP="00657D97">
            <w:pPr>
              <w:ind w:left="34"/>
              <w:contextualSpacing/>
              <w:rPr>
                <w:bCs/>
                <w:sz w:val="28"/>
                <w:szCs w:val="28"/>
              </w:rPr>
            </w:pPr>
            <w:r w:rsidRPr="00657D97">
              <w:rPr>
                <w:bCs/>
                <w:sz w:val="28"/>
                <w:szCs w:val="28"/>
              </w:rPr>
              <w:t>Новочеркасский пр., д.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657D97">
              <w:rPr>
                <w:bCs/>
                <w:sz w:val="28"/>
                <w:szCs w:val="28"/>
              </w:rPr>
              <w:t xml:space="preserve">12, корп.2, </w:t>
            </w:r>
            <w:r>
              <w:rPr>
                <w:bCs/>
                <w:sz w:val="28"/>
                <w:szCs w:val="28"/>
              </w:rPr>
              <w:br/>
              <w:t>литер А,</w:t>
            </w:r>
          </w:p>
          <w:p w:rsidR="00657D97" w:rsidRPr="00657D97" w:rsidRDefault="00657D97" w:rsidP="00657D97">
            <w:pPr>
              <w:ind w:left="34"/>
              <w:contextualSpacing/>
              <w:rPr>
                <w:bCs/>
                <w:sz w:val="28"/>
                <w:szCs w:val="28"/>
              </w:rPr>
            </w:pPr>
            <w:r w:rsidRPr="00657D97">
              <w:rPr>
                <w:bCs/>
                <w:sz w:val="28"/>
                <w:szCs w:val="28"/>
              </w:rPr>
              <w:t>Санкт-Петербург, 195112</w:t>
            </w:r>
          </w:p>
          <w:p w:rsidR="00657D97" w:rsidRPr="00657D97" w:rsidRDefault="00657D97" w:rsidP="00657D97">
            <w:pPr>
              <w:rPr>
                <w:color w:val="000000"/>
                <w:sz w:val="28"/>
                <w:szCs w:val="28"/>
              </w:rPr>
            </w:pPr>
          </w:p>
          <w:p w:rsidR="00657D97" w:rsidRPr="00657D97" w:rsidRDefault="00657D97" w:rsidP="00657D97">
            <w:pPr>
              <w:widowControl w:val="0"/>
              <w:ind w:left="-23"/>
              <w:rPr>
                <w:sz w:val="28"/>
                <w:szCs w:val="28"/>
              </w:rPr>
            </w:pPr>
            <w:r w:rsidRPr="00657D97">
              <w:rPr>
                <w:sz w:val="28"/>
                <w:szCs w:val="28"/>
              </w:rPr>
              <w:t>АО «ЕЭТП»</w:t>
            </w:r>
          </w:p>
          <w:p w:rsidR="00657D97" w:rsidRPr="00657D97" w:rsidRDefault="00657D97" w:rsidP="00657D97">
            <w:pPr>
              <w:widowControl w:val="0"/>
              <w:ind w:left="-23"/>
              <w:rPr>
                <w:sz w:val="28"/>
                <w:szCs w:val="28"/>
              </w:rPr>
            </w:pPr>
            <w:r w:rsidRPr="00657D97">
              <w:rPr>
                <w:sz w:val="28"/>
                <w:szCs w:val="28"/>
              </w:rPr>
              <w:t xml:space="preserve">проспект 60-я Октября, д. 9, </w:t>
            </w:r>
          </w:p>
          <w:p w:rsidR="00657D97" w:rsidRPr="00657D97" w:rsidRDefault="00657D97" w:rsidP="00657D97">
            <w:pPr>
              <w:rPr>
                <w:sz w:val="28"/>
                <w:szCs w:val="28"/>
              </w:rPr>
            </w:pPr>
            <w:r w:rsidRPr="00657D97">
              <w:rPr>
                <w:sz w:val="28"/>
                <w:szCs w:val="28"/>
              </w:rPr>
              <w:t>Москва, 117312</w:t>
            </w:r>
          </w:p>
          <w:p w:rsidR="00657D97" w:rsidRPr="00657D97" w:rsidRDefault="00657D97" w:rsidP="00657D97">
            <w:pPr>
              <w:rPr>
                <w:color w:val="000000"/>
                <w:sz w:val="28"/>
                <w:szCs w:val="28"/>
              </w:rPr>
            </w:pPr>
          </w:p>
          <w:p w:rsidR="00657D97" w:rsidRPr="00657D97" w:rsidRDefault="00657D97" w:rsidP="00657D97">
            <w:pPr>
              <w:widowControl w:val="0"/>
              <w:rPr>
                <w:sz w:val="28"/>
                <w:szCs w:val="28"/>
              </w:rPr>
            </w:pPr>
            <w:r w:rsidRPr="00657D97">
              <w:rPr>
                <w:sz w:val="28"/>
                <w:szCs w:val="28"/>
              </w:rPr>
              <w:t>ООО «Максифон»</w:t>
            </w:r>
          </w:p>
          <w:p w:rsidR="00657D97" w:rsidRPr="00657D97" w:rsidRDefault="00657D97" w:rsidP="00657D97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Тю</w:t>
            </w:r>
            <w:r w:rsidRPr="00657D97">
              <w:rPr>
                <w:sz w:val="28"/>
                <w:szCs w:val="28"/>
              </w:rPr>
              <w:t>шина, д. 4, лит. А, пом. 5Н, ком. 9,</w:t>
            </w:r>
          </w:p>
          <w:p w:rsidR="00657D97" w:rsidRPr="00657D97" w:rsidRDefault="00657D97" w:rsidP="00657D97">
            <w:pPr>
              <w:rPr>
                <w:color w:val="000000"/>
                <w:sz w:val="28"/>
                <w:szCs w:val="28"/>
              </w:rPr>
            </w:pPr>
            <w:r w:rsidRPr="00657D97">
              <w:rPr>
                <w:sz w:val="28"/>
                <w:szCs w:val="28"/>
              </w:rPr>
              <w:t>Санкт-Петербург, 191119</w:t>
            </w:r>
          </w:p>
          <w:p w:rsidR="00657D97" w:rsidRPr="00657D97" w:rsidRDefault="00657D97" w:rsidP="00657D97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657D97" w:rsidRDefault="00657D97" w:rsidP="00657D97">
      <w:pPr>
        <w:jc w:val="center"/>
        <w:outlineLvl w:val="0"/>
        <w:rPr>
          <w:color w:val="000000"/>
          <w:sz w:val="28"/>
          <w:szCs w:val="28"/>
        </w:rPr>
      </w:pPr>
    </w:p>
    <w:p w:rsidR="00657D97" w:rsidRDefault="00657D97" w:rsidP="00657D97">
      <w:pPr>
        <w:jc w:val="center"/>
        <w:outlineLvl w:val="0"/>
        <w:rPr>
          <w:color w:val="000000"/>
          <w:sz w:val="28"/>
          <w:szCs w:val="28"/>
        </w:rPr>
      </w:pPr>
    </w:p>
    <w:p w:rsidR="00657D97" w:rsidRDefault="00657D97" w:rsidP="00657D97">
      <w:pPr>
        <w:jc w:val="center"/>
        <w:outlineLvl w:val="0"/>
        <w:rPr>
          <w:color w:val="000000"/>
          <w:sz w:val="28"/>
          <w:szCs w:val="28"/>
        </w:rPr>
      </w:pPr>
    </w:p>
    <w:p w:rsidR="00657D97" w:rsidRDefault="00657D97" w:rsidP="00657D97">
      <w:pPr>
        <w:jc w:val="center"/>
        <w:outlineLvl w:val="0"/>
        <w:rPr>
          <w:color w:val="000000"/>
          <w:sz w:val="28"/>
          <w:szCs w:val="28"/>
        </w:rPr>
      </w:pPr>
    </w:p>
    <w:p w:rsidR="00657D97" w:rsidRDefault="00657D97" w:rsidP="00657D97">
      <w:pPr>
        <w:jc w:val="center"/>
        <w:outlineLvl w:val="0"/>
        <w:rPr>
          <w:color w:val="000000"/>
          <w:sz w:val="28"/>
          <w:szCs w:val="28"/>
        </w:rPr>
      </w:pPr>
    </w:p>
    <w:p w:rsidR="00657D97" w:rsidRDefault="00657D97" w:rsidP="00657D97">
      <w:pPr>
        <w:jc w:val="center"/>
        <w:outlineLvl w:val="0"/>
        <w:rPr>
          <w:color w:val="000000"/>
          <w:sz w:val="28"/>
          <w:szCs w:val="28"/>
        </w:rPr>
      </w:pPr>
    </w:p>
    <w:p w:rsidR="00657D97" w:rsidRPr="00657D97" w:rsidRDefault="00657D97" w:rsidP="00657D97">
      <w:pPr>
        <w:jc w:val="center"/>
        <w:outlineLvl w:val="0"/>
        <w:rPr>
          <w:color w:val="000000"/>
          <w:sz w:val="28"/>
          <w:szCs w:val="28"/>
        </w:rPr>
      </w:pPr>
      <w:r w:rsidRPr="00657D97">
        <w:rPr>
          <w:color w:val="000000"/>
          <w:sz w:val="28"/>
          <w:szCs w:val="28"/>
        </w:rPr>
        <w:t>РЕШЕНИЕ</w:t>
      </w:r>
    </w:p>
    <w:p w:rsidR="00657D97" w:rsidRPr="00657D97" w:rsidRDefault="00657D97" w:rsidP="00657D97">
      <w:pPr>
        <w:jc w:val="center"/>
        <w:rPr>
          <w:color w:val="000000"/>
          <w:sz w:val="28"/>
          <w:szCs w:val="28"/>
        </w:rPr>
      </w:pPr>
      <w:r w:rsidRPr="00657D97">
        <w:rPr>
          <w:color w:val="000000"/>
          <w:sz w:val="28"/>
          <w:szCs w:val="28"/>
        </w:rPr>
        <w:t xml:space="preserve">по делу </w:t>
      </w:r>
      <w:r w:rsidRPr="00657D97">
        <w:rPr>
          <w:b/>
          <w:color w:val="000000"/>
          <w:sz w:val="28"/>
          <w:szCs w:val="28"/>
        </w:rPr>
        <w:t xml:space="preserve">№ 44-170/20 </w:t>
      </w:r>
      <w:r w:rsidRPr="00657D97">
        <w:rPr>
          <w:b/>
          <w:color w:val="000000"/>
          <w:sz w:val="28"/>
          <w:szCs w:val="28"/>
        </w:rPr>
        <w:br/>
      </w:r>
      <w:r w:rsidRPr="00657D97">
        <w:rPr>
          <w:color w:val="000000"/>
          <w:sz w:val="28"/>
          <w:szCs w:val="28"/>
        </w:rPr>
        <w:t>о нарушении законодательства о контрактной системе</w:t>
      </w:r>
    </w:p>
    <w:p w:rsidR="00657D97" w:rsidRPr="00657D97" w:rsidRDefault="00657D97" w:rsidP="00657D97">
      <w:pPr>
        <w:ind w:firstLine="540"/>
        <w:jc w:val="center"/>
        <w:rPr>
          <w:color w:val="000000"/>
          <w:sz w:val="28"/>
          <w:szCs w:val="28"/>
        </w:rPr>
      </w:pPr>
    </w:p>
    <w:p w:rsidR="00657D97" w:rsidRPr="00657D97" w:rsidRDefault="00657D97" w:rsidP="00657D97">
      <w:pPr>
        <w:tabs>
          <w:tab w:val="left" w:pos="0"/>
        </w:tabs>
        <w:jc w:val="both"/>
        <w:rPr>
          <w:color w:val="000000"/>
          <w:sz w:val="28"/>
          <w:szCs w:val="28"/>
        </w:rPr>
      </w:pPr>
      <w:r w:rsidRPr="00657D97">
        <w:rPr>
          <w:color w:val="000000"/>
          <w:sz w:val="28"/>
          <w:szCs w:val="28"/>
        </w:rPr>
        <w:t xml:space="preserve">13.01.2020                                                         </w:t>
      </w:r>
      <w:r>
        <w:rPr>
          <w:color w:val="000000"/>
          <w:sz w:val="28"/>
          <w:szCs w:val="28"/>
        </w:rPr>
        <w:t xml:space="preserve">                              </w:t>
      </w:r>
      <w:r w:rsidRPr="00657D97">
        <w:rPr>
          <w:color w:val="000000"/>
          <w:sz w:val="28"/>
          <w:szCs w:val="28"/>
        </w:rPr>
        <w:t>Санкт-Петербург</w:t>
      </w:r>
    </w:p>
    <w:p w:rsidR="00657D97" w:rsidRPr="00657D97" w:rsidRDefault="00657D97" w:rsidP="00657D97">
      <w:pPr>
        <w:tabs>
          <w:tab w:val="left" w:pos="0"/>
        </w:tabs>
        <w:ind w:left="540"/>
        <w:jc w:val="both"/>
        <w:rPr>
          <w:color w:val="000000"/>
          <w:sz w:val="28"/>
          <w:szCs w:val="28"/>
        </w:rPr>
      </w:pPr>
    </w:p>
    <w:p w:rsidR="00657D97" w:rsidRPr="00657D97" w:rsidRDefault="00657D97" w:rsidP="00657D97">
      <w:pPr>
        <w:ind w:firstLine="709"/>
        <w:jc w:val="both"/>
        <w:rPr>
          <w:sz w:val="28"/>
          <w:szCs w:val="28"/>
        </w:rPr>
      </w:pPr>
      <w:r w:rsidRPr="00657D97">
        <w:rPr>
          <w:sz w:val="28"/>
          <w:szCs w:val="28"/>
        </w:rPr>
        <w:t>Комиссия Санкт-Петербургского УФАС России по контролю закупок (далее – Комиссия УФАС) в составе:</w:t>
      </w:r>
    </w:p>
    <w:p w:rsidR="00A538A4" w:rsidRDefault="00A538A4" w:rsidP="00657D97">
      <w:pPr>
        <w:tabs>
          <w:tab w:val="left" w:pos="0"/>
        </w:tabs>
        <w:jc w:val="both"/>
        <w:rPr>
          <w:color w:val="000000"/>
          <w:sz w:val="28"/>
          <w:szCs w:val="28"/>
        </w:rPr>
      </w:pPr>
    </w:p>
    <w:p w:rsidR="00657D97" w:rsidRPr="00657D97" w:rsidRDefault="00657D97" w:rsidP="00657D97">
      <w:pPr>
        <w:tabs>
          <w:tab w:val="left" w:pos="0"/>
        </w:tabs>
        <w:jc w:val="both"/>
        <w:rPr>
          <w:sz w:val="28"/>
          <w:szCs w:val="28"/>
        </w:rPr>
      </w:pPr>
      <w:r w:rsidRPr="00657D97">
        <w:rPr>
          <w:sz w:val="28"/>
          <w:szCs w:val="28"/>
        </w:rPr>
        <w:tab/>
        <w:t>в присутствии представителей:</w:t>
      </w:r>
    </w:p>
    <w:p w:rsidR="00A538A4" w:rsidRDefault="00657D97" w:rsidP="00657D97">
      <w:pPr>
        <w:jc w:val="both"/>
        <w:rPr>
          <w:sz w:val="28"/>
          <w:szCs w:val="28"/>
        </w:rPr>
      </w:pPr>
      <w:r w:rsidRPr="00657D97">
        <w:rPr>
          <w:sz w:val="28"/>
          <w:szCs w:val="28"/>
        </w:rPr>
        <w:tab/>
      </w:r>
      <w:r>
        <w:rPr>
          <w:bCs/>
          <w:sz w:val="28"/>
          <w:szCs w:val="28"/>
        </w:rPr>
        <w:t>СПб ГБ</w:t>
      </w:r>
      <w:r w:rsidRPr="00657D97">
        <w:rPr>
          <w:bCs/>
          <w:sz w:val="28"/>
          <w:szCs w:val="28"/>
        </w:rPr>
        <w:t>ПОУ «Малоохтинский колледж»</w:t>
      </w:r>
      <w:r>
        <w:rPr>
          <w:sz w:val="28"/>
          <w:szCs w:val="28"/>
        </w:rPr>
        <w:t xml:space="preserve"> (далее –</w:t>
      </w:r>
      <w:r w:rsidRPr="00657D97">
        <w:rPr>
          <w:sz w:val="28"/>
          <w:szCs w:val="28"/>
        </w:rPr>
        <w:t xml:space="preserve"> Заказчик)</w:t>
      </w:r>
      <w:r>
        <w:rPr>
          <w:sz w:val="28"/>
          <w:szCs w:val="28"/>
        </w:rPr>
        <w:t xml:space="preserve">: </w:t>
      </w:r>
      <w:r>
        <w:rPr>
          <w:sz w:val="28"/>
          <w:szCs w:val="28"/>
        </w:rPr>
        <w:br/>
      </w:r>
    </w:p>
    <w:p w:rsidR="00A538A4" w:rsidRDefault="00657D97" w:rsidP="00A538A4">
      <w:pPr>
        <w:jc w:val="both"/>
        <w:rPr>
          <w:sz w:val="28"/>
          <w:szCs w:val="28"/>
        </w:rPr>
      </w:pPr>
      <w:r w:rsidRPr="00657D97">
        <w:rPr>
          <w:sz w:val="28"/>
          <w:szCs w:val="28"/>
        </w:rPr>
        <w:tab/>
        <w:t xml:space="preserve">ООО «Максифон» (далее – Заявитель): </w:t>
      </w:r>
    </w:p>
    <w:p w:rsidR="00657D97" w:rsidRPr="00657D97" w:rsidRDefault="00657D97" w:rsidP="00A538A4">
      <w:pPr>
        <w:ind w:firstLine="708"/>
        <w:jc w:val="both"/>
        <w:rPr>
          <w:sz w:val="28"/>
          <w:szCs w:val="28"/>
        </w:rPr>
      </w:pPr>
      <w:r w:rsidRPr="00657D97">
        <w:rPr>
          <w:sz w:val="28"/>
          <w:szCs w:val="28"/>
        </w:rPr>
        <w:t>рассмотрев жалобу Заявителя (</w:t>
      </w:r>
      <w:proofErr w:type="spellStart"/>
      <w:r w:rsidRPr="00657D97">
        <w:rPr>
          <w:sz w:val="28"/>
          <w:szCs w:val="28"/>
        </w:rPr>
        <w:t>вх</w:t>
      </w:r>
      <w:proofErr w:type="spellEnd"/>
      <w:r w:rsidRPr="00657D97">
        <w:rPr>
          <w:sz w:val="28"/>
          <w:szCs w:val="28"/>
        </w:rPr>
        <w:t xml:space="preserve">. № 40024-ЭП/19 от 27.12.2019) </w:t>
      </w:r>
      <w:r w:rsidRPr="00657D97">
        <w:rPr>
          <w:sz w:val="28"/>
          <w:szCs w:val="28"/>
        </w:rPr>
        <w:br/>
        <w:t xml:space="preserve">на действия Заказчика при определении поставщика путем проведения электронного аукциона на оказание услуг по техническому обслуживанию АТС для нужд СПб ГБ ПОУ «Малоохтинский колледж» в 2020 году (далее – аукцион), а также в результате проведения внеплановой проверки </w:t>
      </w:r>
      <w:r w:rsidR="00EE30E0">
        <w:rPr>
          <w:sz w:val="28"/>
          <w:szCs w:val="28"/>
        </w:rPr>
        <w:br/>
      </w:r>
      <w:r w:rsidRPr="00657D97">
        <w:rPr>
          <w:sz w:val="28"/>
          <w:szCs w:val="28"/>
        </w:rPr>
        <w:t xml:space="preserve">на основании п. 1 ч. 15 ст. 99 Федерального закона от 05.04.2013 № 44-ФЗ </w:t>
      </w:r>
      <w:r w:rsidR="00EE30E0">
        <w:rPr>
          <w:sz w:val="28"/>
          <w:szCs w:val="28"/>
        </w:rPr>
        <w:br/>
      </w:r>
      <w:r w:rsidRPr="00657D97">
        <w:rPr>
          <w:sz w:val="28"/>
          <w:szCs w:val="28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 </w:t>
      </w:r>
      <w:r w:rsidRPr="00657D97">
        <w:rPr>
          <w:sz w:val="28"/>
          <w:szCs w:val="28"/>
        </w:rPr>
        <w:lastRenderedPageBreak/>
        <w:t>органа, специализированной организации, конкурсной, аукционной или котировочной комиссии, оператора электронной площадки при размещении заказа на поставки товаров, выполнение работ, оказание услуг, в том числе при размещении заказов на энергосервис, для государственных, муниципальных нужд, нужд бюджетных учреждений, утвержденного приказом ФАС России от 19.11.2014 № 727/14 (далее – Административный регламент),</w:t>
      </w:r>
    </w:p>
    <w:p w:rsidR="00657D97" w:rsidRPr="00657D97" w:rsidRDefault="00657D97" w:rsidP="00657D97">
      <w:pPr>
        <w:tabs>
          <w:tab w:val="left" w:pos="0"/>
          <w:tab w:val="left" w:pos="2700"/>
        </w:tabs>
        <w:ind w:firstLine="709"/>
        <w:jc w:val="both"/>
        <w:outlineLvl w:val="0"/>
        <w:rPr>
          <w:color w:val="000000"/>
          <w:sz w:val="28"/>
          <w:szCs w:val="28"/>
        </w:rPr>
      </w:pPr>
    </w:p>
    <w:p w:rsidR="00657D97" w:rsidRPr="00657D97" w:rsidRDefault="00657D97" w:rsidP="00657D97">
      <w:pPr>
        <w:tabs>
          <w:tab w:val="left" w:pos="0"/>
          <w:tab w:val="left" w:pos="2700"/>
        </w:tabs>
        <w:jc w:val="center"/>
        <w:outlineLvl w:val="0"/>
        <w:rPr>
          <w:color w:val="000000"/>
          <w:sz w:val="28"/>
          <w:szCs w:val="28"/>
        </w:rPr>
      </w:pPr>
      <w:r w:rsidRPr="00657D97">
        <w:rPr>
          <w:color w:val="000000"/>
          <w:sz w:val="28"/>
          <w:szCs w:val="28"/>
        </w:rPr>
        <w:t>УСТАНОВИЛА:</w:t>
      </w:r>
    </w:p>
    <w:p w:rsidR="00657D97" w:rsidRPr="00657D97" w:rsidRDefault="00657D97" w:rsidP="00657D97">
      <w:pPr>
        <w:tabs>
          <w:tab w:val="left" w:pos="0"/>
          <w:tab w:val="left" w:pos="2700"/>
        </w:tabs>
        <w:ind w:firstLine="709"/>
        <w:jc w:val="both"/>
        <w:outlineLvl w:val="0"/>
        <w:rPr>
          <w:color w:val="000000"/>
          <w:sz w:val="28"/>
          <w:szCs w:val="28"/>
        </w:rPr>
      </w:pPr>
    </w:p>
    <w:p w:rsidR="00657D97" w:rsidRPr="00657D97" w:rsidRDefault="00657D97" w:rsidP="00657D97">
      <w:pPr>
        <w:ind w:firstLine="709"/>
        <w:jc w:val="both"/>
        <w:rPr>
          <w:color w:val="000000"/>
          <w:sz w:val="28"/>
          <w:szCs w:val="28"/>
        </w:rPr>
      </w:pPr>
      <w:r w:rsidRPr="00657D97">
        <w:rPr>
          <w:sz w:val="28"/>
          <w:szCs w:val="28"/>
        </w:rPr>
        <w:t xml:space="preserve">Извещение о </w:t>
      </w:r>
      <w:r w:rsidRPr="00EE30E0">
        <w:rPr>
          <w:sz w:val="28"/>
          <w:szCs w:val="28"/>
        </w:rPr>
        <w:t>проведении аукциона размещено 19.12.2019</w:t>
      </w:r>
      <w:r w:rsidRPr="00EE30E0">
        <w:rPr>
          <w:sz w:val="28"/>
          <w:szCs w:val="28"/>
        </w:rPr>
        <w:br/>
        <w:t xml:space="preserve">на официальном сайте </w:t>
      </w:r>
      <w:hyperlink r:id="rId7" w:history="1">
        <w:r w:rsidRPr="00EE30E0">
          <w:rPr>
            <w:rStyle w:val="a5"/>
            <w:color w:val="auto"/>
            <w:sz w:val="28"/>
            <w:szCs w:val="28"/>
            <w:u w:val="none"/>
          </w:rPr>
          <w:t>www.zakupki.gov.ru</w:t>
        </w:r>
      </w:hyperlink>
      <w:r w:rsidRPr="00EE30E0">
        <w:rPr>
          <w:sz w:val="28"/>
          <w:szCs w:val="28"/>
        </w:rPr>
        <w:t>, номер извещения 0372200121119000065. Начальная (максимальная</w:t>
      </w:r>
      <w:r w:rsidR="00EC0739">
        <w:rPr>
          <w:sz w:val="28"/>
          <w:szCs w:val="28"/>
        </w:rPr>
        <w:t xml:space="preserve">) цена контракта – </w:t>
      </w:r>
      <w:r w:rsidR="00EC0739">
        <w:rPr>
          <w:sz w:val="28"/>
          <w:szCs w:val="28"/>
        </w:rPr>
        <w:br/>
        <w:t xml:space="preserve">240 000,00 </w:t>
      </w:r>
      <w:r w:rsidRPr="00EE30E0">
        <w:rPr>
          <w:sz w:val="28"/>
          <w:szCs w:val="28"/>
        </w:rPr>
        <w:t>рублей.</w:t>
      </w:r>
    </w:p>
    <w:p w:rsidR="00657D97" w:rsidRPr="00EE30E0" w:rsidRDefault="00657D97" w:rsidP="00EE30E0">
      <w:pPr>
        <w:ind w:firstLine="709"/>
        <w:jc w:val="both"/>
        <w:rPr>
          <w:sz w:val="28"/>
          <w:szCs w:val="28"/>
        </w:rPr>
      </w:pPr>
      <w:r w:rsidRPr="00657D97">
        <w:rPr>
          <w:sz w:val="28"/>
          <w:szCs w:val="28"/>
        </w:rPr>
        <w:t xml:space="preserve">В </w:t>
      </w:r>
      <w:r w:rsidRPr="00EE30E0">
        <w:rPr>
          <w:sz w:val="28"/>
          <w:szCs w:val="28"/>
        </w:rPr>
        <w:t>жалобе Заявитель указывает на неправомерные действия Заказчика, нарушающие, по мнению Заявителя, требования Закона о контрактной системе, в части ненадлежащего описания объекта закупки, выразившемся в определении ненадлежащего объема закупаемых услуг.</w:t>
      </w:r>
    </w:p>
    <w:p w:rsidR="00657D97" w:rsidRPr="00EE30E0" w:rsidRDefault="00657D97" w:rsidP="00EE30E0">
      <w:pPr>
        <w:ind w:firstLine="709"/>
        <w:jc w:val="both"/>
        <w:rPr>
          <w:sz w:val="28"/>
          <w:szCs w:val="28"/>
        </w:rPr>
      </w:pPr>
      <w:r w:rsidRPr="00EE30E0">
        <w:rPr>
          <w:sz w:val="28"/>
          <w:szCs w:val="28"/>
        </w:rPr>
        <w:t>Заказчик считает жалобу необоснованной по основаниям, изложенным в письменных пояснениях на жалобу.</w:t>
      </w:r>
    </w:p>
    <w:p w:rsidR="00B77E40" w:rsidRPr="00EE30E0" w:rsidRDefault="00B77E40" w:rsidP="00EE30E0">
      <w:pPr>
        <w:widowControl w:val="0"/>
        <w:tabs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EE30E0">
        <w:rPr>
          <w:sz w:val="28"/>
          <w:szCs w:val="28"/>
        </w:rPr>
        <w:t>Информация, изложенная в жалобе, пояснения представителей сторон, имеющиеся документы подтверждают следующие обстоятельства.</w:t>
      </w:r>
    </w:p>
    <w:p w:rsidR="00B77E40" w:rsidRPr="00EE30E0" w:rsidRDefault="00EE30E0" w:rsidP="00EE30E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1. </w:t>
      </w:r>
      <w:r w:rsidR="00B77E40" w:rsidRPr="00EE30E0">
        <w:rPr>
          <w:sz w:val="28"/>
          <w:szCs w:val="28"/>
        </w:rPr>
        <w:t xml:space="preserve">В силу ч. 1 ст. 59 Закона о контрактной системе, </w:t>
      </w:r>
      <w:r w:rsidR="00B77E40" w:rsidRPr="00EE30E0">
        <w:rPr>
          <w:rFonts w:eastAsiaTheme="minorHAnsi"/>
          <w:sz w:val="28"/>
          <w:szCs w:val="28"/>
          <w:lang w:eastAsia="en-US"/>
        </w:rPr>
        <w:t xml:space="preserve">под аукционом </w:t>
      </w:r>
      <w:r w:rsidR="00B77E40" w:rsidRPr="00EE30E0">
        <w:rPr>
          <w:rFonts w:eastAsiaTheme="minorHAnsi"/>
          <w:sz w:val="28"/>
          <w:szCs w:val="28"/>
          <w:lang w:eastAsia="en-US"/>
        </w:rPr>
        <w:br/>
        <w:t xml:space="preserve">в электронной форме (электронным аукционом) понимается аукцион, </w:t>
      </w:r>
      <w:r>
        <w:rPr>
          <w:rFonts w:eastAsiaTheme="minorHAnsi"/>
          <w:sz w:val="28"/>
          <w:szCs w:val="28"/>
          <w:lang w:eastAsia="en-US"/>
        </w:rPr>
        <w:br/>
      </w:r>
      <w:r w:rsidR="00B77E40" w:rsidRPr="00EE30E0">
        <w:rPr>
          <w:rFonts w:eastAsiaTheme="minorHAnsi"/>
          <w:sz w:val="28"/>
          <w:szCs w:val="28"/>
          <w:lang w:eastAsia="en-US"/>
        </w:rPr>
        <w:t xml:space="preserve">при котором информация о закупке сообщается заказчиком неограниченному кругу лиц путем размещения в единой информационной системе извещения </w:t>
      </w:r>
      <w:r>
        <w:rPr>
          <w:rFonts w:eastAsiaTheme="minorHAnsi"/>
          <w:sz w:val="28"/>
          <w:szCs w:val="28"/>
          <w:lang w:eastAsia="en-US"/>
        </w:rPr>
        <w:br/>
      </w:r>
      <w:r w:rsidR="00B77E40" w:rsidRPr="00EE30E0">
        <w:rPr>
          <w:rFonts w:eastAsiaTheme="minorHAnsi"/>
          <w:sz w:val="28"/>
          <w:szCs w:val="28"/>
          <w:lang w:eastAsia="en-US"/>
        </w:rPr>
        <w:t>о проведении такого аукциона и документации о нем, к участникам закупки предъявляются единые требования и дополнительные требования, проведение такого аукциона обеспечивается на электронной площадке ее оператором.</w:t>
      </w:r>
    </w:p>
    <w:p w:rsidR="00872335" w:rsidRPr="00EE30E0" w:rsidRDefault="00872335" w:rsidP="00EE30E0">
      <w:pPr>
        <w:pStyle w:val="a4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30E0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EE30E0">
        <w:rPr>
          <w:rFonts w:ascii="Times New Roman" w:hAnsi="Times New Roman" w:cs="Times New Roman"/>
          <w:color w:val="000000"/>
          <w:sz w:val="28"/>
          <w:szCs w:val="28"/>
        </w:rPr>
        <w:t>силу</w:t>
      </w:r>
      <w:r w:rsidRPr="00EE30E0">
        <w:rPr>
          <w:rFonts w:ascii="Times New Roman" w:hAnsi="Times New Roman" w:cs="Times New Roman"/>
          <w:color w:val="000000"/>
          <w:sz w:val="28"/>
          <w:szCs w:val="28"/>
        </w:rPr>
        <w:t xml:space="preserve"> с п. 1 ч. 1 ст. 64 Закона о контрактной системе,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ст. 33 настоящего Федерального закона, в том числе обоснование начальной (максимальной) цены контракта.</w:t>
      </w:r>
    </w:p>
    <w:p w:rsidR="00872335" w:rsidRPr="00EE30E0" w:rsidRDefault="00872335" w:rsidP="00EE30E0">
      <w:pPr>
        <w:pStyle w:val="a4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E30E0">
        <w:rPr>
          <w:rFonts w:ascii="Times New Roman" w:hAnsi="Times New Roman" w:cs="Times New Roman"/>
          <w:color w:val="000000"/>
          <w:sz w:val="28"/>
          <w:szCs w:val="28"/>
        </w:rPr>
        <w:t xml:space="preserve">Согласно </w:t>
      </w:r>
      <w:proofErr w:type="spellStart"/>
      <w:r w:rsidRPr="00EE30E0">
        <w:rPr>
          <w:rFonts w:ascii="Times New Roman" w:hAnsi="Times New Roman" w:cs="Times New Roman"/>
          <w:color w:val="000000"/>
          <w:sz w:val="28"/>
          <w:szCs w:val="28"/>
        </w:rPr>
        <w:t>п.п</w:t>
      </w:r>
      <w:proofErr w:type="spellEnd"/>
      <w:r w:rsidRPr="00EE30E0">
        <w:rPr>
          <w:rFonts w:ascii="Times New Roman" w:hAnsi="Times New Roman" w:cs="Times New Roman"/>
          <w:color w:val="000000"/>
          <w:sz w:val="28"/>
          <w:szCs w:val="28"/>
        </w:rPr>
        <w:t>. 1, 2 ч. 1 ст. 33 Закона о контрактной системе, в описании объекта закупки указываются функциональные, технические и качественные</w:t>
      </w:r>
      <w:r w:rsidRPr="00EE30E0">
        <w:rPr>
          <w:rFonts w:ascii="Times New Roman" w:hAnsi="Times New Roman"/>
          <w:color w:val="000000"/>
          <w:sz w:val="28"/>
          <w:szCs w:val="28"/>
        </w:rPr>
        <w:t xml:space="preserve"> характеристики, эксплуатационные характеристики объекта закупки </w:t>
      </w:r>
      <w:r w:rsidR="00EE30E0">
        <w:rPr>
          <w:rFonts w:ascii="Times New Roman" w:hAnsi="Times New Roman"/>
          <w:color w:val="000000"/>
          <w:sz w:val="28"/>
          <w:szCs w:val="28"/>
        </w:rPr>
        <w:br/>
      </w:r>
      <w:r w:rsidRPr="00EE30E0">
        <w:rPr>
          <w:rFonts w:ascii="Times New Roman" w:hAnsi="Times New Roman"/>
          <w:color w:val="000000"/>
          <w:sz w:val="28"/>
          <w:szCs w:val="28"/>
        </w:rPr>
        <w:t xml:space="preserve">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r w:rsidRPr="00EE30E0">
        <w:rPr>
          <w:rFonts w:ascii="Times New Roman" w:hAnsi="Times New Roman"/>
          <w:color w:val="000000"/>
          <w:sz w:val="28"/>
          <w:szCs w:val="28"/>
        </w:rPr>
        <w:lastRenderedPageBreak/>
        <w:t>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872335" w:rsidRPr="00EE30E0" w:rsidRDefault="00872335" w:rsidP="00EE30E0">
      <w:pPr>
        <w:pStyle w:val="a4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E30E0">
        <w:rPr>
          <w:rFonts w:ascii="Times New Roman" w:hAnsi="Times New Roman"/>
          <w:color w:val="000000"/>
          <w:sz w:val="28"/>
          <w:szCs w:val="28"/>
        </w:rPr>
        <w:t>Заказчики обязаны использовать при составлении описания объекта закупки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872335" w:rsidRPr="00EE30E0" w:rsidRDefault="00872335" w:rsidP="00EE30E0">
      <w:pPr>
        <w:pStyle w:val="a4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E30E0">
        <w:rPr>
          <w:rFonts w:ascii="Times New Roman" w:hAnsi="Times New Roman"/>
          <w:color w:val="000000"/>
          <w:sz w:val="28"/>
          <w:szCs w:val="28"/>
        </w:rPr>
        <w:t>В силу ч. 2 ст. 33 Закона о контрактной системе, документация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872335" w:rsidRPr="00EE30E0" w:rsidRDefault="00872335" w:rsidP="00EE30E0">
      <w:pPr>
        <w:pStyle w:val="a4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E30E0">
        <w:rPr>
          <w:rFonts w:ascii="Times New Roman" w:hAnsi="Times New Roman"/>
          <w:color w:val="000000"/>
          <w:sz w:val="28"/>
          <w:szCs w:val="28"/>
        </w:rPr>
        <w:t xml:space="preserve">Таким образом, 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товара, в том числе используемого при оказании услуг, в наибольшей степени удовлетворяющих его потребности. Однако из буквального толкования вышеприведенных положений Закона о контрактной системе следует, что заказчики, осуществляющие закупку по правилам данного Закона, </w:t>
      </w:r>
      <w:r w:rsidR="00EE30E0">
        <w:rPr>
          <w:rFonts w:ascii="Times New Roman" w:hAnsi="Times New Roman"/>
          <w:color w:val="000000"/>
          <w:sz w:val="28"/>
          <w:szCs w:val="28"/>
        </w:rPr>
        <w:br/>
      </w:r>
      <w:r w:rsidRPr="00EE30E0">
        <w:rPr>
          <w:rFonts w:ascii="Times New Roman" w:hAnsi="Times New Roman"/>
          <w:color w:val="000000"/>
          <w:sz w:val="28"/>
          <w:szCs w:val="28"/>
        </w:rPr>
        <w:t xml:space="preserve">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товара именно с такими характеристиками, которые </w:t>
      </w:r>
      <w:r w:rsidRPr="00EE30E0">
        <w:rPr>
          <w:rFonts w:ascii="Times New Roman" w:hAnsi="Times New Roman"/>
          <w:color w:val="000000"/>
          <w:sz w:val="28"/>
          <w:szCs w:val="28"/>
        </w:rPr>
        <w:lastRenderedPageBreak/>
        <w:t>ему необходимы, а с другой стороны, не ограничить количество участников закупки.</w:t>
      </w:r>
    </w:p>
    <w:p w:rsidR="00872335" w:rsidRPr="00EE30E0" w:rsidRDefault="00872335" w:rsidP="00EE30E0">
      <w:pPr>
        <w:pStyle w:val="a4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E30E0">
        <w:rPr>
          <w:rFonts w:ascii="Times New Roman" w:hAnsi="Times New Roman"/>
          <w:color w:val="000000"/>
          <w:sz w:val="28"/>
          <w:szCs w:val="28"/>
        </w:rPr>
        <w:t>Из совокупности вышеуказанных норм следует,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потребностей.</w:t>
      </w:r>
    </w:p>
    <w:p w:rsidR="00872335" w:rsidRPr="00EE30E0" w:rsidRDefault="00872335" w:rsidP="00EE30E0">
      <w:pPr>
        <w:pStyle w:val="a4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E30E0">
        <w:rPr>
          <w:rFonts w:ascii="Times New Roman" w:hAnsi="Times New Roman"/>
          <w:color w:val="000000"/>
          <w:sz w:val="28"/>
          <w:szCs w:val="28"/>
        </w:rPr>
        <w:t>При указанных обстоятельствах Комиссия УФАС констатирует, что рассматриваемая документация содержит установленные в рамках ст. 33 Закона о контрактной системе требования к товарам</w:t>
      </w:r>
      <w:r w:rsidR="00EE30E0">
        <w:rPr>
          <w:rFonts w:ascii="Times New Roman" w:hAnsi="Times New Roman"/>
          <w:color w:val="000000"/>
          <w:sz w:val="28"/>
          <w:szCs w:val="28"/>
        </w:rPr>
        <w:t>,</w:t>
      </w:r>
      <w:r w:rsidRPr="00EE30E0">
        <w:rPr>
          <w:rFonts w:ascii="Times New Roman" w:hAnsi="Times New Roman"/>
          <w:color w:val="000000"/>
          <w:sz w:val="28"/>
          <w:szCs w:val="28"/>
        </w:rPr>
        <w:t xml:space="preserve"> используемым при оказании услуг.</w:t>
      </w:r>
    </w:p>
    <w:p w:rsidR="00872335" w:rsidRPr="00EE30E0" w:rsidRDefault="00872335" w:rsidP="00EE30E0">
      <w:pPr>
        <w:pStyle w:val="a4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E30E0">
        <w:rPr>
          <w:rFonts w:ascii="Times New Roman" w:hAnsi="Times New Roman"/>
          <w:color w:val="000000"/>
          <w:sz w:val="28"/>
          <w:szCs w:val="28"/>
        </w:rPr>
        <w:t>В силу ч. 3 ст. 66 Закона о контрактной системе (в редакции</w:t>
      </w:r>
      <w:r w:rsidR="00EE30E0">
        <w:rPr>
          <w:rFonts w:ascii="Times New Roman" w:hAnsi="Times New Roman"/>
          <w:color w:val="000000"/>
          <w:sz w:val="28"/>
          <w:szCs w:val="28"/>
        </w:rPr>
        <w:t>,</w:t>
      </w:r>
      <w:r w:rsidRPr="00EE30E0">
        <w:rPr>
          <w:rFonts w:ascii="Times New Roman" w:hAnsi="Times New Roman"/>
          <w:color w:val="000000"/>
          <w:sz w:val="28"/>
          <w:szCs w:val="28"/>
        </w:rPr>
        <w:t xml:space="preserve"> действующей на момент размещения документации), первая часть заявки </w:t>
      </w:r>
      <w:r w:rsidR="00EE30E0">
        <w:rPr>
          <w:rFonts w:ascii="Times New Roman" w:hAnsi="Times New Roman"/>
          <w:color w:val="000000"/>
          <w:sz w:val="28"/>
          <w:szCs w:val="28"/>
        </w:rPr>
        <w:br/>
      </w:r>
      <w:r w:rsidRPr="00EE30E0">
        <w:rPr>
          <w:rFonts w:ascii="Times New Roman" w:hAnsi="Times New Roman"/>
          <w:color w:val="000000"/>
          <w:sz w:val="28"/>
          <w:szCs w:val="28"/>
        </w:rPr>
        <w:t>на участие в электронном аукционе, за исключением случая, предусмотренного частью 3.1 настоящей статьи, должна содержать:</w:t>
      </w:r>
    </w:p>
    <w:p w:rsidR="00872335" w:rsidRPr="00EE30E0" w:rsidRDefault="00872335" w:rsidP="00EE30E0">
      <w:pPr>
        <w:pStyle w:val="a4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E30E0">
        <w:rPr>
          <w:rFonts w:ascii="Times New Roman" w:hAnsi="Times New Roman"/>
          <w:color w:val="000000"/>
          <w:sz w:val="28"/>
          <w:szCs w:val="28"/>
        </w:rPr>
        <w:t xml:space="preserve"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</w:t>
      </w:r>
      <w:r w:rsidR="00EE30E0">
        <w:rPr>
          <w:rFonts w:ascii="Times New Roman" w:hAnsi="Times New Roman"/>
          <w:color w:val="000000"/>
          <w:sz w:val="28"/>
          <w:szCs w:val="28"/>
        </w:rPr>
        <w:br/>
      </w:r>
      <w:r w:rsidRPr="00EE30E0">
        <w:rPr>
          <w:rFonts w:ascii="Times New Roman" w:hAnsi="Times New Roman"/>
          <w:color w:val="000000"/>
          <w:sz w:val="28"/>
          <w:szCs w:val="28"/>
        </w:rPr>
        <w:t xml:space="preserve">по результатам проведения электронного аукциона (такое согласие дается </w:t>
      </w:r>
      <w:r w:rsidR="00EE30E0">
        <w:rPr>
          <w:rFonts w:ascii="Times New Roman" w:hAnsi="Times New Roman"/>
          <w:color w:val="000000"/>
          <w:sz w:val="28"/>
          <w:szCs w:val="28"/>
        </w:rPr>
        <w:br/>
      </w:r>
      <w:r w:rsidRPr="00EE30E0">
        <w:rPr>
          <w:rFonts w:ascii="Times New Roman" w:hAnsi="Times New Roman"/>
          <w:color w:val="000000"/>
          <w:sz w:val="28"/>
          <w:szCs w:val="28"/>
        </w:rPr>
        <w:t>с применением программно-аппаратных средств электронной площадки);</w:t>
      </w:r>
    </w:p>
    <w:p w:rsidR="00872335" w:rsidRPr="00EE30E0" w:rsidRDefault="00872335" w:rsidP="00EE30E0">
      <w:pPr>
        <w:pStyle w:val="a4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E30E0">
        <w:rPr>
          <w:rFonts w:ascii="Times New Roman" w:hAnsi="Times New Roman"/>
          <w:color w:val="000000"/>
          <w:sz w:val="28"/>
          <w:szCs w:val="28"/>
        </w:rPr>
        <w:t>2) при осуществлении закупки товара или закупки работы, услуги, для выполнения, оказания которых используется товар:</w:t>
      </w:r>
    </w:p>
    <w:p w:rsidR="00872335" w:rsidRPr="00EE30E0" w:rsidRDefault="00872335" w:rsidP="00EE30E0">
      <w:pPr>
        <w:pStyle w:val="a4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E30E0">
        <w:rPr>
          <w:rFonts w:ascii="Times New Roman" w:hAnsi="Times New Roman"/>
          <w:color w:val="000000"/>
          <w:sz w:val="28"/>
          <w:szCs w:val="28"/>
        </w:rPr>
        <w:t>а) наименование страны происхождения товара (в случае установления заказчиком в извещении о проведении электронного аукциона, документации об электронном аукционе условий, запретов, ограничений допуска товаров, происходящих из иностранного государства или группы иностранных государств, в соответствии со статьей 14 настоящего Федерального закона);</w:t>
      </w:r>
    </w:p>
    <w:p w:rsidR="00872335" w:rsidRPr="00EE30E0" w:rsidRDefault="00872335" w:rsidP="00EE30E0">
      <w:pPr>
        <w:pStyle w:val="a4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E30E0">
        <w:rPr>
          <w:rFonts w:ascii="Times New Roman" w:hAnsi="Times New Roman"/>
          <w:color w:val="000000"/>
          <w:sz w:val="28"/>
          <w:szCs w:val="28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872335" w:rsidRPr="00EE30E0" w:rsidRDefault="00872335" w:rsidP="00EE30E0">
      <w:pPr>
        <w:pStyle w:val="a4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E30E0">
        <w:rPr>
          <w:rFonts w:ascii="Times New Roman" w:hAnsi="Times New Roman"/>
          <w:color w:val="000000"/>
          <w:sz w:val="28"/>
          <w:szCs w:val="28"/>
        </w:rPr>
        <w:t>В Приложении №3 к техническому заданию</w:t>
      </w:r>
      <w:r w:rsidR="00EE30E0">
        <w:rPr>
          <w:rFonts w:ascii="Times New Roman" w:hAnsi="Times New Roman"/>
          <w:color w:val="000000"/>
          <w:sz w:val="28"/>
          <w:szCs w:val="28"/>
        </w:rPr>
        <w:t xml:space="preserve"> З</w:t>
      </w:r>
      <w:r w:rsidRPr="00EE30E0">
        <w:rPr>
          <w:rFonts w:ascii="Times New Roman" w:hAnsi="Times New Roman"/>
          <w:color w:val="000000"/>
          <w:sz w:val="28"/>
          <w:szCs w:val="28"/>
        </w:rPr>
        <w:t>аказчиком установлены 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товара, предлагаемого к использованию при выполнении работ.</w:t>
      </w:r>
    </w:p>
    <w:p w:rsidR="00872335" w:rsidRPr="00EE30E0" w:rsidRDefault="00872335" w:rsidP="00EE30E0">
      <w:pPr>
        <w:pStyle w:val="a4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E30E0">
        <w:rPr>
          <w:rFonts w:ascii="Times New Roman" w:hAnsi="Times New Roman"/>
          <w:color w:val="000000"/>
          <w:sz w:val="28"/>
          <w:szCs w:val="28"/>
        </w:rPr>
        <w:t>Комиссия УФАС отмечает, что частью 9 ст. 105 Закона о контрактной системе предусмотрено, что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872335" w:rsidRPr="00EE30E0" w:rsidRDefault="00872335" w:rsidP="00EE30E0">
      <w:pPr>
        <w:pStyle w:val="a4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EE30E0">
        <w:rPr>
          <w:rFonts w:ascii="Times New Roman" w:hAnsi="Times New Roman"/>
          <w:color w:val="000000"/>
          <w:sz w:val="28"/>
          <w:szCs w:val="28"/>
        </w:rPr>
        <w:lastRenderedPageBreak/>
        <w:t xml:space="preserve">Следовательно, бремя доказывания при рассмотрении жалобы </w:t>
      </w:r>
      <w:r w:rsidR="00EE30E0">
        <w:rPr>
          <w:rFonts w:ascii="Times New Roman" w:hAnsi="Times New Roman"/>
          <w:color w:val="000000"/>
          <w:sz w:val="28"/>
          <w:szCs w:val="28"/>
        </w:rPr>
        <w:br/>
      </w:r>
      <w:r w:rsidRPr="00EE30E0">
        <w:rPr>
          <w:rFonts w:ascii="Times New Roman" w:hAnsi="Times New Roman"/>
          <w:color w:val="000000"/>
          <w:sz w:val="28"/>
          <w:szCs w:val="28"/>
        </w:rPr>
        <w:t>в контрольном органе в сфере закупок Законом о контрактной системе возлагается на лицо, подавшее жалобу на соответствующие действия Заказчика в порядке Главы 6 Закона о контрактной системе</w:t>
      </w:r>
    </w:p>
    <w:p w:rsidR="00872335" w:rsidRPr="00EE30E0" w:rsidRDefault="00EE30E0" w:rsidP="00EE30E0">
      <w:pPr>
        <w:pStyle w:val="a4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Вместе с тем, в нарушение</w:t>
      </w:r>
      <w:r w:rsidR="00872335" w:rsidRPr="00EE30E0">
        <w:rPr>
          <w:rFonts w:ascii="Times New Roman" w:hAnsi="Times New Roman"/>
          <w:color w:val="000000"/>
          <w:sz w:val="28"/>
          <w:szCs w:val="28"/>
        </w:rPr>
        <w:t xml:space="preserve"> ч. 9 ст. 105 Закона о контрактной системе подателем жалобы не представлено доказат</w:t>
      </w:r>
      <w:r>
        <w:rPr>
          <w:rFonts w:ascii="Times New Roman" w:hAnsi="Times New Roman"/>
          <w:color w:val="000000"/>
          <w:sz w:val="28"/>
          <w:szCs w:val="28"/>
        </w:rPr>
        <w:t>ельств, подтверждающих доводы За</w:t>
      </w:r>
      <w:r w:rsidR="00872335" w:rsidRPr="00EE30E0">
        <w:rPr>
          <w:rFonts w:ascii="Times New Roman" w:hAnsi="Times New Roman"/>
          <w:color w:val="000000"/>
          <w:sz w:val="28"/>
          <w:szCs w:val="28"/>
        </w:rPr>
        <w:t>яв</w:t>
      </w:r>
      <w:r>
        <w:rPr>
          <w:rFonts w:ascii="Times New Roman" w:hAnsi="Times New Roman"/>
          <w:color w:val="000000"/>
          <w:sz w:val="28"/>
          <w:szCs w:val="28"/>
        </w:rPr>
        <w:t>ителя о том, что установленные З</w:t>
      </w:r>
      <w:r w:rsidR="00872335" w:rsidRPr="00EE30E0">
        <w:rPr>
          <w:rFonts w:ascii="Times New Roman" w:hAnsi="Times New Roman"/>
          <w:color w:val="000000"/>
          <w:sz w:val="28"/>
          <w:szCs w:val="28"/>
        </w:rPr>
        <w:t>аказчиком требования установлены к товарам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="00872335" w:rsidRPr="00EE30E0">
        <w:rPr>
          <w:rFonts w:ascii="Times New Roman" w:hAnsi="Times New Roman"/>
          <w:color w:val="000000"/>
          <w:sz w:val="28"/>
          <w:szCs w:val="28"/>
        </w:rPr>
        <w:t xml:space="preserve"> не используемым при оказании </w:t>
      </w:r>
      <w:r>
        <w:rPr>
          <w:rFonts w:ascii="Times New Roman" w:hAnsi="Times New Roman"/>
          <w:color w:val="000000"/>
          <w:sz w:val="28"/>
          <w:szCs w:val="28"/>
        </w:rPr>
        <w:t>услуг</w:t>
      </w:r>
      <w:r w:rsidR="00872335" w:rsidRPr="00EE30E0">
        <w:rPr>
          <w:rFonts w:ascii="Times New Roman" w:hAnsi="Times New Roman"/>
          <w:color w:val="000000"/>
          <w:sz w:val="28"/>
          <w:szCs w:val="28"/>
        </w:rPr>
        <w:t>, являющихся объектом закупки.</w:t>
      </w:r>
    </w:p>
    <w:p w:rsidR="00872335" w:rsidRPr="00EE30E0" w:rsidRDefault="00872335" w:rsidP="00EE30E0">
      <w:pPr>
        <w:pStyle w:val="a4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30E0">
        <w:rPr>
          <w:rFonts w:ascii="Times New Roman" w:hAnsi="Times New Roman" w:cs="Times New Roman"/>
          <w:color w:val="000000"/>
          <w:sz w:val="28"/>
          <w:szCs w:val="28"/>
        </w:rPr>
        <w:t>Таким образом</w:t>
      </w:r>
      <w:r w:rsidR="00EE30E0" w:rsidRPr="00EE30E0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EE30E0">
        <w:rPr>
          <w:rFonts w:ascii="Times New Roman" w:hAnsi="Times New Roman" w:cs="Times New Roman"/>
          <w:color w:val="000000"/>
          <w:sz w:val="28"/>
          <w:szCs w:val="28"/>
        </w:rPr>
        <w:t xml:space="preserve"> в указанной части Комиссия У</w:t>
      </w:r>
      <w:r w:rsidR="00EE30E0" w:rsidRPr="00EE30E0">
        <w:rPr>
          <w:rFonts w:ascii="Times New Roman" w:hAnsi="Times New Roman" w:cs="Times New Roman"/>
          <w:color w:val="000000"/>
          <w:sz w:val="28"/>
          <w:szCs w:val="28"/>
        </w:rPr>
        <w:t>ФАС не усматривает в действиях З</w:t>
      </w:r>
      <w:r w:rsidRPr="00EE30E0">
        <w:rPr>
          <w:rFonts w:ascii="Times New Roman" w:hAnsi="Times New Roman" w:cs="Times New Roman"/>
          <w:color w:val="000000"/>
          <w:sz w:val="28"/>
          <w:szCs w:val="28"/>
        </w:rPr>
        <w:t>аказ</w:t>
      </w:r>
      <w:r w:rsidR="00EE30E0" w:rsidRPr="00EE30E0">
        <w:rPr>
          <w:rFonts w:ascii="Times New Roman" w:hAnsi="Times New Roman" w:cs="Times New Roman"/>
          <w:color w:val="000000"/>
          <w:sz w:val="28"/>
          <w:szCs w:val="28"/>
        </w:rPr>
        <w:t>ч</w:t>
      </w:r>
      <w:r w:rsidRPr="00EE30E0">
        <w:rPr>
          <w:rFonts w:ascii="Times New Roman" w:hAnsi="Times New Roman" w:cs="Times New Roman"/>
          <w:color w:val="000000"/>
          <w:sz w:val="28"/>
          <w:szCs w:val="28"/>
        </w:rPr>
        <w:t xml:space="preserve">ика признаков нарушения Закона о контрактной системе </w:t>
      </w:r>
      <w:r w:rsidR="00EE30E0" w:rsidRPr="00EE30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E30E0">
        <w:rPr>
          <w:rFonts w:ascii="Times New Roman" w:hAnsi="Times New Roman" w:cs="Times New Roman"/>
          <w:color w:val="000000"/>
          <w:sz w:val="28"/>
          <w:szCs w:val="28"/>
        </w:rPr>
        <w:t xml:space="preserve">при установлении требования к товарам, используемым при </w:t>
      </w:r>
      <w:r w:rsidR="00EE30E0" w:rsidRPr="00EE30E0">
        <w:rPr>
          <w:rFonts w:ascii="Times New Roman" w:hAnsi="Times New Roman" w:cs="Times New Roman"/>
          <w:color w:val="000000"/>
          <w:sz w:val="28"/>
          <w:szCs w:val="28"/>
        </w:rPr>
        <w:t>оказании услуг.</w:t>
      </w:r>
    </w:p>
    <w:p w:rsidR="00B77E40" w:rsidRPr="00EE30E0" w:rsidRDefault="00EE30E0" w:rsidP="00EE30E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30E0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="00657D97" w:rsidRPr="00EE30E0">
        <w:rPr>
          <w:rFonts w:ascii="Times New Roman" w:hAnsi="Times New Roman" w:cs="Times New Roman"/>
          <w:color w:val="000000"/>
          <w:sz w:val="28"/>
          <w:szCs w:val="28"/>
        </w:rPr>
        <w:t xml:space="preserve">Согласно п. 2 ст. 42 Закона о контрактной системе, </w:t>
      </w:r>
      <w:r w:rsidR="00B77E40" w:rsidRPr="00EE30E0">
        <w:rPr>
          <w:rFonts w:ascii="Times New Roman" w:hAnsi="Times New Roman" w:cs="Times New Roman"/>
          <w:sz w:val="28"/>
          <w:szCs w:val="28"/>
        </w:rPr>
        <w:t xml:space="preserve">Заказчик обязан разместить извещение об осуществлении закупки в единой информационной системе, если иное не предусмотрено настоящим Федеральным законом. </w:t>
      </w:r>
      <w:r w:rsidR="00B77E40" w:rsidRPr="00EE30E0">
        <w:rPr>
          <w:rFonts w:ascii="Times New Roman" w:hAnsi="Times New Roman" w:cs="Times New Roman"/>
          <w:sz w:val="28"/>
          <w:szCs w:val="28"/>
        </w:rPr>
        <w:br/>
        <w:t xml:space="preserve">В извещении об осуществлении закупки должна содержаться, если иное не предусмотрено настоящим Федеральным законом, следующая информация: краткое изложение условий контракта, содержащее наименование и описание объекта закупки с учетом требований, предусмотренных </w:t>
      </w:r>
      <w:hyperlink r:id="rId8" w:history="1">
        <w:r w:rsidR="00B77E40" w:rsidRPr="00EE30E0">
          <w:rPr>
            <w:rFonts w:ascii="Times New Roman" w:hAnsi="Times New Roman" w:cs="Times New Roman"/>
            <w:sz w:val="28"/>
            <w:szCs w:val="28"/>
          </w:rPr>
          <w:t>статьей 33</w:t>
        </w:r>
      </w:hyperlink>
      <w:r w:rsidR="00B77E40" w:rsidRPr="00EE30E0">
        <w:rPr>
          <w:rFonts w:ascii="Times New Roman" w:hAnsi="Times New Roman" w:cs="Times New Roman"/>
          <w:sz w:val="28"/>
          <w:szCs w:val="28"/>
        </w:rPr>
        <w:t xml:space="preserve"> настоящего Федерального закона, информацию о количестве и месте доставки товара, являющегося предметом контракта, месте выполнения работы или оказания услуги, являющихся предметом контракта, а также сроки поставки товара или завершения работы либо график оказания услуг, начальная (максимальная) цена контракта, источник финансирования. В случаях, установленных Правительством Российской Федерации в соответствии </w:t>
      </w:r>
      <w:r w:rsidR="00B77E40" w:rsidRPr="00EE30E0">
        <w:rPr>
          <w:rFonts w:ascii="Times New Roman" w:hAnsi="Times New Roman" w:cs="Times New Roman"/>
          <w:sz w:val="28"/>
          <w:szCs w:val="28"/>
        </w:rPr>
        <w:br/>
        <w:t xml:space="preserve">с </w:t>
      </w:r>
      <w:hyperlink r:id="rId9" w:history="1">
        <w:r w:rsidR="00B77E40" w:rsidRPr="00EE30E0">
          <w:rPr>
            <w:rFonts w:ascii="Times New Roman" w:hAnsi="Times New Roman" w:cs="Times New Roman"/>
            <w:sz w:val="28"/>
            <w:szCs w:val="28"/>
          </w:rPr>
          <w:t>частью 2 статьи 34</w:t>
        </w:r>
      </w:hyperlink>
      <w:r w:rsidR="00B77E40" w:rsidRPr="00EE30E0">
        <w:rPr>
          <w:rFonts w:ascii="Times New Roman" w:hAnsi="Times New Roman" w:cs="Times New Roman"/>
          <w:sz w:val="28"/>
          <w:szCs w:val="28"/>
        </w:rPr>
        <w:t xml:space="preserve"> настоящего Федерального закона, указываются ориентировочное значение цены контракта либо формула цены </w:t>
      </w:r>
      <w:r w:rsidR="00B77E40" w:rsidRPr="00EE30E0">
        <w:rPr>
          <w:rFonts w:ascii="Times New Roman" w:hAnsi="Times New Roman" w:cs="Times New Roman"/>
          <w:sz w:val="28"/>
          <w:szCs w:val="28"/>
        </w:rPr>
        <w:br/>
        <w:t xml:space="preserve">и максимальное значение цены контракта. В случае, предусмотренном </w:t>
      </w:r>
      <w:hyperlink r:id="rId10" w:history="1">
        <w:r w:rsidR="00B77E40" w:rsidRPr="00EE30E0">
          <w:rPr>
            <w:rFonts w:ascii="Times New Roman" w:hAnsi="Times New Roman" w:cs="Times New Roman"/>
            <w:sz w:val="28"/>
            <w:szCs w:val="28"/>
          </w:rPr>
          <w:t>частью 24 статьи 22</w:t>
        </w:r>
      </w:hyperlink>
      <w:r w:rsidR="00B77E40" w:rsidRPr="00EE30E0">
        <w:rPr>
          <w:rFonts w:ascii="Times New Roman" w:hAnsi="Times New Roman" w:cs="Times New Roman"/>
          <w:sz w:val="28"/>
          <w:szCs w:val="28"/>
        </w:rPr>
        <w:t xml:space="preserve"> настоящего Федерального закона, указываются начальная цена единицы товара, работы, услуги, а также начальная сумма цен указанных единиц и максимальное значение цены контракта.</w:t>
      </w:r>
    </w:p>
    <w:p w:rsidR="00657D97" w:rsidRPr="00657D97" w:rsidRDefault="00657D97" w:rsidP="00657D97">
      <w:pPr>
        <w:pStyle w:val="a4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30E0">
        <w:rPr>
          <w:rFonts w:ascii="Times New Roman" w:hAnsi="Times New Roman" w:cs="Times New Roman"/>
          <w:color w:val="000000"/>
          <w:sz w:val="28"/>
          <w:szCs w:val="28"/>
        </w:rPr>
        <w:t>В соответствии с ч. 24 ст. 22 Закона о контрактной системе, в случае</w:t>
      </w:r>
      <w:r w:rsidRPr="00657D97">
        <w:rPr>
          <w:rFonts w:ascii="Times New Roman" w:hAnsi="Times New Roman" w:cs="Times New Roman"/>
          <w:color w:val="000000"/>
          <w:sz w:val="28"/>
          <w:szCs w:val="28"/>
        </w:rPr>
        <w:t xml:space="preserve">, если количество поставляемых товаров, объем подлежащих выполнению работ, оказанию услуг невозможно определить, заказчик с учетом установленных в соответствии со статьей 19 настоящего Федерального закона требований к закупаемым заказчиком товару, работе, услуге (в том числе предельной цены товара, работы, услуги) и (или) нормативных затрат на обеспечение функций государственных органов, органов управления государственными внебюджетными фондами, муниципальных органов определяет начальную цену единицы товара, работы, услуги, начальную сумму цен указанных единиц, максимальное значение цены контракта, а также обосновывает в соответствии с настоящей статьей цену единицы товара, работы, услуги. При этом положения настоящего Федерального закона, </w:t>
      </w:r>
      <w:r w:rsidRPr="00657D97">
        <w:rPr>
          <w:rFonts w:ascii="Times New Roman" w:hAnsi="Times New Roman" w:cs="Times New Roman"/>
          <w:color w:val="000000"/>
          <w:sz w:val="28"/>
          <w:szCs w:val="28"/>
        </w:rPr>
        <w:lastRenderedPageBreak/>
        <w:t>касающиеся применения начальной (максимальной) цены контракта, в том числе для расчета размера обеспечения заявки или обеспечения исполнения контракта, применяются к максимальному значению цены контракта, если настоящим Федеральным законом не установлено иное.</w:t>
      </w:r>
    </w:p>
    <w:p w:rsidR="00657D97" w:rsidRPr="00657D97" w:rsidRDefault="00657D97" w:rsidP="00657D97">
      <w:pPr>
        <w:pStyle w:val="a4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7D97">
        <w:rPr>
          <w:rFonts w:ascii="Times New Roman" w:hAnsi="Times New Roman" w:cs="Times New Roman"/>
          <w:color w:val="000000"/>
          <w:sz w:val="28"/>
          <w:szCs w:val="28"/>
        </w:rPr>
        <w:t xml:space="preserve">Комиссией УФАС установлено, что в силу п. 4 приложения № 2 </w:t>
      </w:r>
      <w:r w:rsidR="00EE30E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57D97">
        <w:rPr>
          <w:rFonts w:ascii="Times New Roman" w:hAnsi="Times New Roman" w:cs="Times New Roman"/>
          <w:color w:val="000000"/>
          <w:sz w:val="28"/>
          <w:szCs w:val="28"/>
        </w:rPr>
        <w:t>к Техническому заданию документации об аукционе, в случае выхода из строя части или в целом объекта обслуживания Исполнитель обеспечивает ремонт или замену вышедшего из строя элемента. Если затраты на ремонт или замену вышедшего из строя элемента превышают 100 рублей – Заказчик или предоставляет необходимый ЗИП или компенсирует Исполнителю понесенные затраты по отдельному счету. Указанная сумма в случае ремонта включает в себя работу и необходимы для проведения ремонта материалы/запасные части, а в случае замены – стоимость заменяемого элемента.</w:t>
      </w:r>
    </w:p>
    <w:p w:rsidR="00657D97" w:rsidRDefault="00657D97" w:rsidP="00657D97">
      <w:pPr>
        <w:pStyle w:val="a4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7D97">
        <w:rPr>
          <w:rFonts w:ascii="Times New Roman" w:hAnsi="Times New Roman" w:cs="Times New Roman"/>
          <w:color w:val="000000"/>
          <w:sz w:val="28"/>
          <w:szCs w:val="28"/>
        </w:rPr>
        <w:t>Таким образом, Комиссия УФАС констатирует, что вышеуказанное положение документации об аукци</w:t>
      </w:r>
      <w:r>
        <w:rPr>
          <w:rFonts w:ascii="Times New Roman" w:hAnsi="Times New Roman" w:cs="Times New Roman"/>
          <w:color w:val="000000"/>
          <w:sz w:val="28"/>
          <w:szCs w:val="28"/>
        </w:rPr>
        <w:t>оне свидетельствует о том, что З</w:t>
      </w:r>
      <w:r w:rsidRPr="00657D97">
        <w:rPr>
          <w:rFonts w:ascii="Times New Roman" w:hAnsi="Times New Roman" w:cs="Times New Roman"/>
          <w:color w:val="000000"/>
          <w:sz w:val="28"/>
          <w:szCs w:val="28"/>
        </w:rPr>
        <w:t>аказчиком не определен объем запасных частей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657D97">
        <w:rPr>
          <w:rFonts w:ascii="Times New Roman" w:hAnsi="Times New Roman" w:cs="Times New Roman"/>
          <w:color w:val="000000"/>
          <w:sz w:val="28"/>
          <w:szCs w:val="28"/>
        </w:rPr>
        <w:t xml:space="preserve"> используемых при оказании услуг, равно как не </w:t>
      </w:r>
      <w:r>
        <w:rPr>
          <w:rFonts w:ascii="Times New Roman" w:hAnsi="Times New Roman" w:cs="Times New Roman"/>
          <w:color w:val="000000"/>
          <w:sz w:val="28"/>
          <w:szCs w:val="28"/>
        </w:rPr>
        <w:t>определена</w:t>
      </w:r>
      <w:r w:rsidRPr="00657D97">
        <w:rPr>
          <w:rFonts w:ascii="Times New Roman" w:hAnsi="Times New Roman" w:cs="Times New Roman"/>
          <w:color w:val="000000"/>
          <w:sz w:val="28"/>
          <w:szCs w:val="28"/>
        </w:rPr>
        <w:t xml:space="preserve"> начальная цена единицы товара, а также отсутствует обоснование такой цены, что является нарушением п. 2 ст. 42 Закона 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57D97">
        <w:rPr>
          <w:rFonts w:ascii="Times New Roman" w:hAnsi="Times New Roman" w:cs="Times New Roman"/>
          <w:color w:val="000000"/>
          <w:sz w:val="28"/>
          <w:szCs w:val="28"/>
        </w:rPr>
        <w:t>о контрактной системе.</w:t>
      </w:r>
    </w:p>
    <w:p w:rsidR="00657D97" w:rsidRDefault="00657D97" w:rsidP="00657D97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Следовательно</w:t>
      </w:r>
      <w:r w:rsidRPr="006838F2">
        <w:rPr>
          <w:sz w:val="28"/>
          <w:szCs w:val="28"/>
        </w:rPr>
        <w:t xml:space="preserve">, Комиссия УФАС находит доводы </w:t>
      </w:r>
      <w:r>
        <w:rPr>
          <w:sz w:val="28"/>
          <w:szCs w:val="28"/>
        </w:rPr>
        <w:t>З</w:t>
      </w:r>
      <w:r w:rsidRPr="006838F2">
        <w:rPr>
          <w:sz w:val="28"/>
          <w:szCs w:val="28"/>
        </w:rPr>
        <w:t>аявителя обоснованными.</w:t>
      </w:r>
    </w:p>
    <w:p w:rsidR="00657D97" w:rsidRDefault="00EE30E0" w:rsidP="00657D97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657D97">
        <w:rPr>
          <w:sz w:val="28"/>
          <w:szCs w:val="28"/>
        </w:rPr>
        <w:t>Выявленное в действиях Заказчика нарушение является существенным, что дает основание для выдачи обязательного для исполнения предписании о его устранении путем внесения изменений в документацию.</w:t>
      </w:r>
    </w:p>
    <w:p w:rsidR="00657D97" w:rsidRPr="00657D97" w:rsidRDefault="00657D97" w:rsidP="00657D97">
      <w:pPr>
        <w:pStyle w:val="a4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57D97" w:rsidRPr="00657D97" w:rsidRDefault="00657D97" w:rsidP="00657D97">
      <w:pPr>
        <w:pStyle w:val="a4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7D97">
        <w:rPr>
          <w:rFonts w:ascii="Times New Roman" w:hAnsi="Times New Roman" w:cs="Times New Roman"/>
          <w:color w:val="000000"/>
          <w:sz w:val="28"/>
          <w:szCs w:val="28"/>
        </w:rPr>
        <w:t>Комиссия УФАС, руководствуясь ст. ст. 2, 99, 106 Закона о контрактной системе, Административным регламентом,</w:t>
      </w:r>
    </w:p>
    <w:p w:rsidR="00657D97" w:rsidRPr="00657D97" w:rsidRDefault="00657D97" w:rsidP="00657D97">
      <w:pPr>
        <w:pStyle w:val="a4"/>
        <w:ind w:firstLine="851"/>
        <w:rPr>
          <w:rFonts w:ascii="Times New Roman" w:hAnsi="Times New Roman" w:cs="Times New Roman"/>
          <w:color w:val="000000"/>
          <w:sz w:val="28"/>
          <w:szCs w:val="28"/>
        </w:rPr>
      </w:pPr>
    </w:p>
    <w:p w:rsidR="00657D97" w:rsidRPr="00657D97" w:rsidRDefault="00657D97" w:rsidP="00657D97">
      <w:pPr>
        <w:pStyle w:val="a4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657D97">
        <w:rPr>
          <w:rFonts w:ascii="Times New Roman" w:hAnsi="Times New Roman" w:cs="Times New Roman"/>
          <w:color w:val="000000"/>
          <w:sz w:val="28"/>
          <w:szCs w:val="28"/>
        </w:rPr>
        <w:t>РЕШИЛА:</w:t>
      </w:r>
    </w:p>
    <w:p w:rsidR="00657D97" w:rsidRPr="00657D97" w:rsidRDefault="00657D97" w:rsidP="00657D97">
      <w:pPr>
        <w:ind w:left="851" w:firstLine="709"/>
        <w:jc w:val="both"/>
        <w:rPr>
          <w:color w:val="000000"/>
          <w:sz w:val="28"/>
          <w:szCs w:val="28"/>
        </w:rPr>
      </w:pPr>
    </w:p>
    <w:p w:rsidR="00657D97" w:rsidRPr="00657D97" w:rsidRDefault="00657D97" w:rsidP="00657D97">
      <w:pPr>
        <w:pStyle w:val="2"/>
        <w:numPr>
          <w:ilvl w:val="0"/>
          <w:numId w:val="1"/>
        </w:numPr>
        <w:shd w:val="clear" w:color="auto" w:fill="auto"/>
        <w:spacing w:after="0" w:line="240" w:lineRule="auto"/>
        <w:ind w:left="0" w:firstLine="851"/>
        <w:jc w:val="both"/>
        <w:rPr>
          <w:sz w:val="28"/>
          <w:szCs w:val="28"/>
        </w:rPr>
      </w:pPr>
      <w:r w:rsidRPr="00657D97">
        <w:rPr>
          <w:sz w:val="28"/>
          <w:szCs w:val="28"/>
        </w:rPr>
        <w:t xml:space="preserve">Признать жалобу ООО «Максифон» </w:t>
      </w:r>
      <w:r w:rsidR="00EE30E0">
        <w:rPr>
          <w:sz w:val="28"/>
          <w:szCs w:val="28"/>
        </w:rPr>
        <w:t xml:space="preserve">частично </w:t>
      </w:r>
      <w:r w:rsidRPr="00657D97">
        <w:rPr>
          <w:sz w:val="28"/>
          <w:szCs w:val="28"/>
        </w:rPr>
        <w:t xml:space="preserve">обоснованной. </w:t>
      </w:r>
    </w:p>
    <w:p w:rsidR="00657D97" w:rsidRPr="00657D97" w:rsidRDefault="00657D97" w:rsidP="00657D97">
      <w:pPr>
        <w:pStyle w:val="2"/>
        <w:numPr>
          <w:ilvl w:val="0"/>
          <w:numId w:val="1"/>
        </w:numPr>
        <w:shd w:val="clear" w:color="auto" w:fill="auto"/>
        <w:spacing w:after="0" w:line="24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Признать в действиях З</w:t>
      </w:r>
      <w:r w:rsidRPr="00657D97">
        <w:rPr>
          <w:sz w:val="28"/>
          <w:szCs w:val="28"/>
        </w:rPr>
        <w:t xml:space="preserve">аказчика нарушение п. 2 ст. 42 Закона </w:t>
      </w:r>
      <w:r>
        <w:rPr>
          <w:sz w:val="28"/>
          <w:szCs w:val="28"/>
        </w:rPr>
        <w:br/>
      </w:r>
      <w:r w:rsidRPr="00657D97">
        <w:rPr>
          <w:sz w:val="28"/>
          <w:szCs w:val="28"/>
        </w:rPr>
        <w:t>о контрактной системе</w:t>
      </w:r>
      <w:r>
        <w:rPr>
          <w:sz w:val="28"/>
          <w:szCs w:val="28"/>
        </w:rPr>
        <w:t>.</w:t>
      </w:r>
    </w:p>
    <w:p w:rsidR="00657D97" w:rsidRDefault="00657D97" w:rsidP="00657D97">
      <w:pPr>
        <w:pStyle w:val="2"/>
        <w:numPr>
          <w:ilvl w:val="0"/>
          <w:numId w:val="1"/>
        </w:numPr>
        <w:shd w:val="clear" w:color="auto" w:fill="auto"/>
        <w:spacing w:after="0" w:line="24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Выдать З</w:t>
      </w:r>
      <w:r w:rsidRPr="00657D97">
        <w:rPr>
          <w:sz w:val="28"/>
          <w:szCs w:val="28"/>
        </w:rPr>
        <w:t xml:space="preserve">аказчику, </w:t>
      </w:r>
      <w:r>
        <w:rPr>
          <w:sz w:val="28"/>
          <w:szCs w:val="28"/>
        </w:rPr>
        <w:t xml:space="preserve">его </w:t>
      </w:r>
      <w:r w:rsidRPr="00657D97">
        <w:rPr>
          <w:sz w:val="28"/>
          <w:szCs w:val="28"/>
        </w:rPr>
        <w:t>аукционной комиссии, оператору электронной торговой площадки предписание об устранении выявленного нарушения.</w:t>
      </w:r>
    </w:p>
    <w:p w:rsidR="00657D97" w:rsidRPr="006838F2" w:rsidRDefault="00657D97" w:rsidP="00657D97">
      <w:pPr>
        <w:pStyle w:val="ab"/>
        <w:numPr>
          <w:ilvl w:val="0"/>
          <w:numId w:val="1"/>
        </w:numPr>
        <w:tabs>
          <w:tab w:val="left" w:pos="-284"/>
          <w:tab w:val="left" w:pos="1134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838F2">
        <w:rPr>
          <w:rFonts w:ascii="Times New Roman" w:hAnsi="Times New Roman" w:cs="Times New Roman"/>
          <w:sz w:val="28"/>
          <w:szCs w:val="28"/>
        </w:rPr>
        <w:t xml:space="preserve">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</w:t>
      </w:r>
      <w:r>
        <w:rPr>
          <w:rFonts w:ascii="Times New Roman" w:hAnsi="Times New Roman" w:cs="Times New Roman"/>
          <w:sz w:val="28"/>
          <w:szCs w:val="28"/>
        </w:rPr>
        <w:t>должностного лица</w:t>
      </w:r>
      <w:r w:rsidRPr="006838F2">
        <w:rPr>
          <w:rFonts w:ascii="Times New Roman" w:hAnsi="Times New Roman" w:cs="Times New Roman"/>
          <w:sz w:val="28"/>
          <w:szCs w:val="28"/>
        </w:rPr>
        <w:t xml:space="preserve"> Заказчика.</w:t>
      </w:r>
    </w:p>
    <w:p w:rsidR="00657D97" w:rsidRPr="006838F2" w:rsidRDefault="00657D97" w:rsidP="00657D97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657D97" w:rsidRPr="00657D97" w:rsidRDefault="00657D97" w:rsidP="00657D97">
      <w:pPr>
        <w:tabs>
          <w:tab w:val="left" w:pos="2700"/>
        </w:tabs>
        <w:ind w:firstLine="720"/>
        <w:jc w:val="both"/>
        <w:rPr>
          <w:color w:val="000000"/>
          <w:sz w:val="28"/>
          <w:szCs w:val="28"/>
        </w:rPr>
      </w:pPr>
      <w:r w:rsidRPr="00657D97">
        <w:rPr>
          <w:i/>
          <w:color w:val="000000"/>
          <w:sz w:val="28"/>
          <w:szCs w:val="28"/>
        </w:rPr>
        <w:t>Настоящее решение может быть обжаловано в судебном порядке                          в течение трёх месяцев со дня принятия.</w:t>
      </w:r>
    </w:p>
    <w:tbl>
      <w:tblPr>
        <w:tblW w:w="9828" w:type="dxa"/>
        <w:tblLook w:val="01E0" w:firstRow="1" w:lastRow="1" w:firstColumn="1" w:lastColumn="1" w:noHBand="0" w:noVBand="0"/>
      </w:tblPr>
      <w:tblGrid>
        <w:gridCol w:w="4608"/>
        <w:gridCol w:w="5220"/>
      </w:tblGrid>
      <w:tr w:rsidR="00A538A4" w:rsidTr="005F1706">
        <w:trPr>
          <w:trHeight w:val="4678"/>
        </w:trPr>
        <w:tc>
          <w:tcPr>
            <w:tcW w:w="4608" w:type="dxa"/>
          </w:tcPr>
          <w:p w:rsidR="00A538A4" w:rsidRDefault="00A538A4" w:rsidP="005F1706">
            <w:pPr>
              <w:spacing w:line="254" w:lineRule="auto"/>
              <w:ind w:right="-908"/>
              <w:rPr>
                <w:sz w:val="28"/>
                <w:szCs w:val="28"/>
                <w:lang w:val="en-US"/>
              </w:rPr>
            </w:pPr>
          </w:p>
        </w:tc>
        <w:tc>
          <w:tcPr>
            <w:tcW w:w="5220" w:type="dxa"/>
          </w:tcPr>
          <w:p w:rsidR="00A538A4" w:rsidRPr="00657D97" w:rsidRDefault="00A538A4" w:rsidP="005F1706">
            <w:pPr>
              <w:ind w:left="34"/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СПб ГБ</w:t>
            </w:r>
            <w:r w:rsidRPr="00657D97">
              <w:rPr>
                <w:bCs/>
                <w:sz w:val="28"/>
                <w:szCs w:val="28"/>
              </w:rPr>
              <w:t>ПОУ «Малоохтинский колледж»</w:t>
            </w:r>
          </w:p>
          <w:p w:rsidR="00A538A4" w:rsidRPr="00657D97" w:rsidRDefault="00A538A4" w:rsidP="005F1706">
            <w:pPr>
              <w:ind w:left="34"/>
              <w:contextualSpacing/>
              <w:rPr>
                <w:bCs/>
                <w:sz w:val="28"/>
                <w:szCs w:val="28"/>
              </w:rPr>
            </w:pPr>
            <w:r w:rsidRPr="00657D97">
              <w:rPr>
                <w:bCs/>
                <w:sz w:val="28"/>
                <w:szCs w:val="28"/>
              </w:rPr>
              <w:t>Новочеркасский пр., д.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657D97">
              <w:rPr>
                <w:bCs/>
                <w:sz w:val="28"/>
                <w:szCs w:val="28"/>
              </w:rPr>
              <w:t xml:space="preserve">12, корп.2, </w:t>
            </w:r>
            <w:r>
              <w:rPr>
                <w:bCs/>
                <w:sz w:val="28"/>
                <w:szCs w:val="28"/>
              </w:rPr>
              <w:br/>
              <w:t>литер А,</w:t>
            </w:r>
          </w:p>
          <w:p w:rsidR="00A538A4" w:rsidRPr="00657D97" w:rsidRDefault="00A538A4" w:rsidP="005F1706">
            <w:pPr>
              <w:ind w:left="34"/>
              <w:contextualSpacing/>
              <w:rPr>
                <w:bCs/>
                <w:sz w:val="28"/>
                <w:szCs w:val="28"/>
              </w:rPr>
            </w:pPr>
            <w:r w:rsidRPr="00657D97">
              <w:rPr>
                <w:bCs/>
                <w:sz w:val="28"/>
                <w:szCs w:val="28"/>
              </w:rPr>
              <w:t>Санкт-Петербург, 195112</w:t>
            </w:r>
          </w:p>
          <w:p w:rsidR="00A538A4" w:rsidRPr="00657D97" w:rsidRDefault="00A538A4" w:rsidP="005F1706">
            <w:pPr>
              <w:rPr>
                <w:color w:val="000000"/>
                <w:sz w:val="28"/>
                <w:szCs w:val="28"/>
              </w:rPr>
            </w:pPr>
          </w:p>
          <w:p w:rsidR="00A538A4" w:rsidRPr="00657D97" w:rsidRDefault="00A538A4" w:rsidP="005F1706">
            <w:pPr>
              <w:widowControl w:val="0"/>
              <w:ind w:left="-23"/>
              <w:rPr>
                <w:sz w:val="28"/>
                <w:szCs w:val="28"/>
              </w:rPr>
            </w:pPr>
            <w:r w:rsidRPr="00657D97">
              <w:rPr>
                <w:sz w:val="28"/>
                <w:szCs w:val="28"/>
              </w:rPr>
              <w:t>АО «ЕЭТП»</w:t>
            </w:r>
          </w:p>
          <w:p w:rsidR="00A538A4" w:rsidRPr="00657D97" w:rsidRDefault="00A538A4" w:rsidP="005F1706">
            <w:pPr>
              <w:widowControl w:val="0"/>
              <w:ind w:left="-23"/>
              <w:rPr>
                <w:sz w:val="28"/>
                <w:szCs w:val="28"/>
              </w:rPr>
            </w:pPr>
            <w:r w:rsidRPr="00657D97">
              <w:rPr>
                <w:sz w:val="28"/>
                <w:szCs w:val="28"/>
              </w:rPr>
              <w:t xml:space="preserve">проспект 60-я Октября, д. 9, </w:t>
            </w:r>
          </w:p>
          <w:p w:rsidR="00A538A4" w:rsidRPr="00657D97" w:rsidRDefault="00A538A4" w:rsidP="005F1706">
            <w:pPr>
              <w:rPr>
                <w:sz w:val="28"/>
                <w:szCs w:val="28"/>
              </w:rPr>
            </w:pPr>
            <w:r w:rsidRPr="00657D97">
              <w:rPr>
                <w:sz w:val="28"/>
                <w:szCs w:val="28"/>
              </w:rPr>
              <w:t>Москва, 117312</w:t>
            </w:r>
          </w:p>
          <w:p w:rsidR="00A538A4" w:rsidRPr="00657D97" w:rsidRDefault="00A538A4" w:rsidP="005F1706">
            <w:pPr>
              <w:rPr>
                <w:color w:val="000000"/>
                <w:sz w:val="28"/>
                <w:szCs w:val="28"/>
              </w:rPr>
            </w:pPr>
          </w:p>
          <w:p w:rsidR="00A538A4" w:rsidRPr="00657D97" w:rsidRDefault="00A538A4" w:rsidP="005F1706">
            <w:pPr>
              <w:widowControl w:val="0"/>
              <w:rPr>
                <w:sz w:val="28"/>
                <w:szCs w:val="28"/>
              </w:rPr>
            </w:pPr>
            <w:r w:rsidRPr="00657D97">
              <w:rPr>
                <w:sz w:val="28"/>
                <w:szCs w:val="28"/>
              </w:rPr>
              <w:t>ООО «Максифон»</w:t>
            </w:r>
          </w:p>
          <w:p w:rsidR="00A538A4" w:rsidRPr="00657D97" w:rsidRDefault="00A538A4" w:rsidP="005F1706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Тю</w:t>
            </w:r>
            <w:r w:rsidRPr="00657D97">
              <w:rPr>
                <w:sz w:val="28"/>
                <w:szCs w:val="28"/>
              </w:rPr>
              <w:t>шина, д. 4, лит. А, пом. 5Н, ком. 9,</w:t>
            </w:r>
          </w:p>
          <w:p w:rsidR="00A538A4" w:rsidRDefault="00A538A4" w:rsidP="005F1706">
            <w:pPr>
              <w:spacing w:line="254" w:lineRule="auto"/>
              <w:jc w:val="both"/>
              <w:rPr>
                <w:bCs/>
                <w:sz w:val="28"/>
                <w:szCs w:val="28"/>
              </w:rPr>
            </w:pPr>
            <w:r w:rsidRPr="00657D97">
              <w:rPr>
                <w:sz w:val="28"/>
                <w:szCs w:val="28"/>
              </w:rPr>
              <w:t>Санкт-Петербург, 191119</w:t>
            </w:r>
          </w:p>
          <w:p w:rsidR="00A538A4" w:rsidRDefault="00A538A4" w:rsidP="005F1706">
            <w:pPr>
              <w:spacing w:line="254" w:lineRule="auto"/>
              <w:jc w:val="both"/>
              <w:rPr>
                <w:spacing w:val="-6"/>
                <w:sz w:val="28"/>
                <w:szCs w:val="28"/>
              </w:rPr>
            </w:pPr>
          </w:p>
        </w:tc>
      </w:tr>
    </w:tbl>
    <w:p w:rsidR="00A538A4" w:rsidRDefault="00A538A4" w:rsidP="00A538A4">
      <w:pPr>
        <w:rPr>
          <w:b/>
          <w:sz w:val="28"/>
          <w:szCs w:val="28"/>
        </w:rPr>
      </w:pPr>
    </w:p>
    <w:p w:rsidR="00A538A4" w:rsidRDefault="00A538A4" w:rsidP="00A538A4">
      <w:pPr>
        <w:rPr>
          <w:b/>
          <w:sz w:val="28"/>
          <w:szCs w:val="28"/>
        </w:rPr>
      </w:pPr>
    </w:p>
    <w:p w:rsidR="00A538A4" w:rsidRDefault="00A538A4" w:rsidP="00A538A4">
      <w:pPr>
        <w:rPr>
          <w:b/>
          <w:sz w:val="28"/>
          <w:szCs w:val="28"/>
        </w:rPr>
      </w:pPr>
    </w:p>
    <w:p w:rsidR="00A538A4" w:rsidRDefault="00A538A4" w:rsidP="00A538A4">
      <w:pPr>
        <w:jc w:val="center"/>
        <w:rPr>
          <w:sz w:val="28"/>
          <w:szCs w:val="28"/>
        </w:rPr>
      </w:pPr>
      <w:r>
        <w:rPr>
          <w:sz w:val="28"/>
          <w:szCs w:val="28"/>
        </w:rPr>
        <w:t>ПРЕДПИСАНИЕ</w:t>
      </w:r>
    </w:p>
    <w:p w:rsidR="00A538A4" w:rsidRDefault="00A538A4" w:rsidP="00A538A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делу </w:t>
      </w:r>
      <w:r>
        <w:rPr>
          <w:b/>
          <w:sz w:val="28"/>
          <w:szCs w:val="28"/>
        </w:rPr>
        <w:t xml:space="preserve">№ 44-170/20 </w:t>
      </w:r>
      <w:r>
        <w:rPr>
          <w:b/>
          <w:sz w:val="28"/>
          <w:szCs w:val="28"/>
        </w:rPr>
        <w:br/>
      </w:r>
      <w:r>
        <w:rPr>
          <w:sz w:val="28"/>
          <w:szCs w:val="28"/>
        </w:rPr>
        <w:t>об устранении нарушений законодательства о закупках</w:t>
      </w:r>
    </w:p>
    <w:p w:rsidR="00A538A4" w:rsidRDefault="00A538A4" w:rsidP="00A538A4">
      <w:pPr>
        <w:rPr>
          <w:sz w:val="28"/>
          <w:szCs w:val="28"/>
        </w:rPr>
      </w:pPr>
    </w:p>
    <w:p w:rsidR="00A538A4" w:rsidRDefault="00A538A4" w:rsidP="00A538A4">
      <w:pPr>
        <w:jc w:val="both"/>
        <w:rPr>
          <w:sz w:val="28"/>
          <w:szCs w:val="28"/>
        </w:rPr>
      </w:pPr>
      <w:r>
        <w:rPr>
          <w:sz w:val="28"/>
          <w:szCs w:val="28"/>
        </w:rPr>
        <w:t>13.01.2020                                                                                      Санкт-Петербург</w:t>
      </w:r>
    </w:p>
    <w:p w:rsidR="00A538A4" w:rsidRDefault="00A538A4" w:rsidP="00A538A4">
      <w:pPr>
        <w:jc w:val="both"/>
        <w:rPr>
          <w:sz w:val="28"/>
          <w:szCs w:val="28"/>
        </w:rPr>
      </w:pPr>
    </w:p>
    <w:p w:rsidR="00A538A4" w:rsidRDefault="00A538A4" w:rsidP="00A538A4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Комиссия Санкт-Петербургского УФАС России по контролю закупок (далее – Комиссия УФАС) в составе:</w:t>
      </w:r>
    </w:p>
    <w:p w:rsidR="00A538A4" w:rsidRDefault="00A538A4" w:rsidP="00A538A4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</w:p>
    <w:p w:rsidR="00A538A4" w:rsidRDefault="00A538A4" w:rsidP="00A538A4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bookmarkStart w:id="0" w:name="_GoBack"/>
      <w:bookmarkEnd w:id="0"/>
      <w:r>
        <w:rPr>
          <w:rFonts w:eastAsia="Calibri"/>
          <w:sz w:val="28"/>
          <w:szCs w:val="28"/>
          <w:lang w:eastAsia="en-US"/>
        </w:rPr>
        <w:t xml:space="preserve">на основании своего решения по делу № 44-170/20 о нарушении законодательства о размещении заказов, руководствуясь ст. 99, 106 Федерального закона от 05.04.2013 № 44-ФЗ «О контрактной системе </w:t>
      </w:r>
      <w:r>
        <w:rPr>
          <w:rFonts w:eastAsia="Calibri"/>
          <w:sz w:val="28"/>
          <w:szCs w:val="28"/>
          <w:lang w:eastAsia="en-US"/>
        </w:rPr>
        <w:br/>
        <w:t xml:space="preserve">в сфере закупок товаров, работ, услуг для обеспечения государственных </w:t>
      </w:r>
      <w:r>
        <w:rPr>
          <w:rFonts w:eastAsia="Calibri"/>
          <w:sz w:val="28"/>
          <w:szCs w:val="28"/>
          <w:lang w:eastAsia="en-US"/>
        </w:rPr>
        <w:br/>
        <w:t>и муниципальных нужд» (далее – Закон о контрактной системе),</w:t>
      </w:r>
    </w:p>
    <w:p w:rsidR="00A538A4" w:rsidRDefault="00A538A4" w:rsidP="00A538A4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</w:p>
    <w:p w:rsidR="00A538A4" w:rsidRDefault="00A538A4" w:rsidP="00A538A4">
      <w:pPr>
        <w:autoSpaceDE w:val="0"/>
        <w:autoSpaceDN w:val="0"/>
        <w:adjustRightInd w:val="0"/>
        <w:ind w:firstLine="708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ПРЕДПИСЫВАЕТ:</w:t>
      </w:r>
    </w:p>
    <w:p w:rsidR="00A538A4" w:rsidRDefault="00A538A4" w:rsidP="00A538A4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</w:p>
    <w:p w:rsidR="00A538A4" w:rsidRDefault="00A538A4" w:rsidP="00A538A4">
      <w:pPr>
        <w:ind w:left="-72" w:firstLine="708"/>
        <w:jc w:val="both"/>
        <w:rPr>
          <w:color w:val="000000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1. Заказчику – </w:t>
      </w:r>
      <w:r>
        <w:rPr>
          <w:color w:val="000000"/>
          <w:sz w:val="28"/>
          <w:szCs w:val="28"/>
        </w:rPr>
        <w:t>СПб ГБПОУ «</w:t>
      </w:r>
      <w:r>
        <w:rPr>
          <w:bCs/>
          <w:sz w:val="28"/>
          <w:szCs w:val="28"/>
        </w:rPr>
        <w:t>Малоохтинский колледж</w:t>
      </w:r>
      <w:r>
        <w:rPr>
          <w:color w:val="000000"/>
          <w:sz w:val="28"/>
          <w:szCs w:val="28"/>
        </w:rPr>
        <w:t xml:space="preserve">», его аукционной комиссии </w:t>
      </w:r>
      <w:r>
        <w:rPr>
          <w:rFonts w:eastAsia="Calibri"/>
          <w:sz w:val="28"/>
          <w:szCs w:val="28"/>
          <w:lang w:eastAsia="en-US"/>
        </w:rPr>
        <w:t xml:space="preserve">устранить нарушение п. 2 ст. 42 Закона о контрактной системе </w:t>
      </w:r>
      <w:r>
        <w:rPr>
          <w:rFonts w:eastAsia="Calibri"/>
          <w:sz w:val="28"/>
          <w:szCs w:val="28"/>
          <w:lang w:eastAsia="en-US"/>
        </w:rPr>
        <w:br/>
        <w:t>и с этой целью:</w:t>
      </w:r>
    </w:p>
    <w:p w:rsidR="00A538A4" w:rsidRDefault="00A538A4" w:rsidP="00A538A4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>
        <w:rPr>
          <w:rFonts w:eastAsia="Calibri"/>
          <w:sz w:val="28"/>
          <w:szCs w:val="28"/>
          <w:lang w:eastAsia="en-US"/>
        </w:rPr>
        <w:tab/>
        <w:t>в 7-дневный срок со дня размещения настоящего предписания                                 на официальном сайте отменить все протоколы, составленные в ходе размещения заказа с номером извещения 0372200121119000065;</w:t>
      </w:r>
    </w:p>
    <w:p w:rsidR="00A538A4" w:rsidRDefault="00A538A4" w:rsidP="00A538A4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>
        <w:rPr>
          <w:rFonts w:eastAsia="Calibri"/>
          <w:sz w:val="28"/>
          <w:szCs w:val="28"/>
          <w:lang w:eastAsia="en-US"/>
        </w:rPr>
        <w:tab/>
        <w:t xml:space="preserve">внести изменения в документацию об аукционе, приведя </w:t>
      </w:r>
      <w:r>
        <w:rPr>
          <w:rFonts w:eastAsia="Calibri"/>
          <w:sz w:val="28"/>
          <w:szCs w:val="28"/>
          <w:lang w:eastAsia="en-US"/>
        </w:rPr>
        <w:br/>
        <w:t xml:space="preserve">её в соответствие с требованиями Закона о контрактной системе, </w:t>
      </w:r>
      <w:r>
        <w:rPr>
          <w:rFonts w:eastAsia="Calibri"/>
          <w:sz w:val="28"/>
          <w:szCs w:val="28"/>
          <w:lang w:eastAsia="en-US"/>
        </w:rPr>
        <w:lastRenderedPageBreak/>
        <w:t>руководствуясь мотивировочной частью решения, указанного в преамбуле настоящего предписания;</w:t>
      </w:r>
    </w:p>
    <w:p w:rsidR="00A538A4" w:rsidRDefault="00A538A4" w:rsidP="00A538A4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eastAsia="en-US"/>
        </w:rPr>
        <w:tab/>
        <w:t>продлить срок окончания подачи заявок на участие в аукционе                           с номером извещения 0372200121119000065 в соответствии с требованиями законодательства о контрактной системе;</w:t>
      </w:r>
    </w:p>
    <w:p w:rsidR="00A538A4" w:rsidRDefault="00A538A4" w:rsidP="00A538A4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eastAsia="en-US"/>
        </w:rPr>
        <w:tab/>
        <w:t>завершить процедуру закупки с номером извещения                                                  0372200121119000065 в соответствии с законодательством о контрактной системе.</w:t>
      </w:r>
    </w:p>
    <w:p w:rsidR="00A538A4" w:rsidRDefault="00A538A4" w:rsidP="00A538A4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 </w:t>
      </w:r>
      <w:r>
        <w:rPr>
          <w:rFonts w:eastAsia="Calibri"/>
          <w:sz w:val="28"/>
          <w:szCs w:val="28"/>
          <w:lang w:eastAsia="en-US"/>
        </w:rPr>
        <w:tab/>
        <w:t>Заказчику, его аукционной комиссии представить в Управление Федеральной антимонопольной службы по Санкт-Петербургу документальные доказательства исполнения пункта 1 настоящего предписания в срок до 27.02.2020.</w:t>
      </w:r>
    </w:p>
    <w:p w:rsidR="00A538A4" w:rsidRDefault="00A538A4" w:rsidP="00A538A4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3. </w:t>
      </w:r>
      <w:r>
        <w:rPr>
          <w:rFonts w:eastAsia="Calibri"/>
          <w:sz w:val="28"/>
          <w:szCs w:val="28"/>
          <w:lang w:eastAsia="en-US"/>
        </w:rPr>
        <w:tab/>
        <w:t>Оператору электронной площадки – АО «ЕЭТП»:</w:t>
      </w:r>
    </w:p>
    <w:p w:rsidR="00A538A4" w:rsidRDefault="00A538A4" w:rsidP="00A538A4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>
        <w:rPr>
          <w:rFonts w:eastAsia="Calibri"/>
          <w:sz w:val="28"/>
          <w:szCs w:val="28"/>
          <w:lang w:eastAsia="en-US"/>
        </w:rPr>
        <w:tab/>
        <w:t>обеспечить Заказчику техническую возможность для исполнения пункта 1 настоящего предписания;</w:t>
      </w:r>
    </w:p>
    <w:p w:rsidR="00A538A4" w:rsidRDefault="00A538A4" w:rsidP="00A538A4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>
        <w:rPr>
          <w:rFonts w:eastAsia="Calibri"/>
          <w:sz w:val="28"/>
          <w:szCs w:val="28"/>
          <w:lang w:eastAsia="en-US"/>
        </w:rPr>
        <w:tab/>
        <w:t>прекратить блокирование операций по счетам для проведения операций по обеспечению участия в открытых аукционах в электронной форме, открытых участникам закупки, подавшим заявки на участие</w:t>
      </w:r>
      <w:r>
        <w:rPr>
          <w:rFonts w:eastAsia="Calibri"/>
          <w:sz w:val="28"/>
          <w:szCs w:val="28"/>
          <w:lang w:eastAsia="en-US"/>
        </w:rPr>
        <w:br/>
        <w:t xml:space="preserve">в аукционе, в отношении денежных средств в размере обеспечения заявки </w:t>
      </w:r>
      <w:r>
        <w:rPr>
          <w:rFonts w:eastAsia="Calibri"/>
          <w:sz w:val="28"/>
          <w:szCs w:val="28"/>
          <w:lang w:eastAsia="en-US"/>
        </w:rPr>
        <w:br/>
        <w:t xml:space="preserve">на участие в аукционе. </w:t>
      </w:r>
    </w:p>
    <w:p w:rsidR="00A538A4" w:rsidRDefault="00A538A4" w:rsidP="00A538A4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</w:p>
    <w:p w:rsidR="00A538A4" w:rsidRDefault="00A538A4" w:rsidP="00A538A4">
      <w:pPr>
        <w:jc w:val="both"/>
        <w:rPr>
          <w:color w:val="000000"/>
          <w:spacing w:val="6"/>
          <w:sz w:val="28"/>
          <w:szCs w:val="28"/>
        </w:rPr>
      </w:pPr>
    </w:p>
    <w:p w:rsidR="00A538A4" w:rsidRDefault="00A538A4" w:rsidP="00A538A4">
      <w:pPr>
        <w:pStyle w:val="ae"/>
        <w:spacing w:after="0"/>
        <w:ind w:firstLine="708"/>
        <w:jc w:val="both"/>
        <w:rPr>
          <w:i/>
          <w:sz w:val="20"/>
          <w:szCs w:val="20"/>
        </w:rPr>
      </w:pPr>
      <w:r>
        <w:rPr>
          <w:i/>
          <w:sz w:val="20"/>
          <w:szCs w:val="20"/>
          <w:lang w:val="ru-RU"/>
        </w:rPr>
        <w:t>П</w:t>
      </w:r>
      <w:proofErr w:type="spellStart"/>
      <w:r>
        <w:rPr>
          <w:i/>
          <w:sz w:val="20"/>
          <w:szCs w:val="20"/>
        </w:rPr>
        <w:t>редписание</w:t>
      </w:r>
      <w:proofErr w:type="spellEnd"/>
      <w:r>
        <w:rPr>
          <w:i/>
          <w:sz w:val="20"/>
          <w:szCs w:val="20"/>
        </w:rPr>
        <w:t xml:space="preserve"> может быть обжаловано в судебном порядке в течение трех месяцев со дня его вынесения.</w:t>
      </w:r>
    </w:p>
    <w:p w:rsidR="00A538A4" w:rsidRDefault="00A538A4" w:rsidP="00A538A4">
      <w:pPr>
        <w:ind w:firstLine="708"/>
        <w:jc w:val="both"/>
        <w:rPr>
          <w:i/>
          <w:sz w:val="20"/>
          <w:szCs w:val="20"/>
        </w:rPr>
      </w:pPr>
      <w:r>
        <w:rPr>
          <w:i/>
          <w:sz w:val="20"/>
          <w:szCs w:val="20"/>
          <w:u w:val="single"/>
        </w:rPr>
        <w:t>Примечание.</w:t>
      </w:r>
      <w:r>
        <w:rPr>
          <w:i/>
          <w:sz w:val="20"/>
          <w:szCs w:val="20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A538A4" w:rsidRDefault="00A538A4" w:rsidP="00A538A4">
      <w:pPr>
        <w:pStyle w:val="3"/>
        <w:spacing w:after="0"/>
        <w:ind w:left="0" w:firstLine="709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контролирующего органа.</w:t>
      </w:r>
    </w:p>
    <w:p w:rsidR="00A538A4" w:rsidRDefault="00A538A4" w:rsidP="00A538A4"/>
    <w:p w:rsidR="00657D97" w:rsidRDefault="00657D97" w:rsidP="00657D97">
      <w:pPr>
        <w:pStyle w:val="Ruf"/>
        <w:spacing w:line="276" w:lineRule="auto"/>
        <w:ind w:left="57" w:right="57" w:firstLine="651"/>
        <w:rPr>
          <w:rFonts w:ascii="Times New Roman" w:hAnsi="Times New Roman"/>
          <w:sz w:val="26"/>
          <w:szCs w:val="26"/>
        </w:rPr>
      </w:pPr>
    </w:p>
    <w:p w:rsidR="00657D97" w:rsidRDefault="00657D97" w:rsidP="00657D97">
      <w:pPr>
        <w:tabs>
          <w:tab w:val="left" w:pos="2700"/>
        </w:tabs>
        <w:spacing w:line="276" w:lineRule="auto"/>
        <w:ind w:firstLine="720"/>
        <w:jc w:val="both"/>
        <w:rPr>
          <w:color w:val="000000"/>
          <w:sz w:val="26"/>
          <w:szCs w:val="26"/>
        </w:rPr>
      </w:pPr>
    </w:p>
    <w:p w:rsidR="00580264" w:rsidRDefault="00A8720D"/>
    <w:sectPr w:rsidR="00580264" w:rsidSect="00657D97">
      <w:headerReference w:type="default" r:id="rId11"/>
      <w:pgSz w:w="11906" w:h="16838"/>
      <w:pgMar w:top="1134" w:right="850" w:bottom="1702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720D" w:rsidRDefault="00A8720D" w:rsidP="00657D97">
      <w:r>
        <w:separator/>
      </w:r>
    </w:p>
  </w:endnote>
  <w:endnote w:type="continuationSeparator" w:id="0">
    <w:p w:rsidR="00A8720D" w:rsidRDefault="00A8720D" w:rsidP="00657D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720D" w:rsidRDefault="00A8720D" w:rsidP="00657D97">
      <w:r>
        <w:separator/>
      </w:r>
    </w:p>
  </w:footnote>
  <w:footnote w:type="continuationSeparator" w:id="0">
    <w:p w:rsidR="00A8720D" w:rsidRDefault="00A8720D" w:rsidP="00657D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0997379"/>
      <w:docPartObj>
        <w:docPartGallery w:val="Page Numbers (Top of Page)"/>
        <w:docPartUnique/>
      </w:docPartObj>
    </w:sdtPr>
    <w:sdtEndPr/>
    <w:sdtContent>
      <w:p w:rsidR="00657D97" w:rsidRDefault="00657D9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38A4">
          <w:rPr>
            <w:noProof/>
          </w:rPr>
          <w:t>8</w:t>
        </w:r>
        <w:r>
          <w:fldChar w:fldCharType="end"/>
        </w:r>
      </w:p>
    </w:sdtContent>
  </w:sdt>
  <w:p w:rsidR="00657D97" w:rsidRDefault="00657D97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57513"/>
    <w:multiLevelType w:val="hybridMultilevel"/>
    <w:tmpl w:val="03DC8842"/>
    <w:lvl w:ilvl="0" w:tplc="4F2CE4E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DD624B"/>
    <w:multiLevelType w:val="hybridMultilevel"/>
    <w:tmpl w:val="4164E37A"/>
    <w:lvl w:ilvl="0" w:tplc="FBE4E59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8AB"/>
    <w:rsid w:val="00050558"/>
    <w:rsid w:val="00657D97"/>
    <w:rsid w:val="00822E1C"/>
    <w:rsid w:val="00872335"/>
    <w:rsid w:val="009708C4"/>
    <w:rsid w:val="009778AB"/>
    <w:rsid w:val="00A538A4"/>
    <w:rsid w:val="00A8720D"/>
    <w:rsid w:val="00B77E40"/>
    <w:rsid w:val="00C50097"/>
    <w:rsid w:val="00E02520"/>
    <w:rsid w:val="00EC0739"/>
    <w:rsid w:val="00EE3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FEDF5"/>
  <w15:chartTrackingRefBased/>
  <w15:docId w15:val="{23F18D17-3D19-413C-AEB5-6AC7B627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7D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aliases w:val="для таблиц Знак,Без интервала21 Знак"/>
    <w:link w:val="a4"/>
    <w:uiPriority w:val="1"/>
    <w:locked/>
    <w:rsid w:val="00657D97"/>
    <w:rPr>
      <w:rFonts w:ascii="Calibri" w:hAnsi="Calibri" w:cs="Calibri"/>
    </w:rPr>
  </w:style>
  <w:style w:type="paragraph" w:styleId="a4">
    <w:name w:val="No Spacing"/>
    <w:aliases w:val="для таблиц,Без интервала21"/>
    <w:link w:val="a3"/>
    <w:uiPriority w:val="1"/>
    <w:qFormat/>
    <w:rsid w:val="00657D97"/>
    <w:pPr>
      <w:spacing w:after="0" w:line="240" w:lineRule="auto"/>
    </w:pPr>
    <w:rPr>
      <w:rFonts w:ascii="Calibri" w:hAnsi="Calibri" w:cs="Calibri"/>
    </w:rPr>
  </w:style>
  <w:style w:type="paragraph" w:customStyle="1" w:styleId="Ruf">
    <w:name w:val="Ruf"/>
    <w:basedOn w:val="a"/>
    <w:qFormat/>
    <w:rsid w:val="00657D97"/>
    <w:pPr>
      <w:widowControl w:val="0"/>
      <w:jc w:val="both"/>
    </w:pPr>
    <w:rPr>
      <w:rFonts w:ascii="Calibri" w:hAnsi="Calibri"/>
      <w:u w:color="000000"/>
      <w:lang w:eastAsia="en-US"/>
    </w:rPr>
  </w:style>
  <w:style w:type="paragraph" w:customStyle="1" w:styleId="2">
    <w:name w:val="Основной текст2"/>
    <w:basedOn w:val="a"/>
    <w:rsid w:val="00657D97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character" w:styleId="a5">
    <w:name w:val="Hyperlink"/>
    <w:basedOn w:val="a0"/>
    <w:uiPriority w:val="99"/>
    <w:semiHidden/>
    <w:unhideWhenUsed/>
    <w:rsid w:val="00657D97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657D9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57D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57D9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57D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basedOn w:val="a0"/>
    <w:link w:val="ab"/>
    <w:uiPriority w:val="34"/>
    <w:locked/>
    <w:rsid w:val="00657D97"/>
    <w:rPr>
      <w:sz w:val="24"/>
      <w:szCs w:val="24"/>
    </w:rPr>
  </w:style>
  <w:style w:type="paragraph" w:styleId="ab">
    <w:name w:val="List Paragraph"/>
    <w:basedOn w:val="a"/>
    <w:link w:val="aa"/>
    <w:uiPriority w:val="34"/>
    <w:qFormat/>
    <w:rsid w:val="00657D97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EE30E0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EE30E0"/>
    <w:rPr>
      <w:rFonts w:ascii="Segoe UI" w:eastAsia="Times New Roman" w:hAnsi="Segoe UI" w:cs="Segoe UI"/>
      <w:sz w:val="18"/>
      <w:szCs w:val="18"/>
      <w:lang w:eastAsia="ru-RU"/>
    </w:rPr>
  </w:style>
  <w:style w:type="paragraph" w:styleId="ae">
    <w:name w:val="Body Text"/>
    <w:basedOn w:val="a"/>
    <w:link w:val="af"/>
    <w:semiHidden/>
    <w:unhideWhenUsed/>
    <w:rsid w:val="00A538A4"/>
    <w:pPr>
      <w:suppressAutoHyphens/>
      <w:spacing w:after="120"/>
    </w:pPr>
    <w:rPr>
      <w:lang w:val="x-none" w:eastAsia="ar-SA"/>
    </w:rPr>
  </w:style>
  <w:style w:type="character" w:customStyle="1" w:styleId="af">
    <w:name w:val="Основной текст Знак"/>
    <w:basedOn w:val="a0"/>
    <w:link w:val="ae"/>
    <w:semiHidden/>
    <w:rsid w:val="00A538A4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3">
    <w:name w:val="Body Text Indent 3"/>
    <w:basedOn w:val="a"/>
    <w:link w:val="30"/>
    <w:semiHidden/>
    <w:unhideWhenUsed/>
    <w:rsid w:val="00A538A4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30">
    <w:name w:val="Основной текст с отступом 3 Знак"/>
    <w:basedOn w:val="a0"/>
    <w:link w:val="3"/>
    <w:semiHidden/>
    <w:rsid w:val="00A538A4"/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29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42289DA5F108D21E3D81C84E03BF6D2ECAAAA9C7CF5DEB5CB4A7651B68CE4DA4A54E7E12547AF0DD3DECE10321CD7B7DA2229C4B2EE2755Q5xF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342289DA5F108D21E3D81C84E03BF6D2ECAAAA9C7CF5DEB5CB4A7651B68CE4DA4A54E7E12440A40E8184DE147B48DCA8DC3D37C7ACEEQ2x7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42289DA5F108D21E3D81C84E03BF6D2ECAAAA9C7CF5DEB5CB4A7651B68CE4DA4A54E7E12747A40E8184DE147B48DCA8DC3D37C7ACEEQ2x7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8</Pages>
  <Words>2699</Words>
  <Characters>15387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2020-01-16T14:11:00Z</cp:lastPrinted>
  <dcterms:created xsi:type="dcterms:W3CDTF">2020-01-16T06:26:00Z</dcterms:created>
  <dcterms:modified xsi:type="dcterms:W3CDTF">2020-01-16T14:20:00Z</dcterms:modified>
</cp:coreProperties>
</file>