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39" w:type="dxa"/>
        <w:tblLook w:val="01E0" w:firstRow="1" w:lastRow="1" w:firstColumn="1" w:lastColumn="1" w:noHBand="0" w:noVBand="0"/>
      </w:tblPr>
      <w:tblGrid>
        <w:gridCol w:w="4503"/>
        <w:gridCol w:w="5136"/>
      </w:tblGrid>
      <w:tr w:rsidR="00653C4F" w:rsidRPr="00653C4F" w:rsidTr="00653C4F">
        <w:trPr>
          <w:trHeight w:val="3308"/>
        </w:trPr>
        <w:tc>
          <w:tcPr>
            <w:tcW w:w="4503" w:type="dxa"/>
          </w:tcPr>
          <w:p w:rsidR="00653C4F" w:rsidRPr="00653C4F" w:rsidRDefault="00653C4F" w:rsidP="00653C4F">
            <w:pPr>
              <w:widowControl w:val="0"/>
              <w:rPr>
                <w:color w:val="000000"/>
                <w:sz w:val="28"/>
                <w:szCs w:val="28"/>
                <w:lang w:val="en-US"/>
              </w:rPr>
            </w:pPr>
          </w:p>
        </w:tc>
        <w:tc>
          <w:tcPr>
            <w:tcW w:w="5136" w:type="dxa"/>
          </w:tcPr>
          <w:p w:rsidR="00653C4F" w:rsidRPr="00653C4F" w:rsidRDefault="00653C4F" w:rsidP="00653C4F">
            <w:pPr>
              <w:widowControl w:val="0"/>
              <w:ind w:left="-105"/>
              <w:rPr>
                <w:color w:val="000000"/>
                <w:sz w:val="28"/>
                <w:szCs w:val="28"/>
              </w:rPr>
            </w:pPr>
            <w:r w:rsidRPr="00653C4F">
              <w:rPr>
                <w:color w:val="000000"/>
                <w:sz w:val="28"/>
                <w:szCs w:val="28"/>
              </w:rPr>
              <w:t xml:space="preserve">ГБОУ начальная школа - детский сад </w:t>
            </w:r>
            <w:r>
              <w:rPr>
                <w:color w:val="000000"/>
                <w:sz w:val="28"/>
                <w:szCs w:val="28"/>
              </w:rPr>
              <w:br/>
            </w:r>
            <w:r w:rsidRPr="00653C4F">
              <w:rPr>
                <w:color w:val="000000"/>
                <w:sz w:val="28"/>
                <w:szCs w:val="28"/>
              </w:rPr>
              <w:t xml:space="preserve">№ 662 Кронштадтского района </w:t>
            </w:r>
            <w:r>
              <w:rPr>
                <w:color w:val="000000"/>
                <w:sz w:val="28"/>
                <w:szCs w:val="28"/>
              </w:rPr>
              <w:br/>
            </w:r>
            <w:r w:rsidRPr="00653C4F">
              <w:rPr>
                <w:color w:val="000000"/>
                <w:sz w:val="28"/>
                <w:szCs w:val="28"/>
              </w:rPr>
              <w:t>Санкт-Петербурга</w:t>
            </w:r>
          </w:p>
          <w:p w:rsidR="00653C4F" w:rsidRPr="00653C4F" w:rsidRDefault="00653C4F" w:rsidP="00653C4F">
            <w:pPr>
              <w:widowControl w:val="0"/>
              <w:ind w:left="-105"/>
              <w:rPr>
                <w:color w:val="000000"/>
                <w:sz w:val="28"/>
                <w:szCs w:val="28"/>
              </w:rPr>
            </w:pPr>
            <w:r w:rsidRPr="00653C4F">
              <w:rPr>
                <w:color w:val="000000"/>
                <w:sz w:val="28"/>
                <w:szCs w:val="28"/>
              </w:rPr>
              <w:t>Манежный пер., д. 1, лит. А, Кронштадт,</w:t>
            </w:r>
          </w:p>
          <w:p w:rsidR="00653C4F" w:rsidRPr="00653C4F" w:rsidRDefault="00653C4F" w:rsidP="00653C4F">
            <w:pPr>
              <w:widowControl w:val="0"/>
              <w:ind w:left="-105"/>
              <w:rPr>
                <w:color w:val="000000"/>
                <w:sz w:val="28"/>
                <w:szCs w:val="28"/>
              </w:rPr>
            </w:pPr>
            <w:r w:rsidRPr="00653C4F">
              <w:rPr>
                <w:color w:val="000000"/>
                <w:sz w:val="28"/>
                <w:szCs w:val="28"/>
              </w:rPr>
              <w:t>Санкт-Петербург, 197762</w:t>
            </w:r>
          </w:p>
          <w:p w:rsidR="00653C4F" w:rsidRPr="00653C4F" w:rsidRDefault="00653C4F" w:rsidP="00653C4F">
            <w:pPr>
              <w:widowControl w:val="0"/>
              <w:ind w:left="-105"/>
              <w:rPr>
                <w:color w:val="000000"/>
                <w:sz w:val="28"/>
                <w:szCs w:val="28"/>
              </w:rPr>
            </w:pPr>
          </w:p>
          <w:p w:rsidR="00653C4F" w:rsidRPr="00653C4F" w:rsidRDefault="00653C4F" w:rsidP="00653C4F">
            <w:pPr>
              <w:widowControl w:val="0"/>
              <w:ind w:left="-105"/>
              <w:rPr>
                <w:color w:val="000000"/>
                <w:sz w:val="28"/>
                <w:szCs w:val="28"/>
              </w:rPr>
            </w:pPr>
            <w:r w:rsidRPr="00653C4F">
              <w:rPr>
                <w:color w:val="000000"/>
                <w:sz w:val="28"/>
                <w:szCs w:val="28"/>
              </w:rPr>
              <w:t>ЗАО «Сбербанк – Автоматизированная система торгов»</w:t>
            </w:r>
          </w:p>
          <w:p w:rsidR="00653C4F" w:rsidRPr="00653C4F" w:rsidRDefault="00653C4F" w:rsidP="00653C4F">
            <w:pPr>
              <w:widowControl w:val="0"/>
              <w:ind w:left="-105"/>
              <w:rPr>
                <w:color w:val="000000"/>
                <w:sz w:val="28"/>
                <w:szCs w:val="28"/>
              </w:rPr>
            </w:pPr>
            <w:r w:rsidRPr="00653C4F">
              <w:rPr>
                <w:color w:val="000000"/>
                <w:sz w:val="28"/>
                <w:szCs w:val="28"/>
              </w:rPr>
              <w:t>Большой Саввинский пер., д. 12, стр. 9,</w:t>
            </w:r>
          </w:p>
          <w:p w:rsidR="00653C4F" w:rsidRPr="00653C4F" w:rsidRDefault="00653C4F" w:rsidP="00653C4F">
            <w:pPr>
              <w:widowControl w:val="0"/>
              <w:ind w:left="-105"/>
              <w:rPr>
                <w:color w:val="000000"/>
                <w:sz w:val="28"/>
                <w:szCs w:val="28"/>
              </w:rPr>
            </w:pPr>
            <w:r w:rsidRPr="00653C4F">
              <w:rPr>
                <w:color w:val="000000"/>
                <w:sz w:val="28"/>
                <w:szCs w:val="28"/>
              </w:rPr>
              <w:t>Москва, 119435</w:t>
            </w:r>
          </w:p>
          <w:p w:rsidR="00653C4F" w:rsidRPr="00653C4F" w:rsidRDefault="00653C4F" w:rsidP="00653C4F">
            <w:pPr>
              <w:widowControl w:val="0"/>
              <w:ind w:left="-105"/>
              <w:rPr>
                <w:color w:val="000000"/>
                <w:sz w:val="28"/>
                <w:szCs w:val="28"/>
              </w:rPr>
            </w:pPr>
          </w:p>
          <w:p w:rsidR="00653C4F" w:rsidRPr="00653C4F" w:rsidRDefault="00653C4F" w:rsidP="00653C4F">
            <w:pPr>
              <w:widowControl w:val="0"/>
              <w:ind w:left="-105"/>
              <w:rPr>
                <w:color w:val="000000"/>
                <w:sz w:val="28"/>
                <w:szCs w:val="28"/>
              </w:rPr>
            </w:pPr>
            <w:r w:rsidRPr="00653C4F">
              <w:rPr>
                <w:color w:val="000000"/>
                <w:sz w:val="28"/>
                <w:szCs w:val="28"/>
              </w:rPr>
              <w:t>ООО «Хорошие анализы»</w:t>
            </w:r>
          </w:p>
          <w:p w:rsidR="00653C4F" w:rsidRPr="00653C4F" w:rsidRDefault="00653C4F" w:rsidP="00653C4F">
            <w:pPr>
              <w:widowControl w:val="0"/>
              <w:ind w:left="-105"/>
              <w:rPr>
                <w:color w:val="000000"/>
                <w:sz w:val="28"/>
                <w:szCs w:val="28"/>
              </w:rPr>
            </w:pPr>
            <w:r w:rsidRPr="00653C4F">
              <w:rPr>
                <w:color w:val="000000"/>
                <w:sz w:val="28"/>
                <w:szCs w:val="28"/>
              </w:rPr>
              <w:t>пр. Римского-Корсакова, д. 49, лит. А, пом. 6-Н,</w:t>
            </w:r>
          </w:p>
          <w:p w:rsidR="00653C4F" w:rsidRPr="00653C4F" w:rsidRDefault="00653C4F" w:rsidP="00653C4F">
            <w:pPr>
              <w:widowControl w:val="0"/>
              <w:ind w:left="-105"/>
              <w:rPr>
                <w:color w:val="000000"/>
                <w:sz w:val="28"/>
                <w:szCs w:val="28"/>
              </w:rPr>
            </w:pPr>
            <w:r w:rsidRPr="00653C4F">
              <w:rPr>
                <w:color w:val="000000"/>
                <w:sz w:val="28"/>
                <w:szCs w:val="28"/>
              </w:rPr>
              <w:t>Санкт-Петербург, 190068</w:t>
            </w:r>
          </w:p>
          <w:p w:rsidR="00653C4F" w:rsidRPr="00653C4F" w:rsidRDefault="00653C4F" w:rsidP="00653C4F">
            <w:pPr>
              <w:widowControl w:val="0"/>
              <w:ind w:left="-390"/>
              <w:rPr>
                <w:color w:val="000000"/>
                <w:sz w:val="28"/>
                <w:szCs w:val="28"/>
              </w:rPr>
            </w:pPr>
          </w:p>
          <w:p w:rsidR="00653C4F" w:rsidRPr="00653C4F" w:rsidRDefault="00653C4F" w:rsidP="00653C4F">
            <w:pPr>
              <w:widowControl w:val="0"/>
              <w:ind w:left="-390"/>
              <w:rPr>
                <w:color w:val="000000"/>
                <w:sz w:val="28"/>
                <w:szCs w:val="28"/>
              </w:rPr>
            </w:pPr>
          </w:p>
        </w:tc>
      </w:tr>
    </w:tbl>
    <w:p w:rsidR="00653C4F" w:rsidRPr="00653C4F" w:rsidRDefault="00653C4F" w:rsidP="00653C4F">
      <w:pPr>
        <w:jc w:val="center"/>
        <w:outlineLvl w:val="0"/>
        <w:rPr>
          <w:sz w:val="28"/>
          <w:szCs w:val="28"/>
        </w:rPr>
      </w:pPr>
      <w:r w:rsidRPr="00653C4F">
        <w:rPr>
          <w:sz w:val="28"/>
          <w:szCs w:val="28"/>
        </w:rPr>
        <w:t>РЕШЕНИЕ</w:t>
      </w:r>
    </w:p>
    <w:p w:rsidR="00653C4F" w:rsidRPr="00653C4F" w:rsidRDefault="00653C4F" w:rsidP="00653C4F">
      <w:pPr>
        <w:jc w:val="center"/>
        <w:rPr>
          <w:sz w:val="28"/>
          <w:szCs w:val="28"/>
        </w:rPr>
      </w:pPr>
      <w:r w:rsidRPr="00653C4F">
        <w:rPr>
          <w:sz w:val="28"/>
          <w:szCs w:val="28"/>
        </w:rPr>
        <w:t xml:space="preserve">по делу </w:t>
      </w:r>
      <w:r w:rsidRPr="00653C4F">
        <w:rPr>
          <w:b/>
          <w:sz w:val="28"/>
          <w:szCs w:val="28"/>
        </w:rPr>
        <w:t>№ 44-171/20</w:t>
      </w:r>
      <w:r w:rsidRPr="00653C4F">
        <w:rPr>
          <w:sz w:val="28"/>
          <w:szCs w:val="28"/>
        </w:rPr>
        <w:t xml:space="preserve"> </w:t>
      </w:r>
    </w:p>
    <w:p w:rsidR="00653C4F" w:rsidRPr="00653C4F" w:rsidRDefault="00653C4F" w:rsidP="00653C4F">
      <w:pPr>
        <w:jc w:val="center"/>
        <w:rPr>
          <w:sz w:val="28"/>
          <w:szCs w:val="28"/>
        </w:rPr>
      </w:pPr>
      <w:r w:rsidRPr="00653C4F">
        <w:rPr>
          <w:sz w:val="28"/>
          <w:szCs w:val="28"/>
        </w:rPr>
        <w:t>о нарушении законодательства о контрактной системе</w:t>
      </w:r>
    </w:p>
    <w:p w:rsidR="00653C4F" w:rsidRPr="00653C4F" w:rsidRDefault="00653C4F" w:rsidP="00653C4F">
      <w:pPr>
        <w:ind w:firstLine="540"/>
        <w:jc w:val="center"/>
        <w:rPr>
          <w:color w:val="000000"/>
          <w:sz w:val="28"/>
          <w:szCs w:val="28"/>
        </w:rPr>
      </w:pPr>
    </w:p>
    <w:p w:rsidR="00653C4F" w:rsidRPr="00653C4F" w:rsidRDefault="00653C4F" w:rsidP="00653C4F">
      <w:pPr>
        <w:tabs>
          <w:tab w:val="left" w:pos="0"/>
        </w:tabs>
        <w:jc w:val="both"/>
        <w:rPr>
          <w:color w:val="000000"/>
          <w:sz w:val="28"/>
          <w:szCs w:val="28"/>
        </w:rPr>
      </w:pPr>
      <w:r w:rsidRPr="00653C4F">
        <w:rPr>
          <w:color w:val="000000"/>
          <w:sz w:val="28"/>
          <w:szCs w:val="28"/>
        </w:rPr>
        <w:t>13.01.2020                                                                                            Санкт-Петербург</w:t>
      </w:r>
    </w:p>
    <w:p w:rsidR="00653C4F" w:rsidRPr="00653C4F" w:rsidRDefault="00653C4F" w:rsidP="00653C4F">
      <w:pPr>
        <w:tabs>
          <w:tab w:val="left" w:pos="0"/>
        </w:tabs>
        <w:ind w:left="540"/>
        <w:rPr>
          <w:color w:val="000000"/>
          <w:sz w:val="28"/>
          <w:szCs w:val="28"/>
        </w:rPr>
      </w:pPr>
    </w:p>
    <w:p w:rsidR="00653C4F" w:rsidRPr="00653C4F" w:rsidRDefault="00653C4F" w:rsidP="00653C4F">
      <w:pPr>
        <w:widowControl w:val="0"/>
        <w:ind w:firstLine="708"/>
        <w:jc w:val="both"/>
        <w:rPr>
          <w:color w:val="000000"/>
          <w:sz w:val="28"/>
          <w:szCs w:val="28"/>
        </w:rPr>
      </w:pPr>
      <w:r w:rsidRPr="00653C4F">
        <w:rPr>
          <w:color w:val="000000"/>
          <w:sz w:val="28"/>
          <w:szCs w:val="28"/>
        </w:rPr>
        <w:t xml:space="preserve">Комиссия Санкт-Петербургского УФАС России по контролю в сфере закупок (далее – Комиссия УФАС) в составе: </w:t>
      </w:r>
    </w:p>
    <w:p w:rsidR="003906F1" w:rsidRDefault="003906F1" w:rsidP="00653C4F">
      <w:pPr>
        <w:tabs>
          <w:tab w:val="left" w:pos="2700"/>
        </w:tabs>
        <w:ind w:firstLine="720"/>
        <w:jc w:val="both"/>
        <w:rPr>
          <w:sz w:val="28"/>
          <w:szCs w:val="28"/>
        </w:rPr>
      </w:pPr>
    </w:p>
    <w:p w:rsidR="003906F1" w:rsidRDefault="00653C4F" w:rsidP="003906F1">
      <w:pPr>
        <w:tabs>
          <w:tab w:val="left" w:pos="2700"/>
        </w:tabs>
        <w:ind w:firstLine="720"/>
        <w:jc w:val="both"/>
        <w:rPr>
          <w:color w:val="000000"/>
          <w:sz w:val="28"/>
          <w:szCs w:val="28"/>
        </w:rPr>
      </w:pPr>
      <w:r w:rsidRPr="00653C4F">
        <w:rPr>
          <w:color w:val="000000"/>
          <w:sz w:val="28"/>
          <w:szCs w:val="28"/>
        </w:rPr>
        <w:t xml:space="preserve">в присутствии представителя ГБОУ начальная школа - детский сад </w:t>
      </w:r>
      <w:r>
        <w:rPr>
          <w:color w:val="000000"/>
          <w:sz w:val="28"/>
          <w:szCs w:val="28"/>
        </w:rPr>
        <w:br/>
      </w:r>
      <w:r w:rsidRPr="00653C4F">
        <w:rPr>
          <w:color w:val="000000"/>
          <w:sz w:val="28"/>
          <w:szCs w:val="28"/>
        </w:rPr>
        <w:t xml:space="preserve">№ 662 Кронштадтского района Санкт-Петербурга (далее – Заказчик): </w:t>
      </w:r>
    </w:p>
    <w:p w:rsidR="00653C4F" w:rsidRPr="00653C4F" w:rsidRDefault="00653C4F" w:rsidP="003906F1">
      <w:pPr>
        <w:tabs>
          <w:tab w:val="left" w:pos="2700"/>
        </w:tabs>
        <w:ind w:firstLine="720"/>
        <w:jc w:val="both"/>
        <w:rPr>
          <w:color w:val="000000"/>
          <w:sz w:val="28"/>
          <w:szCs w:val="28"/>
        </w:rPr>
      </w:pPr>
      <w:r w:rsidRPr="00653C4F">
        <w:rPr>
          <w:color w:val="000000"/>
          <w:sz w:val="28"/>
          <w:szCs w:val="28"/>
        </w:rPr>
        <w:t xml:space="preserve">в отсутствие представителей ООО «Хорошие анализы» </w:t>
      </w:r>
      <w:r w:rsidRPr="00653C4F">
        <w:rPr>
          <w:sz w:val="28"/>
          <w:szCs w:val="28"/>
        </w:rPr>
        <w:t>(далее – Заявитель), надлежащим образом уведомленного о времени и месте заседания Комиссии УФАС,</w:t>
      </w:r>
    </w:p>
    <w:p w:rsidR="00653C4F" w:rsidRPr="00653C4F" w:rsidRDefault="00653C4F" w:rsidP="00653C4F">
      <w:pPr>
        <w:ind w:firstLine="709"/>
        <w:jc w:val="both"/>
        <w:rPr>
          <w:sz w:val="28"/>
          <w:szCs w:val="28"/>
        </w:rPr>
      </w:pPr>
      <w:r w:rsidRPr="00653C4F">
        <w:rPr>
          <w:sz w:val="28"/>
          <w:szCs w:val="28"/>
        </w:rPr>
        <w:t xml:space="preserve">рассмотрев жалобу </w:t>
      </w:r>
      <w:r w:rsidRPr="00653C4F">
        <w:rPr>
          <w:bCs/>
          <w:sz w:val="28"/>
          <w:szCs w:val="28"/>
        </w:rPr>
        <w:t xml:space="preserve">Заявителя </w:t>
      </w:r>
      <w:r w:rsidRPr="00653C4F">
        <w:rPr>
          <w:sz w:val="28"/>
          <w:szCs w:val="28"/>
        </w:rPr>
        <w:t>(</w:t>
      </w:r>
      <w:proofErr w:type="spellStart"/>
      <w:r w:rsidRPr="00653C4F">
        <w:rPr>
          <w:sz w:val="28"/>
          <w:szCs w:val="28"/>
        </w:rPr>
        <w:t>вх</w:t>
      </w:r>
      <w:proofErr w:type="spellEnd"/>
      <w:r w:rsidRPr="00653C4F">
        <w:rPr>
          <w:sz w:val="28"/>
          <w:szCs w:val="28"/>
        </w:rPr>
        <w:t xml:space="preserve">. № </w:t>
      </w:r>
      <w:r w:rsidRPr="00653C4F">
        <w:rPr>
          <w:spacing w:val="-6"/>
          <w:position w:val="2"/>
          <w:sz w:val="28"/>
          <w:szCs w:val="28"/>
        </w:rPr>
        <w:t>39931-ЭП/19 от 27.12.2019</w:t>
      </w:r>
      <w:r w:rsidRPr="00653C4F">
        <w:rPr>
          <w:sz w:val="28"/>
          <w:szCs w:val="28"/>
        </w:rPr>
        <w:t xml:space="preserve">) </w:t>
      </w:r>
      <w:r>
        <w:rPr>
          <w:sz w:val="28"/>
          <w:szCs w:val="28"/>
        </w:rPr>
        <w:br/>
      </w:r>
      <w:r w:rsidRPr="00653C4F">
        <w:rPr>
          <w:sz w:val="28"/>
          <w:szCs w:val="28"/>
        </w:rPr>
        <w:t xml:space="preserve">на действия аукционной комиссии при определении поставщика (подрядчика, исполнителя) путем проведения электронного аукциона на проведение обязательного медицинского осмотра сотрудников в 2020 году (далее – аукцион), а также в результате проведения внеплановой проверки </w:t>
      </w:r>
      <w:r w:rsidR="001A167C">
        <w:rPr>
          <w:sz w:val="28"/>
          <w:szCs w:val="28"/>
        </w:rPr>
        <w:br/>
      </w:r>
      <w:r w:rsidRPr="00653C4F">
        <w:rPr>
          <w:sz w:val="28"/>
          <w:szCs w:val="28"/>
        </w:rPr>
        <w:t xml:space="preserve">на основании п. 1 ч. 15 ст. 99 Федерального закона от 05.04.2013 № 44-ФЗ </w:t>
      </w:r>
      <w:r>
        <w:rPr>
          <w:sz w:val="28"/>
          <w:szCs w:val="28"/>
        </w:rPr>
        <w:br/>
      </w:r>
      <w:r w:rsidRPr="00653C4F">
        <w:rPr>
          <w:sz w:val="28"/>
          <w:szCs w:val="28"/>
        </w:rPr>
        <w:t xml:space="preserve">«О контрактной системе в сфере закупок товаров, работ, услуг </w:t>
      </w:r>
      <w:r w:rsidR="001A167C">
        <w:rPr>
          <w:sz w:val="28"/>
          <w:szCs w:val="28"/>
        </w:rPr>
        <w:br/>
      </w:r>
      <w:r w:rsidRPr="00653C4F">
        <w:rPr>
          <w:sz w:val="28"/>
          <w:szCs w:val="28"/>
        </w:rPr>
        <w:t xml:space="preserve">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размещении </w:t>
      </w:r>
      <w:r w:rsidRPr="00653C4F">
        <w:rPr>
          <w:sz w:val="28"/>
          <w:szCs w:val="28"/>
        </w:rPr>
        <w:lastRenderedPageBreak/>
        <w:t>заказа на поставки товаров, выполнение работ, оказание услуг, в том числе при размещении заказов на энергосервис, для государственных, муниципальных нужд, нужд бюджетных учреждений, утвержденного приказом ФАС России от 19.11.2014 № 727/14 (далее – Административный регламент),</w:t>
      </w:r>
    </w:p>
    <w:p w:rsidR="00653C4F" w:rsidRPr="00653C4F" w:rsidRDefault="00653C4F" w:rsidP="00653C4F">
      <w:pPr>
        <w:ind w:firstLine="709"/>
        <w:jc w:val="both"/>
        <w:rPr>
          <w:sz w:val="28"/>
          <w:szCs w:val="28"/>
        </w:rPr>
      </w:pPr>
    </w:p>
    <w:p w:rsidR="00653C4F" w:rsidRPr="00653C4F" w:rsidRDefault="00653C4F" w:rsidP="00653C4F">
      <w:pPr>
        <w:tabs>
          <w:tab w:val="left" w:pos="2700"/>
        </w:tabs>
        <w:jc w:val="center"/>
        <w:outlineLvl w:val="0"/>
        <w:rPr>
          <w:color w:val="000000"/>
          <w:sz w:val="28"/>
          <w:szCs w:val="28"/>
        </w:rPr>
      </w:pPr>
      <w:r w:rsidRPr="00653C4F">
        <w:rPr>
          <w:color w:val="000000"/>
          <w:sz w:val="28"/>
          <w:szCs w:val="28"/>
        </w:rPr>
        <w:t>УСТАНОВИЛА:</w:t>
      </w:r>
    </w:p>
    <w:p w:rsidR="00653C4F" w:rsidRPr="00653C4F" w:rsidRDefault="00653C4F" w:rsidP="00653C4F">
      <w:pPr>
        <w:tabs>
          <w:tab w:val="left" w:pos="2700"/>
        </w:tabs>
        <w:jc w:val="center"/>
        <w:outlineLvl w:val="0"/>
        <w:rPr>
          <w:color w:val="000000"/>
          <w:sz w:val="28"/>
          <w:szCs w:val="28"/>
        </w:rPr>
      </w:pPr>
    </w:p>
    <w:p w:rsidR="00653C4F" w:rsidRPr="00653C4F" w:rsidRDefault="00653C4F" w:rsidP="00653C4F">
      <w:pPr>
        <w:widowControl w:val="0"/>
        <w:ind w:firstLine="709"/>
        <w:jc w:val="both"/>
        <w:rPr>
          <w:sz w:val="28"/>
          <w:szCs w:val="28"/>
        </w:rPr>
      </w:pPr>
      <w:r w:rsidRPr="00653C4F">
        <w:rPr>
          <w:sz w:val="28"/>
          <w:szCs w:val="28"/>
        </w:rPr>
        <w:t xml:space="preserve">Извещение о проведении аукциона размещено 10.12.2019 </w:t>
      </w:r>
      <w:r>
        <w:rPr>
          <w:sz w:val="28"/>
          <w:szCs w:val="28"/>
        </w:rPr>
        <w:br/>
      </w:r>
      <w:r w:rsidRPr="00653C4F">
        <w:rPr>
          <w:sz w:val="28"/>
          <w:szCs w:val="28"/>
        </w:rPr>
        <w:t xml:space="preserve">на официальном сайте единой информационной системы www.zakupki.gov.ru, номер извещения </w:t>
      </w:r>
      <w:r w:rsidRPr="00653C4F">
        <w:rPr>
          <w:bCs/>
          <w:spacing w:val="-6"/>
          <w:position w:val="2"/>
          <w:sz w:val="28"/>
          <w:szCs w:val="28"/>
        </w:rPr>
        <w:t>0372200055319000036</w:t>
      </w:r>
      <w:r w:rsidRPr="00653C4F">
        <w:rPr>
          <w:sz w:val="28"/>
          <w:szCs w:val="28"/>
        </w:rPr>
        <w:t>. Начальная (максимальная) цена контракта – 275 300, 00 рублей.</w:t>
      </w:r>
    </w:p>
    <w:p w:rsidR="00653C4F" w:rsidRPr="00653C4F" w:rsidRDefault="00653C4F" w:rsidP="00653C4F">
      <w:pPr>
        <w:widowControl w:val="0"/>
        <w:tabs>
          <w:tab w:val="left" w:pos="0"/>
        </w:tabs>
        <w:ind w:firstLine="709"/>
        <w:jc w:val="both"/>
        <w:rPr>
          <w:sz w:val="28"/>
          <w:szCs w:val="28"/>
        </w:rPr>
      </w:pPr>
      <w:r w:rsidRPr="00653C4F">
        <w:rPr>
          <w:color w:val="000000"/>
          <w:sz w:val="28"/>
          <w:szCs w:val="28"/>
        </w:rPr>
        <w:t>ООО «Хорошие анализы»</w:t>
      </w:r>
      <w:r w:rsidRPr="00653C4F">
        <w:rPr>
          <w:sz w:val="28"/>
          <w:szCs w:val="28"/>
        </w:rPr>
        <w:t xml:space="preserve"> в жалобе указало на неправомерные действия аукционной комиссии, выразившиеся, по мнению Заявителя, </w:t>
      </w:r>
      <w:r>
        <w:rPr>
          <w:sz w:val="28"/>
          <w:szCs w:val="28"/>
        </w:rPr>
        <w:br/>
      </w:r>
      <w:r w:rsidRPr="00653C4F">
        <w:rPr>
          <w:sz w:val="28"/>
          <w:szCs w:val="28"/>
        </w:rPr>
        <w:t>в необоснованном признании заявки ООО «Медицинский центр «ЕВРОСИБМЕД» соответствующей требованиям документации об аукционе.</w:t>
      </w:r>
    </w:p>
    <w:p w:rsidR="00653C4F" w:rsidRPr="00653C4F" w:rsidRDefault="00653C4F" w:rsidP="00653C4F">
      <w:pPr>
        <w:widowControl w:val="0"/>
        <w:tabs>
          <w:tab w:val="left" w:pos="0"/>
        </w:tabs>
        <w:ind w:firstLine="709"/>
        <w:jc w:val="both"/>
        <w:rPr>
          <w:sz w:val="28"/>
          <w:szCs w:val="28"/>
        </w:rPr>
      </w:pPr>
      <w:r w:rsidRPr="00653C4F">
        <w:rPr>
          <w:sz w:val="28"/>
          <w:szCs w:val="28"/>
        </w:rPr>
        <w:t>Представитель Заказчика в ходе заседания Комиссии УФАС просил признать жалобу необоснованной по основаниям, изложенным в письменных пояснениях на жалобу.</w:t>
      </w:r>
    </w:p>
    <w:p w:rsidR="00653C4F" w:rsidRPr="00653C4F" w:rsidRDefault="00653C4F" w:rsidP="00653C4F">
      <w:pPr>
        <w:autoSpaceDE w:val="0"/>
        <w:autoSpaceDN w:val="0"/>
        <w:adjustRightInd w:val="0"/>
        <w:ind w:firstLine="708"/>
        <w:jc w:val="both"/>
        <w:outlineLvl w:val="1"/>
        <w:rPr>
          <w:sz w:val="28"/>
          <w:szCs w:val="28"/>
        </w:rPr>
      </w:pPr>
      <w:r w:rsidRPr="00653C4F">
        <w:rPr>
          <w:sz w:val="28"/>
          <w:szCs w:val="28"/>
        </w:rPr>
        <w:t>Информация, изложенная в жалобе, пояснения представителя Заказчика, представленные документы подтверждают следующие обстоятельства:</w:t>
      </w:r>
    </w:p>
    <w:p w:rsidR="00653C4F" w:rsidRPr="00653C4F" w:rsidRDefault="00653C4F" w:rsidP="00653C4F">
      <w:pPr>
        <w:autoSpaceDE w:val="0"/>
        <w:autoSpaceDN w:val="0"/>
        <w:adjustRightInd w:val="0"/>
        <w:ind w:firstLine="708"/>
        <w:jc w:val="both"/>
        <w:outlineLvl w:val="1"/>
        <w:rPr>
          <w:sz w:val="28"/>
          <w:szCs w:val="28"/>
        </w:rPr>
      </w:pPr>
      <w:r w:rsidRPr="00653C4F">
        <w:rPr>
          <w:sz w:val="28"/>
          <w:szCs w:val="28"/>
        </w:rPr>
        <w:t>1. 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653C4F" w:rsidRPr="00653C4F" w:rsidRDefault="00653C4F" w:rsidP="00653C4F">
      <w:pPr>
        <w:autoSpaceDE w:val="0"/>
        <w:autoSpaceDN w:val="0"/>
        <w:adjustRightInd w:val="0"/>
        <w:ind w:firstLine="708"/>
        <w:jc w:val="both"/>
        <w:outlineLvl w:val="1"/>
        <w:rPr>
          <w:sz w:val="28"/>
          <w:szCs w:val="28"/>
        </w:rPr>
      </w:pPr>
      <w:r w:rsidRPr="00653C4F">
        <w:rPr>
          <w:sz w:val="28"/>
          <w:szCs w:val="28"/>
        </w:rPr>
        <w:t>В силу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653C4F" w:rsidRPr="00653C4F" w:rsidRDefault="00653C4F" w:rsidP="00653C4F">
      <w:pPr>
        <w:autoSpaceDE w:val="0"/>
        <w:autoSpaceDN w:val="0"/>
        <w:adjustRightInd w:val="0"/>
        <w:ind w:firstLine="708"/>
        <w:jc w:val="both"/>
        <w:outlineLvl w:val="1"/>
        <w:rPr>
          <w:sz w:val="28"/>
          <w:szCs w:val="28"/>
        </w:rPr>
      </w:pPr>
      <w:r w:rsidRPr="00653C4F">
        <w:rPr>
          <w:sz w:val="28"/>
          <w:szCs w:val="28"/>
        </w:rPr>
        <w:t>В соответствии с ч. 6 ст.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rsidR="00653C4F" w:rsidRPr="00653C4F" w:rsidRDefault="00653C4F" w:rsidP="00653C4F">
      <w:pPr>
        <w:autoSpaceDE w:val="0"/>
        <w:autoSpaceDN w:val="0"/>
        <w:adjustRightInd w:val="0"/>
        <w:ind w:firstLine="708"/>
        <w:jc w:val="both"/>
        <w:outlineLvl w:val="1"/>
        <w:rPr>
          <w:sz w:val="28"/>
          <w:szCs w:val="28"/>
        </w:rPr>
      </w:pPr>
      <w:r w:rsidRPr="00653C4F">
        <w:rPr>
          <w:sz w:val="28"/>
          <w:szCs w:val="28"/>
        </w:rPr>
        <w:t xml:space="preserve">1) непредставления документов и информации, которые предусмотрены ч. 11 ст. 24.1, </w:t>
      </w:r>
      <w:proofErr w:type="spellStart"/>
      <w:r w:rsidRPr="00653C4F">
        <w:rPr>
          <w:sz w:val="28"/>
          <w:szCs w:val="28"/>
        </w:rPr>
        <w:t>ч.ч</w:t>
      </w:r>
      <w:proofErr w:type="spellEnd"/>
      <w:r w:rsidRPr="00653C4F">
        <w:rPr>
          <w:sz w:val="28"/>
          <w:szCs w:val="28"/>
        </w:rPr>
        <w:t>. 3 или 3.1, 5, 8.2 ст.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653C4F" w:rsidRPr="00653C4F" w:rsidRDefault="00653C4F" w:rsidP="00653C4F">
      <w:pPr>
        <w:autoSpaceDE w:val="0"/>
        <w:autoSpaceDN w:val="0"/>
        <w:adjustRightInd w:val="0"/>
        <w:ind w:firstLine="708"/>
        <w:jc w:val="both"/>
        <w:outlineLvl w:val="1"/>
        <w:rPr>
          <w:sz w:val="28"/>
          <w:szCs w:val="28"/>
        </w:rPr>
      </w:pPr>
      <w:r w:rsidRPr="00653C4F">
        <w:rPr>
          <w:sz w:val="28"/>
          <w:szCs w:val="28"/>
        </w:rPr>
        <w:lastRenderedPageBreak/>
        <w:t>2) несоответствия участника такого аукциона требованиям, установленным в соответствии с ч. 1, ч. 1.1, 2 и 2.1 (при наличии таких требований) ст. 31 настоящего Федерального закона;</w:t>
      </w:r>
    </w:p>
    <w:p w:rsidR="00653C4F" w:rsidRPr="00653C4F" w:rsidRDefault="00653C4F" w:rsidP="00653C4F">
      <w:pPr>
        <w:autoSpaceDE w:val="0"/>
        <w:autoSpaceDN w:val="0"/>
        <w:adjustRightInd w:val="0"/>
        <w:ind w:firstLine="708"/>
        <w:jc w:val="both"/>
        <w:outlineLvl w:val="1"/>
        <w:rPr>
          <w:sz w:val="28"/>
          <w:szCs w:val="28"/>
        </w:rPr>
      </w:pPr>
      <w:r w:rsidRPr="00653C4F">
        <w:rPr>
          <w:sz w:val="28"/>
          <w:szCs w:val="28"/>
        </w:rPr>
        <w:t>3) предусмотренном нормативными правовыми актами, принятыми в соответствии со ст. 14 настоящего Федерального закона.</w:t>
      </w:r>
    </w:p>
    <w:p w:rsidR="00653C4F" w:rsidRPr="00653C4F" w:rsidRDefault="00653C4F" w:rsidP="00653C4F">
      <w:pPr>
        <w:autoSpaceDE w:val="0"/>
        <w:autoSpaceDN w:val="0"/>
        <w:adjustRightInd w:val="0"/>
        <w:ind w:firstLine="708"/>
        <w:jc w:val="both"/>
        <w:outlineLvl w:val="1"/>
        <w:rPr>
          <w:sz w:val="28"/>
          <w:szCs w:val="28"/>
        </w:rPr>
      </w:pPr>
      <w:r w:rsidRPr="00653C4F">
        <w:rPr>
          <w:sz w:val="28"/>
          <w:szCs w:val="28"/>
        </w:rPr>
        <w:t>Согласно ч. 7 ст.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 5 ч. 5 ст. 66 настоящего Федерального закона, а также пунктом 6 части 5 статьи 66 настоящего Федерального закона, за исключением случая закупки товаров, работ, услуг, в отношении которых установлен запрет, предусмотренный ст. 14 настоящего Федерального закона.</w:t>
      </w:r>
    </w:p>
    <w:p w:rsidR="00653C4F" w:rsidRPr="00653C4F" w:rsidRDefault="00653C4F" w:rsidP="00653C4F">
      <w:pPr>
        <w:autoSpaceDE w:val="0"/>
        <w:autoSpaceDN w:val="0"/>
        <w:adjustRightInd w:val="0"/>
        <w:ind w:firstLine="708"/>
        <w:jc w:val="both"/>
        <w:outlineLvl w:val="1"/>
        <w:rPr>
          <w:i/>
          <w:iCs/>
          <w:sz w:val="28"/>
          <w:szCs w:val="28"/>
        </w:rPr>
      </w:pPr>
      <w:r w:rsidRPr="00653C4F">
        <w:rPr>
          <w:sz w:val="28"/>
          <w:szCs w:val="28"/>
        </w:rPr>
        <w:t xml:space="preserve">Согласно протоколу рассмотрения заявок на участие в электронном аукционе от 19.12.2019 №0372200055319000036-1, заявка </w:t>
      </w:r>
      <w:r>
        <w:rPr>
          <w:sz w:val="28"/>
          <w:szCs w:val="28"/>
        </w:rPr>
        <w:br/>
      </w:r>
      <w:r w:rsidRPr="00653C4F">
        <w:rPr>
          <w:sz w:val="28"/>
          <w:szCs w:val="28"/>
        </w:rPr>
        <w:t>ООО «Медицинский центр «ЕВРОСИБМЕД» признана соответствующей требованиям документации об аукционе.</w:t>
      </w:r>
    </w:p>
    <w:p w:rsidR="00653C4F" w:rsidRPr="00653C4F" w:rsidRDefault="00653C4F" w:rsidP="00653C4F">
      <w:pPr>
        <w:autoSpaceDE w:val="0"/>
        <w:autoSpaceDN w:val="0"/>
        <w:adjustRightInd w:val="0"/>
        <w:ind w:firstLine="708"/>
        <w:jc w:val="both"/>
        <w:outlineLvl w:val="1"/>
        <w:rPr>
          <w:sz w:val="28"/>
          <w:szCs w:val="28"/>
        </w:rPr>
      </w:pPr>
      <w:r w:rsidRPr="00653C4F">
        <w:rPr>
          <w:sz w:val="28"/>
          <w:szCs w:val="28"/>
        </w:rPr>
        <w:t xml:space="preserve">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w:t>
      </w:r>
      <w:r>
        <w:rPr>
          <w:sz w:val="28"/>
          <w:szCs w:val="28"/>
        </w:rPr>
        <w:br/>
      </w:r>
      <w:r w:rsidRPr="00653C4F">
        <w:rPr>
          <w:sz w:val="28"/>
          <w:szCs w:val="28"/>
        </w:rPr>
        <w:t xml:space="preserve">с </w:t>
      </w:r>
      <w:proofErr w:type="spellStart"/>
      <w:r w:rsidRPr="00653C4F">
        <w:rPr>
          <w:sz w:val="28"/>
          <w:szCs w:val="28"/>
        </w:rPr>
        <w:t>ч.ч</w:t>
      </w:r>
      <w:proofErr w:type="spellEnd"/>
      <w:r w:rsidRPr="00653C4F">
        <w:rPr>
          <w:sz w:val="28"/>
          <w:szCs w:val="28"/>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653C4F" w:rsidRPr="00653C4F" w:rsidRDefault="00653C4F" w:rsidP="00653C4F">
      <w:pPr>
        <w:autoSpaceDE w:val="0"/>
        <w:autoSpaceDN w:val="0"/>
        <w:adjustRightInd w:val="0"/>
        <w:ind w:firstLine="708"/>
        <w:jc w:val="both"/>
        <w:outlineLvl w:val="1"/>
        <w:rPr>
          <w:sz w:val="28"/>
          <w:szCs w:val="28"/>
        </w:rPr>
      </w:pPr>
      <w:r w:rsidRPr="00653C4F">
        <w:rPr>
          <w:sz w:val="28"/>
          <w:szCs w:val="28"/>
        </w:rPr>
        <w:t xml:space="preserve">Вторая часть заявки на участие в электронном аукционе должна содержать следующие документы и информацию документы, подтверждающие соответствие участника такого аукциона требованиям, установленным п. 1 ч. 1 ст. 31 настоящего Федерального закона, или копии этих документов, а также декларация о соответствии участника такого аукциона требованиям, установленным </w:t>
      </w:r>
      <w:proofErr w:type="spellStart"/>
      <w:r w:rsidRPr="00653C4F">
        <w:rPr>
          <w:sz w:val="28"/>
          <w:szCs w:val="28"/>
        </w:rPr>
        <w:t>п.п</w:t>
      </w:r>
      <w:proofErr w:type="spellEnd"/>
      <w:r w:rsidRPr="00653C4F">
        <w:rPr>
          <w:sz w:val="28"/>
          <w:szCs w:val="28"/>
        </w:rPr>
        <w:t xml:space="preserve">. 3 - 9 ч. 1 ст. 31 настоящего Федерального закона (указанная декларация предоставляется с использованием программно-аппаратных средств электронной площадки) </w:t>
      </w:r>
      <w:r>
        <w:rPr>
          <w:sz w:val="28"/>
          <w:szCs w:val="28"/>
        </w:rPr>
        <w:br/>
      </w:r>
      <w:r w:rsidRPr="00653C4F">
        <w:rPr>
          <w:sz w:val="28"/>
          <w:szCs w:val="28"/>
        </w:rPr>
        <w:t>(</w:t>
      </w:r>
      <w:r>
        <w:rPr>
          <w:sz w:val="28"/>
          <w:szCs w:val="28"/>
        </w:rPr>
        <w:t xml:space="preserve">п. 2 ч. 5 ст. 66 Закона </w:t>
      </w:r>
      <w:r w:rsidRPr="00653C4F">
        <w:rPr>
          <w:sz w:val="28"/>
          <w:szCs w:val="28"/>
        </w:rPr>
        <w:t>о контрактной системе).</w:t>
      </w:r>
    </w:p>
    <w:p w:rsidR="00653C4F" w:rsidRPr="00653C4F" w:rsidRDefault="00653C4F" w:rsidP="00653C4F">
      <w:pPr>
        <w:autoSpaceDE w:val="0"/>
        <w:autoSpaceDN w:val="0"/>
        <w:adjustRightInd w:val="0"/>
        <w:ind w:firstLine="708"/>
        <w:jc w:val="both"/>
        <w:outlineLvl w:val="1"/>
        <w:rPr>
          <w:sz w:val="28"/>
          <w:szCs w:val="28"/>
        </w:rPr>
      </w:pPr>
      <w:r w:rsidRPr="00653C4F">
        <w:rPr>
          <w:sz w:val="28"/>
          <w:szCs w:val="28"/>
        </w:rPr>
        <w:t xml:space="preserve">Согласно установленному в части II «Информационная карта аукциона» документации об аукционе требованию к содержанию второй части заявки, заявка должна содержать, в том числе: </w:t>
      </w:r>
      <w:bookmarkStart w:id="0" w:name="_Hlk29137355"/>
    </w:p>
    <w:p w:rsidR="00653C4F" w:rsidRPr="00653C4F" w:rsidRDefault="00653C4F" w:rsidP="00653C4F">
      <w:pPr>
        <w:autoSpaceDE w:val="0"/>
        <w:autoSpaceDN w:val="0"/>
        <w:adjustRightInd w:val="0"/>
        <w:ind w:firstLine="708"/>
        <w:jc w:val="both"/>
        <w:outlineLvl w:val="1"/>
        <w:rPr>
          <w:i/>
          <w:sz w:val="28"/>
          <w:szCs w:val="28"/>
        </w:rPr>
      </w:pPr>
      <w:r w:rsidRPr="00653C4F">
        <w:rPr>
          <w:i/>
          <w:sz w:val="28"/>
          <w:szCs w:val="28"/>
        </w:rPr>
        <w:t xml:space="preserve">Копия действующей лицензии на медицинскую деятельность </w:t>
      </w:r>
      <w:r>
        <w:rPr>
          <w:i/>
          <w:sz w:val="28"/>
          <w:szCs w:val="28"/>
        </w:rPr>
        <w:br/>
      </w:r>
      <w:r w:rsidRPr="00653C4F">
        <w:rPr>
          <w:i/>
          <w:sz w:val="28"/>
          <w:szCs w:val="28"/>
        </w:rPr>
        <w:t xml:space="preserve">в соответствии с требованиями Федерального Закона от 04.05. 2011 № 99-ФЗ «О лицензировании отдельных видов деятельности»; Постановлением Правительства РФ от 16.04.2012 № 291 «О лицензировании медицинской </w:t>
      </w:r>
      <w:r w:rsidRPr="00653C4F">
        <w:rPr>
          <w:i/>
          <w:sz w:val="28"/>
          <w:szCs w:val="28"/>
        </w:rPr>
        <w:lastRenderedPageBreak/>
        <w:t>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Pr="00653C4F">
        <w:rPr>
          <w:i/>
          <w:sz w:val="28"/>
          <w:szCs w:val="28"/>
        </w:rPr>
        <w:t>Сколково</w:t>
      </w:r>
      <w:proofErr w:type="spellEnd"/>
      <w:r w:rsidRPr="00653C4F">
        <w:rPr>
          <w:i/>
          <w:sz w:val="28"/>
          <w:szCs w:val="28"/>
        </w:rPr>
        <w:t xml:space="preserve">»), по одному адресу места осуществления медицинской деятельности по следующим специальностям: по: гигиеническому воспитанию, </w:t>
      </w:r>
      <w:r w:rsidRPr="00653C4F">
        <w:rPr>
          <w:b/>
          <w:i/>
          <w:sz w:val="28"/>
          <w:szCs w:val="28"/>
        </w:rPr>
        <w:t>бактериологии</w:t>
      </w:r>
      <w:r w:rsidRPr="00653C4F">
        <w:rPr>
          <w:i/>
          <w:sz w:val="28"/>
          <w:szCs w:val="28"/>
        </w:rPr>
        <w:t xml:space="preserve">, лабораторной диагностики, клинической лабораторной диагностике, функциональной диагностике, акушерству и гинекологии, терапии, психиатрии, психиатрии-наркологии, </w:t>
      </w:r>
      <w:proofErr w:type="spellStart"/>
      <w:r w:rsidRPr="00653C4F">
        <w:rPr>
          <w:i/>
          <w:sz w:val="28"/>
          <w:szCs w:val="28"/>
        </w:rPr>
        <w:t>дерматовенерологии</w:t>
      </w:r>
      <w:proofErr w:type="spellEnd"/>
      <w:r w:rsidRPr="00653C4F">
        <w:rPr>
          <w:i/>
          <w:sz w:val="28"/>
          <w:szCs w:val="28"/>
        </w:rPr>
        <w:t xml:space="preserve">, </w:t>
      </w:r>
      <w:r w:rsidRPr="00653C4F">
        <w:rPr>
          <w:b/>
          <w:i/>
          <w:sz w:val="28"/>
          <w:szCs w:val="28"/>
        </w:rPr>
        <w:t>инфекционным заболеваниям,</w:t>
      </w:r>
      <w:r w:rsidRPr="00653C4F">
        <w:rPr>
          <w:i/>
          <w:sz w:val="28"/>
          <w:szCs w:val="28"/>
        </w:rPr>
        <w:t xml:space="preserve"> неврологии, оториноларингологии, стоматологии терапевтической, </w:t>
      </w:r>
      <w:r w:rsidRPr="00653C4F">
        <w:rPr>
          <w:b/>
          <w:i/>
          <w:sz w:val="28"/>
          <w:szCs w:val="28"/>
        </w:rPr>
        <w:t>паразитологии</w:t>
      </w:r>
      <w:r w:rsidRPr="00653C4F">
        <w:rPr>
          <w:i/>
          <w:sz w:val="28"/>
          <w:szCs w:val="28"/>
        </w:rPr>
        <w:t xml:space="preserve">, </w:t>
      </w:r>
      <w:proofErr w:type="spellStart"/>
      <w:r w:rsidRPr="00653C4F">
        <w:rPr>
          <w:i/>
          <w:sz w:val="28"/>
          <w:szCs w:val="28"/>
        </w:rPr>
        <w:t>профпатологии</w:t>
      </w:r>
      <w:proofErr w:type="spellEnd"/>
      <w:r w:rsidRPr="00653C4F">
        <w:rPr>
          <w:i/>
          <w:sz w:val="28"/>
          <w:szCs w:val="28"/>
        </w:rPr>
        <w:t xml:space="preserve">, хирургии, офтальмологии, ультразвуковой диагностике, </w:t>
      </w:r>
      <w:proofErr w:type="spellStart"/>
      <w:r w:rsidRPr="00653C4F">
        <w:rPr>
          <w:i/>
          <w:sz w:val="28"/>
          <w:szCs w:val="28"/>
        </w:rPr>
        <w:t>профпатологии</w:t>
      </w:r>
      <w:proofErr w:type="spellEnd"/>
      <w:r w:rsidRPr="00653C4F">
        <w:rPr>
          <w:i/>
          <w:sz w:val="28"/>
          <w:szCs w:val="28"/>
        </w:rPr>
        <w:t>; медицинским осмотрам (предварительным, периодическим); экспертизе профессиональной пригодности, экспертизе качества медицинской помощи.</w:t>
      </w:r>
    </w:p>
    <w:bookmarkEnd w:id="0"/>
    <w:p w:rsidR="00653C4F" w:rsidRPr="00653C4F" w:rsidRDefault="00653C4F" w:rsidP="00653C4F">
      <w:pPr>
        <w:autoSpaceDE w:val="0"/>
        <w:autoSpaceDN w:val="0"/>
        <w:adjustRightInd w:val="0"/>
        <w:ind w:firstLine="708"/>
        <w:jc w:val="both"/>
        <w:outlineLvl w:val="1"/>
        <w:rPr>
          <w:sz w:val="28"/>
          <w:szCs w:val="28"/>
        </w:rPr>
      </w:pPr>
      <w:r w:rsidRPr="00653C4F">
        <w:rPr>
          <w:sz w:val="28"/>
          <w:szCs w:val="28"/>
        </w:rPr>
        <w:t xml:space="preserve">В силу требований п. 2 ч. 5 ст. 66 Закона о контрактной системе,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п. 1 ч. 1, </w:t>
      </w:r>
      <w:proofErr w:type="spellStart"/>
      <w:r w:rsidRPr="00653C4F">
        <w:rPr>
          <w:sz w:val="28"/>
          <w:szCs w:val="28"/>
        </w:rPr>
        <w:t>ч.ч</w:t>
      </w:r>
      <w:proofErr w:type="spellEnd"/>
      <w:r w:rsidRPr="00653C4F">
        <w:rPr>
          <w:sz w:val="28"/>
          <w:szCs w:val="28"/>
        </w:rPr>
        <w:t xml:space="preserve">. 2 и 2.1 ст. 31 (при наличии таких требований) Закона о контрактной системе, или копии этих документов, а также декларацию о соответствии участника такого аукциона требованиям, установленным </w:t>
      </w:r>
      <w:proofErr w:type="spellStart"/>
      <w:r w:rsidRPr="00653C4F">
        <w:rPr>
          <w:sz w:val="28"/>
          <w:szCs w:val="28"/>
        </w:rPr>
        <w:t>п.п</w:t>
      </w:r>
      <w:proofErr w:type="spellEnd"/>
      <w:r w:rsidRPr="00653C4F">
        <w:rPr>
          <w:sz w:val="28"/>
          <w:szCs w:val="28"/>
        </w:rPr>
        <w:t>. 3 - 9 ч. 1 ст. 31 Закона о контрактной системе.</w:t>
      </w:r>
    </w:p>
    <w:p w:rsidR="00653C4F" w:rsidRPr="00653C4F" w:rsidRDefault="00653C4F" w:rsidP="00653C4F">
      <w:pPr>
        <w:autoSpaceDE w:val="0"/>
        <w:autoSpaceDN w:val="0"/>
        <w:adjustRightInd w:val="0"/>
        <w:ind w:firstLine="708"/>
        <w:jc w:val="both"/>
        <w:outlineLvl w:val="1"/>
        <w:rPr>
          <w:sz w:val="28"/>
          <w:szCs w:val="28"/>
        </w:rPr>
      </w:pPr>
      <w:r w:rsidRPr="00653C4F">
        <w:rPr>
          <w:sz w:val="28"/>
          <w:szCs w:val="28"/>
        </w:rPr>
        <w:t xml:space="preserve">Частью 3 ст. 64 Закона о контрактной системе установлено, что документация об электронном аукционе наряду с предусмотренной ч. 1 настоящей статьи информацией содержит требования к участникам аукциона, установленные в соответствии с ч. 1, </w:t>
      </w:r>
      <w:proofErr w:type="spellStart"/>
      <w:r w:rsidRPr="00653C4F">
        <w:rPr>
          <w:sz w:val="28"/>
          <w:szCs w:val="28"/>
        </w:rPr>
        <w:t>ч.ч</w:t>
      </w:r>
      <w:proofErr w:type="spellEnd"/>
      <w:r w:rsidRPr="00653C4F">
        <w:rPr>
          <w:sz w:val="28"/>
          <w:szCs w:val="28"/>
        </w:rPr>
        <w:t>. 1.1, 2 и 2.1 (при наличии таких требований) ст. 31 Закона о контрактной системе.</w:t>
      </w:r>
    </w:p>
    <w:p w:rsidR="00653C4F" w:rsidRPr="00653C4F" w:rsidRDefault="00653C4F" w:rsidP="00653C4F">
      <w:pPr>
        <w:autoSpaceDE w:val="0"/>
        <w:autoSpaceDN w:val="0"/>
        <w:adjustRightInd w:val="0"/>
        <w:ind w:firstLine="708"/>
        <w:jc w:val="both"/>
        <w:outlineLvl w:val="1"/>
        <w:rPr>
          <w:sz w:val="28"/>
          <w:szCs w:val="28"/>
        </w:rPr>
      </w:pPr>
      <w:r w:rsidRPr="00653C4F">
        <w:rPr>
          <w:sz w:val="28"/>
          <w:szCs w:val="28"/>
        </w:rPr>
        <w:t xml:space="preserve">Пунктом 1 ч. 1 ст. 31 Закона о контрактной системе установлено, что </w:t>
      </w:r>
      <w:r w:rsidRPr="00653C4F">
        <w:rPr>
          <w:sz w:val="28"/>
          <w:szCs w:val="28"/>
        </w:rPr>
        <w:br/>
        <w:t>при осуществлении закупки заказчик устанавливает единые требования к участникам закупки об их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653C4F" w:rsidRPr="00653C4F" w:rsidRDefault="00653C4F" w:rsidP="00653C4F">
      <w:pPr>
        <w:autoSpaceDE w:val="0"/>
        <w:autoSpaceDN w:val="0"/>
        <w:adjustRightInd w:val="0"/>
        <w:ind w:firstLine="708"/>
        <w:jc w:val="both"/>
        <w:outlineLvl w:val="1"/>
        <w:rPr>
          <w:sz w:val="28"/>
          <w:szCs w:val="28"/>
        </w:rPr>
      </w:pPr>
      <w:r w:rsidRPr="00653C4F">
        <w:rPr>
          <w:sz w:val="28"/>
          <w:szCs w:val="28"/>
        </w:rPr>
        <w:t>Согласно ч. 1 ст. 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w:t>
      </w:r>
      <w:r>
        <w:rPr>
          <w:sz w:val="28"/>
          <w:szCs w:val="28"/>
        </w:rPr>
        <w:t xml:space="preserve">азрешения (лицензии), членства </w:t>
      </w:r>
      <w:r w:rsidRPr="00653C4F">
        <w:rPr>
          <w:sz w:val="28"/>
          <w:szCs w:val="28"/>
        </w:rPr>
        <w:t>в саморегулируемой организации или выданного саморегулируемой организацией свидетельства о допуске к определенному виду работ.</w:t>
      </w:r>
    </w:p>
    <w:p w:rsidR="00653C4F" w:rsidRPr="00653C4F" w:rsidRDefault="00653C4F" w:rsidP="00653C4F">
      <w:pPr>
        <w:autoSpaceDE w:val="0"/>
        <w:autoSpaceDN w:val="0"/>
        <w:adjustRightInd w:val="0"/>
        <w:ind w:firstLine="708"/>
        <w:jc w:val="both"/>
        <w:outlineLvl w:val="1"/>
        <w:rPr>
          <w:sz w:val="28"/>
          <w:szCs w:val="28"/>
        </w:rPr>
      </w:pPr>
      <w:r w:rsidRPr="00653C4F">
        <w:rPr>
          <w:sz w:val="28"/>
          <w:szCs w:val="28"/>
        </w:rPr>
        <w:t>Таким образом, действующим законодательством установлено императивное требование о необходимости наличия лицензии (свидетельства, разрешения) непосредственно у участника закупки.</w:t>
      </w:r>
    </w:p>
    <w:p w:rsidR="00653C4F" w:rsidRPr="00653C4F" w:rsidRDefault="00653C4F" w:rsidP="00653C4F">
      <w:pPr>
        <w:autoSpaceDE w:val="0"/>
        <w:autoSpaceDN w:val="0"/>
        <w:adjustRightInd w:val="0"/>
        <w:ind w:firstLine="708"/>
        <w:jc w:val="both"/>
        <w:outlineLvl w:val="1"/>
        <w:rPr>
          <w:sz w:val="28"/>
          <w:szCs w:val="28"/>
        </w:rPr>
      </w:pPr>
      <w:r w:rsidRPr="00653C4F">
        <w:rPr>
          <w:sz w:val="28"/>
          <w:szCs w:val="28"/>
        </w:rPr>
        <w:t xml:space="preserve">Указанное требование вызвано необходимостью оказания услуг в рамках правоспособности хозяйствующего субъекта, обусловленной </w:t>
      </w:r>
      <w:r w:rsidRPr="00653C4F">
        <w:rPr>
          <w:sz w:val="28"/>
          <w:szCs w:val="28"/>
        </w:rPr>
        <w:lastRenderedPageBreak/>
        <w:t>наличием лицензии (свидетельства) на осуществление деятельности, относящейся к предмету закупки.</w:t>
      </w:r>
    </w:p>
    <w:p w:rsidR="00653C4F" w:rsidRPr="00653C4F" w:rsidRDefault="00653C4F" w:rsidP="00653C4F">
      <w:pPr>
        <w:autoSpaceDE w:val="0"/>
        <w:autoSpaceDN w:val="0"/>
        <w:adjustRightInd w:val="0"/>
        <w:ind w:firstLine="708"/>
        <w:jc w:val="both"/>
        <w:outlineLvl w:val="1"/>
        <w:rPr>
          <w:sz w:val="28"/>
          <w:szCs w:val="28"/>
        </w:rPr>
      </w:pPr>
      <w:r w:rsidRPr="00653C4F">
        <w:rPr>
          <w:sz w:val="28"/>
          <w:szCs w:val="28"/>
        </w:rPr>
        <w:t>Учитывая изложенное, при подтверждении соответствия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участник закупки представляет указанные в документации о закупке документы и сведения самого участника закуп</w:t>
      </w:r>
      <w:r>
        <w:rPr>
          <w:sz w:val="28"/>
          <w:szCs w:val="28"/>
        </w:rPr>
        <w:t xml:space="preserve">ки, а не иных юридических лиц, </w:t>
      </w:r>
      <w:r w:rsidRPr="00653C4F">
        <w:rPr>
          <w:sz w:val="28"/>
          <w:szCs w:val="28"/>
        </w:rPr>
        <w:t>с которыми участник закупки осуществляет совместную деятельность.</w:t>
      </w:r>
    </w:p>
    <w:p w:rsidR="00653C4F" w:rsidRPr="00653C4F" w:rsidRDefault="00653C4F" w:rsidP="00653C4F">
      <w:pPr>
        <w:autoSpaceDE w:val="0"/>
        <w:autoSpaceDN w:val="0"/>
        <w:adjustRightInd w:val="0"/>
        <w:ind w:firstLine="708"/>
        <w:jc w:val="both"/>
        <w:outlineLvl w:val="1"/>
        <w:rPr>
          <w:sz w:val="28"/>
          <w:szCs w:val="28"/>
        </w:rPr>
      </w:pPr>
      <w:r w:rsidRPr="00653C4F">
        <w:rPr>
          <w:sz w:val="28"/>
          <w:szCs w:val="28"/>
        </w:rPr>
        <w:t>Аналогичная позиция изложена в определении Верховного Суда Российской Федерации № 271-ПЭК18 от 12 ноября 2018 г., в котором указано, что последующее возможное привлечение соисполнителей оказываемых услуг не подтверждает соответствие заявки участника требованиям аукционной документации и возможность его участия в аукционе, поскольку ч. 1 ст. 31 Закона о контрактной системе установлены требования к участникам закупки, а не к соисполнителям.</w:t>
      </w:r>
    </w:p>
    <w:p w:rsidR="00653C4F" w:rsidRPr="00653C4F" w:rsidRDefault="00653C4F" w:rsidP="00653C4F">
      <w:pPr>
        <w:autoSpaceDE w:val="0"/>
        <w:autoSpaceDN w:val="0"/>
        <w:adjustRightInd w:val="0"/>
        <w:ind w:firstLine="708"/>
        <w:jc w:val="both"/>
        <w:outlineLvl w:val="1"/>
        <w:rPr>
          <w:sz w:val="28"/>
          <w:szCs w:val="28"/>
        </w:rPr>
      </w:pPr>
      <w:r w:rsidRPr="00653C4F">
        <w:rPr>
          <w:sz w:val="28"/>
          <w:szCs w:val="28"/>
        </w:rPr>
        <w:t xml:space="preserve">Комиссия УФАС, ознакомившись с содержанием второй части заявки </w:t>
      </w:r>
      <w:r w:rsidRPr="00653C4F">
        <w:rPr>
          <w:sz w:val="28"/>
          <w:szCs w:val="28"/>
        </w:rPr>
        <w:br/>
        <w:t>ООО «Медицинский центр «ЕВРОСИБМЕД», констатирует, что в ее составе содержится копия действующей лицензии на право осуществления медицинской деятельности № ЛО-78-01-010269 от 22.10.2019</w:t>
      </w:r>
      <w:r>
        <w:rPr>
          <w:sz w:val="28"/>
          <w:szCs w:val="28"/>
        </w:rPr>
        <w:t xml:space="preserve">. При этом, указанная лицензия </w:t>
      </w:r>
      <w:r w:rsidRPr="00653C4F">
        <w:rPr>
          <w:sz w:val="28"/>
          <w:szCs w:val="28"/>
        </w:rPr>
        <w:t>не предусматривает права на оказание деятельности в области паразитологии, бактериологии и инфекционных заболеваний, что также подтверждается информацией, размещённой в Едином реестре лицензий, в том числе, лицензий, выданных органами государственной власти субъектов Российской Федерации в соответствии с переданным полномочием по лицензированию отдельных видов деятельности.</w:t>
      </w:r>
    </w:p>
    <w:p w:rsidR="00653C4F" w:rsidRPr="00653C4F" w:rsidRDefault="00653C4F" w:rsidP="00653C4F">
      <w:pPr>
        <w:autoSpaceDE w:val="0"/>
        <w:autoSpaceDN w:val="0"/>
        <w:adjustRightInd w:val="0"/>
        <w:ind w:firstLine="708"/>
        <w:jc w:val="both"/>
        <w:outlineLvl w:val="1"/>
        <w:rPr>
          <w:sz w:val="28"/>
          <w:szCs w:val="28"/>
        </w:rPr>
      </w:pPr>
      <w:r w:rsidRPr="00653C4F">
        <w:rPr>
          <w:sz w:val="28"/>
          <w:szCs w:val="28"/>
        </w:rPr>
        <w:t xml:space="preserve">При указанных обстоятельствах, Комиссия УФАС приходит к выводу о том, что у аукционной комиссии имелись достаточные </w:t>
      </w:r>
      <w:r>
        <w:rPr>
          <w:sz w:val="28"/>
          <w:szCs w:val="28"/>
        </w:rPr>
        <w:t xml:space="preserve">основания </w:t>
      </w:r>
      <w:r>
        <w:rPr>
          <w:sz w:val="28"/>
          <w:szCs w:val="28"/>
        </w:rPr>
        <w:br/>
        <w:t xml:space="preserve">для признания заявки </w:t>
      </w:r>
      <w:r w:rsidRPr="00653C4F">
        <w:rPr>
          <w:sz w:val="28"/>
          <w:szCs w:val="28"/>
        </w:rPr>
        <w:t xml:space="preserve">ООО «Медицинский центр «ЕВРОСИБМЕД» </w:t>
      </w:r>
      <w:r>
        <w:rPr>
          <w:sz w:val="28"/>
          <w:szCs w:val="28"/>
        </w:rPr>
        <w:br/>
      </w:r>
      <w:r w:rsidRPr="00653C4F">
        <w:rPr>
          <w:sz w:val="28"/>
          <w:szCs w:val="28"/>
        </w:rPr>
        <w:t xml:space="preserve">не соответствующей требованиям документации. </w:t>
      </w:r>
    </w:p>
    <w:p w:rsidR="00653C4F" w:rsidRPr="00653C4F" w:rsidRDefault="00653C4F" w:rsidP="00653C4F">
      <w:pPr>
        <w:autoSpaceDE w:val="0"/>
        <w:autoSpaceDN w:val="0"/>
        <w:adjustRightInd w:val="0"/>
        <w:ind w:firstLine="708"/>
        <w:jc w:val="both"/>
        <w:outlineLvl w:val="1"/>
        <w:rPr>
          <w:sz w:val="28"/>
          <w:szCs w:val="28"/>
        </w:rPr>
      </w:pPr>
      <w:r w:rsidRPr="00653C4F">
        <w:rPr>
          <w:sz w:val="28"/>
          <w:szCs w:val="28"/>
        </w:rPr>
        <w:t>Приняв решение о соответствии заявки указанного участника закупки требованиям документации, аукционная комиссия допустила нарушение требований п. 2 ч. 6 ст. 69 Закона о контрактной системе.</w:t>
      </w:r>
    </w:p>
    <w:p w:rsidR="00653C4F" w:rsidRPr="00653C4F" w:rsidRDefault="00653C4F" w:rsidP="00653C4F">
      <w:pPr>
        <w:autoSpaceDE w:val="0"/>
        <w:autoSpaceDN w:val="0"/>
        <w:adjustRightInd w:val="0"/>
        <w:ind w:firstLine="708"/>
        <w:jc w:val="both"/>
        <w:outlineLvl w:val="1"/>
        <w:rPr>
          <w:sz w:val="28"/>
          <w:szCs w:val="28"/>
        </w:rPr>
      </w:pPr>
      <w:r w:rsidRPr="00653C4F">
        <w:rPr>
          <w:sz w:val="28"/>
          <w:szCs w:val="28"/>
        </w:rPr>
        <w:t>2. В результате внеплановой проверки обстоятельств размещения рассматриваемой закупки Комиссией УФАС установлено следующее.</w:t>
      </w:r>
    </w:p>
    <w:p w:rsidR="00653C4F" w:rsidRPr="00653C4F" w:rsidRDefault="00653C4F" w:rsidP="00653C4F">
      <w:pPr>
        <w:autoSpaceDE w:val="0"/>
        <w:autoSpaceDN w:val="0"/>
        <w:adjustRightInd w:val="0"/>
        <w:ind w:firstLine="708"/>
        <w:jc w:val="both"/>
        <w:outlineLvl w:val="1"/>
        <w:rPr>
          <w:sz w:val="28"/>
          <w:szCs w:val="28"/>
          <w:shd w:val="clear" w:color="auto" w:fill="FFFFFF"/>
        </w:rPr>
      </w:pPr>
      <w:r w:rsidRPr="00653C4F">
        <w:rPr>
          <w:sz w:val="28"/>
          <w:szCs w:val="28"/>
        </w:rPr>
        <w:t xml:space="preserve">Согласно ч. 4 ст. 59 Закона о контрактной системе, </w:t>
      </w:r>
      <w:r w:rsidRPr="00653C4F">
        <w:rPr>
          <w:sz w:val="28"/>
          <w:szCs w:val="28"/>
          <w:shd w:val="clear" w:color="auto" w:fill="FFFFFF"/>
        </w:rPr>
        <w:t xml:space="preserve">для проведения электронного аукциона заказчик разрабатывает и утверждает документацию </w:t>
      </w:r>
      <w:r w:rsidRPr="00653C4F">
        <w:rPr>
          <w:sz w:val="28"/>
          <w:szCs w:val="28"/>
          <w:shd w:val="clear" w:color="auto" w:fill="FFFFFF"/>
        </w:rPr>
        <w:br/>
        <w:t>об электронном аукционе.</w:t>
      </w:r>
    </w:p>
    <w:p w:rsidR="00653C4F" w:rsidRPr="00653C4F" w:rsidRDefault="00653C4F" w:rsidP="00653C4F">
      <w:pPr>
        <w:ind w:firstLine="708"/>
        <w:jc w:val="both"/>
        <w:rPr>
          <w:sz w:val="28"/>
          <w:szCs w:val="28"/>
        </w:rPr>
      </w:pPr>
      <w:r w:rsidRPr="00653C4F">
        <w:rPr>
          <w:sz w:val="28"/>
          <w:szCs w:val="28"/>
        </w:rPr>
        <w:t xml:space="preserve">В соответствии с п. 2 ч. 1 ст. 64 Закона о контрактной системе, документация об электронном аукционе наряду с информацией, указанной </w:t>
      </w:r>
      <w:r w:rsidRPr="00653C4F">
        <w:rPr>
          <w:sz w:val="28"/>
          <w:szCs w:val="28"/>
        </w:rPr>
        <w:br/>
        <w:t xml:space="preserve">в извещении о проведении такого аукциона, должна содержать следующую информацию: требования к содержанию, составу заявки на участие в таком аукционе в соответствии с </w:t>
      </w:r>
      <w:hyperlink r:id="rId6" w:history="1">
        <w:r w:rsidRPr="00653C4F">
          <w:rPr>
            <w:rStyle w:val="a3"/>
            <w:color w:val="auto"/>
            <w:sz w:val="28"/>
            <w:szCs w:val="28"/>
            <w:u w:val="none"/>
          </w:rPr>
          <w:t>частями 3</w:t>
        </w:r>
      </w:hyperlink>
      <w:r w:rsidRPr="00653C4F">
        <w:rPr>
          <w:sz w:val="28"/>
          <w:szCs w:val="28"/>
        </w:rPr>
        <w:t xml:space="preserve"> - </w:t>
      </w:r>
      <w:hyperlink r:id="rId7" w:history="1">
        <w:r w:rsidRPr="00653C4F">
          <w:rPr>
            <w:rStyle w:val="a3"/>
            <w:color w:val="auto"/>
            <w:sz w:val="28"/>
            <w:szCs w:val="28"/>
            <w:u w:val="none"/>
          </w:rPr>
          <w:t>6 статьи 66</w:t>
        </w:r>
      </w:hyperlink>
      <w:r w:rsidRPr="00653C4F">
        <w:rPr>
          <w:sz w:val="28"/>
          <w:szCs w:val="28"/>
        </w:rPr>
        <w:t xml:space="preserve"> настоящего Федерального закона и инструкция по ее заполнению. </w:t>
      </w:r>
    </w:p>
    <w:p w:rsidR="00653C4F" w:rsidRPr="00653C4F" w:rsidRDefault="00653C4F" w:rsidP="00653C4F">
      <w:pPr>
        <w:ind w:firstLine="708"/>
        <w:jc w:val="both"/>
        <w:rPr>
          <w:sz w:val="28"/>
          <w:szCs w:val="28"/>
        </w:rPr>
      </w:pPr>
      <w:r w:rsidRPr="00653C4F">
        <w:rPr>
          <w:sz w:val="28"/>
          <w:szCs w:val="28"/>
        </w:rPr>
        <w:lastRenderedPageBreak/>
        <w:t xml:space="preserve">В силу ч. 3 ст. 64 Закона о контрактной системе, документация </w:t>
      </w:r>
      <w:r w:rsidRPr="00653C4F">
        <w:rPr>
          <w:sz w:val="28"/>
          <w:szCs w:val="28"/>
        </w:rPr>
        <w:br/>
        <w:t xml:space="preserve">об электронном аукционе наряду с предусмотренной </w:t>
      </w:r>
      <w:hyperlink r:id="rId8" w:history="1">
        <w:r w:rsidRPr="00653C4F">
          <w:rPr>
            <w:rStyle w:val="a3"/>
            <w:color w:val="auto"/>
            <w:sz w:val="28"/>
            <w:szCs w:val="28"/>
            <w:u w:val="none"/>
          </w:rPr>
          <w:t>частью 1</w:t>
        </w:r>
      </w:hyperlink>
      <w:r w:rsidRPr="00653C4F">
        <w:rPr>
          <w:sz w:val="28"/>
          <w:szCs w:val="28"/>
        </w:rPr>
        <w:t xml:space="preserve"> настоящей статьи информацией содержит требования к участникам такого аукциона, установленные в соответствии с </w:t>
      </w:r>
      <w:hyperlink r:id="rId9" w:history="1">
        <w:r w:rsidRPr="00653C4F">
          <w:rPr>
            <w:rStyle w:val="a3"/>
            <w:color w:val="auto"/>
            <w:sz w:val="28"/>
            <w:szCs w:val="28"/>
            <w:u w:val="none"/>
          </w:rPr>
          <w:t>частью 1</w:t>
        </w:r>
      </w:hyperlink>
      <w:r w:rsidRPr="00653C4F">
        <w:rPr>
          <w:sz w:val="28"/>
          <w:szCs w:val="28"/>
        </w:rPr>
        <w:t xml:space="preserve">, </w:t>
      </w:r>
      <w:hyperlink r:id="rId10" w:history="1">
        <w:r w:rsidRPr="00653C4F">
          <w:rPr>
            <w:rStyle w:val="a3"/>
            <w:color w:val="auto"/>
            <w:sz w:val="28"/>
            <w:szCs w:val="28"/>
            <w:u w:val="none"/>
          </w:rPr>
          <w:t>частями 1.1</w:t>
        </w:r>
      </w:hyperlink>
      <w:r w:rsidRPr="00653C4F">
        <w:rPr>
          <w:sz w:val="28"/>
          <w:szCs w:val="28"/>
        </w:rPr>
        <w:t xml:space="preserve">, </w:t>
      </w:r>
      <w:hyperlink r:id="rId11" w:history="1">
        <w:r w:rsidRPr="00653C4F">
          <w:rPr>
            <w:rStyle w:val="a3"/>
            <w:color w:val="auto"/>
            <w:sz w:val="28"/>
            <w:szCs w:val="28"/>
            <w:u w:val="none"/>
          </w:rPr>
          <w:t>2</w:t>
        </w:r>
      </w:hyperlink>
      <w:r w:rsidRPr="00653C4F">
        <w:rPr>
          <w:sz w:val="28"/>
          <w:szCs w:val="28"/>
        </w:rPr>
        <w:t xml:space="preserve"> и </w:t>
      </w:r>
      <w:hyperlink r:id="rId12" w:history="1">
        <w:r w:rsidRPr="00653C4F">
          <w:rPr>
            <w:rStyle w:val="a3"/>
            <w:color w:val="auto"/>
            <w:sz w:val="28"/>
            <w:szCs w:val="28"/>
            <w:u w:val="none"/>
          </w:rPr>
          <w:t>2.1</w:t>
        </w:r>
      </w:hyperlink>
      <w:r w:rsidRPr="00653C4F">
        <w:rPr>
          <w:sz w:val="28"/>
          <w:szCs w:val="28"/>
        </w:rPr>
        <w:t xml:space="preserve"> (при наличии таких требований) статьи 31 настоящего Федерального закона.</w:t>
      </w:r>
    </w:p>
    <w:p w:rsidR="00653C4F" w:rsidRPr="00653C4F" w:rsidRDefault="00653C4F" w:rsidP="00653C4F">
      <w:pPr>
        <w:autoSpaceDE w:val="0"/>
        <w:autoSpaceDN w:val="0"/>
        <w:adjustRightInd w:val="0"/>
        <w:ind w:firstLine="708"/>
        <w:jc w:val="both"/>
        <w:outlineLvl w:val="1"/>
        <w:rPr>
          <w:sz w:val="28"/>
          <w:szCs w:val="28"/>
        </w:rPr>
      </w:pPr>
      <w:r w:rsidRPr="00653C4F">
        <w:rPr>
          <w:sz w:val="28"/>
          <w:szCs w:val="28"/>
        </w:rPr>
        <w:t xml:space="preserve">Из содержания аукционной документации следует, что Заказчиком </w:t>
      </w:r>
      <w:r w:rsidRPr="00653C4F">
        <w:rPr>
          <w:sz w:val="28"/>
          <w:szCs w:val="28"/>
        </w:rPr>
        <w:br/>
        <w:t xml:space="preserve">в </w:t>
      </w:r>
      <w:hyperlink r:id="rId13" w:anchor="Par2169" w:history="1">
        <w:r w:rsidRPr="00653C4F">
          <w:rPr>
            <w:rStyle w:val="a3"/>
            <w:color w:val="auto"/>
            <w:sz w:val="28"/>
            <w:szCs w:val="28"/>
            <w:u w:val="none"/>
          </w:rPr>
          <w:t>подпункте 1.6.2.1 части I</w:t>
        </w:r>
      </w:hyperlink>
      <w:r w:rsidRPr="00653C4F">
        <w:rPr>
          <w:sz w:val="28"/>
          <w:szCs w:val="28"/>
        </w:rPr>
        <w:t xml:space="preserve"> части </w:t>
      </w:r>
      <w:r w:rsidRPr="00653C4F">
        <w:rPr>
          <w:sz w:val="28"/>
          <w:szCs w:val="28"/>
          <w:lang w:val="en-US"/>
        </w:rPr>
        <w:t>II</w:t>
      </w:r>
      <w:r w:rsidRPr="00653C4F">
        <w:rPr>
          <w:sz w:val="28"/>
          <w:szCs w:val="28"/>
        </w:rPr>
        <w:t xml:space="preserve"> «Информационная карта аукциона» установлены требования к участникам: </w:t>
      </w:r>
    </w:p>
    <w:p w:rsidR="00653C4F" w:rsidRPr="00653C4F" w:rsidRDefault="00653C4F" w:rsidP="00653C4F">
      <w:pPr>
        <w:autoSpaceDE w:val="0"/>
        <w:autoSpaceDN w:val="0"/>
        <w:adjustRightInd w:val="0"/>
        <w:ind w:firstLine="708"/>
        <w:jc w:val="both"/>
        <w:outlineLvl w:val="1"/>
        <w:rPr>
          <w:i/>
          <w:sz w:val="28"/>
          <w:szCs w:val="28"/>
        </w:rPr>
      </w:pPr>
      <w:r w:rsidRPr="00653C4F">
        <w:rPr>
          <w:i/>
          <w:sz w:val="28"/>
          <w:szCs w:val="28"/>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(пункт 1 часть 1 статья 31 Закона):</w:t>
      </w:r>
    </w:p>
    <w:p w:rsidR="00653C4F" w:rsidRPr="00653C4F" w:rsidRDefault="00653C4F" w:rsidP="00653C4F">
      <w:pPr>
        <w:ind w:firstLine="708"/>
        <w:jc w:val="both"/>
        <w:rPr>
          <w:b/>
          <w:bCs/>
          <w:i/>
          <w:sz w:val="28"/>
          <w:szCs w:val="28"/>
        </w:rPr>
      </w:pPr>
      <w:r w:rsidRPr="00653C4F">
        <w:rPr>
          <w:b/>
          <w:bCs/>
          <w:i/>
          <w:sz w:val="28"/>
          <w:szCs w:val="28"/>
        </w:rPr>
        <w:t>Наличие у участника закупки действующей лицензии на осуществление медицинской деятельности, включающую проведение периодических медицинских осмотров, а также экспертизу профессиональной пригодности.</w:t>
      </w:r>
    </w:p>
    <w:p w:rsidR="00653C4F" w:rsidRPr="00653C4F" w:rsidRDefault="00653C4F" w:rsidP="00653C4F">
      <w:pPr>
        <w:autoSpaceDE w:val="0"/>
        <w:autoSpaceDN w:val="0"/>
        <w:adjustRightInd w:val="0"/>
        <w:ind w:firstLine="708"/>
        <w:jc w:val="both"/>
        <w:outlineLvl w:val="1"/>
        <w:rPr>
          <w:b/>
          <w:bCs/>
          <w:i/>
          <w:sz w:val="28"/>
          <w:szCs w:val="28"/>
        </w:rPr>
      </w:pPr>
      <w:r w:rsidRPr="00653C4F">
        <w:rPr>
          <w:b/>
          <w:bCs/>
          <w:i/>
          <w:sz w:val="28"/>
          <w:szCs w:val="28"/>
        </w:rPr>
        <w:t>Требование установлено пунктом 46 части 1 статьи 12 Федерального закона от 04.05.2011 № 99-ФЗ «О лицензировании отдельных видов деятельности» в редакции от 30.10.2018г. (Российская газета, № 97, 06.05.2011).</w:t>
      </w:r>
    </w:p>
    <w:p w:rsidR="00653C4F" w:rsidRPr="00653C4F" w:rsidRDefault="00653C4F" w:rsidP="00653C4F">
      <w:pPr>
        <w:autoSpaceDE w:val="0"/>
        <w:autoSpaceDN w:val="0"/>
        <w:adjustRightInd w:val="0"/>
        <w:ind w:firstLine="708"/>
        <w:jc w:val="both"/>
        <w:outlineLvl w:val="1"/>
        <w:rPr>
          <w:sz w:val="28"/>
          <w:szCs w:val="28"/>
        </w:rPr>
      </w:pPr>
      <w:r w:rsidRPr="00653C4F">
        <w:rPr>
          <w:bCs/>
          <w:sz w:val="28"/>
          <w:szCs w:val="28"/>
        </w:rPr>
        <w:t xml:space="preserve">При этом, согласно </w:t>
      </w:r>
      <w:r w:rsidRPr="00653C4F">
        <w:rPr>
          <w:bCs/>
          <w:color w:val="000000"/>
          <w:sz w:val="28"/>
          <w:szCs w:val="28"/>
        </w:rPr>
        <w:t xml:space="preserve">подпункту 2) подпункта 3.1.4. части </w:t>
      </w:r>
      <w:r w:rsidRPr="00653C4F">
        <w:rPr>
          <w:bCs/>
          <w:color w:val="000000"/>
          <w:sz w:val="28"/>
          <w:szCs w:val="28"/>
          <w:lang w:val="en-US"/>
        </w:rPr>
        <w:t>I</w:t>
      </w:r>
      <w:r w:rsidRPr="00653C4F">
        <w:rPr>
          <w:bCs/>
          <w:color w:val="000000"/>
          <w:sz w:val="28"/>
          <w:szCs w:val="28"/>
        </w:rPr>
        <w:t xml:space="preserve"> </w:t>
      </w:r>
      <w:r w:rsidRPr="00653C4F">
        <w:rPr>
          <w:sz w:val="28"/>
          <w:szCs w:val="28"/>
        </w:rPr>
        <w:t xml:space="preserve">части </w:t>
      </w:r>
      <w:r w:rsidRPr="00653C4F">
        <w:rPr>
          <w:sz w:val="28"/>
          <w:szCs w:val="28"/>
          <w:lang w:val="en-US"/>
        </w:rPr>
        <w:t>II</w:t>
      </w:r>
      <w:r w:rsidRPr="00653C4F">
        <w:rPr>
          <w:sz w:val="28"/>
          <w:szCs w:val="28"/>
        </w:rPr>
        <w:t xml:space="preserve"> «Информационная карта аукциона</w:t>
      </w:r>
      <w:proofErr w:type="gramStart"/>
      <w:r w:rsidRPr="00653C4F">
        <w:rPr>
          <w:sz w:val="28"/>
          <w:szCs w:val="28"/>
        </w:rPr>
        <w:t>»</w:t>
      </w:r>
      <w:proofErr w:type="gramEnd"/>
      <w:r w:rsidRPr="00653C4F">
        <w:rPr>
          <w:sz w:val="28"/>
          <w:szCs w:val="28"/>
        </w:rPr>
        <w:t xml:space="preserve"> документации Заказчиком установлены следующие требования к составу второй части заявки:</w:t>
      </w:r>
    </w:p>
    <w:p w:rsidR="00653C4F" w:rsidRPr="00653C4F" w:rsidRDefault="00653C4F" w:rsidP="00653C4F">
      <w:pPr>
        <w:ind w:firstLine="708"/>
        <w:jc w:val="both"/>
        <w:rPr>
          <w:i/>
          <w:sz w:val="28"/>
          <w:szCs w:val="28"/>
        </w:rPr>
      </w:pPr>
      <w:r w:rsidRPr="00653C4F">
        <w:rPr>
          <w:i/>
          <w:sz w:val="28"/>
          <w:szCs w:val="28"/>
        </w:rPr>
        <w:t>Документы, подтверждающие соответствие участника электронного аукциона требованиям, установленным пунктом 1 части 1 статьи 31 Закона, или копии этих документов:</w:t>
      </w:r>
    </w:p>
    <w:p w:rsidR="00653C4F" w:rsidRPr="00653C4F" w:rsidRDefault="00653C4F" w:rsidP="00653C4F">
      <w:pPr>
        <w:shd w:val="clear" w:color="auto" w:fill="FFFFFF"/>
        <w:ind w:firstLine="708"/>
        <w:jc w:val="both"/>
        <w:rPr>
          <w:b/>
          <w:i/>
          <w:sz w:val="28"/>
          <w:szCs w:val="28"/>
        </w:rPr>
      </w:pPr>
      <w:r w:rsidRPr="00653C4F">
        <w:rPr>
          <w:b/>
          <w:i/>
          <w:sz w:val="28"/>
          <w:szCs w:val="28"/>
        </w:rPr>
        <w:t xml:space="preserve">Копия действующей лицензии на медицинскую деятельность </w:t>
      </w:r>
      <w:r w:rsidRPr="00653C4F">
        <w:rPr>
          <w:b/>
          <w:i/>
          <w:sz w:val="28"/>
          <w:szCs w:val="28"/>
        </w:rPr>
        <w:br/>
        <w:t>в соответствии с требованиями Федерального Закона от 04.05. 2011 № 99-ФЗ «О лицензировании отдельных видов деятельности»; Постановлением Правительства РФ от 16.04.2012 № 291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Pr="00653C4F">
        <w:rPr>
          <w:b/>
          <w:i/>
          <w:sz w:val="28"/>
          <w:szCs w:val="28"/>
        </w:rPr>
        <w:t>Сколково</w:t>
      </w:r>
      <w:proofErr w:type="spellEnd"/>
      <w:r w:rsidRPr="00653C4F">
        <w:rPr>
          <w:b/>
          <w:i/>
          <w:sz w:val="28"/>
          <w:szCs w:val="28"/>
        </w:rPr>
        <w:t>»), по одному адресу места осуществления медицинской деятельности по следующим специальностям:</w:t>
      </w:r>
    </w:p>
    <w:p w:rsidR="00653C4F" w:rsidRPr="00653C4F" w:rsidRDefault="00653C4F" w:rsidP="00653C4F">
      <w:pPr>
        <w:autoSpaceDE w:val="0"/>
        <w:autoSpaceDN w:val="0"/>
        <w:adjustRightInd w:val="0"/>
        <w:ind w:firstLine="708"/>
        <w:jc w:val="both"/>
        <w:outlineLvl w:val="1"/>
        <w:rPr>
          <w:b/>
          <w:i/>
          <w:sz w:val="28"/>
          <w:szCs w:val="28"/>
        </w:rPr>
      </w:pPr>
      <w:r w:rsidRPr="00653C4F">
        <w:rPr>
          <w:b/>
          <w:i/>
          <w:sz w:val="28"/>
          <w:szCs w:val="28"/>
        </w:rPr>
        <w:t xml:space="preserve">по: гигиеническому воспитанию, бактериологии, лабораторной диагностики, клинической лабораторной диагностике, функциональной диагностике, акушерству и гинекологии, терапии, психиатрии, психиатрии-наркологии, </w:t>
      </w:r>
      <w:proofErr w:type="spellStart"/>
      <w:r w:rsidRPr="00653C4F">
        <w:rPr>
          <w:b/>
          <w:i/>
          <w:sz w:val="28"/>
          <w:szCs w:val="28"/>
        </w:rPr>
        <w:t>дерматовенерологии</w:t>
      </w:r>
      <w:proofErr w:type="spellEnd"/>
      <w:r w:rsidRPr="00653C4F">
        <w:rPr>
          <w:b/>
          <w:i/>
          <w:sz w:val="28"/>
          <w:szCs w:val="28"/>
        </w:rPr>
        <w:t xml:space="preserve">, инфекционным заболеваниям, неврологии, оториноларингологии, стоматологии терапевтической, паразитологии, </w:t>
      </w:r>
      <w:proofErr w:type="spellStart"/>
      <w:r w:rsidRPr="00653C4F">
        <w:rPr>
          <w:b/>
          <w:i/>
          <w:sz w:val="28"/>
          <w:szCs w:val="28"/>
        </w:rPr>
        <w:t>профпатол</w:t>
      </w:r>
      <w:r w:rsidR="00C60C76">
        <w:rPr>
          <w:b/>
          <w:i/>
          <w:sz w:val="28"/>
          <w:szCs w:val="28"/>
        </w:rPr>
        <w:t>огии</w:t>
      </w:r>
      <w:proofErr w:type="spellEnd"/>
      <w:r w:rsidR="00C60C76">
        <w:rPr>
          <w:b/>
          <w:i/>
          <w:sz w:val="28"/>
          <w:szCs w:val="28"/>
        </w:rPr>
        <w:t xml:space="preserve">, хирургии, офтальмологии, </w:t>
      </w:r>
      <w:r w:rsidRPr="00653C4F">
        <w:rPr>
          <w:b/>
          <w:i/>
          <w:sz w:val="28"/>
          <w:szCs w:val="28"/>
        </w:rPr>
        <w:t xml:space="preserve">ультразвуковой диагностике, </w:t>
      </w:r>
      <w:proofErr w:type="spellStart"/>
      <w:r w:rsidRPr="00653C4F">
        <w:rPr>
          <w:b/>
          <w:i/>
          <w:sz w:val="28"/>
          <w:szCs w:val="28"/>
        </w:rPr>
        <w:t>профпатологии</w:t>
      </w:r>
      <w:proofErr w:type="spellEnd"/>
      <w:r w:rsidRPr="00653C4F">
        <w:rPr>
          <w:b/>
          <w:i/>
          <w:sz w:val="28"/>
          <w:szCs w:val="28"/>
        </w:rPr>
        <w:t xml:space="preserve">; медицинским осмотрам (предварительным, периодическим); экспертизе </w:t>
      </w:r>
      <w:r w:rsidRPr="00653C4F">
        <w:rPr>
          <w:b/>
          <w:i/>
          <w:sz w:val="28"/>
          <w:szCs w:val="28"/>
        </w:rPr>
        <w:lastRenderedPageBreak/>
        <w:t>профессиональной пригодности, экспертизе качества медицинской помощи.</w:t>
      </w:r>
    </w:p>
    <w:p w:rsidR="00653C4F" w:rsidRDefault="00653C4F" w:rsidP="00653C4F">
      <w:pPr>
        <w:widowControl w:val="0"/>
        <w:tabs>
          <w:tab w:val="left" w:pos="142"/>
          <w:tab w:val="left" w:pos="709"/>
          <w:tab w:val="left" w:pos="1134"/>
        </w:tabs>
        <w:ind w:firstLine="709"/>
        <w:jc w:val="both"/>
        <w:rPr>
          <w:sz w:val="28"/>
          <w:szCs w:val="28"/>
        </w:rPr>
      </w:pPr>
      <w:r w:rsidRPr="006E7282">
        <w:rPr>
          <w:sz w:val="28"/>
          <w:szCs w:val="28"/>
        </w:rPr>
        <w:t>Таким образом, Комиссия УФАС к</w:t>
      </w:r>
      <w:r>
        <w:rPr>
          <w:sz w:val="28"/>
          <w:szCs w:val="28"/>
        </w:rPr>
        <w:t>онстатирует, что установленное З</w:t>
      </w:r>
      <w:r w:rsidRPr="006E7282">
        <w:rPr>
          <w:sz w:val="28"/>
          <w:szCs w:val="28"/>
        </w:rPr>
        <w:t>аказчиком требование к участникам рассматриваемой закупки</w:t>
      </w:r>
      <w:r>
        <w:rPr>
          <w:sz w:val="28"/>
          <w:szCs w:val="28"/>
        </w:rPr>
        <w:t>,</w:t>
      </w:r>
      <w:r w:rsidRPr="006E7282">
        <w:rPr>
          <w:sz w:val="28"/>
          <w:szCs w:val="28"/>
        </w:rPr>
        <w:t xml:space="preserve"> </w:t>
      </w:r>
      <w:r>
        <w:rPr>
          <w:sz w:val="28"/>
          <w:szCs w:val="28"/>
        </w:rPr>
        <w:t>и требования, установленные Заказчиком к лицензии, содержащейся в составе второй части заявки, по своему содержанию являются отличными друг от друга.</w:t>
      </w:r>
    </w:p>
    <w:p w:rsidR="00653C4F" w:rsidRPr="00FE335B" w:rsidRDefault="00653C4F" w:rsidP="00653C4F">
      <w:pPr>
        <w:widowControl w:val="0"/>
        <w:tabs>
          <w:tab w:val="left" w:pos="142"/>
          <w:tab w:val="left" w:pos="709"/>
          <w:tab w:val="left" w:pos="1134"/>
        </w:tabs>
        <w:ind w:firstLine="709"/>
        <w:jc w:val="both"/>
        <w:rPr>
          <w:sz w:val="28"/>
          <w:szCs w:val="28"/>
        </w:rPr>
      </w:pPr>
      <w:r w:rsidRPr="00FE335B">
        <w:rPr>
          <w:sz w:val="28"/>
          <w:szCs w:val="28"/>
        </w:rPr>
        <w:t xml:space="preserve">Постановлением Правительства РФ от 16.04.2012 № 291 </w:t>
      </w:r>
      <w:r>
        <w:rPr>
          <w:sz w:val="28"/>
          <w:szCs w:val="28"/>
        </w:rPr>
        <w:br/>
      </w:r>
      <w:r w:rsidRPr="00FE335B">
        <w:rPr>
          <w:sz w:val="28"/>
          <w:szCs w:val="28"/>
        </w:rPr>
        <w:t xml:space="preserve">«О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w:t>
      </w:r>
      <w:r>
        <w:rPr>
          <w:sz w:val="28"/>
          <w:szCs w:val="28"/>
        </w:rPr>
        <w:br/>
      </w:r>
      <w:r w:rsidRPr="00FE335B">
        <w:rPr>
          <w:sz w:val="28"/>
          <w:szCs w:val="28"/>
        </w:rPr>
        <w:t>на территории инновационного</w:t>
      </w:r>
      <w:r>
        <w:rPr>
          <w:sz w:val="28"/>
          <w:szCs w:val="28"/>
        </w:rPr>
        <w:t xml:space="preserve"> центра «</w:t>
      </w:r>
      <w:proofErr w:type="spellStart"/>
      <w:r>
        <w:rPr>
          <w:sz w:val="28"/>
          <w:szCs w:val="28"/>
        </w:rPr>
        <w:t>Сколково</w:t>
      </w:r>
      <w:proofErr w:type="spellEnd"/>
      <w:r>
        <w:rPr>
          <w:sz w:val="28"/>
          <w:szCs w:val="28"/>
        </w:rPr>
        <w:t>»)» (вместе с «</w:t>
      </w:r>
      <w:r w:rsidRPr="00FE335B">
        <w:rPr>
          <w:sz w:val="28"/>
          <w:szCs w:val="28"/>
        </w:rPr>
        <w:t>Положением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Pr="00FE335B">
        <w:rPr>
          <w:sz w:val="28"/>
          <w:szCs w:val="28"/>
        </w:rPr>
        <w:t>Сколково</w:t>
      </w:r>
      <w:proofErr w:type="spellEnd"/>
      <w:r>
        <w:rPr>
          <w:sz w:val="28"/>
          <w:szCs w:val="28"/>
        </w:rPr>
        <w:t>»</w:t>
      </w:r>
      <w:r w:rsidRPr="00FE335B">
        <w:rPr>
          <w:sz w:val="28"/>
          <w:szCs w:val="28"/>
        </w:rPr>
        <w:t>)») определён  перечень работ (услуг), составляющих медицинскую деятельность.</w:t>
      </w:r>
    </w:p>
    <w:p w:rsidR="00653C4F" w:rsidRPr="00FE335B" w:rsidRDefault="00653C4F" w:rsidP="00653C4F">
      <w:pPr>
        <w:widowControl w:val="0"/>
        <w:tabs>
          <w:tab w:val="left" w:pos="142"/>
          <w:tab w:val="left" w:pos="709"/>
          <w:tab w:val="left" w:pos="1134"/>
        </w:tabs>
        <w:ind w:firstLine="709"/>
        <w:jc w:val="both"/>
        <w:rPr>
          <w:sz w:val="28"/>
          <w:szCs w:val="28"/>
        </w:rPr>
      </w:pPr>
      <w:r w:rsidRPr="00FE335B">
        <w:rPr>
          <w:sz w:val="28"/>
          <w:szCs w:val="28"/>
        </w:rPr>
        <w:t>Так</w:t>
      </w:r>
      <w:r>
        <w:rPr>
          <w:sz w:val="28"/>
          <w:szCs w:val="28"/>
        </w:rPr>
        <w:t>,</w:t>
      </w:r>
      <w:r w:rsidRPr="00FE335B">
        <w:rPr>
          <w:sz w:val="28"/>
          <w:szCs w:val="28"/>
        </w:rPr>
        <w:t xml:space="preserve"> указанный перечень содержит</w:t>
      </w:r>
      <w:r>
        <w:rPr>
          <w:sz w:val="28"/>
          <w:szCs w:val="28"/>
        </w:rPr>
        <w:t>,</w:t>
      </w:r>
      <w:r w:rsidRPr="00FE335B">
        <w:rPr>
          <w:sz w:val="28"/>
          <w:szCs w:val="28"/>
        </w:rPr>
        <w:t xml:space="preserve"> в том числе</w:t>
      </w:r>
      <w:r>
        <w:rPr>
          <w:sz w:val="28"/>
          <w:szCs w:val="28"/>
        </w:rPr>
        <w:t>,</w:t>
      </w:r>
      <w:r w:rsidRPr="00FE335B">
        <w:rPr>
          <w:sz w:val="28"/>
          <w:szCs w:val="28"/>
        </w:rPr>
        <w:t xml:space="preserve"> следующие виды работ: </w:t>
      </w:r>
      <w:r>
        <w:rPr>
          <w:sz w:val="28"/>
          <w:szCs w:val="28"/>
        </w:rPr>
        <w:t xml:space="preserve">деятельность по </w:t>
      </w:r>
      <w:r w:rsidRPr="00FE335B">
        <w:rPr>
          <w:sz w:val="28"/>
          <w:szCs w:val="28"/>
        </w:rPr>
        <w:t>медицинским осмотрам, работы по экспертизе профессиональной пригодности, работы по лабораторной диагностике, клинической лабораторной диагностике, ультразвуковой диагностике, гигиеническому воспитанию и др.</w:t>
      </w:r>
    </w:p>
    <w:p w:rsidR="00653C4F" w:rsidRDefault="00653C4F" w:rsidP="00653C4F">
      <w:pPr>
        <w:widowControl w:val="0"/>
        <w:tabs>
          <w:tab w:val="left" w:pos="142"/>
          <w:tab w:val="left" w:pos="709"/>
          <w:tab w:val="left" w:pos="1134"/>
        </w:tabs>
        <w:ind w:firstLine="709"/>
        <w:jc w:val="both"/>
        <w:rPr>
          <w:sz w:val="28"/>
          <w:szCs w:val="28"/>
        </w:rPr>
      </w:pPr>
      <w:r w:rsidRPr="00FE335B">
        <w:rPr>
          <w:sz w:val="28"/>
          <w:szCs w:val="28"/>
        </w:rPr>
        <w:t>Таким образом, для осуществления указанных видов деятельности участник закупки обязан обладать соответствующей лицензией</w:t>
      </w:r>
      <w:r>
        <w:rPr>
          <w:sz w:val="28"/>
          <w:szCs w:val="28"/>
        </w:rPr>
        <w:t>,</w:t>
      </w:r>
      <w:r w:rsidRPr="00FE335B">
        <w:rPr>
          <w:sz w:val="28"/>
          <w:szCs w:val="28"/>
        </w:rPr>
        <w:t xml:space="preserve"> включающей в</w:t>
      </w:r>
      <w:r>
        <w:rPr>
          <w:sz w:val="28"/>
          <w:szCs w:val="28"/>
        </w:rPr>
        <w:t xml:space="preserve"> </w:t>
      </w:r>
      <w:r w:rsidRPr="00FE335B">
        <w:rPr>
          <w:sz w:val="28"/>
          <w:szCs w:val="28"/>
        </w:rPr>
        <w:t>себя весь перечень медицинских работ и услуг, включенных в предмет закупки.</w:t>
      </w:r>
    </w:p>
    <w:p w:rsidR="00653C4F" w:rsidRDefault="00653C4F" w:rsidP="00653C4F">
      <w:pPr>
        <w:widowControl w:val="0"/>
        <w:tabs>
          <w:tab w:val="left" w:pos="142"/>
          <w:tab w:val="left" w:pos="709"/>
          <w:tab w:val="left" w:pos="1134"/>
        </w:tabs>
        <w:ind w:firstLine="709"/>
        <w:jc w:val="both"/>
        <w:rPr>
          <w:sz w:val="28"/>
          <w:szCs w:val="28"/>
        </w:rPr>
      </w:pPr>
      <w:r>
        <w:rPr>
          <w:sz w:val="28"/>
          <w:szCs w:val="28"/>
        </w:rPr>
        <w:t xml:space="preserve">При этом, из содержания части </w:t>
      </w:r>
      <w:r>
        <w:rPr>
          <w:sz w:val="28"/>
          <w:szCs w:val="28"/>
          <w:lang w:val="en-US"/>
        </w:rPr>
        <w:t>II</w:t>
      </w:r>
      <w:r w:rsidRPr="004C0F2C">
        <w:rPr>
          <w:sz w:val="28"/>
          <w:szCs w:val="28"/>
        </w:rPr>
        <w:t xml:space="preserve"> </w:t>
      </w:r>
      <w:r>
        <w:rPr>
          <w:sz w:val="28"/>
          <w:szCs w:val="28"/>
        </w:rPr>
        <w:t>документации об аукционе следует, что в рамках рассматривае</w:t>
      </w:r>
      <w:r w:rsidR="00C60C76">
        <w:rPr>
          <w:sz w:val="28"/>
          <w:szCs w:val="28"/>
        </w:rPr>
        <w:t>мой закупки участник закупки по</w:t>
      </w:r>
      <w:r>
        <w:rPr>
          <w:sz w:val="28"/>
          <w:szCs w:val="28"/>
        </w:rPr>
        <w:t xml:space="preserve">мимо </w:t>
      </w:r>
      <w:r w:rsidRPr="004C0F2C">
        <w:rPr>
          <w:sz w:val="28"/>
          <w:szCs w:val="28"/>
        </w:rPr>
        <w:t>проведени</w:t>
      </w:r>
      <w:r>
        <w:rPr>
          <w:sz w:val="28"/>
          <w:szCs w:val="28"/>
        </w:rPr>
        <w:t>я</w:t>
      </w:r>
      <w:r w:rsidRPr="004C0F2C">
        <w:rPr>
          <w:sz w:val="28"/>
          <w:szCs w:val="28"/>
        </w:rPr>
        <w:t xml:space="preserve"> периодических медицинских осмотров, а также экспертиз</w:t>
      </w:r>
      <w:r>
        <w:rPr>
          <w:sz w:val="28"/>
          <w:szCs w:val="28"/>
        </w:rPr>
        <w:t>ы</w:t>
      </w:r>
      <w:r w:rsidRPr="004C0F2C">
        <w:rPr>
          <w:sz w:val="28"/>
          <w:szCs w:val="28"/>
        </w:rPr>
        <w:t xml:space="preserve"> профессиональной пригодности</w:t>
      </w:r>
      <w:r>
        <w:rPr>
          <w:sz w:val="28"/>
          <w:szCs w:val="28"/>
        </w:rPr>
        <w:t xml:space="preserve"> должен оказать и иные виды медицинских услуг (</w:t>
      </w:r>
      <w:r w:rsidRPr="004C0F2C">
        <w:rPr>
          <w:sz w:val="28"/>
          <w:szCs w:val="28"/>
        </w:rPr>
        <w:t xml:space="preserve">гигиеническому воспитанию, бактериологии, лабораторной диагностики, клинической лабораторной диагностике, функциональной диагностике, акушерству и гинекологии, терапии, психиатрии, психиатрии-наркологии, </w:t>
      </w:r>
      <w:proofErr w:type="spellStart"/>
      <w:r w:rsidRPr="004C0F2C">
        <w:rPr>
          <w:sz w:val="28"/>
          <w:szCs w:val="28"/>
        </w:rPr>
        <w:t>дерматовенерологии</w:t>
      </w:r>
      <w:proofErr w:type="spellEnd"/>
      <w:r w:rsidRPr="004C0F2C">
        <w:rPr>
          <w:sz w:val="28"/>
          <w:szCs w:val="28"/>
        </w:rPr>
        <w:t xml:space="preserve">, инфекционным заболеваниям, неврологии, оториноларингологии, стоматологии терапевтической, паразитологии, </w:t>
      </w:r>
      <w:proofErr w:type="spellStart"/>
      <w:r w:rsidRPr="004C0F2C">
        <w:rPr>
          <w:sz w:val="28"/>
          <w:szCs w:val="28"/>
        </w:rPr>
        <w:t>профпатологии</w:t>
      </w:r>
      <w:proofErr w:type="spellEnd"/>
      <w:r w:rsidRPr="004C0F2C">
        <w:rPr>
          <w:sz w:val="28"/>
          <w:szCs w:val="28"/>
        </w:rPr>
        <w:t xml:space="preserve">, хирургии, офтальмологии,  ультразвуковой диагностике, </w:t>
      </w:r>
      <w:proofErr w:type="spellStart"/>
      <w:r w:rsidRPr="004C0F2C">
        <w:rPr>
          <w:sz w:val="28"/>
          <w:szCs w:val="28"/>
        </w:rPr>
        <w:t>профпатологии</w:t>
      </w:r>
      <w:proofErr w:type="spellEnd"/>
      <w:r>
        <w:rPr>
          <w:sz w:val="28"/>
          <w:szCs w:val="28"/>
        </w:rPr>
        <w:t>, которые не поименованы заказчиком при установлении требований к участникам закупки.</w:t>
      </w:r>
    </w:p>
    <w:p w:rsidR="00653C4F" w:rsidRDefault="00653C4F" w:rsidP="00653C4F">
      <w:pPr>
        <w:widowControl w:val="0"/>
        <w:tabs>
          <w:tab w:val="left" w:pos="142"/>
          <w:tab w:val="left" w:pos="709"/>
          <w:tab w:val="left" w:pos="1134"/>
        </w:tabs>
        <w:ind w:firstLine="709"/>
        <w:jc w:val="both"/>
        <w:rPr>
          <w:sz w:val="28"/>
          <w:szCs w:val="28"/>
        </w:rPr>
      </w:pPr>
      <w:r w:rsidRPr="00FE335B">
        <w:rPr>
          <w:sz w:val="28"/>
          <w:szCs w:val="28"/>
        </w:rPr>
        <w:t xml:space="preserve">Вместе с </w:t>
      </w:r>
      <w:r>
        <w:rPr>
          <w:sz w:val="28"/>
          <w:szCs w:val="28"/>
        </w:rPr>
        <w:t>тем, в рассматриваемом случае, З</w:t>
      </w:r>
      <w:r w:rsidRPr="00FE335B">
        <w:rPr>
          <w:sz w:val="28"/>
          <w:szCs w:val="28"/>
        </w:rPr>
        <w:t>аказчиком не установлены требования к участника</w:t>
      </w:r>
      <w:r>
        <w:rPr>
          <w:sz w:val="28"/>
          <w:szCs w:val="28"/>
        </w:rPr>
        <w:t>м</w:t>
      </w:r>
      <w:r w:rsidRPr="00FE335B">
        <w:rPr>
          <w:sz w:val="28"/>
          <w:szCs w:val="28"/>
        </w:rPr>
        <w:t xml:space="preserve"> закупки о наличии у них лицензии на право осуществления деятельнос</w:t>
      </w:r>
      <w:r>
        <w:rPr>
          <w:sz w:val="28"/>
          <w:szCs w:val="28"/>
        </w:rPr>
        <w:t xml:space="preserve">ти по всем </w:t>
      </w:r>
      <w:r w:rsidRPr="00FE335B">
        <w:rPr>
          <w:sz w:val="28"/>
          <w:szCs w:val="28"/>
        </w:rPr>
        <w:t>вида</w:t>
      </w:r>
      <w:r>
        <w:rPr>
          <w:sz w:val="28"/>
          <w:szCs w:val="28"/>
        </w:rPr>
        <w:t>м медицинской</w:t>
      </w:r>
      <w:r w:rsidRPr="00FE335B">
        <w:rPr>
          <w:sz w:val="28"/>
          <w:szCs w:val="28"/>
        </w:rPr>
        <w:t xml:space="preserve"> деятельности</w:t>
      </w:r>
      <w:r w:rsidR="00C60C76">
        <w:rPr>
          <w:sz w:val="28"/>
          <w:szCs w:val="28"/>
        </w:rPr>
        <w:t>,</w:t>
      </w:r>
      <w:r w:rsidRPr="00FE335B">
        <w:rPr>
          <w:sz w:val="28"/>
          <w:szCs w:val="28"/>
        </w:rPr>
        <w:t xml:space="preserve"> поименованны</w:t>
      </w:r>
      <w:r>
        <w:rPr>
          <w:sz w:val="28"/>
          <w:szCs w:val="28"/>
        </w:rPr>
        <w:t>м</w:t>
      </w:r>
      <w:r w:rsidRPr="00FE335B">
        <w:rPr>
          <w:sz w:val="28"/>
          <w:szCs w:val="28"/>
        </w:rPr>
        <w:t xml:space="preserve"> в документации.</w:t>
      </w:r>
    </w:p>
    <w:p w:rsidR="00653C4F" w:rsidRPr="004C0F2C" w:rsidRDefault="00C60C76" w:rsidP="00653C4F">
      <w:pPr>
        <w:widowControl w:val="0"/>
        <w:tabs>
          <w:tab w:val="left" w:pos="142"/>
          <w:tab w:val="left" w:pos="709"/>
          <w:tab w:val="left" w:pos="1134"/>
        </w:tabs>
        <w:ind w:firstLine="709"/>
        <w:jc w:val="both"/>
        <w:rPr>
          <w:sz w:val="28"/>
          <w:szCs w:val="28"/>
        </w:rPr>
      </w:pPr>
      <w:r>
        <w:rPr>
          <w:sz w:val="28"/>
          <w:szCs w:val="28"/>
        </w:rPr>
        <w:t xml:space="preserve">Таким </w:t>
      </w:r>
      <w:r w:rsidR="00653C4F">
        <w:rPr>
          <w:sz w:val="28"/>
          <w:szCs w:val="28"/>
        </w:rPr>
        <w:t>образом, Комиссия УФАС</w:t>
      </w:r>
      <w:r>
        <w:rPr>
          <w:sz w:val="28"/>
          <w:szCs w:val="28"/>
        </w:rPr>
        <w:t xml:space="preserve"> приходит к выводу о нарушении З</w:t>
      </w:r>
      <w:r w:rsidR="00653C4F">
        <w:rPr>
          <w:sz w:val="28"/>
          <w:szCs w:val="28"/>
        </w:rPr>
        <w:t>аказчиком п. 1 ч. 1 ст. 3</w:t>
      </w:r>
      <w:r>
        <w:rPr>
          <w:sz w:val="28"/>
          <w:szCs w:val="28"/>
        </w:rPr>
        <w:t>1</w:t>
      </w:r>
      <w:r w:rsidR="00653C4F">
        <w:rPr>
          <w:sz w:val="28"/>
          <w:szCs w:val="28"/>
        </w:rPr>
        <w:t xml:space="preserve">, </w:t>
      </w:r>
      <w:r w:rsidR="00653C4F" w:rsidRPr="004C0F2C">
        <w:rPr>
          <w:sz w:val="28"/>
          <w:szCs w:val="28"/>
        </w:rPr>
        <w:t xml:space="preserve">ч. 3 ст. 64 </w:t>
      </w:r>
      <w:r w:rsidR="00653C4F">
        <w:rPr>
          <w:sz w:val="28"/>
          <w:szCs w:val="28"/>
        </w:rPr>
        <w:t>Закона о контрактной системе.</w:t>
      </w:r>
    </w:p>
    <w:p w:rsidR="00653C4F" w:rsidRPr="00653C4F" w:rsidRDefault="00653C4F" w:rsidP="00653C4F">
      <w:pPr>
        <w:widowControl w:val="0"/>
        <w:tabs>
          <w:tab w:val="left" w:pos="142"/>
          <w:tab w:val="left" w:pos="709"/>
          <w:tab w:val="left" w:pos="1134"/>
        </w:tabs>
        <w:ind w:firstLine="709"/>
        <w:jc w:val="both"/>
        <w:rPr>
          <w:sz w:val="28"/>
          <w:szCs w:val="28"/>
        </w:rPr>
      </w:pPr>
      <w:r w:rsidRPr="00653C4F">
        <w:rPr>
          <w:sz w:val="28"/>
          <w:szCs w:val="28"/>
        </w:rPr>
        <w:t xml:space="preserve">3. Выявленные в действиях Заказчика и членов его аукционной </w:t>
      </w:r>
      <w:r w:rsidRPr="00653C4F">
        <w:rPr>
          <w:sz w:val="28"/>
          <w:szCs w:val="28"/>
        </w:rPr>
        <w:lastRenderedPageBreak/>
        <w:t>комиссии нарушения являются существенными, что дает основания для выдачи обязательного для исполнения предписания об их устранении путем внесения изменений в аукционную документацию.</w:t>
      </w:r>
    </w:p>
    <w:p w:rsidR="00653C4F" w:rsidRPr="00653C4F" w:rsidRDefault="00653C4F" w:rsidP="00653C4F">
      <w:pPr>
        <w:autoSpaceDE w:val="0"/>
        <w:autoSpaceDN w:val="0"/>
        <w:adjustRightInd w:val="0"/>
        <w:ind w:firstLine="708"/>
        <w:jc w:val="both"/>
        <w:outlineLvl w:val="1"/>
        <w:rPr>
          <w:color w:val="000000"/>
          <w:sz w:val="28"/>
          <w:szCs w:val="28"/>
        </w:rPr>
      </w:pPr>
      <w:r w:rsidRPr="00653C4F">
        <w:rPr>
          <w:color w:val="000000"/>
          <w:sz w:val="28"/>
          <w:szCs w:val="28"/>
        </w:rPr>
        <w:t>Комиссия УФАС, руководствуясь ст. ст. 2, 99, 106 Закона о контрактной системе, Административным регламентом,</w:t>
      </w:r>
    </w:p>
    <w:p w:rsidR="00653C4F" w:rsidRPr="00653C4F" w:rsidRDefault="00653C4F" w:rsidP="00653C4F">
      <w:pPr>
        <w:autoSpaceDE w:val="0"/>
        <w:autoSpaceDN w:val="0"/>
        <w:adjustRightInd w:val="0"/>
        <w:jc w:val="both"/>
        <w:outlineLvl w:val="1"/>
        <w:rPr>
          <w:color w:val="000000"/>
          <w:sz w:val="28"/>
          <w:szCs w:val="28"/>
        </w:rPr>
      </w:pPr>
    </w:p>
    <w:p w:rsidR="00653C4F" w:rsidRPr="00653C4F" w:rsidRDefault="00653C4F" w:rsidP="00653C4F">
      <w:pPr>
        <w:autoSpaceDE w:val="0"/>
        <w:autoSpaceDN w:val="0"/>
        <w:adjustRightInd w:val="0"/>
        <w:jc w:val="center"/>
        <w:outlineLvl w:val="1"/>
        <w:rPr>
          <w:color w:val="000000"/>
          <w:sz w:val="28"/>
          <w:szCs w:val="28"/>
        </w:rPr>
      </w:pPr>
      <w:r w:rsidRPr="00653C4F">
        <w:rPr>
          <w:color w:val="000000"/>
          <w:sz w:val="28"/>
          <w:szCs w:val="28"/>
        </w:rPr>
        <w:t>РЕШИЛА:</w:t>
      </w:r>
    </w:p>
    <w:p w:rsidR="00653C4F" w:rsidRPr="00653C4F" w:rsidRDefault="00653C4F" w:rsidP="00653C4F">
      <w:pPr>
        <w:autoSpaceDE w:val="0"/>
        <w:autoSpaceDN w:val="0"/>
        <w:adjustRightInd w:val="0"/>
        <w:jc w:val="both"/>
        <w:outlineLvl w:val="1"/>
        <w:rPr>
          <w:color w:val="000000"/>
          <w:sz w:val="28"/>
          <w:szCs w:val="28"/>
        </w:rPr>
      </w:pPr>
    </w:p>
    <w:p w:rsidR="00653C4F" w:rsidRPr="00653C4F" w:rsidRDefault="00653C4F" w:rsidP="00653C4F">
      <w:pPr>
        <w:numPr>
          <w:ilvl w:val="0"/>
          <w:numId w:val="1"/>
        </w:numPr>
        <w:autoSpaceDE w:val="0"/>
        <w:autoSpaceDN w:val="0"/>
        <w:adjustRightInd w:val="0"/>
        <w:ind w:left="0" w:firstLine="709"/>
        <w:jc w:val="both"/>
        <w:rPr>
          <w:color w:val="000000"/>
          <w:sz w:val="28"/>
          <w:szCs w:val="28"/>
        </w:rPr>
      </w:pPr>
      <w:r w:rsidRPr="00653C4F">
        <w:rPr>
          <w:color w:val="000000"/>
          <w:sz w:val="28"/>
          <w:szCs w:val="28"/>
        </w:rPr>
        <w:t>Признать жалобу ООО «Хорошие анализы» обоснованной.</w:t>
      </w:r>
    </w:p>
    <w:p w:rsidR="00653C4F" w:rsidRPr="00653C4F" w:rsidRDefault="00653C4F" w:rsidP="00653C4F">
      <w:pPr>
        <w:numPr>
          <w:ilvl w:val="0"/>
          <w:numId w:val="1"/>
        </w:numPr>
        <w:autoSpaceDE w:val="0"/>
        <w:autoSpaceDN w:val="0"/>
        <w:adjustRightInd w:val="0"/>
        <w:ind w:left="0" w:firstLine="709"/>
        <w:jc w:val="both"/>
        <w:rPr>
          <w:color w:val="000000"/>
          <w:sz w:val="28"/>
          <w:szCs w:val="28"/>
        </w:rPr>
      </w:pPr>
      <w:r w:rsidRPr="00653C4F">
        <w:rPr>
          <w:color w:val="000000"/>
          <w:sz w:val="28"/>
          <w:szCs w:val="28"/>
        </w:rPr>
        <w:t xml:space="preserve">Признать в действиях аукционной комиссии Заказчика нарушение </w:t>
      </w:r>
      <w:r w:rsidRPr="00653C4F">
        <w:rPr>
          <w:color w:val="000000"/>
          <w:sz w:val="28"/>
          <w:szCs w:val="28"/>
        </w:rPr>
        <w:br/>
        <w:t>п. 2 ч. 6 ст. 69 Закона о контрактной системе.</w:t>
      </w:r>
    </w:p>
    <w:p w:rsidR="00653C4F" w:rsidRPr="00C60C76" w:rsidRDefault="00653C4F" w:rsidP="00653C4F">
      <w:pPr>
        <w:numPr>
          <w:ilvl w:val="0"/>
          <w:numId w:val="1"/>
        </w:numPr>
        <w:autoSpaceDE w:val="0"/>
        <w:autoSpaceDN w:val="0"/>
        <w:adjustRightInd w:val="0"/>
        <w:ind w:left="0" w:firstLine="709"/>
        <w:jc w:val="both"/>
        <w:rPr>
          <w:color w:val="000000"/>
          <w:sz w:val="28"/>
          <w:szCs w:val="28"/>
        </w:rPr>
      </w:pPr>
      <w:r w:rsidRPr="00653C4F">
        <w:rPr>
          <w:color w:val="000000"/>
          <w:sz w:val="28"/>
          <w:szCs w:val="28"/>
        </w:rPr>
        <w:t>Признать</w:t>
      </w:r>
      <w:r w:rsidR="00C60C76">
        <w:rPr>
          <w:color w:val="000000"/>
          <w:sz w:val="28"/>
          <w:szCs w:val="28"/>
        </w:rPr>
        <w:t xml:space="preserve"> в действиях Заказчика нарушения п. </w:t>
      </w:r>
      <w:r w:rsidR="00C60C76" w:rsidRPr="00C60C76">
        <w:rPr>
          <w:color w:val="000000"/>
          <w:sz w:val="28"/>
          <w:szCs w:val="28"/>
        </w:rPr>
        <w:t>1 ч. 1 ст. 31</w:t>
      </w:r>
      <w:r w:rsidR="00C60C76">
        <w:rPr>
          <w:color w:val="000000"/>
          <w:sz w:val="28"/>
          <w:szCs w:val="28"/>
        </w:rPr>
        <w:t>,</w:t>
      </w:r>
      <w:r w:rsidRPr="00C60C76">
        <w:rPr>
          <w:color w:val="000000"/>
          <w:sz w:val="28"/>
          <w:szCs w:val="28"/>
        </w:rPr>
        <w:t xml:space="preserve"> </w:t>
      </w:r>
      <w:r w:rsidR="00C60C76">
        <w:rPr>
          <w:color w:val="000000"/>
          <w:sz w:val="28"/>
          <w:szCs w:val="28"/>
        </w:rPr>
        <w:br/>
      </w:r>
      <w:r w:rsidRPr="00C60C76">
        <w:rPr>
          <w:color w:val="000000"/>
          <w:sz w:val="28"/>
          <w:szCs w:val="28"/>
        </w:rPr>
        <w:t xml:space="preserve">ч. 3 ст. </w:t>
      </w:r>
      <w:r w:rsidR="00C60C76" w:rsidRPr="00C60C76">
        <w:rPr>
          <w:color w:val="000000"/>
          <w:sz w:val="28"/>
          <w:szCs w:val="28"/>
        </w:rPr>
        <w:t>64</w:t>
      </w:r>
      <w:r w:rsidRPr="00C60C76">
        <w:rPr>
          <w:color w:val="000000"/>
          <w:sz w:val="28"/>
          <w:szCs w:val="28"/>
        </w:rPr>
        <w:t xml:space="preserve"> Закона о контрактной системе.</w:t>
      </w:r>
    </w:p>
    <w:p w:rsidR="00653C4F" w:rsidRPr="00653C4F" w:rsidRDefault="00653C4F" w:rsidP="00653C4F">
      <w:pPr>
        <w:numPr>
          <w:ilvl w:val="0"/>
          <w:numId w:val="1"/>
        </w:numPr>
        <w:autoSpaceDE w:val="0"/>
        <w:autoSpaceDN w:val="0"/>
        <w:adjustRightInd w:val="0"/>
        <w:ind w:left="0" w:firstLine="709"/>
        <w:jc w:val="both"/>
        <w:rPr>
          <w:color w:val="000000"/>
          <w:sz w:val="28"/>
          <w:szCs w:val="28"/>
        </w:rPr>
      </w:pPr>
      <w:r w:rsidRPr="00653C4F">
        <w:rPr>
          <w:color w:val="000000"/>
          <w:sz w:val="28"/>
          <w:szCs w:val="28"/>
        </w:rPr>
        <w:t>Выдать Заказчику, его аукционной комиссии, оператору электронной торговой площадки предписание об устранении выявленных нарушений.</w:t>
      </w:r>
    </w:p>
    <w:p w:rsidR="00653C4F" w:rsidRPr="00653C4F" w:rsidRDefault="00653C4F" w:rsidP="00653C4F">
      <w:pPr>
        <w:numPr>
          <w:ilvl w:val="0"/>
          <w:numId w:val="1"/>
        </w:numPr>
        <w:autoSpaceDE w:val="0"/>
        <w:autoSpaceDN w:val="0"/>
        <w:adjustRightInd w:val="0"/>
        <w:ind w:left="0" w:firstLine="708"/>
        <w:jc w:val="both"/>
        <w:outlineLvl w:val="1"/>
        <w:rPr>
          <w:sz w:val="28"/>
          <w:szCs w:val="28"/>
        </w:rPr>
      </w:pPr>
      <w:r w:rsidRPr="00653C4F">
        <w:rPr>
          <w:color w:val="000000"/>
          <w:sz w:val="28"/>
          <w:szCs w:val="28"/>
        </w:rPr>
        <w:t xml:space="preserve">Передать </w:t>
      </w:r>
      <w:r w:rsidRPr="00653C4F">
        <w:rPr>
          <w:sz w:val="28"/>
          <w:szCs w:val="28"/>
        </w:rPr>
        <w:t xml:space="preserve">материалы дела уполномоченному должностному лицу </w:t>
      </w:r>
      <w:r w:rsidRPr="00653C4F">
        <w:rPr>
          <w:sz w:val="28"/>
          <w:szCs w:val="28"/>
        </w:rPr>
        <w:br/>
        <w:t>для рассмотрения вопроса о возбуждении дела об административном правонарушении в отношении должностного лица Заказчика и членов его аукционной комиссии.</w:t>
      </w:r>
    </w:p>
    <w:p w:rsidR="00653C4F" w:rsidRPr="00653C4F" w:rsidRDefault="00653C4F" w:rsidP="00653C4F">
      <w:pPr>
        <w:pStyle w:val="1"/>
        <w:shd w:val="clear" w:color="auto" w:fill="auto"/>
        <w:tabs>
          <w:tab w:val="left" w:pos="851"/>
          <w:tab w:val="left" w:pos="993"/>
        </w:tabs>
        <w:spacing w:after="0" w:line="240" w:lineRule="auto"/>
        <w:jc w:val="both"/>
        <w:rPr>
          <w:rFonts w:ascii="Times New Roman" w:hAnsi="Times New Roman" w:cs="Times New Roman"/>
          <w:sz w:val="28"/>
          <w:szCs w:val="28"/>
        </w:rPr>
      </w:pPr>
    </w:p>
    <w:p w:rsidR="00653C4F" w:rsidRPr="00653C4F" w:rsidRDefault="00653C4F" w:rsidP="00653C4F">
      <w:pPr>
        <w:autoSpaceDE w:val="0"/>
        <w:autoSpaceDN w:val="0"/>
        <w:adjustRightInd w:val="0"/>
        <w:ind w:firstLine="708"/>
        <w:jc w:val="both"/>
        <w:outlineLvl w:val="1"/>
        <w:rPr>
          <w:color w:val="000000"/>
          <w:sz w:val="28"/>
          <w:szCs w:val="28"/>
        </w:rPr>
      </w:pPr>
    </w:p>
    <w:p w:rsidR="00653C4F" w:rsidRPr="00653C4F" w:rsidRDefault="00653C4F" w:rsidP="00653C4F">
      <w:pPr>
        <w:autoSpaceDE w:val="0"/>
        <w:autoSpaceDN w:val="0"/>
        <w:adjustRightInd w:val="0"/>
        <w:ind w:firstLine="708"/>
        <w:jc w:val="both"/>
        <w:outlineLvl w:val="1"/>
        <w:rPr>
          <w:color w:val="000000"/>
          <w:sz w:val="28"/>
          <w:szCs w:val="28"/>
        </w:rPr>
      </w:pPr>
    </w:p>
    <w:p w:rsidR="00653C4F" w:rsidRDefault="00653C4F" w:rsidP="00653C4F">
      <w:pPr>
        <w:jc w:val="both"/>
        <w:rPr>
          <w:i/>
          <w:color w:val="000000"/>
          <w:sz w:val="28"/>
          <w:szCs w:val="28"/>
        </w:rPr>
      </w:pPr>
      <w:r w:rsidRPr="00653C4F">
        <w:rPr>
          <w:i/>
          <w:color w:val="000000"/>
          <w:sz w:val="28"/>
          <w:szCs w:val="28"/>
        </w:rPr>
        <w:tab/>
        <w:t xml:space="preserve">Настоящее решение может быть обжаловано в судебном порядке </w:t>
      </w:r>
      <w:r w:rsidR="001A167C">
        <w:rPr>
          <w:i/>
          <w:color w:val="000000"/>
          <w:sz w:val="28"/>
          <w:szCs w:val="28"/>
        </w:rPr>
        <w:br/>
      </w:r>
      <w:r w:rsidRPr="00653C4F">
        <w:rPr>
          <w:i/>
          <w:color w:val="000000"/>
          <w:sz w:val="28"/>
          <w:szCs w:val="28"/>
        </w:rPr>
        <w:t>в течение трёх месяцев со дня принятия</w:t>
      </w:r>
      <w:r w:rsidR="003906F1">
        <w:rPr>
          <w:i/>
          <w:color w:val="000000"/>
          <w:sz w:val="28"/>
          <w:szCs w:val="28"/>
        </w:rPr>
        <w:t>.</w:t>
      </w:r>
    </w:p>
    <w:p w:rsidR="003906F1" w:rsidRDefault="003906F1" w:rsidP="00653C4F">
      <w:pPr>
        <w:jc w:val="both"/>
        <w:rPr>
          <w:i/>
          <w:color w:val="000000"/>
          <w:sz w:val="28"/>
          <w:szCs w:val="28"/>
        </w:rPr>
      </w:pPr>
    </w:p>
    <w:p w:rsidR="003906F1" w:rsidRDefault="003906F1" w:rsidP="00653C4F">
      <w:pPr>
        <w:jc w:val="both"/>
        <w:rPr>
          <w:i/>
          <w:color w:val="000000"/>
          <w:sz w:val="28"/>
          <w:szCs w:val="28"/>
        </w:rPr>
      </w:pPr>
    </w:p>
    <w:p w:rsidR="003906F1" w:rsidRDefault="003906F1" w:rsidP="00653C4F">
      <w:pPr>
        <w:jc w:val="both"/>
        <w:rPr>
          <w:i/>
          <w:color w:val="000000"/>
          <w:sz w:val="28"/>
          <w:szCs w:val="28"/>
        </w:rPr>
      </w:pPr>
    </w:p>
    <w:p w:rsidR="003906F1" w:rsidRDefault="003906F1" w:rsidP="00653C4F">
      <w:pPr>
        <w:jc w:val="both"/>
        <w:rPr>
          <w:i/>
          <w:color w:val="000000"/>
          <w:sz w:val="28"/>
          <w:szCs w:val="28"/>
        </w:rPr>
      </w:pPr>
    </w:p>
    <w:p w:rsidR="003906F1" w:rsidRDefault="003906F1" w:rsidP="00653C4F">
      <w:pPr>
        <w:jc w:val="both"/>
        <w:rPr>
          <w:i/>
          <w:color w:val="000000"/>
          <w:sz w:val="28"/>
          <w:szCs w:val="28"/>
        </w:rPr>
      </w:pPr>
    </w:p>
    <w:p w:rsidR="003906F1" w:rsidRDefault="003906F1" w:rsidP="00653C4F">
      <w:pPr>
        <w:jc w:val="both"/>
        <w:rPr>
          <w:i/>
          <w:color w:val="000000"/>
          <w:sz w:val="28"/>
          <w:szCs w:val="28"/>
        </w:rPr>
      </w:pPr>
    </w:p>
    <w:p w:rsidR="003906F1" w:rsidRDefault="003906F1" w:rsidP="00653C4F">
      <w:pPr>
        <w:jc w:val="both"/>
        <w:rPr>
          <w:i/>
          <w:color w:val="000000"/>
          <w:sz w:val="28"/>
          <w:szCs w:val="28"/>
        </w:rPr>
      </w:pPr>
    </w:p>
    <w:p w:rsidR="003906F1" w:rsidRDefault="003906F1" w:rsidP="00653C4F">
      <w:pPr>
        <w:jc w:val="both"/>
        <w:rPr>
          <w:i/>
          <w:color w:val="000000"/>
          <w:sz w:val="28"/>
          <w:szCs w:val="28"/>
        </w:rPr>
      </w:pPr>
    </w:p>
    <w:p w:rsidR="003906F1" w:rsidRDefault="003906F1" w:rsidP="00653C4F">
      <w:pPr>
        <w:jc w:val="both"/>
        <w:rPr>
          <w:i/>
          <w:color w:val="000000"/>
          <w:sz w:val="28"/>
          <w:szCs w:val="28"/>
        </w:rPr>
      </w:pPr>
    </w:p>
    <w:p w:rsidR="003906F1" w:rsidRDefault="003906F1" w:rsidP="00653C4F">
      <w:pPr>
        <w:jc w:val="both"/>
        <w:rPr>
          <w:i/>
          <w:color w:val="000000"/>
          <w:sz w:val="28"/>
          <w:szCs w:val="28"/>
        </w:rPr>
      </w:pPr>
    </w:p>
    <w:p w:rsidR="003906F1" w:rsidRDefault="003906F1" w:rsidP="00653C4F">
      <w:pPr>
        <w:jc w:val="both"/>
        <w:rPr>
          <w:i/>
          <w:color w:val="000000"/>
          <w:sz w:val="28"/>
          <w:szCs w:val="28"/>
        </w:rPr>
      </w:pPr>
    </w:p>
    <w:p w:rsidR="003906F1" w:rsidRDefault="003906F1" w:rsidP="00653C4F">
      <w:pPr>
        <w:jc w:val="both"/>
        <w:rPr>
          <w:i/>
          <w:color w:val="000000"/>
          <w:sz w:val="28"/>
          <w:szCs w:val="28"/>
        </w:rPr>
      </w:pPr>
    </w:p>
    <w:p w:rsidR="003906F1" w:rsidRDefault="003906F1" w:rsidP="00653C4F">
      <w:pPr>
        <w:jc w:val="both"/>
        <w:rPr>
          <w:i/>
          <w:color w:val="000000"/>
          <w:sz w:val="28"/>
          <w:szCs w:val="28"/>
        </w:rPr>
      </w:pPr>
    </w:p>
    <w:p w:rsidR="003906F1" w:rsidRDefault="003906F1" w:rsidP="00653C4F">
      <w:pPr>
        <w:jc w:val="both"/>
        <w:rPr>
          <w:i/>
          <w:color w:val="000000"/>
          <w:sz w:val="28"/>
          <w:szCs w:val="28"/>
        </w:rPr>
      </w:pPr>
    </w:p>
    <w:p w:rsidR="003906F1" w:rsidRDefault="003906F1" w:rsidP="00653C4F">
      <w:pPr>
        <w:jc w:val="both"/>
        <w:rPr>
          <w:i/>
          <w:color w:val="000000"/>
          <w:sz w:val="28"/>
          <w:szCs w:val="28"/>
        </w:rPr>
      </w:pPr>
    </w:p>
    <w:p w:rsidR="003906F1" w:rsidRDefault="003906F1" w:rsidP="00653C4F">
      <w:pPr>
        <w:jc w:val="both"/>
        <w:rPr>
          <w:i/>
          <w:color w:val="000000"/>
          <w:sz w:val="28"/>
          <w:szCs w:val="28"/>
        </w:rPr>
      </w:pPr>
    </w:p>
    <w:p w:rsidR="003906F1" w:rsidRDefault="003906F1" w:rsidP="00653C4F">
      <w:pPr>
        <w:jc w:val="both"/>
        <w:rPr>
          <w:i/>
          <w:color w:val="000000"/>
          <w:sz w:val="28"/>
          <w:szCs w:val="28"/>
        </w:rPr>
      </w:pPr>
    </w:p>
    <w:p w:rsidR="003906F1" w:rsidRDefault="003906F1" w:rsidP="00653C4F">
      <w:pPr>
        <w:jc w:val="both"/>
        <w:rPr>
          <w:i/>
          <w:color w:val="000000"/>
          <w:sz w:val="28"/>
          <w:szCs w:val="28"/>
        </w:rPr>
      </w:pPr>
    </w:p>
    <w:p w:rsidR="003906F1" w:rsidRDefault="003906F1" w:rsidP="00653C4F">
      <w:pPr>
        <w:jc w:val="both"/>
        <w:rPr>
          <w:i/>
          <w:color w:val="000000"/>
          <w:sz w:val="28"/>
          <w:szCs w:val="28"/>
        </w:rPr>
      </w:pPr>
    </w:p>
    <w:tbl>
      <w:tblPr>
        <w:tblW w:w="9828" w:type="dxa"/>
        <w:tblLook w:val="01E0" w:firstRow="1" w:lastRow="1" w:firstColumn="1" w:lastColumn="1" w:noHBand="0" w:noVBand="0"/>
      </w:tblPr>
      <w:tblGrid>
        <w:gridCol w:w="4678"/>
        <w:gridCol w:w="5150"/>
      </w:tblGrid>
      <w:tr w:rsidR="003906F1" w:rsidTr="00FF52BA">
        <w:trPr>
          <w:trHeight w:val="4678"/>
        </w:trPr>
        <w:tc>
          <w:tcPr>
            <w:tcW w:w="4678" w:type="dxa"/>
          </w:tcPr>
          <w:p w:rsidR="003906F1" w:rsidRDefault="003906F1" w:rsidP="00FF52BA">
            <w:pPr>
              <w:spacing w:line="254" w:lineRule="auto"/>
              <w:ind w:right="-908"/>
              <w:rPr>
                <w:sz w:val="28"/>
                <w:szCs w:val="28"/>
                <w:lang w:val="en-US"/>
              </w:rPr>
            </w:pPr>
          </w:p>
        </w:tc>
        <w:tc>
          <w:tcPr>
            <w:tcW w:w="5150" w:type="dxa"/>
          </w:tcPr>
          <w:p w:rsidR="003906F1" w:rsidRPr="00653C4F" w:rsidRDefault="003906F1" w:rsidP="00FF52BA">
            <w:pPr>
              <w:widowControl w:val="0"/>
              <w:ind w:left="-105"/>
              <w:rPr>
                <w:color w:val="000000"/>
                <w:sz w:val="28"/>
                <w:szCs w:val="28"/>
              </w:rPr>
            </w:pPr>
            <w:r w:rsidRPr="00653C4F">
              <w:rPr>
                <w:color w:val="000000"/>
                <w:sz w:val="28"/>
                <w:szCs w:val="28"/>
              </w:rPr>
              <w:t xml:space="preserve">ГБОУ начальная школа - детский сад </w:t>
            </w:r>
            <w:r>
              <w:rPr>
                <w:color w:val="000000"/>
                <w:sz w:val="28"/>
                <w:szCs w:val="28"/>
              </w:rPr>
              <w:br/>
            </w:r>
            <w:r w:rsidRPr="00653C4F">
              <w:rPr>
                <w:color w:val="000000"/>
                <w:sz w:val="28"/>
                <w:szCs w:val="28"/>
              </w:rPr>
              <w:t xml:space="preserve">№ 662 Кронштадтского района </w:t>
            </w:r>
            <w:r>
              <w:rPr>
                <w:color w:val="000000"/>
                <w:sz w:val="28"/>
                <w:szCs w:val="28"/>
              </w:rPr>
              <w:br/>
            </w:r>
            <w:r w:rsidRPr="00653C4F">
              <w:rPr>
                <w:color w:val="000000"/>
                <w:sz w:val="28"/>
                <w:szCs w:val="28"/>
              </w:rPr>
              <w:t>Санкт-Петербурга</w:t>
            </w:r>
          </w:p>
          <w:p w:rsidR="003906F1" w:rsidRPr="00653C4F" w:rsidRDefault="003906F1" w:rsidP="00FF52BA">
            <w:pPr>
              <w:widowControl w:val="0"/>
              <w:ind w:left="-105"/>
              <w:rPr>
                <w:color w:val="000000"/>
                <w:sz w:val="28"/>
                <w:szCs w:val="28"/>
              </w:rPr>
            </w:pPr>
            <w:r w:rsidRPr="00653C4F">
              <w:rPr>
                <w:color w:val="000000"/>
                <w:sz w:val="28"/>
                <w:szCs w:val="28"/>
              </w:rPr>
              <w:t>Манежный пер., д. 1, лит. А, Кронштадт,</w:t>
            </w:r>
          </w:p>
          <w:p w:rsidR="003906F1" w:rsidRPr="00653C4F" w:rsidRDefault="003906F1" w:rsidP="00FF52BA">
            <w:pPr>
              <w:widowControl w:val="0"/>
              <w:ind w:left="-105"/>
              <w:rPr>
                <w:color w:val="000000"/>
                <w:sz w:val="28"/>
                <w:szCs w:val="28"/>
              </w:rPr>
            </w:pPr>
            <w:r w:rsidRPr="00653C4F">
              <w:rPr>
                <w:color w:val="000000"/>
                <w:sz w:val="28"/>
                <w:szCs w:val="28"/>
              </w:rPr>
              <w:t>Санкт-Петербург, 197762</w:t>
            </w:r>
          </w:p>
          <w:p w:rsidR="003906F1" w:rsidRPr="00653C4F" w:rsidRDefault="003906F1" w:rsidP="00FF52BA">
            <w:pPr>
              <w:widowControl w:val="0"/>
              <w:ind w:left="-105"/>
              <w:rPr>
                <w:color w:val="000000"/>
                <w:sz w:val="28"/>
                <w:szCs w:val="28"/>
              </w:rPr>
            </w:pPr>
          </w:p>
          <w:p w:rsidR="003906F1" w:rsidRPr="00653C4F" w:rsidRDefault="003906F1" w:rsidP="00FF52BA">
            <w:pPr>
              <w:widowControl w:val="0"/>
              <w:ind w:left="-105"/>
              <w:rPr>
                <w:color w:val="000000"/>
                <w:sz w:val="28"/>
                <w:szCs w:val="28"/>
              </w:rPr>
            </w:pPr>
            <w:r w:rsidRPr="00653C4F">
              <w:rPr>
                <w:color w:val="000000"/>
                <w:sz w:val="28"/>
                <w:szCs w:val="28"/>
              </w:rPr>
              <w:t>ЗАО «Сбербанк – Автоматизированная система торгов»</w:t>
            </w:r>
          </w:p>
          <w:p w:rsidR="003906F1" w:rsidRPr="00653C4F" w:rsidRDefault="003906F1" w:rsidP="00FF52BA">
            <w:pPr>
              <w:widowControl w:val="0"/>
              <w:ind w:left="-105"/>
              <w:rPr>
                <w:color w:val="000000"/>
                <w:sz w:val="28"/>
                <w:szCs w:val="28"/>
              </w:rPr>
            </w:pPr>
            <w:r w:rsidRPr="00653C4F">
              <w:rPr>
                <w:color w:val="000000"/>
                <w:sz w:val="28"/>
                <w:szCs w:val="28"/>
              </w:rPr>
              <w:t>Большой Саввинский пер., д. 12, стр. 9,</w:t>
            </w:r>
          </w:p>
          <w:p w:rsidR="003906F1" w:rsidRPr="00653C4F" w:rsidRDefault="003906F1" w:rsidP="00FF52BA">
            <w:pPr>
              <w:widowControl w:val="0"/>
              <w:ind w:left="-105"/>
              <w:rPr>
                <w:color w:val="000000"/>
                <w:sz w:val="28"/>
                <w:szCs w:val="28"/>
              </w:rPr>
            </w:pPr>
            <w:r w:rsidRPr="00653C4F">
              <w:rPr>
                <w:color w:val="000000"/>
                <w:sz w:val="28"/>
                <w:szCs w:val="28"/>
              </w:rPr>
              <w:t>Москва, 119435</w:t>
            </w:r>
          </w:p>
          <w:p w:rsidR="003906F1" w:rsidRPr="00653C4F" w:rsidRDefault="003906F1" w:rsidP="00FF52BA">
            <w:pPr>
              <w:widowControl w:val="0"/>
              <w:ind w:left="-105"/>
              <w:rPr>
                <w:color w:val="000000"/>
                <w:sz w:val="28"/>
                <w:szCs w:val="28"/>
              </w:rPr>
            </w:pPr>
          </w:p>
          <w:p w:rsidR="003906F1" w:rsidRPr="00653C4F" w:rsidRDefault="003906F1" w:rsidP="00FF52BA">
            <w:pPr>
              <w:widowControl w:val="0"/>
              <w:ind w:left="-105"/>
              <w:rPr>
                <w:color w:val="000000"/>
                <w:sz w:val="28"/>
                <w:szCs w:val="28"/>
              </w:rPr>
            </w:pPr>
            <w:r w:rsidRPr="00653C4F">
              <w:rPr>
                <w:color w:val="000000"/>
                <w:sz w:val="28"/>
                <w:szCs w:val="28"/>
              </w:rPr>
              <w:t>ООО «Хорошие анализы»</w:t>
            </w:r>
          </w:p>
          <w:p w:rsidR="003906F1" w:rsidRPr="00653C4F" w:rsidRDefault="003906F1" w:rsidP="00FF52BA">
            <w:pPr>
              <w:widowControl w:val="0"/>
              <w:ind w:left="-105"/>
              <w:rPr>
                <w:color w:val="000000"/>
                <w:sz w:val="28"/>
                <w:szCs w:val="28"/>
              </w:rPr>
            </w:pPr>
            <w:r w:rsidRPr="00653C4F">
              <w:rPr>
                <w:color w:val="000000"/>
                <w:sz w:val="28"/>
                <w:szCs w:val="28"/>
              </w:rPr>
              <w:t>пр. Римского-Корсакова, д. 49, лит. А, пом. 6-Н,</w:t>
            </w:r>
          </w:p>
          <w:p w:rsidR="003906F1" w:rsidRPr="00653C4F" w:rsidRDefault="003906F1" w:rsidP="00FF52BA">
            <w:pPr>
              <w:widowControl w:val="0"/>
              <w:ind w:left="-105"/>
              <w:rPr>
                <w:color w:val="000000"/>
                <w:sz w:val="28"/>
                <w:szCs w:val="28"/>
              </w:rPr>
            </w:pPr>
            <w:r w:rsidRPr="00653C4F">
              <w:rPr>
                <w:color w:val="000000"/>
                <w:sz w:val="28"/>
                <w:szCs w:val="28"/>
              </w:rPr>
              <w:t>Санкт-Петербург, 190068</w:t>
            </w:r>
          </w:p>
          <w:p w:rsidR="003906F1" w:rsidRDefault="003906F1" w:rsidP="00FF52BA">
            <w:pPr>
              <w:spacing w:line="254" w:lineRule="auto"/>
              <w:jc w:val="both"/>
              <w:rPr>
                <w:spacing w:val="-6"/>
                <w:sz w:val="28"/>
                <w:szCs w:val="28"/>
              </w:rPr>
            </w:pPr>
          </w:p>
        </w:tc>
      </w:tr>
    </w:tbl>
    <w:p w:rsidR="003906F1" w:rsidRDefault="003906F1" w:rsidP="003906F1">
      <w:pPr>
        <w:rPr>
          <w:b/>
          <w:sz w:val="28"/>
          <w:szCs w:val="28"/>
        </w:rPr>
      </w:pPr>
    </w:p>
    <w:p w:rsidR="003906F1" w:rsidRDefault="003906F1" w:rsidP="003906F1">
      <w:pPr>
        <w:rPr>
          <w:b/>
          <w:sz w:val="28"/>
          <w:szCs w:val="28"/>
        </w:rPr>
      </w:pPr>
    </w:p>
    <w:p w:rsidR="003906F1" w:rsidRDefault="003906F1" w:rsidP="003906F1">
      <w:pPr>
        <w:rPr>
          <w:b/>
          <w:sz w:val="28"/>
          <w:szCs w:val="28"/>
        </w:rPr>
      </w:pPr>
    </w:p>
    <w:p w:rsidR="003906F1" w:rsidRDefault="003906F1" w:rsidP="003906F1">
      <w:pPr>
        <w:jc w:val="center"/>
        <w:rPr>
          <w:sz w:val="28"/>
          <w:szCs w:val="28"/>
        </w:rPr>
      </w:pPr>
      <w:r>
        <w:rPr>
          <w:sz w:val="28"/>
          <w:szCs w:val="28"/>
        </w:rPr>
        <w:t>ПРЕДПИСАНИЕ</w:t>
      </w:r>
    </w:p>
    <w:p w:rsidR="003906F1" w:rsidRDefault="003906F1" w:rsidP="003906F1">
      <w:pPr>
        <w:jc w:val="center"/>
        <w:rPr>
          <w:sz w:val="28"/>
          <w:szCs w:val="28"/>
        </w:rPr>
      </w:pPr>
      <w:r>
        <w:rPr>
          <w:sz w:val="28"/>
          <w:szCs w:val="28"/>
        </w:rPr>
        <w:t xml:space="preserve">по делу </w:t>
      </w:r>
      <w:r>
        <w:rPr>
          <w:b/>
          <w:sz w:val="28"/>
          <w:szCs w:val="28"/>
        </w:rPr>
        <w:t xml:space="preserve">№ 44-171/20 </w:t>
      </w:r>
      <w:r>
        <w:rPr>
          <w:b/>
          <w:sz w:val="28"/>
          <w:szCs w:val="28"/>
        </w:rPr>
        <w:br/>
      </w:r>
      <w:r>
        <w:rPr>
          <w:sz w:val="28"/>
          <w:szCs w:val="28"/>
        </w:rPr>
        <w:t>об устранении нарушений законодательства о закупках</w:t>
      </w:r>
    </w:p>
    <w:p w:rsidR="003906F1" w:rsidRDefault="003906F1" w:rsidP="003906F1">
      <w:pPr>
        <w:rPr>
          <w:sz w:val="28"/>
          <w:szCs w:val="28"/>
        </w:rPr>
      </w:pPr>
    </w:p>
    <w:p w:rsidR="003906F1" w:rsidRDefault="003906F1" w:rsidP="003906F1">
      <w:pPr>
        <w:jc w:val="both"/>
        <w:rPr>
          <w:sz w:val="28"/>
          <w:szCs w:val="28"/>
        </w:rPr>
      </w:pPr>
      <w:r>
        <w:rPr>
          <w:sz w:val="28"/>
          <w:szCs w:val="28"/>
        </w:rPr>
        <w:t>13.01.2020                                                                                      Санкт-Петербург</w:t>
      </w:r>
    </w:p>
    <w:p w:rsidR="003906F1" w:rsidRDefault="003906F1" w:rsidP="003906F1">
      <w:pPr>
        <w:jc w:val="both"/>
        <w:rPr>
          <w:sz w:val="28"/>
          <w:szCs w:val="28"/>
        </w:rPr>
      </w:pPr>
    </w:p>
    <w:p w:rsidR="003906F1" w:rsidRDefault="003906F1" w:rsidP="003906F1">
      <w:pPr>
        <w:autoSpaceDE w:val="0"/>
        <w:autoSpaceDN w:val="0"/>
        <w:adjustRightInd w:val="0"/>
        <w:ind w:firstLine="708"/>
        <w:jc w:val="both"/>
        <w:rPr>
          <w:rFonts w:eastAsia="Calibri"/>
          <w:sz w:val="28"/>
          <w:szCs w:val="28"/>
          <w:lang w:eastAsia="en-US"/>
        </w:rPr>
      </w:pPr>
      <w:r>
        <w:rPr>
          <w:rFonts w:eastAsia="Calibri"/>
          <w:sz w:val="28"/>
          <w:szCs w:val="28"/>
          <w:lang w:eastAsia="en-US"/>
        </w:rPr>
        <w:t>Комиссия Санкт-Петербургского УФАС России по контролю закупок (далее – Комиссия УФАС) в составе:</w:t>
      </w:r>
    </w:p>
    <w:p w:rsidR="003906F1" w:rsidRDefault="003906F1" w:rsidP="003906F1">
      <w:pPr>
        <w:autoSpaceDE w:val="0"/>
        <w:autoSpaceDN w:val="0"/>
        <w:adjustRightInd w:val="0"/>
        <w:ind w:firstLine="708"/>
        <w:jc w:val="both"/>
        <w:rPr>
          <w:color w:val="000000"/>
          <w:sz w:val="28"/>
          <w:szCs w:val="28"/>
        </w:rPr>
      </w:pPr>
    </w:p>
    <w:p w:rsidR="003906F1" w:rsidRDefault="003906F1" w:rsidP="003906F1">
      <w:pPr>
        <w:autoSpaceDE w:val="0"/>
        <w:autoSpaceDN w:val="0"/>
        <w:adjustRightInd w:val="0"/>
        <w:ind w:firstLine="708"/>
        <w:jc w:val="both"/>
        <w:rPr>
          <w:rFonts w:eastAsia="Calibri"/>
          <w:sz w:val="28"/>
          <w:szCs w:val="28"/>
          <w:lang w:eastAsia="en-US"/>
        </w:rPr>
      </w:pPr>
      <w:bookmarkStart w:id="1" w:name="_GoBack"/>
      <w:bookmarkEnd w:id="1"/>
      <w:r>
        <w:rPr>
          <w:rFonts w:eastAsia="Calibri"/>
          <w:sz w:val="28"/>
          <w:szCs w:val="28"/>
          <w:lang w:eastAsia="en-US"/>
        </w:rPr>
        <w:t xml:space="preserve">на основании своего решения по делу № 44-171/20 о нарушении законодательства о размещении заказов, руководствуясь ст. 99, 106 Федерального закона от 05.04.2013 № 44-ФЗ «О контрактной системе </w:t>
      </w:r>
      <w:r>
        <w:rPr>
          <w:rFonts w:eastAsia="Calibri"/>
          <w:sz w:val="28"/>
          <w:szCs w:val="28"/>
          <w:lang w:eastAsia="en-US"/>
        </w:rPr>
        <w:br/>
        <w:t xml:space="preserve">в сфере закупок товаров, работ, услуг для обеспечения государственных </w:t>
      </w:r>
      <w:r>
        <w:rPr>
          <w:rFonts w:eastAsia="Calibri"/>
          <w:sz w:val="28"/>
          <w:szCs w:val="28"/>
          <w:lang w:eastAsia="en-US"/>
        </w:rPr>
        <w:br/>
        <w:t>и муниципальных нужд» (далее – Закон о контрактной системе),</w:t>
      </w:r>
    </w:p>
    <w:p w:rsidR="003906F1" w:rsidRDefault="003906F1" w:rsidP="003906F1">
      <w:pPr>
        <w:autoSpaceDE w:val="0"/>
        <w:autoSpaceDN w:val="0"/>
        <w:adjustRightInd w:val="0"/>
        <w:ind w:firstLine="708"/>
        <w:jc w:val="both"/>
        <w:rPr>
          <w:rFonts w:eastAsia="Calibri"/>
          <w:sz w:val="28"/>
          <w:szCs w:val="28"/>
          <w:lang w:eastAsia="en-US"/>
        </w:rPr>
      </w:pPr>
    </w:p>
    <w:p w:rsidR="003906F1" w:rsidRDefault="003906F1" w:rsidP="003906F1">
      <w:pPr>
        <w:autoSpaceDE w:val="0"/>
        <w:autoSpaceDN w:val="0"/>
        <w:adjustRightInd w:val="0"/>
        <w:ind w:firstLine="708"/>
        <w:jc w:val="center"/>
        <w:rPr>
          <w:rFonts w:eastAsia="Calibri"/>
          <w:sz w:val="28"/>
          <w:szCs w:val="28"/>
          <w:lang w:eastAsia="en-US"/>
        </w:rPr>
      </w:pPr>
      <w:r>
        <w:rPr>
          <w:rFonts w:eastAsia="Calibri"/>
          <w:sz w:val="28"/>
          <w:szCs w:val="28"/>
          <w:lang w:eastAsia="en-US"/>
        </w:rPr>
        <w:t>ПРЕДПИСЫВАЕТ:</w:t>
      </w:r>
    </w:p>
    <w:p w:rsidR="003906F1" w:rsidRDefault="003906F1" w:rsidP="003906F1">
      <w:pPr>
        <w:autoSpaceDE w:val="0"/>
        <w:autoSpaceDN w:val="0"/>
        <w:adjustRightInd w:val="0"/>
        <w:ind w:firstLine="708"/>
        <w:jc w:val="both"/>
        <w:rPr>
          <w:rFonts w:eastAsia="Calibri"/>
          <w:sz w:val="28"/>
          <w:szCs w:val="28"/>
          <w:lang w:eastAsia="en-US"/>
        </w:rPr>
      </w:pPr>
    </w:p>
    <w:p w:rsidR="003906F1" w:rsidRDefault="003906F1" w:rsidP="003906F1">
      <w:pPr>
        <w:ind w:left="-72" w:firstLine="708"/>
        <w:jc w:val="both"/>
        <w:rPr>
          <w:color w:val="000000"/>
          <w:sz w:val="28"/>
          <w:szCs w:val="28"/>
        </w:rPr>
      </w:pPr>
      <w:r>
        <w:rPr>
          <w:rFonts w:eastAsia="Calibri"/>
          <w:sz w:val="28"/>
          <w:szCs w:val="28"/>
          <w:lang w:eastAsia="en-US"/>
        </w:rPr>
        <w:t xml:space="preserve">1. Заказчику – </w:t>
      </w:r>
      <w:r>
        <w:rPr>
          <w:color w:val="000000"/>
          <w:sz w:val="28"/>
          <w:szCs w:val="28"/>
        </w:rPr>
        <w:t xml:space="preserve">ГБОУ начальная школа – детский сад № 662 Кронштадтского района Санкт-Петербурга, его аукционной комиссии </w:t>
      </w:r>
      <w:r>
        <w:rPr>
          <w:rFonts w:eastAsia="Calibri"/>
          <w:sz w:val="28"/>
          <w:szCs w:val="28"/>
          <w:lang w:eastAsia="en-US"/>
        </w:rPr>
        <w:t xml:space="preserve">устранить нарушения п. 1 ч. 1 ст. 31, ч. 3 ст. 64, п. 2 ч. 6 ст. 69 Закона </w:t>
      </w:r>
      <w:r>
        <w:rPr>
          <w:rFonts w:eastAsia="Calibri"/>
          <w:sz w:val="28"/>
          <w:szCs w:val="28"/>
          <w:lang w:eastAsia="en-US"/>
        </w:rPr>
        <w:br/>
        <w:t>о контрактной системе и с этой целью:</w:t>
      </w:r>
    </w:p>
    <w:p w:rsidR="003906F1" w:rsidRDefault="003906F1" w:rsidP="003906F1">
      <w:pPr>
        <w:autoSpaceDE w:val="0"/>
        <w:autoSpaceDN w:val="0"/>
        <w:adjustRightInd w:val="0"/>
        <w:ind w:firstLine="708"/>
        <w:jc w:val="both"/>
        <w:rPr>
          <w:rFonts w:eastAsia="Calibri"/>
          <w:sz w:val="28"/>
          <w:szCs w:val="28"/>
          <w:lang w:eastAsia="en-US"/>
        </w:rPr>
      </w:pPr>
      <w:r>
        <w:rPr>
          <w:rFonts w:eastAsia="Calibri"/>
          <w:sz w:val="28"/>
          <w:szCs w:val="28"/>
          <w:lang w:eastAsia="en-US"/>
        </w:rPr>
        <w:t xml:space="preserve">- </w:t>
      </w:r>
      <w:r>
        <w:rPr>
          <w:rFonts w:eastAsia="Calibri"/>
          <w:sz w:val="28"/>
          <w:szCs w:val="28"/>
          <w:lang w:eastAsia="en-US"/>
        </w:rPr>
        <w:tab/>
        <w:t>в 7-дневный срок со дня размещения настоящего предписания                                 на официальном сайте отменить все протоколы, составленные в ходе размещения заказа с номером извещения 0372200055319000036;</w:t>
      </w:r>
    </w:p>
    <w:p w:rsidR="003906F1" w:rsidRDefault="003906F1" w:rsidP="003906F1">
      <w:pPr>
        <w:autoSpaceDE w:val="0"/>
        <w:autoSpaceDN w:val="0"/>
        <w:adjustRightInd w:val="0"/>
        <w:ind w:firstLine="708"/>
        <w:jc w:val="both"/>
        <w:rPr>
          <w:rFonts w:eastAsia="Calibri"/>
          <w:sz w:val="28"/>
          <w:szCs w:val="28"/>
          <w:lang w:eastAsia="en-US"/>
        </w:rPr>
      </w:pPr>
      <w:r>
        <w:rPr>
          <w:rFonts w:eastAsia="Calibri"/>
          <w:sz w:val="28"/>
          <w:szCs w:val="28"/>
          <w:lang w:eastAsia="en-US"/>
        </w:rPr>
        <w:lastRenderedPageBreak/>
        <w:t xml:space="preserve">- </w:t>
      </w:r>
      <w:r>
        <w:rPr>
          <w:rFonts w:eastAsia="Calibri"/>
          <w:sz w:val="28"/>
          <w:szCs w:val="28"/>
          <w:lang w:eastAsia="en-US"/>
        </w:rPr>
        <w:tab/>
        <w:t xml:space="preserve">внести изменения в документацию об аукционе, приведя </w:t>
      </w:r>
      <w:r>
        <w:rPr>
          <w:rFonts w:eastAsia="Calibri"/>
          <w:sz w:val="28"/>
          <w:szCs w:val="28"/>
          <w:lang w:eastAsia="en-US"/>
        </w:rPr>
        <w:br/>
        <w:t>её в соответствие с требованиями Закона о контрактной системе, руководствуясь мотивировочной частью решения, указанного в преамбуле настоящего предписания;</w:t>
      </w:r>
    </w:p>
    <w:p w:rsidR="003906F1" w:rsidRDefault="003906F1" w:rsidP="003906F1">
      <w:pPr>
        <w:autoSpaceDE w:val="0"/>
        <w:autoSpaceDN w:val="0"/>
        <w:adjustRightInd w:val="0"/>
        <w:ind w:firstLine="708"/>
        <w:jc w:val="both"/>
        <w:rPr>
          <w:rFonts w:eastAsia="Calibri"/>
          <w:sz w:val="28"/>
          <w:szCs w:val="28"/>
          <w:lang w:eastAsia="en-US"/>
        </w:rPr>
      </w:pPr>
      <w:r>
        <w:rPr>
          <w:rFonts w:eastAsia="Calibri"/>
          <w:sz w:val="28"/>
          <w:szCs w:val="28"/>
          <w:lang w:eastAsia="en-US"/>
        </w:rPr>
        <w:t>-</w:t>
      </w:r>
      <w:r>
        <w:rPr>
          <w:rFonts w:eastAsia="Calibri"/>
          <w:sz w:val="28"/>
          <w:szCs w:val="28"/>
          <w:lang w:eastAsia="en-US"/>
        </w:rPr>
        <w:tab/>
        <w:t>продлить срок окончания подачи заявок на участие в аукционе                           с номером извещения 0372200055319000036 в соответствии с требованиями законодательства о контрактной системе;</w:t>
      </w:r>
    </w:p>
    <w:p w:rsidR="003906F1" w:rsidRDefault="003906F1" w:rsidP="003906F1">
      <w:pPr>
        <w:autoSpaceDE w:val="0"/>
        <w:autoSpaceDN w:val="0"/>
        <w:adjustRightInd w:val="0"/>
        <w:ind w:firstLine="708"/>
        <w:jc w:val="both"/>
        <w:rPr>
          <w:rFonts w:eastAsia="Calibri"/>
          <w:sz w:val="28"/>
          <w:szCs w:val="28"/>
          <w:lang w:eastAsia="en-US"/>
        </w:rPr>
      </w:pPr>
      <w:r>
        <w:rPr>
          <w:rFonts w:eastAsia="Calibri"/>
          <w:sz w:val="28"/>
          <w:szCs w:val="28"/>
          <w:lang w:eastAsia="en-US"/>
        </w:rPr>
        <w:t>-</w:t>
      </w:r>
      <w:r>
        <w:rPr>
          <w:rFonts w:eastAsia="Calibri"/>
          <w:sz w:val="28"/>
          <w:szCs w:val="28"/>
          <w:lang w:eastAsia="en-US"/>
        </w:rPr>
        <w:tab/>
        <w:t>завершить процедуру закупки с номером извещения                                                  0372200055319000036 в соответствии с законодательством о контрактной системе.</w:t>
      </w:r>
    </w:p>
    <w:p w:rsidR="003906F1" w:rsidRDefault="003906F1" w:rsidP="003906F1">
      <w:pPr>
        <w:autoSpaceDE w:val="0"/>
        <w:autoSpaceDN w:val="0"/>
        <w:adjustRightInd w:val="0"/>
        <w:ind w:firstLine="708"/>
        <w:jc w:val="both"/>
        <w:rPr>
          <w:rFonts w:eastAsia="Calibri"/>
          <w:sz w:val="28"/>
          <w:szCs w:val="28"/>
          <w:lang w:eastAsia="en-US"/>
        </w:rPr>
      </w:pPr>
      <w:r>
        <w:rPr>
          <w:rFonts w:eastAsia="Calibri"/>
          <w:sz w:val="28"/>
          <w:szCs w:val="28"/>
          <w:lang w:eastAsia="en-US"/>
        </w:rPr>
        <w:t xml:space="preserve">2. </w:t>
      </w:r>
      <w:r>
        <w:rPr>
          <w:rFonts w:eastAsia="Calibri"/>
          <w:sz w:val="28"/>
          <w:szCs w:val="28"/>
          <w:lang w:eastAsia="en-US"/>
        </w:rPr>
        <w:tab/>
        <w:t>Заказчику, его аукционной комиссии представить в Управление Федеральной антимонопольной службы по Санкт-Петербургу документальные доказательства исполнения пункта 1 настоящего предписания в срок до 27.02.2020.</w:t>
      </w:r>
    </w:p>
    <w:p w:rsidR="003906F1" w:rsidRDefault="003906F1" w:rsidP="003906F1">
      <w:pPr>
        <w:autoSpaceDE w:val="0"/>
        <w:autoSpaceDN w:val="0"/>
        <w:adjustRightInd w:val="0"/>
        <w:ind w:firstLine="708"/>
        <w:jc w:val="both"/>
        <w:rPr>
          <w:rFonts w:eastAsia="Calibri"/>
          <w:sz w:val="28"/>
          <w:szCs w:val="28"/>
          <w:lang w:eastAsia="en-US"/>
        </w:rPr>
      </w:pPr>
      <w:r>
        <w:rPr>
          <w:rFonts w:eastAsia="Calibri"/>
          <w:sz w:val="28"/>
          <w:szCs w:val="28"/>
          <w:lang w:eastAsia="en-US"/>
        </w:rPr>
        <w:t xml:space="preserve">3. </w:t>
      </w:r>
      <w:r>
        <w:rPr>
          <w:rFonts w:eastAsia="Calibri"/>
          <w:sz w:val="28"/>
          <w:szCs w:val="28"/>
          <w:lang w:eastAsia="en-US"/>
        </w:rPr>
        <w:tab/>
        <w:t>Оператору электронной площадки – ЗАО «Сбербанк – Автоматизированная система торгов»:</w:t>
      </w:r>
    </w:p>
    <w:p w:rsidR="003906F1" w:rsidRDefault="003906F1" w:rsidP="003906F1">
      <w:pPr>
        <w:autoSpaceDE w:val="0"/>
        <w:autoSpaceDN w:val="0"/>
        <w:adjustRightInd w:val="0"/>
        <w:ind w:firstLine="708"/>
        <w:jc w:val="both"/>
        <w:rPr>
          <w:rFonts w:eastAsia="Calibri"/>
          <w:sz w:val="28"/>
          <w:szCs w:val="28"/>
          <w:lang w:eastAsia="en-US"/>
        </w:rPr>
      </w:pPr>
      <w:r>
        <w:rPr>
          <w:rFonts w:eastAsia="Calibri"/>
          <w:sz w:val="28"/>
          <w:szCs w:val="28"/>
          <w:lang w:eastAsia="en-US"/>
        </w:rPr>
        <w:t xml:space="preserve">- </w:t>
      </w:r>
      <w:r>
        <w:rPr>
          <w:rFonts w:eastAsia="Calibri"/>
          <w:sz w:val="28"/>
          <w:szCs w:val="28"/>
          <w:lang w:eastAsia="en-US"/>
        </w:rPr>
        <w:tab/>
        <w:t>обеспечить Заказчику техническую возможность для исполнения пункта 1 настоящего предписания;</w:t>
      </w:r>
    </w:p>
    <w:p w:rsidR="003906F1" w:rsidRDefault="003906F1" w:rsidP="003906F1">
      <w:pPr>
        <w:autoSpaceDE w:val="0"/>
        <w:autoSpaceDN w:val="0"/>
        <w:adjustRightInd w:val="0"/>
        <w:ind w:firstLine="708"/>
        <w:jc w:val="both"/>
        <w:rPr>
          <w:rFonts w:eastAsia="Calibri"/>
          <w:sz w:val="28"/>
          <w:szCs w:val="28"/>
          <w:lang w:eastAsia="en-US"/>
        </w:rPr>
      </w:pPr>
      <w:r>
        <w:rPr>
          <w:rFonts w:eastAsia="Calibri"/>
          <w:sz w:val="28"/>
          <w:szCs w:val="28"/>
          <w:lang w:eastAsia="en-US"/>
        </w:rPr>
        <w:t xml:space="preserve">- </w:t>
      </w:r>
      <w:r>
        <w:rPr>
          <w:rFonts w:eastAsia="Calibri"/>
          <w:sz w:val="28"/>
          <w:szCs w:val="28"/>
          <w:lang w:eastAsia="en-US"/>
        </w:rPr>
        <w:tab/>
        <w:t>прекратить блокирование операций по счетам для проведения операций по обеспечению участия в открытых аукционах в электронной форме, открытых участникам закупки, подавшим заявки на участие</w:t>
      </w:r>
      <w:r>
        <w:rPr>
          <w:rFonts w:eastAsia="Calibri"/>
          <w:sz w:val="28"/>
          <w:szCs w:val="28"/>
          <w:lang w:eastAsia="en-US"/>
        </w:rPr>
        <w:br/>
        <w:t xml:space="preserve">в аукционе, в отношении денежных средств в размере обеспечения заявки </w:t>
      </w:r>
      <w:r>
        <w:rPr>
          <w:rFonts w:eastAsia="Calibri"/>
          <w:sz w:val="28"/>
          <w:szCs w:val="28"/>
          <w:lang w:eastAsia="en-US"/>
        </w:rPr>
        <w:br/>
        <w:t xml:space="preserve">на участие в аукционе. </w:t>
      </w:r>
    </w:p>
    <w:p w:rsidR="003906F1" w:rsidRDefault="003906F1" w:rsidP="003906F1">
      <w:pPr>
        <w:autoSpaceDE w:val="0"/>
        <w:autoSpaceDN w:val="0"/>
        <w:adjustRightInd w:val="0"/>
        <w:ind w:firstLine="708"/>
        <w:jc w:val="both"/>
        <w:rPr>
          <w:rFonts w:eastAsia="Calibri"/>
          <w:sz w:val="28"/>
          <w:szCs w:val="28"/>
          <w:lang w:eastAsia="en-US"/>
        </w:rPr>
      </w:pPr>
    </w:p>
    <w:p w:rsidR="003906F1" w:rsidRDefault="003906F1" w:rsidP="003906F1">
      <w:pPr>
        <w:jc w:val="both"/>
        <w:rPr>
          <w:color w:val="000000"/>
          <w:spacing w:val="6"/>
          <w:sz w:val="28"/>
          <w:szCs w:val="28"/>
        </w:rPr>
      </w:pPr>
    </w:p>
    <w:p w:rsidR="003906F1" w:rsidRDefault="003906F1" w:rsidP="003906F1">
      <w:pPr>
        <w:pStyle w:val="a6"/>
        <w:spacing w:after="0"/>
        <w:ind w:firstLine="708"/>
        <w:jc w:val="both"/>
        <w:rPr>
          <w:i/>
          <w:sz w:val="20"/>
          <w:szCs w:val="20"/>
        </w:rPr>
      </w:pPr>
      <w:r>
        <w:rPr>
          <w:i/>
          <w:sz w:val="20"/>
          <w:szCs w:val="20"/>
          <w:lang w:val="ru-RU"/>
        </w:rPr>
        <w:t>П</w:t>
      </w:r>
      <w:proofErr w:type="spellStart"/>
      <w:r>
        <w:rPr>
          <w:i/>
          <w:sz w:val="20"/>
          <w:szCs w:val="20"/>
        </w:rPr>
        <w:t>редписание</w:t>
      </w:r>
      <w:proofErr w:type="spellEnd"/>
      <w:r>
        <w:rPr>
          <w:i/>
          <w:sz w:val="20"/>
          <w:szCs w:val="20"/>
        </w:rPr>
        <w:t xml:space="preserve"> может быть обжаловано в судебном порядке в течение трех месяцев со дня его вынесения.</w:t>
      </w:r>
    </w:p>
    <w:p w:rsidR="003906F1" w:rsidRDefault="003906F1" w:rsidP="003906F1">
      <w:pPr>
        <w:ind w:firstLine="708"/>
        <w:jc w:val="both"/>
        <w:rPr>
          <w:i/>
          <w:sz w:val="20"/>
          <w:szCs w:val="20"/>
        </w:rPr>
      </w:pPr>
      <w:r>
        <w:rPr>
          <w:i/>
          <w:sz w:val="20"/>
          <w:szCs w:val="20"/>
          <w:u w:val="single"/>
        </w:rPr>
        <w:t>Примечание.</w:t>
      </w:r>
      <w:r>
        <w:rPr>
          <w:i/>
          <w:sz w:val="20"/>
          <w:szCs w:val="20"/>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3906F1" w:rsidRDefault="003906F1" w:rsidP="003906F1">
      <w:pPr>
        <w:pStyle w:val="3"/>
        <w:spacing w:after="0"/>
        <w:ind w:left="0" w:firstLine="709"/>
        <w:jc w:val="both"/>
        <w:rPr>
          <w:i/>
          <w:sz w:val="20"/>
          <w:szCs w:val="20"/>
        </w:rPr>
      </w:pPr>
      <w:r>
        <w:rPr>
          <w:i/>
          <w:sz w:val="20"/>
          <w:szCs w:val="20"/>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p w:rsidR="003906F1" w:rsidRDefault="003906F1" w:rsidP="003906F1"/>
    <w:p w:rsidR="003906F1" w:rsidRDefault="003906F1" w:rsidP="00653C4F">
      <w:pPr>
        <w:jc w:val="both"/>
        <w:rPr>
          <w:i/>
          <w:color w:val="000000"/>
          <w:sz w:val="28"/>
          <w:szCs w:val="28"/>
        </w:rPr>
      </w:pPr>
    </w:p>
    <w:p w:rsidR="003906F1" w:rsidRPr="00653C4F" w:rsidRDefault="003906F1" w:rsidP="00653C4F">
      <w:pPr>
        <w:jc w:val="both"/>
        <w:rPr>
          <w:color w:val="000000"/>
          <w:sz w:val="28"/>
          <w:szCs w:val="28"/>
        </w:rPr>
      </w:pPr>
    </w:p>
    <w:p w:rsidR="00580264" w:rsidRDefault="003906F1"/>
    <w:sectPr w:rsidR="00580264" w:rsidSect="001A167C">
      <w:pgSz w:w="11906" w:h="16838"/>
      <w:pgMar w:top="1134" w:right="850" w:bottom="141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E92042"/>
    <w:multiLevelType w:val="hybridMultilevel"/>
    <w:tmpl w:val="8C9A8828"/>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145C"/>
    <w:rsid w:val="001A167C"/>
    <w:rsid w:val="003906F1"/>
    <w:rsid w:val="00653C4F"/>
    <w:rsid w:val="009708C4"/>
    <w:rsid w:val="00BD145C"/>
    <w:rsid w:val="00C50097"/>
    <w:rsid w:val="00C60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95918"/>
  <w15:chartTrackingRefBased/>
  <w15:docId w15:val="{95AEA0C2-9722-4E8F-9A8A-EE0BF8B69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3C4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653C4F"/>
    <w:rPr>
      <w:sz w:val="26"/>
      <w:szCs w:val="26"/>
      <w:shd w:val="clear" w:color="auto" w:fill="FFFFFF"/>
    </w:rPr>
  </w:style>
  <w:style w:type="paragraph" w:customStyle="1" w:styleId="1">
    <w:name w:val="Основной текст1"/>
    <w:basedOn w:val="a"/>
    <w:link w:val="Bodytext"/>
    <w:rsid w:val="00653C4F"/>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3">
    <w:name w:val="Hyperlink"/>
    <w:basedOn w:val="a0"/>
    <w:uiPriority w:val="99"/>
    <w:semiHidden/>
    <w:unhideWhenUsed/>
    <w:rsid w:val="00653C4F"/>
    <w:rPr>
      <w:color w:val="0000FF"/>
      <w:u w:val="single"/>
    </w:rPr>
  </w:style>
  <w:style w:type="paragraph" w:styleId="a4">
    <w:name w:val="Balloon Text"/>
    <w:basedOn w:val="a"/>
    <w:link w:val="a5"/>
    <w:uiPriority w:val="99"/>
    <w:semiHidden/>
    <w:unhideWhenUsed/>
    <w:rsid w:val="001A167C"/>
    <w:rPr>
      <w:rFonts w:ascii="Segoe UI" w:hAnsi="Segoe UI" w:cs="Segoe UI"/>
      <w:sz w:val="18"/>
      <w:szCs w:val="18"/>
    </w:rPr>
  </w:style>
  <w:style w:type="character" w:customStyle="1" w:styleId="a5">
    <w:name w:val="Текст выноски Знак"/>
    <w:basedOn w:val="a0"/>
    <w:link w:val="a4"/>
    <w:uiPriority w:val="99"/>
    <w:semiHidden/>
    <w:rsid w:val="001A167C"/>
    <w:rPr>
      <w:rFonts w:ascii="Segoe UI" w:eastAsia="Times New Roman" w:hAnsi="Segoe UI" w:cs="Segoe UI"/>
      <w:sz w:val="18"/>
      <w:szCs w:val="18"/>
      <w:lang w:eastAsia="ru-RU"/>
    </w:rPr>
  </w:style>
  <w:style w:type="paragraph" w:styleId="a6">
    <w:name w:val="Body Text"/>
    <w:basedOn w:val="a"/>
    <w:link w:val="a7"/>
    <w:semiHidden/>
    <w:unhideWhenUsed/>
    <w:rsid w:val="003906F1"/>
    <w:pPr>
      <w:suppressAutoHyphens/>
      <w:spacing w:after="120"/>
    </w:pPr>
    <w:rPr>
      <w:lang w:val="x-none" w:eastAsia="ar-SA"/>
    </w:rPr>
  </w:style>
  <w:style w:type="character" w:customStyle="1" w:styleId="a7">
    <w:name w:val="Основной текст Знак"/>
    <w:basedOn w:val="a0"/>
    <w:link w:val="a6"/>
    <w:semiHidden/>
    <w:rsid w:val="003906F1"/>
    <w:rPr>
      <w:rFonts w:ascii="Times New Roman" w:eastAsia="Times New Roman" w:hAnsi="Times New Roman" w:cs="Times New Roman"/>
      <w:sz w:val="24"/>
      <w:szCs w:val="24"/>
      <w:lang w:val="x-none" w:eastAsia="ar-SA"/>
    </w:rPr>
  </w:style>
  <w:style w:type="paragraph" w:styleId="3">
    <w:name w:val="Body Text Indent 3"/>
    <w:basedOn w:val="a"/>
    <w:link w:val="30"/>
    <w:semiHidden/>
    <w:unhideWhenUsed/>
    <w:rsid w:val="003906F1"/>
    <w:pPr>
      <w:suppressAutoHyphens/>
      <w:spacing w:after="120"/>
      <w:ind w:left="283"/>
    </w:pPr>
    <w:rPr>
      <w:sz w:val="16"/>
      <w:szCs w:val="16"/>
      <w:lang w:eastAsia="ar-SA"/>
    </w:rPr>
  </w:style>
  <w:style w:type="character" w:customStyle="1" w:styleId="30">
    <w:name w:val="Основной текст с отступом 3 Знак"/>
    <w:basedOn w:val="a0"/>
    <w:link w:val="3"/>
    <w:semiHidden/>
    <w:rsid w:val="003906F1"/>
    <w:rPr>
      <w:rFonts w:ascii="Times New Roman" w:eastAsia="Times New Roman" w:hAnsi="Times New Roman" w:cs="Times New Roman"/>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6024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s-appx-web://8cf5a750.585052309c8f9/Consultant.UWP.View/Consultant/web/index.html" TargetMode="External"/><Relationship Id="rId13" Type="http://schemas.openxmlformats.org/officeDocument/2006/relationships/hyperlink" Target="file:///E:\&#1054;&#1054;&#1054;%20" TargetMode="External"/><Relationship Id="rId3" Type="http://schemas.openxmlformats.org/officeDocument/2006/relationships/styles" Target="styles.xml"/><Relationship Id="rId7" Type="http://schemas.openxmlformats.org/officeDocument/2006/relationships/hyperlink" Target="ms-appx-web://8cf5a750.585052309c8f9/Consultant.UWP.View/Consultant/web/index.html" TargetMode="External"/><Relationship Id="rId12" Type="http://schemas.openxmlformats.org/officeDocument/2006/relationships/hyperlink" Target="ms-appx-web://8cf5a750.585052309c8f9/Consultant.UWP.View/Consultant/web/index.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s-appx-web://8cf5a750.585052309c8f9/Consultant.UWP.View/Consultant/web/index.html" TargetMode="External"/><Relationship Id="rId11" Type="http://schemas.openxmlformats.org/officeDocument/2006/relationships/hyperlink" Target="ms-appx-web://8cf5a750.585052309c8f9/Consultant.UWP.View/Consultant/web/index.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s-appx-web://8cf5a750.585052309c8f9/Consultant.UWP.View/Consultant/web/index.html" TargetMode="External"/><Relationship Id="rId4" Type="http://schemas.openxmlformats.org/officeDocument/2006/relationships/settings" Target="settings.xml"/><Relationship Id="rId9" Type="http://schemas.openxmlformats.org/officeDocument/2006/relationships/hyperlink" Target="ms-appx-web://8cf5a750.585052309c8f9/Consultant.UWP.View/Consultant/web/index.htm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867A34-80C6-45A1-8BC1-733568817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10</Pages>
  <Words>3445</Words>
  <Characters>19637</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2020-01-16T15:09:00Z</cp:lastPrinted>
  <dcterms:created xsi:type="dcterms:W3CDTF">2020-01-16T14:45:00Z</dcterms:created>
  <dcterms:modified xsi:type="dcterms:W3CDTF">2020-01-16T15:16:00Z</dcterms:modified>
</cp:coreProperties>
</file>