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CFD" w:rsidRDefault="003C7CFD" w:rsidP="00490FE8">
      <w:pPr>
        <w:tabs>
          <w:tab w:val="right" w:pos="8789"/>
        </w:tabs>
        <w:ind w:right="283"/>
        <w:rPr>
          <w:i/>
          <w:sz w:val="26"/>
          <w:szCs w:val="26"/>
        </w:rPr>
      </w:pPr>
    </w:p>
    <w:p w:rsidR="003C7CFD" w:rsidRPr="002C6B5C" w:rsidRDefault="003C7CFD" w:rsidP="00490FE8">
      <w:pPr>
        <w:tabs>
          <w:tab w:val="right" w:pos="8789"/>
        </w:tabs>
        <w:ind w:right="283"/>
        <w:rPr>
          <w:i/>
          <w:sz w:val="26"/>
          <w:szCs w:val="26"/>
        </w:rPr>
      </w:pPr>
    </w:p>
    <w:p w:rsidR="00BA51F6" w:rsidRPr="002123B8" w:rsidRDefault="00BA51F6" w:rsidP="00361475">
      <w:pPr>
        <w:jc w:val="center"/>
        <w:rPr>
          <w:b/>
          <w:sz w:val="28"/>
          <w:szCs w:val="28"/>
        </w:rPr>
      </w:pPr>
      <w:r w:rsidRPr="002123B8">
        <w:rPr>
          <w:b/>
          <w:sz w:val="28"/>
          <w:szCs w:val="28"/>
        </w:rPr>
        <w:t>РЕШЕНИЕ</w:t>
      </w:r>
      <w:r w:rsidR="000F1610" w:rsidRPr="002123B8">
        <w:rPr>
          <w:b/>
          <w:sz w:val="28"/>
          <w:szCs w:val="28"/>
        </w:rPr>
        <w:t xml:space="preserve"> № </w:t>
      </w:r>
      <w:r w:rsidR="00622764">
        <w:rPr>
          <w:b/>
          <w:sz w:val="28"/>
          <w:szCs w:val="28"/>
        </w:rPr>
        <w:t>18</w:t>
      </w:r>
      <w:r w:rsidR="000F1610" w:rsidRPr="002123B8">
        <w:rPr>
          <w:b/>
          <w:sz w:val="28"/>
          <w:szCs w:val="28"/>
        </w:rPr>
        <w:t>/20</w:t>
      </w:r>
      <w:r w:rsidR="00622764">
        <w:rPr>
          <w:b/>
          <w:sz w:val="28"/>
          <w:szCs w:val="28"/>
        </w:rPr>
        <w:t>20</w:t>
      </w:r>
      <w:r w:rsidR="000F1610" w:rsidRPr="002123B8">
        <w:rPr>
          <w:b/>
          <w:sz w:val="28"/>
          <w:szCs w:val="28"/>
        </w:rPr>
        <w:t xml:space="preserve"> - КС</w:t>
      </w:r>
    </w:p>
    <w:p w:rsidR="002830A0" w:rsidRPr="002123B8" w:rsidRDefault="002830A0" w:rsidP="00361475">
      <w:pPr>
        <w:jc w:val="center"/>
        <w:rPr>
          <w:sz w:val="28"/>
          <w:szCs w:val="28"/>
        </w:rPr>
      </w:pPr>
      <w:r w:rsidRPr="002123B8">
        <w:rPr>
          <w:sz w:val="28"/>
          <w:szCs w:val="28"/>
        </w:rPr>
        <w:t xml:space="preserve">по делу № </w:t>
      </w:r>
      <w:r w:rsidR="000F1610" w:rsidRPr="002123B8">
        <w:rPr>
          <w:sz w:val="28"/>
          <w:szCs w:val="28"/>
        </w:rPr>
        <w:t>023/06/6</w:t>
      </w:r>
      <w:r w:rsidR="00716786" w:rsidRPr="002123B8">
        <w:rPr>
          <w:sz w:val="28"/>
          <w:szCs w:val="28"/>
        </w:rPr>
        <w:t>9</w:t>
      </w:r>
      <w:r w:rsidR="008449A1" w:rsidRPr="002123B8">
        <w:rPr>
          <w:sz w:val="28"/>
          <w:szCs w:val="28"/>
        </w:rPr>
        <w:t>-</w:t>
      </w:r>
      <w:r w:rsidR="004076DC">
        <w:rPr>
          <w:sz w:val="28"/>
          <w:szCs w:val="28"/>
        </w:rPr>
        <w:t>88</w:t>
      </w:r>
      <w:r w:rsidR="000F1610" w:rsidRPr="002123B8">
        <w:rPr>
          <w:sz w:val="28"/>
          <w:szCs w:val="28"/>
        </w:rPr>
        <w:t>/20</w:t>
      </w:r>
      <w:r w:rsidR="00622764">
        <w:rPr>
          <w:sz w:val="28"/>
          <w:szCs w:val="28"/>
        </w:rPr>
        <w:t xml:space="preserve">20 </w:t>
      </w:r>
      <w:r w:rsidRPr="002123B8">
        <w:rPr>
          <w:sz w:val="28"/>
          <w:szCs w:val="28"/>
        </w:rPr>
        <w:t>о нарушении</w:t>
      </w:r>
    </w:p>
    <w:p w:rsidR="002830A0" w:rsidRPr="002123B8" w:rsidRDefault="002830A0" w:rsidP="00361475">
      <w:pPr>
        <w:jc w:val="center"/>
        <w:rPr>
          <w:sz w:val="28"/>
          <w:szCs w:val="28"/>
        </w:rPr>
      </w:pPr>
      <w:r w:rsidRPr="002123B8">
        <w:rPr>
          <w:sz w:val="28"/>
          <w:szCs w:val="28"/>
        </w:rPr>
        <w:t>законодательства о контрактной системе в сфере закупок товаров, работ, услуг для обеспечения государственных и муниципальных нужд</w:t>
      </w:r>
    </w:p>
    <w:p w:rsidR="002830A0" w:rsidRPr="002123B8" w:rsidRDefault="002830A0" w:rsidP="00361475">
      <w:pPr>
        <w:jc w:val="center"/>
        <w:rPr>
          <w:sz w:val="28"/>
          <w:szCs w:val="28"/>
        </w:rPr>
      </w:pPr>
    </w:p>
    <w:p w:rsidR="002830A0" w:rsidRPr="002123B8" w:rsidRDefault="00622764" w:rsidP="00716786">
      <w:pPr>
        <w:jc w:val="both"/>
        <w:rPr>
          <w:sz w:val="28"/>
          <w:szCs w:val="28"/>
        </w:rPr>
      </w:pPr>
      <w:r>
        <w:rPr>
          <w:sz w:val="28"/>
          <w:szCs w:val="28"/>
        </w:rPr>
        <w:t>13</w:t>
      </w:r>
      <w:r w:rsidR="00716786" w:rsidRPr="002123B8">
        <w:rPr>
          <w:sz w:val="28"/>
          <w:szCs w:val="28"/>
        </w:rPr>
        <w:t xml:space="preserve"> </w:t>
      </w:r>
      <w:r>
        <w:rPr>
          <w:sz w:val="28"/>
          <w:szCs w:val="28"/>
        </w:rPr>
        <w:t>янва</w:t>
      </w:r>
      <w:r w:rsidR="00E06980" w:rsidRPr="002123B8">
        <w:rPr>
          <w:sz w:val="28"/>
          <w:szCs w:val="28"/>
        </w:rPr>
        <w:t>ря</w:t>
      </w:r>
      <w:r w:rsidR="00052D39" w:rsidRPr="002123B8">
        <w:rPr>
          <w:sz w:val="28"/>
          <w:szCs w:val="28"/>
        </w:rPr>
        <w:t xml:space="preserve"> 20</w:t>
      </w:r>
      <w:r>
        <w:rPr>
          <w:sz w:val="28"/>
          <w:szCs w:val="28"/>
        </w:rPr>
        <w:t>20</w:t>
      </w:r>
      <w:r w:rsidR="002830A0" w:rsidRPr="002123B8">
        <w:rPr>
          <w:sz w:val="28"/>
          <w:szCs w:val="28"/>
        </w:rPr>
        <w:t xml:space="preserve"> года                          </w:t>
      </w:r>
      <w:r w:rsidR="00716786" w:rsidRPr="002123B8">
        <w:rPr>
          <w:sz w:val="28"/>
          <w:szCs w:val="28"/>
        </w:rPr>
        <w:t xml:space="preserve">                          </w:t>
      </w:r>
      <w:r w:rsidR="002123B8">
        <w:rPr>
          <w:sz w:val="28"/>
          <w:szCs w:val="28"/>
        </w:rPr>
        <w:t xml:space="preserve">                  </w:t>
      </w:r>
      <w:r w:rsidR="00E06980" w:rsidRPr="002123B8">
        <w:rPr>
          <w:sz w:val="28"/>
          <w:szCs w:val="28"/>
        </w:rPr>
        <w:t xml:space="preserve">  </w:t>
      </w:r>
      <w:r w:rsidR="00716786" w:rsidRPr="002123B8">
        <w:rPr>
          <w:sz w:val="28"/>
          <w:szCs w:val="28"/>
        </w:rPr>
        <w:t xml:space="preserve">   </w:t>
      </w:r>
      <w:proofErr w:type="gramStart"/>
      <w:r w:rsidR="002830A0" w:rsidRPr="002123B8">
        <w:rPr>
          <w:sz w:val="28"/>
          <w:szCs w:val="28"/>
        </w:rPr>
        <w:t>г</w:t>
      </w:r>
      <w:proofErr w:type="gramEnd"/>
      <w:r w:rsidR="002830A0" w:rsidRPr="002123B8">
        <w:rPr>
          <w:sz w:val="28"/>
          <w:szCs w:val="28"/>
        </w:rPr>
        <w:t>. Краснодар</w:t>
      </w:r>
    </w:p>
    <w:p w:rsidR="002830A0" w:rsidRPr="002123B8" w:rsidRDefault="002830A0" w:rsidP="00716786">
      <w:pPr>
        <w:ind w:left="-567" w:firstLine="567"/>
        <w:jc w:val="both"/>
        <w:rPr>
          <w:sz w:val="28"/>
          <w:szCs w:val="28"/>
        </w:rPr>
      </w:pPr>
    </w:p>
    <w:p w:rsidR="002830A0" w:rsidRPr="002123B8" w:rsidRDefault="002830A0" w:rsidP="004F7F6E">
      <w:pPr>
        <w:ind w:firstLine="567"/>
        <w:jc w:val="both"/>
        <w:rPr>
          <w:sz w:val="28"/>
          <w:szCs w:val="28"/>
        </w:rPr>
      </w:pPr>
      <w:r w:rsidRPr="002123B8">
        <w:rPr>
          <w:sz w:val="28"/>
          <w:szCs w:val="28"/>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2123B8" w:rsidRPr="006D1549" w:rsidRDefault="009F0C8D" w:rsidP="006D1549">
      <w:pPr>
        <w:ind w:firstLine="567"/>
        <w:jc w:val="both"/>
        <w:rPr>
          <w:sz w:val="28"/>
          <w:szCs w:val="28"/>
        </w:rPr>
      </w:pPr>
      <w:r w:rsidRPr="003B22B4">
        <w:rPr>
          <w:sz w:val="28"/>
          <w:szCs w:val="28"/>
        </w:rPr>
        <w:t>рассмотрев жалоб</w:t>
      </w:r>
      <w:proofErr w:type="gramStart"/>
      <w:r w:rsidRPr="003B22B4">
        <w:rPr>
          <w:sz w:val="28"/>
          <w:szCs w:val="28"/>
        </w:rPr>
        <w:t xml:space="preserve">у </w:t>
      </w:r>
      <w:r w:rsidR="003B22B4" w:rsidRPr="003B22B4">
        <w:rPr>
          <w:sz w:val="28"/>
          <w:szCs w:val="28"/>
        </w:rPr>
        <w:t>ООО</w:t>
      </w:r>
      <w:proofErr w:type="gramEnd"/>
      <w:r w:rsidR="003B22B4" w:rsidRPr="003B22B4">
        <w:rPr>
          <w:sz w:val="28"/>
          <w:szCs w:val="28"/>
        </w:rPr>
        <w:t xml:space="preserve"> «ТОРОФАРМ»</w:t>
      </w:r>
      <w:r w:rsidRPr="003B22B4">
        <w:rPr>
          <w:sz w:val="28"/>
          <w:szCs w:val="28"/>
        </w:rPr>
        <w:t xml:space="preserve"> (далее – Заявитель) на действия</w:t>
      </w:r>
      <w:r w:rsidR="00716786" w:rsidRPr="003B22B4">
        <w:rPr>
          <w:sz w:val="28"/>
          <w:szCs w:val="28"/>
        </w:rPr>
        <w:t xml:space="preserve"> </w:t>
      </w:r>
      <w:r w:rsidR="0068447A" w:rsidRPr="003B22B4">
        <w:rPr>
          <w:color w:val="000000" w:themeColor="text1"/>
          <w:sz w:val="28"/>
          <w:szCs w:val="28"/>
          <w:shd w:val="clear" w:color="auto" w:fill="FFFFFF"/>
        </w:rPr>
        <w:t>ГКУ КК «Дирекция государственных закупок»</w:t>
      </w:r>
      <w:r w:rsidR="00716786" w:rsidRPr="003B22B4">
        <w:rPr>
          <w:sz w:val="28"/>
          <w:szCs w:val="28"/>
        </w:rPr>
        <w:t xml:space="preserve"> </w:t>
      </w:r>
      <w:r w:rsidRPr="003B22B4">
        <w:rPr>
          <w:sz w:val="28"/>
          <w:szCs w:val="28"/>
        </w:rPr>
        <w:t>(далее - Заказчик) при проведении электронного аукциона:</w:t>
      </w:r>
      <w:r w:rsidR="00D32EEB" w:rsidRPr="003B22B4">
        <w:rPr>
          <w:sz w:val="28"/>
          <w:szCs w:val="28"/>
        </w:rPr>
        <w:t xml:space="preserve"> </w:t>
      </w:r>
      <w:r w:rsidRPr="003B22B4">
        <w:rPr>
          <w:sz w:val="28"/>
          <w:szCs w:val="28"/>
        </w:rPr>
        <w:t>«</w:t>
      </w:r>
      <w:r w:rsidR="003B22B4" w:rsidRPr="003B22B4">
        <w:rPr>
          <w:sz w:val="28"/>
          <w:szCs w:val="28"/>
        </w:rPr>
        <w:t>Поставка лекарственного препарата для медицинского применен</w:t>
      </w:r>
      <w:r w:rsidR="003B22B4">
        <w:rPr>
          <w:sz w:val="28"/>
          <w:szCs w:val="28"/>
        </w:rPr>
        <w:t>ия (</w:t>
      </w:r>
      <w:proofErr w:type="spellStart"/>
      <w:r w:rsidR="003B22B4">
        <w:rPr>
          <w:sz w:val="28"/>
          <w:szCs w:val="28"/>
        </w:rPr>
        <w:t>МНН</w:t>
      </w:r>
      <w:proofErr w:type="gramStart"/>
      <w:r w:rsidR="003B22B4">
        <w:rPr>
          <w:sz w:val="28"/>
          <w:szCs w:val="28"/>
        </w:rPr>
        <w:t>:А</w:t>
      </w:r>
      <w:proofErr w:type="gramEnd"/>
      <w:r w:rsidR="003B22B4">
        <w:rPr>
          <w:sz w:val="28"/>
          <w:szCs w:val="28"/>
        </w:rPr>
        <w:t>мпициллин+</w:t>
      </w:r>
      <w:proofErr w:type="spellEnd"/>
      <w:r w:rsidR="003B22B4">
        <w:rPr>
          <w:sz w:val="28"/>
          <w:szCs w:val="28"/>
        </w:rPr>
        <w:t>[</w:t>
      </w:r>
      <w:proofErr w:type="spellStart"/>
      <w:r w:rsidR="003B22B4">
        <w:rPr>
          <w:sz w:val="28"/>
          <w:szCs w:val="28"/>
        </w:rPr>
        <w:t>Сульбактам</w:t>
      </w:r>
      <w:proofErr w:type="spellEnd"/>
      <w:r w:rsidR="003B22B4">
        <w:rPr>
          <w:sz w:val="28"/>
          <w:szCs w:val="28"/>
        </w:rPr>
        <w:t>]</w:t>
      </w:r>
      <w:r w:rsidR="003B22B4" w:rsidRPr="003B22B4">
        <w:rPr>
          <w:sz w:val="28"/>
          <w:szCs w:val="28"/>
        </w:rPr>
        <w:t>)</w:t>
      </w:r>
      <w:r w:rsidRPr="002123B8">
        <w:rPr>
          <w:sz w:val="28"/>
          <w:szCs w:val="28"/>
        </w:rPr>
        <w:t xml:space="preserve">» (извещение № </w:t>
      </w:r>
      <w:r w:rsidR="003B22B4" w:rsidRPr="003B22B4">
        <w:rPr>
          <w:sz w:val="28"/>
          <w:szCs w:val="28"/>
        </w:rPr>
        <w:t>0818500000819002454</w:t>
      </w:r>
      <w:r w:rsidRPr="002123B8">
        <w:rPr>
          <w:sz w:val="28"/>
          <w:szCs w:val="28"/>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009A326F" w:rsidRPr="002123B8">
        <w:rPr>
          <w:sz w:val="28"/>
          <w:szCs w:val="28"/>
        </w:rPr>
        <w:t>,</w:t>
      </w:r>
    </w:p>
    <w:p w:rsidR="001A1FBE" w:rsidRDefault="001A1FBE" w:rsidP="00490FE8">
      <w:pPr>
        <w:jc w:val="both"/>
        <w:rPr>
          <w:sz w:val="28"/>
          <w:szCs w:val="28"/>
        </w:rPr>
      </w:pPr>
    </w:p>
    <w:p w:rsidR="00E31C14" w:rsidRDefault="00E31C14" w:rsidP="00490FE8">
      <w:pPr>
        <w:jc w:val="both"/>
        <w:rPr>
          <w:sz w:val="28"/>
          <w:szCs w:val="28"/>
        </w:rPr>
      </w:pPr>
    </w:p>
    <w:p w:rsidR="00E31C14" w:rsidRDefault="00E31C14" w:rsidP="00490FE8">
      <w:pPr>
        <w:jc w:val="both"/>
        <w:rPr>
          <w:sz w:val="28"/>
          <w:szCs w:val="28"/>
        </w:rPr>
      </w:pPr>
    </w:p>
    <w:p w:rsidR="00E31C14" w:rsidRPr="00CA157C" w:rsidRDefault="00E31C14" w:rsidP="00490FE8">
      <w:pPr>
        <w:jc w:val="both"/>
        <w:rPr>
          <w:sz w:val="28"/>
          <w:szCs w:val="28"/>
        </w:rPr>
      </w:pPr>
    </w:p>
    <w:p w:rsidR="00E31C14" w:rsidRDefault="00D21122" w:rsidP="00E31C14">
      <w:pPr>
        <w:jc w:val="center"/>
        <w:rPr>
          <w:b/>
          <w:sz w:val="28"/>
          <w:szCs w:val="28"/>
        </w:rPr>
      </w:pPr>
      <w:r w:rsidRPr="002123B8">
        <w:rPr>
          <w:b/>
          <w:sz w:val="28"/>
          <w:szCs w:val="28"/>
        </w:rPr>
        <w:t>УСТАНОВИЛА:</w:t>
      </w:r>
    </w:p>
    <w:p w:rsidR="003C7CFD" w:rsidRPr="00E31C14" w:rsidRDefault="003C7CFD" w:rsidP="00E31C14">
      <w:pPr>
        <w:jc w:val="center"/>
        <w:rPr>
          <w:b/>
          <w:sz w:val="28"/>
          <w:szCs w:val="28"/>
        </w:rPr>
      </w:pPr>
    </w:p>
    <w:p w:rsidR="00C77757" w:rsidRPr="00E31C14" w:rsidRDefault="00C77757" w:rsidP="00E31C14">
      <w:pPr>
        <w:ind w:firstLine="567"/>
        <w:jc w:val="both"/>
        <w:rPr>
          <w:b/>
          <w:sz w:val="28"/>
          <w:szCs w:val="28"/>
        </w:rPr>
      </w:pPr>
      <w:r w:rsidRPr="002123B8">
        <w:rPr>
          <w:sz w:val="28"/>
          <w:szCs w:val="28"/>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EB75E1" w:rsidRDefault="00EB75E1" w:rsidP="00307C2D">
      <w:pPr>
        <w:pStyle w:val="ConsPlusNormal"/>
        <w:ind w:firstLine="567"/>
        <w:jc w:val="both"/>
        <w:rPr>
          <w:rFonts w:ascii="Times New Roman" w:eastAsia="Times New Roman" w:hAnsi="Times New Roman" w:cs="Times New Roman"/>
          <w:sz w:val="28"/>
          <w:szCs w:val="28"/>
          <w:lang w:eastAsia="ru-RU"/>
        </w:rPr>
      </w:pPr>
      <w:r w:rsidRPr="00EB75E1">
        <w:rPr>
          <w:rFonts w:ascii="Times New Roman" w:eastAsia="Times New Roman" w:hAnsi="Times New Roman" w:cs="Times New Roman"/>
          <w:sz w:val="28"/>
          <w:szCs w:val="28"/>
          <w:lang w:eastAsia="ru-RU"/>
        </w:rPr>
        <w:t>Заявитель обжалует порядок определения победителя электронного аукциона и указывает, что Заказчиком не применены положения Приказа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B75E1" w:rsidRDefault="00EB75E1" w:rsidP="008449A1">
      <w:pPr>
        <w:pStyle w:val="ConsPlusNormal"/>
        <w:ind w:firstLine="567"/>
        <w:jc w:val="both"/>
        <w:rPr>
          <w:rFonts w:ascii="Times New Roman" w:hAnsi="Times New Roman" w:cs="Times New Roman"/>
          <w:color w:val="000000" w:themeColor="text1"/>
          <w:sz w:val="28"/>
          <w:szCs w:val="28"/>
        </w:rPr>
      </w:pPr>
      <w:r w:rsidRPr="00EB75E1">
        <w:rPr>
          <w:rFonts w:ascii="Times New Roman" w:hAnsi="Times New Roman" w:cs="Times New Roman"/>
          <w:color w:val="000000" w:themeColor="text1"/>
          <w:sz w:val="28"/>
          <w:szCs w:val="28"/>
        </w:rPr>
        <w:t>Согласно представленным пояснениям, Уполномоченный орган с доводами Заявителя не согласен.</w:t>
      </w:r>
    </w:p>
    <w:p w:rsidR="008449A1" w:rsidRPr="002123B8" w:rsidRDefault="008449A1" w:rsidP="008449A1">
      <w:pPr>
        <w:pStyle w:val="ConsPlusNormal"/>
        <w:ind w:firstLine="567"/>
        <w:jc w:val="both"/>
        <w:rPr>
          <w:rFonts w:ascii="Times New Roman" w:hAnsi="Times New Roman" w:cs="Times New Roman"/>
          <w:sz w:val="28"/>
          <w:szCs w:val="28"/>
        </w:rPr>
      </w:pPr>
      <w:r w:rsidRPr="002123B8">
        <w:rPr>
          <w:rFonts w:ascii="Times New Roman" w:hAnsi="Times New Roman" w:cs="Times New Roman"/>
          <w:sz w:val="28"/>
          <w:szCs w:val="28"/>
        </w:rPr>
        <w:t>Рассмотрев представленные материалы, Комиссия пришла к следующим выводам.</w:t>
      </w:r>
    </w:p>
    <w:p w:rsidR="008449A1" w:rsidRPr="002123B8" w:rsidRDefault="00CA157C" w:rsidP="008449A1">
      <w:pPr>
        <w:ind w:firstLine="567"/>
        <w:jc w:val="both"/>
        <w:rPr>
          <w:sz w:val="28"/>
          <w:szCs w:val="28"/>
        </w:rPr>
      </w:pPr>
      <w:r>
        <w:rPr>
          <w:color w:val="000000" w:themeColor="text1"/>
          <w:sz w:val="28"/>
          <w:szCs w:val="28"/>
          <w:shd w:val="clear" w:color="auto" w:fill="FFFFFF"/>
        </w:rPr>
        <w:t xml:space="preserve">Заказчиком - </w:t>
      </w:r>
      <w:r w:rsidR="003B22B4" w:rsidRPr="003B22B4">
        <w:rPr>
          <w:color w:val="000000" w:themeColor="text1"/>
          <w:sz w:val="28"/>
          <w:szCs w:val="28"/>
          <w:shd w:val="clear" w:color="auto" w:fill="FFFFFF"/>
        </w:rPr>
        <w:t>ГБУЗ «ККБ №2» МЗ КК</w:t>
      </w:r>
      <w:r w:rsidR="00FA43DF">
        <w:rPr>
          <w:color w:val="000000" w:themeColor="text1"/>
          <w:sz w:val="28"/>
          <w:szCs w:val="28"/>
          <w:shd w:val="clear" w:color="auto" w:fill="FFFFFF"/>
        </w:rPr>
        <w:t xml:space="preserve">, Уполномоченным органом - </w:t>
      </w:r>
      <w:r w:rsidR="00FA43DF" w:rsidRPr="00771A0B">
        <w:rPr>
          <w:sz w:val="28"/>
          <w:szCs w:val="28"/>
        </w:rPr>
        <w:t>ГКУ КК «Дирекция государственных закупок»</w:t>
      </w:r>
      <w:r w:rsidR="00D138F1">
        <w:rPr>
          <w:color w:val="000000" w:themeColor="text1"/>
          <w:sz w:val="28"/>
          <w:szCs w:val="28"/>
          <w:shd w:val="clear" w:color="auto" w:fill="FFFFFF"/>
        </w:rPr>
        <w:t xml:space="preserve"> </w:t>
      </w:r>
      <w:r w:rsidR="008449A1" w:rsidRPr="002123B8">
        <w:rPr>
          <w:sz w:val="28"/>
          <w:szCs w:val="28"/>
        </w:rPr>
        <w:t xml:space="preserve">проводился электронный аукцион: </w:t>
      </w:r>
      <w:r w:rsidR="003B22B4" w:rsidRPr="003B22B4">
        <w:rPr>
          <w:sz w:val="28"/>
          <w:szCs w:val="28"/>
        </w:rPr>
        <w:t>«Поставка лекарственного препарата для медицинского применения (</w:t>
      </w:r>
      <w:proofErr w:type="spellStart"/>
      <w:r w:rsidR="003B22B4" w:rsidRPr="003B22B4">
        <w:rPr>
          <w:sz w:val="28"/>
          <w:szCs w:val="28"/>
        </w:rPr>
        <w:t>МНН</w:t>
      </w:r>
      <w:proofErr w:type="gramStart"/>
      <w:r w:rsidR="003B22B4" w:rsidRPr="003B22B4">
        <w:rPr>
          <w:sz w:val="28"/>
          <w:szCs w:val="28"/>
        </w:rPr>
        <w:t>:А</w:t>
      </w:r>
      <w:proofErr w:type="gramEnd"/>
      <w:r w:rsidR="003B22B4" w:rsidRPr="003B22B4">
        <w:rPr>
          <w:sz w:val="28"/>
          <w:szCs w:val="28"/>
        </w:rPr>
        <w:t>мпициллин+</w:t>
      </w:r>
      <w:proofErr w:type="spellEnd"/>
      <w:r w:rsidR="003B22B4" w:rsidRPr="003B22B4">
        <w:rPr>
          <w:sz w:val="28"/>
          <w:szCs w:val="28"/>
        </w:rPr>
        <w:t>[</w:t>
      </w:r>
      <w:proofErr w:type="spellStart"/>
      <w:r w:rsidR="003B22B4" w:rsidRPr="003B22B4">
        <w:rPr>
          <w:sz w:val="28"/>
          <w:szCs w:val="28"/>
        </w:rPr>
        <w:t>Сульбактам</w:t>
      </w:r>
      <w:proofErr w:type="spellEnd"/>
      <w:r w:rsidR="003B22B4" w:rsidRPr="003B22B4">
        <w:rPr>
          <w:sz w:val="28"/>
          <w:szCs w:val="28"/>
        </w:rPr>
        <w:t>])» (извещение № 0818500000819002454)</w:t>
      </w:r>
      <w:r w:rsidR="008449A1" w:rsidRPr="002123B8">
        <w:rPr>
          <w:sz w:val="28"/>
          <w:szCs w:val="28"/>
        </w:rPr>
        <w:t>.</w:t>
      </w:r>
    </w:p>
    <w:p w:rsidR="008449A1" w:rsidRPr="002123B8" w:rsidRDefault="008449A1" w:rsidP="008449A1">
      <w:pPr>
        <w:ind w:firstLine="567"/>
        <w:jc w:val="both"/>
        <w:rPr>
          <w:sz w:val="28"/>
          <w:szCs w:val="28"/>
        </w:rPr>
      </w:pPr>
      <w:r w:rsidRPr="002123B8">
        <w:rPr>
          <w:sz w:val="28"/>
          <w:szCs w:val="28"/>
        </w:rPr>
        <w:t xml:space="preserve">Начальная (максимальная) цена контракта – </w:t>
      </w:r>
      <w:r w:rsidR="00D32EEB" w:rsidRPr="00D32EEB">
        <w:rPr>
          <w:color w:val="000000" w:themeColor="text1"/>
          <w:sz w:val="28"/>
          <w:szCs w:val="28"/>
        </w:rPr>
        <w:t>961 715,50</w:t>
      </w:r>
      <w:r w:rsidR="008C3059" w:rsidRPr="002123B8">
        <w:rPr>
          <w:color w:val="000000" w:themeColor="text1"/>
          <w:sz w:val="28"/>
          <w:szCs w:val="28"/>
        </w:rPr>
        <w:t xml:space="preserve"> </w:t>
      </w:r>
      <w:r w:rsidRPr="002123B8">
        <w:rPr>
          <w:sz w:val="28"/>
          <w:szCs w:val="28"/>
        </w:rPr>
        <w:t>руб.</w:t>
      </w:r>
    </w:p>
    <w:p w:rsidR="00D138F1" w:rsidRPr="00D138F1" w:rsidRDefault="00D138F1" w:rsidP="00D138F1">
      <w:pPr>
        <w:ind w:firstLine="709"/>
        <w:jc w:val="both"/>
        <w:rPr>
          <w:sz w:val="28"/>
          <w:szCs w:val="28"/>
        </w:rPr>
      </w:pPr>
      <w:r w:rsidRPr="00D138F1">
        <w:rPr>
          <w:sz w:val="28"/>
          <w:szCs w:val="28"/>
        </w:rPr>
        <w:t xml:space="preserve">Согласно </w:t>
      </w:r>
      <w:proofErr w:type="gramStart"/>
      <w:r w:rsidRPr="00D138F1">
        <w:rPr>
          <w:sz w:val="28"/>
          <w:szCs w:val="28"/>
        </w:rPr>
        <w:t>ч</w:t>
      </w:r>
      <w:proofErr w:type="gramEnd"/>
      <w:r w:rsidRPr="00D138F1">
        <w:rPr>
          <w:sz w:val="28"/>
          <w:szCs w:val="28"/>
        </w:rPr>
        <w:t xml:space="preserve">.1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w:t>
      </w:r>
      <w:r w:rsidRPr="00D138F1">
        <w:rPr>
          <w:sz w:val="28"/>
          <w:szCs w:val="28"/>
        </w:rPr>
        <w:lastRenderedPageBreak/>
        <w:t>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D138F1" w:rsidRDefault="00D138F1" w:rsidP="00D138F1">
      <w:pPr>
        <w:ind w:firstLine="709"/>
        <w:jc w:val="both"/>
        <w:rPr>
          <w:sz w:val="28"/>
          <w:szCs w:val="28"/>
        </w:rPr>
      </w:pPr>
      <w:proofErr w:type="gramStart"/>
      <w:r w:rsidRPr="00D138F1">
        <w:rPr>
          <w:sz w:val="28"/>
          <w:szCs w:val="28"/>
        </w:rPr>
        <w:t>Согласно ч.2 ст.69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roofErr w:type="gramEnd"/>
      <w:r w:rsidRPr="00D138F1">
        <w:rPr>
          <w:sz w:val="28"/>
          <w:szCs w:val="28"/>
        </w:rPr>
        <w:t xml:space="preserve">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D138F1" w:rsidRPr="00D138F1" w:rsidRDefault="00D138F1" w:rsidP="00D138F1">
      <w:pPr>
        <w:ind w:firstLine="709"/>
        <w:jc w:val="both"/>
        <w:rPr>
          <w:sz w:val="28"/>
          <w:szCs w:val="28"/>
        </w:rPr>
      </w:pPr>
      <w:r w:rsidRPr="00D138F1">
        <w:rPr>
          <w:sz w:val="28"/>
          <w:szCs w:val="28"/>
        </w:rPr>
        <w:t xml:space="preserve">Согласно </w:t>
      </w:r>
      <w:proofErr w:type="gramStart"/>
      <w:r w:rsidRPr="00D138F1">
        <w:rPr>
          <w:sz w:val="28"/>
          <w:szCs w:val="28"/>
        </w:rPr>
        <w:t>ч</w:t>
      </w:r>
      <w:proofErr w:type="gramEnd"/>
      <w:r w:rsidRPr="00D138F1">
        <w:rPr>
          <w:sz w:val="28"/>
          <w:szCs w:val="28"/>
        </w:rPr>
        <w:t>.6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D138F1" w:rsidRPr="00D138F1" w:rsidRDefault="00D138F1" w:rsidP="00D138F1">
      <w:pPr>
        <w:ind w:firstLine="709"/>
        <w:jc w:val="both"/>
        <w:rPr>
          <w:sz w:val="28"/>
          <w:szCs w:val="28"/>
        </w:rPr>
      </w:pPr>
      <w:r w:rsidRPr="00D138F1">
        <w:rPr>
          <w:sz w:val="28"/>
          <w:szCs w:val="28"/>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138F1" w:rsidRDefault="00D138F1" w:rsidP="00D138F1">
      <w:pPr>
        <w:ind w:firstLine="709"/>
        <w:jc w:val="both"/>
        <w:rPr>
          <w:sz w:val="28"/>
          <w:szCs w:val="28"/>
        </w:rPr>
      </w:pPr>
      <w:r w:rsidRPr="00D138F1">
        <w:rPr>
          <w:sz w:val="28"/>
          <w:szCs w:val="28"/>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4076DC" w:rsidRPr="00D138F1" w:rsidRDefault="004076DC" w:rsidP="00D138F1">
      <w:pPr>
        <w:ind w:firstLine="709"/>
        <w:jc w:val="both"/>
        <w:rPr>
          <w:sz w:val="28"/>
          <w:szCs w:val="28"/>
        </w:rPr>
      </w:pPr>
      <w:proofErr w:type="gramStart"/>
      <w:r w:rsidRPr="004076DC">
        <w:rPr>
          <w:sz w:val="28"/>
          <w:szCs w:val="28"/>
        </w:rPr>
        <w:t>3) предусмотренном нормативными правовыми актами, принятыми в соответствии со статьей 14 настоящего Федерального закона.</w:t>
      </w:r>
      <w:proofErr w:type="gramEnd"/>
    </w:p>
    <w:p w:rsidR="00D138F1" w:rsidRDefault="00D138F1" w:rsidP="00D138F1">
      <w:pPr>
        <w:ind w:firstLine="709"/>
        <w:jc w:val="both"/>
        <w:rPr>
          <w:sz w:val="28"/>
          <w:szCs w:val="28"/>
        </w:rPr>
      </w:pPr>
      <w:r w:rsidRPr="00D138F1">
        <w:rPr>
          <w:sz w:val="28"/>
          <w:szCs w:val="28"/>
        </w:rPr>
        <w:t xml:space="preserve">Согласно </w:t>
      </w:r>
      <w:proofErr w:type="gramStart"/>
      <w:r w:rsidRPr="00D138F1">
        <w:rPr>
          <w:sz w:val="28"/>
          <w:szCs w:val="28"/>
        </w:rPr>
        <w:t>ч</w:t>
      </w:r>
      <w:proofErr w:type="gramEnd"/>
      <w:r w:rsidRPr="00D138F1">
        <w:rPr>
          <w:sz w:val="28"/>
          <w:szCs w:val="28"/>
        </w:rPr>
        <w:t>.7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FD5BAF" w:rsidRPr="00FD5BAF" w:rsidRDefault="00FD5BAF" w:rsidP="00FD5BAF">
      <w:pPr>
        <w:ind w:firstLine="709"/>
        <w:jc w:val="both"/>
        <w:rPr>
          <w:sz w:val="28"/>
          <w:szCs w:val="28"/>
        </w:rPr>
      </w:pPr>
      <w:proofErr w:type="gramStart"/>
      <w:r w:rsidRPr="00FD5BAF">
        <w:rPr>
          <w:sz w:val="28"/>
          <w:szCs w:val="28"/>
        </w:rPr>
        <w:t>Согласно протоколу подведения итогов от 20.12.2019 №0818500000819002454-2-1 Заказчиком отклонен</w:t>
      </w:r>
      <w:r>
        <w:rPr>
          <w:sz w:val="28"/>
          <w:szCs w:val="28"/>
        </w:rPr>
        <w:t>а</w:t>
      </w:r>
      <w:r w:rsidRPr="00FD5BAF">
        <w:rPr>
          <w:sz w:val="28"/>
          <w:szCs w:val="28"/>
        </w:rPr>
        <w:t xml:space="preserve"> заявк</w:t>
      </w:r>
      <w:r>
        <w:rPr>
          <w:sz w:val="28"/>
          <w:szCs w:val="28"/>
        </w:rPr>
        <w:t>а</w:t>
      </w:r>
      <w:r w:rsidRPr="00FD5BAF">
        <w:rPr>
          <w:sz w:val="28"/>
          <w:szCs w:val="28"/>
        </w:rPr>
        <w:t xml:space="preserve"> № 106</w:t>
      </w:r>
      <w:r>
        <w:rPr>
          <w:sz w:val="28"/>
          <w:szCs w:val="28"/>
        </w:rPr>
        <w:t>4</w:t>
      </w:r>
      <w:r w:rsidRPr="00FD5BAF">
        <w:rPr>
          <w:sz w:val="28"/>
          <w:szCs w:val="28"/>
        </w:rPr>
        <w:t>99</w:t>
      </w:r>
      <w:r>
        <w:rPr>
          <w:sz w:val="28"/>
          <w:szCs w:val="28"/>
        </w:rPr>
        <w:t xml:space="preserve">547 </w:t>
      </w:r>
      <w:r w:rsidRPr="00FD5BAF">
        <w:rPr>
          <w:sz w:val="28"/>
          <w:szCs w:val="28"/>
        </w:rPr>
        <w:t>в связи с предложением товара иностранного происхождения на основании п.1 постановления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w:t>
      </w:r>
      <w:proofErr w:type="gramEnd"/>
      <w:r w:rsidRPr="00FD5BAF">
        <w:rPr>
          <w:sz w:val="28"/>
          <w:szCs w:val="28"/>
        </w:rPr>
        <w:t xml:space="preserve"> нужд» (далее – поста</w:t>
      </w:r>
      <w:r w:rsidR="004076DC">
        <w:rPr>
          <w:sz w:val="28"/>
          <w:szCs w:val="28"/>
        </w:rPr>
        <w:t>новление Правительства № 1289).</w:t>
      </w:r>
    </w:p>
    <w:p w:rsidR="00FD5BAF" w:rsidRPr="00FD5BAF" w:rsidRDefault="00FD5BAF" w:rsidP="00FD5BAF">
      <w:pPr>
        <w:ind w:firstLine="709"/>
        <w:jc w:val="both"/>
        <w:rPr>
          <w:sz w:val="28"/>
          <w:szCs w:val="28"/>
        </w:rPr>
      </w:pPr>
      <w:proofErr w:type="gramStart"/>
      <w:r w:rsidRPr="00FD5BAF">
        <w:rPr>
          <w:sz w:val="28"/>
          <w:szCs w:val="28"/>
        </w:rPr>
        <w:t xml:space="preserve">Согласно ч.1 ст.14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w:t>
      </w:r>
      <w:r w:rsidRPr="00FD5BAF">
        <w:rPr>
          <w:sz w:val="28"/>
          <w:szCs w:val="28"/>
        </w:rPr>
        <w:lastRenderedPageBreak/>
        <w:t>оказываемыми российскими лицами, в случаях и на условиях, которые предусмотрены международными договорами Российской Федерации.</w:t>
      </w:r>
      <w:proofErr w:type="gramEnd"/>
    </w:p>
    <w:p w:rsidR="00FD5BAF" w:rsidRPr="00FD5BAF" w:rsidRDefault="00FD5BAF" w:rsidP="00FD5BAF">
      <w:pPr>
        <w:ind w:firstLine="709"/>
        <w:jc w:val="both"/>
        <w:rPr>
          <w:sz w:val="28"/>
          <w:szCs w:val="28"/>
        </w:rPr>
      </w:pPr>
      <w:proofErr w:type="gramStart"/>
      <w:r w:rsidRPr="00FD5BAF">
        <w:rPr>
          <w:sz w:val="28"/>
          <w:szCs w:val="28"/>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FD5BAF">
        <w:rPr>
          <w:sz w:val="28"/>
          <w:szCs w:val="28"/>
        </w:rPr>
        <w:t>, услуг для целей осуществления закупок. В случае</w:t>
      </w:r>
      <w:proofErr w:type="gramStart"/>
      <w:r w:rsidRPr="00FD5BAF">
        <w:rPr>
          <w:sz w:val="28"/>
          <w:szCs w:val="28"/>
        </w:rPr>
        <w:t>,</w:t>
      </w:r>
      <w:proofErr w:type="gramEnd"/>
      <w:r w:rsidRPr="00FD5BAF">
        <w:rPr>
          <w:sz w:val="28"/>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FD5BAF">
        <w:rPr>
          <w:sz w:val="28"/>
          <w:szCs w:val="28"/>
        </w:rPr>
        <w:t>подготовки обоснования невозможности соблюдения указанных запрета</w:t>
      </w:r>
      <w:proofErr w:type="gramEnd"/>
      <w:r w:rsidRPr="00FD5BAF">
        <w:rPr>
          <w:sz w:val="28"/>
          <w:szCs w:val="28"/>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D5BAF" w:rsidRDefault="00FD5BAF" w:rsidP="00FD5BAF">
      <w:pPr>
        <w:ind w:firstLine="567"/>
        <w:jc w:val="both"/>
        <w:rPr>
          <w:sz w:val="26"/>
          <w:szCs w:val="26"/>
        </w:rPr>
      </w:pPr>
      <w:r>
        <w:rPr>
          <w:sz w:val="26"/>
          <w:szCs w:val="26"/>
        </w:rPr>
        <w:t>Согласно п.27 Раздела 1 «Информационная карта» Заказчиком установлено:</w:t>
      </w:r>
    </w:p>
    <w:p w:rsidR="003C7CFD" w:rsidRDefault="003C7CFD" w:rsidP="00FD5BAF">
      <w:pPr>
        <w:ind w:firstLine="567"/>
        <w:jc w:val="both"/>
        <w:rPr>
          <w:sz w:val="26"/>
          <w:szCs w:val="26"/>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34"/>
        <w:gridCol w:w="2054"/>
        <w:gridCol w:w="6310"/>
      </w:tblGrid>
      <w:tr w:rsidR="00FD5BAF" w:rsidRPr="00B2064F" w:rsidTr="00FD5BAF">
        <w:trPr>
          <w:trHeight w:val="20"/>
          <w:tblHeader/>
        </w:trPr>
        <w:tc>
          <w:tcPr>
            <w:tcW w:w="1134" w:type="dxa"/>
            <w:vAlign w:val="center"/>
          </w:tcPr>
          <w:p w:rsidR="00FD5BAF" w:rsidRPr="00B2064F" w:rsidRDefault="00FD5BAF" w:rsidP="00FD5BAF">
            <w:pPr>
              <w:jc w:val="center"/>
              <w:rPr>
                <w:b/>
                <w:bCs/>
              </w:rPr>
            </w:pPr>
            <w:r w:rsidRPr="00B2064F">
              <w:rPr>
                <w:b/>
                <w:bCs/>
              </w:rPr>
              <w:t>№ позиции</w:t>
            </w:r>
          </w:p>
        </w:tc>
        <w:tc>
          <w:tcPr>
            <w:tcW w:w="8364" w:type="dxa"/>
            <w:gridSpan w:val="2"/>
            <w:vAlign w:val="center"/>
          </w:tcPr>
          <w:p w:rsidR="00FD5BAF" w:rsidRPr="00B2064F" w:rsidRDefault="00FD5BAF" w:rsidP="00FD5BAF">
            <w:pPr>
              <w:jc w:val="center"/>
              <w:rPr>
                <w:b/>
                <w:bCs/>
              </w:rPr>
            </w:pPr>
            <w:r w:rsidRPr="00B2064F">
              <w:rPr>
                <w:b/>
                <w:bCs/>
                <w:noProof/>
              </w:rPr>
              <w:t xml:space="preserve">РАЗДЕЛ 1 </w:t>
            </w:r>
            <w:r w:rsidRPr="00B2064F">
              <w:rPr>
                <w:b/>
                <w:bCs/>
              </w:rPr>
              <w:t>ИНФОРМАЦИОННАЯ КАРТА</w:t>
            </w:r>
          </w:p>
        </w:tc>
      </w:tr>
      <w:tr w:rsidR="00FD5BAF" w:rsidRPr="00B2064F" w:rsidTr="00FD5BAF">
        <w:trPr>
          <w:trHeight w:val="20"/>
        </w:trPr>
        <w:tc>
          <w:tcPr>
            <w:tcW w:w="1134" w:type="dxa"/>
          </w:tcPr>
          <w:p w:rsidR="00FD5BAF" w:rsidRDefault="00FD5BAF" w:rsidP="00FD5BAF">
            <w:pPr>
              <w:jc w:val="center"/>
            </w:pPr>
            <w:r>
              <w:t>27</w:t>
            </w:r>
          </w:p>
        </w:tc>
        <w:tc>
          <w:tcPr>
            <w:tcW w:w="2054" w:type="dxa"/>
          </w:tcPr>
          <w:p w:rsidR="00FD5BAF" w:rsidRPr="003C7CFD" w:rsidRDefault="00FD5BAF" w:rsidP="00FD5BAF">
            <w:pPr>
              <w:rPr>
                <w:sz w:val="22"/>
                <w:szCs w:val="22"/>
              </w:rPr>
            </w:pPr>
            <w:r w:rsidRPr="003C7CFD">
              <w:rPr>
                <w:sz w:val="22"/>
                <w:szCs w:val="22"/>
              </w:rPr>
              <w:t>Запрет на допуск товаров, услуг при осуществлении закупок, а также ограничения и условия допуска в соответствии с требованиями, установленными статьей 14 44-ФЗ</w:t>
            </w:r>
          </w:p>
        </w:tc>
        <w:tc>
          <w:tcPr>
            <w:tcW w:w="6310" w:type="dxa"/>
          </w:tcPr>
          <w:p w:rsidR="00FD5BAF" w:rsidRPr="003C7CFD" w:rsidRDefault="00FD5BAF" w:rsidP="00FD5BAF">
            <w:pPr>
              <w:jc w:val="both"/>
              <w:rPr>
                <w:sz w:val="22"/>
                <w:szCs w:val="22"/>
              </w:rPr>
            </w:pPr>
            <w:r w:rsidRPr="003C7CFD">
              <w:rPr>
                <w:sz w:val="22"/>
                <w:szCs w:val="22"/>
              </w:rPr>
              <w:t xml:space="preserve">Установлены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p>
          <w:p w:rsidR="00FD5BAF" w:rsidRPr="003C7CFD" w:rsidRDefault="00FD5BAF" w:rsidP="00FD5BAF">
            <w:pPr>
              <w:jc w:val="both"/>
              <w:rPr>
                <w:sz w:val="22"/>
                <w:szCs w:val="22"/>
              </w:rPr>
            </w:pPr>
            <w:r w:rsidRPr="003C7CFD">
              <w:rPr>
                <w:sz w:val="22"/>
                <w:szCs w:val="22"/>
              </w:rPr>
              <w:t xml:space="preserve">Установлены в соответствии с постановлением Правительства РФ от 30.11.2015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p>
          <w:p w:rsidR="00FD5BAF" w:rsidRPr="003C7CFD" w:rsidRDefault="00FD5BAF" w:rsidP="00FD5BAF">
            <w:pPr>
              <w:rPr>
                <w:color w:val="0070C0"/>
                <w:sz w:val="22"/>
                <w:szCs w:val="22"/>
              </w:rPr>
            </w:pPr>
          </w:p>
        </w:tc>
      </w:tr>
    </w:tbl>
    <w:p w:rsidR="003C7CFD" w:rsidRDefault="003C7CFD" w:rsidP="00FD5BAF">
      <w:pPr>
        <w:ind w:firstLine="709"/>
        <w:jc w:val="both"/>
        <w:rPr>
          <w:sz w:val="28"/>
          <w:szCs w:val="28"/>
        </w:rPr>
      </w:pPr>
    </w:p>
    <w:p w:rsidR="003C7CFD" w:rsidRDefault="003C7CFD" w:rsidP="00FD5BAF">
      <w:pPr>
        <w:ind w:firstLine="709"/>
        <w:jc w:val="both"/>
        <w:rPr>
          <w:sz w:val="28"/>
          <w:szCs w:val="28"/>
        </w:rPr>
      </w:pPr>
    </w:p>
    <w:p w:rsidR="00FD5BAF" w:rsidRPr="00FD5BAF" w:rsidRDefault="00FD5BAF" w:rsidP="00FD5BAF">
      <w:pPr>
        <w:ind w:firstLine="709"/>
        <w:jc w:val="both"/>
        <w:rPr>
          <w:sz w:val="28"/>
          <w:szCs w:val="28"/>
        </w:rPr>
      </w:pPr>
      <w:proofErr w:type="gramStart"/>
      <w:r w:rsidRPr="00FD5BAF">
        <w:rPr>
          <w:sz w:val="28"/>
          <w:szCs w:val="28"/>
        </w:rPr>
        <w:t>Согласно п.1 постановления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установить, что для целей осуществления закупок лекарственного препарата, включенного в перечень жизненно необходимых и важнейших лекарственных препаратов (далее</w:t>
      </w:r>
      <w:proofErr w:type="gramEnd"/>
      <w:r w:rsidRPr="00FD5BAF">
        <w:rPr>
          <w:sz w:val="28"/>
          <w:szCs w:val="28"/>
        </w:rPr>
        <w:t xml:space="preserve"> - </w:t>
      </w:r>
      <w:proofErr w:type="gramStart"/>
      <w:r w:rsidRPr="00FD5BAF">
        <w:rPr>
          <w:sz w:val="28"/>
          <w:szCs w:val="28"/>
        </w:rPr>
        <w:t xml:space="preserve">лекарственный препарат), для обеспечения государственных и муниципальных нужд (с одним </w:t>
      </w:r>
      <w:r w:rsidRPr="00FD5BAF">
        <w:rPr>
          <w:sz w:val="28"/>
          <w:szCs w:val="28"/>
        </w:rPr>
        <w:lastRenderedPageBreak/>
        <w:t xml:space="preserve">международным непатентованным наименованием или при отсутствии такого наименования - с химическим или </w:t>
      </w:r>
      <w:proofErr w:type="spellStart"/>
      <w:r w:rsidRPr="00FD5BAF">
        <w:rPr>
          <w:sz w:val="28"/>
          <w:szCs w:val="28"/>
        </w:rPr>
        <w:t>группировочным</w:t>
      </w:r>
      <w:proofErr w:type="spellEnd"/>
      <w:r w:rsidRPr="00FD5BAF">
        <w:rPr>
          <w:sz w:val="28"/>
          <w:szCs w:val="28"/>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w:t>
      </w:r>
      <w:proofErr w:type="gramEnd"/>
      <w:r w:rsidRPr="00FD5BAF">
        <w:rPr>
          <w:sz w:val="28"/>
          <w:szCs w:val="28"/>
        </w:rPr>
        <w:t xml:space="preserve"> </w:t>
      </w:r>
      <w:proofErr w:type="gramStart"/>
      <w:r w:rsidRPr="00FD5BAF">
        <w:rPr>
          <w:sz w:val="28"/>
          <w:szCs w:val="28"/>
        </w:rPr>
        <w:t>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roofErr w:type="gramEnd"/>
    </w:p>
    <w:p w:rsidR="00FD5BAF" w:rsidRPr="00FD5BAF" w:rsidRDefault="00FD5BAF" w:rsidP="00FD5BAF">
      <w:pPr>
        <w:ind w:firstLine="709"/>
        <w:jc w:val="both"/>
        <w:rPr>
          <w:sz w:val="28"/>
          <w:szCs w:val="28"/>
        </w:rPr>
      </w:pPr>
      <w:r w:rsidRPr="00FD5BAF">
        <w:rPr>
          <w:sz w:val="28"/>
          <w:szCs w:val="28"/>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FD5BAF" w:rsidRPr="00FD5BAF" w:rsidRDefault="00FD5BAF" w:rsidP="00FD5BAF">
      <w:pPr>
        <w:ind w:firstLine="709"/>
        <w:jc w:val="both"/>
        <w:rPr>
          <w:sz w:val="28"/>
          <w:szCs w:val="28"/>
        </w:rPr>
      </w:pPr>
      <w:r w:rsidRPr="00FD5BAF">
        <w:rPr>
          <w:sz w:val="28"/>
          <w:szCs w:val="28"/>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FD5BAF" w:rsidRPr="00FD5BAF" w:rsidRDefault="00FD5BAF" w:rsidP="00FD5BAF">
      <w:pPr>
        <w:ind w:firstLine="709"/>
        <w:jc w:val="both"/>
        <w:rPr>
          <w:sz w:val="28"/>
          <w:szCs w:val="28"/>
        </w:rPr>
      </w:pPr>
      <w:r w:rsidRPr="00FD5BAF">
        <w:rPr>
          <w:sz w:val="28"/>
          <w:szCs w:val="28"/>
        </w:rPr>
        <w:t xml:space="preserve">Согласно п.1.1, 1.2 постановления Правительства № </w:t>
      </w:r>
      <w:proofErr w:type="gramStart"/>
      <w:r w:rsidRPr="00FD5BAF">
        <w:rPr>
          <w:sz w:val="28"/>
          <w:szCs w:val="28"/>
        </w:rPr>
        <w:t>1289</w:t>
      </w:r>
      <w:proofErr w:type="gramEnd"/>
      <w:r w:rsidRPr="00FD5BAF">
        <w:rPr>
          <w:sz w:val="28"/>
          <w:szCs w:val="28"/>
        </w:rPr>
        <w:t xml:space="preserve">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w:t>
      </w:r>
      <w:proofErr w:type="gramStart"/>
      <w:r w:rsidRPr="00FD5BAF">
        <w:rPr>
          <w:sz w:val="28"/>
          <w:szCs w:val="28"/>
        </w:rPr>
        <w:t>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w:t>
      </w:r>
      <w:proofErr w:type="gramEnd"/>
      <w:r w:rsidRPr="00FD5BAF">
        <w:rPr>
          <w:sz w:val="28"/>
          <w:szCs w:val="28"/>
        </w:rPr>
        <w:t xml:space="preserve"> государственных и муниципальных нужд.</w:t>
      </w:r>
    </w:p>
    <w:p w:rsidR="00FD5BAF" w:rsidRPr="00FD5BAF" w:rsidRDefault="00FD5BAF" w:rsidP="00FD5BAF">
      <w:pPr>
        <w:ind w:firstLine="709"/>
        <w:jc w:val="both"/>
        <w:rPr>
          <w:sz w:val="28"/>
          <w:szCs w:val="28"/>
        </w:rPr>
      </w:pPr>
      <w:proofErr w:type="gramStart"/>
      <w:r w:rsidRPr="00FD5BAF">
        <w:rPr>
          <w:sz w:val="28"/>
          <w:szCs w:val="28"/>
        </w:rPr>
        <w:t xml:space="preserve">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w:t>
      </w:r>
      <w:r w:rsidRPr="00FD5BAF">
        <w:rPr>
          <w:sz w:val="28"/>
          <w:szCs w:val="28"/>
        </w:rPr>
        <w:lastRenderedPageBreak/>
        <w:t>производственной практики Евразийского</w:t>
      </w:r>
      <w:proofErr w:type="gramEnd"/>
      <w:r w:rsidRPr="00FD5BAF">
        <w:rPr>
          <w:sz w:val="28"/>
          <w:szCs w:val="28"/>
        </w:rPr>
        <w:t xml:space="preserve"> </w:t>
      </w:r>
      <w:proofErr w:type="gramStart"/>
      <w:r w:rsidRPr="00FD5BAF">
        <w:rPr>
          <w:sz w:val="28"/>
          <w:szCs w:val="28"/>
        </w:rPr>
        <w:t>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w:t>
      </w:r>
      <w:proofErr w:type="gramEnd"/>
      <w:r w:rsidRPr="00FD5BAF">
        <w:rPr>
          <w:sz w:val="28"/>
          <w:szCs w:val="28"/>
        </w:rPr>
        <w:t xml:space="preserve">), </w:t>
      </w:r>
      <w:proofErr w:type="gramStart"/>
      <w:r w:rsidRPr="00FD5BAF">
        <w:rPr>
          <w:sz w:val="28"/>
          <w:szCs w:val="28"/>
        </w:rPr>
        <w:t>выдаваемом Министерством промышленности и торговли Российской Федерации в установленном им порядке.</w:t>
      </w:r>
      <w:proofErr w:type="gramEnd"/>
    </w:p>
    <w:p w:rsidR="00FD5BAF" w:rsidRPr="00FD5BAF" w:rsidRDefault="00FD5BAF" w:rsidP="00FD5BAF">
      <w:pPr>
        <w:ind w:firstLine="709"/>
        <w:jc w:val="both"/>
        <w:rPr>
          <w:sz w:val="28"/>
          <w:szCs w:val="28"/>
        </w:rPr>
      </w:pPr>
      <w:proofErr w:type="gramStart"/>
      <w:r w:rsidRPr="00FD5BAF">
        <w:rPr>
          <w:sz w:val="28"/>
          <w:szCs w:val="28"/>
        </w:rPr>
        <w:t>Согласно п.1.4 Приказа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случае отклонения заявок (окончательных предложений) в соответствии с пунктом 1 постановления Правительства Российской Федерации от 30 ноября 2015 г. № 1289 «Об ограничениях и условиях</w:t>
      </w:r>
      <w:proofErr w:type="gramEnd"/>
      <w:r w:rsidRPr="00FD5BAF">
        <w:rPr>
          <w:sz w:val="28"/>
          <w:szCs w:val="28"/>
        </w:rPr>
        <w:t xml:space="preserve"> </w:t>
      </w:r>
      <w:proofErr w:type="gramStart"/>
      <w:r w:rsidRPr="00FD5BAF">
        <w:rPr>
          <w:sz w:val="28"/>
          <w:szCs w:val="28"/>
        </w:rPr>
        <w:t>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контракт заключается с участником закупки по предложенной им цене контракта при совокупности следующих условий:</w:t>
      </w:r>
      <w:proofErr w:type="gramEnd"/>
    </w:p>
    <w:p w:rsidR="00FD5BAF" w:rsidRPr="00FD5BAF" w:rsidRDefault="00FD5BAF" w:rsidP="00FD5BAF">
      <w:pPr>
        <w:ind w:firstLine="709"/>
        <w:jc w:val="both"/>
        <w:rPr>
          <w:sz w:val="28"/>
          <w:szCs w:val="28"/>
        </w:rPr>
      </w:pPr>
      <w:r w:rsidRPr="00FD5BAF">
        <w:rPr>
          <w:sz w:val="28"/>
          <w:szCs w:val="28"/>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FD5BAF" w:rsidRPr="00FD5BAF" w:rsidRDefault="00FD5BAF" w:rsidP="00FD5BAF">
      <w:pPr>
        <w:ind w:firstLine="709"/>
        <w:jc w:val="both"/>
        <w:rPr>
          <w:sz w:val="28"/>
          <w:szCs w:val="28"/>
        </w:rPr>
      </w:pPr>
      <w:r w:rsidRPr="00FD5BAF">
        <w:rPr>
          <w:sz w:val="28"/>
          <w:szCs w:val="28"/>
        </w:rPr>
        <w:t>б) заявка (окончательное предложение) такого участника закупки соответствует требованиям документации о закупке;</w:t>
      </w:r>
    </w:p>
    <w:p w:rsidR="00FD5BAF" w:rsidRPr="00FD5BAF" w:rsidRDefault="00FD5BAF" w:rsidP="00FD5BAF">
      <w:pPr>
        <w:ind w:firstLine="709"/>
        <w:jc w:val="both"/>
        <w:rPr>
          <w:sz w:val="28"/>
          <w:szCs w:val="28"/>
        </w:rPr>
      </w:pPr>
      <w:r w:rsidRPr="00FD5BAF">
        <w:rPr>
          <w:sz w:val="28"/>
          <w:szCs w:val="28"/>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rsidR="00FD5BAF" w:rsidRPr="00FD5BAF" w:rsidRDefault="00FD5BAF" w:rsidP="00FD5BAF">
      <w:pPr>
        <w:ind w:firstLine="709"/>
        <w:jc w:val="both"/>
        <w:rPr>
          <w:sz w:val="28"/>
          <w:szCs w:val="28"/>
        </w:rPr>
      </w:pPr>
      <w:r w:rsidRPr="00FD5BAF">
        <w:rPr>
          <w:sz w:val="28"/>
          <w:szCs w:val="28"/>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rsidR="00FD5BAF" w:rsidRPr="00FD5BAF" w:rsidRDefault="00FD5BAF" w:rsidP="00FD5BAF">
      <w:pPr>
        <w:ind w:firstLine="709"/>
        <w:jc w:val="both"/>
        <w:rPr>
          <w:sz w:val="28"/>
          <w:szCs w:val="28"/>
        </w:rPr>
      </w:pPr>
      <w:r w:rsidRPr="00FD5BAF">
        <w:rPr>
          <w:sz w:val="28"/>
          <w:szCs w:val="28"/>
        </w:rPr>
        <w:t>Заявителем в составе второй части заявки представлен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 СП-0000</w:t>
      </w:r>
      <w:r w:rsidR="00E31C14">
        <w:rPr>
          <w:sz w:val="28"/>
          <w:szCs w:val="28"/>
        </w:rPr>
        <w:t>305</w:t>
      </w:r>
      <w:r w:rsidRPr="00FD5BAF">
        <w:rPr>
          <w:sz w:val="28"/>
          <w:szCs w:val="28"/>
        </w:rPr>
        <w:t>/0</w:t>
      </w:r>
      <w:r w:rsidR="00E31C14">
        <w:rPr>
          <w:sz w:val="28"/>
          <w:szCs w:val="28"/>
        </w:rPr>
        <w:t>6</w:t>
      </w:r>
      <w:r w:rsidRPr="00FD5BAF">
        <w:rPr>
          <w:sz w:val="28"/>
          <w:szCs w:val="28"/>
        </w:rPr>
        <w:t xml:space="preserve">/2019 от </w:t>
      </w:r>
      <w:r w:rsidR="00E31C14">
        <w:rPr>
          <w:sz w:val="28"/>
          <w:szCs w:val="28"/>
        </w:rPr>
        <w:t>1</w:t>
      </w:r>
      <w:r w:rsidRPr="00FD5BAF">
        <w:rPr>
          <w:sz w:val="28"/>
          <w:szCs w:val="28"/>
        </w:rPr>
        <w:t>9.0</w:t>
      </w:r>
      <w:r w:rsidR="00E31C14">
        <w:rPr>
          <w:sz w:val="28"/>
          <w:szCs w:val="28"/>
        </w:rPr>
        <w:t>6</w:t>
      </w:r>
      <w:r w:rsidRPr="00FD5BAF">
        <w:rPr>
          <w:sz w:val="28"/>
          <w:szCs w:val="28"/>
        </w:rPr>
        <w:t xml:space="preserve">.2019 г. В разделе 2А </w:t>
      </w:r>
      <w:r w:rsidRPr="00FD5BAF">
        <w:rPr>
          <w:sz w:val="28"/>
          <w:szCs w:val="28"/>
        </w:rPr>
        <w:lastRenderedPageBreak/>
        <w:t xml:space="preserve">данного документа указан номер регистрационного удостоверения фармацевтической субстанции № </w:t>
      </w:r>
      <w:r w:rsidR="00E31C14">
        <w:rPr>
          <w:sz w:val="28"/>
          <w:szCs w:val="28"/>
          <w:lang w:val="en-US"/>
        </w:rPr>
        <w:t>P</w:t>
      </w:r>
      <w:r w:rsidR="00E31C14" w:rsidRPr="00E31C14">
        <w:rPr>
          <w:sz w:val="28"/>
          <w:szCs w:val="28"/>
        </w:rPr>
        <w:t xml:space="preserve"> </w:t>
      </w:r>
      <w:r w:rsidR="00E31C14">
        <w:rPr>
          <w:sz w:val="28"/>
          <w:szCs w:val="28"/>
          <w:lang w:val="en-US"/>
        </w:rPr>
        <w:t>N</w:t>
      </w:r>
      <w:r w:rsidR="00E31C14" w:rsidRPr="00E31C14">
        <w:rPr>
          <w:sz w:val="28"/>
          <w:szCs w:val="28"/>
        </w:rPr>
        <w:t>002787</w:t>
      </w:r>
      <w:r w:rsidRPr="00FD5BAF">
        <w:rPr>
          <w:sz w:val="28"/>
          <w:szCs w:val="28"/>
        </w:rPr>
        <w:t>/0</w:t>
      </w:r>
      <w:r w:rsidR="00E31C14" w:rsidRPr="00E31C14">
        <w:rPr>
          <w:sz w:val="28"/>
          <w:szCs w:val="28"/>
        </w:rPr>
        <w:t>1</w:t>
      </w:r>
      <w:r w:rsidRPr="00FD5BAF">
        <w:rPr>
          <w:sz w:val="28"/>
          <w:szCs w:val="28"/>
        </w:rPr>
        <w:t xml:space="preserve"> от 1</w:t>
      </w:r>
      <w:r w:rsidR="00E31C14" w:rsidRPr="00E31C14">
        <w:rPr>
          <w:sz w:val="28"/>
          <w:szCs w:val="28"/>
        </w:rPr>
        <w:t>8</w:t>
      </w:r>
      <w:r w:rsidRPr="00FD5BAF">
        <w:rPr>
          <w:sz w:val="28"/>
          <w:szCs w:val="28"/>
        </w:rPr>
        <w:t>.</w:t>
      </w:r>
      <w:r w:rsidR="00E31C14" w:rsidRPr="00E31C14">
        <w:rPr>
          <w:sz w:val="28"/>
          <w:szCs w:val="28"/>
        </w:rPr>
        <w:t>05</w:t>
      </w:r>
      <w:r w:rsidRPr="00FD5BAF">
        <w:rPr>
          <w:sz w:val="28"/>
          <w:szCs w:val="28"/>
        </w:rPr>
        <w:t>.200</w:t>
      </w:r>
      <w:r w:rsidR="00E31C14" w:rsidRPr="00E31C14">
        <w:rPr>
          <w:sz w:val="28"/>
          <w:szCs w:val="28"/>
        </w:rPr>
        <w:t>9</w:t>
      </w:r>
      <w:r w:rsidRPr="00FD5BAF">
        <w:rPr>
          <w:sz w:val="28"/>
          <w:szCs w:val="28"/>
        </w:rPr>
        <w:t xml:space="preserve">; в разделе 2Б данного документа указан номер регистрационного удостоверения лекарственного препарата № </w:t>
      </w:r>
      <w:r w:rsidR="00E31C14">
        <w:rPr>
          <w:sz w:val="28"/>
          <w:szCs w:val="28"/>
          <w:lang w:val="en-US"/>
        </w:rPr>
        <w:t>P</w:t>
      </w:r>
      <w:r w:rsidR="00E31C14" w:rsidRPr="00E31C14">
        <w:rPr>
          <w:sz w:val="28"/>
          <w:szCs w:val="28"/>
        </w:rPr>
        <w:t xml:space="preserve"> </w:t>
      </w:r>
      <w:r w:rsidR="00E31C14">
        <w:rPr>
          <w:sz w:val="28"/>
          <w:szCs w:val="28"/>
          <w:lang w:val="en-US"/>
        </w:rPr>
        <w:t>N</w:t>
      </w:r>
      <w:r w:rsidR="00E31C14" w:rsidRPr="00E31C14">
        <w:rPr>
          <w:sz w:val="28"/>
          <w:szCs w:val="28"/>
        </w:rPr>
        <w:t>0036119</w:t>
      </w:r>
      <w:r w:rsidR="00E31C14" w:rsidRPr="00FD5BAF">
        <w:rPr>
          <w:sz w:val="28"/>
          <w:szCs w:val="28"/>
        </w:rPr>
        <w:t>/0</w:t>
      </w:r>
      <w:r w:rsidR="00E31C14" w:rsidRPr="00E31C14">
        <w:rPr>
          <w:sz w:val="28"/>
          <w:szCs w:val="28"/>
        </w:rPr>
        <w:t>1</w:t>
      </w:r>
      <w:r w:rsidRPr="00FD5BAF">
        <w:rPr>
          <w:sz w:val="28"/>
          <w:szCs w:val="28"/>
        </w:rPr>
        <w:t xml:space="preserve"> от </w:t>
      </w:r>
      <w:r w:rsidR="00E31C14" w:rsidRPr="00E31C14">
        <w:rPr>
          <w:sz w:val="28"/>
          <w:szCs w:val="28"/>
        </w:rPr>
        <w:t>20</w:t>
      </w:r>
      <w:r w:rsidRPr="00FD5BAF">
        <w:rPr>
          <w:sz w:val="28"/>
          <w:szCs w:val="28"/>
        </w:rPr>
        <w:t>.0</w:t>
      </w:r>
      <w:r w:rsidR="00E31C14" w:rsidRPr="00E31C14">
        <w:rPr>
          <w:sz w:val="28"/>
          <w:szCs w:val="28"/>
        </w:rPr>
        <w:t>4</w:t>
      </w:r>
      <w:r w:rsidRPr="00FD5BAF">
        <w:rPr>
          <w:sz w:val="28"/>
          <w:szCs w:val="28"/>
        </w:rPr>
        <w:t>.201</w:t>
      </w:r>
      <w:r w:rsidR="00E31C14" w:rsidRPr="00E31C14">
        <w:rPr>
          <w:sz w:val="28"/>
          <w:szCs w:val="28"/>
        </w:rPr>
        <w:t>2</w:t>
      </w:r>
      <w:r w:rsidRPr="00FD5BAF">
        <w:rPr>
          <w:sz w:val="28"/>
          <w:szCs w:val="28"/>
        </w:rPr>
        <w:t>. При этом</w:t>
      </w:r>
      <w:proofErr w:type="gramStart"/>
      <w:r w:rsidRPr="00FD5BAF">
        <w:rPr>
          <w:sz w:val="28"/>
          <w:szCs w:val="28"/>
        </w:rPr>
        <w:t>,</w:t>
      </w:r>
      <w:proofErr w:type="gramEnd"/>
      <w:r w:rsidRPr="00FD5BAF">
        <w:rPr>
          <w:sz w:val="28"/>
          <w:szCs w:val="28"/>
        </w:rPr>
        <w:t xml:space="preserve"> регистрационное удостоверение № </w:t>
      </w:r>
      <w:r w:rsidR="00E31C14" w:rsidRPr="00E31C14">
        <w:rPr>
          <w:sz w:val="28"/>
          <w:szCs w:val="28"/>
        </w:rPr>
        <w:t>P N0036119/01</w:t>
      </w:r>
      <w:r w:rsidRPr="00FD5BAF">
        <w:rPr>
          <w:sz w:val="28"/>
          <w:szCs w:val="28"/>
        </w:rPr>
        <w:t xml:space="preserve"> от </w:t>
      </w:r>
      <w:r w:rsidR="00E31C14" w:rsidRPr="00E31C14">
        <w:rPr>
          <w:sz w:val="28"/>
          <w:szCs w:val="28"/>
        </w:rPr>
        <w:t>20</w:t>
      </w:r>
      <w:r w:rsidR="00E31C14" w:rsidRPr="00FD5BAF">
        <w:rPr>
          <w:sz w:val="28"/>
          <w:szCs w:val="28"/>
        </w:rPr>
        <w:t>.0</w:t>
      </w:r>
      <w:r w:rsidR="00E31C14" w:rsidRPr="00E31C14">
        <w:rPr>
          <w:sz w:val="28"/>
          <w:szCs w:val="28"/>
        </w:rPr>
        <w:t>4</w:t>
      </w:r>
      <w:r w:rsidR="00E31C14" w:rsidRPr="00FD5BAF">
        <w:rPr>
          <w:sz w:val="28"/>
          <w:szCs w:val="28"/>
        </w:rPr>
        <w:t>.201</w:t>
      </w:r>
      <w:r w:rsidR="00E31C14" w:rsidRPr="00E31C14">
        <w:rPr>
          <w:sz w:val="28"/>
          <w:szCs w:val="28"/>
        </w:rPr>
        <w:t>2</w:t>
      </w:r>
      <w:r w:rsidRPr="00FD5BAF">
        <w:rPr>
          <w:sz w:val="28"/>
          <w:szCs w:val="28"/>
        </w:rPr>
        <w:t xml:space="preserve"> в составе заявки не представлено. Информация о включении данного регистрационного удостоверения в ГРЛС отсутствует.</w:t>
      </w:r>
    </w:p>
    <w:p w:rsidR="00E31C14" w:rsidRPr="004076DC" w:rsidRDefault="00FD5BAF" w:rsidP="00FD5BAF">
      <w:pPr>
        <w:ind w:firstLine="709"/>
        <w:jc w:val="both"/>
        <w:rPr>
          <w:sz w:val="28"/>
          <w:szCs w:val="28"/>
        </w:rPr>
      </w:pPr>
      <w:proofErr w:type="gramStart"/>
      <w:r w:rsidRPr="00FD5BAF">
        <w:rPr>
          <w:sz w:val="28"/>
          <w:szCs w:val="28"/>
        </w:rPr>
        <w:t>С учётом изложенного, представленные Заявителем документы не подтверждают все стадии производства, в том числе синтез молекулы действующего вещества при производстве фармацевтических субстанций, на территориях государств - членов Евразийского экономического союза, в связи с чем, п.1.4 Приказа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w:t>
      </w:r>
      <w:proofErr w:type="gramEnd"/>
      <w:r w:rsidRPr="00FD5BAF">
        <w:rPr>
          <w:sz w:val="28"/>
          <w:szCs w:val="28"/>
        </w:rPr>
        <w:t xml:space="preserve"> товаров для обеспечения государственных и муниципальных нужд» не подлежит применению.</w:t>
      </w:r>
    </w:p>
    <w:p w:rsidR="00E31C14" w:rsidRPr="00E31C14" w:rsidRDefault="00E31C14" w:rsidP="002D6614">
      <w:pPr>
        <w:autoSpaceDE w:val="0"/>
        <w:autoSpaceDN w:val="0"/>
        <w:adjustRightInd w:val="0"/>
        <w:ind w:firstLine="567"/>
        <w:jc w:val="both"/>
        <w:rPr>
          <w:sz w:val="28"/>
          <w:szCs w:val="28"/>
        </w:rPr>
      </w:pPr>
      <w:r w:rsidRPr="00E31C14">
        <w:rPr>
          <w:sz w:val="28"/>
          <w:szCs w:val="28"/>
        </w:rPr>
        <w:t xml:space="preserve">Таким образом, действия </w:t>
      </w:r>
      <w:r>
        <w:rPr>
          <w:sz w:val="28"/>
          <w:szCs w:val="28"/>
        </w:rPr>
        <w:t>отраслевой комиссии</w:t>
      </w:r>
      <w:r w:rsidRPr="00E31C14">
        <w:rPr>
          <w:sz w:val="28"/>
          <w:szCs w:val="28"/>
        </w:rPr>
        <w:t xml:space="preserve"> не противоречат Закону о контрактной системе.</w:t>
      </w:r>
    </w:p>
    <w:p w:rsidR="002D6614" w:rsidRDefault="007C5240" w:rsidP="002D6614">
      <w:pPr>
        <w:autoSpaceDE w:val="0"/>
        <w:autoSpaceDN w:val="0"/>
        <w:adjustRightInd w:val="0"/>
        <w:ind w:firstLine="567"/>
        <w:jc w:val="both"/>
        <w:rPr>
          <w:sz w:val="28"/>
          <w:szCs w:val="28"/>
        </w:rPr>
      </w:pPr>
      <w:r w:rsidRPr="002123B8">
        <w:rPr>
          <w:sz w:val="28"/>
          <w:szCs w:val="28"/>
        </w:rPr>
        <w:t xml:space="preserve">Комиссия, руководствуясь </w:t>
      </w:r>
      <w:proofErr w:type="gramStart"/>
      <w:r w:rsidRPr="002123B8">
        <w:rPr>
          <w:sz w:val="28"/>
          <w:szCs w:val="28"/>
        </w:rPr>
        <w:t>ч</w:t>
      </w:r>
      <w:proofErr w:type="gramEnd"/>
      <w:r w:rsidRPr="002123B8">
        <w:rPr>
          <w:sz w:val="28"/>
          <w:szCs w:val="28"/>
        </w:rPr>
        <w:t xml:space="preserve">. 1, 3, 4 ст. 105 и на основании </w:t>
      </w:r>
      <w:r w:rsidRPr="002123B8">
        <w:rPr>
          <w:rFonts w:eastAsiaTheme="minorHAnsi"/>
          <w:sz w:val="28"/>
          <w:szCs w:val="28"/>
          <w:lang w:eastAsia="en-US"/>
        </w:rPr>
        <w:t xml:space="preserve">ч. 22, 23 ст. 99, </w:t>
      </w:r>
      <w:r w:rsidRPr="002123B8">
        <w:rPr>
          <w:sz w:val="28"/>
          <w:szCs w:val="28"/>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C7CFD" w:rsidRDefault="003C7CFD" w:rsidP="002D6614">
      <w:pPr>
        <w:autoSpaceDE w:val="0"/>
        <w:autoSpaceDN w:val="0"/>
        <w:adjustRightInd w:val="0"/>
        <w:ind w:firstLine="567"/>
        <w:jc w:val="both"/>
        <w:rPr>
          <w:sz w:val="28"/>
          <w:szCs w:val="28"/>
        </w:rPr>
      </w:pPr>
    </w:p>
    <w:p w:rsidR="003C7CFD" w:rsidRPr="002123B8" w:rsidRDefault="003C7CFD" w:rsidP="002D6614">
      <w:pPr>
        <w:autoSpaceDE w:val="0"/>
        <w:autoSpaceDN w:val="0"/>
        <w:adjustRightInd w:val="0"/>
        <w:ind w:firstLine="567"/>
        <w:jc w:val="both"/>
        <w:rPr>
          <w:sz w:val="28"/>
          <w:szCs w:val="28"/>
        </w:rPr>
      </w:pPr>
    </w:p>
    <w:p w:rsidR="001A1FBE" w:rsidRPr="002123B8" w:rsidRDefault="001A1FBE" w:rsidP="00C4739A">
      <w:pPr>
        <w:jc w:val="both"/>
        <w:rPr>
          <w:sz w:val="28"/>
          <w:szCs w:val="28"/>
        </w:rPr>
      </w:pPr>
    </w:p>
    <w:p w:rsidR="002D6614" w:rsidRPr="002123B8" w:rsidRDefault="002D6614" w:rsidP="002D6614">
      <w:pPr>
        <w:ind w:firstLine="567"/>
        <w:jc w:val="center"/>
        <w:rPr>
          <w:b/>
          <w:sz w:val="28"/>
          <w:szCs w:val="28"/>
        </w:rPr>
      </w:pPr>
      <w:r w:rsidRPr="002123B8">
        <w:rPr>
          <w:b/>
          <w:sz w:val="28"/>
          <w:szCs w:val="28"/>
        </w:rPr>
        <w:t>РЕШИЛА:</w:t>
      </w:r>
    </w:p>
    <w:p w:rsidR="002D6614" w:rsidRPr="002123B8" w:rsidRDefault="002D6614" w:rsidP="002D6614">
      <w:pPr>
        <w:ind w:firstLine="567"/>
        <w:jc w:val="center"/>
        <w:rPr>
          <w:b/>
          <w:sz w:val="28"/>
          <w:szCs w:val="28"/>
        </w:rPr>
      </w:pPr>
    </w:p>
    <w:p w:rsidR="008E0EB4" w:rsidRPr="002123B8" w:rsidRDefault="008E0EB4" w:rsidP="008E0EB4">
      <w:pPr>
        <w:tabs>
          <w:tab w:val="left" w:pos="0"/>
        </w:tabs>
        <w:autoSpaceDE w:val="0"/>
        <w:autoSpaceDN w:val="0"/>
        <w:adjustRightInd w:val="0"/>
        <w:ind w:firstLine="567"/>
        <w:jc w:val="both"/>
        <w:rPr>
          <w:sz w:val="28"/>
          <w:szCs w:val="28"/>
        </w:rPr>
      </w:pPr>
      <w:r w:rsidRPr="002123B8">
        <w:rPr>
          <w:sz w:val="28"/>
          <w:szCs w:val="28"/>
        </w:rPr>
        <w:t>1. Признать жалоб</w:t>
      </w:r>
      <w:proofErr w:type="gramStart"/>
      <w:r w:rsidRPr="002123B8">
        <w:rPr>
          <w:sz w:val="28"/>
          <w:szCs w:val="28"/>
        </w:rPr>
        <w:t xml:space="preserve">у </w:t>
      </w:r>
      <w:r w:rsidR="00E31C14" w:rsidRPr="003B22B4">
        <w:rPr>
          <w:sz w:val="28"/>
          <w:szCs w:val="28"/>
        </w:rPr>
        <w:t>ООО</w:t>
      </w:r>
      <w:proofErr w:type="gramEnd"/>
      <w:r w:rsidR="00E31C14" w:rsidRPr="003B22B4">
        <w:rPr>
          <w:sz w:val="28"/>
          <w:szCs w:val="28"/>
        </w:rPr>
        <w:t xml:space="preserve"> «ТОРОФАРМ»</w:t>
      </w:r>
      <w:r w:rsidRPr="002123B8">
        <w:rPr>
          <w:sz w:val="28"/>
          <w:szCs w:val="28"/>
        </w:rPr>
        <w:t xml:space="preserve"> необоснованной.</w:t>
      </w:r>
    </w:p>
    <w:p w:rsidR="008E0EB4" w:rsidRDefault="008E0EB4" w:rsidP="008E0EB4">
      <w:pPr>
        <w:tabs>
          <w:tab w:val="left" w:pos="0"/>
        </w:tabs>
        <w:ind w:firstLine="567"/>
        <w:jc w:val="both"/>
        <w:rPr>
          <w:sz w:val="28"/>
          <w:szCs w:val="28"/>
        </w:rPr>
      </w:pPr>
      <w:r w:rsidRPr="002123B8">
        <w:rPr>
          <w:sz w:val="28"/>
          <w:szCs w:val="28"/>
        </w:rPr>
        <w:t xml:space="preserve">2. Отменить приостановление определения поставщика (подрядчика, исполнителя) в части подписания контракта (извещение № </w:t>
      </w:r>
      <w:r w:rsidR="00E31C14" w:rsidRPr="003B22B4">
        <w:rPr>
          <w:sz w:val="28"/>
          <w:szCs w:val="28"/>
        </w:rPr>
        <w:t>0818500000819002454</w:t>
      </w:r>
      <w:r w:rsidRPr="002123B8">
        <w:rPr>
          <w:sz w:val="28"/>
          <w:szCs w:val="28"/>
        </w:rPr>
        <w:t>).</w:t>
      </w:r>
    </w:p>
    <w:p w:rsidR="001A1FBE" w:rsidRPr="002123B8" w:rsidRDefault="001A1FBE" w:rsidP="008E0EB4">
      <w:pPr>
        <w:tabs>
          <w:tab w:val="left" w:pos="0"/>
        </w:tabs>
        <w:ind w:firstLine="567"/>
        <w:jc w:val="both"/>
        <w:rPr>
          <w:b/>
          <w:sz w:val="28"/>
          <w:szCs w:val="28"/>
        </w:rPr>
      </w:pPr>
    </w:p>
    <w:p w:rsidR="001677C1" w:rsidRPr="002123B8" w:rsidRDefault="008E0EB4" w:rsidP="00B82E6C">
      <w:pPr>
        <w:tabs>
          <w:tab w:val="left" w:pos="0"/>
        </w:tabs>
        <w:ind w:firstLine="567"/>
        <w:jc w:val="both"/>
        <w:rPr>
          <w:sz w:val="28"/>
          <w:szCs w:val="28"/>
        </w:rPr>
      </w:pPr>
      <w:r w:rsidRPr="002123B8">
        <w:rPr>
          <w:sz w:val="28"/>
          <w:szCs w:val="28"/>
        </w:rPr>
        <w:t xml:space="preserve">Настоящее Решение может быть обжаловано в судебном порядке в течение трех месяцев </w:t>
      </w:r>
      <w:proofErr w:type="gramStart"/>
      <w:r w:rsidRPr="002123B8">
        <w:rPr>
          <w:sz w:val="28"/>
          <w:szCs w:val="28"/>
        </w:rPr>
        <w:t>с даты</w:t>
      </w:r>
      <w:proofErr w:type="gramEnd"/>
      <w:r w:rsidRPr="002123B8">
        <w:rPr>
          <w:sz w:val="28"/>
          <w:szCs w:val="28"/>
        </w:rPr>
        <w:t xml:space="preserve"> его принятия.</w:t>
      </w:r>
    </w:p>
    <w:p w:rsidR="008E0EB4" w:rsidRPr="002123B8" w:rsidRDefault="008E0EB4" w:rsidP="008E0EB4">
      <w:pPr>
        <w:ind w:firstLine="567"/>
        <w:jc w:val="both"/>
        <w:rPr>
          <w:sz w:val="28"/>
          <w:szCs w:val="28"/>
        </w:rPr>
      </w:pPr>
    </w:p>
    <w:p w:rsidR="008E0EB4" w:rsidRPr="00C4739A" w:rsidRDefault="007941A3" w:rsidP="00B82E6C">
      <w:pPr>
        <w:pStyle w:val="a5"/>
        <w:tabs>
          <w:tab w:val="left" w:pos="2488"/>
          <w:tab w:val="left" w:pos="7230"/>
        </w:tabs>
        <w:spacing w:after="0"/>
        <w:ind w:left="0"/>
        <w:jc w:val="right"/>
        <w:rPr>
          <w:sz w:val="28"/>
          <w:szCs w:val="28"/>
        </w:rPr>
      </w:pPr>
      <w:r w:rsidRPr="00C4739A">
        <w:rPr>
          <w:sz w:val="28"/>
          <w:szCs w:val="28"/>
        </w:rPr>
        <w:t xml:space="preserve"> </w:t>
      </w:r>
    </w:p>
    <w:sectPr w:rsidR="008E0EB4" w:rsidRPr="00C4739A" w:rsidSect="00771A0B">
      <w:pgSz w:w="11906" w:h="16838"/>
      <w:pgMar w:top="851" w:right="1134"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C14" w:rsidRDefault="00E31C14" w:rsidP="002B3E37">
      <w:r>
        <w:separator/>
      </w:r>
    </w:p>
  </w:endnote>
  <w:endnote w:type="continuationSeparator" w:id="0">
    <w:p w:rsidR="00E31C14" w:rsidRDefault="00E31C14"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C14" w:rsidRDefault="00E31C14" w:rsidP="002B3E37">
      <w:r>
        <w:separator/>
      </w:r>
    </w:p>
  </w:footnote>
  <w:footnote w:type="continuationSeparator" w:id="0">
    <w:p w:rsidR="00E31C14" w:rsidRDefault="00E31C14"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E33AF"/>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5D624C"/>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8930D5"/>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5568DB"/>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95A15F2"/>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CA0052"/>
    <w:multiLevelType w:val="hybridMultilevel"/>
    <w:tmpl w:val="7DAA80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0817F7"/>
    <w:multiLevelType w:val="multilevel"/>
    <w:tmpl w:val="2E0817F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CB53E8"/>
    <w:multiLevelType w:val="hybridMultilevel"/>
    <w:tmpl w:val="7DAA80A2"/>
    <w:lvl w:ilvl="0" w:tplc="0419000F">
      <w:start w:val="1"/>
      <w:numFmt w:val="decimal"/>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4622354"/>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13"/>
  </w:num>
  <w:num w:numId="5">
    <w:abstractNumId w:val="9"/>
  </w:num>
  <w:num w:numId="6">
    <w:abstractNumId w:val="4"/>
  </w:num>
  <w:num w:numId="7">
    <w:abstractNumId w:val="6"/>
  </w:num>
  <w:num w:numId="8">
    <w:abstractNumId w:val="0"/>
  </w:num>
  <w:num w:numId="9">
    <w:abstractNumId w:val="11"/>
  </w:num>
  <w:num w:numId="10">
    <w:abstractNumId w:val="1"/>
  </w:num>
  <w:num w:numId="11">
    <w:abstractNumId w:val="5"/>
  </w:num>
  <w:num w:numId="12">
    <w:abstractNumId w:val="2"/>
  </w:num>
  <w:num w:numId="13">
    <w:abstractNumId w:val="3"/>
  </w:num>
  <w:num w:numId="14">
    <w:abstractNumId w:val="10"/>
  </w:num>
  <w:num w:numId="15">
    <w:abstractNumId w:val="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561D09"/>
    <w:rsid w:val="0000089F"/>
    <w:rsid w:val="00000DE6"/>
    <w:rsid w:val="00000F80"/>
    <w:rsid w:val="00001AC4"/>
    <w:rsid w:val="00001D14"/>
    <w:rsid w:val="00001D74"/>
    <w:rsid w:val="000020BF"/>
    <w:rsid w:val="00002AB5"/>
    <w:rsid w:val="00002B3B"/>
    <w:rsid w:val="00003478"/>
    <w:rsid w:val="00003E8C"/>
    <w:rsid w:val="000042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3F05"/>
    <w:rsid w:val="00014156"/>
    <w:rsid w:val="0001434C"/>
    <w:rsid w:val="00014FE8"/>
    <w:rsid w:val="0001508A"/>
    <w:rsid w:val="00015924"/>
    <w:rsid w:val="00016121"/>
    <w:rsid w:val="00016305"/>
    <w:rsid w:val="00016706"/>
    <w:rsid w:val="00016EB3"/>
    <w:rsid w:val="00017982"/>
    <w:rsid w:val="00017EC6"/>
    <w:rsid w:val="00017F53"/>
    <w:rsid w:val="000209F8"/>
    <w:rsid w:val="0002143A"/>
    <w:rsid w:val="00021451"/>
    <w:rsid w:val="00021573"/>
    <w:rsid w:val="00021FBB"/>
    <w:rsid w:val="00022970"/>
    <w:rsid w:val="000231D5"/>
    <w:rsid w:val="000232D0"/>
    <w:rsid w:val="00023814"/>
    <w:rsid w:val="00023E3B"/>
    <w:rsid w:val="00023FF6"/>
    <w:rsid w:val="00024D87"/>
    <w:rsid w:val="00025BC5"/>
    <w:rsid w:val="00025DAF"/>
    <w:rsid w:val="0002616B"/>
    <w:rsid w:val="00026646"/>
    <w:rsid w:val="00026FE8"/>
    <w:rsid w:val="00027BA7"/>
    <w:rsid w:val="000303E2"/>
    <w:rsid w:val="0003109C"/>
    <w:rsid w:val="000316FB"/>
    <w:rsid w:val="000327D4"/>
    <w:rsid w:val="00032817"/>
    <w:rsid w:val="00033092"/>
    <w:rsid w:val="00034C1F"/>
    <w:rsid w:val="00035B54"/>
    <w:rsid w:val="00035C9A"/>
    <w:rsid w:val="00036211"/>
    <w:rsid w:val="0003622B"/>
    <w:rsid w:val="00036504"/>
    <w:rsid w:val="000367D9"/>
    <w:rsid w:val="00036DAF"/>
    <w:rsid w:val="00036DD3"/>
    <w:rsid w:val="00040EB3"/>
    <w:rsid w:val="000412A4"/>
    <w:rsid w:val="00042D97"/>
    <w:rsid w:val="00042EFD"/>
    <w:rsid w:val="00042F53"/>
    <w:rsid w:val="00042FCE"/>
    <w:rsid w:val="0004381E"/>
    <w:rsid w:val="00043A27"/>
    <w:rsid w:val="00043B18"/>
    <w:rsid w:val="00044766"/>
    <w:rsid w:val="00044A92"/>
    <w:rsid w:val="00045383"/>
    <w:rsid w:val="0004552A"/>
    <w:rsid w:val="0004598A"/>
    <w:rsid w:val="000463B3"/>
    <w:rsid w:val="000466A9"/>
    <w:rsid w:val="00046FE0"/>
    <w:rsid w:val="00047536"/>
    <w:rsid w:val="00050C64"/>
    <w:rsid w:val="00051361"/>
    <w:rsid w:val="000528CC"/>
    <w:rsid w:val="00052D39"/>
    <w:rsid w:val="0005377F"/>
    <w:rsid w:val="00054219"/>
    <w:rsid w:val="000555D0"/>
    <w:rsid w:val="0005657E"/>
    <w:rsid w:val="00056599"/>
    <w:rsid w:val="000566E8"/>
    <w:rsid w:val="00056955"/>
    <w:rsid w:val="00056C34"/>
    <w:rsid w:val="00056EE1"/>
    <w:rsid w:val="00056FBE"/>
    <w:rsid w:val="000571E0"/>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08A"/>
    <w:rsid w:val="00071164"/>
    <w:rsid w:val="00071212"/>
    <w:rsid w:val="000713AD"/>
    <w:rsid w:val="00071ACE"/>
    <w:rsid w:val="00072324"/>
    <w:rsid w:val="0007304B"/>
    <w:rsid w:val="00074289"/>
    <w:rsid w:val="000742D6"/>
    <w:rsid w:val="0007469C"/>
    <w:rsid w:val="00077618"/>
    <w:rsid w:val="00080A8A"/>
    <w:rsid w:val="000811FB"/>
    <w:rsid w:val="0008137E"/>
    <w:rsid w:val="000818F9"/>
    <w:rsid w:val="00081B9F"/>
    <w:rsid w:val="00081F0F"/>
    <w:rsid w:val="0008217E"/>
    <w:rsid w:val="0008221E"/>
    <w:rsid w:val="000827F6"/>
    <w:rsid w:val="00082E69"/>
    <w:rsid w:val="00082F17"/>
    <w:rsid w:val="000830F3"/>
    <w:rsid w:val="00083834"/>
    <w:rsid w:val="00083C6A"/>
    <w:rsid w:val="00083C8E"/>
    <w:rsid w:val="00083CD4"/>
    <w:rsid w:val="00084630"/>
    <w:rsid w:val="000856D5"/>
    <w:rsid w:val="000858AA"/>
    <w:rsid w:val="00087CA2"/>
    <w:rsid w:val="0009000C"/>
    <w:rsid w:val="00090DBE"/>
    <w:rsid w:val="00090E3C"/>
    <w:rsid w:val="00091200"/>
    <w:rsid w:val="0009160E"/>
    <w:rsid w:val="00091D43"/>
    <w:rsid w:val="000923CA"/>
    <w:rsid w:val="0009315B"/>
    <w:rsid w:val="0009392B"/>
    <w:rsid w:val="00093C7C"/>
    <w:rsid w:val="000940A7"/>
    <w:rsid w:val="00094675"/>
    <w:rsid w:val="00094F0C"/>
    <w:rsid w:val="00095078"/>
    <w:rsid w:val="00095A88"/>
    <w:rsid w:val="00095A8D"/>
    <w:rsid w:val="00095E53"/>
    <w:rsid w:val="000976BF"/>
    <w:rsid w:val="00097B9E"/>
    <w:rsid w:val="000A0B7C"/>
    <w:rsid w:val="000A0B92"/>
    <w:rsid w:val="000A0D6C"/>
    <w:rsid w:val="000A123C"/>
    <w:rsid w:val="000A15B4"/>
    <w:rsid w:val="000A1607"/>
    <w:rsid w:val="000A1D2F"/>
    <w:rsid w:val="000A273B"/>
    <w:rsid w:val="000A2DE8"/>
    <w:rsid w:val="000A30A9"/>
    <w:rsid w:val="000A46CA"/>
    <w:rsid w:val="000A59FB"/>
    <w:rsid w:val="000A61EF"/>
    <w:rsid w:val="000A675D"/>
    <w:rsid w:val="000A750C"/>
    <w:rsid w:val="000A7F79"/>
    <w:rsid w:val="000B011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2397"/>
    <w:rsid w:val="000D26B8"/>
    <w:rsid w:val="000D31AB"/>
    <w:rsid w:val="000D32E6"/>
    <w:rsid w:val="000D33A9"/>
    <w:rsid w:val="000D3597"/>
    <w:rsid w:val="000D50DF"/>
    <w:rsid w:val="000D5A57"/>
    <w:rsid w:val="000D5D66"/>
    <w:rsid w:val="000D63A4"/>
    <w:rsid w:val="000D7030"/>
    <w:rsid w:val="000D7ECE"/>
    <w:rsid w:val="000E0455"/>
    <w:rsid w:val="000E17CD"/>
    <w:rsid w:val="000E1864"/>
    <w:rsid w:val="000E18F2"/>
    <w:rsid w:val="000E3F04"/>
    <w:rsid w:val="000E5850"/>
    <w:rsid w:val="000E58F7"/>
    <w:rsid w:val="000E60FC"/>
    <w:rsid w:val="000E6D33"/>
    <w:rsid w:val="000E6D89"/>
    <w:rsid w:val="000E761F"/>
    <w:rsid w:val="000F1610"/>
    <w:rsid w:val="000F187F"/>
    <w:rsid w:val="000F1987"/>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8BA"/>
    <w:rsid w:val="000F7AE5"/>
    <w:rsid w:val="000F7D8E"/>
    <w:rsid w:val="00100753"/>
    <w:rsid w:val="00100A20"/>
    <w:rsid w:val="0010114B"/>
    <w:rsid w:val="00102080"/>
    <w:rsid w:val="00102938"/>
    <w:rsid w:val="00103B27"/>
    <w:rsid w:val="00103F02"/>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3EE"/>
    <w:rsid w:val="00114F90"/>
    <w:rsid w:val="00115287"/>
    <w:rsid w:val="00116DD7"/>
    <w:rsid w:val="00116E4E"/>
    <w:rsid w:val="001172E9"/>
    <w:rsid w:val="00117405"/>
    <w:rsid w:val="0011749C"/>
    <w:rsid w:val="00117A08"/>
    <w:rsid w:val="0012036F"/>
    <w:rsid w:val="00120D43"/>
    <w:rsid w:val="001210D9"/>
    <w:rsid w:val="00121A1F"/>
    <w:rsid w:val="0012293B"/>
    <w:rsid w:val="0012297D"/>
    <w:rsid w:val="001230C1"/>
    <w:rsid w:val="0012345F"/>
    <w:rsid w:val="00123BE4"/>
    <w:rsid w:val="00124FD0"/>
    <w:rsid w:val="00124FFF"/>
    <w:rsid w:val="00125080"/>
    <w:rsid w:val="00125A26"/>
    <w:rsid w:val="001279F1"/>
    <w:rsid w:val="00130248"/>
    <w:rsid w:val="00130DB6"/>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48F"/>
    <w:rsid w:val="00142512"/>
    <w:rsid w:val="00142EC3"/>
    <w:rsid w:val="00142EFF"/>
    <w:rsid w:val="001435D9"/>
    <w:rsid w:val="00144071"/>
    <w:rsid w:val="001444C1"/>
    <w:rsid w:val="00150181"/>
    <w:rsid w:val="001505C0"/>
    <w:rsid w:val="00150B1C"/>
    <w:rsid w:val="0015109F"/>
    <w:rsid w:val="001511A6"/>
    <w:rsid w:val="00151AC6"/>
    <w:rsid w:val="001520F4"/>
    <w:rsid w:val="00152448"/>
    <w:rsid w:val="00152A67"/>
    <w:rsid w:val="00152C0C"/>
    <w:rsid w:val="00153322"/>
    <w:rsid w:val="00153EEB"/>
    <w:rsid w:val="001546E8"/>
    <w:rsid w:val="00155B35"/>
    <w:rsid w:val="001568D9"/>
    <w:rsid w:val="001569E3"/>
    <w:rsid w:val="00157224"/>
    <w:rsid w:val="00157F5F"/>
    <w:rsid w:val="001606C1"/>
    <w:rsid w:val="001607A6"/>
    <w:rsid w:val="00160DF0"/>
    <w:rsid w:val="00161419"/>
    <w:rsid w:val="00161D90"/>
    <w:rsid w:val="001627CB"/>
    <w:rsid w:val="00163087"/>
    <w:rsid w:val="001636C9"/>
    <w:rsid w:val="00163F95"/>
    <w:rsid w:val="00164FEF"/>
    <w:rsid w:val="001651FA"/>
    <w:rsid w:val="001657A6"/>
    <w:rsid w:val="00166811"/>
    <w:rsid w:val="00166BCC"/>
    <w:rsid w:val="001673F8"/>
    <w:rsid w:val="0016762C"/>
    <w:rsid w:val="00167660"/>
    <w:rsid w:val="001677C1"/>
    <w:rsid w:val="00170632"/>
    <w:rsid w:val="001709E3"/>
    <w:rsid w:val="00170D47"/>
    <w:rsid w:val="001719ED"/>
    <w:rsid w:val="00171D22"/>
    <w:rsid w:val="001724BD"/>
    <w:rsid w:val="00173B0C"/>
    <w:rsid w:val="00173F54"/>
    <w:rsid w:val="001742FF"/>
    <w:rsid w:val="00174D4A"/>
    <w:rsid w:val="00175676"/>
    <w:rsid w:val="001759B9"/>
    <w:rsid w:val="00175C27"/>
    <w:rsid w:val="00175F13"/>
    <w:rsid w:val="0017614E"/>
    <w:rsid w:val="001766CE"/>
    <w:rsid w:val="00177CCE"/>
    <w:rsid w:val="00180598"/>
    <w:rsid w:val="00180E61"/>
    <w:rsid w:val="001812FE"/>
    <w:rsid w:val="00181C57"/>
    <w:rsid w:val="0018224F"/>
    <w:rsid w:val="00182837"/>
    <w:rsid w:val="00183353"/>
    <w:rsid w:val="00183532"/>
    <w:rsid w:val="00183682"/>
    <w:rsid w:val="00183ECC"/>
    <w:rsid w:val="0018425A"/>
    <w:rsid w:val="001845CC"/>
    <w:rsid w:val="00184907"/>
    <w:rsid w:val="00184B34"/>
    <w:rsid w:val="0018502B"/>
    <w:rsid w:val="00185C23"/>
    <w:rsid w:val="00185D06"/>
    <w:rsid w:val="00186022"/>
    <w:rsid w:val="00187E71"/>
    <w:rsid w:val="001902D5"/>
    <w:rsid w:val="001908B9"/>
    <w:rsid w:val="00191028"/>
    <w:rsid w:val="00191150"/>
    <w:rsid w:val="0019151F"/>
    <w:rsid w:val="00191E6B"/>
    <w:rsid w:val="0019202E"/>
    <w:rsid w:val="001927F6"/>
    <w:rsid w:val="00192E36"/>
    <w:rsid w:val="001932F3"/>
    <w:rsid w:val="00193ACF"/>
    <w:rsid w:val="001943A9"/>
    <w:rsid w:val="00195A68"/>
    <w:rsid w:val="00196DB5"/>
    <w:rsid w:val="00196DE6"/>
    <w:rsid w:val="001A07B6"/>
    <w:rsid w:val="001A1936"/>
    <w:rsid w:val="001A1FBE"/>
    <w:rsid w:val="001A2549"/>
    <w:rsid w:val="001A370F"/>
    <w:rsid w:val="001A380A"/>
    <w:rsid w:val="001A3B65"/>
    <w:rsid w:val="001A3BE2"/>
    <w:rsid w:val="001A3EF8"/>
    <w:rsid w:val="001A45C7"/>
    <w:rsid w:val="001A5950"/>
    <w:rsid w:val="001A6290"/>
    <w:rsid w:val="001A70E1"/>
    <w:rsid w:val="001A7D2B"/>
    <w:rsid w:val="001B0561"/>
    <w:rsid w:val="001B07FD"/>
    <w:rsid w:val="001B15D7"/>
    <w:rsid w:val="001B29A9"/>
    <w:rsid w:val="001B2DCC"/>
    <w:rsid w:val="001B2E26"/>
    <w:rsid w:val="001B2E2F"/>
    <w:rsid w:val="001B41D4"/>
    <w:rsid w:val="001B451F"/>
    <w:rsid w:val="001B4C32"/>
    <w:rsid w:val="001B4D28"/>
    <w:rsid w:val="001B4FB1"/>
    <w:rsid w:val="001B681D"/>
    <w:rsid w:val="001B69DF"/>
    <w:rsid w:val="001B6A62"/>
    <w:rsid w:val="001B6B60"/>
    <w:rsid w:val="001B7423"/>
    <w:rsid w:val="001B7711"/>
    <w:rsid w:val="001B7AEE"/>
    <w:rsid w:val="001C0A48"/>
    <w:rsid w:val="001C0BFA"/>
    <w:rsid w:val="001C2CEB"/>
    <w:rsid w:val="001C39D8"/>
    <w:rsid w:val="001C485D"/>
    <w:rsid w:val="001C52B4"/>
    <w:rsid w:val="001C53F6"/>
    <w:rsid w:val="001C5BB9"/>
    <w:rsid w:val="001C5D15"/>
    <w:rsid w:val="001C6629"/>
    <w:rsid w:val="001C7826"/>
    <w:rsid w:val="001C7BCE"/>
    <w:rsid w:val="001C7ED9"/>
    <w:rsid w:val="001D10F0"/>
    <w:rsid w:val="001D19F7"/>
    <w:rsid w:val="001D2589"/>
    <w:rsid w:val="001D26E5"/>
    <w:rsid w:val="001D27BA"/>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3D45"/>
    <w:rsid w:val="001F41F7"/>
    <w:rsid w:val="001F56A6"/>
    <w:rsid w:val="001F5823"/>
    <w:rsid w:val="001F585E"/>
    <w:rsid w:val="001F7ACE"/>
    <w:rsid w:val="0020019A"/>
    <w:rsid w:val="00200E87"/>
    <w:rsid w:val="002014C7"/>
    <w:rsid w:val="002037A1"/>
    <w:rsid w:val="002037F8"/>
    <w:rsid w:val="00203DCB"/>
    <w:rsid w:val="00204740"/>
    <w:rsid w:val="002049C7"/>
    <w:rsid w:val="00205492"/>
    <w:rsid w:val="002054C7"/>
    <w:rsid w:val="00205970"/>
    <w:rsid w:val="00206401"/>
    <w:rsid w:val="00206AE2"/>
    <w:rsid w:val="00207B3F"/>
    <w:rsid w:val="00207D12"/>
    <w:rsid w:val="002123B8"/>
    <w:rsid w:val="0021258E"/>
    <w:rsid w:val="00212957"/>
    <w:rsid w:val="00212C0E"/>
    <w:rsid w:val="00212C17"/>
    <w:rsid w:val="00212DE6"/>
    <w:rsid w:val="00213336"/>
    <w:rsid w:val="00213C77"/>
    <w:rsid w:val="00214642"/>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13D"/>
    <w:rsid w:val="00223213"/>
    <w:rsid w:val="002233BC"/>
    <w:rsid w:val="00223AC2"/>
    <w:rsid w:val="00223ACE"/>
    <w:rsid w:val="00226A5D"/>
    <w:rsid w:val="00226D3C"/>
    <w:rsid w:val="00226E4D"/>
    <w:rsid w:val="00226F28"/>
    <w:rsid w:val="002303B2"/>
    <w:rsid w:val="00230498"/>
    <w:rsid w:val="00230FA4"/>
    <w:rsid w:val="0023207F"/>
    <w:rsid w:val="002320A2"/>
    <w:rsid w:val="002323DD"/>
    <w:rsid w:val="00232411"/>
    <w:rsid w:val="0023248B"/>
    <w:rsid w:val="002327E8"/>
    <w:rsid w:val="00232971"/>
    <w:rsid w:val="00232BF8"/>
    <w:rsid w:val="00232E1E"/>
    <w:rsid w:val="002347A1"/>
    <w:rsid w:val="00234ED1"/>
    <w:rsid w:val="00235959"/>
    <w:rsid w:val="00235AF9"/>
    <w:rsid w:val="002367FD"/>
    <w:rsid w:val="002378EE"/>
    <w:rsid w:val="0024040B"/>
    <w:rsid w:val="002412C2"/>
    <w:rsid w:val="00241CF0"/>
    <w:rsid w:val="002425F1"/>
    <w:rsid w:val="002427F9"/>
    <w:rsid w:val="0024285B"/>
    <w:rsid w:val="00242BAB"/>
    <w:rsid w:val="0024316A"/>
    <w:rsid w:val="0024354F"/>
    <w:rsid w:val="00243984"/>
    <w:rsid w:val="00243E78"/>
    <w:rsid w:val="002443FA"/>
    <w:rsid w:val="00244A28"/>
    <w:rsid w:val="00244DE6"/>
    <w:rsid w:val="00245DC4"/>
    <w:rsid w:val="00246129"/>
    <w:rsid w:val="002468E5"/>
    <w:rsid w:val="00246CC4"/>
    <w:rsid w:val="00250A31"/>
    <w:rsid w:val="0025168D"/>
    <w:rsid w:val="002516C0"/>
    <w:rsid w:val="00251B03"/>
    <w:rsid w:val="0025207D"/>
    <w:rsid w:val="00252513"/>
    <w:rsid w:val="002525F0"/>
    <w:rsid w:val="002526E1"/>
    <w:rsid w:val="002528C8"/>
    <w:rsid w:val="002530F8"/>
    <w:rsid w:val="00253381"/>
    <w:rsid w:val="002538E3"/>
    <w:rsid w:val="00253BAF"/>
    <w:rsid w:val="0025492B"/>
    <w:rsid w:val="002549DF"/>
    <w:rsid w:val="0025539E"/>
    <w:rsid w:val="002558DD"/>
    <w:rsid w:val="00255C58"/>
    <w:rsid w:val="002560BB"/>
    <w:rsid w:val="0025695D"/>
    <w:rsid w:val="00256BA0"/>
    <w:rsid w:val="00257ED6"/>
    <w:rsid w:val="00260005"/>
    <w:rsid w:val="00260305"/>
    <w:rsid w:val="00260328"/>
    <w:rsid w:val="0026094E"/>
    <w:rsid w:val="002619D6"/>
    <w:rsid w:val="00262E05"/>
    <w:rsid w:val="002633BD"/>
    <w:rsid w:val="00263527"/>
    <w:rsid w:val="002637AF"/>
    <w:rsid w:val="00263AC0"/>
    <w:rsid w:val="00263E7B"/>
    <w:rsid w:val="00265A17"/>
    <w:rsid w:val="00266776"/>
    <w:rsid w:val="00266AF6"/>
    <w:rsid w:val="00267295"/>
    <w:rsid w:val="00267DB6"/>
    <w:rsid w:val="00267F17"/>
    <w:rsid w:val="002706C7"/>
    <w:rsid w:val="002715A0"/>
    <w:rsid w:val="002735F8"/>
    <w:rsid w:val="00273D15"/>
    <w:rsid w:val="00274188"/>
    <w:rsid w:val="00275331"/>
    <w:rsid w:val="00275C36"/>
    <w:rsid w:val="002767D2"/>
    <w:rsid w:val="00276825"/>
    <w:rsid w:val="00277151"/>
    <w:rsid w:val="0027731C"/>
    <w:rsid w:val="00277EBB"/>
    <w:rsid w:val="0028096B"/>
    <w:rsid w:val="00280BC7"/>
    <w:rsid w:val="00281620"/>
    <w:rsid w:val="0028193D"/>
    <w:rsid w:val="0028212F"/>
    <w:rsid w:val="002830A0"/>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0CC8"/>
    <w:rsid w:val="002A1D71"/>
    <w:rsid w:val="002A20C3"/>
    <w:rsid w:val="002A2247"/>
    <w:rsid w:val="002A234E"/>
    <w:rsid w:val="002A3323"/>
    <w:rsid w:val="002A3828"/>
    <w:rsid w:val="002A4F11"/>
    <w:rsid w:val="002A6368"/>
    <w:rsid w:val="002A6C12"/>
    <w:rsid w:val="002A6EA5"/>
    <w:rsid w:val="002A726F"/>
    <w:rsid w:val="002A7310"/>
    <w:rsid w:val="002A7D08"/>
    <w:rsid w:val="002B02F3"/>
    <w:rsid w:val="002B076C"/>
    <w:rsid w:val="002B0EC5"/>
    <w:rsid w:val="002B1267"/>
    <w:rsid w:val="002B19FE"/>
    <w:rsid w:val="002B1AA1"/>
    <w:rsid w:val="002B1C09"/>
    <w:rsid w:val="002B1FA2"/>
    <w:rsid w:val="002B2E6D"/>
    <w:rsid w:val="002B3831"/>
    <w:rsid w:val="002B3E37"/>
    <w:rsid w:val="002B3F27"/>
    <w:rsid w:val="002B4310"/>
    <w:rsid w:val="002B46D3"/>
    <w:rsid w:val="002B485D"/>
    <w:rsid w:val="002B496A"/>
    <w:rsid w:val="002B57B3"/>
    <w:rsid w:val="002B5B15"/>
    <w:rsid w:val="002B5B2F"/>
    <w:rsid w:val="002B65C3"/>
    <w:rsid w:val="002B726A"/>
    <w:rsid w:val="002B738D"/>
    <w:rsid w:val="002B73BA"/>
    <w:rsid w:val="002B7F84"/>
    <w:rsid w:val="002C039F"/>
    <w:rsid w:val="002C15E7"/>
    <w:rsid w:val="002C29FF"/>
    <w:rsid w:val="002C2B90"/>
    <w:rsid w:val="002C4A60"/>
    <w:rsid w:val="002C4E55"/>
    <w:rsid w:val="002C50F6"/>
    <w:rsid w:val="002C584B"/>
    <w:rsid w:val="002C6730"/>
    <w:rsid w:val="002C74BA"/>
    <w:rsid w:val="002C774F"/>
    <w:rsid w:val="002C7D2E"/>
    <w:rsid w:val="002C7F11"/>
    <w:rsid w:val="002D02FA"/>
    <w:rsid w:val="002D0671"/>
    <w:rsid w:val="002D0CCE"/>
    <w:rsid w:val="002D0F7A"/>
    <w:rsid w:val="002D1E2D"/>
    <w:rsid w:val="002D2CED"/>
    <w:rsid w:val="002D3CB0"/>
    <w:rsid w:val="002D55AB"/>
    <w:rsid w:val="002D653F"/>
    <w:rsid w:val="002D6614"/>
    <w:rsid w:val="002D7175"/>
    <w:rsid w:val="002D78A3"/>
    <w:rsid w:val="002D796A"/>
    <w:rsid w:val="002D7DAE"/>
    <w:rsid w:val="002D7E6E"/>
    <w:rsid w:val="002E0391"/>
    <w:rsid w:val="002E08DB"/>
    <w:rsid w:val="002E090E"/>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5B4"/>
    <w:rsid w:val="002F3833"/>
    <w:rsid w:val="002F3BE2"/>
    <w:rsid w:val="002F41D4"/>
    <w:rsid w:val="002F4A45"/>
    <w:rsid w:val="002F4D6C"/>
    <w:rsid w:val="002F50A3"/>
    <w:rsid w:val="002F50F7"/>
    <w:rsid w:val="002F51BB"/>
    <w:rsid w:val="002F685E"/>
    <w:rsid w:val="002F6E09"/>
    <w:rsid w:val="002F78AC"/>
    <w:rsid w:val="002F7C8E"/>
    <w:rsid w:val="00300725"/>
    <w:rsid w:val="0030090D"/>
    <w:rsid w:val="00301505"/>
    <w:rsid w:val="003017C4"/>
    <w:rsid w:val="00301ACA"/>
    <w:rsid w:val="00301F3D"/>
    <w:rsid w:val="00302328"/>
    <w:rsid w:val="003029FC"/>
    <w:rsid w:val="00302CBD"/>
    <w:rsid w:val="00303759"/>
    <w:rsid w:val="00303FF2"/>
    <w:rsid w:val="00304DF9"/>
    <w:rsid w:val="003055C0"/>
    <w:rsid w:val="003059DD"/>
    <w:rsid w:val="00305BF8"/>
    <w:rsid w:val="00305F42"/>
    <w:rsid w:val="00305FE3"/>
    <w:rsid w:val="00306361"/>
    <w:rsid w:val="003077EB"/>
    <w:rsid w:val="00307B25"/>
    <w:rsid w:val="00307C2D"/>
    <w:rsid w:val="00307FBF"/>
    <w:rsid w:val="0031080D"/>
    <w:rsid w:val="003119A0"/>
    <w:rsid w:val="003129A1"/>
    <w:rsid w:val="00313261"/>
    <w:rsid w:val="00313828"/>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2C"/>
    <w:rsid w:val="003235A8"/>
    <w:rsid w:val="003241C5"/>
    <w:rsid w:val="00324691"/>
    <w:rsid w:val="003246FF"/>
    <w:rsid w:val="003249A0"/>
    <w:rsid w:val="0032530A"/>
    <w:rsid w:val="00325F65"/>
    <w:rsid w:val="0032719D"/>
    <w:rsid w:val="003278EE"/>
    <w:rsid w:val="0033128D"/>
    <w:rsid w:val="003316A1"/>
    <w:rsid w:val="00331BDA"/>
    <w:rsid w:val="003324C7"/>
    <w:rsid w:val="00332AED"/>
    <w:rsid w:val="00332BB9"/>
    <w:rsid w:val="003346D6"/>
    <w:rsid w:val="00334B21"/>
    <w:rsid w:val="0033511A"/>
    <w:rsid w:val="003357E4"/>
    <w:rsid w:val="00335C52"/>
    <w:rsid w:val="00335FBA"/>
    <w:rsid w:val="003365AB"/>
    <w:rsid w:val="00336794"/>
    <w:rsid w:val="0033716F"/>
    <w:rsid w:val="00337960"/>
    <w:rsid w:val="00337DB0"/>
    <w:rsid w:val="003414A4"/>
    <w:rsid w:val="003417A8"/>
    <w:rsid w:val="00342CC4"/>
    <w:rsid w:val="00342CF5"/>
    <w:rsid w:val="00343716"/>
    <w:rsid w:val="0034408A"/>
    <w:rsid w:val="00344AD0"/>
    <w:rsid w:val="003453C8"/>
    <w:rsid w:val="0034604F"/>
    <w:rsid w:val="00346315"/>
    <w:rsid w:val="0034689F"/>
    <w:rsid w:val="00346AC2"/>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0A2C"/>
    <w:rsid w:val="00361475"/>
    <w:rsid w:val="00361660"/>
    <w:rsid w:val="0036252C"/>
    <w:rsid w:val="00363034"/>
    <w:rsid w:val="003650CA"/>
    <w:rsid w:val="00365CD5"/>
    <w:rsid w:val="0036667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23F"/>
    <w:rsid w:val="003767C3"/>
    <w:rsid w:val="00376818"/>
    <w:rsid w:val="00376BA9"/>
    <w:rsid w:val="00376CF1"/>
    <w:rsid w:val="0037734A"/>
    <w:rsid w:val="00377A8E"/>
    <w:rsid w:val="0038004C"/>
    <w:rsid w:val="003800FB"/>
    <w:rsid w:val="00380188"/>
    <w:rsid w:val="0038025C"/>
    <w:rsid w:val="0038081D"/>
    <w:rsid w:val="00380C33"/>
    <w:rsid w:val="00380EC2"/>
    <w:rsid w:val="00381D9D"/>
    <w:rsid w:val="00382016"/>
    <w:rsid w:val="003821C5"/>
    <w:rsid w:val="00382EE3"/>
    <w:rsid w:val="00383460"/>
    <w:rsid w:val="003836CC"/>
    <w:rsid w:val="00383776"/>
    <w:rsid w:val="00383D63"/>
    <w:rsid w:val="0038407D"/>
    <w:rsid w:val="003843EB"/>
    <w:rsid w:val="00384FF1"/>
    <w:rsid w:val="0038551A"/>
    <w:rsid w:val="00385975"/>
    <w:rsid w:val="0038632C"/>
    <w:rsid w:val="00386F11"/>
    <w:rsid w:val="00387AF9"/>
    <w:rsid w:val="00387D3A"/>
    <w:rsid w:val="00387E24"/>
    <w:rsid w:val="0039060A"/>
    <w:rsid w:val="00390981"/>
    <w:rsid w:val="00390A07"/>
    <w:rsid w:val="003912BA"/>
    <w:rsid w:val="00392014"/>
    <w:rsid w:val="0039255C"/>
    <w:rsid w:val="00393837"/>
    <w:rsid w:val="00393F4E"/>
    <w:rsid w:val="0039405C"/>
    <w:rsid w:val="00394867"/>
    <w:rsid w:val="00394F83"/>
    <w:rsid w:val="00395644"/>
    <w:rsid w:val="00395DE1"/>
    <w:rsid w:val="0039683A"/>
    <w:rsid w:val="003969E6"/>
    <w:rsid w:val="003972DE"/>
    <w:rsid w:val="003A17ED"/>
    <w:rsid w:val="003A1DC5"/>
    <w:rsid w:val="003A1E54"/>
    <w:rsid w:val="003A2150"/>
    <w:rsid w:val="003A21F2"/>
    <w:rsid w:val="003A2A52"/>
    <w:rsid w:val="003A32D1"/>
    <w:rsid w:val="003A3992"/>
    <w:rsid w:val="003A3C8F"/>
    <w:rsid w:val="003A3DC8"/>
    <w:rsid w:val="003A40A4"/>
    <w:rsid w:val="003A4F2D"/>
    <w:rsid w:val="003A5011"/>
    <w:rsid w:val="003A5079"/>
    <w:rsid w:val="003A6E96"/>
    <w:rsid w:val="003A713A"/>
    <w:rsid w:val="003A7D82"/>
    <w:rsid w:val="003B0B17"/>
    <w:rsid w:val="003B22B4"/>
    <w:rsid w:val="003B2DCF"/>
    <w:rsid w:val="003B4056"/>
    <w:rsid w:val="003B48D0"/>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98"/>
    <w:rsid w:val="003C5CDB"/>
    <w:rsid w:val="003C5DDC"/>
    <w:rsid w:val="003C5E99"/>
    <w:rsid w:val="003C6CCF"/>
    <w:rsid w:val="003C6E1C"/>
    <w:rsid w:val="003C7CFD"/>
    <w:rsid w:val="003C7E3C"/>
    <w:rsid w:val="003D01C5"/>
    <w:rsid w:val="003D02CE"/>
    <w:rsid w:val="003D02F6"/>
    <w:rsid w:val="003D0836"/>
    <w:rsid w:val="003D0BCB"/>
    <w:rsid w:val="003D153A"/>
    <w:rsid w:val="003D1F4D"/>
    <w:rsid w:val="003D2DBF"/>
    <w:rsid w:val="003D3154"/>
    <w:rsid w:val="003D352A"/>
    <w:rsid w:val="003D3C79"/>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4B0F"/>
    <w:rsid w:val="003E58D7"/>
    <w:rsid w:val="003E60C6"/>
    <w:rsid w:val="003E68D0"/>
    <w:rsid w:val="003E6F9D"/>
    <w:rsid w:val="003E7249"/>
    <w:rsid w:val="003E755D"/>
    <w:rsid w:val="003E76DC"/>
    <w:rsid w:val="003E7E42"/>
    <w:rsid w:val="003E7ECD"/>
    <w:rsid w:val="003F0874"/>
    <w:rsid w:val="003F0D2E"/>
    <w:rsid w:val="003F1067"/>
    <w:rsid w:val="003F1471"/>
    <w:rsid w:val="003F1F84"/>
    <w:rsid w:val="003F2F43"/>
    <w:rsid w:val="003F377D"/>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5DA"/>
    <w:rsid w:val="00403D3C"/>
    <w:rsid w:val="004051EB"/>
    <w:rsid w:val="0040541C"/>
    <w:rsid w:val="0040556C"/>
    <w:rsid w:val="0040627D"/>
    <w:rsid w:val="004065CE"/>
    <w:rsid w:val="004074C0"/>
    <w:rsid w:val="00407590"/>
    <w:rsid w:val="004076DC"/>
    <w:rsid w:val="004079C1"/>
    <w:rsid w:val="00407DF4"/>
    <w:rsid w:val="004109C8"/>
    <w:rsid w:val="00410D02"/>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4CDB"/>
    <w:rsid w:val="00425BE8"/>
    <w:rsid w:val="00426448"/>
    <w:rsid w:val="004264B6"/>
    <w:rsid w:val="004278F0"/>
    <w:rsid w:val="00427D80"/>
    <w:rsid w:val="00430219"/>
    <w:rsid w:val="00430334"/>
    <w:rsid w:val="00430446"/>
    <w:rsid w:val="0043064E"/>
    <w:rsid w:val="00430D1B"/>
    <w:rsid w:val="00431084"/>
    <w:rsid w:val="0043162C"/>
    <w:rsid w:val="00431689"/>
    <w:rsid w:val="00432295"/>
    <w:rsid w:val="00433B6D"/>
    <w:rsid w:val="00434B74"/>
    <w:rsid w:val="00435A0F"/>
    <w:rsid w:val="00435BA9"/>
    <w:rsid w:val="00436425"/>
    <w:rsid w:val="004373D0"/>
    <w:rsid w:val="00437606"/>
    <w:rsid w:val="0044005F"/>
    <w:rsid w:val="0044007F"/>
    <w:rsid w:val="00440162"/>
    <w:rsid w:val="00440F55"/>
    <w:rsid w:val="004412AC"/>
    <w:rsid w:val="00441618"/>
    <w:rsid w:val="00442525"/>
    <w:rsid w:val="004431DE"/>
    <w:rsid w:val="00445D07"/>
    <w:rsid w:val="00446751"/>
    <w:rsid w:val="00446A63"/>
    <w:rsid w:val="0044710E"/>
    <w:rsid w:val="00447397"/>
    <w:rsid w:val="004501EA"/>
    <w:rsid w:val="00450A3F"/>
    <w:rsid w:val="00450BB7"/>
    <w:rsid w:val="00451967"/>
    <w:rsid w:val="00451D4E"/>
    <w:rsid w:val="00451DD0"/>
    <w:rsid w:val="00451F60"/>
    <w:rsid w:val="00452BAE"/>
    <w:rsid w:val="00453DCE"/>
    <w:rsid w:val="00453FAE"/>
    <w:rsid w:val="00453FFA"/>
    <w:rsid w:val="004541B3"/>
    <w:rsid w:val="004545B5"/>
    <w:rsid w:val="00454BD8"/>
    <w:rsid w:val="00454EBD"/>
    <w:rsid w:val="00454FBD"/>
    <w:rsid w:val="0045509B"/>
    <w:rsid w:val="004555AA"/>
    <w:rsid w:val="00455D55"/>
    <w:rsid w:val="00456563"/>
    <w:rsid w:val="00456BCF"/>
    <w:rsid w:val="00457393"/>
    <w:rsid w:val="0046008E"/>
    <w:rsid w:val="00460506"/>
    <w:rsid w:val="00460BBD"/>
    <w:rsid w:val="00460F8F"/>
    <w:rsid w:val="00461827"/>
    <w:rsid w:val="00461C35"/>
    <w:rsid w:val="00463DEA"/>
    <w:rsid w:val="00463EFA"/>
    <w:rsid w:val="004643B7"/>
    <w:rsid w:val="00464880"/>
    <w:rsid w:val="00464C49"/>
    <w:rsid w:val="00465DE1"/>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5D06"/>
    <w:rsid w:val="004760C1"/>
    <w:rsid w:val="0047725C"/>
    <w:rsid w:val="004777F9"/>
    <w:rsid w:val="00477DBD"/>
    <w:rsid w:val="00477E02"/>
    <w:rsid w:val="00477EC1"/>
    <w:rsid w:val="004801F2"/>
    <w:rsid w:val="00480810"/>
    <w:rsid w:val="00482808"/>
    <w:rsid w:val="00482952"/>
    <w:rsid w:val="00482C92"/>
    <w:rsid w:val="00482DAD"/>
    <w:rsid w:val="0048380A"/>
    <w:rsid w:val="0048389A"/>
    <w:rsid w:val="004839B0"/>
    <w:rsid w:val="00484362"/>
    <w:rsid w:val="0048458C"/>
    <w:rsid w:val="004849AC"/>
    <w:rsid w:val="00484BCE"/>
    <w:rsid w:val="00485206"/>
    <w:rsid w:val="004854D7"/>
    <w:rsid w:val="004860AB"/>
    <w:rsid w:val="004865EC"/>
    <w:rsid w:val="00486612"/>
    <w:rsid w:val="004866B0"/>
    <w:rsid w:val="00486AAC"/>
    <w:rsid w:val="004873AD"/>
    <w:rsid w:val="00487488"/>
    <w:rsid w:val="00487E06"/>
    <w:rsid w:val="00487FA9"/>
    <w:rsid w:val="004902CF"/>
    <w:rsid w:val="00490FE8"/>
    <w:rsid w:val="00491291"/>
    <w:rsid w:val="0049179F"/>
    <w:rsid w:val="0049190C"/>
    <w:rsid w:val="00491BE1"/>
    <w:rsid w:val="0049275C"/>
    <w:rsid w:val="0049281D"/>
    <w:rsid w:val="00492D26"/>
    <w:rsid w:val="004943EB"/>
    <w:rsid w:val="0049490B"/>
    <w:rsid w:val="00494C82"/>
    <w:rsid w:val="00495815"/>
    <w:rsid w:val="0049676E"/>
    <w:rsid w:val="00496AC3"/>
    <w:rsid w:val="00496D1A"/>
    <w:rsid w:val="00497284"/>
    <w:rsid w:val="00497C08"/>
    <w:rsid w:val="004A0087"/>
    <w:rsid w:val="004A0130"/>
    <w:rsid w:val="004A04BF"/>
    <w:rsid w:val="004A0B61"/>
    <w:rsid w:val="004A0EC5"/>
    <w:rsid w:val="004A14F9"/>
    <w:rsid w:val="004A28CF"/>
    <w:rsid w:val="004A36D3"/>
    <w:rsid w:val="004A3F70"/>
    <w:rsid w:val="004A4D8E"/>
    <w:rsid w:val="004A5858"/>
    <w:rsid w:val="004A58A5"/>
    <w:rsid w:val="004A5A94"/>
    <w:rsid w:val="004A5E36"/>
    <w:rsid w:val="004A61AC"/>
    <w:rsid w:val="004A6900"/>
    <w:rsid w:val="004A717D"/>
    <w:rsid w:val="004A7388"/>
    <w:rsid w:val="004A7403"/>
    <w:rsid w:val="004B0D0A"/>
    <w:rsid w:val="004B163A"/>
    <w:rsid w:val="004B1655"/>
    <w:rsid w:val="004B2B3F"/>
    <w:rsid w:val="004B3D79"/>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3C28"/>
    <w:rsid w:val="004C4EA5"/>
    <w:rsid w:val="004C53D3"/>
    <w:rsid w:val="004C5FBF"/>
    <w:rsid w:val="004C61BA"/>
    <w:rsid w:val="004C7045"/>
    <w:rsid w:val="004C77A1"/>
    <w:rsid w:val="004C7F24"/>
    <w:rsid w:val="004D02B0"/>
    <w:rsid w:val="004D0534"/>
    <w:rsid w:val="004D08F8"/>
    <w:rsid w:val="004D1278"/>
    <w:rsid w:val="004D1FB7"/>
    <w:rsid w:val="004D2C11"/>
    <w:rsid w:val="004D2F44"/>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22E"/>
    <w:rsid w:val="004E5307"/>
    <w:rsid w:val="004E5752"/>
    <w:rsid w:val="004E5C9C"/>
    <w:rsid w:val="004E6279"/>
    <w:rsid w:val="004E62BD"/>
    <w:rsid w:val="004E6592"/>
    <w:rsid w:val="004E68CD"/>
    <w:rsid w:val="004E6CBC"/>
    <w:rsid w:val="004E6EFB"/>
    <w:rsid w:val="004E7E63"/>
    <w:rsid w:val="004F0495"/>
    <w:rsid w:val="004F0B7F"/>
    <w:rsid w:val="004F19E6"/>
    <w:rsid w:val="004F22D5"/>
    <w:rsid w:val="004F2F31"/>
    <w:rsid w:val="004F3388"/>
    <w:rsid w:val="004F423F"/>
    <w:rsid w:val="004F5723"/>
    <w:rsid w:val="004F5A01"/>
    <w:rsid w:val="004F5B53"/>
    <w:rsid w:val="004F5E35"/>
    <w:rsid w:val="004F6E70"/>
    <w:rsid w:val="004F703E"/>
    <w:rsid w:val="004F70FE"/>
    <w:rsid w:val="004F711F"/>
    <w:rsid w:val="004F73BB"/>
    <w:rsid w:val="004F7465"/>
    <w:rsid w:val="004F778C"/>
    <w:rsid w:val="004F7F6E"/>
    <w:rsid w:val="004F7FD4"/>
    <w:rsid w:val="004F7FD9"/>
    <w:rsid w:val="005017AE"/>
    <w:rsid w:val="0050250E"/>
    <w:rsid w:val="0050267C"/>
    <w:rsid w:val="00502B5A"/>
    <w:rsid w:val="00502EF9"/>
    <w:rsid w:val="0050390C"/>
    <w:rsid w:val="00503D58"/>
    <w:rsid w:val="005049F8"/>
    <w:rsid w:val="00504B91"/>
    <w:rsid w:val="00505274"/>
    <w:rsid w:val="0050581C"/>
    <w:rsid w:val="00505F6F"/>
    <w:rsid w:val="00506359"/>
    <w:rsid w:val="005107FF"/>
    <w:rsid w:val="00511755"/>
    <w:rsid w:val="00511BEB"/>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5744"/>
    <w:rsid w:val="005262F6"/>
    <w:rsid w:val="00526400"/>
    <w:rsid w:val="00527DF8"/>
    <w:rsid w:val="00527EDE"/>
    <w:rsid w:val="005300FA"/>
    <w:rsid w:val="005307D6"/>
    <w:rsid w:val="00530F68"/>
    <w:rsid w:val="00531F5C"/>
    <w:rsid w:val="005328EB"/>
    <w:rsid w:val="005332AF"/>
    <w:rsid w:val="0053345D"/>
    <w:rsid w:val="00534787"/>
    <w:rsid w:val="005347F1"/>
    <w:rsid w:val="005351B5"/>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19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6565"/>
    <w:rsid w:val="005679D4"/>
    <w:rsid w:val="005705F4"/>
    <w:rsid w:val="00570732"/>
    <w:rsid w:val="005716FF"/>
    <w:rsid w:val="00571875"/>
    <w:rsid w:val="0057189E"/>
    <w:rsid w:val="00571A55"/>
    <w:rsid w:val="00571DF3"/>
    <w:rsid w:val="005729F7"/>
    <w:rsid w:val="005734E4"/>
    <w:rsid w:val="00573C8D"/>
    <w:rsid w:val="00573DE8"/>
    <w:rsid w:val="005740F2"/>
    <w:rsid w:val="00574650"/>
    <w:rsid w:val="0057585F"/>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6DDC"/>
    <w:rsid w:val="005870A0"/>
    <w:rsid w:val="0058760A"/>
    <w:rsid w:val="0059024D"/>
    <w:rsid w:val="005914F4"/>
    <w:rsid w:val="00591A15"/>
    <w:rsid w:val="00592596"/>
    <w:rsid w:val="005927B3"/>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21D5"/>
    <w:rsid w:val="005B33BF"/>
    <w:rsid w:val="005B3557"/>
    <w:rsid w:val="005B39CD"/>
    <w:rsid w:val="005B431C"/>
    <w:rsid w:val="005B45BF"/>
    <w:rsid w:val="005B45F2"/>
    <w:rsid w:val="005B5518"/>
    <w:rsid w:val="005B5556"/>
    <w:rsid w:val="005B782B"/>
    <w:rsid w:val="005B7905"/>
    <w:rsid w:val="005C0072"/>
    <w:rsid w:val="005C0195"/>
    <w:rsid w:val="005C0297"/>
    <w:rsid w:val="005C14DA"/>
    <w:rsid w:val="005C2F16"/>
    <w:rsid w:val="005C2F26"/>
    <w:rsid w:val="005C2F3D"/>
    <w:rsid w:val="005C3237"/>
    <w:rsid w:val="005C37F5"/>
    <w:rsid w:val="005C4179"/>
    <w:rsid w:val="005C46EF"/>
    <w:rsid w:val="005C4893"/>
    <w:rsid w:val="005C4C8F"/>
    <w:rsid w:val="005C575D"/>
    <w:rsid w:val="005C5A21"/>
    <w:rsid w:val="005C6017"/>
    <w:rsid w:val="005C61B6"/>
    <w:rsid w:val="005C6479"/>
    <w:rsid w:val="005C67A9"/>
    <w:rsid w:val="005C6B91"/>
    <w:rsid w:val="005D0082"/>
    <w:rsid w:val="005D0083"/>
    <w:rsid w:val="005D0530"/>
    <w:rsid w:val="005D0E8A"/>
    <w:rsid w:val="005D0F9F"/>
    <w:rsid w:val="005D1534"/>
    <w:rsid w:val="005D2F8D"/>
    <w:rsid w:val="005D3B13"/>
    <w:rsid w:val="005D3F3D"/>
    <w:rsid w:val="005D41FF"/>
    <w:rsid w:val="005D4A0F"/>
    <w:rsid w:val="005D53FE"/>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821"/>
    <w:rsid w:val="005F0AB4"/>
    <w:rsid w:val="005F0C99"/>
    <w:rsid w:val="005F1174"/>
    <w:rsid w:val="005F1366"/>
    <w:rsid w:val="005F2B5C"/>
    <w:rsid w:val="005F30F0"/>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4B4"/>
    <w:rsid w:val="006075CA"/>
    <w:rsid w:val="00607BA5"/>
    <w:rsid w:val="00607BDA"/>
    <w:rsid w:val="00610644"/>
    <w:rsid w:val="0061092F"/>
    <w:rsid w:val="006116D0"/>
    <w:rsid w:val="006116DE"/>
    <w:rsid w:val="0061271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2764"/>
    <w:rsid w:val="006231BF"/>
    <w:rsid w:val="00624062"/>
    <w:rsid w:val="006247E7"/>
    <w:rsid w:val="006249D9"/>
    <w:rsid w:val="00624B3D"/>
    <w:rsid w:val="00625F1B"/>
    <w:rsid w:val="00625F48"/>
    <w:rsid w:val="006264AA"/>
    <w:rsid w:val="00627794"/>
    <w:rsid w:val="00627795"/>
    <w:rsid w:val="006279B7"/>
    <w:rsid w:val="006300F3"/>
    <w:rsid w:val="006308B4"/>
    <w:rsid w:val="006309EF"/>
    <w:rsid w:val="006345E1"/>
    <w:rsid w:val="00634904"/>
    <w:rsid w:val="006349FA"/>
    <w:rsid w:val="00634E56"/>
    <w:rsid w:val="0063584E"/>
    <w:rsid w:val="00636021"/>
    <w:rsid w:val="0063624F"/>
    <w:rsid w:val="006369C9"/>
    <w:rsid w:val="006379FD"/>
    <w:rsid w:val="00637A6D"/>
    <w:rsid w:val="00640086"/>
    <w:rsid w:val="006411D9"/>
    <w:rsid w:val="0064165D"/>
    <w:rsid w:val="00642658"/>
    <w:rsid w:val="00642B5E"/>
    <w:rsid w:val="00642F69"/>
    <w:rsid w:val="006437E8"/>
    <w:rsid w:val="00643DD3"/>
    <w:rsid w:val="0064403E"/>
    <w:rsid w:val="0064478F"/>
    <w:rsid w:val="00644E60"/>
    <w:rsid w:val="00644F1B"/>
    <w:rsid w:val="006453F8"/>
    <w:rsid w:val="006456BC"/>
    <w:rsid w:val="00645804"/>
    <w:rsid w:val="0064646E"/>
    <w:rsid w:val="0064671E"/>
    <w:rsid w:val="00647AA9"/>
    <w:rsid w:val="00647BB4"/>
    <w:rsid w:val="00647F0C"/>
    <w:rsid w:val="00651378"/>
    <w:rsid w:val="006536B3"/>
    <w:rsid w:val="00653A7B"/>
    <w:rsid w:val="00654030"/>
    <w:rsid w:val="00654846"/>
    <w:rsid w:val="00654E8F"/>
    <w:rsid w:val="00654FA7"/>
    <w:rsid w:val="006571C6"/>
    <w:rsid w:val="0065786B"/>
    <w:rsid w:val="0066004B"/>
    <w:rsid w:val="0066198E"/>
    <w:rsid w:val="00661B5A"/>
    <w:rsid w:val="00661D18"/>
    <w:rsid w:val="00662A05"/>
    <w:rsid w:val="00662FAE"/>
    <w:rsid w:val="00663A4D"/>
    <w:rsid w:val="00663FC1"/>
    <w:rsid w:val="0066469B"/>
    <w:rsid w:val="00666626"/>
    <w:rsid w:val="0066668D"/>
    <w:rsid w:val="00666B89"/>
    <w:rsid w:val="00666F57"/>
    <w:rsid w:val="00667414"/>
    <w:rsid w:val="00667B6B"/>
    <w:rsid w:val="006709CA"/>
    <w:rsid w:val="00670F54"/>
    <w:rsid w:val="0067236B"/>
    <w:rsid w:val="00673746"/>
    <w:rsid w:val="00674A0F"/>
    <w:rsid w:val="00674E39"/>
    <w:rsid w:val="0067505A"/>
    <w:rsid w:val="00675EF2"/>
    <w:rsid w:val="006760FA"/>
    <w:rsid w:val="006772BD"/>
    <w:rsid w:val="00677655"/>
    <w:rsid w:val="0068021E"/>
    <w:rsid w:val="006814F0"/>
    <w:rsid w:val="00681844"/>
    <w:rsid w:val="0068218B"/>
    <w:rsid w:val="00682377"/>
    <w:rsid w:val="006831E5"/>
    <w:rsid w:val="00683556"/>
    <w:rsid w:val="00683D52"/>
    <w:rsid w:val="006841F6"/>
    <w:rsid w:val="0068447A"/>
    <w:rsid w:val="006846D6"/>
    <w:rsid w:val="00685286"/>
    <w:rsid w:val="00685EF2"/>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05F"/>
    <w:rsid w:val="0069646C"/>
    <w:rsid w:val="00696601"/>
    <w:rsid w:val="00696BB2"/>
    <w:rsid w:val="006974B6"/>
    <w:rsid w:val="00697BB6"/>
    <w:rsid w:val="006A0319"/>
    <w:rsid w:val="006A16A6"/>
    <w:rsid w:val="006A1973"/>
    <w:rsid w:val="006A2D23"/>
    <w:rsid w:val="006A2EE1"/>
    <w:rsid w:val="006A3008"/>
    <w:rsid w:val="006A36DD"/>
    <w:rsid w:val="006A4119"/>
    <w:rsid w:val="006A437D"/>
    <w:rsid w:val="006A4476"/>
    <w:rsid w:val="006A4845"/>
    <w:rsid w:val="006A4EC7"/>
    <w:rsid w:val="006A502D"/>
    <w:rsid w:val="006A5A6D"/>
    <w:rsid w:val="006A5C10"/>
    <w:rsid w:val="006A5CE0"/>
    <w:rsid w:val="006A5E02"/>
    <w:rsid w:val="006A6568"/>
    <w:rsid w:val="006A70C7"/>
    <w:rsid w:val="006A746F"/>
    <w:rsid w:val="006A7523"/>
    <w:rsid w:val="006B06E8"/>
    <w:rsid w:val="006B0892"/>
    <w:rsid w:val="006B0D4B"/>
    <w:rsid w:val="006B0ED5"/>
    <w:rsid w:val="006B1A3C"/>
    <w:rsid w:val="006B2084"/>
    <w:rsid w:val="006B2226"/>
    <w:rsid w:val="006B2503"/>
    <w:rsid w:val="006B2B4A"/>
    <w:rsid w:val="006B323F"/>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C5D"/>
    <w:rsid w:val="006C22B1"/>
    <w:rsid w:val="006C3110"/>
    <w:rsid w:val="006C328F"/>
    <w:rsid w:val="006C3945"/>
    <w:rsid w:val="006C468F"/>
    <w:rsid w:val="006C47E2"/>
    <w:rsid w:val="006C48F8"/>
    <w:rsid w:val="006C5146"/>
    <w:rsid w:val="006C5D8D"/>
    <w:rsid w:val="006C6550"/>
    <w:rsid w:val="006C6810"/>
    <w:rsid w:val="006D1314"/>
    <w:rsid w:val="006D149E"/>
    <w:rsid w:val="006D1549"/>
    <w:rsid w:val="006D1D53"/>
    <w:rsid w:val="006D1F11"/>
    <w:rsid w:val="006D244C"/>
    <w:rsid w:val="006D36A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F46"/>
    <w:rsid w:val="006F0062"/>
    <w:rsid w:val="006F008D"/>
    <w:rsid w:val="006F012D"/>
    <w:rsid w:val="006F046F"/>
    <w:rsid w:val="006F16FF"/>
    <w:rsid w:val="006F229E"/>
    <w:rsid w:val="006F25D0"/>
    <w:rsid w:val="006F3BDE"/>
    <w:rsid w:val="006F3E0A"/>
    <w:rsid w:val="006F48F7"/>
    <w:rsid w:val="006F4B18"/>
    <w:rsid w:val="006F5054"/>
    <w:rsid w:val="006F5267"/>
    <w:rsid w:val="006F5748"/>
    <w:rsid w:val="006F5C71"/>
    <w:rsid w:val="006F67B2"/>
    <w:rsid w:val="006F7110"/>
    <w:rsid w:val="006F7583"/>
    <w:rsid w:val="006F7F24"/>
    <w:rsid w:val="00700CD6"/>
    <w:rsid w:val="00701292"/>
    <w:rsid w:val="0070244B"/>
    <w:rsid w:val="00702CBA"/>
    <w:rsid w:val="00702F02"/>
    <w:rsid w:val="00702F6A"/>
    <w:rsid w:val="007040B2"/>
    <w:rsid w:val="00704473"/>
    <w:rsid w:val="00704A6D"/>
    <w:rsid w:val="00704B4B"/>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78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692F"/>
    <w:rsid w:val="00727106"/>
    <w:rsid w:val="00727D77"/>
    <w:rsid w:val="00727FF0"/>
    <w:rsid w:val="00730C91"/>
    <w:rsid w:val="007315A8"/>
    <w:rsid w:val="0073254C"/>
    <w:rsid w:val="007325FF"/>
    <w:rsid w:val="00732DCA"/>
    <w:rsid w:val="007331A9"/>
    <w:rsid w:val="00734CC1"/>
    <w:rsid w:val="00734D35"/>
    <w:rsid w:val="00735CA6"/>
    <w:rsid w:val="007368E6"/>
    <w:rsid w:val="007405C3"/>
    <w:rsid w:val="0074091E"/>
    <w:rsid w:val="00740EB5"/>
    <w:rsid w:val="00741017"/>
    <w:rsid w:val="0074117B"/>
    <w:rsid w:val="00741A06"/>
    <w:rsid w:val="00744557"/>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9B"/>
    <w:rsid w:val="00752FE6"/>
    <w:rsid w:val="007533B5"/>
    <w:rsid w:val="00755E7B"/>
    <w:rsid w:val="007561E0"/>
    <w:rsid w:val="00756457"/>
    <w:rsid w:val="00756688"/>
    <w:rsid w:val="00757190"/>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26E"/>
    <w:rsid w:val="007677B6"/>
    <w:rsid w:val="0076796B"/>
    <w:rsid w:val="0077009A"/>
    <w:rsid w:val="00770608"/>
    <w:rsid w:val="0077080A"/>
    <w:rsid w:val="007717C2"/>
    <w:rsid w:val="00771923"/>
    <w:rsid w:val="00771A0B"/>
    <w:rsid w:val="00771E35"/>
    <w:rsid w:val="00772EC9"/>
    <w:rsid w:val="00773924"/>
    <w:rsid w:val="007740C4"/>
    <w:rsid w:val="00775238"/>
    <w:rsid w:val="007757AC"/>
    <w:rsid w:val="00775991"/>
    <w:rsid w:val="00775F57"/>
    <w:rsid w:val="007761D5"/>
    <w:rsid w:val="0077646C"/>
    <w:rsid w:val="007764A7"/>
    <w:rsid w:val="00776799"/>
    <w:rsid w:val="00776905"/>
    <w:rsid w:val="00777F18"/>
    <w:rsid w:val="00780156"/>
    <w:rsid w:val="00780F0E"/>
    <w:rsid w:val="0078115A"/>
    <w:rsid w:val="00781589"/>
    <w:rsid w:val="0078180B"/>
    <w:rsid w:val="00781863"/>
    <w:rsid w:val="00781911"/>
    <w:rsid w:val="007823BD"/>
    <w:rsid w:val="0078273B"/>
    <w:rsid w:val="00782F4D"/>
    <w:rsid w:val="0078409A"/>
    <w:rsid w:val="00784265"/>
    <w:rsid w:val="007844AC"/>
    <w:rsid w:val="007845C8"/>
    <w:rsid w:val="00784E1D"/>
    <w:rsid w:val="0078502F"/>
    <w:rsid w:val="007853D2"/>
    <w:rsid w:val="00785411"/>
    <w:rsid w:val="0078589C"/>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1A3"/>
    <w:rsid w:val="0079439E"/>
    <w:rsid w:val="0079488D"/>
    <w:rsid w:val="007953AF"/>
    <w:rsid w:val="00796615"/>
    <w:rsid w:val="00797A97"/>
    <w:rsid w:val="007A0DF4"/>
    <w:rsid w:val="007A0F7C"/>
    <w:rsid w:val="007A2096"/>
    <w:rsid w:val="007A217C"/>
    <w:rsid w:val="007A2188"/>
    <w:rsid w:val="007A2C6A"/>
    <w:rsid w:val="007A2C70"/>
    <w:rsid w:val="007A2CD6"/>
    <w:rsid w:val="007A2F49"/>
    <w:rsid w:val="007A33DB"/>
    <w:rsid w:val="007A36DD"/>
    <w:rsid w:val="007A3D17"/>
    <w:rsid w:val="007A56F9"/>
    <w:rsid w:val="007A57D6"/>
    <w:rsid w:val="007A7602"/>
    <w:rsid w:val="007A77D7"/>
    <w:rsid w:val="007A7BBE"/>
    <w:rsid w:val="007A7F42"/>
    <w:rsid w:val="007B0051"/>
    <w:rsid w:val="007B00F3"/>
    <w:rsid w:val="007B015E"/>
    <w:rsid w:val="007B0B6C"/>
    <w:rsid w:val="007B1CBC"/>
    <w:rsid w:val="007B2863"/>
    <w:rsid w:val="007B325D"/>
    <w:rsid w:val="007B4112"/>
    <w:rsid w:val="007B4FAA"/>
    <w:rsid w:val="007B55E3"/>
    <w:rsid w:val="007B55E4"/>
    <w:rsid w:val="007B5EA7"/>
    <w:rsid w:val="007B7511"/>
    <w:rsid w:val="007B7DC3"/>
    <w:rsid w:val="007C00F5"/>
    <w:rsid w:val="007C05E2"/>
    <w:rsid w:val="007C06C6"/>
    <w:rsid w:val="007C1181"/>
    <w:rsid w:val="007C2633"/>
    <w:rsid w:val="007C2767"/>
    <w:rsid w:val="007C2D1E"/>
    <w:rsid w:val="007C41F3"/>
    <w:rsid w:val="007C5240"/>
    <w:rsid w:val="007C5EE0"/>
    <w:rsid w:val="007C61C4"/>
    <w:rsid w:val="007C7DA5"/>
    <w:rsid w:val="007D0365"/>
    <w:rsid w:val="007D0BCD"/>
    <w:rsid w:val="007D0E21"/>
    <w:rsid w:val="007D0FA6"/>
    <w:rsid w:val="007D1B0E"/>
    <w:rsid w:val="007D2E2A"/>
    <w:rsid w:val="007D2F5E"/>
    <w:rsid w:val="007D3161"/>
    <w:rsid w:val="007D4656"/>
    <w:rsid w:val="007D47D2"/>
    <w:rsid w:val="007D57E9"/>
    <w:rsid w:val="007D609A"/>
    <w:rsid w:val="007D68AC"/>
    <w:rsid w:val="007D6DBF"/>
    <w:rsid w:val="007D703D"/>
    <w:rsid w:val="007D7322"/>
    <w:rsid w:val="007E0007"/>
    <w:rsid w:val="007E061F"/>
    <w:rsid w:val="007E081A"/>
    <w:rsid w:val="007E09B4"/>
    <w:rsid w:val="007E09B7"/>
    <w:rsid w:val="007E0B5B"/>
    <w:rsid w:val="007E0FC5"/>
    <w:rsid w:val="007E11B7"/>
    <w:rsid w:val="007E1370"/>
    <w:rsid w:val="007E22B3"/>
    <w:rsid w:val="007E23C1"/>
    <w:rsid w:val="007E2B29"/>
    <w:rsid w:val="007E2C5B"/>
    <w:rsid w:val="007E3E4C"/>
    <w:rsid w:val="007E4318"/>
    <w:rsid w:val="007E49B9"/>
    <w:rsid w:val="007E4BA4"/>
    <w:rsid w:val="007E4ED6"/>
    <w:rsid w:val="007E5089"/>
    <w:rsid w:val="007E6719"/>
    <w:rsid w:val="007E6B43"/>
    <w:rsid w:val="007E762C"/>
    <w:rsid w:val="007E797C"/>
    <w:rsid w:val="007F001E"/>
    <w:rsid w:val="007F0333"/>
    <w:rsid w:val="007F0B82"/>
    <w:rsid w:val="007F0D1E"/>
    <w:rsid w:val="007F0DAC"/>
    <w:rsid w:val="007F1210"/>
    <w:rsid w:val="007F12D9"/>
    <w:rsid w:val="007F1AE0"/>
    <w:rsid w:val="007F2929"/>
    <w:rsid w:val="007F35F2"/>
    <w:rsid w:val="007F3723"/>
    <w:rsid w:val="007F4151"/>
    <w:rsid w:val="007F492E"/>
    <w:rsid w:val="007F55EE"/>
    <w:rsid w:val="007F58C2"/>
    <w:rsid w:val="007F5FC2"/>
    <w:rsid w:val="007F6040"/>
    <w:rsid w:val="007F6085"/>
    <w:rsid w:val="007F608B"/>
    <w:rsid w:val="007F6906"/>
    <w:rsid w:val="007F6BF5"/>
    <w:rsid w:val="007F7128"/>
    <w:rsid w:val="007F7346"/>
    <w:rsid w:val="007F74FE"/>
    <w:rsid w:val="0080052B"/>
    <w:rsid w:val="00800F3C"/>
    <w:rsid w:val="0080105B"/>
    <w:rsid w:val="008011F6"/>
    <w:rsid w:val="00801EA3"/>
    <w:rsid w:val="00802231"/>
    <w:rsid w:val="00802558"/>
    <w:rsid w:val="008036F5"/>
    <w:rsid w:val="0080435E"/>
    <w:rsid w:val="00804710"/>
    <w:rsid w:val="00805B02"/>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9C"/>
    <w:rsid w:val="00815EEF"/>
    <w:rsid w:val="00821688"/>
    <w:rsid w:val="00822007"/>
    <w:rsid w:val="00822518"/>
    <w:rsid w:val="00823DED"/>
    <w:rsid w:val="008247B6"/>
    <w:rsid w:val="00825019"/>
    <w:rsid w:val="00825380"/>
    <w:rsid w:val="008253C3"/>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028"/>
    <w:rsid w:val="008414D1"/>
    <w:rsid w:val="00842012"/>
    <w:rsid w:val="008428FF"/>
    <w:rsid w:val="00843301"/>
    <w:rsid w:val="0084344F"/>
    <w:rsid w:val="00843F92"/>
    <w:rsid w:val="008443FA"/>
    <w:rsid w:val="008449A1"/>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19F7"/>
    <w:rsid w:val="0086226F"/>
    <w:rsid w:val="0086229C"/>
    <w:rsid w:val="00862432"/>
    <w:rsid w:val="00862695"/>
    <w:rsid w:val="00862779"/>
    <w:rsid w:val="0086326F"/>
    <w:rsid w:val="0086347A"/>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7B9"/>
    <w:rsid w:val="008737DF"/>
    <w:rsid w:val="008739F2"/>
    <w:rsid w:val="00873C7E"/>
    <w:rsid w:val="00873FF5"/>
    <w:rsid w:val="008740AF"/>
    <w:rsid w:val="00874404"/>
    <w:rsid w:val="0087556E"/>
    <w:rsid w:val="00875A7E"/>
    <w:rsid w:val="008760F4"/>
    <w:rsid w:val="00876156"/>
    <w:rsid w:val="00876A78"/>
    <w:rsid w:val="00877203"/>
    <w:rsid w:val="0087782C"/>
    <w:rsid w:val="008807A1"/>
    <w:rsid w:val="008812F9"/>
    <w:rsid w:val="00882317"/>
    <w:rsid w:val="0088324A"/>
    <w:rsid w:val="00883515"/>
    <w:rsid w:val="008836DD"/>
    <w:rsid w:val="00883EC5"/>
    <w:rsid w:val="0088417B"/>
    <w:rsid w:val="00884302"/>
    <w:rsid w:val="00886466"/>
    <w:rsid w:val="00886CC2"/>
    <w:rsid w:val="008871F1"/>
    <w:rsid w:val="008879D7"/>
    <w:rsid w:val="0089011F"/>
    <w:rsid w:val="0089015D"/>
    <w:rsid w:val="00890AD8"/>
    <w:rsid w:val="00890BF1"/>
    <w:rsid w:val="00890CB1"/>
    <w:rsid w:val="00890EAF"/>
    <w:rsid w:val="00891379"/>
    <w:rsid w:val="008920FA"/>
    <w:rsid w:val="008926B2"/>
    <w:rsid w:val="00892A41"/>
    <w:rsid w:val="00892E7E"/>
    <w:rsid w:val="00893669"/>
    <w:rsid w:val="008937DF"/>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4FAD"/>
    <w:rsid w:val="008A5BB7"/>
    <w:rsid w:val="008A6121"/>
    <w:rsid w:val="008A644F"/>
    <w:rsid w:val="008A699C"/>
    <w:rsid w:val="008A6A6B"/>
    <w:rsid w:val="008A72C1"/>
    <w:rsid w:val="008A7870"/>
    <w:rsid w:val="008B0437"/>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059"/>
    <w:rsid w:val="008C319F"/>
    <w:rsid w:val="008C35A7"/>
    <w:rsid w:val="008C4037"/>
    <w:rsid w:val="008C4B79"/>
    <w:rsid w:val="008C50FF"/>
    <w:rsid w:val="008C55E8"/>
    <w:rsid w:val="008C572F"/>
    <w:rsid w:val="008C699B"/>
    <w:rsid w:val="008C6F65"/>
    <w:rsid w:val="008C777B"/>
    <w:rsid w:val="008C782F"/>
    <w:rsid w:val="008C7944"/>
    <w:rsid w:val="008C7ED6"/>
    <w:rsid w:val="008D0312"/>
    <w:rsid w:val="008D06DD"/>
    <w:rsid w:val="008D0848"/>
    <w:rsid w:val="008D0FC7"/>
    <w:rsid w:val="008D1490"/>
    <w:rsid w:val="008D1A43"/>
    <w:rsid w:val="008D1FC8"/>
    <w:rsid w:val="008D23D8"/>
    <w:rsid w:val="008D24F6"/>
    <w:rsid w:val="008D2EFA"/>
    <w:rsid w:val="008D3368"/>
    <w:rsid w:val="008D33BF"/>
    <w:rsid w:val="008D425F"/>
    <w:rsid w:val="008D46F2"/>
    <w:rsid w:val="008D4B25"/>
    <w:rsid w:val="008D4C4E"/>
    <w:rsid w:val="008D4F4D"/>
    <w:rsid w:val="008D5253"/>
    <w:rsid w:val="008D6FA4"/>
    <w:rsid w:val="008D76AA"/>
    <w:rsid w:val="008E0690"/>
    <w:rsid w:val="008E07D1"/>
    <w:rsid w:val="008E0E9A"/>
    <w:rsid w:val="008E0EB4"/>
    <w:rsid w:val="008E12D9"/>
    <w:rsid w:val="008E1A0A"/>
    <w:rsid w:val="008E2ED4"/>
    <w:rsid w:val="008E3F5C"/>
    <w:rsid w:val="008E49F3"/>
    <w:rsid w:val="008E4A5A"/>
    <w:rsid w:val="008E4E51"/>
    <w:rsid w:val="008E535A"/>
    <w:rsid w:val="008E5AA8"/>
    <w:rsid w:val="008E5DA2"/>
    <w:rsid w:val="008E65BB"/>
    <w:rsid w:val="008E696F"/>
    <w:rsid w:val="008E6F22"/>
    <w:rsid w:val="008E773E"/>
    <w:rsid w:val="008E7C98"/>
    <w:rsid w:val="008F0DA5"/>
    <w:rsid w:val="008F121B"/>
    <w:rsid w:val="008F1487"/>
    <w:rsid w:val="008F148C"/>
    <w:rsid w:val="008F1FBB"/>
    <w:rsid w:val="008F1FF3"/>
    <w:rsid w:val="008F3414"/>
    <w:rsid w:val="008F3BFE"/>
    <w:rsid w:val="008F435D"/>
    <w:rsid w:val="008F4565"/>
    <w:rsid w:val="008F4CEA"/>
    <w:rsid w:val="008F4EB5"/>
    <w:rsid w:val="008F4FDC"/>
    <w:rsid w:val="008F530F"/>
    <w:rsid w:val="008F6BBB"/>
    <w:rsid w:val="008F6C53"/>
    <w:rsid w:val="008F6DB9"/>
    <w:rsid w:val="008F71EA"/>
    <w:rsid w:val="008F7FC8"/>
    <w:rsid w:val="009001CD"/>
    <w:rsid w:val="00901CEF"/>
    <w:rsid w:val="00902CA9"/>
    <w:rsid w:val="00902CD4"/>
    <w:rsid w:val="009039D8"/>
    <w:rsid w:val="00903C3F"/>
    <w:rsid w:val="009043A1"/>
    <w:rsid w:val="00905989"/>
    <w:rsid w:val="00905D81"/>
    <w:rsid w:val="0090640D"/>
    <w:rsid w:val="00906849"/>
    <w:rsid w:val="00906861"/>
    <w:rsid w:val="00911153"/>
    <w:rsid w:val="00912108"/>
    <w:rsid w:val="00912FEC"/>
    <w:rsid w:val="009131CF"/>
    <w:rsid w:val="009140BA"/>
    <w:rsid w:val="009145F7"/>
    <w:rsid w:val="0091648B"/>
    <w:rsid w:val="00917117"/>
    <w:rsid w:val="0091711C"/>
    <w:rsid w:val="00917B09"/>
    <w:rsid w:val="00917DAF"/>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5F35"/>
    <w:rsid w:val="009260CF"/>
    <w:rsid w:val="009261FA"/>
    <w:rsid w:val="00927885"/>
    <w:rsid w:val="00927943"/>
    <w:rsid w:val="009301E5"/>
    <w:rsid w:val="0093099E"/>
    <w:rsid w:val="0093211A"/>
    <w:rsid w:val="009323DB"/>
    <w:rsid w:val="0093322E"/>
    <w:rsid w:val="00933571"/>
    <w:rsid w:val="00933A20"/>
    <w:rsid w:val="00933B8D"/>
    <w:rsid w:val="0093471A"/>
    <w:rsid w:val="00935518"/>
    <w:rsid w:val="00935B28"/>
    <w:rsid w:val="00935F26"/>
    <w:rsid w:val="00936CE9"/>
    <w:rsid w:val="00937467"/>
    <w:rsid w:val="00937563"/>
    <w:rsid w:val="009375EA"/>
    <w:rsid w:val="0094052C"/>
    <w:rsid w:val="00940630"/>
    <w:rsid w:val="00941010"/>
    <w:rsid w:val="00941384"/>
    <w:rsid w:val="009421A3"/>
    <w:rsid w:val="00942304"/>
    <w:rsid w:val="009435C1"/>
    <w:rsid w:val="009439F4"/>
    <w:rsid w:val="00944105"/>
    <w:rsid w:val="00944A3F"/>
    <w:rsid w:val="00944A51"/>
    <w:rsid w:val="00945240"/>
    <w:rsid w:val="009453BF"/>
    <w:rsid w:val="00945798"/>
    <w:rsid w:val="00945B99"/>
    <w:rsid w:val="00946034"/>
    <w:rsid w:val="00946910"/>
    <w:rsid w:val="0094702F"/>
    <w:rsid w:val="00947717"/>
    <w:rsid w:val="00947E53"/>
    <w:rsid w:val="0095004B"/>
    <w:rsid w:val="00950800"/>
    <w:rsid w:val="00951EB0"/>
    <w:rsid w:val="00952F13"/>
    <w:rsid w:val="00953530"/>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65CB"/>
    <w:rsid w:val="00966D8F"/>
    <w:rsid w:val="009673AC"/>
    <w:rsid w:val="0096749F"/>
    <w:rsid w:val="00967B73"/>
    <w:rsid w:val="00970195"/>
    <w:rsid w:val="0097030D"/>
    <w:rsid w:val="00970FC7"/>
    <w:rsid w:val="009712EC"/>
    <w:rsid w:val="00971325"/>
    <w:rsid w:val="00972570"/>
    <w:rsid w:val="009728B3"/>
    <w:rsid w:val="00973199"/>
    <w:rsid w:val="00973277"/>
    <w:rsid w:val="0097352D"/>
    <w:rsid w:val="009736D1"/>
    <w:rsid w:val="00973737"/>
    <w:rsid w:val="00973B91"/>
    <w:rsid w:val="00974B8D"/>
    <w:rsid w:val="00975088"/>
    <w:rsid w:val="00975201"/>
    <w:rsid w:val="00976773"/>
    <w:rsid w:val="00976B9B"/>
    <w:rsid w:val="009774D1"/>
    <w:rsid w:val="00981091"/>
    <w:rsid w:val="0098229A"/>
    <w:rsid w:val="00982DF3"/>
    <w:rsid w:val="00982EBB"/>
    <w:rsid w:val="00982F53"/>
    <w:rsid w:val="009834B2"/>
    <w:rsid w:val="00984C7E"/>
    <w:rsid w:val="00986C6A"/>
    <w:rsid w:val="0099090E"/>
    <w:rsid w:val="00990C76"/>
    <w:rsid w:val="00990DBC"/>
    <w:rsid w:val="009914FE"/>
    <w:rsid w:val="00992A80"/>
    <w:rsid w:val="0099364C"/>
    <w:rsid w:val="0099420F"/>
    <w:rsid w:val="009948BD"/>
    <w:rsid w:val="00994B4E"/>
    <w:rsid w:val="00995199"/>
    <w:rsid w:val="00995A5E"/>
    <w:rsid w:val="00996D97"/>
    <w:rsid w:val="009A21F4"/>
    <w:rsid w:val="009A2F05"/>
    <w:rsid w:val="009A321A"/>
    <w:rsid w:val="009A326F"/>
    <w:rsid w:val="009A40E0"/>
    <w:rsid w:val="009A4147"/>
    <w:rsid w:val="009A49D8"/>
    <w:rsid w:val="009A4A98"/>
    <w:rsid w:val="009A5ED4"/>
    <w:rsid w:val="009A619D"/>
    <w:rsid w:val="009A62B2"/>
    <w:rsid w:val="009A6307"/>
    <w:rsid w:val="009A6F27"/>
    <w:rsid w:val="009A743F"/>
    <w:rsid w:val="009A7A81"/>
    <w:rsid w:val="009A7B08"/>
    <w:rsid w:val="009A7C8F"/>
    <w:rsid w:val="009B03AF"/>
    <w:rsid w:val="009B0E60"/>
    <w:rsid w:val="009B1805"/>
    <w:rsid w:val="009B276E"/>
    <w:rsid w:val="009B27C5"/>
    <w:rsid w:val="009B2EA5"/>
    <w:rsid w:val="009B2FA1"/>
    <w:rsid w:val="009B3E59"/>
    <w:rsid w:val="009B41BD"/>
    <w:rsid w:val="009B4345"/>
    <w:rsid w:val="009B4EFE"/>
    <w:rsid w:val="009B53DF"/>
    <w:rsid w:val="009B5AFD"/>
    <w:rsid w:val="009B5FD2"/>
    <w:rsid w:val="009B61B6"/>
    <w:rsid w:val="009B62CA"/>
    <w:rsid w:val="009B64C0"/>
    <w:rsid w:val="009B6BF3"/>
    <w:rsid w:val="009B7C81"/>
    <w:rsid w:val="009B7F76"/>
    <w:rsid w:val="009C0F42"/>
    <w:rsid w:val="009C1852"/>
    <w:rsid w:val="009C1A85"/>
    <w:rsid w:val="009C200D"/>
    <w:rsid w:val="009C32C5"/>
    <w:rsid w:val="009C3475"/>
    <w:rsid w:val="009C40D0"/>
    <w:rsid w:val="009C416D"/>
    <w:rsid w:val="009C46E1"/>
    <w:rsid w:val="009C4E79"/>
    <w:rsid w:val="009C507B"/>
    <w:rsid w:val="009C56D9"/>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2B26"/>
    <w:rsid w:val="009D312F"/>
    <w:rsid w:val="009D3507"/>
    <w:rsid w:val="009D35FC"/>
    <w:rsid w:val="009D37AE"/>
    <w:rsid w:val="009D3D95"/>
    <w:rsid w:val="009D4096"/>
    <w:rsid w:val="009D4BD1"/>
    <w:rsid w:val="009D6BEF"/>
    <w:rsid w:val="009D6FCF"/>
    <w:rsid w:val="009D7546"/>
    <w:rsid w:val="009D75F7"/>
    <w:rsid w:val="009D7B87"/>
    <w:rsid w:val="009D7C36"/>
    <w:rsid w:val="009E05F3"/>
    <w:rsid w:val="009E066C"/>
    <w:rsid w:val="009E079B"/>
    <w:rsid w:val="009E0EC7"/>
    <w:rsid w:val="009E0F73"/>
    <w:rsid w:val="009E1397"/>
    <w:rsid w:val="009E1D90"/>
    <w:rsid w:val="009E3F9D"/>
    <w:rsid w:val="009E5C76"/>
    <w:rsid w:val="009E5F2B"/>
    <w:rsid w:val="009E76E2"/>
    <w:rsid w:val="009E7A8D"/>
    <w:rsid w:val="009E7D38"/>
    <w:rsid w:val="009F00DC"/>
    <w:rsid w:val="009F02C5"/>
    <w:rsid w:val="009F0646"/>
    <w:rsid w:val="009F0823"/>
    <w:rsid w:val="009F0876"/>
    <w:rsid w:val="009F0C8D"/>
    <w:rsid w:val="009F0F19"/>
    <w:rsid w:val="009F10FE"/>
    <w:rsid w:val="009F124C"/>
    <w:rsid w:val="009F175A"/>
    <w:rsid w:val="009F213E"/>
    <w:rsid w:val="009F2D3B"/>
    <w:rsid w:val="009F2D9F"/>
    <w:rsid w:val="009F33FE"/>
    <w:rsid w:val="009F3A61"/>
    <w:rsid w:val="009F443D"/>
    <w:rsid w:val="009F4514"/>
    <w:rsid w:val="009F4F2A"/>
    <w:rsid w:val="009F5D89"/>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DEE"/>
    <w:rsid w:val="00A05F66"/>
    <w:rsid w:val="00A05F95"/>
    <w:rsid w:val="00A0650C"/>
    <w:rsid w:val="00A0686D"/>
    <w:rsid w:val="00A06DE0"/>
    <w:rsid w:val="00A07D9C"/>
    <w:rsid w:val="00A101D1"/>
    <w:rsid w:val="00A102B1"/>
    <w:rsid w:val="00A108A3"/>
    <w:rsid w:val="00A11229"/>
    <w:rsid w:val="00A1153F"/>
    <w:rsid w:val="00A120A0"/>
    <w:rsid w:val="00A1213E"/>
    <w:rsid w:val="00A1249E"/>
    <w:rsid w:val="00A13593"/>
    <w:rsid w:val="00A1360D"/>
    <w:rsid w:val="00A15017"/>
    <w:rsid w:val="00A15B0B"/>
    <w:rsid w:val="00A16090"/>
    <w:rsid w:val="00A16353"/>
    <w:rsid w:val="00A16639"/>
    <w:rsid w:val="00A169A3"/>
    <w:rsid w:val="00A16D23"/>
    <w:rsid w:val="00A16E1D"/>
    <w:rsid w:val="00A1734B"/>
    <w:rsid w:val="00A200A8"/>
    <w:rsid w:val="00A209AC"/>
    <w:rsid w:val="00A209FA"/>
    <w:rsid w:val="00A20D3E"/>
    <w:rsid w:val="00A20D89"/>
    <w:rsid w:val="00A21B73"/>
    <w:rsid w:val="00A2225D"/>
    <w:rsid w:val="00A23352"/>
    <w:rsid w:val="00A23700"/>
    <w:rsid w:val="00A23765"/>
    <w:rsid w:val="00A23C25"/>
    <w:rsid w:val="00A24822"/>
    <w:rsid w:val="00A25F66"/>
    <w:rsid w:val="00A25F85"/>
    <w:rsid w:val="00A26242"/>
    <w:rsid w:val="00A262C7"/>
    <w:rsid w:val="00A26747"/>
    <w:rsid w:val="00A26B02"/>
    <w:rsid w:val="00A301E6"/>
    <w:rsid w:val="00A30596"/>
    <w:rsid w:val="00A30896"/>
    <w:rsid w:val="00A31B64"/>
    <w:rsid w:val="00A31C9D"/>
    <w:rsid w:val="00A3261B"/>
    <w:rsid w:val="00A3270F"/>
    <w:rsid w:val="00A332D7"/>
    <w:rsid w:val="00A333EC"/>
    <w:rsid w:val="00A341E3"/>
    <w:rsid w:val="00A343E7"/>
    <w:rsid w:val="00A347A2"/>
    <w:rsid w:val="00A35118"/>
    <w:rsid w:val="00A36B3F"/>
    <w:rsid w:val="00A36ECE"/>
    <w:rsid w:val="00A36F8E"/>
    <w:rsid w:val="00A36FE7"/>
    <w:rsid w:val="00A3725F"/>
    <w:rsid w:val="00A37928"/>
    <w:rsid w:val="00A37B85"/>
    <w:rsid w:val="00A37F98"/>
    <w:rsid w:val="00A403DF"/>
    <w:rsid w:val="00A40519"/>
    <w:rsid w:val="00A40891"/>
    <w:rsid w:val="00A40CAB"/>
    <w:rsid w:val="00A41D87"/>
    <w:rsid w:val="00A41D9E"/>
    <w:rsid w:val="00A428C2"/>
    <w:rsid w:val="00A431E7"/>
    <w:rsid w:val="00A43676"/>
    <w:rsid w:val="00A43C5C"/>
    <w:rsid w:val="00A43F4D"/>
    <w:rsid w:val="00A44557"/>
    <w:rsid w:val="00A44612"/>
    <w:rsid w:val="00A44A01"/>
    <w:rsid w:val="00A44AD9"/>
    <w:rsid w:val="00A44C04"/>
    <w:rsid w:val="00A44DE3"/>
    <w:rsid w:val="00A45C94"/>
    <w:rsid w:val="00A45DAB"/>
    <w:rsid w:val="00A46DB2"/>
    <w:rsid w:val="00A4748D"/>
    <w:rsid w:val="00A47514"/>
    <w:rsid w:val="00A4793C"/>
    <w:rsid w:val="00A5079D"/>
    <w:rsid w:val="00A509D9"/>
    <w:rsid w:val="00A51024"/>
    <w:rsid w:val="00A5119A"/>
    <w:rsid w:val="00A53036"/>
    <w:rsid w:val="00A531ED"/>
    <w:rsid w:val="00A5344B"/>
    <w:rsid w:val="00A54013"/>
    <w:rsid w:val="00A544AC"/>
    <w:rsid w:val="00A54D18"/>
    <w:rsid w:val="00A54D4C"/>
    <w:rsid w:val="00A5502D"/>
    <w:rsid w:val="00A5523C"/>
    <w:rsid w:val="00A553AC"/>
    <w:rsid w:val="00A56E8A"/>
    <w:rsid w:val="00A570F6"/>
    <w:rsid w:val="00A573FF"/>
    <w:rsid w:val="00A5769F"/>
    <w:rsid w:val="00A579CA"/>
    <w:rsid w:val="00A57A77"/>
    <w:rsid w:val="00A57F1F"/>
    <w:rsid w:val="00A609F9"/>
    <w:rsid w:val="00A61E69"/>
    <w:rsid w:val="00A6202A"/>
    <w:rsid w:val="00A621C2"/>
    <w:rsid w:val="00A622A8"/>
    <w:rsid w:val="00A62A45"/>
    <w:rsid w:val="00A62CDC"/>
    <w:rsid w:val="00A6351B"/>
    <w:rsid w:val="00A63AEE"/>
    <w:rsid w:val="00A63CEE"/>
    <w:rsid w:val="00A64433"/>
    <w:rsid w:val="00A64AAD"/>
    <w:rsid w:val="00A64E7F"/>
    <w:rsid w:val="00A64EDC"/>
    <w:rsid w:val="00A6593A"/>
    <w:rsid w:val="00A65B1C"/>
    <w:rsid w:val="00A66DBA"/>
    <w:rsid w:val="00A67BAA"/>
    <w:rsid w:val="00A705B8"/>
    <w:rsid w:val="00A718CF"/>
    <w:rsid w:val="00A71FAA"/>
    <w:rsid w:val="00A7222B"/>
    <w:rsid w:val="00A724DC"/>
    <w:rsid w:val="00A73139"/>
    <w:rsid w:val="00A73B6F"/>
    <w:rsid w:val="00A740C2"/>
    <w:rsid w:val="00A743D0"/>
    <w:rsid w:val="00A74424"/>
    <w:rsid w:val="00A750FF"/>
    <w:rsid w:val="00A75A18"/>
    <w:rsid w:val="00A75EA0"/>
    <w:rsid w:val="00A764B2"/>
    <w:rsid w:val="00A767A1"/>
    <w:rsid w:val="00A768F6"/>
    <w:rsid w:val="00A76D55"/>
    <w:rsid w:val="00A77830"/>
    <w:rsid w:val="00A77ECF"/>
    <w:rsid w:val="00A822F1"/>
    <w:rsid w:val="00A82A1F"/>
    <w:rsid w:val="00A82B2B"/>
    <w:rsid w:val="00A82C67"/>
    <w:rsid w:val="00A84928"/>
    <w:rsid w:val="00A84CA4"/>
    <w:rsid w:val="00A84DBA"/>
    <w:rsid w:val="00A851BC"/>
    <w:rsid w:val="00A854E2"/>
    <w:rsid w:val="00A8560C"/>
    <w:rsid w:val="00A86A80"/>
    <w:rsid w:val="00A86F72"/>
    <w:rsid w:val="00A870A4"/>
    <w:rsid w:val="00A8737D"/>
    <w:rsid w:val="00A87FB5"/>
    <w:rsid w:val="00A905F3"/>
    <w:rsid w:val="00A90BD6"/>
    <w:rsid w:val="00A91599"/>
    <w:rsid w:val="00A9237D"/>
    <w:rsid w:val="00A92564"/>
    <w:rsid w:val="00A92C01"/>
    <w:rsid w:val="00A93153"/>
    <w:rsid w:val="00A934E4"/>
    <w:rsid w:val="00A935A9"/>
    <w:rsid w:val="00A941EE"/>
    <w:rsid w:val="00A94428"/>
    <w:rsid w:val="00A94C44"/>
    <w:rsid w:val="00A95262"/>
    <w:rsid w:val="00A95629"/>
    <w:rsid w:val="00A95963"/>
    <w:rsid w:val="00A96785"/>
    <w:rsid w:val="00A97114"/>
    <w:rsid w:val="00A97219"/>
    <w:rsid w:val="00A97C95"/>
    <w:rsid w:val="00AA04E6"/>
    <w:rsid w:val="00AA06D5"/>
    <w:rsid w:val="00AA0BCD"/>
    <w:rsid w:val="00AA0CDA"/>
    <w:rsid w:val="00AA0E51"/>
    <w:rsid w:val="00AA1A99"/>
    <w:rsid w:val="00AA1D84"/>
    <w:rsid w:val="00AA2025"/>
    <w:rsid w:val="00AA220F"/>
    <w:rsid w:val="00AA22E0"/>
    <w:rsid w:val="00AA31CA"/>
    <w:rsid w:val="00AA38DA"/>
    <w:rsid w:val="00AA410D"/>
    <w:rsid w:val="00AA43DB"/>
    <w:rsid w:val="00AA568E"/>
    <w:rsid w:val="00AA59E0"/>
    <w:rsid w:val="00AA5A2F"/>
    <w:rsid w:val="00AA6F24"/>
    <w:rsid w:val="00AB0DE6"/>
    <w:rsid w:val="00AB0EDB"/>
    <w:rsid w:val="00AB21E0"/>
    <w:rsid w:val="00AB2275"/>
    <w:rsid w:val="00AB25C7"/>
    <w:rsid w:val="00AB2C52"/>
    <w:rsid w:val="00AB2C90"/>
    <w:rsid w:val="00AB3676"/>
    <w:rsid w:val="00AB37A6"/>
    <w:rsid w:val="00AB3EA3"/>
    <w:rsid w:val="00AB53B9"/>
    <w:rsid w:val="00AB5EAD"/>
    <w:rsid w:val="00AB7D37"/>
    <w:rsid w:val="00AC01B3"/>
    <w:rsid w:val="00AC0564"/>
    <w:rsid w:val="00AC0889"/>
    <w:rsid w:val="00AC0D91"/>
    <w:rsid w:val="00AC0DDE"/>
    <w:rsid w:val="00AC10FC"/>
    <w:rsid w:val="00AC1539"/>
    <w:rsid w:val="00AC2045"/>
    <w:rsid w:val="00AC2455"/>
    <w:rsid w:val="00AC2507"/>
    <w:rsid w:val="00AC3484"/>
    <w:rsid w:val="00AC3FBD"/>
    <w:rsid w:val="00AC41FE"/>
    <w:rsid w:val="00AC4B09"/>
    <w:rsid w:val="00AC4DA7"/>
    <w:rsid w:val="00AC54BB"/>
    <w:rsid w:val="00AC59EB"/>
    <w:rsid w:val="00AC60B5"/>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5EC7"/>
    <w:rsid w:val="00AD69CE"/>
    <w:rsid w:val="00AD7402"/>
    <w:rsid w:val="00AD74C4"/>
    <w:rsid w:val="00AD7EDD"/>
    <w:rsid w:val="00AE013B"/>
    <w:rsid w:val="00AE0154"/>
    <w:rsid w:val="00AE038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0D8D"/>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6D7"/>
    <w:rsid w:val="00B04E35"/>
    <w:rsid w:val="00B0557C"/>
    <w:rsid w:val="00B05B1C"/>
    <w:rsid w:val="00B05CE9"/>
    <w:rsid w:val="00B0602F"/>
    <w:rsid w:val="00B063A0"/>
    <w:rsid w:val="00B066B1"/>
    <w:rsid w:val="00B07A19"/>
    <w:rsid w:val="00B07E80"/>
    <w:rsid w:val="00B1034F"/>
    <w:rsid w:val="00B109DD"/>
    <w:rsid w:val="00B11468"/>
    <w:rsid w:val="00B119F2"/>
    <w:rsid w:val="00B11DF6"/>
    <w:rsid w:val="00B12FEE"/>
    <w:rsid w:val="00B13639"/>
    <w:rsid w:val="00B13859"/>
    <w:rsid w:val="00B13904"/>
    <w:rsid w:val="00B15FCE"/>
    <w:rsid w:val="00B17202"/>
    <w:rsid w:val="00B21416"/>
    <w:rsid w:val="00B21823"/>
    <w:rsid w:val="00B21AF0"/>
    <w:rsid w:val="00B22373"/>
    <w:rsid w:val="00B22ADB"/>
    <w:rsid w:val="00B22B36"/>
    <w:rsid w:val="00B22BBC"/>
    <w:rsid w:val="00B22ECF"/>
    <w:rsid w:val="00B22FAE"/>
    <w:rsid w:val="00B230B0"/>
    <w:rsid w:val="00B23429"/>
    <w:rsid w:val="00B23883"/>
    <w:rsid w:val="00B2412D"/>
    <w:rsid w:val="00B253CA"/>
    <w:rsid w:val="00B2555B"/>
    <w:rsid w:val="00B256A8"/>
    <w:rsid w:val="00B25A60"/>
    <w:rsid w:val="00B25F50"/>
    <w:rsid w:val="00B2607F"/>
    <w:rsid w:val="00B26696"/>
    <w:rsid w:val="00B26EE3"/>
    <w:rsid w:val="00B27CCA"/>
    <w:rsid w:val="00B3036F"/>
    <w:rsid w:val="00B30531"/>
    <w:rsid w:val="00B31523"/>
    <w:rsid w:val="00B31ABD"/>
    <w:rsid w:val="00B31E4D"/>
    <w:rsid w:val="00B31E59"/>
    <w:rsid w:val="00B31F55"/>
    <w:rsid w:val="00B326E1"/>
    <w:rsid w:val="00B327A2"/>
    <w:rsid w:val="00B328F7"/>
    <w:rsid w:val="00B33030"/>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124"/>
    <w:rsid w:val="00B46B5A"/>
    <w:rsid w:val="00B46D0C"/>
    <w:rsid w:val="00B46E81"/>
    <w:rsid w:val="00B47433"/>
    <w:rsid w:val="00B47CAA"/>
    <w:rsid w:val="00B5019F"/>
    <w:rsid w:val="00B50E34"/>
    <w:rsid w:val="00B518B8"/>
    <w:rsid w:val="00B5207B"/>
    <w:rsid w:val="00B537E4"/>
    <w:rsid w:val="00B53D20"/>
    <w:rsid w:val="00B543CB"/>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56D0"/>
    <w:rsid w:val="00B657DD"/>
    <w:rsid w:val="00B660C0"/>
    <w:rsid w:val="00B6645F"/>
    <w:rsid w:val="00B66824"/>
    <w:rsid w:val="00B6721F"/>
    <w:rsid w:val="00B67341"/>
    <w:rsid w:val="00B6777B"/>
    <w:rsid w:val="00B677DF"/>
    <w:rsid w:val="00B70B5E"/>
    <w:rsid w:val="00B72271"/>
    <w:rsid w:val="00B72725"/>
    <w:rsid w:val="00B72742"/>
    <w:rsid w:val="00B72C7C"/>
    <w:rsid w:val="00B72F29"/>
    <w:rsid w:val="00B74A62"/>
    <w:rsid w:val="00B74CD8"/>
    <w:rsid w:val="00B74D1C"/>
    <w:rsid w:val="00B7561D"/>
    <w:rsid w:val="00B75D58"/>
    <w:rsid w:val="00B769AA"/>
    <w:rsid w:val="00B76D74"/>
    <w:rsid w:val="00B776EA"/>
    <w:rsid w:val="00B80031"/>
    <w:rsid w:val="00B8010A"/>
    <w:rsid w:val="00B8055F"/>
    <w:rsid w:val="00B80626"/>
    <w:rsid w:val="00B80CE2"/>
    <w:rsid w:val="00B81B5B"/>
    <w:rsid w:val="00B81B63"/>
    <w:rsid w:val="00B828AA"/>
    <w:rsid w:val="00B82E6C"/>
    <w:rsid w:val="00B83F0E"/>
    <w:rsid w:val="00B84151"/>
    <w:rsid w:val="00B8489A"/>
    <w:rsid w:val="00B84940"/>
    <w:rsid w:val="00B850D7"/>
    <w:rsid w:val="00B859C5"/>
    <w:rsid w:val="00B866DE"/>
    <w:rsid w:val="00B8674B"/>
    <w:rsid w:val="00B87B73"/>
    <w:rsid w:val="00B87CFC"/>
    <w:rsid w:val="00B902DD"/>
    <w:rsid w:val="00B91899"/>
    <w:rsid w:val="00B91A2B"/>
    <w:rsid w:val="00B91B98"/>
    <w:rsid w:val="00B91CFE"/>
    <w:rsid w:val="00B92338"/>
    <w:rsid w:val="00B92546"/>
    <w:rsid w:val="00B92E8D"/>
    <w:rsid w:val="00B93619"/>
    <w:rsid w:val="00B93817"/>
    <w:rsid w:val="00B947BC"/>
    <w:rsid w:val="00B9501A"/>
    <w:rsid w:val="00B955A0"/>
    <w:rsid w:val="00B95641"/>
    <w:rsid w:val="00B957E2"/>
    <w:rsid w:val="00B969DB"/>
    <w:rsid w:val="00B971A5"/>
    <w:rsid w:val="00B97E15"/>
    <w:rsid w:val="00BA15E6"/>
    <w:rsid w:val="00BA2236"/>
    <w:rsid w:val="00BA3769"/>
    <w:rsid w:val="00BA3D56"/>
    <w:rsid w:val="00BA4638"/>
    <w:rsid w:val="00BA47DE"/>
    <w:rsid w:val="00BA4DFF"/>
    <w:rsid w:val="00BA51F6"/>
    <w:rsid w:val="00BA543C"/>
    <w:rsid w:val="00BA753E"/>
    <w:rsid w:val="00BA783F"/>
    <w:rsid w:val="00BB043A"/>
    <w:rsid w:val="00BB1BE6"/>
    <w:rsid w:val="00BB2852"/>
    <w:rsid w:val="00BB472A"/>
    <w:rsid w:val="00BB4E5B"/>
    <w:rsid w:val="00BB4FCF"/>
    <w:rsid w:val="00BB5108"/>
    <w:rsid w:val="00BB55CC"/>
    <w:rsid w:val="00BB61C2"/>
    <w:rsid w:val="00BB7265"/>
    <w:rsid w:val="00BB73E5"/>
    <w:rsid w:val="00BC05B7"/>
    <w:rsid w:val="00BC0835"/>
    <w:rsid w:val="00BC0869"/>
    <w:rsid w:val="00BC0A95"/>
    <w:rsid w:val="00BC11BE"/>
    <w:rsid w:val="00BC1B9F"/>
    <w:rsid w:val="00BC2008"/>
    <w:rsid w:val="00BC2084"/>
    <w:rsid w:val="00BC2A6B"/>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3EA"/>
    <w:rsid w:val="00BD18FA"/>
    <w:rsid w:val="00BD19EF"/>
    <w:rsid w:val="00BD2CAB"/>
    <w:rsid w:val="00BD31C3"/>
    <w:rsid w:val="00BD3649"/>
    <w:rsid w:val="00BD4EA9"/>
    <w:rsid w:val="00BD5328"/>
    <w:rsid w:val="00BD54B6"/>
    <w:rsid w:val="00BD5CFB"/>
    <w:rsid w:val="00BD5D1C"/>
    <w:rsid w:val="00BD5F6D"/>
    <w:rsid w:val="00BD6600"/>
    <w:rsid w:val="00BD66E6"/>
    <w:rsid w:val="00BD6863"/>
    <w:rsid w:val="00BD7493"/>
    <w:rsid w:val="00BE01C0"/>
    <w:rsid w:val="00BE01D6"/>
    <w:rsid w:val="00BE039B"/>
    <w:rsid w:val="00BE0C48"/>
    <w:rsid w:val="00BE1738"/>
    <w:rsid w:val="00BE2F89"/>
    <w:rsid w:val="00BE30A3"/>
    <w:rsid w:val="00BE3F60"/>
    <w:rsid w:val="00BE45A6"/>
    <w:rsid w:val="00BE4F70"/>
    <w:rsid w:val="00BE5092"/>
    <w:rsid w:val="00BE538E"/>
    <w:rsid w:val="00BE7AB9"/>
    <w:rsid w:val="00BE7B91"/>
    <w:rsid w:val="00BF074A"/>
    <w:rsid w:val="00BF15C2"/>
    <w:rsid w:val="00BF194D"/>
    <w:rsid w:val="00BF1ED2"/>
    <w:rsid w:val="00BF22E9"/>
    <w:rsid w:val="00BF28FC"/>
    <w:rsid w:val="00BF2F06"/>
    <w:rsid w:val="00BF3A86"/>
    <w:rsid w:val="00BF42F7"/>
    <w:rsid w:val="00BF4743"/>
    <w:rsid w:val="00BF4B1B"/>
    <w:rsid w:val="00BF4E5F"/>
    <w:rsid w:val="00BF4F66"/>
    <w:rsid w:val="00BF522A"/>
    <w:rsid w:val="00BF6DD7"/>
    <w:rsid w:val="00BF6F24"/>
    <w:rsid w:val="00BF73EB"/>
    <w:rsid w:val="00BF75F1"/>
    <w:rsid w:val="00BF7C1E"/>
    <w:rsid w:val="00C0007F"/>
    <w:rsid w:val="00C00179"/>
    <w:rsid w:val="00C0018E"/>
    <w:rsid w:val="00C00507"/>
    <w:rsid w:val="00C00AB5"/>
    <w:rsid w:val="00C01063"/>
    <w:rsid w:val="00C01164"/>
    <w:rsid w:val="00C0193B"/>
    <w:rsid w:val="00C02388"/>
    <w:rsid w:val="00C027BD"/>
    <w:rsid w:val="00C02A39"/>
    <w:rsid w:val="00C02AEE"/>
    <w:rsid w:val="00C02CD8"/>
    <w:rsid w:val="00C0313D"/>
    <w:rsid w:val="00C045DA"/>
    <w:rsid w:val="00C05AF3"/>
    <w:rsid w:val="00C06E20"/>
    <w:rsid w:val="00C07997"/>
    <w:rsid w:val="00C108FF"/>
    <w:rsid w:val="00C117F4"/>
    <w:rsid w:val="00C11933"/>
    <w:rsid w:val="00C11FBA"/>
    <w:rsid w:val="00C122B7"/>
    <w:rsid w:val="00C12EAD"/>
    <w:rsid w:val="00C132AE"/>
    <w:rsid w:val="00C1358B"/>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7CD"/>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751C"/>
    <w:rsid w:val="00C30EF7"/>
    <w:rsid w:val="00C319C1"/>
    <w:rsid w:val="00C31E75"/>
    <w:rsid w:val="00C32577"/>
    <w:rsid w:val="00C327AD"/>
    <w:rsid w:val="00C32B12"/>
    <w:rsid w:val="00C33458"/>
    <w:rsid w:val="00C3349A"/>
    <w:rsid w:val="00C33A71"/>
    <w:rsid w:val="00C33DB0"/>
    <w:rsid w:val="00C348B1"/>
    <w:rsid w:val="00C34E5E"/>
    <w:rsid w:val="00C356E9"/>
    <w:rsid w:val="00C36196"/>
    <w:rsid w:val="00C361D5"/>
    <w:rsid w:val="00C362C2"/>
    <w:rsid w:val="00C36757"/>
    <w:rsid w:val="00C3686B"/>
    <w:rsid w:val="00C37651"/>
    <w:rsid w:val="00C37C52"/>
    <w:rsid w:val="00C37DD2"/>
    <w:rsid w:val="00C4015E"/>
    <w:rsid w:val="00C40B6A"/>
    <w:rsid w:val="00C41AFB"/>
    <w:rsid w:val="00C41DF3"/>
    <w:rsid w:val="00C441DE"/>
    <w:rsid w:val="00C447AC"/>
    <w:rsid w:val="00C44C74"/>
    <w:rsid w:val="00C44DF8"/>
    <w:rsid w:val="00C452BF"/>
    <w:rsid w:val="00C4534A"/>
    <w:rsid w:val="00C4578B"/>
    <w:rsid w:val="00C4581F"/>
    <w:rsid w:val="00C46670"/>
    <w:rsid w:val="00C467C7"/>
    <w:rsid w:val="00C468CC"/>
    <w:rsid w:val="00C4739A"/>
    <w:rsid w:val="00C509DC"/>
    <w:rsid w:val="00C51359"/>
    <w:rsid w:val="00C51F90"/>
    <w:rsid w:val="00C52AA2"/>
    <w:rsid w:val="00C52BF3"/>
    <w:rsid w:val="00C53C9A"/>
    <w:rsid w:val="00C5417F"/>
    <w:rsid w:val="00C54191"/>
    <w:rsid w:val="00C54744"/>
    <w:rsid w:val="00C55837"/>
    <w:rsid w:val="00C55EAA"/>
    <w:rsid w:val="00C5600E"/>
    <w:rsid w:val="00C570EB"/>
    <w:rsid w:val="00C5748B"/>
    <w:rsid w:val="00C57C77"/>
    <w:rsid w:val="00C600BA"/>
    <w:rsid w:val="00C60AFB"/>
    <w:rsid w:val="00C60C9B"/>
    <w:rsid w:val="00C61310"/>
    <w:rsid w:val="00C6140D"/>
    <w:rsid w:val="00C61639"/>
    <w:rsid w:val="00C61DB0"/>
    <w:rsid w:val="00C62175"/>
    <w:rsid w:val="00C6482E"/>
    <w:rsid w:val="00C6486E"/>
    <w:rsid w:val="00C66621"/>
    <w:rsid w:val="00C66FA5"/>
    <w:rsid w:val="00C67773"/>
    <w:rsid w:val="00C6782B"/>
    <w:rsid w:val="00C67954"/>
    <w:rsid w:val="00C67E22"/>
    <w:rsid w:val="00C702E4"/>
    <w:rsid w:val="00C7093A"/>
    <w:rsid w:val="00C70A54"/>
    <w:rsid w:val="00C7148F"/>
    <w:rsid w:val="00C71CF5"/>
    <w:rsid w:val="00C722B5"/>
    <w:rsid w:val="00C73F3D"/>
    <w:rsid w:val="00C74164"/>
    <w:rsid w:val="00C742EF"/>
    <w:rsid w:val="00C74A01"/>
    <w:rsid w:val="00C74CED"/>
    <w:rsid w:val="00C75E14"/>
    <w:rsid w:val="00C765DD"/>
    <w:rsid w:val="00C77322"/>
    <w:rsid w:val="00C77757"/>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32"/>
    <w:rsid w:val="00C906A2"/>
    <w:rsid w:val="00C912C2"/>
    <w:rsid w:val="00C91D0B"/>
    <w:rsid w:val="00C91E3E"/>
    <w:rsid w:val="00C91F18"/>
    <w:rsid w:val="00C92246"/>
    <w:rsid w:val="00C926C2"/>
    <w:rsid w:val="00C930A7"/>
    <w:rsid w:val="00C93352"/>
    <w:rsid w:val="00C93CFE"/>
    <w:rsid w:val="00C94733"/>
    <w:rsid w:val="00C949F1"/>
    <w:rsid w:val="00C955DC"/>
    <w:rsid w:val="00C9570D"/>
    <w:rsid w:val="00C95A61"/>
    <w:rsid w:val="00C95C03"/>
    <w:rsid w:val="00C95F6A"/>
    <w:rsid w:val="00C9630C"/>
    <w:rsid w:val="00C9652B"/>
    <w:rsid w:val="00C96D4E"/>
    <w:rsid w:val="00C96F9A"/>
    <w:rsid w:val="00C9715F"/>
    <w:rsid w:val="00C973EE"/>
    <w:rsid w:val="00CA0447"/>
    <w:rsid w:val="00CA0A96"/>
    <w:rsid w:val="00CA0F52"/>
    <w:rsid w:val="00CA100B"/>
    <w:rsid w:val="00CA157C"/>
    <w:rsid w:val="00CA1E59"/>
    <w:rsid w:val="00CA335D"/>
    <w:rsid w:val="00CA3588"/>
    <w:rsid w:val="00CA37DB"/>
    <w:rsid w:val="00CA4945"/>
    <w:rsid w:val="00CA57E3"/>
    <w:rsid w:val="00CA64CC"/>
    <w:rsid w:val="00CA6A1C"/>
    <w:rsid w:val="00CA72F9"/>
    <w:rsid w:val="00CB0A6B"/>
    <w:rsid w:val="00CB279A"/>
    <w:rsid w:val="00CB3A97"/>
    <w:rsid w:val="00CB3C90"/>
    <w:rsid w:val="00CB3EFB"/>
    <w:rsid w:val="00CB424A"/>
    <w:rsid w:val="00CB44BA"/>
    <w:rsid w:val="00CB50AA"/>
    <w:rsid w:val="00CB58A0"/>
    <w:rsid w:val="00CB5AC9"/>
    <w:rsid w:val="00CB5D3E"/>
    <w:rsid w:val="00CB67FF"/>
    <w:rsid w:val="00CB69F2"/>
    <w:rsid w:val="00CC01B6"/>
    <w:rsid w:val="00CC081D"/>
    <w:rsid w:val="00CC1408"/>
    <w:rsid w:val="00CC19EB"/>
    <w:rsid w:val="00CC1A2B"/>
    <w:rsid w:val="00CC3853"/>
    <w:rsid w:val="00CC3B36"/>
    <w:rsid w:val="00CC3C82"/>
    <w:rsid w:val="00CC4178"/>
    <w:rsid w:val="00CC4211"/>
    <w:rsid w:val="00CC4D59"/>
    <w:rsid w:val="00CC4DA6"/>
    <w:rsid w:val="00CC5716"/>
    <w:rsid w:val="00CC5771"/>
    <w:rsid w:val="00CC5A39"/>
    <w:rsid w:val="00CC6926"/>
    <w:rsid w:val="00CC698E"/>
    <w:rsid w:val="00CC7831"/>
    <w:rsid w:val="00CC788D"/>
    <w:rsid w:val="00CC7B64"/>
    <w:rsid w:val="00CC7C49"/>
    <w:rsid w:val="00CD0995"/>
    <w:rsid w:val="00CD0C5E"/>
    <w:rsid w:val="00CD173F"/>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31B"/>
    <w:rsid w:val="00CE3B15"/>
    <w:rsid w:val="00CE3FDC"/>
    <w:rsid w:val="00CE5F9C"/>
    <w:rsid w:val="00CE649D"/>
    <w:rsid w:val="00CE64FB"/>
    <w:rsid w:val="00CE6E7E"/>
    <w:rsid w:val="00CE739E"/>
    <w:rsid w:val="00CE7952"/>
    <w:rsid w:val="00CF03AB"/>
    <w:rsid w:val="00CF05F2"/>
    <w:rsid w:val="00CF08A8"/>
    <w:rsid w:val="00CF135E"/>
    <w:rsid w:val="00CF14ED"/>
    <w:rsid w:val="00CF18D7"/>
    <w:rsid w:val="00CF1D48"/>
    <w:rsid w:val="00CF2730"/>
    <w:rsid w:val="00CF34CF"/>
    <w:rsid w:val="00CF3B99"/>
    <w:rsid w:val="00CF3FCD"/>
    <w:rsid w:val="00CF4D0C"/>
    <w:rsid w:val="00CF5DFA"/>
    <w:rsid w:val="00CF5E92"/>
    <w:rsid w:val="00CF6606"/>
    <w:rsid w:val="00CF6986"/>
    <w:rsid w:val="00CF70A9"/>
    <w:rsid w:val="00D00168"/>
    <w:rsid w:val="00D004E3"/>
    <w:rsid w:val="00D007D2"/>
    <w:rsid w:val="00D01529"/>
    <w:rsid w:val="00D01BC9"/>
    <w:rsid w:val="00D0225C"/>
    <w:rsid w:val="00D025D7"/>
    <w:rsid w:val="00D03329"/>
    <w:rsid w:val="00D036B3"/>
    <w:rsid w:val="00D03C87"/>
    <w:rsid w:val="00D04132"/>
    <w:rsid w:val="00D04F36"/>
    <w:rsid w:val="00D05B58"/>
    <w:rsid w:val="00D05BCF"/>
    <w:rsid w:val="00D0635D"/>
    <w:rsid w:val="00D06C01"/>
    <w:rsid w:val="00D0707A"/>
    <w:rsid w:val="00D073FE"/>
    <w:rsid w:val="00D07902"/>
    <w:rsid w:val="00D07AC6"/>
    <w:rsid w:val="00D1003C"/>
    <w:rsid w:val="00D107D0"/>
    <w:rsid w:val="00D111CF"/>
    <w:rsid w:val="00D112EA"/>
    <w:rsid w:val="00D1145E"/>
    <w:rsid w:val="00D11D6A"/>
    <w:rsid w:val="00D12530"/>
    <w:rsid w:val="00D125F3"/>
    <w:rsid w:val="00D138F1"/>
    <w:rsid w:val="00D13CCC"/>
    <w:rsid w:val="00D1469B"/>
    <w:rsid w:val="00D1485D"/>
    <w:rsid w:val="00D14A66"/>
    <w:rsid w:val="00D14D8F"/>
    <w:rsid w:val="00D14DC7"/>
    <w:rsid w:val="00D2042E"/>
    <w:rsid w:val="00D21122"/>
    <w:rsid w:val="00D22079"/>
    <w:rsid w:val="00D222BF"/>
    <w:rsid w:val="00D227D1"/>
    <w:rsid w:val="00D22FC2"/>
    <w:rsid w:val="00D2332F"/>
    <w:rsid w:val="00D23AB9"/>
    <w:rsid w:val="00D23ABE"/>
    <w:rsid w:val="00D23BDF"/>
    <w:rsid w:val="00D23DBA"/>
    <w:rsid w:val="00D24443"/>
    <w:rsid w:val="00D24AEC"/>
    <w:rsid w:val="00D25B66"/>
    <w:rsid w:val="00D2699D"/>
    <w:rsid w:val="00D271E6"/>
    <w:rsid w:val="00D27427"/>
    <w:rsid w:val="00D3015F"/>
    <w:rsid w:val="00D304D2"/>
    <w:rsid w:val="00D314B2"/>
    <w:rsid w:val="00D31556"/>
    <w:rsid w:val="00D3188E"/>
    <w:rsid w:val="00D32602"/>
    <w:rsid w:val="00D32BC2"/>
    <w:rsid w:val="00D32EEB"/>
    <w:rsid w:val="00D3330F"/>
    <w:rsid w:val="00D3370E"/>
    <w:rsid w:val="00D356BC"/>
    <w:rsid w:val="00D35780"/>
    <w:rsid w:val="00D35C6D"/>
    <w:rsid w:val="00D35E48"/>
    <w:rsid w:val="00D36B8D"/>
    <w:rsid w:val="00D371DB"/>
    <w:rsid w:val="00D373C5"/>
    <w:rsid w:val="00D3759B"/>
    <w:rsid w:val="00D40332"/>
    <w:rsid w:val="00D40724"/>
    <w:rsid w:val="00D40B09"/>
    <w:rsid w:val="00D41194"/>
    <w:rsid w:val="00D41AEC"/>
    <w:rsid w:val="00D42770"/>
    <w:rsid w:val="00D43EB6"/>
    <w:rsid w:val="00D449E0"/>
    <w:rsid w:val="00D44F88"/>
    <w:rsid w:val="00D455CC"/>
    <w:rsid w:val="00D45830"/>
    <w:rsid w:val="00D46299"/>
    <w:rsid w:val="00D46C9D"/>
    <w:rsid w:val="00D47240"/>
    <w:rsid w:val="00D4762C"/>
    <w:rsid w:val="00D50426"/>
    <w:rsid w:val="00D50844"/>
    <w:rsid w:val="00D50938"/>
    <w:rsid w:val="00D5165B"/>
    <w:rsid w:val="00D51890"/>
    <w:rsid w:val="00D51A20"/>
    <w:rsid w:val="00D51B0F"/>
    <w:rsid w:val="00D51D6A"/>
    <w:rsid w:val="00D51E63"/>
    <w:rsid w:val="00D52317"/>
    <w:rsid w:val="00D537BA"/>
    <w:rsid w:val="00D547C7"/>
    <w:rsid w:val="00D55159"/>
    <w:rsid w:val="00D559AE"/>
    <w:rsid w:val="00D55AAB"/>
    <w:rsid w:val="00D55C9D"/>
    <w:rsid w:val="00D56374"/>
    <w:rsid w:val="00D5665D"/>
    <w:rsid w:val="00D57006"/>
    <w:rsid w:val="00D57CFA"/>
    <w:rsid w:val="00D57F34"/>
    <w:rsid w:val="00D60228"/>
    <w:rsid w:val="00D607F5"/>
    <w:rsid w:val="00D60F66"/>
    <w:rsid w:val="00D61661"/>
    <w:rsid w:val="00D625C5"/>
    <w:rsid w:val="00D62D27"/>
    <w:rsid w:val="00D63C93"/>
    <w:rsid w:val="00D63D96"/>
    <w:rsid w:val="00D641CB"/>
    <w:rsid w:val="00D64A78"/>
    <w:rsid w:val="00D64CF8"/>
    <w:rsid w:val="00D64E19"/>
    <w:rsid w:val="00D64FD7"/>
    <w:rsid w:val="00D660DF"/>
    <w:rsid w:val="00D66C6F"/>
    <w:rsid w:val="00D66DDD"/>
    <w:rsid w:val="00D7041E"/>
    <w:rsid w:val="00D70987"/>
    <w:rsid w:val="00D73634"/>
    <w:rsid w:val="00D73947"/>
    <w:rsid w:val="00D73CF0"/>
    <w:rsid w:val="00D73FF6"/>
    <w:rsid w:val="00D742EA"/>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19"/>
    <w:rsid w:val="00D90A59"/>
    <w:rsid w:val="00D91560"/>
    <w:rsid w:val="00D918F4"/>
    <w:rsid w:val="00D91C0B"/>
    <w:rsid w:val="00D91E1F"/>
    <w:rsid w:val="00D91F7C"/>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42F"/>
    <w:rsid w:val="00D9791F"/>
    <w:rsid w:val="00DA0369"/>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2E1E"/>
    <w:rsid w:val="00DB40F7"/>
    <w:rsid w:val="00DB4C04"/>
    <w:rsid w:val="00DB50AC"/>
    <w:rsid w:val="00DB54D7"/>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06"/>
    <w:rsid w:val="00DD13FD"/>
    <w:rsid w:val="00DD1885"/>
    <w:rsid w:val="00DD1C27"/>
    <w:rsid w:val="00DD26AC"/>
    <w:rsid w:val="00DD294C"/>
    <w:rsid w:val="00DD2E1B"/>
    <w:rsid w:val="00DD2EF1"/>
    <w:rsid w:val="00DD3797"/>
    <w:rsid w:val="00DD40DA"/>
    <w:rsid w:val="00DD4DFE"/>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14F"/>
    <w:rsid w:val="00DF24E7"/>
    <w:rsid w:val="00DF2638"/>
    <w:rsid w:val="00DF317F"/>
    <w:rsid w:val="00DF3F60"/>
    <w:rsid w:val="00DF4558"/>
    <w:rsid w:val="00DF4560"/>
    <w:rsid w:val="00DF45D3"/>
    <w:rsid w:val="00DF47C4"/>
    <w:rsid w:val="00DF4C0F"/>
    <w:rsid w:val="00DF4C82"/>
    <w:rsid w:val="00DF4FD4"/>
    <w:rsid w:val="00DF5EF6"/>
    <w:rsid w:val="00DF65E0"/>
    <w:rsid w:val="00DF73F3"/>
    <w:rsid w:val="00DF751B"/>
    <w:rsid w:val="00DF771C"/>
    <w:rsid w:val="00DF7862"/>
    <w:rsid w:val="00DF7AF1"/>
    <w:rsid w:val="00DF7E21"/>
    <w:rsid w:val="00E00210"/>
    <w:rsid w:val="00E00291"/>
    <w:rsid w:val="00E01C31"/>
    <w:rsid w:val="00E02D75"/>
    <w:rsid w:val="00E03B9E"/>
    <w:rsid w:val="00E044D7"/>
    <w:rsid w:val="00E04C0C"/>
    <w:rsid w:val="00E04E14"/>
    <w:rsid w:val="00E04E43"/>
    <w:rsid w:val="00E05731"/>
    <w:rsid w:val="00E05979"/>
    <w:rsid w:val="00E05ADD"/>
    <w:rsid w:val="00E05DAF"/>
    <w:rsid w:val="00E06980"/>
    <w:rsid w:val="00E07481"/>
    <w:rsid w:val="00E076F2"/>
    <w:rsid w:val="00E110CA"/>
    <w:rsid w:val="00E11C7F"/>
    <w:rsid w:val="00E12695"/>
    <w:rsid w:val="00E12763"/>
    <w:rsid w:val="00E1304D"/>
    <w:rsid w:val="00E1407F"/>
    <w:rsid w:val="00E15317"/>
    <w:rsid w:val="00E157C9"/>
    <w:rsid w:val="00E16507"/>
    <w:rsid w:val="00E16943"/>
    <w:rsid w:val="00E16B06"/>
    <w:rsid w:val="00E20DFF"/>
    <w:rsid w:val="00E21E60"/>
    <w:rsid w:val="00E224AE"/>
    <w:rsid w:val="00E23123"/>
    <w:rsid w:val="00E24222"/>
    <w:rsid w:val="00E251CC"/>
    <w:rsid w:val="00E25B90"/>
    <w:rsid w:val="00E26388"/>
    <w:rsid w:val="00E26EB3"/>
    <w:rsid w:val="00E30CC1"/>
    <w:rsid w:val="00E3117D"/>
    <w:rsid w:val="00E31ACD"/>
    <w:rsid w:val="00E31C14"/>
    <w:rsid w:val="00E32DDA"/>
    <w:rsid w:val="00E333C3"/>
    <w:rsid w:val="00E334CD"/>
    <w:rsid w:val="00E335E7"/>
    <w:rsid w:val="00E35482"/>
    <w:rsid w:val="00E36897"/>
    <w:rsid w:val="00E40851"/>
    <w:rsid w:val="00E40855"/>
    <w:rsid w:val="00E40A34"/>
    <w:rsid w:val="00E420E9"/>
    <w:rsid w:val="00E428E0"/>
    <w:rsid w:val="00E434D7"/>
    <w:rsid w:val="00E44F5B"/>
    <w:rsid w:val="00E450AA"/>
    <w:rsid w:val="00E459F3"/>
    <w:rsid w:val="00E45BF7"/>
    <w:rsid w:val="00E463D3"/>
    <w:rsid w:val="00E4776D"/>
    <w:rsid w:val="00E477CD"/>
    <w:rsid w:val="00E4797C"/>
    <w:rsid w:val="00E479CE"/>
    <w:rsid w:val="00E50057"/>
    <w:rsid w:val="00E50489"/>
    <w:rsid w:val="00E5249E"/>
    <w:rsid w:val="00E531C8"/>
    <w:rsid w:val="00E53BE9"/>
    <w:rsid w:val="00E55D1C"/>
    <w:rsid w:val="00E56511"/>
    <w:rsid w:val="00E57695"/>
    <w:rsid w:val="00E57FF5"/>
    <w:rsid w:val="00E606A4"/>
    <w:rsid w:val="00E60A9A"/>
    <w:rsid w:val="00E60C6E"/>
    <w:rsid w:val="00E6140E"/>
    <w:rsid w:val="00E61533"/>
    <w:rsid w:val="00E615F1"/>
    <w:rsid w:val="00E61D76"/>
    <w:rsid w:val="00E627B0"/>
    <w:rsid w:val="00E62F7F"/>
    <w:rsid w:val="00E63C74"/>
    <w:rsid w:val="00E64247"/>
    <w:rsid w:val="00E64E1F"/>
    <w:rsid w:val="00E64ED3"/>
    <w:rsid w:val="00E64F7C"/>
    <w:rsid w:val="00E64FF8"/>
    <w:rsid w:val="00E659F6"/>
    <w:rsid w:val="00E65C25"/>
    <w:rsid w:val="00E65E00"/>
    <w:rsid w:val="00E66CC0"/>
    <w:rsid w:val="00E67412"/>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3D7C"/>
    <w:rsid w:val="00E845AC"/>
    <w:rsid w:val="00E853EE"/>
    <w:rsid w:val="00E85427"/>
    <w:rsid w:val="00E8554E"/>
    <w:rsid w:val="00E85D41"/>
    <w:rsid w:val="00E866BE"/>
    <w:rsid w:val="00E867B5"/>
    <w:rsid w:val="00E8687D"/>
    <w:rsid w:val="00E87285"/>
    <w:rsid w:val="00E87837"/>
    <w:rsid w:val="00E87B1F"/>
    <w:rsid w:val="00E87C19"/>
    <w:rsid w:val="00E902FE"/>
    <w:rsid w:val="00E904B7"/>
    <w:rsid w:val="00E91C2A"/>
    <w:rsid w:val="00E92180"/>
    <w:rsid w:val="00E9299C"/>
    <w:rsid w:val="00E92B07"/>
    <w:rsid w:val="00E939C3"/>
    <w:rsid w:val="00E93AC3"/>
    <w:rsid w:val="00E941DA"/>
    <w:rsid w:val="00E944B2"/>
    <w:rsid w:val="00E948CE"/>
    <w:rsid w:val="00E94BB7"/>
    <w:rsid w:val="00E9631B"/>
    <w:rsid w:val="00E969FB"/>
    <w:rsid w:val="00EA02B1"/>
    <w:rsid w:val="00EA0FC8"/>
    <w:rsid w:val="00EA1162"/>
    <w:rsid w:val="00EA16AD"/>
    <w:rsid w:val="00EA1953"/>
    <w:rsid w:val="00EA1D4E"/>
    <w:rsid w:val="00EA215A"/>
    <w:rsid w:val="00EA2570"/>
    <w:rsid w:val="00EA298C"/>
    <w:rsid w:val="00EA42B7"/>
    <w:rsid w:val="00EA4AB0"/>
    <w:rsid w:val="00EA5959"/>
    <w:rsid w:val="00EA64FD"/>
    <w:rsid w:val="00EA66D8"/>
    <w:rsid w:val="00EA6751"/>
    <w:rsid w:val="00EA6D4F"/>
    <w:rsid w:val="00EA6D6E"/>
    <w:rsid w:val="00EA6E21"/>
    <w:rsid w:val="00EA7C4C"/>
    <w:rsid w:val="00EA7F66"/>
    <w:rsid w:val="00EB0529"/>
    <w:rsid w:val="00EB0690"/>
    <w:rsid w:val="00EB06DF"/>
    <w:rsid w:val="00EB0AF6"/>
    <w:rsid w:val="00EB155D"/>
    <w:rsid w:val="00EB1D06"/>
    <w:rsid w:val="00EB2953"/>
    <w:rsid w:val="00EB2B82"/>
    <w:rsid w:val="00EB42F8"/>
    <w:rsid w:val="00EB5EB4"/>
    <w:rsid w:val="00EB6565"/>
    <w:rsid w:val="00EB6A6C"/>
    <w:rsid w:val="00EB6CAA"/>
    <w:rsid w:val="00EB75E1"/>
    <w:rsid w:val="00EB7CA9"/>
    <w:rsid w:val="00EC0663"/>
    <w:rsid w:val="00EC0BA7"/>
    <w:rsid w:val="00EC1705"/>
    <w:rsid w:val="00EC193D"/>
    <w:rsid w:val="00EC24F0"/>
    <w:rsid w:val="00EC2BEF"/>
    <w:rsid w:val="00EC3352"/>
    <w:rsid w:val="00EC3776"/>
    <w:rsid w:val="00EC3E54"/>
    <w:rsid w:val="00EC3F93"/>
    <w:rsid w:val="00EC46E1"/>
    <w:rsid w:val="00EC4868"/>
    <w:rsid w:val="00EC59A9"/>
    <w:rsid w:val="00EC5BE9"/>
    <w:rsid w:val="00EC61E2"/>
    <w:rsid w:val="00EC6398"/>
    <w:rsid w:val="00EC7272"/>
    <w:rsid w:val="00EC7455"/>
    <w:rsid w:val="00ED0538"/>
    <w:rsid w:val="00ED09A3"/>
    <w:rsid w:val="00ED0DA1"/>
    <w:rsid w:val="00ED1070"/>
    <w:rsid w:val="00ED1A8F"/>
    <w:rsid w:val="00ED1EB1"/>
    <w:rsid w:val="00ED238D"/>
    <w:rsid w:val="00ED2EA1"/>
    <w:rsid w:val="00ED3066"/>
    <w:rsid w:val="00ED3218"/>
    <w:rsid w:val="00ED3604"/>
    <w:rsid w:val="00ED3BFE"/>
    <w:rsid w:val="00ED42CB"/>
    <w:rsid w:val="00ED5932"/>
    <w:rsid w:val="00ED685F"/>
    <w:rsid w:val="00EE1865"/>
    <w:rsid w:val="00EE1B78"/>
    <w:rsid w:val="00EE2276"/>
    <w:rsid w:val="00EE30BE"/>
    <w:rsid w:val="00EE3353"/>
    <w:rsid w:val="00EE3E26"/>
    <w:rsid w:val="00EE40E0"/>
    <w:rsid w:val="00EE410A"/>
    <w:rsid w:val="00EE416A"/>
    <w:rsid w:val="00EE45BC"/>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37B"/>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28F4"/>
    <w:rsid w:val="00F13DEC"/>
    <w:rsid w:val="00F14574"/>
    <w:rsid w:val="00F149C1"/>
    <w:rsid w:val="00F15294"/>
    <w:rsid w:val="00F15504"/>
    <w:rsid w:val="00F16799"/>
    <w:rsid w:val="00F16CFE"/>
    <w:rsid w:val="00F16D77"/>
    <w:rsid w:val="00F172F2"/>
    <w:rsid w:val="00F1762C"/>
    <w:rsid w:val="00F17D7B"/>
    <w:rsid w:val="00F20ACD"/>
    <w:rsid w:val="00F20AE1"/>
    <w:rsid w:val="00F20B27"/>
    <w:rsid w:val="00F20EF2"/>
    <w:rsid w:val="00F21A8D"/>
    <w:rsid w:val="00F21E18"/>
    <w:rsid w:val="00F21E5E"/>
    <w:rsid w:val="00F22149"/>
    <w:rsid w:val="00F24289"/>
    <w:rsid w:val="00F24498"/>
    <w:rsid w:val="00F24E2C"/>
    <w:rsid w:val="00F24E6C"/>
    <w:rsid w:val="00F266A1"/>
    <w:rsid w:val="00F27107"/>
    <w:rsid w:val="00F273C4"/>
    <w:rsid w:val="00F31492"/>
    <w:rsid w:val="00F32872"/>
    <w:rsid w:val="00F32F3A"/>
    <w:rsid w:val="00F3408B"/>
    <w:rsid w:val="00F34E24"/>
    <w:rsid w:val="00F35153"/>
    <w:rsid w:val="00F35595"/>
    <w:rsid w:val="00F35A3A"/>
    <w:rsid w:val="00F361E7"/>
    <w:rsid w:val="00F36506"/>
    <w:rsid w:val="00F36D3C"/>
    <w:rsid w:val="00F373DD"/>
    <w:rsid w:val="00F37434"/>
    <w:rsid w:val="00F37CFB"/>
    <w:rsid w:val="00F37F24"/>
    <w:rsid w:val="00F40A91"/>
    <w:rsid w:val="00F4110E"/>
    <w:rsid w:val="00F4188B"/>
    <w:rsid w:val="00F42B8A"/>
    <w:rsid w:val="00F42DEA"/>
    <w:rsid w:val="00F42FAC"/>
    <w:rsid w:val="00F43345"/>
    <w:rsid w:val="00F437F0"/>
    <w:rsid w:val="00F45ACF"/>
    <w:rsid w:val="00F46E62"/>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6B0"/>
    <w:rsid w:val="00F5796E"/>
    <w:rsid w:val="00F57BF2"/>
    <w:rsid w:val="00F57E0B"/>
    <w:rsid w:val="00F60724"/>
    <w:rsid w:val="00F6105A"/>
    <w:rsid w:val="00F6187F"/>
    <w:rsid w:val="00F62C48"/>
    <w:rsid w:val="00F63B50"/>
    <w:rsid w:val="00F647D9"/>
    <w:rsid w:val="00F64EA0"/>
    <w:rsid w:val="00F655B8"/>
    <w:rsid w:val="00F65FDD"/>
    <w:rsid w:val="00F669A2"/>
    <w:rsid w:val="00F66ADE"/>
    <w:rsid w:val="00F66F9C"/>
    <w:rsid w:val="00F67524"/>
    <w:rsid w:val="00F6790D"/>
    <w:rsid w:val="00F71142"/>
    <w:rsid w:val="00F71345"/>
    <w:rsid w:val="00F71EBA"/>
    <w:rsid w:val="00F733D0"/>
    <w:rsid w:val="00F740E7"/>
    <w:rsid w:val="00F74EC0"/>
    <w:rsid w:val="00F74F83"/>
    <w:rsid w:val="00F76874"/>
    <w:rsid w:val="00F77D1E"/>
    <w:rsid w:val="00F807CF"/>
    <w:rsid w:val="00F81032"/>
    <w:rsid w:val="00F81265"/>
    <w:rsid w:val="00F8127C"/>
    <w:rsid w:val="00F81394"/>
    <w:rsid w:val="00F829DB"/>
    <w:rsid w:val="00F82A39"/>
    <w:rsid w:val="00F830A4"/>
    <w:rsid w:val="00F836CE"/>
    <w:rsid w:val="00F83AAF"/>
    <w:rsid w:val="00F843D0"/>
    <w:rsid w:val="00F84860"/>
    <w:rsid w:val="00F84B1F"/>
    <w:rsid w:val="00F84D28"/>
    <w:rsid w:val="00F86B4E"/>
    <w:rsid w:val="00F87435"/>
    <w:rsid w:val="00F874A2"/>
    <w:rsid w:val="00F90A33"/>
    <w:rsid w:val="00F91399"/>
    <w:rsid w:val="00F92336"/>
    <w:rsid w:val="00F924B4"/>
    <w:rsid w:val="00F92894"/>
    <w:rsid w:val="00F928D4"/>
    <w:rsid w:val="00F92B09"/>
    <w:rsid w:val="00F93DCD"/>
    <w:rsid w:val="00F951F2"/>
    <w:rsid w:val="00F9661D"/>
    <w:rsid w:val="00F97B07"/>
    <w:rsid w:val="00F97EDF"/>
    <w:rsid w:val="00FA0273"/>
    <w:rsid w:val="00FA0486"/>
    <w:rsid w:val="00FA1299"/>
    <w:rsid w:val="00FA1483"/>
    <w:rsid w:val="00FA2669"/>
    <w:rsid w:val="00FA2B53"/>
    <w:rsid w:val="00FA2D94"/>
    <w:rsid w:val="00FA362D"/>
    <w:rsid w:val="00FA37C5"/>
    <w:rsid w:val="00FA3988"/>
    <w:rsid w:val="00FA3AE8"/>
    <w:rsid w:val="00FA42FB"/>
    <w:rsid w:val="00FA43DF"/>
    <w:rsid w:val="00FA4594"/>
    <w:rsid w:val="00FA4D72"/>
    <w:rsid w:val="00FA5573"/>
    <w:rsid w:val="00FA6790"/>
    <w:rsid w:val="00FA6C1E"/>
    <w:rsid w:val="00FA6FA6"/>
    <w:rsid w:val="00FB0036"/>
    <w:rsid w:val="00FB01DE"/>
    <w:rsid w:val="00FB0637"/>
    <w:rsid w:val="00FB1548"/>
    <w:rsid w:val="00FB1FF6"/>
    <w:rsid w:val="00FB253D"/>
    <w:rsid w:val="00FB2716"/>
    <w:rsid w:val="00FB2EC8"/>
    <w:rsid w:val="00FB2FB9"/>
    <w:rsid w:val="00FB442E"/>
    <w:rsid w:val="00FB4473"/>
    <w:rsid w:val="00FB48C8"/>
    <w:rsid w:val="00FB4B5A"/>
    <w:rsid w:val="00FB57F2"/>
    <w:rsid w:val="00FB5915"/>
    <w:rsid w:val="00FB5F36"/>
    <w:rsid w:val="00FB606C"/>
    <w:rsid w:val="00FB66C2"/>
    <w:rsid w:val="00FB6AE5"/>
    <w:rsid w:val="00FB71AB"/>
    <w:rsid w:val="00FB730F"/>
    <w:rsid w:val="00FB7D3B"/>
    <w:rsid w:val="00FC007C"/>
    <w:rsid w:val="00FC02A6"/>
    <w:rsid w:val="00FC4347"/>
    <w:rsid w:val="00FC5003"/>
    <w:rsid w:val="00FC5431"/>
    <w:rsid w:val="00FC59AE"/>
    <w:rsid w:val="00FC60EE"/>
    <w:rsid w:val="00FC66BC"/>
    <w:rsid w:val="00FC688F"/>
    <w:rsid w:val="00FC6BF2"/>
    <w:rsid w:val="00FD0527"/>
    <w:rsid w:val="00FD07C3"/>
    <w:rsid w:val="00FD179C"/>
    <w:rsid w:val="00FD268E"/>
    <w:rsid w:val="00FD2A2F"/>
    <w:rsid w:val="00FD454A"/>
    <w:rsid w:val="00FD5BAF"/>
    <w:rsid w:val="00FD6E26"/>
    <w:rsid w:val="00FD75B7"/>
    <w:rsid w:val="00FD7879"/>
    <w:rsid w:val="00FD78E1"/>
    <w:rsid w:val="00FE0B5A"/>
    <w:rsid w:val="00FE161D"/>
    <w:rsid w:val="00FE1A39"/>
    <w:rsid w:val="00FE1A60"/>
    <w:rsid w:val="00FE1B38"/>
    <w:rsid w:val="00FE1F3A"/>
    <w:rsid w:val="00FE2137"/>
    <w:rsid w:val="00FE2197"/>
    <w:rsid w:val="00FE2832"/>
    <w:rsid w:val="00FE2C52"/>
    <w:rsid w:val="00FE2F23"/>
    <w:rsid w:val="00FE39E4"/>
    <w:rsid w:val="00FE3B66"/>
    <w:rsid w:val="00FE3CB9"/>
    <w:rsid w:val="00FE3FEE"/>
    <w:rsid w:val="00FE419E"/>
    <w:rsid w:val="00FE435F"/>
    <w:rsid w:val="00FE50FB"/>
    <w:rsid w:val="00FE52C2"/>
    <w:rsid w:val="00FE53EB"/>
    <w:rsid w:val="00FE62F8"/>
    <w:rsid w:val="00FE6D94"/>
    <w:rsid w:val="00FF07AC"/>
    <w:rsid w:val="00FF0C47"/>
    <w:rsid w:val="00FF106F"/>
    <w:rsid w:val="00FF17C7"/>
    <w:rsid w:val="00FF227D"/>
    <w:rsid w:val="00FF29B5"/>
    <w:rsid w:val="00FF3038"/>
    <w:rsid w:val="00FF39E7"/>
    <w:rsid w:val="00FF3A1F"/>
    <w:rsid w:val="00FF3DBC"/>
    <w:rsid w:val="00FF3F55"/>
    <w:rsid w:val="00FF407A"/>
    <w:rsid w:val="00FF4265"/>
    <w:rsid w:val="00FF4323"/>
    <w:rsid w:val="00FF47D5"/>
    <w:rsid w:val="00FF5657"/>
    <w:rsid w:val="00FF5CF2"/>
    <w:rsid w:val="00FF5FAE"/>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5" type="connector" idref="#Прямая со стрелкой 5"/>
        <o:r id="V:Rule6" type="connector" idref="#AutoShape 3"/>
        <o:r id="V:Rule7" type="connector" idref="#AutoShape 2"/>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1B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B0E"/>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link w:val="20"/>
    <w:qFormat/>
    <w:rsid w:val="005C0297"/>
    <w:pPr>
      <w:shd w:val="clear" w:color="auto" w:fill="FFFFFF"/>
      <w:spacing w:after="240" w:line="324" w:lineRule="exact"/>
    </w:pPr>
    <w:rPr>
      <w:color w:val="000000"/>
      <w:sz w:val="27"/>
      <w:szCs w:val="27"/>
    </w:rPr>
  </w:style>
  <w:style w:type="character" w:customStyle="1" w:styleId="20">
    <w:name w:val="Основной текст (2)_"/>
    <w:link w:val="2"/>
    <w:qFormat/>
    <w:rsid w:val="00B2607F"/>
    <w:rPr>
      <w:rFonts w:ascii="Times New Roman" w:eastAsia="Times New Roman" w:hAnsi="Times New Roman" w:cs="Times New Roman"/>
      <w:color w:val="000000"/>
      <w:sz w:val="27"/>
      <w:szCs w:val="27"/>
      <w:shd w:val="clear" w:color="auto" w:fill="FFFFFF"/>
      <w:lang w:eastAsia="ru-RU"/>
    </w:rPr>
  </w:style>
  <w:style w:type="paragraph" w:customStyle="1" w:styleId="31">
    <w:name w:val="Стиль3"/>
    <w:basedOn w:val="21"/>
    <w:uiPriority w:val="99"/>
    <w:rsid w:val="001F26FD"/>
    <w:pPr>
      <w:widowControl w:val="0"/>
      <w:tabs>
        <w:tab w:val="num" w:pos="360"/>
        <w:tab w:val="num" w:pos="1307"/>
      </w:tabs>
      <w:adjustRightInd w:val="0"/>
      <w:spacing w:after="0" w:line="240" w:lineRule="auto"/>
      <w:jc w:val="both"/>
    </w:pPr>
    <w:rPr>
      <w:sz w:val="24"/>
    </w:rPr>
  </w:style>
  <w:style w:type="paragraph" w:styleId="21">
    <w:name w:val="Body Text Indent 2"/>
    <w:basedOn w:val="a"/>
    <w:link w:val="22"/>
    <w:uiPriority w:val="99"/>
    <w:semiHidden/>
    <w:unhideWhenUsed/>
    <w:rsid w:val="001F26FD"/>
    <w:pPr>
      <w:spacing w:after="120" w:line="480" w:lineRule="auto"/>
      <w:ind w:left="283"/>
    </w:pPr>
  </w:style>
  <w:style w:type="character" w:customStyle="1" w:styleId="22">
    <w:name w:val="Основной текст с отступом 2 Знак"/>
    <w:basedOn w:val="a0"/>
    <w:link w:val="21"/>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rFonts w:ascii="Times New Roman" w:eastAsia="Times New Roman" w:hAnsi="Times New Roman" w:cs="Times New Roman"/>
      <w:i/>
      <w:iCs/>
      <w:sz w:val="26"/>
      <w:szCs w:val="26"/>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 w:type="paragraph" w:styleId="af3">
    <w:name w:val="Normal (Web)"/>
    <w:basedOn w:val="a"/>
    <w:uiPriority w:val="99"/>
    <w:rsid w:val="00CF3B99"/>
    <w:pPr>
      <w:spacing w:before="240" w:after="240"/>
    </w:pPr>
    <w:rPr>
      <w:sz w:val="24"/>
      <w:szCs w:val="24"/>
    </w:rPr>
  </w:style>
  <w:style w:type="paragraph" w:customStyle="1" w:styleId="33">
    <w:name w:val="Стиль3 Знак"/>
    <w:basedOn w:val="21"/>
    <w:link w:val="34"/>
    <w:uiPriority w:val="99"/>
    <w:rsid w:val="008737DF"/>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4">
    <w:name w:val="Стиль3 Знак Знак"/>
    <w:link w:val="33"/>
    <w:uiPriority w:val="99"/>
    <w:locked/>
    <w:rsid w:val="008737DF"/>
    <w:rPr>
      <w:rFonts w:ascii="Arial" w:eastAsia="Calibri" w:hAnsi="Arial" w:cs="Arial"/>
      <w:sz w:val="24"/>
      <w:szCs w:val="24"/>
      <w:lang w:eastAsia="ru-RU"/>
    </w:rPr>
  </w:style>
  <w:style w:type="paragraph" w:customStyle="1" w:styleId="23">
    <w:name w:val="Абзац списка2"/>
    <w:basedOn w:val="a"/>
    <w:uiPriority w:val="99"/>
    <w:unhideWhenUsed/>
    <w:qFormat/>
    <w:rsid w:val="007E49B9"/>
    <w:pPr>
      <w:suppressAutoHyphens/>
      <w:spacing w:after="200" w:line="276" w:lineRule="auto"/>
      <w:ind w:left="720"/>
      <w:contextualSpacing/>
    </w:pPr>
    <w:rPr>
      <w:rFonts w:eastAsia="Calibri" w:cstheme="minorBidi"/>
      <w:sz w:val="24"/>
      <w:lang w:val="en-US" w:eastAsia="zh-CN"/>
    </w:rPr>
  </w:style>
  <w:style w:type="character" w:customStyle="1" w:styleId="Bodytext2">
    <w:name w:val="Body text (2)_"/>
    <w:basedOn w:val="a0"/>
    <w:link w:val="Bodytext20"/>
    <w:rsid w:val="000D5A57"/>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0D5A57"/>
    <w:pPr>
      <w:widowControl w:val="0"/>
      <w:shd w:val="clear" w:color="auto" w:fill="FFFFFF"/>
      <w:spacing w:line="298" w:lineRule="exact"/>
      <w:jc w:val="both"/>
    </w:pPr>
    <w:rPr>
      <w:sz w:val="26"/>
      <w:szCs w:val="26"/>
      <w:lang w:eastAsia="en-US"/>
    </w:rPr>
  </w:style>
  <w:style w:type="character" w:customStyle="1" w:styleId="Bodytext2Bold">
    <w:name w:val="Body text (2) + Bold"/>
    <w:basedOn w:val="Bodytext2"/>
    <w:rsid w:val="000D5A5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af4">
    <w:name w:val="Подпись к таблице_"/>
    <w:basedOn w:val="a0"/>
    <w:link w:val="af5"/>
    <w:rsid w:val="008D3368"/>
    <w:rPr>
      <w:rFonts w:ascii="Times New Roman" w:eastAsia="Times New Roman" w:hAnsi="Times New Roman" w:cs="Times New Roman"/>
      <w:sz w:val="24"/>
      <w:szCs w:val="24"/>
      <w:shd w:val="clear" w:color="auto" w:fill="FFFFFF"/>
    </w:rPr>
  </w:style>
  <w:style w:type="paragraph" w:customStyle="1" w:styleId="af5">
    <w:name w:val="Подпись к таблице"/>
    <w:basedOn w:val="a"/>
    <w:link w:val="af4"/>
    <w:rsid w:val="008D3368"/>
    <w:pPr>
      <w:shd w:val="clear" w:color="auto" w:fill="FFFFFF"/>
      <w:spacing w:line="0" w:lineRule="atLeast"/>
    </w:pPr>
    <w:rPr>
      <w:sz w:val="24"/>
      <w:szCs w:val="24"/>
      <w:lang w:eastAsia="en-US"/>
    </w:rPr>
  </w:style>
  <w:style w:type="character" w:customStyle="1" w:styleId="4">
    <w:name w:val="Основной текст (4)_"/>
    <w:basedOn w:val="a0"/>
    <w:link w:val="40"/>
    <w:rsid w:val="008D3368"/>
    <w:rPr>
      <w:rFonts w:ascii="Times New Roman" w:eastAsia="Times New Roman" w:hAnsi="Times New Roman" w:cs="Times New Roman"/>
      <w:sz w:val="9"/>
      <w:szCs w:val="9"/>
      <w:shd w:val="clear" w:color="auto" w:fill="FFFFFF"/>
    </w:rPr>
  </w:style>
  <w:style w:type="paragraph" w:customStyle="1" w:styleId="40">
    <w:name w:val="Основной текст (4)"/>
    <w:basedOn w:val="a"/>
    <w:link w:val="4"/>
    <w:rsid w:val="008D3368"/>
    <w:pPr>
      <w:shd w:val="clear" w:color="auto" w:fill="FFFFFF"/>
      <w:spacing w:line="0" w:lineRule="atLeast"/>
    </w:pPr>
    <w:rPr>
      <w:sz w:val="9"/>
      <w:szCs w:val="9"/>
      <w:lang w:eastAsia="en-US"/>
    </w:rPr>
  </w:style>
  <w:style w:type="character" w:styleId="af6">
    <w:name w:val="Strong"/>
    <w:qFormat/>
    <w:rsid w:val="004035DA"/>
    <w:rPr>
      <w:rFonts w:cs="Times New Roman"/>
      <w:b/>
      <w:bCs/>
    </w:rPr>
  </w:style>
  <w:style w:type="paragraph" w:customStyle="1" w:styleId="CharCharCarCarCharCharCarCarCharCharCarCarCharChar">
    <w:name w:val="Char Char Car Car Char Char Car Car Char Char Car Car Char Char"/>
    <w:basedOn w:val="a"/>
    <w:rsid w:val="004035DA"/>
    <w:pPr>
      <w:spacing w:after="160" w:line="240" w:lineRule="exact"/>
    </w:pPr>
    <w:rPr>
      <w:noProof/>
    </w:rPr>
  </w:style>
  <w:style w:type="paragraph" w:customStyle="1" w:styleId="s1">
    <w:name w:val="s_1"/>
    <w:basedOn w:val="a"/>
    <w:rsid w:val="00C07997"/>
    <w:pPr>
      <w:spacing w:before="100" w:beforeAutospacing="1" w:after="100" w:afterAutospacing="1"/>
    </w:pPr>
    <w:rPr>
      <w:sz w:val="24"/>
      <w:szCs w:val="24"/>
    </w:rPr>
  </w:style>
  <w:style w:type="paragraph" w:customStyle="1" w:styleId="s16">
    <w:name w:val="s_16"/>
    <w:basedOn w:val="a"/>
    <w:rsid w:val="00C07997"/>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8215494">
      <w:bodyDiv w:val="1"/>
      <w:marLeft w:val="0"/>
      <w:marRight w:val="0"/>
      <w:marTop w:val="0"/>
      <w:marBottom w:val="0"/>
      <w:divBdr>
        <w:top w:val="none" w:sz="0" w:space="0" w:color="auto"/>
        <w:left w:val="none" w:sz="0" w:space="0" w:color="auto"/>
        <w:bottom w:val="none" w:sz="0" w:space="0" w:color="auto"/>
        <w:right w:val="none" w:sz="0" w:space="0" w:color="auto"/>
      </w:divBdr>
    </w:div>
    <w:div w:id="11614220">
      <w:bodyDiv w:val="1"/>
      <w:marLeft w:val="0"/>
      <w:marRight w:val="0"/>
      <w:marTop w:val="0"/>
      <w:marBottom w:val="0"/>
      <w:divBdr>
        <w:top w:val="none" w:sz="0" w:space="0" w:color="auto"/>
        <w:left w:val="none" w:sz="0" w:space="0" w:color="auto"/>
        <w:bottom w:val="none" w:sz="0" w:space="0" w:color="auto"/>
        <w:right w:val="none" w:sz="0" w:space="0" w:color="auto"/>
      </w:divBdr>
      <w:divsChild>
        <w:div w:id="1564639056">
          <w:marLeft w:val="0"/>
          <w:marRight w:val="0"/>
          <w:marTop w:val="120"/>
          <w:marBottom w:val="0"/>
          <w:divBdr>
            <w:top w:val="none" w:sz="0" w:space="0" w:color="auto"/>
            <w:left w:val="none" w:sz="0" w:space="0" w:color="auto"/>
            <w:bottom w:val="none" w:sz="0" w:space="0" w:color="auto"/>
            <w:right w:val="none" w:sz="0" w:space="0" w:color="auto"/>
          </w:divBdr>
        </w:div>
        <w:div w:id="1032607376">
          <w:marLeft w:val="0"/>
          <w:marRight w:val="0"/>
          <w:marTop w:val="120"/>
          <w:marBottom w:val="0"/>
          <w:divBdr>
            <w:top w:val="none" w:sz="0" w:space="0" w:color="auto"/>
            <w:left w:val="none" w:sz="0" w:space="0" w:color="auto"/>
            <w:bottom w:val="none" w:sz="0" w:space="0" w:color="auto"/>
            <w:right w:val="none" w:sz="0" w:space="0" w:color="auto"/>
          </w:divBdr>
        </w:div>
      </w:divsChild>
    </w:div>
    <w:div w:id="25757001">
      <w:bodyDiv w:val="1"/>
      <w:marLeft w:val="0"/>
      <w:marRight w:val="0"/>
      <w:marTop w:val="0"/>
      <w:marBottom w:val="0"/>
      <w:divBdr>
        <w:top w:val="none" w:sz="0" w:space="0" w:color="auto"/>
        <w:left w:val="none" w:sz="0" w:space="0" w:color="auto"/>
        <w:bottom w:val="none" w:sz="0" w:space="0" w:color="auto"/>
        <w:right w:val="none" w:sz="0" w:space="0" w:color="auto"/>
      </w:divBdr>
    </w:div>
    <w:div w:id="34819544">
      <w:bodyDiv w:val="1"/>
      <w:marLeft w:val="0"/>
      <w:marRight w:val="0"/>
      <w:marTop w:val="0"/>
      <w:marBottom w:val="0"/>
      <w:divBdr>
        <w:top w:val="none" w:sz="0" w:space="0" w:color="auto"/>
        <w:left w:val="none" w:sz="0" w:space="0" w:color="auto"/>
        <w:bottom w:val="none" w:sz="0" w:space="0" w:color="auto"/>
        <w:right w:val="none" w:sz="0" w:space="0" w:color="auto"/>
      </w:divBdr>
    </w:div>
    <w:div w:id="54161909">
      <w:bodyDiv w:val="1"/>
      <w:marLeft w:val="0"/>
      <w:marRight w:val="0"/>
      <w:marTop w:val="0"/>
      <w:marBottom w:val="0"/>
      <w:divBdr>
        <w:top w:val="none" w:sz="0" w:space="0" w:color="auto"/>
        <w:left w:val="none" w:sz="0" w:space="0" w:color="auto"/>
        <w:bottom w:val="none" w:sz="0" w:space="0" w:color="auto"/>
        <w:right w:val="none" w:sz="0" w:space="0" w:color="auto"/>
      </w:divBdr>
    </w:div>
    <w:div w:id="87969422">
      <w:bodyDiv w:val="1"/>
      <w:marLeft w:val="0"/>
      <w:marRight w:val="0"/>
      <w:marTop w:val="0"/>
      <w:marBottom w:val="0"/>
      <w:divBdr>
        <w:top w:val="none" w:sz="0" w:space="0" w:color="auto"/>
        <w:left w:val="none" w:sz="0" w:space="0" w:color="auto"/>
        <w:bottom w:val="none" w:sz="0" w:space="0" w:color="auto"/>
        <w:right w:val="none" w:sz="0" w:space="0" w:color="auto"/>
      </w:divBdr>
      <w:divsChild>
        <w:div w:id="1123839438">
          <w:marLeft w:val="0"/>
          <w:marRight w:val="0"/>
          <w:marTop w:val="120"/>
          <w:marBottom w:val="0"/>
          <w:divBdr>
            <w:top w:val="none" w:sz="0" w:space="0" w:color="auto"/>
            <w:left w:val="none" w:sz="0" w:space="0" w:color="auto"/>
            <w:bottom w:val="none" w:sz="0" w:space="0" w:color="auto"/>
            <w:right w:val="none" w:sz="0" w:space="0" w:color="auto"/>
          </w:divBdr>
        </w:div>
        <w:div w:id="630749282">
          <w:marLeft w:val="0"/>
          <w:marRight w:val="0"/>
          <w:marTop w:val="120"/>
          <w:marBottom w:val="0"/>
          <w:divBdr>
            <w:top w:val="none" w:sz="0" w:space="0" w:color="auto"/>
            <w:left w:val="none" w:sz="0" w:space="0" w:color="auto"/>
            <w:bottom w:val="none" w:sz="0" w:space="0" w:color="auto"/>
            <w:right w:val="none" w:sz="0" w:space="0" w:color="auto"/>
          </w:divBdr>
        </w:div>
      </w:divsChild>
    </w:div>
    <w:div w:id="112410646">
      <w:bodyDiv w:val="1"/>
      <w:marLeft w:val="0"/>
      <w:marRight w:val="0"/>
      <w:marTop w:val="0"/>
      <w:marBottom w:val="0"/>
      <w:divBdr>
        <w:top w:val="none" w:sz="0" w:space="0" w:color="auto"/>
        <w:left w:val="none" w:sz="0" w:space="0" w:color="auto"/>
        <w:bottom w:val="none" w:sz="0" w:space="0" w:color="auto"/>
        <w:right w:val="none" w:sz="0" w:space="0" w:color="auto"/>
      </w:divBdr>
    </w:div>
    <w:div w:id="206573736">
      <w:bodyDiv w:val="1"/>
      <w:marLeft w:val="0"/>
      <w:marRight w:val="0"/>
      <w:marTop w:val="0"/>
      <w:marBottom w:val="0"/>
      <w:divBdr>
        <w:top w:val="none" w:sz="0" w:space="0" w:color="auto"/>
        <w:left w:val="none" w:sz="0" w:space="0" w:color="auto"/>
        <w:bottom w:val="none" w:sz="0" w:space="0" w:color="auto"/>
        <w:right w:val="none" w:sz="0" w:space="0" w:color="auto"/>
      </w:divBdr>
    </w:div>
    <w:div w:id="222642407">
      <w:bodyDiv w:val="1"/>
      <w:marLeft w:val="0"/>
      <w:marRight w:val="0"/>
      <w:marTop w:val="0"/>
      <w:marBottom w:val="0"/>
      <w:divBdr>
        <w:top w:val="none" w:sz="0" w:space="0" w:color="auto"/>
        <w:left w:val="none" w:sz="0" w:space="0" w:color="auto"/>
        <w:bottom w:val="none" w:sz="0" w:space="0" w:color="auto"/>
        <w:right w:val="none" w:sz="0" w:space="0" w:color="auto"/>
      </w:divBdr>
    </w:div>
    <w:div w:id="230043599">
      <w:bodyDiv w:val="1"/>
      <w:marLeft w:val="0"/>
      <w:marRight w:val="0"/>
      <w:marTop w:val="0"/>
      <w:marBottom w:val="0"/>
      <w:divBdr>
        <w:top w:val="none" w:sz="0" w:space="0" w:color="auto"/>
        <w:left w:val="none" w:sz="0" w:space="0" w:color="auto"/>
        <w:bottom w:val="none" w:sz="0" w:space="0" w:color="auto"/>
        <w:right w:val="none" w:sz="0" w:space="0" w:color="auto"/>
      </w:divBdr>
    </w:div>
    <w:div w:id="240602403">
      <w:bodyDiv w:val="1"/>
      <w:marLeft w:val="0"/>
      <w:marRight w:val="0"/>
      <w:marTop w:val="0"/>
      <w:marBottom w:val="0"/>
      <w:divBdr>
        <w:top w:val="none" w:sz="0" w:space="0" w:color="auto"/>
        <w:left w:val="none" w:sz="0" w:space="0" w:color="auto"/>
        <w:bottom w:val="none" w:sz="0" w:space="0" w:color="auto"/>
        <w:right w:val="none" w:sz="0" w:space="0" w:color="auto"/>
      </w:divBdr>
    </w:div>
    <w:div w:id="242179432">
      <w:bodyDiv w:val="1"/>
      <w:marLeft w:val="0"/>
      <w:marRight w:val="0"/>
      <w:marTop w:val="0"/>
      <w:marBottom w:val="0"/>
      <w:divBdr>
        <w:top w:val="none" w:sz="0" w:space="0" w:color="auto"/>
        <w:left w:val="none" w:sz="0" w:space="0" w:color="auto"/>
        <w:bottom w:val="none" w:sz="0" w:space="0" w:color="auto"/>
        <w:right w:val="none" w:sz="0" w:space="0" w:color="auto"/>
      </w:divBdr>
    </w:div>
    <w:div w:id="244922372">
      <w:bodyDiv w:val="1"/>
      <w:marLeft w:val="0"/>
      <w:marRight w:val="0"/>
      <w:marTop w:val="0"/>
      <w:marBottom w:val="0"/>
      <w:divBdr>
        <w:top w:val="none" w:sz="0" w:space="0" w:color="auto"/>
        <w:left w:val="none" w:sz="0" w:space="0" w:color="auto"/>
        <w:bottom w:val="none" w:sz="0" w:space="0" w:color="auto"/>
        <w:right w:val="none" w:sz="0" w:space="0" w:color="auto"/>
      </w:divBdr>
    </w:div>
    <w:div w:id="256988812">
      <w:bodyDiv w:val="1"/>
      <w:marLeft w:val="0"/>
      <w:marRight w:val="0"/>
      <w:marTop w:val="0"/>
      <w:marBottom w:val="0"/>
      <w:divBdr>
        <w:top w:val="none" w:sz="0" w:space="0" w:color="auto"/>
        <w:left w:val="none" w:sz="0" w:space="0" w:color="auto"/>
        <w:bottom w:val="none" w:sz="0" w:space="0" w:color="auto"/>
        <w:right w:val="none" w:sz="0" w:space="0" w:color="auto"/>
      </w:divBdr>
    </w:div>
    <w:div w:id="257060269">
      <w:bodyDiv w:val="1"/>
      <w:marLeft w:val="0"/>
      <w:marRight w:val="0"/>
      <w:marTop w:val="0"/>
      <w:marBottom w:val="0"/>
      <w:divBdr>
        <w:top w:val="none" w:sz="0" w:space="0" w:color="auto"/>
        <w:left w:val="none" w:sz="0" w:space="0" w:color="auto"/>
        <w:bottom w:val="none" w:sz="0" w:space="0" w:color="auto"/>
        <w:right w:val="none" w:sz="0" w:space="0" w:color="auto"/>
      </w:divBdr>
    </w:div>
    <w:div w:id="263920625">
      <w:bodyDiv w:val="1"/>
      <w:marLeft w:val="0"/>
      <w:marRight w:val="0"/>
      <w:marTop w:val="0"/>
      <w:marBottom w:val="0"/>
      <w:divBdr>
        <w:top w:val="none" w:sz="0" w:space="0" w:color="auto"/>
        <w:left w:val="none" w:sz="0" w:space="0" w:color="auto"/>
        <w:bottom w:val="none" w:sz="0" w:space="0" w:color="auto"/>
        <w:right w:val="none" w:sz="0" w:space="0" w:color="auto"/>
      </w:divBdr>
    </w:div>
    <w:div w:id="291790300">
      <w:bodyDiv w:val="1"/>
      <w:marLeft w:val="0"/>
      <w:marRight w:val="0"/>
      <w:marTop w:val="0"/>
      <w:marBottom w:val="0"/>
      <w:divBdr>
        <w:top w:val="none" w:sz="0" w:space="0" w:color="auto"/>
        <w:left w:val="none" w:sz="0" w:space="0" w:color="auto"/>
        <w:bottom w:val="none" w:sz="0" w:space="0" w:color="auto"/>
        <w:right w:val="none" w:sz="0" w:space="0" w:color="auto"/>
      </w:divBdr>
    </w:div>
    <w:div w:id="294794641">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sChild>
        <w:div w:id="522328079">
          <w:marLeft w:val="0"/>
          <w:marRight w:val="0"/>
          <w:marTop w:val="0"/>
          <w:marBottom w:val="0"/>
          <w:divBdr>
            <w:top w:val="none" w:sz="0" w:space="0" w:color="auto"/>
            <w:left w:val="none" w:sz="0" w:space="0" w:color="auto"/>
            <w:bottom w:val="none" w:sz="0" w:space="0" w:color="auto"/>
            <w:right w:val="none" w:sz="0" w:space="0" w:color="auto"/>
          </w:divBdr>
        </w:div>
        <w:div w:id="981351265">
          <w:marLeft w:val="0"/>
          <w:marRight w:val="0"/>
          <w:marTop w:val="0"/>
          <w:marBottom w:val="0"/>
          <w:divBdr>
            <w:top w:val="none" w:sz="0" w:space="0" w:color="auto"/>
            <w:left w:val="none" w:sz="0" w:space="0" w:color="auto"/>
            <w:bottom w:val="none" w:sz="0" w:space="0" w:color="auto"/>
            <w:right w:val="none" w:sz="0" w:space="0" w:color="auto"/>
          </w:divBdr>
        </w:div>
        <w:div w:id="1957983952">
          <w:marLeft w:val="0"/>
          <w:marRight w:val="0"/>
          <w:marTop w:val="0"/>
          <w:marBottom w:val="0"/>
          <w:divBdr>
            <w:top w:val="none" w:sz="0" w:space="0" w:color="auto"/>
            <w:left w:val="none" w:sz="0" w:space="0" w:color="auto"/>
            <w:bottom w:val="none" w:sz="0" w:space="0" w:color="auto"/>
            <w:right w:val="none" w:sz="0" w:space="0" w:color="auto"/>
          </w:divBdr>
        </w:div>
      </w:divsChild>
    </w:div>
    <w:div w:id="324936991">
      <w:bodyDiv w:val="1"/>
      <w:marLeft w:val="0"/>
      <w:marRight w:val="0"/>
      <w:marTop w:val="0"/>
      <w:marBottom w:val="0"/>
      <w:divBdr>
        <w:top w:val="none" w:sz="0" w:space="0" w:color="auto"/>
        <w:left w:val="none" w:sz="0" w:space="0" w:color="auto"/>
        <w:bottom w:val="none" w:sz="0" w:space="0" w:color="auto"/>
        <w:right w:val="none" w:sz="0" w:space="0" w:color="auto"/>
      </w:divBdr>
      <w:divsChild>
        <w:div w:id="94639562">
          <w:marLeft w:val="0"/>
          <w:marRight w:val="0"/>
          <w:marTop w:val="120"/>
          <w:marBottom w:val="0"/>
          <w:divBdr>
            <w:top w:val="none" w:sz="0" w:space="0" w:color="auto"/>
            <w:left w:val="none" w:sz="0" w:space="0" w:color="auto"/>
            <w:bottom w:val="none" w:sz="0" w:space="0" w:color="auto"/>
            <w:right w:val="none" w:sz="0" w:space="0" w:color="auto"/>
          </w:divBdr>
        </w:div>
        <w:div w:id="1931236579">
          <w:marLeft w:val="0"/>
          <w:marRight w:val="0"/>
          <w:marTop w:val="120"/>
          <w:marBottom w:val="0"/>
          <w:divBdr>
            <w:top w:val="none" w:sz="0" w:space="0" w:color="auto"/>
            <w:left w:val="none" w:sz="0" w:space="0" w:color="auto"/>
            <w:bottom w:val="none" w:sz="0" w:space="0" w:color="auto"/>
            <w:right w:val="none" w:sz="0" w:space="0" w:color="auto"/>
          </w:divBdr>
        </w:div>
        <w:div w:id="951940833">
          <w:marLeft w:val="0"/>
          <w:marRight w:val="0"/>
          <w:marTop w:val="120"/>
          <w:marBottom w:val="0"/>
          <w:divBdr>
            <w:top w:val="none" w:sz="0" w:space="0" w:color="auto"/>
            <w:left w:val="none" w:sz="0" w:space="0" w:color="auto"/>
            <w:bottom w:val="none" w:sz="0" w:space="0" w:color="auto"/>
            <w:right w:val="none" w:sz="0" w:space="0" w:color="auto"/>
          </w:divBdr>
        </w:div>
        <w:div w:id="1023285090">
          <w:marLeft w:val="0"/>
          <w:marRight w:val="0"/>
          <w:marTop w:val="120"/>
          <w:marBottom w:val="0"/>
          <w:divBdr>
            <w:top w:val="none" w:sz="0" w:space="0" w:color="auto"/>
            <w:left w:val="none" w:sz="0" w:space="0" w:color="auto"/>
            <w:bottom w:val="none" w:sz="0" w:space="0" w:color="auto"/>
            <w:right w:val="none" w:sz="0" w:space="0" w:color="auto"/>
          </w:divBdr>
        </w:div>
        <w:div w:id="735588142">
          <w:marLeft w:val="0"/>
          <w:marRight w:val="0"/>
          <w:marTop w:val="120"/>
          <w:marBottom w:val="0"/>
          <w:divBdr>
            <w:top w:val="none" w:sz="0" w:space="0" w:color="auto"/>
            <w:left w:val="none" w:sz="0" w:space="0" w:color="auto"/>
            <w:bottom w:val="none" w:sz="0" w:space="0" w:color="auto"/>
            <w:right w:val="none" w:sz="0" w:space="0" w:color="auto"/>
          </w:divBdr>
        </w:div>
      </w:divsChild>
    </w:div>
    <w:div w:id="362246504">
      <w:bodyDiv w:val="1"/>
      <w:marLeft w:val="0"/>
      <w:marRight w:val="0"/>
      <w:marTop w:val="0"/>
      <w:marBottom w:val="0"/>
      <w:divBdr>
        <w:top w:val="none" w:sz="0" w:space="0" w:color="auto"/>
        <w:left w:val="none" w:sz="0" w:space="0" w:color="auto"/>
        <w:bottom w:val="none" w:sz="0" w:space="0" w:color="auto"/>
        <w:right w:val="none" w:sz="0" w:space="0" w:color="auto"/>
      </w:divBdr>
      <w:divsChild>
        <w:div w:id="738938187">
          <w:marLeft w:val="0"/>
          <w:marRight w:val="0"/>
          <w:marTop w:val="120"/>
          <w:marBottom w:val="0"/>
          <w:divBdr>
            <w:top w:val="none" w:sz="0" w:space="0" w:color="auto"/>
            <w:left w:val="none" w:sz="0" w:space="0" w:color="auto"/>
            <w:bottom w:val="none" w:sz="0" w:space="0" w:color="auto"/>
            <w:right w:val="none" w:sz="0" w:space="0" w:color="auto"/>
          </w:divBdr>
        </w:div>
        <w:div w:id="1634555841">
          <w:marLeft w:val="0"/>
          <w:marRight w:val="0"/>
          <w:marTop w:val="120"/>
          <w:marBottom w:val="0"/>
          <w:divBdr>
            <w:top w:val="none" w:sz="0" w:space="0" w:color="auto"/>
            <w:left w:val="none" w:sz="0" w:space="0" w:color="auto"/>
            <w:bottom w:val="none" w:sz="0" w:space="0" w:color="auto"/>
            <w:right w:val="none" w:sz="0" w:space="0" w:color="auto"/>
          </w:divBdr>
        </w:div>
        <w:div w:id="466242820">
          <w:marLeft w:val="0"/>
          <w:marRight w:val="0"/>
          <w:marTop w:val="120"/>
          <w:marBottom w:val="0"/>
          <w:divBdr>
            <w:top w:val="none" w:sz="0" w:space="0" w:color="auto"/>
            <w:left w:val="none" w:sz="0" w:space="0" w:color="auto"/>
            <w:bottom w:val="none" w:sz="0" w:space="0" w:color="auto"/>
            <w:right w:val="none" w:sz="0" w:space="0" w:color="auto"/>
          </w:divBdr>
        </w:div>
        <w:div w:id="510067178">
          <w:marLeft w:val="0"/>
          <w:marRight w:val="0"/>
          <w:marTop w:val="120"/>
          <w:marBottom w:val="0"/>
          <w:divBdr>
            <w:top w:val="none" w:sz="0" w:space="0" w:color="auto"/>
            <w:left w:val="none" w:sz="0" w:space="0" w:color="auto"/>
            <w:bottom w:val="none" w:sz="0" w:space="0" w:color="auto"/>
            <w:right w:val="none" w:sz="0" w:space="0" w:color="auto"/>
          </w:divBdr>
        </w:div>
        <w:div w:id="7757862">
          <w:marLeft w:val="0"/>
          <w:marRight w:val="0"/>
          <w:marTop w:val="120"/>
          <w:marBottom w:val="0"/>
          <w:divBdr>
            <w:top w:val="none" w:sz="0" w:space="0" w:color="auto"/>
            <w:left w:val="none" w:sz="0" w:space="0" w:color="auto"/>
            <w:bottom w:val="none" w:sz="0" w:space="0" w:color="auto"/>
            <w:right w:val="none" w:sz="0" w:space="0" w:color="auto"/>
          </w:divBdr>
        </w:div>
        <w:div w:id="1092582169">
          <w:marLeft w:val="0"/>
          <w:marRight w:val="0"/>
          <w:marTop w:val="120"/>
          <w:marBottom w:val="0"/>
          <w:divBdr>
            <w:top w:val="none" w:sz="0" w:space="0" w:color="auto"/>
            <w:left w:val="none" w:sz="0" w:space="0" w:color="auto"/>
            <w:bottom w:val="none" w:sz="0" w:space="0" w:color="auto"/>
            <w:right w:val="none" w:sz="0" w:space="0" w:color="auto"/>
          </w:divBdr>
        </w:div>
        <w:div w:id="770704111">
          <w:marLeft w:val="0"/>
          <w:marRight w:val="0"/>
          <w:marTop w:val="120"/>
          <w:marBottom w:val="0"/>
          <w:divBdr>
            <w:top w:val="none" w:sz="0" w:space="0" w:color="auto"/>
            <w:left w:val="none" w:sz="0" w:space="0" w:color="auto"/>
            <w:bottom w:val="none" w:sz="0" w:space="0" w:color="auto"/>
            <w:right w:val="none" w:sz="0" w:space="0" w:color="auto"/>
          </w:divBdr>
        </w:div>
        <w:div w:id="454721000">
          <w:marLeft w:val="0"/>
          <w:marRight w:val="0"/>
          <w:marTop w:val="120"/>
          <w:marBottom w:val="0"/>
          <w:divBdr>
            <w:top w:val="none" w:sz="0" w:space="0" w:color="auto"/>
            <w:left w:val="none" w:sz="0" w:space="0" w:color="auto"/>
            <w:bottom w:val="none" w:sz="0" w:space="0" w:color="auto"/>
            <w:right w:val="none" w:sz="0" w:space="0" w:color="auto"/>
          </w:divBdr>
        </w:div>
        <w:div w:id="1499807301">
          <w:marLeft w:val="0"/>
          <w:marRight w:val="0"/>
          <w:marTop w:val="120"/>
          <w:marBottom w:val="0"/>
          <w:divBdr>
            <w:top w:val="none" w:sz="0" w:space="0" w:color="auto"/>
            <w:left w:val="none" w:sz="0" w:space="0" w:color="auto"/>
            <w:bottom w:val="none" w:sz="0" w:space="0" w:color="auto"/>
            <w:right w:val="none" w:sz="0" w:space="0" w:color="auto"/>
          </w:divBdr>
        </w:div>
        <w:div w:id="1698117623">
          <w:marLeft w:val="0"/>
          <w:marRight w:val="0"/>
          <w:marTop w:val="120"/>
          <w:marBottom w:val="0"/>
          <w:divBdr>
            <w:top w:val="none" w:sz="0" w:space="0" w:color="auto"/>
            <w:left w:val="none" w:sz="0" w:space="0" w:color="auto"/>
            <w:bottom w:val="none" w:sz="0" w:space="0" w:color="auto"/>
            <w:right w:val="none" w:sz="0" w:space="0" w:color="auto"/>
          </w:divBdr>
        </w:div>
        <w:div w:id="279798569">
          <w:marLeft w:val="0"/>
          <w:marRight w:val="0"/>
          <w:marTop w:val="120"/>
          <w:marBottom w:val="0"/>
          <w:divBdr>
            <w:top w:val="none" w:sz="0" w:space="0" w:color="auto"/>
            <w:left w:val="none" w:sz="0" w:space="0" w:color="auto"/>
            <w:bottom w:val="none" w:sz="0" w:space="0" w:color="auto"/>
            <w:right w:val="none" w:sz="0" w:space="0" w:color="auto"/>
          </w:divBdr>
        </w:div>
        <w:div w:id="1099567120">
          <w:marLeft w:val="0"/>
          <w:marRight w:val="0"/>
          <w:marTop w:val="120"/>
          <w:marBottom w:val="0"/>
          <w:divBdr>
            <w:top w:val="none" w:sz="0" w:space="0" w:color="auto"/>
            <w:left w:val="none" w:sz="0" w:space="0" w:color="auto"/>
            <w:bottom w:val="none" w:sz="0" w:space="0" w:color="auto"/>
            <w:right w:val="none" w:sz="0" w:space="0" w:color="auto"/>
          </w:divBdr>
        </w:div>
        <w:div w:id="1005551035">
          <w:marLeft w:val="0"/>
          <w:marRight w:val="0"/>
          <w:marTop w:val="120"/>
          <w:marBottom w:val="0"/>
          <w:divBdr>
            <w:top w:val="none" w:sz="0" w:space="0" w:color="auto"/>
            <w:left w:val="none" w:sz="0" w:space="0" w:color="auto"/>
            <w:bottom w:val="none" w:sz="0" w:space="0" w:color="auto"/>
            <w:right w:val="none" w:sz="0" w:space="0" w:color="auto"/>
          </w:divBdr>
        </w:div>
      </w:divsChild>
    </w:div>
    <w:div w:id="38922998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15">
          <w:marLeft w:val="0"/>
          <w:marRight w:val="0"/>
          <w:marTop w:val="120"/>
          <w:marBottom w:val="0"/>
          <w:divBdr>
            <w:top w:val="none" w:sz="0" w:space="0" w:color="auto"/>
            <w:left w:val="none" w:sz="0" w:space="0" w:color="auto"/>
            <w:bottom w:val="none" w:sz="0" w:space="0" w:color="auto"/>
            <w:right w:val="none" w:sz="0" w:space="0" w:color="auto"/>
          </w:divBdr>
        </w:div>
        <w:div w:id="1925265157">
          <w:marLeft w:val="0"/>
          <w:marRight w:val="0"/>
          <w:marTop w:val="120"/>
          <w:marBottom w:val="0"/>
          <w:divBdr>
            <w:top w:val="none" w:sz="0" w:space="0" w:color="auto"/>
            <w:left w:val="none" w:sz="0" w:space="0" w:color="auto"/>
            <w:bottom w:val="none" w:sz="0" w:space="0" w:color="auto"/>
            <w:right w:val="none" w:sz="0" w:space="0" w:color="auto"/>
          </w:divBdr>
        </w:div>
        <w:div w:id="1160735852">
          <w:marLeft w:val="0"/>
          <w:marRight w:val="0"/>
          <w:marTop w:val="120"/>
          <w:marBottom w:val="0"/>
          <w:divBdr>
            <w:top w:val="none" w:sz="0" w:space="0" w:color="auto"/>
            <w:left w:val="none" w:sz="0" w:space="0" w:color="auto"/>
            <w:bottom w:val="none" w:sz="0" w:space="0" w:color="auto"/>
            <w:right w:val="none" w:sz="0" w:space="0" w:color="auto"/>
          </w:divBdr>
        </w:div>
      </w:divsChild>
    </w:div>
    <w:div w:id="404451465">
      <w:bodyDiv w:val="1"/>
      <w:marLeft w:val="0"/>
      <w:marRight w:val="0"/>
      <w:marTop w:val="0"/>
      <w:marBottom w:val="0"/>
      <w:divBdr>
        <w:top w:val="none" w:sz="0" w:space="0" w:color="auto"/>
        <w:left w:val="none" w:sz="0" w:space="0" w:color="auto"/>
        <w:bottom w:val="none" w:sz="0" w:space="0" w:color="auto"/>
        <w:right w:val="none" w:sz="0" w:space="0" w:color="auto"/>
      </w:divBdr>
      <w:divsChild>
        <w:div w:id="156192426">
          <w:marLeft w:val="0"/>
          <w:marRight w:val="0"/>
          <w:marTop w:val="120"/>
          <w:marBottom w:val="0"/>
          <w:divBdr>
            <w:top w:val="none" w:sz="0" w:space="0" w:color="auto"/>
            <w:left w:val="none" w:sz="0" w:space="0" w:color="auto"/>
            <w:bottom w:val="none" w:sz="0" w:space="0" w:color="auto"/>
            <w:right w:val="none" w:sz="0" w:space="0" w:color="auto"/>
          </w:divBdr>
        </w:div>
        <w:div w:id="1640301328">
          <w:marLeft w:val="0"/>
          <w:marRight w:val="0"/>
          <w:marTop w:val="120"/>
          <w:marBottom w:val="0"/>
          <w:divBdr>
            <w:top w:val="none" w:sz="0" w:space="0" w:color="auto"/>
            <w:left w:val="none" w:sz="0" w:space="0" w:color="auto"/>
            <w:bottom w:val="none" w:sz="0" w:space="0" w:color="auto"/>
            <w:right w:val="none" w:sz="0" w:space="0" w:color="auto"/>
          </w:divBdr>
        </w:div>
      </w:divsChild>
    </w:div>
    <w:div w:id="415906414">
      <w:bodyDiv w:val="1"/>
      <w:marLeft w:val="0"/>
      <w:marRight w:val="0"/>
      <w:marTop w:val="0"/>
      <w:marBottom w:val="0"/>
      <w:divBdr>
        <w:top w:val="none" w:sz="0" w:space="0" w:color="auto"/>
        <w:left w:val="none" w:sz="0" w:space="0" w:color="auto"/>
        <w:bottom w:val="none" w:sz="0" w:space="0" w:color="auto"/>
        <w:right w:val="none" w:sz="0" w:space="0" w:color="auto"/>
      </w:divBdr>
    </w:div>
    <w:div w:id="417606553">
      <w:bodyDiv w:val="1"/>
      <w:marLeft w:val="0"/>
      <w:marRight w:val="0"/>
      <w:marTop w:val="0"/>
      <w:marBottom w:val="0"/>
      <w:divBdr>
        <w:top w:val="none" w:sz="0" w:space="0" w:color="auto"/>
        <w:left w:val="none" w:sz="0" w:space="0" w:color="auto"/>
        <w:bottom w:val="none" w:sz="0" w:space="0" w:color="auto"/>
        <w:right w:val="none" w:sz="0" w:space="0" w:color="auto"/>
      </w:divBdr>
    </w:div>
    <w:div w:id="418865967">
      <w:bodyDiv w:val="1"/>
      <w:marLeft w:val="0"/>
      <w:marRight w:val="0"/>
      <w:marTop w:val="0"/>
      <w:marBottom w:val="0"/>
      <w:divBdr>
        <w:top w:val="none" w:sz="0" w:space="0" w:color="auto"/>
        <w:left w:val="none" w:sz="0" w:space="0" w:color="auto"/>
        <w:bottom w:val="none" w:sz="0" w:space="0" w:color="auto"/>
        <w:right w:val="none" w:sz="0" w:space="0" w:color="auto"/>
      </w:divBdr>
    </w:div>
    <w:div w:id="46801057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02399881">
      <w:bodyDiv w:val="1"/>
      <w:marLeft w:val="0"/>
      <w:marRight w:val="0"/>
      <w:marTop w:val="0"/>
      <w:marBottom w:val="0"/>
      <w:divBdr>
        <w:top w:val="none" w:sz="0" w:space="0" w:color="auto"/>
        <w:left w:val="none" w:sz="0" w:space="0" w:color="auto"/>
        <w:bottom w:val="none" w:sz="0" w:space="0" w:color="auto"/>
        <w:right w:val="none" w:sz="0" w:space="0" w:color="auto"/>
      </w:divBdr>
    </w:div>
    <w:div w:id="503057272">
      <w:bodyDiv w:val="1"/>
      <w:marLeft w:val="0"/>
      <w:marRight w:val="0"/>
      <w:marTop w:val="0"/>
      <w:marBottom w:val="0"/>
      <w:divBdr>
        <w:top w:val="none" w:sz="0" w:space="0" w:color="auto"/>
        <w:left w:val="none" w:sz="0" w:space="0" w:color="auto"/>
        <w:bottom w:val="none" w:sz="0" w:space="0" w:color="auto"/>
        <w:right w:val="none" w:sz="0" w:space="0" w:color="auto"/>
      </w:divBdr>
    </w:div>
    <w:div w:id="525406471">
      <w:bodyDiv w:val="1"/>
      <w:marLeft w:val="0"/>
      <w:marRight w:val="0"/>
      <w:marTop w:val="0"/>
      <w:marBottom w:val="0"/>
      <w:divBdr>
        <w:top w:val="none" w:sz="0" w:space="0" w:color="auto"/>
        <w:left w:val="none" w:sz="0" w:space="0" w:color="auto"/>
        <w:bottom w:val="none" w:sz="0" w:space="0" w:color="auto"/>
        <w:right w:val="none" w:sz="0" w:space="0" w:color="auto"/>
      </w:divBdr>
    </w:div>
    <w:div w:id="531920520">
      <w:bodyDiv w:val="1"/>
      <w:marLeft w:val="0"/>
      <w:marRight w:val="0"/>
      <w:marTop w:val="0"/>
      <w:marBottom w:val="0"/>
      <w:divBdr>
        <w:top w:val="none" w:sz="0" w:space="0" w:color="auto"/>
        <w:left w:val="none" w:sz="0" w:space="0" w:color="auto"/>
        <w:bottom w:val="none" w:sz="0" w:space="0" w:color="auto"/>
        <w:right w:val="none" w:sz="0" w:space="0" w:color="auto"/>
      </w:divBdr>
    </w:div>
    <w:div w:id="545068484">
      <w:bodyDiv w:val="1"/>
      <w:marLeft w:val="0"/>
      <w:marRight w:val="0"/>
      <w:marTop w:val="0"/>
      <w:marBottom w:val="0"/>
      <w:divBdr>
        <w:top w:val="none" w:sz="0" w:space="0" w:color="auto"/>
        <w:left w:val="none" w:sz="0" w:space="0" w:color="auto"/>
        <w:bottom w:val="none" w:sz="0" w:space="0" w:color="auto"/>
        <w:right w:val="none" w:sz="0" w:space="0" w:color="auto"/>
      </w:divBdr>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85577667">
      <w:bodyDiv w:val="1"/>
      <w:marLeft w:val="0"/>
      <w:marRight w:val="0"/>
      <w:marTop w:val="0"/>
      <w:marBottom w:val="0"/>
      <w:divBdr>
        <w:top w:val="none" w:sz="0" w:space="0" w:color="auto"/>
        <w:left w:val="none" w:sz="0" w:space="0" w:color="auto"/>
        <w:bottom w:val="none" w:sz="0" w:space="0" w:color="auto"/>
        <w:right w:val="none" w:sz="0" w:space="0" w:color="auto"/>
      </w:divBdr>
    </w:div>
    <w:div w:id="603004583">
      <w:bodyDiv w:val="1"/>
      <w:marLeft w:val="0"/>
      <w:marRight w:val="0"/>
      <w:marTop w:val="0"/>
      <w:marBottom w:val="0"/>
      <w:divBdr>
        <w:top w:val="none" w:sz="0" w:space="0" w:color="auto"/>
        <w:left w:val="none" w:sz="0" w:space="0" w:color="auto"/>
        <w:bottom w:val="none" w:sz="0" w:space="0" w:color="auto"/>
        <w:right w:val="none" w:sz="0" w:space="0" w:color="auto"/>
      </w:divBdr>
    </w:div>
    <w:div w:id="628517957">
      <w:bodyDiv w:val="1"/>
      <w:marLeft w:val="0"/>
      <w:marRight w:val="0"/>
      <w:marTop w:val="0"/>
      <w:marBottom w:val="0"/>
      <w:divBdr>
        <w:top w:val="none" w:sz="0" w:space="0" w:color="auto"/>
        <w:left w:val="none" w:sz="0" w:space="0" w:color="auto"/>
        <w:bottom w:val="none" w:sz="0" w:space="0" w:color="auto"/>
        <w:right w:val="none" w:sz="0" w:space="0" w:color="auto"/>
      </w:divBdr>
      <w:divsChild>
        <w:div w:id="1062485631">
          <w:marLeft w:val="0"/>
          <w:marRight w:val="0"/>
          <w:marTop w:val="0"/>
          <w:marBottom w:val="0"/>
          <w:divBdr>
            <w:top w:val="none" w:sz="0" w:space="0" w:color="auto"/>
            <w:left w:val="none" w:sz="0" w:space="0" w:color="auto"/>
            <w:bottom w:val="none" w:sz="0" w:space="0" w:color="auto"/>
            <w:right w:val="none" w:sz="0" w:space="0" w:color="auto"/>
          </w:divBdr>
        </w:div>
      </w:divsChild>
    </w:div>
    <w:div w:id="630356212">
      <w:bodyDiv w:val="1"/>
      <w:marLeft w:val="0"/>
      <w:marRight w:val="0"/>
      <w:marTop w:val="0"/>
      <w:marBottom w:val="0"/>
      <w:divBdr>
        <w:top w:val="none" w:sz="0" w:space="0" w:color="auto"/>
        <w:left w:val="none" w:sz="0" w:space="0" w:color="auto"/>
        <w:bottom w:val="none" w:sz="0" w:space="0" w:color="auto"/>
        <w:right w:val="none" w:sz="0" w:space="0" w:color="auto"/>
      </w:divBdr>
    </w:div>
    <w:div w:id="647827782">
      <w:bodyDiv w:val="1"/>
      <w:marLeft w:val="0"/>
      <w:marRight w:val="0"/>
      <w:marTop w:val="0"/>
      <w:marBottom w:val="0"/>
      <w:divBdr>
        <w:top w:val="none" w:sz="0" w:space="0" w:color="auto"/>
        <w:left w:val="none" w:sz="0" w:space="0" w:color="auto"/>
        <w:bottom w:val="none" w:sz="0" w:space="0" w:color="auto"/>
        <w:right w:val="none" w:sz="0" w:space="0" w:color="auto"/>
      </w:divBdr>
      <w:divsChild>
        <w:div w:id="2031367657">
          <w:marLeft w:val="0"/>
          <w:marRight w:val="0"/>
          <w:marTop w:val="120"/>
          <w:marBottom w:val="0"/>
          <w:divBdr>
            <w:top w:val="none" w:sz="0" w:space="0" w:color="auto"/>
            <w:left w:val="none" w:sz="0" w:space="0" w:color="auto"/>
            <w:bottom w:val="none" w:sz="0" w:space="0" w:color="auto"/>
            <w:right w:val="none" w:sz="0" w:space="0" w:color="auto"/>
          </w:divBdr>
        </w:div>
        <w:div w:id="1323582366">
          <w:marLeft w:val="0"/>
          <w:marRight w:val="0"/>
          <w:marTop w:val="120"/>
          <w:marBottom w:val="0"/>
          <w:divBdr>
            <w:top w:val="none" w:sz="0" w:space="0" w:color="auto"/>
            <w:left w:val="none" w:sz="0" w:space="0" w:color="auto"/>
            <w:bottom w:val="none" w:sz="0" w:space="0" w:color="auto"/>
            <w:right w:val="none" w:sz="0" w:space="0" w:color="auto"/>
          </w:divBdr>
        </w:div>
      </w:divsChild>
    </w:div>
    <w:div w:id="653922182">
      <w:bodyDiv w:val="1"/>
      <w:marLeft w:val="0"/>
      <w:marRight w:val="0"/>
      <w:marTop w:val="0"/>
      <w:marBottom w:val="0"/>
      <w:divBdr>
        <w:top w:val="none" w:sz="0" w:space="0" w:color="auto"/>
        <w:left w:val="none" w:sz="0" w:space="0" w:color="auto"/>
        <w:bottom w:val="none" w:sz="0" w:space="0" w:color="auto"/>
        <w:right w:val="none" w:sz="0" w:space="0" w:color="auto"/>
      </w:divBdr>
    </w:div>
    <w:div w:id="665940455">
      <w:bodyDiv w:val="1"/>
      <w:marLeft w:val="0"/>
      <w:marRight w:val="0"/>
      <w:marTop w:val="0"/>
      <w:marBottom w:val="0"/>
      <w:divBdr>
        <w:top w:val="none" w:sz="0" w:space="0" w:color="auto"/>
        <w:left w:val="none" w:sz="0" w:space="0" w:color="auto"/>
        <w:bottom w:val="none" w:sz="0" w:space="0" w:color="auto"/>
        <w:right w:val="none" w:sz="0" w:space="0" w:color="auto"/>
      </w:divBdr>
      <w:divsChild>
        <w:div w:id="845481642">
          <w:marLeft w:val="0"/>
          <w:marRight w:val="0"/>
          <w:marTop w:val="0"/>
          <w:marBottom w:val="0"/>
          <w:divBdr>
            <w:top w:val="none" w:sz="0" w:space="0" w:color="auto"/>
            <w:left w:val="none" w:sz="0" w:space="0" w:color="auto"/>
            <w:bottom w:val="none" w:sz="0" w:space="0" w:color="auto"/>
            <w:right w:val="none" w:sz="0" w:space="0" w:color="auto"/>
          </w:divBdr>
        </w:div>
      </w:divsChild>
    </w:div>
    <w:div w:id="669718366">
      <w:bodyDiv w:val="1"/>
      <w:marLeft w:val="0"/>
      <w:marRight w:val="0"/>
      <w:marTop w:val="0"/>
      <w:marBottom w:val="0"/>
      <w:divBdr>
        <w:top w:val="none" w:sz="0" w:space="0" w:color="auto"/>
        <w:left w:val="none" w:sz="0" w:space="0" w:color="auto"/>
        <w:bottom w:val="none" w:sz="0" w:space="0" w:color="auto"/>
        <w:right w:val="none" w:sz="0" w:space="0" w:color="auto"/>
      </w:divBdr>
    </w:div>
    <w:div w:id="720203719">
      <w:bodyDiv w:val="1"/>
      <w:marLeft w:val="0"/>
      <w:marRight w:val="0"/>
      <w:marTop w:val="0"/>
      <w:marBottom w:val="0"/>
      <w:divBdr>
        <w:top w:val="none" w:sz="0" w:space="0" w:color="auto"/>
        <w:left w:val="none" w:sz="0" w:space="0" w:color="auto"/>
        <w:bottom w:val="none" w:sz="0" w:space="0" w:color="auto"/>
        <w:right w:val="none" w:sz="0" w:space="0" w:color="auto"/>
      </w:divBdr>
    </w:div>
    <w:div w:id="750274721">
      <w:bodyDiv w:val="1"/>
      <w:marLeft w:val="0"/>
      <w:marRight w:val="0"/>
      <w:marTop w:val="0"/>
      <w:marBottom w:val="0"/>
      <w:divBdr>
        <w:top w:val="none" w:sz="0" w:space="0" w:color="auto"/>
        <w:left w:val="none" w:sz="0" w:space="0" w:color="auto"/>
        <w:bottom w:val="none" w:sz="0" w:space="0" w:color="auto"/>
        <w:right w:val="none" w:sz="0" w:space="0" w:color="auto"/>
      </w:divBdr>
      <w:divsChild>
        <w:div w:id="982346516">
          <w:marLeft w:val="0"/>
          <w:marRight w:val="0"/>
          <w:marTop w:val="120"/>
          <w:marBottom w:val="0"/>
          <w:divBdr>
            <w:top w:val="none" w:sz="0" w:space="0" w:color="auto"/>
            <w:left w:val="none" w:sz="0" w:space="0" w:color="auto"/>
            <w:bottom w:val="none" w:sz="0" w:space="0" w:color="auto"/>
            <w:right w:val="none" w:sz="0" w:space="0" w:color="auto"/>
          </w:divBdr>
        </w:div>
        <w:div w:id="108747390">
          <w:marLeft w:val="0"/>
          <w:marRight w:val="0"/>
          <w:marTop w:val="120"/>
          <w:marBottom w:val="0"/>
          <w:divBdr>
            <w:top w:val="none" w:sz="0" w:space="0" w:color="auto"/>
            <w:left w:val="none" w:sz="0" w:space="0" w:color="auto"/>
            <w:bottom w:val="none" w:sz="0" w:space="0" w:color="auto"/>
            <w:right w:val="none" w:sz="0" w:space="0" w:color="auto"/>
          </w:divBdr>
        </w:div>
      </w:divsChild>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29446521">
      <w:bodyDiv w:val="1"/>
      <w:marLeft w:val="0"/>
      <w:marRight w:val="0"/>
      <w:marTop w:val="0"/>
      <w:marBottom w:val="0"/>
      <w:divBdr>
        <w:top w:val="none" w:sz="0" w:space="0" w:color="auto"/>
        <w:left w:val="none" w:sz="0" w:space="0" w:color="auto"/>
        <w:bottom w:val="none" w:sz="0" w:space="0" w:color="auto"/>
        <w:right w:val="none" w:sz="0" w:space="0" w:color="auto"/>
      </w:divBdr>
    </w:div>
    <w:div w:id="834803457">
      <w:bodyDiv w:val="1"/>
      <w:marLeft w:val="0"/>
      <w:marRight w:val="0"/>
      <w:marTop w:val="0"/>
      <w:marBottom w:val="0"/>
      <w:divBdr>
        <w:top w:val="none" w:sz="0" w:space="0" w:color="auto"/>
        <w:left w:val="none" w:sz="0" w:space="0" w:color="auto"/>
        <w:bottom w:val="none" w:sz="0" w:space="0" w:color="auto"/>
        <w:right w:val="none" w:sz="0" w:space="0" w:color="auto"/>
      </w:divBdr>
    </w:div>
    <w:div w:id="854342939">
      <w:bodyDiv w:val="1"/>
      <w:marLeft w:val="0"/>
      <w:marRight w:val="0"/>
      <w:marTop w:val="0"/>
      <w:marBottom w:val="0"/>
      <w:divBdr>
        <w:top w:val="none" w:sz="0" w:space="0" w:color="auto"/>
        <w:left w:val="none" w:sz="0" w:space="0" w:color="auto"/>
        <w:bottom w:val="none" w:sz="0" w:space="0" w:color="auto"/>
        <w:right w:val="none" w:sz="0" w:space="0" w:color="auto"/>
      </w:divBdr>
    </w:div>
    <w:div w:id="855971103">
      <w:bodyDiv w:val="1"/>
      <w:marLeft w:val="0"/>
      <w:marRight w:val="0"/>
      <w:marTop w:val="0"/>
      <w:marBottom w:val="0"/>
      <w:divBdr>
        <w:top w:val="none" w:sz="0" w:space="0" w:color="auto"/>
        <w:left w:val="none" w:sz="0" w:space="0" w:color="auto"/>
        <w:bottom w:val="none" w:sz="0" w:space="0" w:color="auto"/>
        <w:right w:val="none" w:sz="0" w:space="0" w:color="auto"/>
      </w:divBdr>
      <w:divsChild>
        <w:div w:id="1268731894">
          <w:marLeft w:val="0"/>
          <w:marRight w:val="0"/>
          <w:marTop w:val="120"/>
          <w:marBottom w:val="0"/>
          <w:divBdr>
            <w:top w:val="none" w:sz="0" w:space="0" w:color="auto"/>
            <w:left w:val="none" w:sz="0" w:space="0" w:color="auto"/>
            <w:bottom w:val="none" w:sz="0" w:space="0" w:color="auto"/>
            <w:right w:val="none" w:sz="0" w:space="0" w:color="auto"/>
          </w:divBdr>
        </w:div>
        <w:div w:id="1000695003">
          <w:marLeft w:val="0"/>
          <w:marRight w:val="0"/>
          <w:marTop w:val="120"/>
          <w:marBottom w:val="0"/>
          <w:divBdr>
            <w:top w:val="none" w:sz="0" w:space="0" w:color="auto"/>
            <w:left w:val="none" w:sz="0" w:space="0" w:color="auto"/>
            <w:bottom w:val="none" w:sz="0" w:space="0" w:color="auto"/>
            <w:right w:val="none" w:sz="0" w:space="0" w:color="auto"/>
          </w:divBdr>
        </w:div>
        <w:div w:id="1148131429">
          <w:marLeft w:val="0"/>
          <w:marRight w:val="0"/>
          <w:marTop w:val="120"/>
          <w:marBottom w:val="0"/>
          <w:divBdr>
            <w:top w:val="none" w:sz="0" w:space="0" w:color="auto"/>
            <w:left w:val="none" w:sz="0" w:space="0" w:color="auto"/>
            <w:bottom w:val="none" w:sz="0" w:space="0" w:color="auto"/>
            <w:right w:val="none" w:sz="0" w:space="0" w:color="auto"/>
          </w:divBdr>
        </w:div>
        <w:div w:id="1723020185">
          <w:marLeft w:val="0"/>
          <w:marRight w:val="0"/>
          <w:marTop w:val="120"/>
          <w:marBottom w:val="0"/>
          <w:divBdr>
            <w:top w:val="none" w:sz="0" w:space="0" w:color="auto"/>
            <w:left w:val="none" w:sz="0" w:space="0" w:color="auto"/>
            <w:bottom w:val="none" w:sz="0" w:space="0" w:color="auto"/>
            <w:right w:val="none" w:sz="0" w:space="0" w:color="auto"/>
          </w:divBdr>
        </w:div>
        <w:div w:id="373580150">
          <w:marLeft w:val="0"/>
          <w:marRight w:val="0"/>
          <w:marTop w:val="120"/>
          <w:marBottom w:val="0"/>
          <w:divBdr>
            <w:top w:val="none" w:sz="0" w:space="0" w:color="auto"/>
            <w:left w:val="none" w:sz="0" w:space="0" w:color="auto"/>
            <w:bottom w:val="none" w:sz="0" w:space="0" w:color="auto"/>
            <w:right w:val="none" w:sz="0" w:space="0" w:color="auto"/>
          </w:divBdr>
        </w:div>
        <w:div w:id="2138793609">
          <w:marLeft w:val="0"/>
          <w:marRight w:val="0"/>
          <w:marTop w:val="120"/>
          <w:marBottom w:val="0"/>
          <w:divBdr>
            <w:top w:val="none" w:sz="0" w:space="0" w:color="auto"/>
            <w:left w:val="none" w:sz="0" w:space="0" w:color="auto"/>
            <w:bottom w:val="none" w:sz="0" w:space="0" w:color="auto"/>
            <w:right w:val="none" w:sz="0" w:space="0" w:color="auto"/>
          </w:divBdr>
        </w:div>
      </w:divsChild>
    </w:div>
    <w:div w:id="884756962">
      <w:bodyDiv w:val="1"/>
      <w:marLeft w:val="0"/>
      <w:marRight w:val="0"/>
      <w:marTop w:val="0"/>
      <w:marBottom w:val="0"/>
      <w:divBdr>
        <w:top w:val="none" w:sz="0" w:space="0" w:color="auto"/>
        <w:left w:val="none" w:sz="0" w:space="0" w:color="auto"/>
        <w:bottom w:val="none" w:sz="0" w:space="0" w:color="auto"/>
        <w:right w:val="none" w:sz="0" w:space="0" w:color="auto"/>
      </w:divBdr>
      <w:divsChild>
        <w:div w:id="15624081">
          <w:marLeft w:val="0"/>
          <w:marRight w:val="0"/>
          <w:marTop w:val="120"/>
          <w:marBottom w:val="0"/>
          <w:divBdr>
            <w:top w:val="none" w:sz="0" w:space="0" w:color="auto"/>
            <w:left w:val="none" w:sz="0" w:space="0" w:color="auto"/>
            <w:bottom w:val="none" w:sz="0" w:space="0" w:color="auto"/>
            <w:right w:val="none" w:sz="0" w:space="0" w:color="auto"/>
          </w:divBdr>
        </w:div>
        <w:div w:id="1114640368">
          <w:marLeft w:val="0"/>
          <w:marRight w:val="0"/>
          <w:marTop w:val="120"/>
          <w:marBottom w:val="0"/>
          <w:divBdr>
            <w:top w:val="none" w:sz="0" w:space="0" w:color="auto"/>
            <w:left w:val="none" w:sz="0" w:space="0" w:color="auto"/>
            <w:bottom w:val="none" w:sz="0" w:space="0" w:color="auto"/>
            <w:right w:val="none" w:sz="0" w:space="0" w:color="auto"/>
          </w:divBdr>
        </w:div>
        <w:div w:id="112480773">
          <w:marLeft w:val="0"/>
          <w:marRight w:val="0"/>
          <w:marTop w:val="120"/>
          <w:marBottom w:val="0"/>
          <w:divBdr>
            <w:top w:val="none" w:sz="0" w:space="0" w:color="auto"/>
            <w:left w:val="none" w:sz="0" w:space="0" w:color="auto"/>
            <w:bottom w:val="none" w:sz="0" w:space="0" w:color="auto"/>
            <w:right w:val="none" w:sz="0" w:space="0" w:color="auto"/>
          </w:divBdr>
        </w:div>
      </w:divsChild>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225361">
      <w:bodyDiv w:val="1"/>
      <w:marLeft w:val="0"/>
      <w:marRight w:val="0"/>
      <w:marTop w:val="0"/>
      <w:marBottom w:val="0"/>
      <w:divBdr>
        <w:top w:val="none" w:sz="0" w:space="0" w:color="auto"/>
        <w:left w:val="none" w:sz="0" w:space="0" w:color="auto"/>
        <w:bottom w:val="none" w:sz="0" w:space="0" w:color="auto"/>
        <w:right w:val="none" w:sz="0" w:space="0" w:color="auto"/>
      </w:divBdr>
    </w:div>
    <w:div w:id="966156540">
      <w:bodyDiv w:val="1"/>
      <w:marLeft w:val="0"/>
      <w:marRight w:val="0"/>
      <w:marTop w:val="0"/>
      <w:marBottom w:val="0"/>
      <w:divBdr>
        <w:top w:val="none" w:sz="0" w:space="0" w:color="auto"/>
        <w:left w:val="none" w:sz="0" w:space="0" w:color="auto"/>
        <w:bottom w:val="none" w:sz="0" w:space="0" w:color="auto"/>
        <w:right w:val="none" w:sz="0" w:space="0" w:color="auto"/>
      </w:divBdr>
      <w:divsChild>
        <w:div w:id="1910576649">
          <w:marLeft w:val="0"/>
          <w:marRight w:val="0"/>
          <w:marTop w:val="0"/>
          <w:marBottom w:val="0"/>
          <w:divBdr>
            <w:top w:val="none" w:sz="0" w:space="0" w:color="auto"/>
            <w:left w:val="none" w:sz="0" w:space="0" w:color="auto"/>
            <w:bottom w:val="none" w:sz="0" w:space="0" w:color="auto"/>
            <w:right w:val="none" w:sz="0" w:space="0" w:color="auto"/>
          </w:divBdr>
        </w:div>
        <w:div w:id="1988121547">
          <w:marLeft w:val="0"/>
          <w:marRight w:val="0"/>
          <w:marTop w:val="0"/>
          <w:marBottom w:val="0"/>
          <w:divBdr>
            <w:top w:val="none" w:sz="0" w:space="0" w:color="auto"/>
            <w:left w:val="none" w:sz="0" w:space="0" w:color="auto"/>
            <w:bottom w:val="none" w:sz="0" w:space="0" w:color="auto"/>
            <w:right w:val="none" w:sz="0" w:space="0" w:color="auto"/>
          </w:divBdr>
        </w:div>
      </w:divsChild>
    </w:div>
    <w:div w:id="977493545">
      <w:bodyDiv w:val="1"/>
      <w:marLeft w:val="0"/>
      <w:marRight w:val="0"/>
      <w:marTop w:val="0"/>
      <w:marBottom w:val="0"/>
      <w:divBdr>
        <w:top w:val="none" w:sz="0" w:space="0" w:color="auto"/>
        <w:left w:val="none" w:sz="0" w:space="0" w:color="auto"/>
        <w:bottom w:val="none" w:sz="0" w:space="0" w:color="auto"/>
        <w:right w:val="none" w:sz="0" w:space="0" w:color="auto"/>
      </w:divBdr>
    </w:div>
    <w:div w:id="988560813">
      <w:bodyDiv w:val="1"/>
      <w:marLeft w:val="0"/>
      <w:marRight w:val="0"/>
      <w:marTop w:val="0"/>
      <w:marBottom w:val="0"/>
      <w:divBdr>
        <w:top w:val="none" w:sz="0" w:space="0" w:color="auto"/>
        <w:left w:val="none" w:sz="0" w:space="0" w:color="auto"/>
        <w:bottom w:val="none" w:sz="0" w:space="0" w:color="auto"/>
        <w:right w:val="none" w:sz="0" w:space="0" w:color="auto"/>
      </w:divBdr>
    </w:div>
    <w:div w:id="1000698419">
      <w:bodyDiv w:val="1"/>
      <w:marLeft w:val="0"/>
      <w:marRight w:val="0"/>
      <w:marTop w:val="0"/>
      <w:marBottom w:val="0"/>
      <w:divBdr>
        <w:top w:val="none" w:sz="0" w:space="0" w:color="auto"/>
        <w:left w:val="none" w:sz="0" w:space="0" w:color="auto"/>
        <w:bottom w:val="none" w:sz="0" w:space="0" w:color="auto"/>
        <w:right w:val="none" w:sz="0" w:space="0" w:color="auto"/>
      </w:divBdr>
      <w:divsChild>
        <w:div w:id="806898367">
          <w:marLeft w:val="0"/>
          <w:marRight w:val="0"/>
          <w:marTop w:val="120"/>
          <w:marBottom w:val="0"/>
          <w:divBdr>
            <w:top w:val="none" w:sz="0" w:space="0" w:color="auto"/>
            <w:left w:val="none" w:sz="0" w:space="0" w:color="auto"/>
            <w:bottom w:val="none" w:sz="0" w:space="0" w:color="auto"/>
            <w:right w:val="none" w:sz="0" w:space="0" w:color="auto"/>
          </w:divBdr>
        </w:div>
        <w:div w:id="397092927">
          <w:marLeft w:val="0"/>
          <w:marRight w:val="0"/>
          <w:marTop w:val="120"/>
          <w:marBottom w:val="0"/>
          <w:divBdr>
            <w:top w:val="none" w:sz="0" w:space="0" w:color="auto"/>
            <w:left w:val="none" w:sz="0" w:space="0" w:color="auto"/>
            <w:bottom w:val="none" w:sz="0" w:space="0" w:color="auto"/>
            <w:right w:val="none" w:sz="0" w:space="0" w:color="auto"/>
          </w:divBdr>
        </w:div>
        <w:div w:id="328024811">
          <w:marLeft w:val="0"/>
          <w:marRight w:val="0"/>
          <w:marTop w:val="12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5106438">
      <w:bodyDiv w:val="1"/>
      <w:marLeft w:val="0"/>
      <w:marRight w:val="0"/>
      <w:marTop w:val="0"/>
      <w:marBottom w:val="0"/>
      <w:divBdr>
        <w:top w:val="none" w:sz="0" w:space="0" w:color="auto"/>
        <w:left w:val="none" w:sz="0" w:space="0" w:color="auto"/>
        <w:bottom w:val="none" w:sz="0" w:space="0" w:color="auto"/>
        <w:right w:val="none" w:sz="0" w:space="0" w:color="auto"/>
      </w:divBdr>
    </w:div>
    <w:div w:id="1052848934">
      <w:bodyDiv w:val="1"/>
      <w:marLeft w:val="0"/>
      <w:marRight w:val="0"/>
      <w:marTop w:val="0"/>
      <w:marBottom w:val="0"/>
      <w:divBdr>
        <w:top w:val="none" w:sz="0" w:space="0" w:color="auto"/>
        <w:left w:val="none" w:sz="0" w:space="0" w:color="auto"/>
        <w:bottom w:val="none" w:sz="0" w:space="0" w:color="auto"/>
        <w:right w:val="none" w:sz="0" w:space="0" w:color="auto"/>
      </w:divBdr>
      <w:divsChild>
        <w:div w:id="462820047">
          <w:marLeft w:val="0"/>
          <w:marRight w:val="0"/>
          <w:marTop w:val="120"/>
          <w:marBottom w:val="0"/>
          <w:divBdr>
            <w:top w:val="none" w:sz="0" w:space="0" w:color="auto"/>
            <w:left w:val="none" w:sz="0" w:space="0" w:color="auto"/>
            <w:bottom w:val="none" w:sz="0" w:space="0" w:color="auto"/>
            <w:right w:val="none" w:sz="0" w:space="0" w:color="auto"/>
          </w:divBdr>
        </w:div>
        <w:div w:id="247469305">
          <w:marLeft w:val="0"/>
          <w:marRight w:val="0"/>
          <w:marTop w:val="120"/>
          <w:marBottom w:val="0"/>
          <w:divBdr>
            <w:top w:val="none" w:sz="0" w:space="0" w:color="auto"/>
            <w:left w:val="none" w:sz="0" w:space="0" w:color="auto"/>
            <w:bottom w:val="none" w:sz="0" w:space="0" w:color="auto"/>
            <w:right w:val="none" w:sz="0" w:space="0" w:color="auto"/>
          </w:divBdr>
        </w:div>
        <w:div w:id="805044255">
          <w:marLeft w:val="0"/>
          <w:marRight w:val="0"/>
          <w:marTop w:val="120"/>
          <w:marBottom w:val="0"/>
          <w:divBdr>
            <w:top w:val="none" w:sz="0" w:space="0" w:color="auto"/>
            <w:left w:val="none" w:sz="0" w:space="0" w:color="auto"/>
            <w:bottom w:val="none" w:sz="0" w:space="0" w:color="auto"/>
            <w:right w:val="none" w:sz="0" w:space="0" w:color="auto"/>
          </w:divBdr>
        </w:div>
        <w:div w:id="1006901917">
          <w:marLeft w:val="0"/>
          <w:marRight w:val="0"/>
          <w:marTop w:val="120"/>
          <w:marBottom w:val="0"/>
          <w:divBdr>
            <w:top w:val="none" w:sz="0" w:space="0" w:color="auto"/>
            <w:left w:val="none" w:sz="0" w:space="0" w:color="auto"/>
            <w:bottom w:val="none" w:sz="0" w:space="0" w:color="auto"/>
            <w:right w:val="none" w:sz="0" w:space="0" w:color="auto"/>
          </w:divBdr>
        </w:div>
        <w:div w:id="2023044688">
          <w:marLeft w:val="0"/>
          <w:marRight w:val="0"/>
          <w:marTop w:val="120"/>
          <w:marBottom w:val="0"/>
          <w:divBdr>
            <w:top w:val="none" w:sz="0" w:space="0" w:color="auto"/>
            <w:left w:val="none" w:sz="0" w:space="0" w:color="auto"/>
            <w:bottom w:val="none" w:sz="0" w:space="0" w:color="auto"/>
            <w:right w:val="none" w:sz="0" w:space="0" w:color="auto"/>
          </w:divBdr>
        </w:div>
      </w:divsChild>
    </w:div>
    <w:div w:id="1055205055">
      <w:bodyDiv w:val="1"/>
      <w:marLeft w:val="0"/>
      <w:marRight w:val="0"/>
      <w:marTop w:val="0"/>
      <w:marBottom w:val="0"/>
      <w:divBdr>
        <w:top w:val="none" w:sz="0" w:space="0" w:color="auto"/>
        <w:left w:val="none" w:sz="0" w:space="0" w:color="auto"/>
        <w:bottom w:val="none" w:sz="0" w:space="0" w:color="auto"/>
        <w:right w:val="none" w:sz="0" w:space="0" w:color="auto"/>
      </w:divBdr>
    </w:div>
    <w:div w:id="1116675905">
      <w:bodyDiv w:val="1"/>
      <w:marLeft w:val="0"/>
      <w:marRight w:val="0"/>
      <w:marTop w:val="0"/>
      <w:marBottom w:val="0"/>
      <w:divBdr>
        <w:top w:val="none" w:sz="0" w:space="0" w:color="auto"/>
        <w:left w:val="none" w:sz="0" w:space="0" w:color="auto"/>
        <w:bottom w:val="none" w:sz="0" w:space="0" w:color="auto"/>
        <w:right w:val="none" w:sz="0" w:space="0" w:color="auto"/>
      </w:divBdr>
    </w:div>
    <w:div w:id="1133868978">
      <w:bodyDiv w:val="1"/>
      <w:marLeft w:val="0"/>
      <w:marRight w:val="0"/>
      <w:marTop w:val="0"/>
      <w:marBottom w:val="0"/>
      <w:divBdr>
        <w:top w:val="none" w:sz="0" w:space="0" w:color="auto"/>
        <w:left w:val="none" w:sz="0" w:space="0" w:color="auto"/>
        <w:bottom w:val="none" w:sz="0" w:space="0" w:color="auto"/>
        <w:right w:val="none" w:sz="0" w:space="0" w:color="auto"/>
      </w:divBdr>
    </w:div>
    <w:div w:id="1140029331">
      <w:bodyDiv w:val="1"/>
      <w:marLeft w:val="0"/>
      <w:marRight w:val="0"/>
      <w:marTop w:val="0"/>
      <w:marBottom w:val="0"/>
      <w:divBdr>
        <w:top w:val="none" w:sz="0" w:space="0" w:color="auto"/>
        <w:left w:val="none" w:sz="0" w:space="0" w:color="auto"/>
        <w:bottom w:val="none" w:sz="0" w:space="0" w:color="auto"/>
        <w:right w:val="none" w:sz="0" w:space="0" w:color="auto"/>
      </w:divBdr>
    </w:div>
    <w:div w:id="1159343219">
      <w:bodyDiv w:val="1"/>
      <w:marLeft w:val="0"/>
      <w:marRight w:val="0"/>
      <w:marTop w:val="0"/>
      <w:marBottom w:val="0"/>
      <w:divBdr>
        <w:top w:val="none" w:sz="0" w:space="0" w:color="auto"/>
        <w:left w:val="none" w:sz="0" w:space="0" w:color="auto"/>
        <w:bottom w:val="none" w:sz="0" w:space="0" w:color="auto"/>
        <w:right w:val="none" w:sz="0" w:space="0" w:color="auto"/>
      </w:divBdr>
    </w:div>
    <w:div w:id="1175996257">
      <w:bodyDiv w:val="1"/>
      <w:marLeft w:val="0"/>
      <w:marRight w:val="0"/>
      <w:marTop w:val="0"/>
      <w:marBottom w:val="0"/>
      <w:divBdr>
        <w:top w:val="none" w:sz="0" w:space="0" w:color="auto"/>
        <w:left w:val="none" w:sz="0" w:space="0" w:color="auto"/>
        <w:bottom w:val="none" w:sz="0" w:space="0" w:color="auto"/>
        <w:right w:val="none" w:sz="0" w:space="0" w:color="auto"/>
      </w:divBdr>
    </w:div>
    <w:div w:id="1211844830">
      <w:bodyDiv w:val="1"/>
      <w:marLeft w:val="0"/>
      <w:marRight w:val="0"/>
      <w:marTop w:val="0"/>
      <w:marBottom w:val="0"/>
      <w:divBdr>
        <w:top w:val="none" w:sz="0" w:space="0" w:color="auto"/>
        <w:left w:val="none" w:sz="0" w:space="0" w:color="auto"/>
        <w:bottom w:val="none" w:sz="0" w:space="0" w:color="auto"/>
        <w:right w:val="none" w:sz="0" w:space="0" w:color="auto"/>
      </w:divBdr>
      <w:divsChild>
        <w:div w:id="1467814639">
          <w:marLeft w:val="0"/>
          <w:marRight w:val="0"/>
          <w:marTop w:val="120"/>
          <w:marBottom w:val="0"/>
          <w:divBdr>
            <w:top w:val="none" w:sz="0" w:space="0" w:color="auto"/>
            <w:left w:val="none" w:sz="0" w:space="0" w:color="auto"/>
            <w:bottom w:val="none" w:sz="0" w:space="0" w:color="auto"/>
            <w:right w:val="none" w:sz="0" w:space="0" w:color="auto"/>
          </w:divBdr>
        </w:div>
        <w:div w:id="1716662658">
          <w:marLeft w:val="0"/>
          <w:marRight w:val="0"/>
          <w:marTop w:val="120"/>
          <w:marBottom w:val="0"/>
          <w:divBdr>
            <w:top w:val="none" w:sz="0" w:space="0" w:color="auto"/>
            <w:left w:val="none" w:sz="0" w:space="0" w:color="auto"/>
            <w:bottom w:val="none" w:sz="0" w:space="0" w:color="auto"/>
            <w:right w:val="none" w:sz="0" w:space="0" w:color="auto"/>
          </w:divBdr>
        </w:div>
        <w:div w:id="1798599793">
          <w:marLeft w:val="0"/>
          <w:marRight w:val="0"/>
          <w:marTop w:val="120"/>
          <w:marBottom w:val="0"/>
          <w:divBdr>
            <w:top w:val="none" w:sz="0" w:space="0" w:color="auto"/>
            <w:left w:val="none" w:sz="0" w:space="0" w:color="auto"/>
            <w:bottom w:val="none" w:sz="0" w:space="0" w:color="auto"/>
            <w:right w:val="none" w:sz="0" w:space="0" w:color="auto"/>
          </w:divBdr>
        </w:div>
      </w:divsChild>
    </w:div>
    <w:div w:id="1215965189">
      <w:bodyDiv w:val="1"/>
      <w:marLeft w:val="0"/>
      <w:marRight w:val="0"/>
      <w:marTop w:val="0"/>
      <w:marBottom w:val="0"/>
      <w:divBdr>
        <w:top w:val="none" w:sz="0" w:space="0" w:color="auto"/>
        <w:left w:val="none" w:sz="0" w:space="0" w:color="auto"/>
        <w:bottom w:val="none" w:sz="0" w:space="0" w:color="auto"/>
        <w:right w:val="none" w:sz="0" w:space="0" w:color="auto"/>
      </w:divBdr>
    </w:div>
    <w:div w:id="1230726200">
      <w:bodyDiv w:val="1"/>
      <w:marLeft w:val="0"/>
      <w:marRight w:val="0"/>
      <w:marTop w:val="0"/>
      <w:marBottom w:val="0"/>
      <w:divBdr>
        <w:top w:val="none" w:sz="0" w:space="0" w:color="auto"/>
        <w:left w:val="none" w:sz="0" w:space="0" w:color="auto"/>
        <w:bottom w:val="none" w:sz="0" w:space="0" w:color="auto"/>
        <w:right w:val="none" w:sz="0" w:space="0" w:color="auto"/>
      </w:divBdr>
    </w:div>
    <w:div w:id="1273440632">
      <w:bodyDiv w:val="1"/>
      <w:marLeft w:val="0"/>
      <w:marRight w:val="0"/>
      <w:marTop w:val="0"/>
      <w:marBottom w:val="0"/>
      <w:divBdr>
        <w:top w:val="none" w:sz="0" w:space="0" w:color="auto"/>
        <w:left w:val="none" w:sz="0" w:space="0" w:color="auto"/>
        <w:bottom w:val="none" w:sz="0" w:space="0" w:color="auto"/>
        <w:right w:val="none" w:sz="0" w:space="0" w:color="auto"/>
      </w:divBdr>
    </w:div>
    <w:div w:id="1276256205">
      <w:bodyDiv w:val="1"/>
      <w:marLeft w:val="0"/>
      <w:marRight w:val="0"/>
      <w:marTop w:val="0"/>
      <w:marBottom w:val="0"/>
      <w:divBdr>
        <w:top w:val="none" w:sz="0" w:space="0" w:color="auto"/>
        <w:left w:val="none" w:sz="0" w:space="0" w:color="auto"/>
        <w:bottom w:val="none" w:sz="0" w:space="0" w:color="auto"/>
        <w:right w:val="none" w:sz="0" w:space="0" w:color="auto"/>
      </w:divBdr>
    </w:div>
    <w:div w:id="1302808028">
      <w:bodyDiv w:val="1"/>
      <w:marLeft w:val="0"/>
      <w:marRight w:val="0"/>
      <w:marTop w:val="0"/>
      <w:marBottom w:val="0"/>
      <w:divBdr>
        <w:top w:val="none" w:sz="0" w:space="0" w:color="auto"/>
        <w:left w:val="none" w:sz="0" w:space="0" w:color="auto"/>
        <w:bottom w:val="none" w:sz="0" w:space="0" w:color="auto"/>
        <w:right w:val="none" w:sz="0" w:space="0" w:color="auto"/>
      </w:divBdr>
    </w:div>
    <w:div w:id="1311514879">
      <w:bodyDiv w:val="1"/>
      <w:marLeft w:val="0"/>
      <w:marRight w:val="0"/>
      <w:marTop w:val="0"/>
      <w:marBottom w:val="0"/>
      <w:divBdr>
        <w:top w:val="none" w:sz="0" w:space="0" w:color="auto"/>
        <w:left w:val="none" w:sz="0" w:space="0" w:color="auto"/>
        <w:bottom w:val="none" w:sz="0" w:space="0" w:color="auto"/>
        <w:right w:val="none" w:sz="0" w:space="0" w:color="auto"/>
      </w:divBdr>
    </w:div>
    <w:div w:id="1391072911">
      <w:bodyDiv w:val="1"/>
      <w:marLeft w:val="0"/>
      <w:marRight w:val="0"/>
      <w:marTop w:val="0"/>
      <w:marBottom w:val="0"/>
      <w:divBdr>
        <w:top w:val="none" w:sz="0" w:space="0" w:color="auto"/>
        <w:left w:val="none" w:sz="0" w:space="0" w:color="auto"/>
        <w:bottom w:val="none" w:sz="0" w:space="0" w:color="auto"/>
        <w:right w:val="none" w:sz="0" w:space="0" w:color="auto"/>
      </w:divBdr>
    </w:div>
    <w:div w:id="1451632301">
      <w:bodyDiv w:val="1"/>
      <w:marLeft w:val="0"/>
      <w:marRight w:val="0"/>
      <w:marTop w:val="0"/>
      <w:marBottom w:val="0"/>
      <w:divBdr>
        <w:top w:val="none" w:sz="0" w:space="0" w:color="auto"/>
        <w:left w:val="none" w:sz="0" w:space="0" w:color="auto"/>
        <w:bottom w:val="none" w:sz="0" w:space="0" w:color="auto"/>
        <w:right w:val="none" w:sz="0" w:space="0" w:color="auto"/>
      </w:divBdr>
    </w:div>
    <w:div w:id="1451972831">
      <w:bodyDiv w:val="1"/>
      <w:marLeft w:val="0"/>
      <w:marRight w:val="0"/>
      <w:marTop w:val="0"/>
      <w:marBottom w:val="0"/>
      <w:divBdr>
        <w:top w:val="none" w:sz="0" w:space="0" w:color="auto"/>
        <w:left w:val="none" w:sz="0" w:space="0" w:color="auto"/>
        <w:bottom w:val="none" w:sz="0" w:space="0" w:color="auto"/>
        <w:right w:val="none" w:sz="0" w:space="0" w:color="auto"/>
      </w:divBdr>
    </w:div>
    <w:div w:id="1467506332">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473667957">
      <w:bodyDiv w:val="1"/>
      <w:marLeft w:val="0"/>
      <w:marRight w:val="0"/>
      <w:marTop w:val="0"/>
      <w:marBottom w:val="0"/>
      <w:divBdr>
        <w:top w:val="none" w:sz="0" w:space="0" w:color="auto"/>
        <w:left w:val="none" w:sz="0" w:space="0" w:color="auto"/>
        <w:bottom w:val="none" w:sz="0" w:space="0" w:color="auto"/>
        <w:right w:val="none" w:sz="0" w:space="0" w:color="auto"/>
      </w:divBdr>
      <w:divsChild>
        <w:div w:id="159468817">
          <w:marLeft w:val="0"/>
          <w:marRight w:val="0"/>
          <w:marTop w:val="120"/>
          <w:marBottom w:val="0"/>
          <w:divBdr>
            <w:top w:val="none" w:sz="0" w:space="0" w:color="auto"/>
            <w:left w:val="none" w:sz="0" w:space="0" w:color="auto"/>
            <w:bottom w:val="none" w:sz="0" w:space="0" w:color="auto"/>
            <w:right w:val="none" w:sz="0" w:space="0" w:color="auto"/>
          </w:divBdr>
        </w:div>
        <w:div w:id="774716352">
          <w:marLeft w:val="0"/>
          <w:marRight w:val="0"/>
          <w:marTop w:val="120"/>
          <w:marBottom w:val="0"/>
          <w:divBdr>
            <w:top w:val="none" w:sz="0" w:space="0" w:color="auto"/>
            <w:left w:val="none" w:sz="0" w:space="0" w:color="auto"/>
            <w:bottom w:val="none" w:sz="0" w:space="0" w:color="auto"/>
            <w:right w:val="none" w:sz="0" w:space="0" w:color="auto"/>
          </w:divBdr>
        </w:div>
        <w:div w:id="1154221045">
          <w:marLeft w:val="0"/>
          <w:marRight w:val="0"/>
          <w:marTop w:val="12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6118611">
      <w:bodyDiv w:val="1"/>
      <w:marLeft w:val="0"/>
      <w:marRight w:val="0"/>
      <w:marTop w:val="0"/>
      <w:marBottom w:val="0"/>
      <w:divBdr>
        <w:top w:val="none" w:sz="0" w:space="0" w:color="auto"/>
        <w:left w:val="none" w:sz="0" w:space="0" w:color="auto"/>
        <w:bottom w:val="none" w:sz="0" w:space="0" w:color="auto"/>
        <w:right w:val="none" w:sz="0" w:space="0" w:color="auto"/>
      </w:divBdr>
    </w:div>
    <w:div w:id="1556161395">
      <w:bodyDiv w:val="1"/>
      <w:marLeft w:val="0"/>
      <w:marRight w:val="0"/>
      <w:marTop w:val="0"/>
      <w:marBottom w:val="0"/>
      <w:divBdr>
        <w:top w:val="none" w:sz="0" w:space="0" w:color="auto"/>
        <w:left w:val="none" w:sz="0" w:space="0" w:color="auto"/>
        <w:bottom w:val="none" w:sz="0" w:space="0" w:color="auto"/>
        <w:right w:val="none" w:sz="0" w:space="0" w:color="auto"/>
      </w:divBdr>
    </w:div>
    <w:div w:id="1616912212">
      <w:bodyDiv w:val="1"/>
      <w:marLeft w:val="0"/>
      <w:marRight w:val="0"/>
      <w:marTop w:val="0"/>
      <w:marBottom w:val="0"/>
      <w:divBdr>
        <w:top w:val="none" w:sz="0" w:space="0" w:color="auto"/>
        <w:left w:val="none" w:sz="0" w:space="0" w:color="auto"/>
        <w:bottom w:val="none" w:sz="0" w:space="0" w:color="auto"/>
        <w:right w:val="none" w:sz="0" w:space="0" w:color="auto"/>
      </w:divBdr>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667248493">
      <w:bodyDiv w:val="1"/>
      <w:marLeft w:val="0"/>
      <w:marRight w:val="0"/>
      <w:marTop w:val="0"/>
      <w:marBottom w:val="0"/>
      <w:divBdr>
        <w:top w:val="none" w:sz="0" w:space="0" w:color="auto"/>
        <w:left w:val="none" w:sz="0" w:space="0" w:color="auto"/>
        <w:bottom w:val="none" w:sz="0" w:space="0" w:color="auto"/>
        <w:right w:val="none" w:sz="0" w:space="0" w:color="auto"/>
      </w:divBdr>
      <w:divsChild>
        <w:div w:id="134481">
          <w:marLeft w:val="0"/>
          <w:marRight w:val="0"/>
          <w:marTop w:val="0"/>
          <w:marBottom w:val="0"/>
          <w:divBdr>
            <w:top w:val="none" w:sz="0" w:space="0" w:color="auto"/>
            <w:left w:val="none" w:sz="0" w:space="0" w:color="auto"/>
            <w:bottom w:val="none" w:sz="0" w:space="0" w:color="auto"/>
            <w:right w:val="none" w:sz="0" w:space="0" w:color="auto"/>
          </w:divBdr>
        </w:div>
      </w:divsChild>
    </w:div>
    <w:div w:id="1684241062">
      <w:bodyDiv w:val="1"/>
      <w:marLeft w:val="0"/>
      <w:marRight w:val="0"/>
      <w:marTop w:val="0"/>
      <w:marBottom w:val="0"/>
      <w:divBdr>
        <w:top w:val="none" w:sz="0" w:space="0" w:color="auto"/>
        <w:left w:val="none" w:sz="0" w:space="0" w:color="auto"/>
        <w:bottom w:val="none" w:sz="0" w:space="0" w:color="auto"/>
        <w:right w:val="none" w:sz="0" w:space="0" w:color="auto"/>
      </w:divBdr>
    </w:div>
    <w:div w:id="1708867882">
      <w:bodyDiv w:val="1"/>
      <w:marLeft w:val="0"/>
      <w:marRight w:val="0"/>
      <w:marTop w:val="0"/>
      <w:marBottom w:val="0"/>
      <w:divBdr>
        <w:top w:val="none" w:sz="0" w:space="0" w:color="auto"/>
        <w:left w:val="none" w:sz="0" w:space="0" w:color="auto"/>
        <w:bottom w:val="none" w:sz="0" w:space="0" w:color="auto"/>
        <w:right w:val="none" w:sz="0" w:space="0" w:color="auto"/>
      </w:divBdr>
    </w:div>
    <w:div w:id="1737165026">
      <w:bodyDiv w:val="1"/>
      <w:marLeft w:val="0"/>
      <w:marRight w:val="0"/>
      <w:marTop w:val="0"/>
      <w:marBottom w:val="0"/>
      <w:divBdr>
        <w:top w:val="none" w:sz="0" w:space="0" w:color="auto"/>
        <w:left w:val="none" w:sz="0" w:space="0" w:color="auto"/>
        <w:bottom w:val="none" w:sz="0" w:space="0" w:color="auto"/>
        <w:right w:val="none" w:sz="0" w:space="0" w:color="auto"/>
      </w:divBdr>
    </w:div>
    <w:div w:id="1742169884">
      <w:bodyDiv w:val="1"/>
      <w:marLeft w:val="0"/>
      <w:marRight w:val="0"/>
      <w:marTop w:val="0"/>
      <w:marBottom w:val="0"/>
      <w:divBdr>
        <w:top w:val="none" w:sz="0" w:space="0" w:color="auto"/>
        <w:left w:val="none" w:sz="0" w:space="0" w:color="auto"/>
        <w:bottom w:val="none" w:sz="0" w:space="0" w:color="auto"/>
        <w:right w:val="none" w:sz="0" w:space="0" w:color="auto"/>
      </w:divBdr>
    </w:div>
    <w:div w:id="1759251960">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35947624">
      <w:bodyDiv w:val="1"/>
      <w:marLeft w:val="0"/>
      <w:marRight w:val="0"/>
      <w:marTop w:val="0"/>
      <w:marBottom w:val="0"/>
      <w:divBdr>
        <w:top w:val="none" w:sz="0" w:space="0" w:color="auto"/>
        <w:left w:val="none" w:sz="0" w:space="0" w:color="auto"/>
        <w:bottom w:val="none" w:sz="0" w:space="0" w:color="auto"/>
        <w:right w:val="none" w:sz="0" w:space="0" w:color="auto"/>
      </w:divBdr>
    </w:div>
    <w:div w:id="1845363554">
      <w:bodyDiv w:val="1"/>
      <w:marLeft w:val="0"/>
      <w:marRight w:val="0"/>
      <w:marTop w:val="0"/>
      <w:marBottom w:val="0"/>
      <w:divBdr>
        <w:top w:val="none" w:sz="0" w:space="0" w:color="auto"/>
        <w:left w:val="none" w:sz="0" w:space="0" w:color="auto"/>
        <w:bottom w:val="none" w:sz="0" w:space="0" w:color="auto"/>
        <w:right w:val="none" w:sz="0" w:space="0" w:color="auto"/>
      </w:divBdr>
    </w:div>
    <w:div w:id="1849102096">
      <w:bodyDiv w:val="1"/>
      <w:marLeft w:val="0"/>
      <w:marRight w:val="0"/>
      <w:marTop w:val="0"/>
      <w:marBottom w:val="0"/>
      <w:divBdr>
        <w:top w:val="none" w:sz="0" w:space="0" w:color="auto"/>
        <w:left w:val="none" w:sz="0" w:space="0" w:color="auto"/>
        <w:bottom w:val="none" w:sz="0" w:space="0" w:color="auto"/>
        <w:right w:val="none" w:sz="0" w:space="0" w:color="auto"/>
      </w:divBdr>
      <w:divsChild>
        <w:div w:id="525214620">
          <w:marLeft w:val="0"/>
          <w:marRight w:val="0"/>
          <w:marTop w:val="120"/>
          <w:marBottom w:val="0"/>
          <w:divBdr>
            <w:top w:val="none" w:sz="0" w:space="0" w:color="auto"/>
            <w:left w:val="none" w:sz="0" w:space="0" w:color="auto"/>
            <w:bottom w:val="none" w:sz="0" w:space="0" w:color="auto"/>
            <w:right w:val="none" w:sz="0" w:space="0" w:color="auto"/>
          </w:divBdr>
        </w:div>
        <w:div w:id="696659804">
          <w:marLeft w:val="0"/>
          <w:marRight w:val="0"/>
          <w:marTop w:val="12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61965532">
      <w:bodyDiv w:val="1"/>
      <w:marLeft w:val="0"/>
      <w:marRight w:val="0"/>
      <w:marTop w:val="0"/>
      <w:marBottom w:val="0"/>
      <w:divBdr>
        <w:top w:val="none" w:sz="0" w:space="0" w:color="auto"/>
        <w:left w:val="none" w:sz="0" w:space="0" w:color="auto"/>
        <w:bottom w:val="none" w:sz="0" w:space="0" w:color="auto"/>
        <w:right w:val="none" w:sz="0" w:space="0" w:color="auto"/>
      </w:divBdr>
    </w:div>
    <w:div w:id="1882553338">
      <w:bodyDiv w:val="1"/>
      <w:marLeft w:val="0"/>
      <w:marRight w:val="0"/>
      <w:marTop w:val="0"/>
      <w:marBottom w:val="0"/>
      <w:divBdr>
        <w:top w:val="none" w:sz="0" w:space="0" w:color="auto"/>
        <w:left w:val="none" w:sz="0" w:space="0" w:color="auto"/>
        <w:bottom w:val="none" w:sz="0" w:space="0" w:color="auto"/>
        <w:right w:val="none" w:sz="0" w:space="0" w:color="auto"/>
      </w:divBdr>
    </w:div>
    <w:div w:id="1915359107">
      <w:bodyDiv w:val="1"/>
      <w:marLeft w:val="0"/>
      <w:marRight w:val="0"/>
      <w:marTop w:val="0"/>
      <w:marBottom w:val="0"/>
      <w:divBdr>
        <w:top w:val="none" w:sz="0" w:space="0" w:color="auto"/>
        <w:left w:val="none" w:sz="0" w:space="0" w:color="auto"/>
        <w:bottom w:val="none" w:sz="0" w:space="0" w:color="auto"/>
        <w:right w:val="none" w:sz="0" w:space="0" w:color="auto"/>
      </w:divBdr>
      <w:divsChild>
        <w:div w:id="756902773">
          <w:marLeft w:val="0"/>
          <w:marRight w:val="0"/>
          <w:marTop w:val="120"/>
          <w:marBottom w:val="0"/>
          <w:divBdr>
            <w:top w:val="none" w:sz="0" w:space="0" w:color="auto"/>
            <w:left w:val="none" w:sz="0" w:space="0" w:color="auto"/>
            <w:bottom w:val="none" w:sz="0" w:space="0" w:color="auto"/>
            <w:right w:val="none" w:sz="0" w:space="0" w:color="auto"/>
          </w:divBdr>
        </w:div>
        <w:div w:id="2125270040">
          <w:marLeft w:val="0"/>
          <w:marRight w:val="0"/>
          <w:marTop w:val="120"/>
          <w:marBottom w:val="0"/>
          <w:divBdr>
            <w:top w:val="none" w:sz="0" w:space="0" w:color="auto"/>
            <w:left w:val="none" w:sz="0" w:space="0" w:color="auto"/>
            <w:bottom w:val="none" w:sz="0" w:space="0" w:color="auto"/>
            <w:right w:val="none" w:sz="0" w:space="0" w:color="auto"/>
          </w:divBdr>
        </w:div>
      </w:divsChild>
    </w:div>
    <w:div w:id="1935942304">
      <w:bodyDiv w:val="1"/>
      <w:marLeft w:val="0"/>
      <w:marRight w:val="0"/>
      <w:marTop w:val="0"/>
      <w:marBottom w:val="0"/>
      <w:divBdr>
        <w:top w:val="none" w:sz="0" w:space="0" w:color="auto"/>
        <w:left w:val="none" w:sz="0" w:space="0" w:color="auto"/>
        <w:bottom w:val="none" w:sz="0" w:space="0" w:color="auto"/>
        <w:right w:val="none" w:sz="0" w:space="0" w:color="auto"/>
      </w:divBdr>
    </w:div>
    <w:div w:id="1942638538">
      <w:bodyDiv w:val="1"/>
      <w:marLeft w:val="0"/>
      <w:marRight w:val="0"/>
      <w:marTop w:val="0"/>
      <w:marBottom w:val="0"/>
      <w:divBdr>
        <w:top w:val="none" w:sz="0" w:space="0" w:color="auto"/>
        <w:left w:val="none" w:sz="0" w:space="0" w:color="auto"/>
        <w:bottom w:val="none" w:sz="0" w:space="0" w:color="auto"/>
        <w:right w:val="none" w:sz="0" w:space="0" w:color="auto"/>
      </w:divBdr>
    </w:div>
    <w:div w:id="1950895073">
      <w:bodyDiv w:val="1"/>
      <w:marLeft w:val="0"/>
      <w:marRight w:val="0"/>
      <w:marTop w:val="0"/>
      <w:marBottom w:val="0"/>
      <w:divBdr>
        <w:top w:val="none" w:sz="0" w:space="0" w:color="auto"/>
        <w:left w:val="none" w:sz="0" w:space="0" w:color="auto"/>
        <w:bottom w:val="none" w:sz="0" w:space="0" w:color="auto"/>
        <w:right w:val="none" w:sz="0" w:space="0" w:color="auto"/>
      </w:divBdr>
    </w:div>
    <w:div w:id="2002805899">
      <w:bodyDiv w:val="1"/>
      <w:marLeft w:val="0"/>
      <w:marRight w:val="0"/>
      <w:marTop w:val="0"/>
      <w:marBottom w:val="0"/>
      <w:divBdr>
        <w:top w:val="none" w:sz="0" w:space="0" w:color="auto"/>
        <w:left w:val="none" w:sz="0" w:space="0" w:color="auto"/>
        <w:bottom w:val="none" w:sz="0" w:space="0" w:color="auto"/>
        <w:right w:val="none" w:sz="0" w:space="0" w:color="auto"/>
      </w:divBdr>
    </w:div>
    <w:div w:id="2009167183">
      <w:bodyDiv w:val="1"/>
      <w:marLeft w:val="0"/>
      <w:marRight w:val="0"/>
      <w:marTop w:val="0"/>
      <w:marBottom w:val="0"/>
      <w:divBdr>
        <w:top w:val="none" w:sz="0" w:space="0" w:color="auto"/>
        <w:left w:val="none" w:sz="0" w:space="0" w:color="auto"/>
        <w:bottom w:val="none" w:sz="0" w:space="0" w:color="auto"/>
        <w:right w:val="none" w:sz="0" w:space="0" w:color="auto"/>
      </w:divBdr>
    </w:div>
    <w:div w:id="2016033720">
      <w:bodyDiv w:val="1"/>
      <w:marLeft w:val="0"/>
      <w:marRight w:val="0"/>
      <w:marTop w:val="0"/>
      <w:marBottom w:val="0"/>
      <w:divBdr>
        <w:top w:val="none" w:sz="0" w:space="0" w:color="auto"/>
        <w:left w:val="none" w:sz="0" w:space="0" w:color="auto"/>
        <w:bottom w:val="none" w:sz="0" w:space="0" w:color="auto"/>
        <w:right w:val="none" w:sz="0" w:space="0" w:color="auto"/>
      </w:divBdr>
    </w:div>
    <w:div w:id="2028604049">
      <w:bodyDiv w:val="1"/>
      <w:marLeft w:val="0"/>
      <w:marRight w:val="0"/>
      <w:marTop w:val="0"/>
      <w:marBottom w:val="0"/>
      <w:divBdr>
        <w:top w:val="none" w:sz="0" w:space="0" w:color="auto"/>
        <w:left w:val="none" w:sz="0" w:space="0" w:color="auto"/>
        <w:bottom w:val="none" w:sz="0" w:space="0" w:color="auto"/>
        <w:right w:val="none" w:sz="0" w:space="0" w:color="auto"/>
      </w:divBdr>
      <w:divsChild>
        <w:div w:id="1832596443">
          <w:marLeft w:val="0"/>
          <w:marRight w:val="0"/>
          <w:marTop w:val="0"/>
          <w:marBottom w:val="0"/>
          <w:divBdr>
            <w:top w:val="none" w:sz="0" w:space="0" w:color="auto"/>
            <w:left w:val="none" w:sz="0" w:space="0" w:color="auto"/>
            <w:bottom w:val="none" w:sz="0" w:space="0" w:color="auto"/>
            <w:right w:val="none" w:sz="0" w:space="0" w:color="auto"/>
          </w:divBdr>
        </w:div>
      </w:divsChild>
    </w:div>
    <w:div w:id="2036539207">
      <w:bodyDiv w:val="1"/>
      <w:marLeft w:val="0"/>
      <w:marRight w:val="0"/>
      <w:marTop w:val="0"/>
      <w:marBottom w:val="0"/>
      <w:divBdr>
        <w:top w:val="none" w:sz="0" w:space="0" w:color="auto"/>
        <w:left w:val="none" w:sz="0" w:space="0" w:color="auto"/>
        <w:bottom w:val="none" w:sz="0" w:space="0" w:color="auto"/>
        <w:right w:val="none" w:sz="0" w:space="0" w:color="auto"/>
      </w:divBdr>
    </w:div>
    <w:div w:id="2056929818">
      <w:bodyDiv w:val="1"/>
      <w:marLeft w:val="0"/>
      <w:marRight w:val="0"/>
      <w:marTop w:val="0"/>
      <w:marBottom w:val="0"/>
      <w:divBdr>
        <w:top w:val="none" w:sz="0" w:space="0" w:color="auto"/>
        <w:left w:val="none" w:sz="0" w:space="0" w:color="auto"/>
        <w:bottom w:val="none" w:sz="0" w:space="0" w:color="auto"/>
        <w:right w:val="none" w:sz="0" w:space="0" w:color="auto"/>
      </w:divBdr>
      <w:divsChild>
        <w:div w:id="788667435">
          <w:marLeft w:val="0"/>
          <w:marRight w:val="0"/>
          <w:marTop w:val="120"/>
          <w:marBottom w:val="0"/>
          <w:divBdr>
            <w:top w:val="none" w:sz="0" w:space="0" w:color="auto"/>
            <w:left w:val="none" w:sz="0" w:space="0" w:color="auto"/>
            <w:bottom w:val="none" w:sz="0" w:space="0" w:color="auto"/>
            <w:right w:val="none" w:sz="0" w:space="0" w:color="auto"/>
          </w:divBdr>
        </w:div>
        <w:div w:id="550264959">
          <w:marLeft w:val="0"/>
          <w:marRight w:val="0"/>
          <w:marTop w:val="120"/>
          <w:marBottom w:val="0"/>
          <w:divBdr>
            <w:top w:val="none" w:sz="0" w:space="0" w:color="auto"/>
            <w:left w:val="none" w:sz="0" w:space="0" w:color="auto"/>
            <w:bottom w:val="none" w:sz="0" w:space="0" w:color="auto"/>
            <w:right w:val="none" w:sz="0" w:space="0" w:color="auto"/>
          </w:divBdr>
        </w:div>
      </w:divsChild>
    </w:div>
    <w:div w:id="2074430549">
      <w:bodyDiv w:val="1"/>
      <w:marLeft w:val="0"/>
      <w:marRight w:val="0"/>
      <w:marTop w:val="0"/>
      <w:marBottom w:val="0"/>
      <w:divBdr>
        <w:top w:val="none" w:sz="0" w:space="0" w:color="auto"/>
        <w:left w:val="none" w:sz="0" w:space="0" w:color="auto"/>
        <w:bottom w:val="none" w:sz="0" w:space="0" w:color="auto"/>
        <w:right w:val="none" w:sz="0" w:space="0" w:color="auto"/>
      </w:divBdr>
    </w:div>
    <w:div w:id="2082826703">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5568955">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F564E-5625-4B68-A458-42FF1333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6</Pages>
  <Words>2339</Words>
  <Characters>13336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36</cp:revision>
  <cp:lastPrinted>2019-12-30T13:21:00Z</cp:lastPrinted>
  <dcterms:created xsi:type="dcterms:W3CDTF">2019-08-02T15:56:00Z</dcterms:created>
  <dcterms:modified xsi:type="dcterms:W3CDTF">2020-01-16T14:38:00Z</dcterms:modified>
</cp:coreProperties>
</file>