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6F" w:rsidRDefault="0082676F" w:rsidP="0082676F">
      <w:pPr>
        <w:widowControl w:val="0"/>
        <w:spacing w:after="0" w:line="280" w:lineRule="exact"/>
        <w:ind w:firstLine="3828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676F" w:rsidRDefault="0082676F" w:rsidP="0082676F">
      <w:pPr>
        <w:widowControl w:val="0"/>
        <w:spacing w:after="0" w:line="280" w:lineRule="exact"/>
        <w:ind w:firstLine="3828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4CFC" w:rsidRPr="00C34CFC" w:rsidRDefault="00C34CFC" w:rsidP="00C34CFC">
      <w:pPr>
        <w:widowControl w:val="0"/>
        <w:spacing w:before="360"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</w:t>
      </w:r>
      <w:r w:rsidRP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Муниципальное автономное учреждение «Капитальное строительство и ремонт»</w:t>
      </w: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Вокзальная ул., д. 18, </w:t>
      </w: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Дмитров,</w:t>
      </w: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Московская обл., 141800</w:t>
      </w:r>
    </w:p>
    <w:p w:rsidR="00C34CFC" w:rsidRPr="00C34CFC" w:rsidRDefault="0075194B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8" w:history="1">
        <w:r w:rsidR="00C34CFC" w:rsidRPr="00C34CFC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duksir@yandex.ru</w:t>
        </w:r>
      </w:hyperlink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Уполномоченное учреждение: </w:t>
      </w: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Муниципальное казенное учреждение «Центр проведения торгов»</w:t>
      </w: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Вокзальная ул., д.18, </w:t>
      </w:r>
      <w:proofErr w:type="spellStart"/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</w:t>
      </w:r>
      <w:proofErr w:type="spellEnd"/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3, оф.73, </w:t>
      </w: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Дмитров,</w:t>
      </w: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Дмитровский р-н</w:t>
      </w:r>
      <w:proofErr w:type="gramStart"/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.,</w:t>
      </w:r>
      <w:proofErr w:type="gramEnd"/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Московская обл., 141800</w:t>
      </w:r>
    </w:p>
    <w:p w:rsidR="00C34CFC" w:rsidRPr="00C34CFC" w:rsidRDefault="0075194B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9" w:history="1">
        <w:r w:rsidR="00C34CFC" w:rsidRPr="00C34CFC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Torgi_dmitrov@dmitrov.ru</w:t>
        </w:r>
      </w:hyperlink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Оператор электронной площадки:</w:t>
      </w: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ЭТП НЭП</w:t>
      </w: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Тестовская</w:t>
      </w:r>
      <w:proofErr w:type="spellEnd"/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ул., д. 10, этаж 13,</w:t>
      </w: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Москва, 123317</w:t>
      </w:r>
    </w:p>
    <w:p w:rsidR="00C34CFC" w:rsidRPr="00C34CFC" w:rsidRDefault="0075194B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0" w:history="1">
        <w:r w:rsidR="00C34CFC" w:rsidRPr="00C34CFC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auditors@etpz.ru</w:t>
        </w:r>
      </w:hyperlink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P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4CFC" w:rsidRPr="00C34CFC" w:rsidRDefault="00C34CFC" w:rsidP="00C34CFC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Проминжиниринг</w:t>
      </w:r>
      <w:proofErr w:type="spellEnd"/>
      <w:r w:rsidRP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34CFC" w:rsidRPr="00C34CFC" w:rsidRDefault="00C34CFC" w:rsidP="00C34CFC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Стерлитамак, </w:t>
      </w:r>
    </w:p>
    <w:p w:rsidR="00C34CFC" w:rsidRPr="00C34CFC" w:rsidRDefault="00C34CFC" w:rsidP="00C34CFC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пр-кт</w:t>
      </w:r>
      <w:proofErr w:type="spellEnd"/>
      <w:r w:rsidRP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д.30 к. Б,</w:t>
      </w:r>
    </w:p>
    <w:p w:rsidR="00C34CFC" w:rsidRPr="00C34CFC" w:rsidRDefault="00C34CFC" w:rsidP="00C34CFC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>r.ignatiev@yandex.ru</w:t>
      </w:r>
    </w:p>
    <w:p w:rsidR="0082676F" w:rsidRDefault="0082676F" w:rsidP="00D07978">
      <w:pPr>
        <w:widowControl w:val="0"/>
        <w:spacing w:after="0" w:line="280" w:lineRule="exact"/>
        <w:ind w:firstLine="4536"/>
        <w:outlineLvl w:val="0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5336ED" w:rsidRPr="00423E6E" w:rsidRDefault="005336ED" w:rsidP="00C34CF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423E6E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D07978" w:rsidRDefault="00947109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делу</w:t>
      </w:r>
      <w:r w:rsidR="005336ED" w:rsidRPr="00423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№ 50/06/</w:t>
      </w:r>
      <w:r w:rsidR="0075194B">
        <w:rPr>
          <w:rFonts w:ascii="Times New Roman CYR" w:hAnsi="Times New Roman CYR" w:cs="Times New Roman CYR"/>
          <w:sz w:val="26"/>
          <w:szCs w:val="26"/>
        </w:rPr>
        <w:t>47682эп</w:t>
      </w:r>
      <w:bookmarkStart w:id="0" w:name="_GoBack"/>
      <w:bookmarkEnd w:id="0"/>
      <w:r>
        <w:rPr>
          <w:rFonts w:ascii="Times New Roman CYR" w:hAnsi="Times New Roman CYR" w:cs="Times New Roman CYR"/>
          <w:sz w:val="26"/>
          <w:szCs w:val="26"/>
        </w:rPr>
        <w:t xml:space="preserve">/19 </w:t>
      </w:r>
      <w:r w:rsidR="005336ED" w:rsidRPr="00423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</w:t>
      </w:r>
    </w:p>
    <w:p w:rsidR="005336ED" w:rsidRPr="00D07978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r w:rsidRPr="00423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нарушений законодательства Российской Федерации </w:t>
      </w:r>
      <w:r w:rsidRPr="00423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336ED" w:rsidRPr="00423E6E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423E6E" w:rsidRDefault="00C34CFC" w:rsidP="00423E6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</w:rPr>
        <w:t>13</w:t>
      </w:r>
      <w:r w:rsidR="00E647EF" w:rsidRPr="004F3595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01</w:t>
      </w:r>
      <w:r w:rsidR="00E647EF" w:rsidRPr="004F3595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2020</w:t>
      </w:r>
      <w:r w:rsidR="005336ED" w:rsidRPr="00423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423E6E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3832" w:rsidRDefault="005336ED" w:rsidP="00E47A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CE32BD"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35E4"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E32BD"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Управление, Комиссия)</w:t>
      </w:r>
      <w:r w:rsidR="00AA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5336ED" w:rsidRDefault="005336ED" w:rsidP="00E47A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решения </w:t>
      </w:r>
      <w:r w:rsidR="00E478CB"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34CFC">
        <w:rPr>
          <w:rFonts w:ascii="Times New Roman" w:hAnsi="Times New Roman" w:cs="Times New Roman"/>
          <w:sz w:val="26"/>
          <w:szCs w:val="26"/>
        </w:rPr>
        <w:t>13</w:t>
      </w:r>
      <w:r w:rsidR="008E0555" w:rsidRPr="00E47AC5">
        <w:rPr>
          <w:rFonts w:ascii="Times New Roman" w:hAnsi="Times New Roman" w:cs="Times New Roman"/>
          <w:sz w:val="26"/>
          <w:szCs w:val="26"/>
        </w:rPr>
        <w:t>.</w:t>
      </w:r>
      <w:r w:rsidR="00C34CFC">
        <w:rPr>
          <w:rFonts w:ascii="Times New Roman" w:hAnsi="Times New Roman" w:cs="Times New Roman"/>
          <w:sz w:val="26"/>
          <w:szCs w:val="26"/>
        </w:rPr>
        <w:t>01</w:t>
      </w:r>
      <w:r w:rsidR="00674034" w:rsidRPr="00E47AC5">
        <w:rPr>
          <w:rFonts w:ascii="Times New Roman" w:hAnsi="Times New Roman" w:cs="Times New Roman"/>
          <w:sz w:val="26"/>
          <w:szCs w:val="26"/>
        </w:rPr>
        <w:t>.</w:t>
      </w:r>
      <w:r w:rsidR="00C34CFC">
        <w:rPr>
          <w:rFonts w:ascii="Times New Roman" w:hAnsi="Times New Roman" w:cs="Times New Roman"/>
          <w:sz w:val="26"/>
          <w:szCs w:val="26"/>
        </w:rPr>
        <w:t>2020</w:t>
      </w:r>
      <w:r w:rsidR="00674034" w:rsidRPr="00E47AC5">
        <w:rPr>
          <w:rFonts w:ascii="Times New Roman" w:hAnsi="Times New Roman" w:cs="Times New Roman"/>
          <w:sz w:val="26"/>
          <w:szCs w:val="26"/>
        </w:rPr>
        <w:t xml:space="preserve"> </w:t>
      </w:r>
      <w:r w:rsidR="00054C5D">
        <w:rPr>
          <w:rFonts w:ascii="Times New Roman CYR" w:hAnsi="Times New Roman CYR" w:cs="Times New Roman CYR"/>
          <w:sz w:val="26"/>
          <w:szCs w:val="26"/>
        </w:rPr>
        <w:t>№ 50/06/</w:t>
      </w:r>
      <w:r w:rsidR="00C34CFC">
        <w:rPr>
          <w:rFonts w:ascii="Times New Roman CYR" w:hAnsi="Times New Roman CYR" w:cs="Times New Roman CYR"/>
          <w:sz w:val="26"/>
          <w:szCs w:val="26"/>
        </w:rPr>
        <w:t>47682эп</w:t>
      </w:r>
      <w:r w:rsidR="00947109">
        <w:rPr>
          <w:rFonts w:ascii="Times New Roman CYR" w:hAnsi="Times New Roman CYR" w:cs="Times New Roman CYR"/>
          <w:sz w:val="26"/>
          <w:szCs w:val="26"/>
        </w:rPr>
        <w:t xml:space="preserve">/19, </w:t>
      </w:r>
      <w:r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принятого Комиссией по итогам рассмотрения жалобы </w:t>
      </w:r>
      <w:r w:rsidR="00C34CFC" w:rsidRPr="00C34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</w:t>
      </w:r>
      <w:proofErr w:type="spellStart"/>
      <w:r w:rsidR="00C34CFC" w:rsidRPr="00C34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Проминжиниринг</w:t>
      </w:r>
      <w:proofErr w:type="spellEnd"/>
      <w:r w:rsidR="00C34CFC" w:rsidRPr="00C34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– Заявитель) на действия (бездействие) Муниципальное автономное учреждение «Капитальное строительство и ремонт» </w:t>
      </w:r>
      <w:r w:rsidR="00C34CFC"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(далее – Заказчик), Муниципального казенного учреждения «Центр проведения торгов» (далее – Уполномоченное учреждение) при определении поставщика (подрядчика, исполнителя) путем проведения ЭТП НЭП (далее – Оператор электронной площадки) электронного аукциона на  текущий ремонт цоколя и</w:t>
      </w:r>
      <w:proofErr w:type="gramEnd"/>
      <w:r w:rsidR="00C34CFC"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входных групп здания по адресу: </w:t>
      </w:r>
      <w:proofErr w:type="gramStart"/>
      <w:r w:rsidR="00C34CFC"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Московская область, г. Дмитров, ул. Пушкинская, д.75 </w:t>
      </w:r>
      <w:r w:rsidR="00C34CFC" w:rsidRPr="00C34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(извещение № 0848300037419001508 </w:t>
      </w:r>
      <w:r w:rsidR="00947109" w:rsidRPr="00947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Единой информационной системы в сфере закупок – www.zakupki.gov.ru (далее – Официальный сайт)) (далее – </w:t>
      </w:r>
      <w:r w:rsidR="00947109" w:rsidRPr="00947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Аукцион</w:t>
      </w:r>
      <w:r w:rsidR="00E647EF" w:rsidRPr="00E647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E47AC5" w:rsidRPr="00E47A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муниципальных нужд» (далее – Закон о контракт</w:t>
      </w:r>
      <w:r w:rsidR="00DB6A4C"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системе) и в соответствии с </w:t>
      </w:r>
      <w:r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Административным регламентом утве</w:t>
      </w:r>
      <w:r w:rsidR="00DB6A4C"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ржденным приказом ФАС России от </w:t>
      </w:r>
      <w:r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19.11.2014 № 727/14,</w:t>
      </w:r>
    </w:p>
    <w:p w:rsidR="00947109" w:rsidRPr="00E47AC5" w:rsidRDefault="00947109" w:rsidP="00E47A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E32BD" w:rsidRPr="00E47AC5" w:rsidRDefault="00CE32BD" w:rsidP="00E47A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E47AC5" w:rsidRDefault="005336ED" w:rsidP="00E47A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7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5336ED" w:rsidRPr="00E47AC5" w:rsidRDefault="005336ED" w:rsidP="00E47AC5">
      <w:pPr>
        <w:widowControl w:val="0"/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A26" w:rsidRPr="0082676F" w:rsidRDefault="00F33A26" w:rsidP="0082676F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Заказчику аннулировать </w:t>
      </w:r>
      <w:r w:rsidR="00145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</w:t>
      </w:r>
      <w:r w:rsidR="00E47AC5"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поставщика (подрядчика, исполнителя) путем проведения Оператором электронной площадки </w:t>
      </w:r>
      <w:r w:rsidR="00947109" w:rsidRPr="00947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E8398A" w:rsidRPr="00E83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C34CFC" w:rsidRPr="00C34C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текущий ремонт цоколя и входных групп здания по адресу: Московская область, г. Дмитров, ул. Пушкинская, д.75 </w:t>
      </w:r>
      <w:r w:rsidR="00C34CFC" w:rsidRPr="00C34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(извещение № 0848300037419001508</w:t>
      </w:r>
      <w:r w:rsidR="00C34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7AC5"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сайте)</w:t>
      </w:r>
      <w:r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разместить на Официальном сайте информацию об аннулировании.</w:t>
      </w:r>
    </w:p>
    <w:p w:rsidR="00F33A26" w:rsidRPr="00E47AC5" w:rsidRDefault="006C71F5" w:rsidP="00E47AC5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Оператору электронной площадки обеспечить возможность исполнения пункта 1 настоящего предписания и не позднее 1 рабочего дня со дня исполнения пункта 1 настоящего предписания прекратить блокирование операций по счетам для проведения операций по обеспечению участия в открытых аукционах в электронной форме, открытых участникам закупки, подавшим заявки на участие в </w:t>
      </w:r>
      <w:r w:rsidR="00536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Аукционе</w:t>
      </w:r>
      <w:r w:rsidRPr="006C7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денежных средств в размере обеспечения заявки на участие в </w:t>
      </w:r>
      <w:r w:rsidR="00536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Аукционе</w:t>
      </w:r>
      <w:r w:rsidR="00066101"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36ED" w:rsidRPr="00D07978" w:rsidRDefault="006C71F5" w:rsidP="00D07978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Заказчику, </w:t>
      </w:r>
      <w:r w:rsid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учреждению, </w:t>
      </w:r>
      <w:r w:rsidRPr="006C7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Оператору электронной площадки в срок до </w:t>
      </w:r>
      <w:r w:rsid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6C71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6C71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4CFC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6C7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по электронной почте </w:t>
      </w:r>
      <w:hyperlink r:id="rId11" w:history="1">
        <w:r w:rsidRPr="006C71F5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to50@fas.gov.ru</w:t>
        </w:r>
      </w:hyperlink>
      <w:r w:rsidRPr="006C71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6A4C" w:rsidRPr="006C7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36ED" w:rsidRPr="00E47AC5" w:rsidRDefault="005336ED" w:rsidP="00E47A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Невыполнение в установленный срок предписания влечет наложение административного штрафа на должностных лиц в соответствии с частью 7 </w:t>
      </w:r>
      <w:r w:rsidR="00C536F5"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47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 19.5 Кодекса Российской Федерации об административных правонарушениях.</w:t>
      </w:r>
    </w:p>
    <w:p w:rsidR="005336ED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7F3F" w:rsidRPr="00E647EF" w:rsidRDefault="00207F3F" w:rsidP="00E647EF">
      <w:pPr>
        <w:spacing w:after="0" w:line="240" w:lineRule="auto"/>
        <w:jc w:val="both"/>
        <w:rPr>
          <w:rFonts w:ascii="Times New Roman CYR" w:hAnsi="Times New Roman CYR" w:cs="Times New Roman CYR"/>
          <w:sz w:val="16"/>
          <w:szCs w:val="26"/>
        </w:rPr>
      </w:pPr>
    </w:p>
    <w:sectPr w:rsidR="00207F3F" w:rsidRPr="00E647EF" w:rsidSect="00D07978">
      <w:headerReference w:type="default" r:id="rId12"/>
      <w:pgSz w:w="11907" w:h="16839" w:code="9"/>
      <w:pgMar w:top="0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65" w:rsidRDefault="00512D65">
      <w:pPr>
        <w:spacing w:after="0" w:line="240" w:lineRule="auto"/>
      </w:pPr>
      <w:r>
        <w:separator/>
      </w:r>
    </w:p>
  </w:endnote>
  <w:endnote w:type="continuationSeparator" w:id="0">
    <w:p w:rsidR="00512D65" w:rsidRDefault="0051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65" w:rsidRDefault="00512D65">
      <w:pPr>
        <w:spacing w:after="0" w:line="240" w:lineRule="auto"/>
      </w:pPr>
      <w:r>
        <w:separator/>
      </w:r>
    </w:p>
  </w:footnote>
  <w:footnote w:type="continuationSeparator" w:id="0">
    <w:p w:rsidR="00512D65" w:rsidRDefault="0051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BB" w:rsidRPr="0010682A" w:rsidRDefault="005336ED">
    <w:pPr>
      <w:pStyle w:val="a3"/>
      <w:spacing w:before="120"/>
      <w:jc w:val="center"/>
      <w:rPr>
        <w:rFonts w:ascii="Times New Roman" w:hAnsi="Times New Roman" w:cs="Times New Roman"/>
      </w:rPr>
    </w:pPr>
    <w:r w:rsidRPr="0010682A">
      <w:rPr>
        <w:rFonts w:ascii="Times New Roman" w:hAnsi="Times New Roman" w:cs="Times New Roman"/>
      </w:rPr>
      <w:fldChar w:fldCharType="begin"/>
    </w:r>
    <w:r w:rsidRPr="0010682A">
      <w:rPr>
        <w:rFonts w:ascii="Times New Roman" w:hAnsi="Times New Roman" w:cs="Times New Roman"/>
      </w:rPr>
      <w:instrText xml:space="preserve"> PAGE   \* MERGEFORMAT </w:instrText>
    </w:r>
    <w:r w:rsidRPr="0010682A">
      <w:rPr>
        <w:rFonts w:ascii="Times New Roman" w:hAnsi="Times New Roman" w:cs="Times New Roman"/>
      </w:rPr>
      <w:fldChar w:fldCharType="separate"/>
    </w:r>
    <w:r w:rsidR="0075194B">
      <w:rPr>
        <w:rFonts w:ascii="Times New Roman" w:hAnsi="Times New Roman" w:cs="Times New Roman"/>
        <w:noProof/>
      </w:rPr>
      <w:t>2</w:t>
    </w:r>
    <w:r w:rsidRPr="0010682A">
      <w:rPr>
        <w:rFonts w:ascii="Times New Roman" w:hAnsi="Times New Roman" w:cs="Times New Roman"/>
      </w:rPr>
      <w:fldChar w:fldCharType="end"/>
    </w:r>
  </w:p>
  <w:p w:rsidR="0010682A" w:rsidRDefault="001068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2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3">
    <w:nsid w:val="59B82B37"/>
    <w:multiLevelType w:val="hybridMultilevel"/>
    <w:tmpl w:val="BF722B3E"/>
    <w:lvl w:ilvl="0" w:tplc="40741A26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4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8"/>
    <w:rsid w:val="000452F4"/>
    <w:rsid w:val="00054C5D"/>
    <w:rsid w:val="00066101"/>
    <w:rsid w:val="0010682A"/>
    <w:rsid w:val="00110BE1"/>
    <w:rsid w:val="00145A3B"/>
    <w:rsid w:val="00181ADF"/>
    <w:rsid w:val="001906DD"/>
    <w:rsid w:val="0019453B"/>
    <w:rsid w:val="002018E2"/>
    <w:rsid w:val="00207F3F"/>
    <w:rsid w:val="002A5219"/>
    <w:rsid w:val="002A5E46"/>
    <w:rsid w:val="002B01BF"/>
    <w:rsid w:val="002C66C1"/>
    <w:rsid w:val="002E3EA8"/>
    <w:rsid w:val="00314289"/>
    <w:rsid w:val="00381940"/>
    <w:rsid w:val="003A6651"/>
    <w:rsid w:val="003E4EE5"/>
    <w:rsid w:val="003F2247"/>
    <w:rsid w:val="00412B4B"/>
    <w:rsid w:val="00423E6E"/>
    <w:rsid w:val="0042579F"/>
    <w:rsid w:val="00442611"/>
    <w:rsid w:val="004D44DA"/>
    <w:rsid w:val="004F74DC"/>
    <w:rsid w:val="0050137F"/>
    <w:rsid w:val="00512D65"/>
    <w:rsid w:val="005336ED"/>
    <w:rsid w:val="00536705"/>
    <w:rsid w:val="005707B6"/>
    <w:rsid w:val="00573A92"/>
    <w:rsid w:val="005C6B81"/>
    <w:rsid w:val="005E0DB9"/>
    <w:rsid w:val="00607631"/>
    <w:rsid w:val="006338FD"/>
    <w:rsid w:val="006471C5"/>
    <w:rsid w:val="00674034"/>
    <w:rsid w:val="006C71F5"/>
    <w:rsid w:val="0075194B"/>
    <w:rsid w:val="00797F88"/>
    <w:rsid w:val="007B47B7"/>
    <w:rsid w:val="007C7E1F"/>
    <w:rsid w:val="00807339"/>
    <w:rsid w:val="008135E4"/>
    <w:rsid w:val="0082676F"/>
    <w:rsid w:val="008E0555"/>
    <w:rsid w:val="00902576"/>
    <w:rsid w:val="00947109"/>
    <w:rsid w:val="009B40D0"/>
    <w:rsid w:val="009C4722"/>
    <w:rsid w:val="00A64285"/>
    <w:rsid w:val="00AA5FDB"/>
    <w:rsid w:val="00AB4FC2"/>
    <w:rsid w:val="00AC0383"/>
    <w:rsid w:val="00AF2362"/>
    <w:rsid w:val="00B515A8"/>
    <w:rsid w:val="00B6096C"/>
    <w:rsid w:val="00BB2DED"/>
    <w:rsid w:val="00BF403D"/>
    <w:rsid w:val="00C00CFD"/>
    <w:rsid w:val="00C13580"/>
    <w:rsid w:val="00C34CFC"/>
    <w:rsid w:val="00C536F5"/>
    <w:rsid w:val="00C82ACF"/>
    <w:rsid w:val="00CC2D71"/>
    <w:rsid w:val="00CE32BD"/>
    <w:rsid w:val="00D064FB"/>
    <w:rsid w:val="00D07978"/>
    <w:rsid w:val="00D23832"/>
    <w:rsid w:val="00DB6A4C"/>
    <w:rsid w:val="00E45A27"/>
    <w:rsid w:val="00E478CB"/>
    <w:rsid w:val="00E47AC5"/>
    <w:rsid w:val="00E647EF"/>
    <w:rsid w:val="00E8398A"/>
    <w:rsid w:val="00EA3D12"/>
    <w:rsid w:val="00EC4C79"/>
    <w:rsid w:val="00F0198B"/>
    <w:rsid w:val="00F33A26"/>
    <w:rsid w:val="00F40AF0"/>
    <w:rsid w:val="00F76C4B"/>
    <w:rsid w:val="00F9732C"/>
    <w:rsid w:val="00FA62F6"/>
    <w:rsid w:val="00FB5D20"/>
    <w:rsid w:val="00FC4AF2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character" w:styleId="a5">
    <w:name w:val="Hyperlink"/>
    <w:basedOn w:val="a0"/>
    <w:uiPriority w:val="99"/>
    <w:unhideWhenUsed/>
    <w:rsid w:val="00F40AF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1D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0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character" w:styleId="a5">
    <w:name w:val="Hyperlink"/>
    <w:basedOn w:val="a0"/>
    <w:uiPriority w:val="99"/>
    <w:unhideWhenUsed/>
    <w:rsid w:val="00F40AF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1D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0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ksir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50@fa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ditors@etp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gi_dmitrov@dmitr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Кавченко Владимир Валерьевич</dc:creator>
  <cp:lastModifiedBy>Алина Азатовна Гиззатуллина</cp:lastModifiedBy>
  <cp:revision>6</cp:revision>
  <cp:lastPrinted>2019-03-05T17:06:00Z</cp:lastPrinted>
  <dcterms:created xsi:type="dcterms:W3CDTF">2019-12-18T18:19:00Z</dcterms:created>
  <dcterms:modified xsi:type="dcterms:W3CDTF">2020-01-16T14:37:00Z</dcterms:modified>
</cp:coreProperties>
</file>