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5"/>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4712"/>
      </w:tblGrid>
      <w:tr w:rsidR="004B6CCA" w:rsidRPr="00336254" w:rsidTr="004B6CCA">
        <w:tc>
          <w:tcPr>
            <w:tcW w:w="4927" w:type="dxa"/>
          </w:tcPr>
          <w:p w:rsidR="004B6CCA" w:rsidRPr="00E31694" w:rsidRDefault="004B6CCA" w:rsidP="004B6CCA">
            <w:pPr>
              <w:pStyle w:val="3"/>
              <w:rPr>
                <w:b/>
                <w:spacing w:val="-8"/>
                <w:sz w:val="18"/>
              </w:rPr>
            </w:pPr>
            <w:r>
              <w:rPr>
                <w:rFonts w:ascii="Calibri" w:hAnsi="Calibri" w:cs="Calibri"/>
                <w:noProof/>
              </w:rPr>
              <w:drawing>
                <wp:inline distT="0" distB="0" distL="0" distR="0">
                  <wp:extent cx="714375" cy="800100"/>
                  <wp:effectExtent l="19050" t="0" r="9525" b="0"/>
                  <wp:docPr id="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4B6CCA" w:rsidRPr="00E31694" w:rsidRDefault="004B6CCA" w:rsidP="004B6CCA">
            <w:pPr>
              <w:pStyle w:val="3"/>
              <w:rPr>
                <w:b/>
                <w:spacing w:val="-8"/>
                <w:sz w:val="18"/>
              </w:rPr>
            </w:pPr>
          </w:p>
          <w:p w:rsidR="004B6CCA" w:rsidRDefault="004B6CCA" w:rsidP="004B6CCA">
            <w:pPr>
              <w:pStyle w:val="a3"/>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4B6CCA" w:rsidRDefault="004B6CCA" w:rsidP="004B6CCA">
            <w:pPr>
              <w:jc w:val="center"/>
              <w:rPr>
                <w:b/>
                <w:sz w:val="12"/>
              </w:rPr>
            </w:pPr>
          </w:p>
          <w:p w:rsidR="004B6CCA" w:rsidRDefault="004B6CCA" w:rsidP="004B6CCA">
            <w:pPr>
              <w:jc w:val="center"/>
              <w:rPr>
                <w:b/>
                <w:sz w:val="26"/>
              </w:rPr>
            </w:pPr>
            <w:r>
              <w:rPr>
                <w:b/>
                <w:sz w:val="26"/>
              </w:rPr>
              <w:t>УПРАВЛЕНИЕ</w:t>
            </w:r>
          </w:p>
          <w:p w:rsidR="004B6CCA" w:rsidRDefault="004B6CCA" w:rsidP="004B6CCA">
            <w:pPr>
              <w:jc w:val="center"/>
              <w:rPr>
                <w:b/>
                <w:sz w:val="26"/>
              </w:rPr>
            </w:pPr>
            <w:r>
              <w:rPr>
                <w:b/>
                <w:sz w:val="26"/>
              </w:rPr>
              <w:t xml:space="preserve">Федеральной антимонопольной службы </w:t>
            </w:r>
          </w:p>
          <w:p w:rsidR="004B6CCA" w:rsidRDefault="004B6CCA" w:rsidP="004B6CCA">
            <w:pPr>
              <w:jc w:val="center"/>
              <w:rPr>
                <w:b/>
                <w:sz w:val="24"/>
              </w:rPr>
            </w:pPr>
            <w:r>
              <w:rPr>
                <w:b/>
                <w:sz w:val="26"/>
              </w:rPr>
              <w:t>по Свердловской области</w:t>
            </w:r>
          </w:p>
          <w:p w:rsidR="004B6CCA" w:rsidRDefault="004B6CCA" w:rsidP="004B6CCA">
            <w:pPr>
              <w:jc w:val="center"/>
              <w:rPr>
                <w:b/>
                <w:sz w:val="16"/>
              </w:rPr>
            </w:pPr>
          </w:p>
          <w:p w:rsidR="004B6CCA" w:rsidRDefault="004B6CCA" w:rsidP="004B6CCA">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4B6CCA" w:rsidRPr="00050C07" w:rsidRDefault="004B6CCA" w:rsidP="004B6CCA">
            <w:pPr>
              <w:jc w:val="center"/>
              <w:rPr>
                <w:sz w:val="18"/>
              </w:rPr>
            </w:pPr>
            <w:r>
              <w:rPr>
                <w:sz w:val="18"/>
              </w:rPr>
              <w:t>тел. (343) 377-00-</w:t>
            </w:r>
            <w:r w:rsidRPr="00050C07">
              <w:rPr>
                <w:sz w:val="18"/>
              </w:rPr>
              <w:t>83, факс (343) 377-00-84</w:t>
            </w:r>
          </w:p>
          <w:p w:rsidR="004B6CCA" w:rsidRPr="000635E4" w:rsidRDefault="004B6CCA" w:rsidP="004B6CCA">
            <w:pPr>
              <w:jc w:val="center"/>
              <w:rPr>
                <w:sz w:val="18"/>
                <w:lang w:val="en-US"/>
              </w:rPr>
            </w:pPr>
            <w:r>
              <w:rPr>
                <w:sz w:val="18"/>
                <w:lang w:val="en-US"/>
              </w:rPr>
              <w:t>e</w:t>
            </w:r>
            <w:r w:rsidRPr="000635E4">
              <w:rPr>
                <w:sz w:val="18"/>
                <w:lang w:val="en-US"/>
              </w:rPr>
              <w:t>-</w:t>
            </w:r>
            <w:r>
              <w:rPr>
                <w:sz w:val="18"/>
                <w:lang w:val="en-US"/>
              </w:rPr>
              <w:t>mail</w:t>
            </w:r>
            <w:r w:rsidRPr="000635E4">
              <w:rPr>
                <w:sz w:val="18"/>
                <w:lang w:val="en-US"/>
              </w:rPr>
              <w:t xml:space="preserve">: </w:t>
            </w:r>
            <w:hyperlink r:id="rId5" w:history="1">
              <w:r w:rsidRPr="00050C07">
                <w:rPr>
                  <w:sz w:val="18"/>
                  <w:lang w:val="en-US"/>
                </w:rPr>
                <w:t>to</w:t>
              </w:r>
              <w:r w:rsidRPr="000635E4">
                <w:rPr>
                  <w:sz w:val="18"/>
                  <w:lang w:val="en-US"/>
                </w:rPr>
                <w:t>66@</w:t>
              </w:r>
              <w:r w:rsidRPr="00050C07">
                <w:rPr>
                  <w:sz w:val="18"/>
                  <w:lang w:val="en-US"/>
                </w:rPr>
                <w:t>fas</w:t>
              </w:r>
              <w:r w:rsidRPr="000635E4">
                <w:rPr>
                  <w:sz w:val="18"/>
                  <w:lang w:val="en-US"/>
                </w:rPr>
                <w:t>.</w:t>
              </w:r>
              <w:r w:rsidRPr="00050C07">
                <w:rPr>
                  <w:sz w:val="18"/>
                  <w:lang w:val="en-US"/>
                </w:rPr>
                <w:t>gov</w:t>
              </w:r>
              <w:r w:rsidRPr="000635E4">
                <w:rPr>
                  <w:sz w:val="18"/>
                  <w:lang w:val="en-US"/>
                </w:rPr>
                <w:t>.</w:t>
              </w:r>
              <w:r w:rsidRPr="00050C07">
                <w:rPr>
                  <w:sz w:val="18"/>
                  <w:lang w:val="en-US"/>
                </w:rPr>
                <w:t>ru</w:t>
              </w:r>
            </w:hyperlink>
          </w:p>
          <w:p w:rsidR="004B6CCA" w:rsidRPr="000635E4" w:rsidRDefault="004B6CCA" w:rsidP="004B6CCA">
            <w:pPr>
              <w:jc w:val="center"/>
              <w:rPr>
                <w:sz w:val="18"/>
                <w:lang w:val="en-US"/>
              </w:rPr>
            </w:pPr>
          </w:p>
          <w:p w:rsidR="004B6CCA" w:rsidRDefault="004B6CCA" w:rsidP="004B6CCA">
            <w:pPr>
              <w:jc w:val="center"/>
              <w:rPr>
                <w:sz w:val="22"/>
              </w:rPr>
            </w:pPr>
            <w:r>
              <w:rPr>
                <w:sz w:val="22"/>
              </w:rPr>
              <w:t>_</w:t>
            </w:r>
            <w:r w:rsidRPr="004B6CCA">
              <w:rPr>
                <w:sz w:val="22"/>
              </w:rPr>
              <w:t>____________</w:t>
            </w:r>
            <w:r>
              <w:rPr>
                <w:sz w:val="22"/>
              </w:rPr>
              <w:t>_  №  ____</w:t>
            </w:r>
            <w:r w:rsidRPr="004B6CCA">
              <w:rPr>
                <w:sz w:val="22"/>
              </w:rPr>
              <w:t>______</w:t>
            </w:r>
            <w:r>
              <w:rPr>
                <w:sz w:val="22"/>
              </w:rPr>
              <w:t>__</w:t>
            </w:r>
          </w:p>
          <w:p w:rsidR="004B6CCA" w:rsidRDefault="004B6CCA" w:rsidP="004B6CCA">
            <w:pPr>
              <w:rPr>
                <w:sz w:val="22"/>
              </w:rPr>
            </w:pPr>
            <w:r>
              <w:rPr>
                <w:sz w:val="22"/>
              </w:rPr>
              <w:t xml:space="preserve">            На  №                   от     </w:t>
            </w:r>
          </w:p>
          <w:p w:rsidR="004B6CCA" w:rsidRDefault="004B6CCA" w:rsidP="004B6CCA">
            <w:pPr>
              <w:pStyle w:val="a3"/>
              <w:jc w:val="both"/>
              <w:rPr>
                <w:rFonts w:ascii="Times New Roman" w:hAnsi="Times New Roman"/>
                <w:b w:val="0"/>
                <w:szCs w:val="24"/>
              </w:rPr>
            </w:pPr>
          </w:p>
        </w:tc>
        <w:tc>
          <w:tcPr>
            <w:tcW w:w="4712" w:type="dxa"/>
          </w:tcPr>
          <w:p w:rsidR="004B6CCA" w:rsidRPr="00A65D62" w:rsidRDefault="004B6CCA" w:rsidP="004B6CCA">
            <w:pPr>
              <w:tabs>
                <w:tab w:val="left" w:pos="4678"/>
              </w:tabs>
              <w:jc w:val="center"/>
              <w:rPr>
                <w:sz w:val="23"/>
                <w:szCs w:val="23"/>
              </w:rPr>
            </w:pPr>
          </w:p>
          <w:p w:rsidR="004B6CCA" w:rsidRPr="00A65D62" w:rsidRDefault="004B6CCA" w:rsidP="004B6CCA">
            <w:pPr>
              <w:tabs>
                <w:tab w:val="left" w:pos="4678"/>
              </w:tabs>
              <w:jc w:val="center"/>
              <w:rPr>
                <w:sz w:val="23"/>
                <w:szCs w:val="23"/>
              </w:rPr>
            </w:pPr>
          </w:p>
          <w:p w:rsidR="004B6CCA" w:rsidRPr="00A65D62" w:rsidRDefault="004B6CCA" w:rsidP="004B6CCA">
            <w:pPr>
              <w:tabs>
                <w:tab w:val="left" w:pos="4678"/>
              </w:tabs>
              <w:jc w:val="center"/>
              <w:rPr>
                <w:sz w:val="23"/>
                <w:szCs w:val="23"/>
              </w:rPr>
            </w:pPr>
          </w:p>
          <w:p w:rsidR="004B6CCA" w:rsidRPr="00A65D62" w:rsidRDefault="004B6CCA" w:rsidP="004B6CCA">
            <w:pPr>
              <w:tabs>
                <w:tab w:val="left" w:pos="4678"/>
              </w:tabs>
              <w:jc w:val="center"/>
              <w:rPr>
                <w:sz w:val="23"/>
                <w:szCs w:val="23"/>
              </w:rPr>
            </w:pPr>
          </w:p>
          <w:p w:rsidR="004B6CCA" w:rsidRPr="003E3479" w:rsidRDefault="004B6CCA" w:rsidP="004B6CCA">
            <w:pPr>
              <w:jc w:val="center"/>
              <w:rPr>
                <w:sz w:val="22"/>
                <w:szCs w:val="24"/>
              </w:rPr>
            </w:pPr>
            <w:r>
              <w:rPr>
                <w:sz w:val="22"/>
                <w:szCs w:val="24"/>
              </w:rPr>
              <w:t>Государственное бюджетное учреждение здравоохранения Свердловской области «Детская городская больница город Нижний Тагил»</w:t>
            </w:r>
          </w:p>
          <w:p w:rsidR="004B6CCA" w:rsidRPr="003E3479" w:rsidRDefault="004B6CCA" w:rsidP="004B6CCA">
            <w:pPr>
              <w:jc w:val="center"/>
              <w:rPr>
                <w:sz w:val="22"/>
                <w:szCs w:val="24"/>
              </w:rPr>
            </w:pPr>
            <w:r>
              <w:rPr>
                <w:sz w:val="22"/>
                <w:szCs w:val="24"/>
              </w:rPr>
              <w:t>622035</w:t>
            </w:r>
            <w:r w:rsidRPr="003E3479">
              <w:rPr>
                <w:sz w:val="22"/>
                <w:szCs w:val="24"/>
              </w:rPr>
              <w:t xml:space="preserve">, </w:t>
            </w:r>
            <w:proofErr w:type="gramStart"/>
            <w:r w:rsidRPr="003E3479">
              <w:rPr>
                <w:sz w:val="22"/>
                <w:szCs w:val="24"/>
              </w:rPr>
              <w:t>Свердловская</w:t>
            </w:r>
            <w:proofErr w:type="gramEnd"/>
            <w:r w:rsidRPr="003E3479">
              <w:rPr>
                <w:sz w:val="22"/>
                <w:szCs w:val="24"/>
              </w:rPr>
              <w:t xml:space="preserve"> обл., г. </w:t>
            </w:r>
            <w:r>
              <w:rPr>
                <w:sz w:val="22"/>
                <w:szCs w:val="24"/>
              </w:rPr>
              <w:t>Нижний Тагил</w:t>
            </w:r>
            <w:r w:rsidRPr="003E3479">
              <w:rPr>
                <w:sz w:val="22"/>
                <w:szCs w:val="24"/>
              </w:rPr>
              <w:t xml:space="preserve">,  ул. </w:t>
            </w:r>
            <w:r>
              <w:rPr>
                <w:sz w:val="22"/>
                <w:szCs w:val="24"/>
              </w:rPr>
              <w:t>Коминтерна</w:t>
            </w:r>
            <w:r w:rsidRPr="003E3479">
              <w:rPr>
                <w:sz w:val="22"/>
                <w:szCs w:val="24"/>
              </w:rPr>
              <w:t xml:space="preserve">, д. </w:t>
            </w:r>
            <w:r>
              <w:rPr>
                <w:sz w:val="22"/>
                <w:szCs w:val="24"/>
              </w:rPr>
              <w:t>54</w:t>
            </w:r>
          </w:p>
          <w:p w:rsidR="004B6CCA" w:rsidRPr="006F2B1E" w:rsidRDefault="004B6CCA" w:rsidP="004B6CCA">
            <w:pPr>
              <w:jc w:val="center"/>
              <w:rPr>
                <w:sz w:val="22"/>
                <w:szCs w:val="24"/>
              </w:rPr>
            </w:pPr>
          </w:p>
          <w:p w:rsidR="004B6CCA" w:rsidRPr="003E3479" w:rsidRDefault="004B6CCA" w:rsidP="004B6CCA">
            <w:pPr>
              <w:jc w:val="center"/>
              <w:rPr>
                <w:sz w:val="22"/>
                <w:szCs w:val="24"/>
              </w:rPr>
            </w:pPr>
            <w:r w:rsidRPr="003E3479">
              <w:rPr>
                <w:sz w:val="22"/>
                <w:szCs w:val="24"/>
              </w:rPr>
              <w:t>ООО «</w:t>
            </w:r>
            <w:proofErr w:type="spellStart"/>
            <w:r>
              <w:rPr>
                <w:sz w:val="22"/>
                <w:szCs w:val="24"/>
              </w:rPr>
              <w:t>Актимед</w:t>
            </w:r>
            <w:proofErr w:type="spellEnd"/>
            <w:r>
              <w:rPr>
                <w:sz w:val="22"/>
                <w:szCs w:val="24"/>
              </w:rPr>
              <w:t xml:space="preserve"> плюс</w:t>
            </w:r>
            <w:r w:rsidRPr="003E3479">
              <w:rPr>
                <w:sz w:val="22"/>
                <w:szCs w:val="24"/>
              </w:rPr>
              <w:t>»</w:t>
            </w:r>
          </w:p>
          <w:p w:rsidR="004B6CCA" w:rsidRPr="003E3479" w:rsidRDefault="004B6CCA" w:rsidP="004B6CCA">
            <w:pPr>
              <w:jc w:val="center"/>
              <w:rPr>
                <w:sz w:val="22"/>
                <w:szCs w:val="24"/>
              </w:rPr>
            </w:pPr>
            <w:r>
              <w:rPr>
                <w:sz w:val="22"/>
                <w:szCs w:val="24"/>
              </w:rPr>
              <w:t>194291</w:t>
            </w:r>
            <w:r w:rsidRPr="003E3479">
              <w:rPr>
                <w:sz w:val="22"/>
                <w:szCs w:val="24"/>
              </w:rPr>
              <w:t xml:space="preserve">, </w:t>
            </w:r>
            <w:r>
              <w:rPr>
                <w:sz w:val="22"/>
                <w:szCs w:val="24"/>
              </w:rPr>
              <w:t>г. Санкт-Петербург</w:t>
            </w:r>
            <w:r w:rsidRPr="003E3479">
              <w:rPr>
                <w:sz w:val="22"/>
                <w:szCs w:val="24"/>
              </w:rPr>
              <w:t xml:space="preserve">,  </w:t>
            </w:r>
            <w:proofErr w:type="spellStart"/>
            <w:r>
              <w:rPr>
                <w:sz w:val="22"/>
                <w:szCs w:val="24"/>
              </w:rPr>
              <w:t>пр-кт</w:t>
            </w:r>
            <w:proofErr w:type="spellEnd"/>
            <w:r w:rsidRPr="003E3479">
              <w:rPr>
                <w:sz w:val="22"/>
                <w:szCs w:val="24"/>
              </w:rPr>
              <w:t>.</w:t>
            </w:r>
            <w:r>
              <w:rPr>
                <w:sz w:val="22"/>
                <w:szCs w:val="24"/>
              </w:rPr>
              <w:t xml:space="preserve"> Луначарского</w:t>
            </w:r>
            <w:r w:rsidRPr="003E3479">
              <w:rPr>
                <w:sz w:val="22"/>
                <w:szCs w:val="24"/>
              </w:rPr>
              <w:t xml:space="preserve">, д. </w:t>
            </w:r>
            <w:r>
              <w:rPr>
                <w:sz w:val="22"/>
                <w:szCs w:val="24"/>
              </w:rPr>
              <w:t>43, корп. 1, лит</w:t>
            </w:r>
            <w:proofErr w:type="gramStart"/>
            <w:r>
              <w:rPr>
                <w:sz w:val="22"/>
                <w:szCs w:val="24"/>
              </w:rPr>
              <w:t xml:space="preserve"> А</w:t>
            </w:r>
            <w:proofErr w:type="gramEnd"/>
          </w:p>
          <w:p w:rsidR="004B6CCA" w:rsidRPr="000635E4" w:rsidRDefault="004B6CCA" w:rsidP="004B6CCA">
            <w:pPr>
              <w:jc w:val="center"/>
              <w:rPr>
                <w:sz w:val="22"/>
                <w:szCs w:val="24"/>
              </w:rPr>
            </w:pPr>
          </w:p>
          <w:p w:rsidR="004B6CCA" w:rsidRPr="00A65D62" w:rsidRDefault="004B6CCA" w:rsidP="004B6CCA">
            <w:pPr>
              <w:tabs>
                <w:tab w:val="left" w:pos="4678"/>
              </w:tabs>
              <w:jc w:val="center"/>
              <w:rPr>
                <w:b/>
                <w:sz w:val="23"/>
                <w:szCs w:val="23"/>
              </w:rPr>
            </w:pPr>
            <w:r w:rsidRPr="00475CD5">
              <w:rPr>
                <w:sz w:val="22"/>
                <w:szCs w:val="24"/>
              </w:rPr>
              <w:t xml:space="preserve">ЗАО «Сбербанк-АСТ» </w:t>
            </w:r>
            <w:r w:rsidRPr="00475CD5">
              <w:rPr>
                <w:sz w:val="22"/>
                <w:szCs w:val="24"/>
              </w:rPr>
              <w:br/>
            </w:r>
            <w:hyperlink r:id="rId6" w:history="1">
              <w:r w:rsidRPr="00475CD5">
                <w:rPr>
                  <w:sz w:val="22"/>
                  <w:szCs w:val="24"/>
                </w:rPr>
                <w:t>http://www.sberbank-ast.ru</w:t>
              </w:r>
            </w:hyperlink>
            <w:r w:rsidRPr="00475CD5">
              <w:rPr>
                <w:sz w:val="22"/>
                <w:szCs w:val="24"/>
              </w:rPr>
              <w:br/>
            </w:r>
          </w:p>
        </w:tc>
      </w:tr>
      <w:tr w:rsidR="004B6CCA" w:rsidTr="004B6CCA">
        <w:tc>
          <w:tcPr>
            <w:tcW w:w="9639" w:type="dxa"/>
            <w:gridSpan w:val="2"/>
          </w:tcPr>
          <w:p w:rsidR="004B6CCA" w:rsidRPr="00A65D62" w:rsidRDefault="004B6CCA" w:rsidP="004B6CCA">
            <w:pPr>
              <w:pStyle w:val="a3"/>
              <w:rPr>
                <w:rFonts w:ascii="Times New Roman" w:hAnsi="Times New Roman"/>
                <w:b w:val="0"/>
                <w:sz w:val="23"/>
                <w:szCs w:val="23"/>
              </w:rPr>
            </w:pPr>
            <w:r w:rsidRPr="00A65D62">
              <w:rPr>
                <w:rFonts w:ascii="Times New Roman" w:hAnsi="Times New Roman"/>
                <w:b w:val="0"/>
                <w:sz w:val="23"/>
                <w:szCs w:val="23"/>
              </w:rPr>
              <w:t>РЕШЕНИЕ</w:t>
            </w:r>
          </w:p>
          <w:p w:rsidR="004B6CCA" w:rsidRPr="00A65D62" w:rsidRDefault="004B6CCA" w:rsidP="004B6CCA">
            <w:pPr>
              <w:pStyle w:val="a3"/>
              <w:rPr>
                <w:rFonts w:ascii="Times New Roman" w:hAnsi="Times New Roman"/>
                <w:b w:val="0"/>
                <w:sz w:val="23"/>
                <w:szCs w:val="23"/>
              </w:rPr>
            </w:pPr>
            <w:r w:rsidRPr="00A65D62">
              <w:rPr>
                <w:rFonts w:ascii="Times New Roman" w:hAnsi="Times New Roman"/>
                <w:b w:val="0"/>
                <w:sz w:val="23"/>
                <w:szCs w:val="23"/>
              </w:rPr>
              <w:t xml:space="preserve">по жалобе  № </w:t>
            </w:r>
            <w:r w:rsidRPr="004B6CCA">
              <w:rPr>
                <w:rFonts w:ascii="Times New Roman" w:hAnsi="Times New Roman"/>
                <w:b w:val="0"/>
                <w:sz w:val="23"/>
                <w:szCs w:val="23"/>
              </w:rPr>
              <w:t>066/06/67-82/2020</w:t>
            </w:r>
          </w:p>
        </w:tc>
      </w:tr>
      <w:tr w:rsidR="004B6CCA" w:rsidTr="004B6CCA">
        <w:tc>
          <w:tcPr>
            <w:tcW w:w="4927" w:type="dxa"/>
          </w:tcPr>
          <w:p w:rsidR="004B6CCA" w:rsidRPr="00A65D62" w:rsidRDefault="004B6CCA" w:rsidP="004B6CCA">
            <w:pPr>
              <w:pStyle w:val="a3"/>
              <w:jc w:val="both"/>
              <w:rPr>
                <w:rFonts w:ascii="Times New Roman" w:hAnsi="Times New Roman"/>
                <w:b w:val="0"/>
                <w:sz w:val="23"/>
                <w:szCs w:val="23"/>
              </w:rPr>
            </w:pPr>
            <w:r w:rsidRPr="00A65D62">
              <w:rPr>
                <w:rFonts w:ascii="Times New Roman" w:hAnsi="Times New Roman"/>
                <w:b w:val="0"/>
                <w:sz w:val="23"/>
                <w:szCs w:val="23"/>
              </w:rPr>
              <w:t>г. Екатеринбург</w:t>
            </w:r>
          </w:p>
        </w:tc>
        <w:tc>
          <w:tcPr>
            <w:tcW w:w="4712" w:type="dxa"/>
          </w:tcPr>
          <w:p w:rsidR="004B6CCA" w:rsidRPr="00A65D62" w:rsidRDefault="004B6CCA" w:rsidP="004B6CCA">
            <w:pPr>
              <w:pStyle w:val="a3"/>
              <w:jc w:val="right"/>
              <w:rPr>
                <w:rFonts w:ascii="Times New Roman" w:hAnsi="Times New Roman"/>
                <w:b w:val="0"/>
                <w:sz w:val="23"/>
                <w:szCs w:val="23"/>
              </w:rPr>
            </w:pPr>
            <w:r>
              <w:rPr>
                <w:rFonts w:ascii="Times New Roman" w:hAnsi="Times New Roman"/>
                <w:b w:val="0"/>
                <w:sz w:val="23"/>
                <w:szCs w:val="23"/>
              </w:rPr>
              <w:t>13</w:t>
            </w:r>
            <w:r w:rsidRPr="00A65D62">
              <w:rPr>
                <w:rFonts w:ascii="Times New Roman" w:hAnsi="Times New Roman"/>
                <w:b w:val="0"/>
                <w:sz w:val="23"/>
                <w:szCs w:val="23"/>
              </w:rPr>
              <w:t>.</w:t>
            </w:r>
            <w:r>
              <w:rPr>
                <w:rFonts w:ascii="Times New Roman" w:hAnsi="Times New Roman"/>
                <w:b w:val="0"/>
                <w:sz w:val="23"/>
                <w:szCs w:val="23"/>
              </w:rPr>
              <w:t>01</w:t>
            </w:r>
            <w:r w:rsidRPr="00A65D62">
              <w:rPr>
                <w:rFonts w:ascii="Times New Roman" w:hAnsi="Times New Roman"/>
                <w:b w:val="0"/>
                <w:sz w:val="23"/>
                <w:szCs w:val="23"/>
              </w:rPr>
              <w:t>.20</w:t>
            </w:r>
            <w:r>
              <w:rPr>
                <w:rFonts w:ascii="Times New Roman" w:hAnsi="Times New Roman"/>
                <w:b w:val="0"/>
                <w:sz w:val="23"/>
                <w:szCs w:val="23"/>
              </w:rPr>
              <w:t>20</w:t>
            </w:r>
            <w:r w:rsidRPr="00A65D62">
              <w:rPr>
                <w:rFonts w:ascii="Times New Roman" w:hAnsi="Times New Roman"/>
                <w:b w:val="0"/>
                <w:sz w:val="23"/>
                <w:szCs w:val="23"/>
              </w:rPr>
              <w:t xml:space="preserve"> г.</w:t>
            </w:r>
          </w:p>
        </w:tc>
      </w:tr>
    </w:tbl>
    <w:p w:rsidR="004B6CCA" w:rsidRDefault="004B6CCA" w:rsidP="004B6CCA">
      <w:pPr>
        <w:pStyle w:val="a3"/>
        <w:ind w:firstLine="709"/>
        <w:jc w:val="both"/>
        <w:rPr>
          <w:rFonts w:ascii="Times New Roman" w:hAnsi="Times New Roman"/>
          <w:b w:val="0"/>
          <w:szCs w:val="24"/>
        </w:rPr>
      </w:pPr>
    </w:p>
    <w:p w:rsidR="004B6CCA" w:rsidRPr="00A65D62" w:rsidRDefault="004B6CCA" w:rsidP="004B6CCA">
      <w:pPr>
        <w:pStyle w:val="a3"/>
        <w:ind w:firstLine="709"/>
        <w:jc w:val="both"/>
        <w:rPr>
          <w:rFonts w:ascii="Times New Roman" w:hAnsi="Times New Roman"/>
          <w:b w:val="0"/>
          <w:sz w:val="23"/>
          <w:szCs w:val="23"/>
        </w:rPr>
      </w:pPr>
      <w:r w:rsidRPr="00A65D62">
        <w:rPr>
          <w:rFonts w:ascii="Times New Roman" w:hAnsi="Times New Roman"/>
          <w:b w:val="0"/>
          <w:sz w:val="23"/>
          <w:szCs w:val="23"/>
        </w:rPr>
        <w:t>Комиссия Управления Федеральной антимонопольной службы по Свердловской области по контролю в сфере закупок в составе (далее по тексту – Комиссия):</w:t>
      </w:r>
    </w:p>
    <w:p w:rsidR="004B6CCA" w:rsidRPr="00A65D62" w:rsidRDefault="001D1C00" w:rsidP="004B6CCA">
      <w:pPr>
        <w:pStyle w:val="a3"/>
        <w:ind w:firstLine="709"/>
        <w:jc w:val="both"/>
        <w:rPr>
          <w:rFonts w:ascii="Times New Roman" w:hAnsi="Times New Roman"/>
          <w:b w:val="0"/>
          <w:sz w:val="23"/>
          <w:szCs w:val="23"/>
        </w:rPr>
      </w:pPr>
      <w:r>
        <w:rPr>
          <w:rFonts w:ascii="Times New Roman" w:hAnsi="Times New Roman"/>
          <w:b w:val="0"/>
          <w:sz w:val="23"/>
          <w:szCs w:val="23"/>
        </w:rPr>
        <w:t>*</w:t>
      </w:r>
      <w:r w:rsidR="004B6CCA" w:rsidRPr="00A65D62">
        <w:rPr>
          <w:rFonts w:ascii="Times New Roman" w:hAnsi="Times New Roman"/>
          <w:b w:val="0"/>
          <w:sz w:val="23"/>
          <w:szCs w:val="23"/>
        </w:rPr>
        <w:t>,</w:t>
      </w:r>
    </w:p>
    <w:p w:rsidR="004B6CCA" w:rsidRPr="00A65D62" w:rsidRDefault="004B6CCA" w:rsidP="004B6CCA">
      <w:pPr>
        <w:pStyle w:val="a3"/>
        <w:ind w:firstLine="709"/>
        <w:jc w:val="both"/>
        <w:rPr>
          <w:rFonts w:ascii="Times New Roman" w:hAnsi="Times New Roman"/>
          <w:b w:val="0"/>
          <w:sz w:val="23"/>
          <w:szCs w:val="23"/>
        </w:rPr>
      </w:pPr>
      <w:r w:rsidRPr="00A65D62">
        <w:rPr>
          <w:rFonts w:ascii="Times New Roman" w:hAnsi="Times New Roman"/>
          <w:b w:val="0"/>
          <w:sz w:val="23"/>
          <w:szCs w:val="23"/>
        </w:rPr>
        <w:t>при участии представителей:</w:t>
      </w:r>
    </w:p>
    <w:p w:rsidR="004B6CCA" w:rsidRPr="00A65D62" w:rsidRDefault="004B6CCA" w:rsidP="004B6CCA">
      <w:pPr>
        <w:pStyle w:val="a3"/>
        <w:ind w:firstLine="709"/>
        <w:jc w:val="both"/>
        <w:rPr>
          <w:rFonts w:ascii="Times New Roman" w:hAnsi="Times New Roman"/>
          <w:b w:val="0"/>
          <w:sz w:val="23"/>
          <w:szCs w:val="23"/>
        </w:rPr>
      </w:pPr>
      <w:r w:rsidRPr="00A65D62">
        <w:rPr>
          <w:rFonts w:ascii="Times New Roman" w:hAnsi="Times New Roman"/>
          <w:b w:val="0"/>
          <w:sz w:val="23"/>
          <w:szCs w:val="23"/>
        </w:rPr>
        <w:t xml:space="preserve">– заказчика в лице </w:t>
      </w:r>
      <w:r w:rsidRPr="0093569F">
        <w:rPr>
          <w:rFonts w:ascii="Times New Roman" w:hAnsi="Times New Roman"/>
          <w:b w:val="0"/>
          <w:sz w:val="23"/>
          <w:szCs w:val="23"/>
        </w:rPr>
        <w:t>Государственного бюджетного учреждения здравоохранения Свердловской области «Детская городская больница город Нижний Тагил»</w:t>
      </w:r>
      <w:r w:rsidRPr="00A65D62">
        <w:rPr>
          <w:rFonts w:ascii="Times New Roman" w:hAnsi="Times New Roman"/>
          <w:b w:val="0"/>
          <w:sz w:val="23"/>
          <w:szCs w:val="23"/>
        </w:rPr>
        <w:t xml:space="preserve"> – </w:t>
      </w:r>
      <w:r w:rsidR="001D1C00">
        <w:rPr>
          <w:rFonts w:ascii="Times New Roman" w:hAnsi="Times New Roman"/>
          <w:b w:val="0"/>
          <w:sz w:val="23"/>
          <w:szCs w:val="23"/>
        </w:rPr>
        <w:t>*</w:t>
      </w:r>
      <w:r w:rsidR="0093569F">
        <w:rPr>
          <w:rFonts w:ascii="Times New Roman" w:hAnsi="Times New Roman"/>
          <w:b w:val="0"/>
          <w:sz w:val="23"/>
          <w:szCs w:val="23"/>
        </w:rPr>
        <w:t>,</w:t>
      </w:r>
    </w:p>
    <w:p w:rsidR="004B6CCA" w:rsidRPr="00A65D62" w:rsidRDefault="004B6CCA" w:rsidP="004B6CCA">
      <w:pPr>
        <w:pStyle w:val="a3"/>
        <w:ind w:firstLine="709"/>
        <w:jc w:val="both"/>
        <w:rPr>
          <w:rFonts w:ascii="Times New Roman" w:hAnsi="Times New Roman"/>
          <w:b w:val="0"/>
          <w:sz w:val="23"/>
          <w:szCs w:val="23"/>
        </w:rPr>
      </w:pPr>
      <w:r w:rsidRPr="00A65D62">
        <w:rPr>
          <w:rFonts w:ascii="Times New Roman" w:hAnsi="Times New Roman"/>
          <w:b w:val="0"/>
          <w:sz w:val="23"/>
          <w:szCs w:val="23"/>
        </w:rPr>
        <w:t>– </w:t>
      </w:r>
      <w:r w:rsidR="0093569F">
        <w:rPr>
          <w:rFonts w:ascii="Times New Roman" w:hAnsi="Times New Roman"/>
          <w:b w:val="0"/>
          <w:sz w:val="23"/>
          <w:szCs w:val="23"/>
        </w:rPr>
        <w:t xml:space="preserve">в отсутствие </w:t>
      </w:r>
      <w:r w:rsidRPr="00A65D62">
        <w:rPr>
          <w:rFonts w:ascii="Times New Roman" w:hAnsi="Times New Roman"/>
          <w:b w:val="0"/>
          <w:sz w:val="23"/>
          <w:szCs w:val="23"/>
        </w:rPr>
        <w:t>заявителя в лице ООО «</w:t>
      </w:r>
      <w:proofErr w:type="spellStart"/>
      <w:r w:rsidR="0093569F" w:rsidRPr="0093569F">
        <w:rPr>
          <w:rFonts w:ascii="Times New Roman" w:hAnsi="Times New Roman"/>
          <w:b w:val="0"/>
          <w:sz w:val="23"/>
          <w:szCs w:val="23"/>
        </w:rPr>
        <w:t>Актимед</w:t>
      </w:r>
      <w:proofErr w:type="spellEnd"/>
      <w:r w:rsidR="0093569F" w:rsidRPr="0093569F">
        <w:rPr>
          <w:rFonts w:ascii="Times New Roman" w:hAnsi="Times New Roman"/>
          <w:b w:val="0"/>
          <w:sz w:val="23"/>
          <w:szCs w:val="23"/>
        </w:rPr>
        <w:t xml:space="preserve"> плюс</w:t>
      </w:r>
      <w:r w:rsidRPr="00A65D62">
        <w:rPr>
          <w:rFonts w:ascii="Times New Roman" w:hAnsi="Times New Roman"/>
          <w:b w:val="0"/>
          <w:sz w:val="23"/>
          <w:szCs w:val="23"/>
        </w:rPr>
        <w:t>»,</w:t>
      </w:r>
      <w:r w:rsidR="0093569F">
        <w:rPr>
          <w:rFonts w:ascii="Times New Roman" w:hAnsi="Times New Roman"/>
          <w:b w:val="0"/>
          <w:sz w:val="23"/>
          <w:szCs w:val="23"/>
        </w:rPr>
        <w:t xml:space="preserve"> уведомленного надлежащим образом о месте и времени рассмотрения жалобы, </w:t>
      </w:r>
    </w:p>
    <w:p w:rsidR="004B6CCA" w:rsidRDefault="004B6CCA" w:rsidP="004B6CCA">
      <w:pPr>
        <w:pStyle w:val="a3"/>
        <w:ind w:firstLine="709"/>
        <w:jc w:val="both"/>
        <w:rPr>
          <w:rFonts w:ascii="Times New Roman" w:hAnsi="Times New Roman"/>
          <w:b w:val="0"/>
          <w:sz w:val="23"/>
          <w:szCs w:val="23"/>
        </w:rPr>
      </w:pPr>
      <w:proofErr w:type="gramStart"/>
      <w:r w:rsidRPr="00A65D62">
        <w:rPr>
          <w:rFonts w:ascii="Times New Roman" w:hAnsi="Times New Roman"/>
          <w:b w:val="0"/>
          <w:sz w:val="23"/>
          <w:szCs w:val="23"/>
        </w:rPr>
        <w:t>рассмотрев жалобу ООО «</w:t>
      </w:r>
      <w:proofErr w:type="spellStart"/>
      <w:r w:rsidR="0093569F" w:rsidRPr="0093569F">
        <w:rPr>
          <w:rFonts w:ascii="Times New Roman" w:hAnsi="Times New Roman"/>
          <w:b w:val="0"/>
          <w:sz w:val="23"/>
          <w:szCs w:val="23"/>
        </w:rPr>
        <w:t>Актимед</w:t>
      </w:r>
      <w:proofErr w:type="spellEnd"/>
      <w:r w:rsidR="0093569F" w:rsidRPr="0093569F">
        <w:rPr>
          <w:rFonts w:ascii="Times New Roman" w:hAnsi="Times New Roman"/>
          <w:b w:val="0"/>
          <w:sz w:val="23"/>
          <w:szCs w:val="23"/>
        </w:rPr>
        <w:t xml:space="preserve"> плюс</w:t>
      </w:r>
      <w:r w:rsidRPr="00A65D62">
        <w:rPr>
          <w:rFonts w:ascii="Times New Roman" w:hAnsi="Times New Roman"/>
          <w:b w:val="0"/>
          <w:sz w:val="23"/>
          <w:szCs w:val="23"/>
        </w:rPr>
        <w:t>» (</w:t>
      </w:r>
      <w:r w:rsidR="0093569F" w:rsidRPr="0093569F">
        <w:rPr>
          <w:rFonts w:ascii="Times New Roman" w:hAnsi="Times New Roman"/>
          <w:b w:val="0"/>
          <w:sz w:val="23"/>
          <w:szCs w:val="23"/>
        </w:rPr>
        <w:t xml:space="preserve">194291, г. Санкт-Петербург,  </w:t>
      </w:r>
      <w:proofErr w:type="spellStart"/>
      <w:r w:rsidR="0093569F" w:rsidRPr="0093569F">
        <w:rPr>
          <w:rFonts w:ascii="Times New Roman" w:hAnsi="Times New Roman"/>
          <w:b w:val="0"/>
          <w:sz w:val="23"/>
          <w:szCs w:val="23"/>
        </w:rPr>
        <w:t>пр-кт</w:t>
      </w:r>
      <w:proofErr w:type="spellEnd"/>
      <w:r w:rsidR="0093569F" w:rsidRPr="0093569F">
        <w:rPr>
          <w:rFonts w:ascii="Times New Roman" w:hAnsi="Times New Roman"/>
          <w:b w:val="0"/>
          <w:sz w:val="23"/>
          <w:szCs w:val="23"/>
        </w:rPr>
        <w:t>.</w:t>
      </w:r>
      <w:proofErr w:type="gramEnd"/>
      <w:r w:rsidR="0093569F" w:rsidRPr="0093569F">
        <w:rPr>
          <w:rFonts w:ascii="Times New Roman" w:hAnsi="Times New Roman"/>
          <w:b w:val="0"/>
          <w:sz w:val="23"/>
          <w:szCs w:val="23"/>
        </w:rPr>
        <w:t xml:space="preserve"> </w:t>
      </w:r>
      <w:proofErr w:type="gramStart"/>
      <w:r w:rsidR="0093569F" w:rsidRPr="0093569F">
        <w:rPr>
          <w:rFonts w:ascii="Times New Roman" w:hAnsi="Times New Roman"/>
          <w:b w:val="0"/>
          <w:sz w:val="23"/>
          <w:szCs w:val="23"/>
        </w:rPr>
        <w:t>Луначарского, д. 43, корп. 1, лит А</w:t>
      </w:r>
      <w:r w:rsidRPr="00A65D62">
        <w:rPr>
          <w:rFonts w:ascii="Times New Roman" w:hAnsi="Times New Roman"/>
          <w:b w:val="0"/>
          <w:sz w:val="23"/>
          <w:szCs w:val="23"/>
        </w:rPr>
        <w:t xml:space="preserve">) о нарушении заказчиком в лице </w:t>
      </w:r>
      <w:r w:rsidR="0093569F" w:rsidRPr="0093569F">
        <w:rPr>
          <w:rFonts w:ascii="Times New Roman" w:hAnsi="Times New Roman"/>
          <w:b w:val="0"/>
          <w:sz w:val="23"/>
          <w:szCs w:val="23"/>
        </w:rPr>
        <w:t>Государственного бюджетного учреждения здравоохранения Свердловской области «Детская городская больница город Нижний Тагил»</w:t>
      </w:r>
      <w:r w:rsidRPr="00A65D62">
        <w:rPr>
          <w:rFonts w:ascii="Times New Roman" w:hAnsi="Times New Roman"/>
          <w:b w:val="0"/>
          <w:sz w:val="23"/>
          <w:szCs w:val="23"/>
        </w:rPr>
        <w:t xml:space="preserve"> (</w:t>
      </w:r>
      <w:r w:rsidR="0093569F" w:rsidRPr="0093569F">
        <w:rPr>
          <w:rFonts w:ascii="Times New Roman" w:hAnsi="Times New Roman"/>
          <w:b w:val="0"/>
          <w:sz w:val="23"/>
          <w:szCs w:val="23"/>
        </w:rPr>
        <w:t>622035, Свердловская обл., г. Нижний Тагил,  ул. Коминтерна, д. 54</w:t>
      </w:r>
      <w:r w:rsidRPr="00A65D62">
        <w:rPr>
          <w:rFonts w:ascii="Times New Roman" w:hAnsi="Times New Roman"/>
          <w:b w:val="0"/>
          <w:sz w:val="23"/>
          <w:szCs w:val="23"/>
        </w:rPr>
        <w:t xml:space="preserve">), его комиссией при осуществлении закупки путем проведения электронного аукциона на </w:t>
      </w:r>
      <w:r w:rsidR="0093569F" w:rsidRPr="0093569F">
        <w:rPr>
          <w:rFonts w:ascii="Times New Roman" w:hAnsi="Times New Roman"/>
          <w:b w:val="0"/>
          <w:sz w:val="23"/>
          <w:szCs w:val="23"/>
        </w:rPr>
        <w:t>поставку товара:</w:t>
      </w:r>
      <w:proofErr w:type="gramEnd"/>
      <w:r w:rsidR="0093569F" w:rsidRPr="0093569F">
        <w:rPr>
          <w:rFonts w:ascii="Times New Roman" w:hAnsi="Times New Roman"/>
          <w:b w:val="0"/>
          <w:sz w:val="23"/>
          <w:szCs w:val="23"/>
        </w:rPr>
        <w:t xml:space="preserve"> "Фильтр дыхательный"</w:t>
      </w:r>
      <w:r w:rsidR="0093569F" w:rsidRPr="00A65D62">
        <w:rPr>
          <w:rFonts w:ascii="Times New Roman" w:hAnsi="Times New Roman"/>
          <w:b w:val="0"/>
          <w:sz w:val="23"/>
          <w:szCs w:val="23"/>
        </w:rPr>
        <w:t xml:space="preserve"> </w:t>
      </w:r>
      <w:r w:rsidRPr="00A65D62">
        <w:rPr>
          <w:rFonts w:ascii="Times New Roman" w:hAnsi="Times New Roman"/>
          <w:b w:val="0"/>
          <w:sz w:val="23"/>
          <w:szCs w:val="23"/>
        </w:rPr>
        <w:t xml:space="preserve">(извещение № </w:t>
      </w:r>
      <w:r w:rsidR="0093569F" w:rsidRPr="0093569F">
        <w:rPr>
          <w:rFonts w:ascii="Times New Roman" w:hAnsi="Times New Roman"/>
          <w:b w:val="0"/>
          <w:sz w:val="23"/>
          <w:szCs w:val="23"/>
        </w:rPr>
        <w:t>0362200073019000448</w:t>
      </w:r>
      <w:r w:rsidRPr="00A65D62">
        <w:rPr>
          <w:rFonts w:ascii="Times New Roman" w:hAnsi="Times New Roman"/>
          <w:b w:val="0"/>
          <w:sz w:val="23"/>
          <w:szCs w:val="23"/>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93569F" w:rsidRPr="00A65D62" w:rsidRDefault="0093569F" w:rsidP="004B6CCA">
      <w:pPr>
        <w:pStyle w:val="a3"/>
        <w:ind w:firstLine="709"/>
        <w:jc w:val="both"/>
        <w:rPr>
          <w:sz w:val="23"/>
          <w:szCs w:val="23"/>
        </w:rPr>
      </w:pPr>
    </w:p>
    <w:p w:rsidR="004B6CCA" w:rsidRPr="0093569F" w:rsidRDefault="004B6CCA" w:rsidP="004B6CCA">
      <w:pPr>
        <w:jc w:val="center"/>
        <w:rPr>
          <w:b/>
          <w:sz w:val="23"/>
          <w:szCs w:val="23"/>
        </w:rPr>
      </w:pPr>
      <w:r w:rsidRPr="0093569F">
        <w:rPr>
          <w:b/>
          <w:sz w:val="23"/>
          <w:szCs w:val="23"/>
        </w:rPr>
        <w:t>У</w:t>
      </w:r>
      <w:r w:rsidR="0093569F" w:rsidRPr="0093569F">
        <w:rPr>
          <w:b/>
          <w:sz w:val="23"/>
          <w:szCs w:val="23"/>
        </w:rPr>
        <w:t xml:space="preserve"> </w:t>
      </w:r>
      <w:r w:rsidRPr="0093569F">
        <w:rPr>
          <w:b/>
          <w:sz w:val="23"/>
          <w:szCs w:val="23"/>
        </w:rPr>
        <w:t>С</w:t>
      </w:r>
      <w:r w:rsidR="0093569F" w:rsidRPr="0093569F">
        <w:rPr>
          <w:b/>
          <w:sz w:val="23"/>
          <w:szCs w:val="23"/>
        </w:rPr>
        <w:t xml:space="preserve"> </w:t>
      </w:r>
      <w:r w:rsidRPr="0093569F">
        <w:rPr>
          <w:b/>
          <w:sz w:val="23"/>
          <w:szCs w:val="23"/>
        </w:rPr>
        <w:t>Т</w:t>
      </w:r>
      <w:r w:rsidR="0093569F" w:rsidRPr="0093569F">
        <w:rPr>
          <w:b/>
          <w:sz w:val="23"/>
          <w:szCs w:val="23"/>
        </w:rPr>
        <w:t xml:space="preserve"> </w:t>
      </w:r>
      <w:r w:rsidRPr="0093569F">
        <w:rPr>
          <w:b/>
          <w:sz w:val="23"/>
          <w:szCs w:val="23"/>
        </w:rPr>
        <w:t>А</w:t>
      </w:r>
      <w:r w:rsidR="0093569F" w:rsidRPr="0093569F">
        <w:rPr>
          <w:b/>
          <w:sz w:val="23"/>
          <w:szCs w:val="23"/>
        </w:rPr>
        <w:t xml:space="preserve"> </w:t>
      </w:r>
      <w:r w:rsidRPr="0093569F">
        <w:rPr>
          <w:b/>
          <w:sz w:val="23"/>
          <w:szCs w:val="23"/>
        </w:rPr>
        <w:t>Н</w:t>
      </w:r>
      <w:r w:rsidR="0093569F" w:rsidRPr="0093569F">
        <w:rPr>
          <w:b/>
          <w:sz w:val="23"/>
          <w:szCs w:val="23"/>
        </w:rPr>
        <w:t xml:space="preserve"> </w:t>
      </w:r>
      <w:r w:rsidRPr="0093569F">
        <w:rPr>
          <w:b/>
          <w:sz w:val="23"/>
          <w:szCs w:val="23"/>
        </w:rPr>
        <w:t>О</w:t>
      </w:r>
      <w:r w:rsidR="0093569F" w:rsidRPr="0093569F">
        <w:rPr>
          <w:b/>
          <w:sz w:val="23"/>
          <w:szCs w:val="23"/>
        </w:rPr>
        <w:t xml:space="preserve"> </w:t>
      </w:r>
      <w:r w:rsidRPr="0093569F">
        <w:rPr>
          <w:b/>
          <w:sz w:val="23"/>
          <w:szCs w:val="23"/>
        </w:rPr>
        <w:t>В</w:t>
      </w:r>
      <w:r w:rsidR="0093569F" w:rsidRPr="0093569F">
        <w:rPr>
          <w:b/>
          <w:sz w:val="23"/>
          <w:szCs w:val="23"/>
        </w:rPr>
        <w:t xml:space="preserve"> </w:t>
      </w:r>
      <w:r w:rsidRPr="0093569F">
        <w:rPr>
          <w:b/>
          <w:sz w:val="23"/>
          <w:szCs w:val="23"/>
        </w:rPr>
        <w:t>И</w:t>
      </w:r>
      <w:r w:rsidR="0093569F" w:rsidRPr="0093569F">
        <w:rPr>
          <w:b/>
          <w:sz w:val="23"/>
          <w:szCs w:val="23"/>
        </w:rPr>
        <w:t xml:space="preserve"> </w:t>
      </w:r>
      <w:r w:rsidRPr="0093569F">
        <w:rPr>
          <w:b/>
          <w:sz w:val="23"/>
          <w:szCs w:val="23"/>
        </w:rPr>
        <w:t>Л</w:t>
      </w:r>
      <w:r w:rsidR="0093569F" w:rsidRPr="0093569F">
        <w:rPr>
          <w:b/>
          <w:sz w:val="23"/>
          <w:szCs w:val="23"/>
        </w:rPr>
        <w:t xml:space="preserve"> </w:t>
      </w:r>
      <w:r w:rsidRPr="0093569F">
        <w:rPr>
          <w:b/>
          <w:sz w:val="23"/>
          <w:szCs w:val="23"/>
        </w:rPr>
        <w:t>А:</w:t>
      </w:r>
    </w:p>
    <w:p w:rsidR="004B6CCA" w:rsidRPr="00A65D62" w:rsidRDefault="004B6CCA" w:rsidP="004B6CCA">
      <w:pPr>
        <w:ind w:firstLine="709"/>
        <w:jc w:val="center"/>
        <w:rPr>
          <w:sz w:val="23"/>
          <w:szCs w:val="23"/>
        </w:rPr>
      </w:pPr>
    </w:p>
    <w:p w:rsidR="004B6CCA" w:rsidRPr="00A65D62" w:rsidRDefault="004B6CCA" w:rsidP="004B6CCA">
      <w:pPr>
        <w:tabs>
          <w:tab w:val="left" w:pos="709"/>
          <w:tab w:val="left" w:pos="1878"/>
        </w:tabs>
        <w:ind w:firstLine="709"/>
        <w:jc w:val="both"/>
        <w:rPr>
          <w:color w:val="000000"/>
          <w:sz w:val="23"/>
          <w:szCs w:val="23"/>
        </w:rPr>
      </w:pPr>
      <w:r w:rsidRPr="00A65D62">
        <w:rPr>
          <w:color w:val="000000"/>
          <w:sz w:val="23"/>
          <w:szCs w:val="23"/>
        </w:rPr>
        <w:t>В Управление Федеральной антимонопольной службы по Свердловской области поступила жалоба ООО «</w:t>
      </w:r>
      <w:proofErr w:type="spellStart"/>
      <w:r w:rsidR="0093569F" w:rsidRPr="0093569F">
        <w:rPr>
          <w:color w:val="000000"/>
          <w:sz w:val="23"/>
          <w:szCs w:val="23"/>
        </w:rPr>
        <w:t>Актимед</w:t>
      </w:r>
      <w:proofErr w:type="spellEnd"/>
      <w:r w:rsidR="0093569F" w:rsidRPr="0093569F">
        <w:rPr>
          <w:color w:val="000000"/>
          <w:sz w:val="23"/>
          <w:szCs w:val="23"/>
        </w:rPr>
        <w:t xml:space="preserve"> плюс</w:t>
      </w:r>
      <w:r w:rsidRPr="00A65D62">
        <w:rPr>
          <w:color w:val="000000"/>
          <w:sz w:val="23"/>
          <w:szCs w:val="23"/>
        </w:rPr>
        <w:t>» (</w:t>
      </w:r>
      <w:proofErr w:type="spellStart"/>
      <w:r w:rsidRPr="00A65D62">
        <w:rPr>
          <w:color w:val="000000"/>
          <w:sz w:val="23"/>
          <w:szCs w:val="23"/>
        </w:rPr>
        <w:t>вх</w:t>
      </w:r>
      <w:proofErr w:type="spellEnd"/>
      <w:r w:rsidRPr="00A65D62">
        <w:rPr>
          <w:color w:val="000000"/>
          <w:sz w:val="23"/>
          <w:szCs w:val="23"/>
        </w:rPr>
        <w:t>. № 01-</w:t>
      </w:r>
      <w:r w:rsidR="0093569F">
        <w:rPr>
          <w:color w:val="000000"/>
          <w:sz w:val="23"/>
          <w:szCs w:val="23"/>
        </w:rPr>
        <w:t>22</w:t>
      </w:r>
      <w:r w:rsidRPr="00A65D62">
        <w:rPr>
          <w:color w:val="000000"/>
          <w:sz w:val="23"/>
          <w:szCs w:val="23"/>
        </w:rPr>
        <w:t xml:space="preserve"> от </w:t>
      </w:r>
      <w:r w:rsidR="0093569F">
        <w:rPr>
          <w:color w:val="000000"/>
          <w:sz w:val="23"/>
          <w:szCs w:val="23"/>
        </w:rPr>
        <w:t>09</w:t>
      </w:r>
      <w:r w:rsidRPr="00A65D62">
        <w:rPr>
          <w:color w:val="000000"/>
          <w:sz w:val="23"/>
          <w:szCs w:val="23"/>
        </w:rPr>
        <w:t>.</w:t>
      </w:r>
      <w:r w:rsidR="0093569F">
        <w:rPr>
          <w:color w:val="000000"/>
          <w:sz w:val="23"/>
          <w:szCs w:val="23"/>
        </w:rPr>
        <w:t>01</w:t>
      </w:r>
      <w:r w:rsidRPr="00A65D62">
        <w:rPr>
          <w:color w:val="000000"/>
          <w:sz w:val="23"/>
          <w:szCs w:val="23"/>
        </w:rPr>
        <w:t>.20</w:t>
      </w:r>
      <w:r w:rsidR="0093569F">
        <w:rPr>
          <w:color w:val="000000"/>
          <w:sz w:val="23"/>
          <w:szCs w:val="23"/>
        </w:rPr>
        <w:t>20</w:t>
      </w:r>
      <w:r w:rsidRPr="00A65D62">
        <w:rPr>
          <w:color w:val="000000"/>
          <w:sz w:val="23"/>
          <w:szCs w:val="23"/>
        </w:rPr>
        <w:t xml:space="preserve">г.) о нарушении заказчиком в лице </w:t>
      </w:r>
      <w:r w:rsidR="0093569F" w:rsidRPr="0093569F">
        <w:rPr>
          <w:color w:val="000000"/>
          <w:sz w:val="23"/>
          <w:szCs w:val="23"/>
        </w:rPr>
        <w:t>Государственного бюджетного учреждения здравоохранения Свердловской области «Детская городская больница город Нижний Тагил»</w:t>
      </w:r>
      <w:r w:rsidRPr="00A65D62">
        <w:rPr>
          <w:color w:val="000000"/>
          <w:sz w:val="23"/>
          <w:szCs w:val="23"/>
        </w:rPr>
        <w:t xml:space="preserve">, его комиссией </w:t>
      </w:r>
      <w:proofErr w:type="gramStart"/>
      <w:r w:rsidRPr="00A65D62">
        <w:rPr>
          <w:color w:val="000000"/>
          <w:sz w:val="23"/>
          <w:szCs w:val="23"/>
        </w:rPr>
        <w:t>при</w:t>
      </w:r>
      <w:proofErr w:type="gramEnd"/>
      <w:r w:rsidRPr="00A65D62">
        <w:rPr>
          <w:color w:val="000000"/>
          <w:sz w:val="23"/>
          <w:szCs w:val="23"/>
        </w:rPr>
        <w:t xml:space="preserve"> </w:t>
      </w:r>
      <w:proofErr w:type="gramStart"/>
      <w:r w:rsidRPr="00A65D62">
        <w:rPr>
          <w:color w:val="000000"/>
          <w:sz w:val="23"/>
          <w:szCs w:val="23"/>
        </w:rPr>
        <w:t>осуществлении</w:t>
      </w:r>
      <w:proofErr w:type="gramEnd"/>
      <w:r w:rsidRPr="00A65D62">
        <w:rPr>
          <w:color w:val="000000"/>
          <w:sz w:val="23"/>
          <w:szCs w:val="23"/>
        </w:rPr>
        <w:t xml:space="preserve"> закупки путем проведения электронного аукциона на </w:t>
      </w:r>
      <w:r w:rsidR="0093569F" w:rsidRPr="0093569F">
        <w:rPr>
          <w:color w:val="000000"/>
          <w:sz w:val="23"/>
          <w:szCs w:val="23"/>
        </w:rPr>
        <w:t>поставку товара: "Фильтр дыхательный" (извещение № 0362200073019000448</w:t>
      </w:r>
      <w:r w:rsidRPr="00A65D62">
        <w:rPr>
          <w:color w:val="000000"/>
          <w:sz w:val="23"/>
          <w:szCs w:val="23"/>
        </w:rPr>
        <w:t xml:space="preserve">) Закона о контрактной системе, </w:t>
      </w:r>
      <w:proofErr w:type="gramStart"/>
      <w:r w:rsidRPr="00A65D62">
        <w:rPr>
          <w:color w:val="000000"/>
          <w:sz w:val="23"/>
          <w:szCs w:val="23"/>
        </w:rPr>
        <w:t>соответствующая</w:t>
      </w:r>
      <w:proofErr w:type="gramEnd"/>
      <w:r w:rsidRPr="00A65D62">
        <w:rPr>
          <w:color w:val="000000"/>
          <w:sz w:val="23"/>
          <w:szCs w:val="23"/>
        </w:rPr>
        <w:t xml:space="preserve"> требованиям статьи 105 Закона о контрактной системе. </w:t>
      </w:r>
    </w:p>
    <w:p w:rsidR="004B6CCA" w:rsidRPr="00A65D62" w:rsidRDefault="004B6CCA" w:rsidP="004B6CCA">
      <w:pPr>
        <w:tabs>
          <w:tab w:val="left" w:pos="709"/>
          <w:tab w:val="left" w:pos="1878"/>
        </w:tabs>
        <w:ind w:firstLine="709"/>
        <w:jc w:val="both"/>
        <w:rPr>
          <w:color w:val="000000"/>
          <w:sz w:val="23"/>
          <w:szCs w:val="23"/>
        </w:rPr>
      </w:pPr>
      <w:r w:rsidRPr="00A65D62">
        <w:rPr>
          <w:color w:val="000000"/>
          <w:sz w:val="23"/>
          <w:szCs w:val="23"/>
        </w:rPr>
        <w:lastRenderedPageBreak/>
        <w:t>В своей жалобе заявитель указал, что участнику закупк</w:t>
      </w:r>
      <w:proofErr w:type="gramStart"/>
      <w:r w:rsidRPr="00A65D62">
        <w:rPr>
          <w:color w:val="000000"/>
          <w:sz w:val="23"/>
          <w:szCs w:val="23"/>
        </w:rPr>
        <w:t>и ООО</w:t>
      </w:r>
      <w:proofErr w:type="gramEnd"/>
      <w:r w:rsidRPr="00A65D62">
        <w:rPr>
          <w:color w:val="000000"/>
          <w:sz w:val="23"/>
          <w:szCs w:val="23"/>
        </w:rPr>
        <w:t xml:space="preserve"> «</w:t>
      </w:r>
      <w:proofErr w:type="spellStart"/>
      <w:r w:rsidR="0093569F" w:rsidRPr="0093569F">
        <w:rPr>
          <w:color w:val="000000"/>
          <w:sz w:val="23"/>
          <w:szCs w:val="23"/>
        </w:rPr>
        <w:t>Актимед</w:t>
      </w:r>
      <w:proofErr w:type="spellEnd"/>
      <w:r w:rsidR="0093569F" w:rsidRPr="0093569F">
        <w:rPr>
          <w:color w:val="000000"/>
          <w:sz w:val="23"/>
          <w:szCs w:val="23"/>
        </w:rPr>
        <w:t xml:space="preserve"> плюс</w:t>
      </w:r>
      <w:r w:rsidRPr="00A65D62">
        <w:rPr>
          <w:color w:val="000000"/>
          <w:sz w:val="23"/>
          <w:szCs w:val="23"/>
        </w:rPr>
        <w:t>» необоснованно отказано</w:t>
      </w:r>
      <w:r w:rsidR="0093569F">
        <w:rPr>
          <w:color w:val="000000"/>
          <w:sz w:val="23"/>
          <w:szCs w:val="23"/>
        </w:rPr>
        <w:t xml:space="preserve"> в допуске к участию в аукционе.</w:t>
      </w:r>
      <w:r w:rsidRPr="00A65D62">
        <w:rPr>
          <w:color w:val="000000"/>
          <w:sz w:val="23"/>
          <w:szCs w:val="23"/>
        </w:rPr>
        <w:t xml:space="preserve"> На основании приведенных доводов просит признать жалобу обоснованной.</w:t>
      </w:r>
    </w:p>
    <w:p w:rsidR="004B6CCA" w:rsidRPr="00A65D62" w:rsidRDefault="004B6CCA" w:rsidP="004B6CCA">
      <w:pPr>
        <w:tabs>
          <w:tab w:val="left" w:pos="709"/>
          <w:tab w:val="left" w:pos="1878"/>
        </w:tabs>
        <w:ind w:firstLine="709"/>
        <w:jc w:val="both"/>
        <w:rPr>
          <w:color w:val="000000"/>
          <w:sz w:val="23"/>
          <w:szCs w:val="23"/>
        </w:rPr>
      </w:pPr>
      <w:r w:rsidRPr="00A65D62">
        <w:rPr>
          <w:color w:val="000000"/>
          <w:sz w:val="23"/>
          <w:szCs w:val="23"/>
        </w:rPr>
        <w:t>Представител</w:t>
      </w:r>
      <w:r w:rsidR="0093569F">
        <w:rPr>
          <w:color w:val="000000"/>
          <w:sz w:val="23"/>
          <w:szCs w:val="23"/>
        </w:rPr>
        <w:t>и</w:t>
      </w:r>
      <w:r w:rsidRPr="00A65D62">
        <w:rPr>
          <w:color w:val="000000"/>
          <w:sz w:val="23"/>
          <w:szCs w:val="23"/>
        </w:rPr>
        <w:t xml:space="preserve"> заказчика с доводами жалобы не согласил</w:t>
      </w:r>
      <w:r w:rsidR="0093569F">
        <w:rPr>
          <w:color w:val="000000"/>
          <w:sz w:val="23"/>
          <w:szCs w:val="23"/>
        </w:rPr>
        <w:t>ись</w:t>
      </w:r>
      <w:r w:rsidRPr="00A65D62">
        <w:rPr>
          <w:color w:val="000000"/>
          <w:sz w:val="23"/>
          <w:szCs w:val="23"/>
        </w:rPr>
        <w:t>. Просил</w:t>
      </w:r>
      <w:r w:rsidR="0093569F">
        <w:rPr>
          <w:color w:val="000000"/>
          <w:sz w:val="23"/>
          <w:szCs w:val="23"/>
        </w:rPr>
        <w:t>и</w:t>
      </w:r>
      <w:r w:rsidRPr="00A65D62">
        <w:rPr>
          <w:color w:val="000000"/>
          <w:sz w:val="23"/>
          <w:szCs w:val="23"/>
        </w:rPr>
        <w:t xml:space="preserve"> признать жалобу необоснованной.</w:t>
      </w:r>
    </w:p>
    <w:p w:rsidR="004B6CCA" w:rsidRPr="00A65D62" w:rsidRDefault="004B6CCA" w:rsidP="004B6CCA">
      <w:pPr>
        <w:tabs>
          <w:tab w:val="left" w:pos="709"/>
          <w:tab w:val="left" w:pos="8740"/>
        </w:tabs>
        <w:ind w:firstLine="709"/>
        <w:jc w:val="both"/>
        <w:rPr>
          <w:sz w:val="23"/>
          <w:szCs w:val="23"/>
        </w:rPr>
      </w:pPr>
      <w:r w:rsidRPr="00A65D62">
        <w:rPr>
          <w:color w:val="000000"/>
          <w:sz w:val="23"/>
          <w:szCs w:val="23"/>
        </w:rPr>
        <w:t xml:space="preserve">Жалоба рассмотрена в порядке, предусмотренном ст. 106 Закона о контрактной системе. </w:t>
      </w:r>
      <w:r w:rsidRPr="00A65D62">
        <w:rPr>
          <w:sz w:val="23"/>
          <w:szCs w:val="23"/>
        </w:rPr>
        <w:t>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4B6CCA" w:rsidRPr="00A65D62" w:rsidRDefault="0093569F" w:rsidP="004B6CCA">
      <w:pPr>
        <w:tabs>
          <w:tab w:val="left" w:pos="709"/>
          <w:tab w:val="left" w:pos="8740"/>
        </w:tabs>
        <w:ind w:firstLine="709"/>
        <w:jc w:val="both"/>
        <w:rPr>
          <w:sz w:val="23"/>
          <w:szCs w:val="23"/>
        </w:rPr>
      </w:pPr>
      <w:r w:rsidRPr="0010530E">
        <w:rPr>
          <w:sz w:val="23"/>
          <w:szCs w:val="23"/>
        </w:rPr>
        <w:t>19</w:t>
      </w:r>
      <w:r w:rsidR="004B6CCA" w:rsidRPr="0010530E">
        <w:rPr>
          <w:sz w:val="23"/>
          <w:szCs w:val="23"/>
        </w:rPr>
        <w:t>.</w:t>
      </w:r>
      <w:r w:rsidRPr="0010530E">
        <w:rPr>
          <w:sz w:val="23"/>
          <w:szCs w:val="23"/>
        </w:rPr>
        <w:t>12</w:t>
      </w:r>
      <w:r w:rsidR="004B6CCA" w:rsidRPr="0010530E">
        <w:rPr>
          <w:sz w:val="23"/>
          <w:szCs w:val="23"/>
        </w:rPr>
        <w:t xml:space="preserve">.2019г. на официальном сайте опубликовано извещение о проведении  электронного аукциона № </w:t>
      </w:r>
      <w:r w:rsidRPr="0010530E">
        <w:rPr>
          <w:sz w:val="23"/>
          <w:szCs w:val="23"/>
        </w:rPr>
        <w:t>0362200073019000448</w:t>
      </w:r>
      <w:r w:rsidR="004B6CCA" w:rsidRPr="0010530E">
        <w:rPr>
          <w:sz w:val="23"/>
          <w:szCs w:val="23"/>
        </w:rPr>
        <w:t xml:space="preserve"> и аукционная документация на </w:t>
      </w:r>
      <w:r w:rsidRPr="0010530E">
        <w:rPr>
          <w:color w:val="000000"/>
          <w:sz w:val="23"/>
          <w:szCs w:val="23"/>
        </w:rPr>
        <w:t>поставку товара: "Фильтр дыхательный"</w:t>
      </w:r>
      <w:r w:rsidR="004B6CCA" w:rsidRPr="0010530E">
        <w:rPr>
          <w:sz w:val="23"/>
          <w:szCs w:val="23"/>
        </w:rPr>
        <w:t>.</w:t>
      </w:r>
    </w:p>
    <w:p w:rsidR="004B6CCA" w:rsidRPr="00A65D62" w:rsidRDefault="004B6CCA" w:rsidP="004B6CCA">
      <w:pPr>
        <w:tabs>
          <w:tab w:val="left" w:pos="709"/>
          <w:tab w:val="left" w:pos="8740"/>
        </w:tabs>
        <w:ind w:firstLine="709"/>
        <w:jc w:val="both"/>
        <w:rPr>
          <w:sz w:val="23"/>
          <w:szCs w:val="23"/>
        </w:rPr>
      </w:pPr>
      <w:r w:rsidRPr="00A65D62">
        <w:rPr>
          <w:sz w:val="23"/>
          <w:szCs w:val="23"/>
        </w:rPr>
        <w:t xml:space="preserve">Начальная (максимальная) цена контракта составила </w:t>
      </w:r>
      <w:r w:rsidR="0010530E">
        <w:rPr>
          <w:sz w:val="23"/>
          <w:szCs w:val="23"/>
        </w:rPr>
        <w:t>112 140</w:t>
      </w:r>
      <w:r w:rsidRPr="00A65D62">
        <w:rPr>
          <w:sz w:val="23"/>
          <w:szCs w:val="23"/>
        </w:rPr>
        <w:t>,</w:t>
      </w:r>
      <w:r w:rsidR="0010530E">
        <w:rPr>
          <w:sz w:val="23"/>
          <w:szCs w:val="23"/>
        </w:rPr>
        <w:t xml:space="preserve"> 00</w:t>
      </w:r>
      <w:r w:rsidRPr="00A65D62">
        <w:rPr>
          <w:sz w:val="23"/>
          <w:szCs w:val="23"/>
        </w:rPr>
        <w:t xml:space="preserve"> рублей.</w:t>
      </w:r>
    </w:p>
    <w:p w:rsidR="004B6CCA" w:rsidRPr="0010530E" w:rsidRDefault="0010530E" w:rsidP="0010530E">
      <w:pPr>
        <w:ind w:firstLine="709"/>
        <w:jc w:val="both"/>
        <w:rPr>
          <w:color w:val="000000"/>
          <w:sz w:val="23"/>
          <w:szCs w:val="23"/>
        </w:rPr>
      </w:pPr>
      <w:r>
        <w:rPr>
          <w:sz w:val="23"/>
          <w:szCs w:val="23"/>
        </w:rPr>
        <w:t>30</w:t>
      </w:r>
      <w:r w:rsidR="004B6CCA" w:rsidRPr="004B6CCA">
        <w:rPr>
          <w:sz w:val="23"/>
          <w:szCs w:val="23"/>
        </w:rPr>
        <w:t>.</w:t>
      </w:r>
      <w:r>
        <w:rPr>
          <w:sz w:val="23"/>
          <w:szCs w:val="23"/>
        </w:rPr>
        <w:t>12</w:t>
      </w:r>
      <w:r w:rsidR="004B6CCA" w:rsidRPr="004B6CCA">
        <w:rPr>
          <w:sz w:val="23"/>
          <w:szCs w:val="23"/>
        </w:rPr>
        <w:t xml:space="preserve">.2019г. </w:t>
      </w:r>
      <w:r w:rsidR="004B6CCA" w:rsidRPr="0010530E">
        <w:rPr>
          <w:color w:val="000000"/>
          <w:sz w:val="23"/>
          <w:szCs w:val="23"/>
        </w:rPr>
        <w:t xml:space="preserve">аукционной комиссией была проведена процедура рассмотрения первых частей заявок на участие в аукционе, по ее итогам составлен протокол </w:t>
      </w:r>
      <w:hyperlink r:id="rId7" w:history="1">
        <w:r w:rsidR="004B6CCA" w:rsidRPr="0010530E">
          <w:rPr>
            <w:color w:val="000000"/>
            <w:sz w:val="23"/>
            <w:szCs w:val="23"/>
          </w:rPr>
          <w:t xml:space="preserve">от </w:t>
        </w:r>
        <w:r w:rsidRPr="0010530E">
          <w:rPr>
            <w:color w:val="000000"/>
            <w:sz w:val="23"/>
            <w:szCs w:val="23"/>
          </w:rPr>
          <w:t>30</w:t>
        </w:r>
        <w:r w:rsidR="004B6CCA" w:rsidRPr="0010530E">
          <w:rPr>
            <w:color w:val="000000"/>
            <w:sz w:val="23"/>
            <w:szCs w:val="23"/>
          </w:rPr>
          <w:t>.</w:t>
        </w:r>
        <w:r w:rsidRPr="0010530E">
          <w:rPr>
            <w:color w:val="000000"/>
            <w:sz w:val="23"/>
            <w:szCs w:val="23"/>
          </w:rPr>
          <w:t>12</w:t>
        </w:r>
        <w:r w:rsidR="004B6CCA" w:rsidRPr="0010530E">
          <w:rPr>
            <w:color w:val="000000"/>
            <w:sz w:val="23"/>
            <w:szCs w:val="23"/>
          </w:rPr>
          <w:t>.2019 №</w:t>
        </w:r>
        <w:hyperlink r:id="rId8" w:history="1">
          <w:r w:rsidRPr="0010530E">
            <w:rPr>
              <w:color w:val="000000"/>
              <w:sz w:val="23"/>
              <w:szCs w:val="23"/>
            </w:rPr>
            <w:t>0362200073019000448-1</w:t>
          </w:r>
        </w:hyperlink>
      </w:hyperlink>
      <w:r w:rsidR="004B6CCA" w:rsidRPr="0010530E">
        <w:rPr>
          <w:color w:val="000000"/>
          <w:sz w:val="23"/>
          <w:szCs w:val="23"/>
        </w:rPr>
        <w:t xml:space="preserve">, подписанный присутствующими на заседании членами комиссии. </w:t>
      </w:r>
    </w:p>
    <w:p w:rsidR="004B6CCA" w:rsidRPr="0010530E" w:rsidRDefault="004B6CCA" w:rsidP="0010530E">
      <w:pPr>
        <w:tabs>
          <w:tab w:val="left" w:pos="709"/>
          <w:tab w:val="left" w:pos="8740"/>
        </w:tabs>
        <w:ind w:firstLine="709"/>
        <w:jc w:val="both"/>
        <w:rPr>
          <w:color w:val="000000"/>
          <w:sz w:val="23"/>
          <w:szCs w:val="23"/>
        </w:rPr>
      </w:pPr>
      <w:r w:rsidRPr="0010530E">
        <w:rPr>
          <w:color w:val="000000"/>
          <w:sz w:val="23"/>
          <w:szCs w:val="23"/>
        </w:rPr>
        <w:t xml:space="preserve">В соответствии с указанным протоколом поступило </w:t>
      </w:r>
      <w:r w:rsidR="0010530E">
        <w:rPr>
          <w:color w:val="000000"/>
          <w:sz w:val="23"/>
          <w:szCs w:val="23"/>
        </w:rPr>
        <w:t>7</w:t>
      </w:r>
      <w:r w:rsidRPr="0010530E">
        <w:rPr>
          <w:color w:val="000000"/>
          <w:sz w:val="23"/>
          <w:szCs w:val="23"/>
        </w:rPr>
        <w:t xml:space="preserve"> заявок от участников закупки. Участникам закупки, заявкам которых присвоены идентификационные номера </w:t>
      </w:r>
      <w:r w:rsidR="0010530E">
        <w:rPr>
          <w:color w:val="000000"/>
          <w:sz w:val="23"/>
          <w:szCs w:val="23"/>
        </w:rPr>
        <w:t>22, 234</w:t>
      </w:r>
      <w:r w:rsidRPr="0010530E">
        <w:rPr>
          <w:color w:val="000000"/>
          <w:sz w:val="23"/>
          <w:szCs w:val="23"/>
        </w:rPr>
        <w:t xml:space="preserve"> отказано в допуске к участию в аукционе. Участники закупки, заявкам которых присвоены идентификационные номера </w:t>
      </w:r>
      <w:r w:rsidR="0010530E">
        <w:rPr>
          <w:color w:val="000000"/>
          <w:sz w:val="23"/>
          <w:szCs w:val="23"/>
        </w:rPr>
        <w:t xml:space="preserve">61, 89, 135, 58, 11 </w:t>
      </w:r>
      <w:r w:rsidRPr="0010530E">
        <w:rPr>
          <w:color w:val="000000"/>
          <w:sz w:val="23"/>
          <w:szCs w:val="23"/>
        </w:rPr>
        <w:t>допущены к участию в аукционе.</w:t>
      </w:r>
    </w:p>
    <w:p w:rsidR="004B6CCA" w:rsidRPr="004B6CCA" w:rsidRDefault="004B6CCA" w:rsidP="0010530E">
      <w:pPr>
        <w:tabs>
          <w:tab w:val="left" w:pos="709"/>
          <w:tab w:val="left" w:pos="8740"/>
        </w:tabs>
        <w:ind w:firstLine="709"/>
        <w:jc w:val="both"/>
        <w:rPr>
          <w:sz w:val="23"/>
          <w:szCs w:val="23"/>
        </w:rPr>
      </w:pPr>
      <w:r w:rsidRPr="004B6CCA">
        <w:rPr>
          <w:sz w:val="23"/>
          <w:szCs w:val="23"/>
        </w:rPr>
        <w:t xml:space="preserve">Заявка с идентификационным номером </w:t>
      </w:r>
      <w:r w:rsidR="0010530E">
        <w:rPr>
          <w:sz w:val="23"/>
          <w:szCs w:val="23"/>
        </w:rPr>
        <w:t>234</w:t>
      </w:r>
      <w:r w:rsidRPr="004B6CCA">
        <w:rPr>
          <w:sz w:val="23"/>
          <w:szCs w:val="23"/>
        </w:rPr>
        <w:t xml:space="preserve"> участника закупк</w:t>
      </w:r>
      <w:proofErr w:type="gramStart"/>
      <w:r w:rsidRPr="004B6CCA">
        <w:rPr>
          <w:sz w:val="23"/>
          <w:szCs w:val="23"/>
        </w:rPr>
        <w:t>и ООО</w:t>
      </w:r>
      <w:proofErr w:type="gramEnd"/>
      <w:r w:rsidRPr="004B6CCA">
        <w:rPr>
          <w:sz w:val="23"/>
          <w:szCs w:val="23"/>
        </w:rPr>
        <w:t xml:space="preserve"> «</w:t>
      </w:r>
      <w:proofErr w:type="spellStart"/>
      <w:r w:rsidR="0010530E" w:rsidRPr="0093569F">
        <w:rPr>
          <w:color w:val="000000"/>
          <w:sz w:val="23"/>
          <w:szCs w:val="23"/>
        </w:rPr>
        <w:t>Актимед</w:t>
      </w:r>
      <w:proofErr w:type="spellEnd"/>
      <w:r w:rsidR="0010530E" w:rsidRPr="0093569F">
        <w:rPr>
          <w:color w:val="000000"/>
          <w:sz w:val="23"/>
          <w:szCs w:val="23"/>
        </w:rPr>
        <w:t xml:space="preserve"> плюс</w:t>
      </w:r>
      <w:r w:rsidRPr="004B6CCA">
        <w:rPr>
          <w:sz w:val="23"/>
          <w:szCs w:val="23"/>
        </w:rPr>
        <w:t>» отклонена на основании «</w:t>
      </w:r>
      <w:r w:rsidR="0010530E">
        <w:rPr>
          <w:sz w:val="23"/>
          <w:szCs w:val="23"/>
        </w:rPr>
        <w:t xml:space="preserve">п. 2 ч. 4. Ст. 67 Закона о контрактной системе, п. 2 раздела </w:t>
      </w:r>
      <w:r w:rsidR="0010530E">
        <w:rPr>
          <w:sz w:val="23"/>
          <w:szCs w:val="23"/>
          <w:lang w:val="en-US"/>
        </w:rPr>
        <w:t>II</w:t>
      </w:r>
      <w:r w:rsidR="0010530E" w:rsidRPr="0010530E">
        <w:rPr>
          <w:sz w:val="23"/>
          <w:szCs w:val="23"/>
        </w:rPr>
        <w:t xml:space="preserve"> </w:t>
      </w:r>
      <w:r w:rsidR="0010530E">
        <w:rPr>
          <w:sz w:val="23"/>
          <w:szCs w:val="23"/>
        </w:rPr>
        <w:t>«Требования к участникам закупки, требования к содержанию и составу заявки на участие в аукционе</w:t>
      </w:r>
      <w:r w:rsidRPr="004B6CCA">
        <w:rPr>
          <w:sz w:val="23"/>
          <w:szCs w:val="23"/>
        </w:rPr>
        <w:t>»</w:t>
      </w:r>
      <w:r w:rsidR="0010530E">
        <w:rPr>
          <w:sz w:val="23"/>
          <w:szCs w:val="23"/>
        </w:rPr>
        <w:t xml:space="preserve"> В заявке участника при описании товара присутствуют слова «может», «и/или»</w:t>
      </w:r>
      <w:proofErr w:type="gramStart"/>
      <w:r w:rsidR="0010530E">
        <w:rPr>
          <w:sz w:val="23"/>
          <w:szCs w:val="23"/>
        </w:rPr>
        <w:t xml:space="preserve"> ,</w:t>
      </w:r>
      <w:proofErr w:type="gramEnd"/>
      <w:r w:rsidR="0010530E">
        <w:rPr>
          <w:sz w:val="23"/>
          <w:szCs w:val="23"/>
        </w:rPr>
        <w:t xml:space="preserve"> что не позволяет однозначно определить соответствие предлагаемого товара требованиям Заказчика.»</w:t>
      </w:r>
      <w:r w:rsidRPr="004B6CCA">
        <w:rPr>
          <w:sz w:val="23"/>
          <w:szCs w:val="23"/>
        </w:rPr>
        <w:t>.</w:t>
      </w:r>
    </w:p>
    <w:p w:rsidR="004B6CCA" w:rsidRPr="004B6CCA" w:rsidRDefault="004B6CCA" w:rsidP="000635E4">
      <w:pPr>
        <w:tabs>
          <w:tab w:val="left" w:pos="709"/>
          <w:tab w:val="left" w:pos="8740"/>
        </w:tabs>
        <w:ind w:firstLine="709"/>
        <w:jc w:val="both"/>
        <w:rPr>
          <w:sz w:val="23"/>
          <w:szCs w:val="23"/>
        </w:rPr>
      </w:pPr>
      <w:r w:rsidRPr="004B6CCA">
        <w:rPr>
          <w:sz w:val="23"/>
          <w:szCs w:val="23"/>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требования к содержанию, составу заявки на участие в таком аукционе в соответствии с частями 3 - 6 статьи 66 Закона о контрактной системе и инструкция </w:t>
      </w:r>
      <w:proofErr w:type="gramStart"/>
      <w:r w:rsidRPr="004B6CCA">
        <w:rPr>
          <w:sz w:val="23"/>
          <w:szCs w:val="23"/>
        </w:rPr>
        <w:t>по</w:t>
      </w:r>
      <w:proofErr w:type="gramEnd"/>
      <w:r w:rsidRPr="004B6CCA">
        <w:rPr>
          <w:sz w:val="23"/>
          <w:szCs w:val="23"/>
        </w:rPr>
        <w:t xml:space="preserve"> </w:t>
      </w:r>
      <w:proofErr w:type="gramStart"/>
      <w:r w:rsidRPr="004B6CCA">
        <w:rPr>
          <w:sz w:val="23"/>
          <w:szCs w:val="23"/>
        </w:rPr>
        <w:t>ее</w:t>
      </w:r>
      <w:proofErr w:type="gramEnd"/>
      <w:r w:rsidRPr="004B6CCA">
        <w:rPr>
          <w:sz w:val="23"/>
          <w:szCs w:val="23"/>
        </w:rPr>
        <w:t xml:space="preserve">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0635E4" w:rsidRPr="000635E4" w:rsidRDefault="004B6CCA" w:rsidP="000635E4">
      <w:pPr>
        <w:shd w:val="clear" w:color="auto" w:fill="FFFFFF"/>
        <w:ind w:firstLine="709"/>
        <w:jc w:val="both"/>
        <w:rPr>
          <w:sz w:val="23"/>
          <w:szCs w:val="23"/>
        </w:rPr>
      </w:pPr>
      <w:r w:rsidRPr="004B6CCA">
        <w:rPr>
          <w:sz w:val="23"/>
          <w:szCs w:val="23"/>
        </w:rPr>
        <w:t xml:space="preserve">Частью 3 ст. 66 Закона о контрактной системе установлено, </w:t>
      </w:r>
      <w:r w:rsidR="000635E4">
        <w:rPr>
          <w:sz w:val="23"/>
          <w:szCs w:val="23"/>
        </w:rPr>
        <w:t>что п</w:t>
      </w:r>
      <w:r w:rsidR="000635E4" w:rsidRPr="000635E4">
        <w:rPr>
          <w:sz w:val="23"/>
          <w:szCs w:val="23"/>
        </w:rPr>
        <w:t>ервая часть заявки на участие в электронном аукционе, за исключением случая, предусмотренного </w:t>
      </w:r>
      <w:hyperlink r:id="rId9" w:anchor="dst1252" w:history="1">
        <w:r w:rsidR="000635E4" w:rsidRPr="000635E4">
          <w:rPr>
            <w:sz w:val="23"/>
            <w:szCs w:val="23"/>
          </w:rPr>
          <w:t>частью 3.1</w:t>
        </w:r>
      </w:hyperlink>
      <w:r w:rsidR="000635E4" w:rsidRPr="000635E4">
        <w:rPr>
          <w:sz w:val="23"/>
          <w:szCs w:val="23"/>
        </w:rPr>
        <w:t> настоящей статьи, должна содержать:</w:t>
      </w:r>
    </w:p>
    <w:p w:rsidR="000635E4" w:rsidRPr="000635E4" w:rsidRDefault="000635E4" w:rsidP="000635E4">
      <w:pPr>
        <w:shd w:val="clear" w:color="auto" w:fill="FFFFFF"/>
        <w:ind w:firstLine="709"/>
        <w:jc w:val="both"/>
        <w:rPr>
          <w:sz w:val="23"/>
          <w:szCs w:val="23"/>
        </w:rPr>
      </w:pPr>
      <w:bookmarkStart w:id="0" w:name="dst744"/>
      <w:bookmarkEnd w:id="0"/>
      <w:r w:rsidRPr="000635E4">
        <w:rPr>
          <w:sz w:val="23"/>
          <w:szCs w:val="23"/>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0635E4" w:rsidRPr="000635E4" w:rsidRDefault="000635E4" w:rsidP="000635E4">
      <w:pPr>
        <w:shd w:val="clear" w:color="auto" w:fill="FFFFFF"/>
        <w:ind w:firstLine="709"/>
        <w:jc w:val="both"/>
        <w:rPr>
          <w:sz w:val="23"/>
          <w:szCs w:val="23"/>
        </w:rPr>
      </w:pPr>
      <w:bookmarkStart w:id="1" w:name="dst1437"/>
      <w:bookmarkEnd w:id="1"/>
      <w:r w:rsidRPr="000635E4">
        <w:rPr>
          <w:sz w:val="23"/>
          <w:szCs w:val="23"/>
        </w:rPr>
        <w:t>2) при осуществлении закупки товара, в том числе поставляемого заказчику при выполнении закупаемых работ, оказании закупаемых услуг:</w:t>
      </w:r>
    </w:p>
    <w:p w:rsidR="000635E4" w:rsidRPr="000635E4" w:rsidRDefault="000635E4" w:rsidP="000635E4">
      <w:pPr>
        <w:shd w:val="clear" w:color="auto" w:fill="FFFFFF"/>
        <w:ind w:firstLine="709"/>
        <w:jc w:val="both"/>
        <w:rPr>
          <w:sz w:val="23"/>
          <w:szCs w:val="23"/>
        </w:rPr>
      </w:pPr>
      <w:bookmarkStart w:id="2" w:name="dst1438"/>
      <w:bookmarkEnd w:id="2"/>
      <w:r w:rsidRPr="000635E4">
        <w:rPr>
          <w:sz w:val="23"/>
          <w:szCs w:val="23"/>
        </w:rPr>
        <w:t>а) наименование страны происхождения товара;</w:t>
      </w:r>
    </w:p>
    <w:p w:rsidR="000635E4" w:rsidRPr="000635E4" w:rsidRDefault="000635E4" w:rsidP="000635E4">
      <w:pPr>
        <w:shd w:val="clear" w:color="auto" w:fill="FFFFFF"/>
        <w:ind w:firstLine="709"/>
        <w:jc w:val="both"/>
        <w:rPr>
          <w:sz w:val="23"/>
          <w:szCs w:val="23"/>
        </w:rPr>
      </w:pPr>
      <w:bookmarkStart w:id="3" w:name="dst747"/>
      <w:bookmarkEnd w:id="3"/>
      <w:r w:rsidRPr="000635E4">
        <w:rPr>
          <w:sz w:val="23"/>
          <w:szCs w:val="23"/>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4B6CCA" w:rsidRPr="004B6CCA" w:rsidRDefault="004B6CCA" w:rsidP="000635E4">
      <w:pPr>
        <w:tabs>
          <w:tab w:val="left" w:pos="709"/>
          <w:tab w:val="left" w:pos="8740"/>
        </w:tabs>
        <w:ind w:firstLine="709"/>
        <w:jc w:val="both"/>
        <w:rPr>
          <w:sz w:val="23"/>
          <w:szCs w:val="23"/>
        </w:rPr>
      </w:pPr>
      <w:r w:rsidRPr="004B6CCA">
        <w:rPr>
          <w:sz w:val="23"/>
          <w:szCs w:val="23"/>
        </w:rPr>
        <w:t xml:space="preserve">Пунктом </w:t>
      </w:r>
      <w:r w:rsidR="00B37A55">
        <w:rPr>
          <w:sz w:val="23"/>
          <w:szCs w:val="23"/>
        </w:rPr>
        <w:t>2</w:t>
      </w:r>
      <w:r w:rsidRPr="004B6CCA">
        <w:rPr>
          <w:sz w:val="23"/>
          <w:szCs w:val="23"/>
        </w:rPr>
        <w:t xml:space="preserve"> </w:t>
      </w:r>
      <w:r w:rsidR="00B37A55">
        <w:rPr>
          <w:sz w:val="23"/>
          <w:szCs w:val="23"/>
        </w:rPr>
        <w:t xml:space="preserve">Раздела </w:t>
      </w:r>
      <w:r w:rsidR="00B37A55">
        <w:rPr>
          <w:sz w:val="23"/>
          <w:szCs w:val="23"/>
          <w:lang w:val="en-US"/>
        </w:rPr>
        <w:t>II</w:t>
      </w:r>
      <w:r w:rsidR="00B37A55" w:rsidRPr="00B37A55">
        <w:rPr>
          <w:sz w:val="23"/>
          <w:szCs w:val="23"/>
        </w:rPr>
        <w:t xml:space="preserve"> </w:t>
      </w:r>
      <w:r w:rsidR="00B37A55">
        <w:rPr>
          <w:sz w:val="23"/>
          <w:szCs w:val="23"/>
        </w:rPr>
        <w:t>«Требования к участникам закупки, требования к содержанию и состав</w:t>
      </w:r>
      <w:r w:rsidR="00B70742">
        <w:rPr>
          <w:sz w:val="23"/>
          <w:szCs w:val="23"/>
        </w:rPr>
        <w:t>у</w:t>
      </w:r>
      <w:r w:rsidR="00B37A55">
        <w:rPr>
          <w:sz w:val="23"/>
          <w:szCs w:val="23"/>
        </w:rPr>
        <w:t xml:space="preserve"> заявки на участие в аукционе»</w:t>
      </w:r>
      <w:r w:rsidRPr="004B6CCA">
        <w:rPr>
          <w:sz w:val="23"/>
          <w:szCs w:val="23"/>
        </w:rPr>
        <w:t xml:space="preserve"> документации об электронном аукционе в соответствии с требованиями </w:t>
      </w:r>
      <w:proofErr w:type="gramStart"/>
      <w:r w:rsidRPr="004B6CCA">
        <w:rPr>
          <w:sz w:val="23"/>
          <w:szCs w:val="23"/>
        </w:rPr>
        <w:t>ч</w:t>
      </w:r>
      <w:proofErr w:type="gramEnd"/>
      <w:r w:rsidRPr="004B6CCA">
        <w:rPr>
          <w:sz w:val="23"/>
          <w:szCs w:val="23"/>
        </w:rPr>
        <w:t>. 3 ст. 66 Закона о контрактной системе установлено, что первая часть заявки на участие в электронном аукционе должна содержать:</w:t>
      </w:r>
    </w:p>
    <w:p w:rsidR="00B37A55" w:rsidRPr="00B37A55" w:rsidRDefault="00B37A55" w:rsidP="00B37A55">
      <w:pPr>
        <w:widowControl w:val="0"/>
        <w:autoSpaceDE w:val="0"/>
        <w:autoSpaceDN w:val="0"/>
        <w:adjustRightInd w:val="0"/>
        <w:ind w:firstLine="709"/>
        <w:jc w:val="both"/>
        <w:rPr>
          <w:sz w:val="23"/>
          <w:szCs w:val="23"/>
        </w:rPr>
      </w:pPr>
      <w:bookmarkStart w:id="4" w:name="sub_6631"/>
      <w:r w:rsidRPr="00B37A55">
        <w:rPr>
          <w:sz w:val="23"/>
          <w:szCs w:val="23"/>
        </w:rPr>
        <w:t xml:space="preserve">1) согласие участника электронного аукциона на поставку товара на условиях, </w:t>
      </w:r>
      <w:r w:rsidRPr="00B37A55">
        <w:rPr>
          <w:sz w:val="23"/>
          <w:szCs w:val="23"/>
        </w:rPr>
        <w:lastRenderedPageBreak/>
        <w:t>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37A55" w:rsidRPr="00B37A55" w:rsidRDefault="00B37A55" w:rsidP="00B37A55">
      <w:pPr>
        <w:widowControl w:val="0"/>
        <w:autoSpaceDE w:val="0"/>
        <w:autoSpaceDN w:val="0"/>
        <w:adjustRightInd w:val="0"/>
        <w:ind w:firstLine="709"/>
        <w:jc w:val="both"/>
        <w:rPr>
          <w:sz w:val="23"/>
          <w:szCs w:val="23"/>
        </w:rPr>
      </w:pPr>
      <w:bookmarkStart w:id="5" w:name="sub_6632"/>
      <w:bookmarkEnd w:id="4"/>
      <w:r w:rsidRPr="00B37A55">
        <w:rPr>
          <w:sz w:val="23"/>
          <w:szCs w:val="23"/>
        </w:rPr>
        <w:t>2) при осуществлении закупки товара:</w:t>
      </w:r>
    </w:p>
    <w:p w:rsidR="00B37A55" w:rsidRPr="00B37A55" w:rsidRDefault="00B37A55" w:rsidP="00B37A55">
      <w:pPr>
        <w:widowControl w:val="0"/>
        <w:autoSpaceDE w:val="0"/>
        <w:autoSpaceDN w:val="0"/>
        <w:adjustRightInd w:val="0"/>
        <w:ind w:firstLine="709"/>
        <w:jc w:val="both"/>
        <w:rPr>
          <w:sz w:val="23"/>
          <w:szCs w:val="23"/>
        </w:rPr>
      </w:pPr>
      <w:bookmarkStart w:id="6" w:name="sub_66321"/>
      <w:bookmarkEnd w:id="5"/>
      <w:r w:rsidRPr="00B37A55">
        <w:rPr>
          <w:sz w:val="23"/>
          <w:szCs w:val="23"/>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w:t>
      </w:r>
      <w:hyperlink w:anchor="sub_14" w:history="1">
        <w:r w:rsidRPr="00B37A55">
          <w:rPr>
            <w:sz w:val="23"/>
            <w:szCs w:val="23"/>
          </w:rPr>
          <w:t>ст.14</w:t>
        </w:r>
      </w:hyperlink>
      <w:r w:rsidRPr="00B37A55">
        <w:rPr>
          <w:sz w:val="23"/>
          <w:szCs w:val="23"/>
        </w:rPr>
        <w:t xml:space="preserve"> Федерального закона от 05.04.2013 № 44-ФЗ);</w:t>
      </w:r>
    </w:p>
    <w:bookmarkEnd w:id="6"/>
    <w:p w:rsidR="00B37A55" w:rsidRPr="00B37A55" w:rsidRDefault="00B37A55" w:rsidP="00B37A55">
      <w:pPr>
        <w:widowControl w:val="0"/>
        <w:autoSpaceDE w:val="0"/>
        <w:autoSpaceDN w:val="0"/>
        <w:adjustRightInd w:val="0"/>
        <w:ind w:firstLine="709"/>
        <w:jc w:val="both"/>
        <w:rPr>
          <w:sz w:val="23"/>
          <w:szCs w:val="23"/>
        </w:rPr>
      </w:pPr>
      <w:r w:rsidRPr="00B37A55">
        <w:rPr>
          <w:sz w:val="23"/>
          <w:szCs w:val="23"/>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B37A55" w:rsidRPr="00B37A55" w:rsidRDefault="00B37A55" w:rsidP="00B37A55">
      <w:pPr>
        <w:widowControl w:val="0"/>
        <w:autoSpaceDE w:val="0"/>
        <w:autoSpaceDN w:val="0"/>
        <w:adjustRightInd w:val="0"/>
        <w:ind w:firstLine="709"/>
        <w:jc w:val="both"/>
        <w:rPr>
          <w:sz w:val="23"/>
          <w:szCs w:val="23"/>
        </w:rPr>
      </w:pPr>
      <w:bookmarkStart w:id="7" w:name="sub_664"/>
      <w:r w:rsidRPr="00B37A55">
        <w:rPr>
          <w:sz w:val="23"/>
          <w:szCs w:val="23"/>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bookmarkEnd w:id="7"/>
    <w:p w:rsidR="004B6CCA" w:rsidRPr="004B6CCA" w:rsidRDefault="004B6CCA" w:rsidP="004B6CCA">
      <w:pPr>
        <w:tabs>
          <w:tab w:val="left" w:pos="709"/>
          <w:tab w:val="left" w:pos="8740"/>
        </w:tabs>
        <w:ind w:firstLine="709"/>
        <w:jc w:val="both"/>
        <w:rPr>
          <w:sz w:val="23"/>
          <w:szCs w:val="23"/>
        </w:rPr>
      </w:pPr>
      <w:r w:rsidRPr="004B6CCA">
        <w:rPr>
          <w:sz w:val="23"/>
          <w:szCs w:val="23"/>
        </w:rPr>
        <w:t xml:space="preserve">В </w:t>
      </w:r>
      <w:r w:rsidR="00B37A55">
        <w:rPr>
          <w:sz w:val="23"/>
          <w:szCs w:val="23"/>
        </w:rPr>
        <w:t xml:space="preserve">Разделе </w:t>
      </w:r>
      <w:r w:rsidR="00B37A55">
        <w:rPr>
          <w:sz w:val="23"/>
          <w:szCs w:val="23"/>
          <w:lang w:val="en-US"/>
        </w:rPr>
        <w:t>III</w:t>
      </w:r>
      <w:r w:rsidR="00B37A55" w:rsidRPr="00B37A55">
        <w:rPr>
          <w:sz w:val="23"/>
          <w:szCs w:val="23"/>
        </w:rPr>
        <w:t xml:space="preserve"> </w:t>
      </w:r>
      <w:r w:rsidR="00B37A55">
        <w:rPr>
          <w:sz w:val="23"/>
          <w:szCs w:val="23"/>
        </w:rPr>
        <w:t>«Техническое задание»</w:t>
      </w:r>
      <w:r w:rsidRPr="004B6CCA">
        <w:rPr>
          <w:sz w:val="23"/>
          <w:szCs w:val="23"/>
        </w:rPr>
        <w:t xml:space="preserve"> аукционной документации установлены требования к функциональным, техническим и качественным характеристикам товара, </w:t>
      </w:r>
      <w:r w:rsidR="00B37A55">
        <w:rPr>
          <w:sz w:val="23"/>
          <w:szCs w:val="23"/>
        </w:rPr>
        <w:t>требуемого к поставке, а именно</w:t>
      </w:r>
      <w:r w:rsidRPr="004B6CCA">
        <w:rPr>
          <w:sz w:val="23"/>
          <w:szCs w:val="23"/>
        </w:rPr>
        <w:t>:</w:t>
      </w:r>
    </w:p>
    <w:tbl>
      <w:tblPr>
        <w:tblW w:w="9478" w:type="dxa"/>
        <w:jc w:val="cente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4"/>
        <w:gridCol w:w="1487"/>
        <w:gridCol w:w="5758"/>
        <w:gridCol w:w="690"/>
        <w:gridCol w:w="1069"/>
      </w:tblGrid>
      <w:tr w:rsidR="00B37A55" w:rsidRPr="00546EFB" w:rsidTr="00B37A55">
        <w:trPr>
          <w:trHeight w:val="251"/>
          <w:jc w:val="center"/>
        </w:trPr>
        <w:tc>
          <w:tcPr>
            <w:tcW w:w="474" w:type="dxa"/>
            <w:tcBorders>
              <w:top w:val="single" w:sz="4" w:space="0" w:color="auto"/>
              <w:left w:val="single" w:sz="4" w:space="0" w:color="auto"/>
              <w:bottom w:val="single" w:sz="4" w:space="0" w:color="auto"/>
              <w:right w:val="single" w:sz="4" w:space="0" w:color="auto"/>
            </w:tcBorders>
            <w:vAlign w:val="center"/>
          </w:tcPr>
          <w:p w:rsidR="00B37A55" w:rsidRPr="00546EFB" w:rsidRDefault="00B37A55" w:rsidP="00B37A55">
            <w:pPr>
              <w:spacing w:line="0" w:lineRule="atLeast"/>
              <w:jc w:val="center"/>
              <w:rPr>
                <w:b/>
                <w:sz w:val="18"/>
                <w:szCs w:val="18"/>
              </w:rPr>
            </w:pPr>
            <w:r w:rsidRPr="00546EFB">
              <w:rPr>
                <w:b/>
                <w:sz w:val="18"/>
                <w:szCs w:val="18"/>
              </w:rPr>
              <w:t xml:space="preserve">N </w:t>
            </w:r>
            <w:proofErr w:type="spellStart"/>
            <w:proofErr w:type="gramStart"/>
            <w:r w:rsidRPr="00546EFB">
              <w:rPr>
                <w:b/>
                <w:sz w:val="18"/>
                <w:szCs w:val="18"/>
              </w:rPr>
              <w:t>п</w:t>
            </w:r>
            <w:proofErr w:type="spellEnd"/>
            <w:proofErr w:type="gramEnd"/>
            <w:r w:rsidRPr="00546EFB">
              <w:rPr>
                <w:b/>
                <w:sz w:val="18"/>
                <w:szCs w:val="18"/>
              </w:rPr>
              <w:t>/</w:t>
            </w:r>
            <w:proofErr w:type="spellStart"/>
            <w:r w:rsidRPr="00546EFB">
              <w:rPr>
                <w:b/>
                <w:sz w:val="18"/>
                <w:szCs w:val="18"/>
              </w:rPr>
              <w:t>п</w:t>
            </w:r>
            <w:proofErr w:type="spellEnd"/>
          </w:p>
        </w:tc>
        <w:tc>
          <w:tcPr>
            <w:tcW w:w="1431" w:type="dxa"/>
            <w:tcBorders>
              <w:top w:val="single" w:sz="4" w:space="0" w:color="auto"/>
              <w:left w:val="single" w:sz="4" w:space="0" w:color="auto"/>
              <w:bottom w:val="single" w:sz="4" w:space="0" w:color="auto"/>
              <w:right w:val="single" w:sz="4" w:space="0" w:color="auto"/>
            </w:tcBorders>
            <w:vAlign w:val="center"/>
          </w:tcPr>
          <w:p w:rsidR="00B37A55" w:rsidRPr="00546EFB" w:rsidRDefault="00B37A55" w:rsidP="00B37A55">
            <w:pPr>
              <w:spacing w:line="0" w:lineRule="atLeast"/>
              <w:jc w:val="center"/>
              <w:rPr>
                <w:b/>
                <w:sz w:val="18"/>
                <w:szCs w:val="18"/>
              </w:rPr>
            </w:pPr>
            <w:r w:rsidRPr="00546EFB">
              <w:rPr>
                <w:b/>
                <w:sz w:val="18"/>
                <w:szCs w:val="18"/>
              </w:rPr>
              <w:t>Наименование товара</w:t>
            </w:r>
          </w:p>
        </w:tc>
        <w:tc>
          <w:tcPr>
            <w:tcW w:w="5812" w:type="dxa"/>
            <w:tcBorders>
              <w:top w:val="single" w:sz="4" w:space="0" w:color="auto"/>
              <w:left w:val="single" w:sz="4" w:space="0" w:color="auto"/>
              <w:bottom w:val="single" w:sz="4" w:space="0" w:color="auto"/>
              <w:right w:val="single" w:sz="4" w:space="0" w:color="auto"/>
            </w:tcBorders>
            <w:vAlign w:val="center"/>
          </w:tcPr>
          <w:p w:rsidR="00B37A55" w:rsidRPr="00546EFB" w:rsidRDefault="00B37A55" w:rsidP="00B37A55">
            <w:pPr>
              <w:spacing w:line="0" w:lineRule="atLeast"/>
              <w:jc w:val="center"/>
              <w:rPr>
                <w:b/>
                <w:sz w:val="18"/>
                <w:szCs w:val="18"/>
              </w:rPr>
            </w:pPr>
            <w:r w:rsidRPr="00546EFB">
              <w:rPr>
                <w:b/>
                <w:sz w:val="18"/>
                <w:szCs w:val="18"/>
              </w:rPr>
              <w:t>Потребительские свойства и технические характеристики товара</w:t>
            </w:r>
          </w:p>
        </w:tc>
        <w:tc>
          <w:tcPr>
            <w:tcW w:w="692" w:type="dxa"/>
            <w:tcBorders>
              <w:top w:val="single" w:sz="4" w:space="0" w:color="auto"/>
              <w:left w:val="single" w:sz="4" w:space="0" w:color="auto"/>
              <w:bottom w:val="single" w:sz="4" w:space="0" w:color="auto"/>
              <w:right w:val="single" w:sz="4" w:space="0" w:color="auto"/>
            </w:tcBorders>
            <w:vAlign w:val="center"/>
          </w:tcPr>
          <w:p w:rsidR="00B37A55" w:rsidRPr="00546EFB" w:rsidRDefault="00B37A55" w:rsidP="00B37A55">
            <w:pPr>
              <w:spacing w:line="0" w:lineRule="atLeast"/>
              <w:jc w:val="center"/>
              <w:rPr>
                <w:b/>
                <w:sz w:val="18"/>
                <w:szCs w:val="18"/>
              </w:rPr>
            </w:pPr>
            <w:r w:rsidRPr="00546EFB">
              <w:rPr>
                <w:b/>
                <w:sz w:val="18"/>
                <w:szCs w:val="18"/>
              </w:rPr>
              <w:t xml:space="preserve">Ед. </w:t>
            </w:r>
            <w:proofErr w:type="spellStart"/>
            <w:r w:rsidRPr="00546EFB">
              <w:rPr>
                <w:b/>
                <w:sz w:val="18"/>
                <w:szCs w:val="18"/>
              </w:rPr>
              <w:t>изм</w:t>
            </w:r>
            <w:proofErr w:type="spellEnd"/>
            <w:r w:rsidRPr="00546EFB">
              <w:rPr>
                <w:b/>
                <w:sz w:val="18"/>
                <w:szCs w:val="18"/>
              </w:rPr>
              <w:t>.</w:t>
            </w:r>
          </w:p>
        </w:tc>
        <w:tc>
          <w:tcPr>
            <w:tcW w:w="1069" w:type="dxa"/>
            <w:tcBorders>
              <w:top w:val="single" w:sz="4" w:space="0" w:color="auto"/>
              <w:left w:val="single" w:sz="4" w:space="0" w:color="auto"/>
              <w:bottom w:val="single" w:sz="4" w:space="0" w:color="auto"/>
              <w:right w:val="single" w:sz="4" w:space="0" w:color="auto"/>
            </w:tcBorders>
            <w:vAlign w:val="center"/>
          </w:tcPr>
          <w:p w:rsidR="00B37A55" w:rsidRPr="00546EFB" w:rsidRDefault="00B37A55" w:rsidP="00B37A55">
            <w:pPr>
              <w:spacing w:line="0" w:lineRule="atLeast"/>
              <w:jc w:val="center"/>
              <w:rPr>
                <w:b/>
                <w:sz w:val="18"/>
                <w:szCs w:val="18"/>
              </w:rPr>
            </w:pPr>
            <w:r w:rsidRPr="00546EFB">
              <w:rPr>
                <w:b/>
                <w:sz w:val="18"/>
                <w:szCs w:val="18"/>
              </w:rPr>
              <w:t>Требуемое кол-во</w:t>
            </w:r>
          </w:p>
        </w:tc>
      </w:tr>
      <w:tr w:rsidR="00B37A55" w:rsidRPr="00617DC2" w:rsidTr="00B37A55">
        <w:trPr>
          <w:trHeight w:val="704"/>
          <w:jc w:val="center"/>
        </w:trPr>
        <w:tc>
          <w:tcPr>
            <w:tcW w:w="474" w:type="dxa"/>
            <w:tcBorders>
              <w:top w:val="single" w:sz="4" w:space="0" w:color="auto"/>
              <w:left w:val="single" w:sz="4" w:space="0" w:color="auto"/>
              <w:bottom w:val="single" w:sz="4" w:space="0" w:color="auto"/>
              <w:right w:val="single" w:sz="4" w:space="0" w:color="auto"/>
            </w:tcBorders>
          </w:tcPr>
          <w:p w:rsidR="00B37A55" w:rsidRPr="000F3C7C" w:rsidRDefault="00B37A55" w:rsidP="00B37A55">
            <w:pPr>
              <w:spacing w:line="0" w:lineRule="atLeast"/>
              <w:jc w:val="center"/>
              <w:rPr>
                <w:color w:val="000000"/>
                <w:sz w:val="18"/>
                <w:szCs w:val="18"/>
              </w:rPr>
            </w:pPr>
            <w:r w:rsidRPr="000F3C7C">
              <w:rPr>
                <w:color w:val="000000"/>
                <w:sz w:val="18"/>
                <w:szCs w:val="18"/>
              </w:rPr>
              <w:t>1</w:t>
            </w:r>
          </w:p>
        </w:tc>
        <w:tc>
          <w:tcPr>
            <w:tcW w:w="1431" w:type="dxa"/>
          </w:tcPr>
          <w:p w:rsidR="00B37A55" w:rsidRPr="000A4D8D" w:rsidRDefault="00B37A55" w:rsidP="00B37A55">
            <w:pPr>
              <w:jc w:val="center"/>
              <w:rPr>
                <w:color w:val="000000"/>
                <w:sz w:val="18"/>
                <w:szCs w:val="18"/>
              </w:rPr>
            </w:pPr>
            <w:r w:rsidRPr="004B04EE">
              <w:rPr>
                <w:color w:val="000000"/>
                <w:sz w:val="18"/>
                <w:szCs w:val="18"/>
              </w:rPr>
              <w:t>Тепло</w:t>
            </w:r>
            <w:r>
              <w:rPr>
                <w:color w:val="000000"/>
                <w:sz w:val="18"/>
                <w:szCs w:val="18"/>
              </w:rPr>
              <w:t xml:space="preserve"> </w:t>
            </w:r>
            <w:r w:rsidRPr="004B04EE">
              <w:rPr>
                <w:color w:val="000000"/>
                <w:sz w:val="18"/>
                <w:szCs w:val="18"/>
              </w:rPr>
              <w:t>/</w:t>
            </w:r>
            <w:proofErr w:type="spellStart"/>
            <w:r w:rsidRPr="004B04EE">
              <w:rPr>
                <w:color w:val="000000"/>
                <w:sz w:val="18"/>
                <w:szCs w:val="18"/>
              </w:rPr>
              <w:t>влагообменник</w:t>
            </w:r>
            <w:proofErr w:type="spellEnd"/>
            <w:r w:rsidRPr="004B04EE">
              <w:rPr>
                <w:color w:val="000000"/>
                <w:sz w:val="18"/>
                <w:szCs w:val="18"/>
              </w:rPr>
              <w:t>/</w:t>
            </w:r>
            <w:r>
              <w:rPr>
                <w:color w:val="000000"/>
                <w:sz w:val="18"/>
                <w:szCs w:val="18"/>
              </w:rPr>
              <w:t xml:space="preserve"> </w:t>
            </w:r>
            <w:r w:rsidRPr="004B04EE">
              <w:rPr>
                <w:color w:val="000000"/>
                <w:sz w:val="18"/>
                <w:szCs w:val="18"/>
              </w:rPr>
              <w:t>бактериальный фильтр, стерильный</w:t>
            </w:r>
          </w:p>
        </w:tc>
        <w:tc>
          <w:tcPr>
            <w:tcW w:w="5812" w:type="dxa"/>
          </w:tcPr>
          <w:p w:rsidR="00B37A55" w:rsidRPr="00DB51AF" w:rsidRDefault="00B37A55" w:rsidP="00B37A55">
            <w:pPr>
              <w:autoSpaceDE w:val="0"/>
              <w:autoSpaceDN w:val="0"/>
              <w:adjustRightInd w:val="0"/>
              <w:jc w:val="both"/>
              <w:rPr>
                <w:rStyle w:val="ab"/>
                <w:i w:val="0"/>
                <w:sz w:val="18"/>
              </w:rPr>
            </w:pPr>
            <w:proofErr w:type="spellStart"/>
            <w:r w:rsidRPr="00DB51AF">
              <w:rPr>
                <w:rStyle w:val="ab"/>
                <w:i w:val="0"/>
                <w:sz w:val="18"/>
              </w:rPr>
              <w:t>Cтерильное</w:t>
            </w:r>
            <w:proofErr w:type="spellEnd"/>
            <w:r w:rsidRPr="00DB51AF">
              <w:rPr>
                <w:rStyle w:val="ab"/>
                <w:i w:val="0"/>
                <w:sz w:val="18"/>
              </w:rPr>
              <w:t xml:space="preserve"> изделие, предназначенное для помещения в дыхательный контур проксимально относительно пациента для удаления и удержания микробов при захвате образовавшегося в результате выдоха пациента тепла и влаги для их использования с целью нагрева и увлажнения терапевтических газов, вдыхаемых пациентом; также может использоваться для фильтрации медицинских газов [например, диоксида углерода (СО</w:t>
            </w:r>
            <w:proofErr w:type="gramStart"/>
            <w:r w:rsidRPr="00DB51AF">
              <w:rPr>
                <w:rStyle w:val="ab"/>
                <w:i w:val="0"/>
                <w:sz w:val="18"/>
              </w:rPr>
              <w:t>2</w:t>
            </w:r>
            <w:proofErr w:type="gramEnd"/>
            <w:r w:rsidRPr="00DB51AF">
              <w:rPr>
                <w:rStyle w:val="ab"/>
                <w:i w:val="0"/>
                <w:sz w:val="18"/>
              </w:rPr>
              <w:t xml:space="preserve">)] во время </w:t>
            </w:r>
            <w:proofErr w:type="spellStart"/>
            <w:r w:rsidRPr="00DB51AF">
              <w:rPr>
                <w:rStyle w:val="ab"/>
                <w:i w:val="0"/>
                <w:sz w:val="18"/>
              </w:rPr>
              <w:t>инсуффляции</w:t>
            </w:r>
            <w:proofErr w:type="spellEnd"/>
            <w:r w:rsidRPr="00DB51AF">
              <w:rPr>
                <w:rStyle w:val="ab"/>
                <w:i w:val="0"/>
                <w:sz w:val="18"/>
              </w:rPr>
              <w:t xml:space="preserve">. Как правило, это пластиковый корпус, который содержит и бактериальный фильтр, предназначенный для снижения риска перекрестного заражения между пациентами, и </w:t>
            </w:r>
            <w:proofErr w:type="spellStart"/>
            <w:r w:rsidRPr="00DB51AF">
              <w:rPr>
                <w:rStyle w:val="ab"/>
                <w:i w:val="0"/>
                <w:sz w:val="18"/>
              </w:rPr>
              <w:t>тепловлагообменник</w:t>
            </w:r>
            <w:proofErr w:type="spellEnd"/>
            <w:r w:rsidRPr="00DB51AF">
              <w:rPr>
                <w:rStyle w:val="ab"/>
                <w:i w:val="0"/>
                <w:sz w:val="18"/>
              </w:rPr>
              <w:t xml:space="preserve"> для поддержания нормального состояния слизистых оболочек дыхательных путей. Стерильное изделие, предназначенное для удаления микроорганизмов из медицинских газов для предотвращения воздействия на пациента в процессе дыхания, анестезии и/или других хирургических вмешательств (например, </w:t>
            </w:r>
            <w:proofErr w:type="spellStart"/>
            <w:r w:rsidRPr="00DB51AF">
              <w:rPr>
                <w:rStyle w:val="ab"/>
                <w:i w:val="0"/>
                <w:sz w:val="18"/>
              </w:rPr>
              <w:t>инсуффляции</w:t>
            </w:r>
            <w:proofErr w:type="spellEnd"/>
            <w:r w:rsidRPr="00DB51AF">
              <w:rPr>
                <w:rStyle w:val="ab"/>
                <w:i w:val="0"/>
                <w:sz w:val="18"/>
              </w:rPr>
              <w:t>); оно не имеет других дополнительных функций. Фильтр помещен в небольшой пластиковый корпус и может также фильтровать другие мелкие частицы. Это изделие одноразового использования</w:t>
            </w:r>
            <w:r>
              <w:rPr>
                <w:rStyle w:val="ab"/>
                <w:i w:val="0"/>
                <w:sz w:val="18"/>
              </w:rPr>
              <w:t>. Тип фильтра – бактериальный. Эффективность фильтрации не менее 99,9 % и не более 100 %. Объем внутренний не менее 16 см³ и не более 50см³.</w:t>
            </w:r>
          </w:p>
        </w:tc>
        <w:tc>
          <w:tcPr>
            <w:tcW w:w="692" w:type="dxa"/>
            <w:vAlign w:val="center"/>
          </w:tcPr>
          <w:p w:rsidR="00B37A55" w:rsidRPr="00C14A1E" w:rsidRDefault="00B37A55" w:rsidP="00B37A55">
            <w:pPr>
              <w:jc w:val="center"/>
              <w:rPr>
                <w:color w:val="000000"/>
              </w:rPr>
            </w:pPr>
            <w:r>
              <w:rPr>
                <w:color w:val="000000"/>
              </w:rPr>
              <w:t>Шт.</w:t>
            </w:r>
          </w:p>
        </w:tc>
        <w:tc>
          <w:tcPr>
            <w:tcW w:w="1069" w:type="dxa"/>
            <w:vAlign w:val="center"/>
          </w:tcPr>
          <w:p w:rsidR="00B37A55" w:rsidRPr="00617DC2" w:rsidRDefault="00B37A55" w:rsidP="00B37A55">
            <w:pPr>
              <w:jc w:val="center"/>
              <w:rPr>
                <w:b/>
                <w:color w:val="000000"/>
                <w:szCs w:val="24"/>
              </w:rPr>
            </w:pPr>
            <w:r>
              <w:rPr>
                <w:b/>
                <w:color w:val="000000"/>
                <w:szCs w:val="24"/>
              </w:rPr>
              <w:t>700</w:t>
            </w:r>
          </w:p>
        </w:tc>
      </w:tr>
    </w:tbl>
    <w:p w:rsidR="004B6CCA" w:rsidRPr="004B6CCA" w:rsidRDefault="004B6CCA" w:rsidP="004B6CCA">
      <w:pPr>
        <w:tabs>
          <w:tab w:val="left" w:pos="709"/>
          <w:tab w:val="left" w:pos="8740"/>
        </w:tabs>
        <w:ind w:firstLine="709"/>
        <w:jc w:val="both"/>
        <w:rPr>
          <w:sz w:val="23"/>
          <w:szCs w:val="23"/>
        </w:rPr>
      </w:pPr>
      <w:r w:rsidRPr="004B6CCA">
        <w:rPr>
          <w:sz w:val="23"/>
          <w:szCs w:val="23"/>
        </w:rPr>
        <w:t xml:space="preserve">Согласно </w:t>
      </w:r>
      <w:r w:rsidR="00B70742">
        <w:rPr>
          <w:sz w:val="23"/>
          <w:szCs w:val="23"/>
        </w:rPr>
        <w:t>п</w:t>
      </w:r>
      <w:r w:rsidR="00B37A55" w:rsidRPr="004B6CCA">
        <w:rPr>
          <w:sz w:val="23"/>
          <w:szCs w:val="23"/>
        </w:rPr>
        <w:t>ункт</w:t>
      </w:r>
      <w:r w:rsidR="00B70742">
        <w:rPr>
          <w:sz w:val="23"/>
          <w:szCs w:val="23"/>
        </w:rPr>
        <w:t>у</w:t>
      </w:r>
      <w:r w:rsidR="00B37A55" w:rsidRPr="004B6CCA">
        <w:rPr>
          <w:sz w:val="23"/>
          <w:szCs w:val="23"/>
        </w:rPr>
        <w:t xml:space="preserve"> </w:t>
      </w:r>
      <w:r w:rsidR="00B37A55">
        <w:rPr>
          <w:sz w:val="23"/>
          <w:szCs w:val="23"/>
        </w:rPr>
        <w:t>2</w:t>
      </w:r>
      <w:r w:rsidR="00B37A55" w:rsidRPr="004B6CCA">
        <w:rPr>
          <w:sz w:val="23"/>
          <w:szCs w:val="23"/>
        </w:rPr>
        <w:t xml:space="preserve"> </w:t>
      </w:r>
      <w:r w:rsidR="00B37A55">
        <w:rPr>
          <w:sz w:val="23"/>
          <w:szCs w:val="23"/>
        </w:rPr>
        <w:t xml:space="preserve">Раздела </w:t>
      </w:r>
      <w:r w:rsidR="00B37A55">
        <w:rPr>
          <w:sz w:val="23"/>
          <w:szCs w:val="23"/>
          <w:lang w:val="en-US"/>
        </w:rPr>
        <w:t>II</w:t>
      </w:r>
      <w:r w:rsidR="00B37A55" w:rsidRPr="00B37A55">
        <w:rPr>
          <w:sz w:val="23"/>
          <w:szCs w:val="23"/>
        </w:rPr>
        <w:t xml:space="preserve"> </w:t>
      </w:r>
      <w:r w:rsidR="00B37A55">
        <w:rPr>
          <w:sz w:val="23"/>
          <w:szCs w:val="23"/>
        </w:rPr>
        <w:t>«Требования к участникам закупки, требования к содержанию и состав</w:t>
      </w:r>
      <w:r w:rsidR="00B70742">
        <w:rPr>
          <w:sz w:val="23"/>
          <w:szCs w:val="23"/>
        </w:rPr>
        <w:t>у</w:t>
      </w:r>
      <w:r w:rsidR="00B37A55">
        <w:rPr>
          <w:sz w:val="23"/>
          <w:szCs w:val="23"/>
        </w:rPr>
        <w:t xml:space="preserve"> заявки на участие в аукционе»</w:t>
      </w:r>
      <w:r w:rsidR="000635E4">
        <w:rPr>
          <w:sz w:val="23"/>
          <w:szCs w:val="23"/>
        </w:rPr>
        <w:t xml:space="preserve"> закупочной документации</w:t>
      </w:r>
      <w:r w:rsidRPr="004B6CCA">
        <w:rPr>
          <w:sz w:val="23"/>
          <w:szCs w:val="23"/>
        </w:rPr>
        <w:t>, участник руководствуется следующим положени</w:t>
      </w:r>
      <w:r w:rsidR="00B37A55">
        <w:rPr>
          <w:sz w:val="23"/>
          <w:szCs w:val="23"/>
        </w:rPr>
        <w:t>ем</w:t>
      </w:r>
      <w:r w:rsidRPr="004B6CCA">
        <w:rPr>
          <w:sz w:val="23"/>
          <w:szCs w:val="23"/>
        </w:rPr>
        <w:t>:</w:t>
      </w:r>
    </w:p>
    <w:p w:rsidR="00B37A55" w:rsidRPr="00B37A55" w:rsidRDefault="00B37A55" w:rsidP="00B37A55">
      <w:pPr>
        <w:autoSpaceDE w:val="0"/>
        <w:autoSpaceDN w:val="0"/>
        <w:adjustRightInd w:val="0"/>
        <w:jc w:val="both"/>
        <w:rPr>
          <w:sz w:val="23"/>
          <w:szCs w:val="23"/>
        </w:rPr>
      </w:pPr>
      <w:r w:rsidRPr="00721807">
        <w:rPr>
          <w:color w:val="000000"/>
        </w:rPr>
        <w:t xml:space="preserve">           </w:t>
      </w:r>
      <w:r w:rsidRPr="00B37A55">
        <w:rPr>
          <w:sz w:val="23"/>
          <w:szCs w:val="23"/>
        </w:rPr>
        <w:t xml:space="preserve">Характеристики должны быть указаны четко и трактоваться однозначно. </w:t>
      </w:r>
      <w:proofErr w:type="gramStart"/>
      <w:r w:rsidRPr="00B37A55">
        <w:rPr>
          <w:sz w:val="23"/>
          <w:szCs w:val="23"/>
        </w:rPr>
        <w:t>При описании характеристик товара не допускается применение слов «может», «должен», «эквивалент», «типа», «более», «менее», «или» и т.п. слов, не позволяющих однозначно трактовать указанные характеристики.</w:t>
      </w:r>
      <w:proofErr w:type="gramEnd"/>
    </w:p>
    <w:p w:rsidR="004B6CCA" w:rsidRDefault="004B6CCA" w:rsidP="004B6CCA">
      <w:pPr>
        <w:tabs>
          <w:tab w:val="left" w:pos="709"/>
          <w:tab w:val="left" w:pos="8740"/>
        </w:tabs>
        <w:ind w:firstLine="709"/>
        <w:jc w:val="both"/>
        <w:rPr>
          <w:sz w:val="23"/>
          <w:szCs w:val="23"/>
        </w:rPr>
      </w:pPr>
      <w:r w:rsidRPr="004B6CCA">
        <w:rPr>
          <w:sz w:val="23"/>
          <w:szCs w:val="23"/>
        </w:rPr>
        <w:t>Участником закупк</w:t>
      </w:r>
      <w:proofErr w:type="gramStart"/>
      <w:r w:rsidRPr="004B6CCA">
        <w:rPr>
          <w:sz w:val="23"/>
          <w:szCs w:val="23"/>
        </w:rPr>
        <w:t xml:space="preserve">и </w:t>
      </w:r>
      <w:r w:rsidRPr="004B6CCA">
        <w:rPr>
          <w:color w:val="000000"/>
          <w:sz w:val="23"/>
          <w:szCs w:val="23"/>
        </w:rPr>
        <w:t>ООО</w:t>
      </w:r>
      <w:proofErr w:type="gramEnd"/>
      <w:r w:rsidRPr="004B6CCA">
        <w:rPr>
          <w:color w:val="000000"/>
          <w:sz w:val="23"/>
          <w:szCs w:val="23"/>
        </w:rPr>
        <w:t xml:space="preserve"> </w:t>
      </w:r>
      <w:r w:rsidRPr="00B37A55">
        <w:rPr>
          <w:sz w:val="23"/>
          <w:szCs w:val="23"/>
        </w:rPr>
        <w:t>«</w:t>
      </w:r>
      <w:proofErr w:type="spellStart"/>
      <w:r w:rsidR="00B37A55" w:rsidRPr="00B37A55">
        <w:rPr>
          <w:sz w:val="23"/>
          <w:szCs w:val="23"/>
        </w:rPr>
        <w:t>Актимед</w:t>
      </w:r>
      <w:proofErr w:type="spellEnd"/>
      <w:r w:rsidR="00B37A55" w:rsidRPr="00B37A55">
        <w:rPr>
          <w:sz w:val="23"/>
          <w:szCs w:val="23"/>
        </w:rPr>
        <w:t xml:space="preserve"> плюс</w:t>
      </w:r>
      <w:r w:rsidRPr="00B37A55">
        <w:rPr>
          <w:sz w:val="23"/>
          <w:szCs w:val="23"/>
        </w:rPr>
        <w:t xml:space="preserve">» </w:t>
      </w:r>
      <w:r w:rsidRPr="004B6CCA">
        <w:rPr>
          <w:sz w:val="23"/>
          <w:szCs w:val="23"/>
        </w:rPr>
        <w:t xml:space="preserve">в первой части заявки на участие в электронном аукционе представлены </w:t>
      </w:r>
      <w:r w:rsidR="00B70742">
        <w:rPr>
          <w:sz w:val="23"/>
          <w:szCs w:val="23"/>
        </w:rPr>
        <w:t>с</w:t>
      </w:r>
      <w:r w:rsidRPr="004B6CCA">
        <w:rPr>
          <w:sz w:val="23"/>
          <w:szCs w:val="23"/>
        </w:rPr>
        <w:t>ледующие характеристики:</w:t>
      </w:r>
    </w:p>
    <w:p w:rsidR="000635E4" w:rsidRDefault="000635E4" w:rsidP="004B6CCA">
      <w:pPr>
        <w:tabs>
          <w:tab w:val="left" w:pos="709"/>
          <w:tab w:val="left" w:pos="8740"/>
        </w:tabs>
        <w:ind w:firstLine="709"/>
        <w:jc w:val="both"/>
        <w:rPr>
          <w:sz w:val="23"/>
          <w:szCs w:val="23"/>
        </w:rPr>
      </w:pPr>
    </w:p>
    <w:p w:rsidR="000635E4" w:rsidRDefault="000635E4" w:rsidP="004B6CCA">
      <w:pPr>
        <w:tabs>
          <w:tab w:val="left" w:pos="709"/>
          <w:tab w:val="left" w:pos="8740"/>
        </w:tabs>
        <w:ind w:firstLine="709"/>
        <w:jc w:val="both"/>
        <w:rPr>
          <w:sz w:val="23"/>
          <w:szCs w:val="23"/>
        </w:rPr>
      </w:pPr>
    </w:p>
    <w:p w:rsidR="00B70742" w:rsidRPr="004B6CCA" w:rsidRDefault="00B70742" w:rsidP="004B6CCA">
      <w:pPr>
        <w:tabs>
          <w:tab w:val="left" w:pos="709"/>
          <w:tab w:val="left" w:pos="8740"/>
        </w:tabs>
        <w:ind w:firstLine="709"/>
        <w:jc w:val="both"/>
        <w:rPr>
          <w:sz w:val="23"/>
          <w:szCs w:val="23"/>
        </w:rPr>
      </w:pPr>
    </w:p>
    <w:tbl>
      <w:tblPr>
        <w:tblW w:w="9478" w:type="dxa"/>
        <w:jc w:val="cente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4"/>
        <w:gridCol w:w="1431"/>
        <w:gridCol w:w="5812"/>
        <w:gridCol w:w="692"/>
        <w:gridCol w:w="1069"/>
      </w:tblGrid>
      <w:tr w:rsidR="00B70742" w:rsidRPr="00546EFB" w:rsidTr="00FD3B59">
        <w:trPr>
          <w:trHeight w:val="251"/>
          <w:jc w:val="center"/>
        </w:trPr>
        <w:tc>
          <w:tcPr>
            <w:tcW w:w="474" w:type="dxa"/>
            <w:tcBorders>
              <w:top w:val="single" w:sz="4" w:space="0" w:color="auto"/>
              <w:left w:val="single" w:sz="4" w:space="0" w:color="auto"/>
              <w:bottom w:val="single" w:sz="4" w:space="0" w:color="auto"/>
              <w:right w:val="single" w:sz="4" w:space="0" w:color="auto"/>
            </w:tcBorders>
            <w:vAlign w:val="center"/>
          </w:tcPr>
          <w:p w:rsidR="00B70742" w:rsidRPr="00546EFB" w:rsidRDefault="00B70742" w:rsidP="00FD3B59">
            <w:pPr>
              <w:spacing w:line="0" w:lineRule="atLeast"/>
              <w:jc w:val="center"/>
              <w:rPr>
                <w:b/>
                <w:sz w:val="18"/>
                <w:szCs w:val="18"/>
              </w:rPr>
            </w:pPr>
            <w:r w:rsidRPr="00546EFB">
              <w:rPr>
                <w:b/>
                <w:sz w:val="18"/>
                <w:szCs w:val="18"/>
              </w:rPr>
              <w:t xml:space="preserve">N </w:t>
            </w:r>
            <w:proofErr w:type="spellStart"/>
            <w:proofErr w:type="gramStart"/>
            <w:r w:rsidRPr="00546EFB">
              <w:rPr>
                <w:b/>
                <w:sz w:val="18"/>
                <w:szCs w:val="18"/>
              </w:rPr>
              <w:t>п</w:t>
            </w:r>
            <w:proofErr w:type="spellEnd"/>
            <w:proofErr w:type="gramEnd"/>
            <w:r w:rsidRPr="00546EFB">
              <w:rPr>
                <w:b/>
                <w:sz w:val="18"/>
                <w:szCs w:val="18"/>
              </w:rPr>
              <w:t>/</w:t>
            </w:r>
            <w:proofErr w:type="spellStart"/>
            <w:r w:rsidRPr="00546EFB">
              <w:rPr>
                <w:b/>
                <w:sz w:val="18"/>
                <w:szCs w:val="18"/>
              </w:rPr>
              <w:t>п</w:t>
            </w:r>
            <w:proofErr w:type="spellEnd"/>
          </w:p>
        </w:tc>
        <w:tc>
          <w:tcPr>
            <w:tcW w:w="1431" w:type="dxa"/>
            <w:tcBorders>
              <w:top w:val="single" w:sz="4" w:space="0" w:color="auto"/>
              <w:left w:val="single" w:sz="4" w:space="0" w:color="auto"/>
              <w:bottom w:val="single" w:sz="4" w:space="0" w:color="auto"/>
              <w:right w:val="single" w:sz="4" w:space="0" w:color="auto"/>
            </w:tcBorders>
            <w:vAlign w:val="center"/>
          </w:tcPr>
          <w:p w:rsidR="00B70742" w:rsidRPr="00546EFB" w:rsidRDefault="00B70742" w:rsidP="00FD3B59">
            <w:pPr>
              <w:spacing w:line="0" w:lineRule="atLeast"/>
              <w:jc w:val="center"/>
              <w:rPr>
                <w:b/>
                <w:sz w:val="18"/>
                <w:szCs w:val="18"/>
              </w:rPr>
            </w:pPr>
            <w:r w:rsidRPr="00546EFB">
              <w:rPr>
                <w:b/>
                <w:sz w:val="18"/>
                <w:szCs w:val="18"/>
              </w:rPr>
              <w:t>Наименование товара</w:t>
            </w:r>
          </w:p>
        </w:tc>
        <w:tc>
          <w:tcPr>
            <w:tcW w:w="5812" w:type="dxa"/>
            <w:tcBorders>
              <w:top w:val="single" w:sz="4" w:space="0" w:color="auto"/>
              <w:left w:val="single" w:sz="4" w:space="0" w:color="auto"/>
              <w:bottom w:val="single" w:sz="4" w:space="0" w:color="auto"/>
              <w:right w:val="single" w:sz="4" w:space="0" w:color="auto"/>
            </w:tcBorders>
            <w:vAlign w:val="center"/>
          </w:tcPr>
          <w:p w:rsidR="00B70742" w:rsidRPr="00546EFB" w:rsidRDefault="00B70742" w:rsidP="00FD3B59">
            <w:pPr>
              <w:spacing w:line="0" w:lineRule="atLeast"/>
              <w:jc w:val="center"/>
              <w:rPr>
                <w:b/>
                <w:sz w:val="18"/>
                <w:szCs w:val="18"/>
              </w:rPr>
            </w:pPr>
            <w:r w:rsidRPr="00546EFB">
              <w:rPr>
                <w:b/>
                <w:sz w:val="18"/>
                <w:szCs w:val="18"/>
              </w:rPr>
              <w:t>Потребительские свойства и технические характеристики товара</w:t>
            </w:r>
          </w:p>
        </w:tc>
        <w:tc>
          <w:tcPr>
            <w:tcW w:w="692" w:type="dxa"/>
            <w:tcBorders>
              <w:top w:val="single" w:sz="4" w:space="0" w:color="auto"/>
              <w:left w:val="single" w:sz="4" w:space="0" w:color="auto"/>
              <w:bottom w:val="single" w:sz="4" w:space="0" w:color="auto"/>
              <w:right w:val="single" w:sz="4" w:space="0" w:color="auto"/>
            </w:tcBorders>
            <w:vAlign w:val="center"/>
          </w:tcPr>
          <w:p w:rsidR="00B70742" w:rsidRPr="00546EFB" w:rsidRDefault="00B70742" w:rsidP="00FD3B59">
            <w:pPr>
              <w:spacing w:line="0" w:lineRule="atLeast"/>
              <w:jc w:val="center"/>
              <w:rPr>
                <w:b/>
                <w:sz w:val="18"/>
                <w:szCs w:val="18"/>
              </w:rPr>
            </w:pPr>
            <w:r w:rsidRPr="00546EFB">
              <w:rPr>
                <w:b/>
                <w:sz w:val="18"/>
                <w:szCs w:val="18"/>
              </w:rPr>
              <w:t xml:space="preserve">Ед. </w:t>
            </w:r>
            <w:proofErr w:type="spellStart"/>
            <w:r w:rsidRPr="00546EFB">
              <w:rPr>
                <w:b/>
                <w:sz w:val="18"/>
                <w:szCs w:val="18"/>
              </w:rPr>
              <w:t>изм</w:t>
            </w:r>
            <w:proofErr w:type="spellEnd"/>
            <w:r w:rsidRPr="00546EFB">
              <w:rPr>
                <w:b/>
                <w:sz w:val="18"/>
                <w:szCs w:val="18"/>
              </w:rPr>
              <w:t>.</w:t>
            </w:r>
          </w:p>
        </w:tc>
        <w:tc>
          <w:tcPr>
            <w:tcW w:w="1069" w:type="dxa"/>
            <w:tcBorders>
              <w:top w:val="single" w:sz="4" w:space="0" w:color="auto"/>
              <w:left w:val="single" w:sz="4" w:space="0" w:color="auto"/>
              <w:bottom w:val="single" w:sz="4" w:space="0" w:color="auto"/>
              <w:right w:val="single" w:sz="4" w:space="0" w:color="auto"/>
            </w:tcBorders>
            <w:vAlign w:val="center"/>
          </w:tcPr>
          <w:p w:rsidR="00B70742" w:rsidRPr="00546EFB" w:rsidRDefault="00B70742" w:rsidP="00FD3B59">
            <w:pPr>
              <w:spacing w:line="0" w:lineRule="atLeast"/>
              <w:jc w:val="center"/>
              <w:rPr>
                <w:b/>
                <w:sz w:val="18"/>
                <w:szCs w:val="18"/>
              </w:rPr>
            </w:pPr>
            <w:r w:rsidRPr="00546EFB">
              <w:rPr>
                <w:b/>
                <w:sz w:val="18"/>
                <w:szCs w:val="18"/>
              </w:rPr>
              <w:t>Требуемое кол-во</w:t>
            </w:r>
          </w:p>
        </w:tc>
      </w:tr>
      <w:tr w:rsidR="00B70742" w:rsidRPr="00617DC2" w:rsidTr="00FD3B59">
        <w:trPr>
          <w:trHeight w:val="704"/>
          <w:jc w:val="center"/>
        </w:trPr>
        <w:tc>
          <w:tcPr>
            <w:tcW w:w="474" w:type="dxa"/>
            <w:tcBorders>
              <w:top w:val="single" w:sz="4" w:space="0" w:color="auto"/>
              <w:left w:val="single" w:sz="4" w:space="0" w:color="auto"/>
              <w:bottom w:val="single" w:sz="4" w:space="0" w:color="auto"/>
              <w:right w:val="single" w:sz="4" w:space="0" w:color="auto"/>
            </w:tcBorders>
          </w:tcPr>
          <w:p w:rsidR="00B70742" w:rsidRPr="000F3C7C" w:rsidRDefault="00B70742" w:rsidP="00FD3B59">
            <w:pPr>
              <w:spacing w:line="0" w:lineRule="atLeast"/>
              <w:jc w:val="center"/>
              <w:rPr>
                <w:color w:val="000000"/>
                <w:sz w:val="18"/>
                <w:szCs w:val="18"/>
              </w:rPr>
            </w:pPr>
            <w:r w:rsidRPr="000F3C7C">
              <w:rPr>
                <w:color w:val="000000"/>
                <w:sz w:val="18"/>
                <w:szCs w:val="18"/>
              </w:rPr>
              <w:lastRenderedPageBreak/>
              <w:t>1</w:t>
            </w:r>
          </w:p>
        </w:tc>
        <w:tc>
          <w:tcPr>
            <w:tcW w:w="1431" w:type="dxa"/>
          </w:tcPr>
          <w:p w:rsidR="00B70742" w:rsidRPr="00B70742" w:rsidRDefault="00B70742" w:rsidP="00B70742">
            <w:pPr>
              <w:autoSpaceDE w:val="0"/>
              <w:autoSpaceDN w:val="0"/>
              <w:contextualSpacing/>
              <w:jc w:val="center"/>
              <w:outlineLvl w:val="0"/>
              <w:rPr>
                <w:rStyle w:val="ab"/>
                <w:i w:val="0"/>
                <w:sz w:val="18"/>
              </w:rPr>
            </w:pPr>
            <w:r w:rsidRPr="00B70742">
              <w:rPr>
                <w:rStyle w:val="ab"/>
                <w:i w:val="0"/>
                <w:sz w:val="18"/>
              </w:rPr>
              <w:t xml:space="preserve">Фильтр дыхательный </w:t>
            </w:r>
            <w:proofErr w:type="spellStart"/>
            <w:r w:rsidRPr="00B70742">
              <w:rPr>
                <w:rStyle w:val="ab"/>
                <w:i w:val="0"/>
                <w:sz w:val="18"/>
              </w:rPr>
              <w:t>бактериально-вирусный</w:t>
            </w:r>
            <w:proofErr w:type="spellEnd"/>
            <w:r w:rsidRPr="00B70742">
              <w:rPr>
                <w:rStyle w:val="ab"/>
                <w:i w:val="0"/>
                <w:sz w:val="18"/>
              </w:rPr>
              <w:t xml:space="preserve"> однократного применения,</w:t>
            </w:r>
          </w:p>
          <w:p w:rsidR="00B70742" w:rsidRPr="00B70742" w:rsidRDefault="00B70742" w:rsidP="00B70742">
            <w:pPr>
              <w:jc w:val="center"/>
              <w:rPr>
                <w:rStyle w:val="ab"/>
                <w:i w:val="0"/>
              </w:rPr>
            </w:pPr>
            <w:r w:rsidRPr="00B70742">
              <w:rPr>
                <w:rStyle w:val="ab"/>
                <w:i w:val="0"/>
                <w:sz w:val="18"/>
              </w:rPr>
              <w:t>Республика Беларусь</w:t>
            </w:r>
          </w:p>
        </w:tc>
        <w:tc>
          <w:tcPr>
            <w:tcW w:w="5812" w:type="dxa"/>
          </w:tcPr>
          <w:p w:rsidR="00B70742" w:rsidRPr="00B70742" w:rsidRDefault="00B70742" w:rsidP="00FD3B59">
            <w:pPr>
              <w:autoSpaceDE w:val="0"/>
              <w:autoSpaceDN w:val="0"/>
              <w:adjustRightInd w:val="0"/>
              <w:jc w:val="both"/>
              <w:rPr>
                <w:rStyle w:val="ab"/>
                <w:i w:val="0"/>
                <w:sz w:val="18"/>
              </w:rPr>
            </w:pPr>
            <w:proofErr w:type="spellStart"/>
            <w:r w:rsidRPr="00B70742">
              <w:rPr>
                <w:rStyle w:val="ab"/>
                <w:i w:val="0"/>
                <w:iCs w:val="0"/>
                <w:sz w:val="18"/>
              </w:rPr>
              <w:t>Cтерильное</w:t>
            </w:r>
            <w:proofErr w:type="spellEnd"/>
            <w:r w:rsidRPr="00B70742">
              <w:rPr>
                <w:rStyle w:val="ab"/>
                <w:i w:val="0"/>
                <w:iCs w:val="0"/>
                <w:sz w:val="18"/>
              </w:rPr>
              <w:t xml:space="preserve"> изделие, предназначенное для помещения в дыхательный контур проксимально относительно пациента для удаления и удержания микробов при захвате образовавшегося в результате выдоха пациента тепла и влаги для их использования с целью нагрева и увлажнения терапевтических газов, вдыхаемых пациентом; также может использоваться для фильтрации медицинских газов [например, диоксида углерода (СО</w:t>
            </w:r>
            <w:proofErr w:type="gramStart"/>
            <w:r w:rsidRPr="00B70742">
              <w:rPr>
                <w:rStyle w:val="ab"/>
                <w:i w:val="0"/>
                <w:iCs w:val="0"/>
                <w:sz w:val="18"/>
              </w:rPr>
              <w:t>2</w:t>
            </w:r>
            <w:proofErr w:type="gramEnd"/>
            <w:r w:rsidRPr="00B70742">
              <w:rPr>
                <w:rStyle w:val="ab"/>
                <w:i w:val="0"/>
                <w:iCs w:val="0"/>
                <w:sz w:val="18"/>
              </w:rPr>
              <w:t xml:space="preserve">)] во время </w:t>
            </w:r>
            <w:proofErr w:type="spellStart"/>
            <w:r w:rsidRPr="00B70742">
              <w:rPr>
                <w:rStyle w:val="ab"/>
                <w:i w:val="0"/>
                <w:iCs w:val="0"/>
                <w:sz w:val="18"/>
              </w:rPr>
              <w:t>инсуффляции</w:t>
            </w:r>
            <w:proofErr w:type="spellEnd"/>
            <w:r w:rsidRPr="00B70742">
              <w:rPr>
                <w:rStyle w:val="ab"/>
                <w:i w:val="0"/>
                <w:iCs w:val="0"/>
                <w:sz w:val="18"/>
              </w:rPr>
              <w:t xml:space="preserve">. Как правило, это пластиковый корпус, который содержит и бактериальный фильтр, предназначенный для снижения риска перекрестного заражения между пациентами, и </w:t>
            </w:r>
            <w:proofErr w:type="spellStart"/>
            <w:r w:rsidRPr="00B70742">
              <w:rPr>
                <w:rStyle w:val="ab"/>
                <w:i w:val="0"/>
                <w:iCs w:val="0"/>
                <w:sz w:val="18"/>
              </w:rPr>
              <w:t>тепловлагообменник</w:t>
            </w:r>
            <w:proofErr w:type="spellEnd"/>
            <w:r w:rsidRPr="00B70742">
              <w:rPr>
                <w:rStyle w:val="ab"/>
                <w:i w:val="0"/>
                <w:iCs w:val="0"/>
                <w:sz w:val="18"/>
              </w:rPr>
              <w:t xml:space="preserve"> для поддержания нормального состояния слизистых оболочек дыхательных путей. Стерильное изделие, предназначенное для удаления микроорганизмов из медицинских газов для предотвращения воздействия на пациента в процессе дыхания, анестезии и/или других хирургических вмешательств (например, </w:t>
            </w:r>
            <w:proofErr w:type="spellStart"/>
            <w:r w:rsidRPr="00B70742">
              <w:rPr>
                <w:rStyle w:val="ab"/>
                <w:i w:val="0"/>
                <w:iCs w:val="0"/>
                <w:sz w:val="18"/>
              </w:rPr>
              <w:t>инсуффляции</w:t>
            </w:r>
            <w:proofErr w:type="spellEnd"/>
            <w:r w:rsidRPr="00B70742">
              <w:rPr>
                <w:rStyle w:val="ab"/>
                <w:i w:val="0"/>
                <w:iCs w:val="0"/>
                <w:sz w:val="18"/>
              </w:rPr>
              <w:t>); оно не имеет других дополнительных функций. Фильтр помещен в небольшой пластиковый корпус и может также фильтровать другие мелкие частицы. Это изделие одноразового использования. Тип фильтра – бактериальный. Эффективность фильтрации 99,9 %. Объем внутренний 50см³.</w:t>
            </w:r>
          </w:p>
        </w:tc>
        <w:tc>
          <w:tcPr>
            <w:tcW w:w="692" w:type="dxa"/>
            <w:vAlign w:val="center"/>
          </w:tcPr>
          <w:p w:rsidR="00B70742" w:rsidRPr="00FD3B59" w:rsidRDefault="00B70742" w:rsidP="00FD3B59">
            <w:pPr>
              <w:jc w:val="center"/>
              <w:rPr>
                <w:rStyle w:val="ab"/>
                <w:i w:val="0"/>
                <w:sz w:val="18"/>
              </w:rPr>
            </w:pPr>
            <w:r w:rsidRPr="00FD3B59">
              <w:rPr>
                <w:rStyle w:val="ab"/>
                <w:i w:val="0"/>
                <w:sz w:val="18"/>
              </w:rPr>
              <w:t>Шт.</w:t>
            </w:r>
          </w:p>
        </w:tc>
        <w:tc>
          <w:tcPr>
            <w:tcW w:w="1069" w:type="dxa"/>
            <w:vAlign w:val="center"/>
          </w:tcPr>
          <w:p w:rsidR="00B70742" w:rsidRPr="00FD3B59" w:rsidRDefault="00B70742" w:rsidP="00FD3B59">
            <w:pPr>
              <w:jc w:val="center"/>
              <w:rPr>
                <w:rStyle w:val="ab"/>
                <w:i w:val="0"/>
                <w:sz w:val="18"/>
              </w:rPr>
            </w:pPr>
            <w:r w:rsidRPr="00FD3B59">
              <w:rPr>
                <w:rStyle w:val="ab"/>
                <w:i w:val="0"/>
                <w:sz w:val="18"/>
              </w:rPr>
              <w:t>700</w:t>
            </w:r>
          </w:p>
        </w:tc>
      </w:tr>
    </w:tbl>
    <w:p w:rsidR="004B6CCA" w:rsidRPr="00A65D62" w:rsidRDefault="004B6CCA" w:rsidP="004B6CCA">
      <w:pPr>
        <w:tabs>
          <w:tab w:val="left" w:pos="709"/>
          <w:tab w:val="left" w:pos="8740"/>
        </w:tabs>
        <w:ind w:firstLine="709"/>
        <w:jc w:val="both"/>
        <w:rPr>
          <w:sz w:val="23"/>
          <w:szCs w:val="23"/>
        </w:rPr>
      </w:pPr>
      <w:proofErr w:type="gramStart"/>
      <w:r w:rsidRPr="00A65D62">
        <w:rPr>
          <w:sz w:val="23"/>
          <w:szCs w:val="23"/>
        </w:rPr>
        <w:t>Проанализировав первую часть заявки участника ООО «</w:t>
      </w:r>
      <w:proofErr w:type="spellStart"/>
      <w:r w:rsidR="00B70742" w:rsidRPr="00B37A55">
        <w:rPr>
          <w:sz w:val="23"/>
          <w:szCs w:val="23"/>
        </w:rPr>
        <w:t>Актимед</w:t>
      </w:r>
      <w:proofErr w:type="spellEnd"/>
      <w:r w:rsidR="00B70742" w:rsidRPr="00B37A55">
        <w:rPr>
          <w:sz w:val="23"/>
          <w:szCs w:val="23"/>
        </w:rPr>
        <w:t xml:space="preserve"> плюс</w:t>
      </w:r>
      <w:r w:rsidRPr="00A65D62">
        <w:rPr>
          <w:sz w:val="23"/>
          <w:szCs w:val="23"/>
        </w:rPr>
        <w:t xml:space="preserve">» с идентификационным номером </w:t>
      </w:r>
      <w:r w:rsidR="00B70742">
        <w:rPr>
          <w:sz w:val="23"/>
          <w:szCs w:val="23"/>
        </w:rPr>
        <w:t>234</w:t>
      </w:r>
      <w:r w:rsidRPr="00A65D62">
        <w:rPr>
          <w:sz w:val="23"/>
          <w:szCs w:val="23"/>
        </w:rPr>
        <w:t xml:space="preserve"> Комиссия УФАС России по Свердловской области установила, что в первой части </w:t>
      </w:r>
      <w:r w:rsidR="000635E4">
        <w:rPr>
          <w:sz w:val="23"/>
          <w:szCs w:val="23"/>
        </w:rPr>
        <w:t xml:space="preserve">заявки </w:t>
      </w:r>
      <w:r w:rsidRPr="00A65D62">
        <w:rPr>
          <w:sz w:val="23"/>
          <w:szCs w:val="23"/>
        </w:rPr>
        <w:t>участника закупки ООО «</w:t>
      </w:r>
      <w:proofErr w:type="spellStart"/>
      <w:r w:rsidR="00B70742" w:rsidRPr="00B37A55">
        <w:rPr>
          <w:sz w:val="23"/>
          <w:szCs w:val="23"/>
        </w:rPr>
        <w:t>Актимед</w:t>
      </w:r>
      <w:proofErr w:type="spellEnd"/>
      <w:r w:rsidR="00B70742" w:rsidRPr="00B37A55">
        <w:rPr>
          <w:sz w:val="23"/>
          <w:szCs w:val="23"/>
        </w:rPr>
        <w:t xml:space="preserve"> плюс</w:t>
      </w:r>
      <w:r w:rsidRPr="00A65D62">
        <w:rPr>
          <w:sz w:val="23"/>
          <w:szCs w:val="23"/>
        </w:rPr>
        <w:t xml:space="preserve">» содержались функциональные, технические и качественные характеристики товара несоответствующие </w:t>
      </w:r>
      <w:r w:rsidR="00B70742">
        <w:rPr>
          <w:sz w:val="23"/>
          <w:szCs w:val="23"/>
        </w:rPr>
        <w:t>п</w:t>
      </w:r>
      <w:r w:rsidR="00B70742" w:rsidRPr="004B6CCA">
        <w:rPr>
          <w:sz w:val="23"/>
          <w:szCs w:val="23"/>
        </w:rPr>
        <w:t>ункт</w:t>
      </w:r>
      <w:r w:rsidR="00B70742">
        <w:rPr>
          <w:sz w:val="23"/>
          <w:szCs w:val="23"/>
        </w:rPr>
        <w:t>у</w:t>
      </w:r>
      <w:r w:rsidR="00B70742" w:rsidRPr="004B6CCA">
        <w:rPr>
          <w:sz w:val="23"/>
          <w:szCs w:val="23"/>
        </w:rPr>
        <w:t xml:space="preserve"> </w:t>
      </w:r>
      <w:r w:rsidR="00B70742">
        <w:rPr>
          <w:sz w:val="23"/>
          <w:szCs w:val="23"/>
        </w:rPr>
        <w:t>2</w:t>
      </w:r>
      <w:r w:rsidR="00B70742" w:rsidRPr="004B6CCA">
        <w:rPr>
          <w:sz w:val="23"/>
          <w:szCs w:val="23"/>
        </w:rPr>
        <w:t xml:space="preserve"> </w:t>
      </w:r>
      <w:r w:rsidR="00B70742">
        <w:rPr>
          <w:sz w:val="23"/>
          <w:szCs w:val="23"/>
        </w:rPr>
        <w:t xml:space="preserve">Раздела </w:t>
      </w:r>
      <w:r w:rsidR="00B70742">
        <w:rPr>
          <w:sz w:val="23"/>
          <w:szCs w:val="23"/>
          <w:lang w:val="en-US"/>
        </w:rPr>
        <w:t>II</w:t>
      </w:r>
      <w:r w:rsidR="00B70742" w:rsidRPr="00B37A55">
        <w:rPr>
          <w:sz w:val="23"/>
          <w:szCs w:val="23"/>
        </w:rPr>
        <w:t xml:space="preserve"> </w:t>
      </w:r>
      <w:r w:rsidR="00B70742">
        <w:rPr>
          <w:sz w:val="23"/>
          <w:szCs w:val="23"/>
        </w:rPr>
        <w:t>«Требования к участникам закупки, требования к содержанию и составу заявки на участие в аукционе»</w:t>
      </w:r>
      <w:r w:rsidR="000635E4">
        <w:rPr>
          <w:sz w:val="23"/>
          <w:szCs w:val="23"/>
        </w:rPr>
        <w:t xml:space="preserve"> закупочной документации и Разделу </w:t>
      </w:r>
      <w:r w:rsidR="000635E4">
        <w:rPr>
          <w:sz w:val="23"/>
          <w:szCs w:val="23"/>
          <w:lang w:val="en-US"/>
        </w:rPr>
        <w:t>III</w:t>
      </w:r>
      <w:proofErr w:type="gramEnd"/>
      <w:r w:rsidR="000635E4" w:rsidRPr="00B37A55">
        <w:rPr>
          <w:sz w:val="23"/>
          <w:szCs w:val="23"/>
        </w:rPr>
        <w:t xml:space="preserve"> </w:t>
      </w:r>
      <w:r w:rsidR="000635E4">
        <w:rPr>
          <w:sz w:val="23"/>
          <w:szCs w:val="23"/>
        </w:rPr>
        <w:t>«Техническое задание»</w:t>
      </w:r>
      <w:r w:rsidRPr="00A65D62">
        <w:rPr>
          <w:sz w:val="23"/>
          <w:szCs w:val="23"/>
        </w:rPr>
        <w:t xml:space="preserve">, а именно: </w:t>
      </w:r>
      <w:r w:rsidR="00FD3B59">
        <w:rPr>
          <w:sz w:val="23"/>
          <w:szCs w:val="23"/>
        </w:rPr>
        <w:t xml:space="preserve">участник закупки при описании свойств и характеристик указал </w:t>
      </w:r>
      <w:r w:rsidR="000635E4">
        <w:rPr>
          <w:sz w:val="23"/>
          <w:szCs w:val="23"/>
        </w:rPr>
        <w:t xml:space="preserve">«может», </w:t>
      </w:r>
      <w:r w:rsidR="00FD3B59">
        <w:rPr>
          <w:sz w:val="23"/>
          <w:szCs w:val="23"/>
        </w:rPr>
        <w:t>«</w:t>
      </w:r>
      <w:proofErr w:type="spellStart"/>
      <w:r w:rsidR="00FD3B59">
        <w:rPr>
          <w:sz w:val="23"/>
          <w:szCs w:val="23"/>
        </w:rPr>
        <w:t>и\или</w:t>
      </w:r>
      <w:proofErr w:type="spellEnd"/>
      <w:r w:rsidR="00FD3B59">
        <w:rPr>
          <w:sz w:val="23"/>
          <w:szCs w:val="23"/>
        </w:rPr>
        <w:t>»</w:t>
      </w:r>
      <w:r w:rsidRPr="00A65D62">
        <w:rPr>
          <w:sz w:val="23"/>
          <w:szCs w:val="23"/>
        </w:rPr>
        <w:t xml:space="preserve">. Вместе с тем, согласно </w:t>
      </w:r>
      <w:r w:rsidR="000635E4">
        <w:rPr>
          <w:sz w:val="23"/>
          <w:szCs w:val="23"/>
        </w:rPr>
        <w:t xml:space="preserve">пункту </w:t>
      </w:r>
      <w:r w:rsidR="0010761B">
        <w:rPr>
          <w:sz w:val="23"/>
          <w:szCs w:val="23"/>
        </w:rPr>
        <w:t>2</w:t>
      </w:r>
      <w:r w:rsidR="0010761B" w:rsidRPr="004B6CCA">
        <w:rPr>
          <w:sz w:val="23"/>
          <w:szCs w:val="23"/>
        </w:rPr>
        <w:t xml:space="preserve"> </w:t>
      </w:r>
      <w:r w:rsidR="0010761B">
        <w:rPr>
          <w:sz w:val="23"/>
          <w:szCs w:val="23"/>
        </w:rPr>
        <w:t xml:space="preserve">Раздела </w:t>
      </w:r>
      <w:r w:rsidR="0010761B">
        <w:rPr>
          <w:sz w:val="23"/>
          <w:szCs w:val="23"/>
          <w:lang w:val="en-US"/>
        </w:rPr>
        <w:t>II</w:t>
      </w:r>
      <w:r w:rsidR="0010761B" w:rsidRPr="00B37A55">
        <w:rPr>
          <w:sz w:val="23"/>
          <w:szCs w:val="23"/>
        </w:rPr>
        <w:t xml:space="preserve"> </w:t>
      </w:r>
      <w:r w:rsidR="0010761B">
        <w:rPr>
          <w:sz w:val="23"/>
          <w:szCs w:val="23"/>
        </w:rPr>
        <w:t>«Требования к участникам закупки, требования к содержанию и составу заявки на участие в аукционе»</w:t>
      </w:r>
      <w:r w:rsidRPr="00A65D62">
        <w:rPr>
          <w:sz w:val="23"/>
          <w:szCs w:val="23"/>
        </w:rPr>
        <w:t xml:space="preserve"> требовалась указать </w:t>
      </w:r>
      <w:r w:rsidR="000635E4">
        <w:rPr>
          <w:sz w:val="23"/>
          <w:szCs w:val="23"/>
        </w:rPr>
        <w:t>точные</w:t>
      </w:r>
      <w:r w:rsidR="0010761B">
        <w:rPr>
          <w:sz w:val="23"/>
          <w:szCs w:val="23"/>
        </w:rPr>
        <w:t xml:space="preserve"> </w:t>
      </w:r>
      <w:r w:rsidRPr="00A65D62">
        <w:rPr>
          <w:sz w:val="23"/>
          <w:szCs w:val="23"/>
        </w:rPr>
        <w:t>характеристик</w:t>
      </w:r>
      <w:r w:rsidR="000635E4">
        <w:rPr>
          <w:sz w:val="23"/>
          <w:szCs w:val="23"/>
        </w:rPr>
        <w:t>и</w:t>
      </w:r>
      <w:r w:rsidRPr="00A65D62">
        <w:rPr>
          <w:sz w:val="23"/>
          <w:szCs w:val="23"/>
        </w:rPr>
        <w:t xml:space="preserve"> </w:t>
      </w:r>
      <w:r w:rsidR="0010761B">
        <w:rPr>
          <w:sz w:val="23"/>
          <w:szCs w:val="23"/>
        </w:rPr>
        <w:t xml:space="preserve">товара, предлагаемого к поставке, без указания слов </w:t>
      </w:r>
      <w:r w:rsidR="0096536E">
        <w:rPr>
          <w:sz w:val="23"/>
          <w:szCs w:val="23"/>
        </w:rPr>
        <w:t xml:space="preserve">«может», </w:t>
      </w:r>
      <w:r w:rsidR="0010761B">
        <w:rPr>
          <w:sz w:val="23"/>
          <w:szCs w:val="23"/>
        </w:rPr>
        <w:t>«или», которые не позволяют однозначно трактовать указанные характеристики.</w:t>
      </w:r>
    </w:p>
    <w:p w:rsidR="004B6CCA" w:rsidRPr="00A65D62" w:rsidRDefault="004B6CCA" w:rsidP="004B6CCA">
      <w:pPr>
        <w:autoSpaceDE w:val="0"/>
        <w:autoSpaceDN w:val="0"/>
        <w:adjustRightInd w:val="0"/>
        <w:ind w:firstLine="709"/>
        <w:jc w:val="both"/>
        <w:rPr>
          <w:color w:val="000000"/>
          <w:sz w:val="23"/>
          <w:szCs w:val="23"/>
        </w:rPr>
      </w:pPr>
      <w:proofErr w:type="gramStart"/>
      <w:r w:rsidRPr="00A65D62">
        <w:rPr>
          <w:color w:val="000000"/>
          <w:sz w:val="23"/>
          <w:szCs w:val="23"/>
        </w:rPr>
        <w:t>Согласно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w:t>
      </w:r>
      <w:proofErr w:type="gramEnd"/>
      <w:r w:rsidRPr="00A65D62">
        <w:rPr>
          <w:color w:val="000000"/>
          <w:sz w:val="23"/>
          <w:szCs w:val="23"/>
        </w:rPr>
        <w:t xml:space="preserve"> </w:t>
      </w:r>
      <w:proofErr w:type="gramStart"/>
      <w:r w:rsidRPr="00A65D62">
        <w:rPr>
          <w:color w:val="000000"/>
          <w:sz w:val="23"/>
          <w:szCs w:val="23"/>
        </w:rPr>
        <w:t>отказе</w:t>
      </w:r>
      <w:proofErr w:type="gramEnd"/>
      <w:r w:rsidRPr="00A65D62">
        <w:rPr>
          <w:color w:val="000000"/>
          <w:sz w:val="23"/>
          <w:szCs w:val="23"/>
        </w:rPr>
        <w:t xml:space="preserve"> в допуске к участию в таком аукционе в порядке и по основаниям, которые предусмотрены частью 4 настоящей статьи.</w:t>
      </w:r>
    </w:p>
    <w:p w:rsidR="004B6CCA" w:rsidRPr="00A65D62" w:rsidRDefault="004B6CCA" w:rsidP="004B6CCA">
      <w:pPr>
        <w:autoSpaceDE w:val="0"/>
        <w:autoSpaceDN w:val="0"/>
        <w:adjustRightInd w:val="0"/>
        <w:ind w:firstLine="709"/>
        <w:jc w:val="both"/>
        <w:rPr>
          <w:color w:val="000000"/>
          <w:sz w:val="23"/>
          <w:szCs w:val="23"/>
        </w:rPr>
      </w:pPr>
      <w:r w:rsidRPr="00A65D62">
        <w:rPr>
          <w:color w:val="000000"/>
          <w:sz w:val="23"/>
          <w:szCs w:val="23"/>
        </w:rPr>
        <w:t>Частью 4 ст. 67 Закона о контрактной системе установлено, что участник электронного аукциона не допускается к участию в нем в случае:</w:t>
      </w:r>
    </w:p>
    <w:p w:rsidR="004B6CCA" w:rsidRPr="00A65D62" w:rsidRDefault="004B6CCA" w:rsidP="004B6CCA">
      <w:pPr>
        <w:autoSpaceDE w:val="0"/>
        <w:autoSpaceDN w:val="0"/>
        <w:adjustRightInd w:val="0"/>
        <w:ind w:firstLine="709"/>
        <w:jc w:val="both"/>
        <w:rPr>
          <w:color w:val="000000"/>
          <w:sz w:val="23"/>
          <w:szCs w:val="23"/>
        </w:rPr>
      </w:pPr>
      <w:r w:rsidRPr="00A65D62">
        <w:rPr>
          <w:color w:val="000000"/>
          <w:sz w:val="23"/>
          <w:szCs w:val="23"/>
        </w:rPr>
        <w:t>1) </w:t>
      </w:r>
      <w:proofErr w:type="spellStart"/>
      <w:r w:rsidRPr="00A65D62">
        <w:rPr>
          <w:color w:val="000000"/>
          <w:sz w:val="23"/>
          <w:szCs w:val="23"/>
        </w:rPr>
        <w:t>непредоставления</w:t>
      </w:r>
      <w:proofErr w:type="spellEnd"/>
      <w:r w:rsidRPr="00A65D62">
        <w:rPr>
          <w:color w:val="000000"/>
          <w:sz w:val="23"/>
          <w:szCs w:val="23"/>
        </w:rPr>
        <w:t xml:space="preserve"> информации, предусмотренной </w:t>
      </w:r>
      <w:proofErr w:type="gramStart"/>
      <w:r w:rsidRPr="00A65D62">
        <w:rPr>
          <w:color w:val="000000"/>
          <w:sz w:val="23"/>
          <w:szCs w:val="23"/>
        </w:rPr>
        <w:t>ч</w:t>
      </w:r>
      <w:proofErr w:type="gramEnd"/>
      <w:r w:rsidRPr="00A65D62">
        <w:rPr>
          <w:color w:val="000000"/>
          <w:sz w:val="23"/>
          <w:szCs w:val="23"/>
        </w:rPr>
        <w:t>. 3 ст. 66 Закона о контрактной системе, или предоставления недостоверной информации;</w:t>
      </w:r>
    </w:p>
    <w:p w:rsidR="004B6CCA" w:rsidRPr="00A65D62" w:rsidRDefault="004B6CCA" w:rsidP="004B6CCA">
      <w:pPr>
        <w:autoSpaceDE w:val="0"/>
        <w:autoSpaceDN w:val="0"/>
        <w:adjustRightInd w:val="0"/>
        <w:ind w:firstLine="709"/>
        <w:jc w:val="both"/>
        <w:rPr>
          <w:color w:val="000000"/>
          <w:sz w:val="23"/>
          <w:szCs w:val="23"/>
        </w:rPr>
      </w:pPr>
      <w:r w:rsidRPr="00A65D62">
        <w:rPr>
          <w:color w:val="000000"/>
          <w:sz w:val="23"/>
          <w:szCs w:val="23"/>
        </w:rPr>
        <w:t xml:space="preserve">2) несоответствия информации, предусмотренной </w:t>
      </w:r>
      <w:proofErr w:type="gramStart"/>
      <w:r w:rsidRPr="00A65D62">
        <w:rPr>
          <w:color w:val="000000"/>
          <w:sz w:val="23"/>
          <w:szCs w:val="23"/>
        </w:rPr>
        <w:t>ч</w:t>
      </w:r>
      <w:proofErr w:type="gramEnd"/>
      <w:r w:rsidRPr="00A65D62">
        <w:rPr>
          <w:color w:val="000000"/>
          <w:sz w:val="23"/>
          <w:szCs w:val="23"/>
        </w:rPr>
        <w:t xml:space="preserve">. 3 ст. 66 Закона о контрактной системе, требованиям документации о таком аукционе. </w:t>
      </w:r>
    </w:p>
    <w:p w:rsidR="004B6CCA" w:rsidRPr="00A65D62" w:rsidRDefault="004B6CCA" w:rsidP="004B6CCA">
      <w:pPr>
        <w:autoSpaceDE w:val="0"/>
        <w:autoSpaceDN w:val="0"/>
        <w:adjustRightInd w:val="0"/>
        <w:ind w:firstLine="709"/>
        <w:jc w:val="both"/>
        <w:rPr>
          <w:color w:val="000000"/>
          <w:sz w:val="23"/>
          <w:szCs w:val="23"/>
        </w:rPr>
      </w:pPr>
      <w:r w:rsidRPr="00A65D62">
        <w:rPr>
          <w:color w:val="000000"/>
          <w:sz w:val="23"/>
          <w:szCs w:val="23"/>
        </w:rPr>
        <w:t xml:space="preserve">Частью 5 статьи 67 Закона о контрактной системе установлено, что отказ в допуске к участию в электронном аукционе по основаниям, не предусмотренным </w:t>
      </w:r>
      <w:hyperlink r:id="rId10" w:anchor="dst100883" w:history="1">
        <w:r w:rsidRPr="00A65D62">
          <w:rPr>
            <w:color w:val="000000"/>
            <w:sz w:val="23"/>
            <w:szCs w:val="23"/>
          </w:rPr>
          <w:t>частью 4</w:t>
        </w:r>
      </w:hyperlink>
      <w:r w:rsidRPr="00A65D62">
        <w:rPr>
          <w:color w:val="000000"/>
          <w:sz w:val="23"/>
          <w:szCs w:val="23"/>
        </w:rPr>
        <w:t xml:space="preserve"> настоящей статьи, не допускается.</w:t>
      </w:r>
    </w:p>
    <w:p w:rsidR="004B6CCA" w:rsidRPr="00A65D62" w:rsidRDefault="004B6CCA" w:rsidP="004B6CCA">
      <w:pPr>
        <w:autoSpaceDE w:val="0"/>
        <w:autoSpaceDN w:val="0"/>
        <w:adjustRightInd w:val="0"/>
        <w:ind w:firstLine="709"/>
        <w:jc w:val="both"/>
        <w:rPr>
          <w:color w:val="000000"/>
          <w:sz w:val="23"/>
          <w:szCs w:val="23"/>
        </w:rPr>
      </w:pPr>
      <w:r w:rsidRPr="004B6CCA">
        <w:rPr>
          <w:color w:val="000000"/>
          <w:sz w:val="23"/>
          <w:szCs w:val="23"/>
        </w:rPr>
        <w:t>Таким образом, Комиссия Свердловского УФАС России приходит к выводу, что решение об отказе в допуске к участию в электронном аукционе участнику закупк</w:t>
      </w:r>
      <w:proofErr w:type="gramStart"/>
      <w:r w:rsidRPr="004B6CCA">
        <w:rPr>
          <w:color w:val="000000"/>
          <w:sz w:val="23"/>
          <w:szCs w:val="23"/>
        </w:rPr>
        <w:t>и ООО</w:t>
      </w:r>
      <w:proofErr w:type="gramEnd"/>
      <w:r w:rsidRPr="004B6CCA">
        <w:rPr>
          <w:color w:val="000000"/>
          <w:sz w:val="23"/>
          <w:szCs w:val="23"/>
        </w:rPr>
        <w:t xml:space="preserve"> «</w:t>
      </w:r>
      <w:proofErr w:type="spellStart"/>
      <w:r w:rsidR="006477CA" w:rsidRPr="00B37A55">
        <w:rPr>
          <w:sz w:val="23"/>
          <w:szCs w:val="23"/>
        </w:rPr>
        <w:t>Актимед</w:t>
      </w:r>
      <w:proofErr w:type="spellEnd"/>
      <w:r w:rsidR="006477CA" w:rsidRPr="00B37A55">
        <w:rPr>
          <w:sz w:val="23"/>
          <w:szCs w:val="23"/>
        </w:rPr>
        <w:t xml:space="preserve"> плюс</w:t>
      </w:r>
      <w:r w:rsidRPr="004B6CCA">
        <w:rPr>
          <w:color w:val="000000"/>
          <w:sz w:val="23"/>
          <w:szCs w:val="23"/>
        </w:rPr>
        <w:t xml:space="preserve">» с идентификационным номером </w:t>
      </w:r>
      <w:r w:rsidR="006477CA">
        <w:rPr>
          <w:color w:val="000000"/>
          <w:sz w:val="23"/>
          <w:szCs w:val="23"/>
        </w:rPr>
        <w:t>234</w:t>
      </w:r>
      <w:r w:rsidRPr="004B6CCA">
        <w:rPr>
          <w:color w:val="000000"/>
          <w:sz w:val="23"/>
          <w:szCs w:val="23"/>
        </w:rPr>
        <w:t xml:space="preserve"> по основаниям, указанным в протоколе рассмотрения заявок </w:t>
      </w:r>
      <w:hyperlink r:id="rId11" w:history="1">
        <w:r w:rsidR="006477CA">
          <w:rPr>
            <w:color w:val="000000"/>
            <w:sz w:val="23"/>
            <w:szCs w:val="23"/>
          </w:rPr>
          <w:t>от 30</w:t>
        </w:r>
        <w:r w:rsidRPr="004B6CCA">
          <w:rPr>
            <w:color w:val="000000"/>
            <w:sz w:val="23"/>
            <w:szCs w:val="23"/>
          </w:rPr>
          <w:t>.</w:t>
        </w:r>
        <w:r w:rsidR="006477CA">
          <w:rPr>
            <w:color w:val="000000"/>
            <w:sz w:val="23"/>
            <w:szCs w:val="23"/>
          </w:rPr>
          <w:t>12</w:t>
        </w:r>
        <w:r w:rsidRPr="004B6CCA">
          <w:rPr>
            <w:color w:val="000000"/>
            <w:sz w:val="23"/>
            <w:szCs w:val="23"/>
          </w:rPr>
          <w:t>.2019 №</w:t>
        </w:r>
        <w:r w:rsidR="006477CA">
          <w:rPr>
            <w:color w:val="000000"/>
            <w:sz w:val="23"/>
            <w:szCs w:val="23"/>
          </w:rPr>
          <w:t>0362200073149000448</w:t>
        </w:r>
        <w:r w:rsidRPr="004B6CCA">
          <w:rPr>
            <w:color w:val="000000"/>
            <w:sz w:val="23"/>
            <w:szCs w:val="23"/>
          </w:rPr>
          <w:t>-1</w:t>
        </w:r>
      </w:hyperlink>
      <w:r w:rsidRPr="004B6CCA">
        <w:rPr>
          <w:color w:val="000000"/>
          <w:sz w:val="23"/>
          <w:szCs w:val="23"/>
        </w:rPr>
        <w:t>, аукционной комиссией было принято правомерно.</w:t>
      </w:r>
      <w:bookmarkStart w:id="8" w:name="_GoBack"/>
      <w:bookmarkEnd w:id="8"/>
      <w:r w:rsidRPr="00A65D62">
        <w:rPr>
          <w:color w:val="000000"/>
          <w:sz w:val="23"/>
          <w:szCs w:val="23"/>
        </w:rPr>
        <w:t xml:space="preserve"> </w:t>
      </w:r>
    </w:p>
    <w:p w:rsidR="004B6CCA" w:rsidRPr="00A65D62" w:rsidRDefault="004B6CCA" w:rsidP="004B6CCA">
      <w:pPr>
        <w:autoSpaceDE w:val="0"/>
        <w:autoSpaceDN w:val="0"/>
        <w:adjustRightInd w:val="0"/>
        <w:ind w:firstLine="709"/>
        <w:jc w:val="both"/>
        <w:rPr>
          <w:color w:val="000000"/>
          <w:sz w:val="23"/>
          <w:szCs w:val="23"/>
        </w:rPr>
      </w:pPr>
      <w:r w:rsidRPr="00A65D62">
        <w:rPr>
          <w:color w:val="000000"/>
          <w:sz w:val="23"/>
          <w:szCs w:val="23"/>
        </w:rPr>
        <w:t xml:space="preserve">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 </w:t>
      </w:r>
    </w:p>
    <w:p w:rsidR="004B6CCA" w:rsidRPr="00A65D62" w:rsidRDefault="004B6CCA" w:rsidP="004B6CCA">
      <w:pPr>
        <w:autoSpaceDE w:val="0"/>
        <w:autoSpaceDN w:val="0"/>
        <w:adjustRightInd w:val="0"/>
        <w:jc w:val="center"/>
        <w:rPr>
          <w:color w:val="000000"/>
          <w:sz w:val="23"/>
          <w:szCs w:val="23"/>
        </w:rPr>
      </w:pPr>
    </w:p>
    <w:p w:rsidR="004B6CCA" w:rsidRDefault="004B6CCA" w:rsidP="004B6CCA">
      <w:pPr>
        <w:autoSpaceDE w:val="0"/>
        <w:autoSpaceDN w:val="0"/>
        <w:adjustRightInd w:val="0"/>
        <w:jc w:val="center"/>
        <w:rPr>
          <w:color w:val="000000"/>
          <w:sz w:val="23"/>
          <w:szCs w:val="23"/>
        </w:rPr>
      </w:pPr>
    </w:p>
    <w:p w:rsidR="006477CA" w:rsidRDefault="006477CA" w:rsidP="004B6CCA">
      <w:pPr>
        <w:autoSpaceDE w:val="0"/>
        <w:autoSpaceDN w:val="0"/>
        <w:adjustRightInd w:val="0"/>
        <w:jc w:val="center"/>
        <w:rPr>
          <w:color w:val="000000"/>
          <w:sz w:val="23"/>
          <w:szCs w:val="23"/>
        </w:rPr>
      </w:pPr>
    </w:p>
    <w:p w:rsidR="004B6CCA" w:rsidRPr="006477CA" w:rsidRDefault="004B6CCA" w:rsidP="004B6CCA">
      <w:pPr>
        <w:autoSpaceDE w:val="0"/>
        <w:autoSpaceDN w:val="0"/>
        <w:adjustRightInd w:val="0"/>
        <w:jc w:val="center"/>
        <w:rPr>
          <w:b/>
          <w:color w:val="000000"/>
          <w:sz w:val="23"/>
          <w:szCs w:val="23"/>
        </w:rPr>
      </w:pPr>
      <w:proofErr w:type="gramStart"/>
      <w:r w:rsidRPr="006477CA">
        <w:rPr>
          <w:b/>
          <w:color w:val="000000"/>
          <w:sz w:val="23"/>
          <w:szCs w:val="23"/>
        </w:rPr>
        <w:t>Р</w:t>
      </w:r>
      <w:proofErr w:type="gramEnd"/>
      <w:r w:rsidRPr="006477CA">
        <w:rPr>
          <w:b/>
          <w:color w:val="000000"/>
          <w:sz w:val="23"/>
          <w:szCs w:val="23"/>
        </w:rPr>
        <w:t xml:space="preserve"> Е Ш И Л А:</w:t>
      </w:r>
    </w:p>
    <w:p w:rsidR="004B6CCA" w:rsidRPr="00A65D62" w:rsidRDefault="004B6CCA" w:rsidP="004B6CCA">
      <w:pPr>
        <w:rPr>
          <w:color w:val="000000"/>
          <w:sz w:val="23"/>
          <w:szCs w:val="23"/>
        </w:rPr>
      </w:pPr>
    </w:p>
    <w:p w:rsidR="004B6CCA" w:rsidRPr="00A65D62" w:rsidRDefault="004B6CCA" w:rsidP="004B6CCA">
      <w:pPr>
        <w:tabs>
          <w:tab w:val="num" w:pos="0"/>
        </w:tabs>
        <w:ind w:firstLine="851"/>
        <w:jc w:val="both"/>
        <w:rPr>
          <w:color w:val="000000"/>
          <w:sz w:val="23"/>
          <w:szCs w:val="23"/>
        </w:rPr>
      </w:pPr>
      <w:r w:rsidRPr="00A65D62">
        <w:rPr>
          <w:color w:val="000000"/>
          <w:sz w:val="23"/>
          <w:szCs w:val="23"/>
        </w:rPr>
        <w:lastRenderedPageBreak/>
        <w:t>1. Жалоб</w:t>
      </w:r>
      <w:proofErr w:type="gramStart"/>
      <w:r w:rsidRPr="00A65D62">
        <w:rPr>
          <w:color w:val="000000"/>
          <w:sz w:val="23"/>
          <w:szCs w:val="23"/>
        </w:rPr>
        <w:t>у ООО</w:t>
      </w:r>
      <w:proofErr w:type="gramEnd"/>
      <w:r w:rsidRPr="00A65D62">
        <w:rPr>
          <w:color w:val="000000"/>
          <w:sz w:val="23"/>
          <w:szCs w:val="23"/>
        </w:rPr>
        <w:t xml:space="preserve"> «</w:t>
      </w:r>
      <w:proofErr w:type="spellStart"/>
      <w:r w:rsidR="006477CA" w:rsidRPr="00B37A55">
        <w:rPr>
          <w:sz w:val="23"/>
          <w:szCs w:val="23"/>
        </w:rPr>
        <w:t>Актимед</w:t>
      </w:r>
      <w:proofErr w:type="spellEnd"/>
      <w:r w:rsidR="006477CA" w:rsidRPr="00B37A55">
        <w:rPr>
          <w:sz w:val="23"/>
          <w:szCs w:val="23"/>
        </w:rPr>
        <w:t xml:space="preserve"> плюс</w:t>
      </w:r>
      <w:r w:rsidRPr="00A65D62">
        <w:rPr>
          <w:color w:val="000000"/>
          <w:sz w:val="23"/>
          <w:szCs w:val="23"/>
        </w:rPr>
        <w:t>» признать необоснованной.</w:t>
      </w:r>
    </w:p>
    <w:p w:rsidR="004B6CCA" w:rsidRPr="004935F2" w:rsidRDefault="004B6CCA" w:rsidP="004B6CCA">
      <w:pPr>
        <w:tabs>
          <w:tab w:val="num" w:pos="0"/>
        </w:tabs>
        <w:ind w:firstLine="851"/>
        <w:jc w:val="both"/>
        <w:rPr>
          <w:sz w:val="23"/>
          <w:szCs w:val="23"/>
        </w:rPr>
      </w:pPr>
      <w:r w:rsidRPr="00A65D62">
        <w:rPr>
          <w:color w:val="000000"/>
          <w:sz w:val="23"/>
          <w:szCs w:val="23"/>
        </w:rPr>
        <w:t xml:space="preserve">2. В действиях </w:t>
      </w:r>
      <w:r w:rsidR="004935F2" w:rsidRPr="004935F2">
        <w:rPr>
          <w:sz w:val="23"/>
          <w:szCs w:val="23"/>
        </w:rPr>
        <w:t>Государственного бюджетного учреждения здравоохранения Свердловской области «Детская городская больница город Нижний Тагил»</w:t>
      </w:r>
      <w:r w:rsidRPr="004935F2">
        <w:rPr>
          <w:sz w:val="23"/>
          <w:szCs w:val="23"/>
        </w:rPr>
        <w:t>, его комиссии нарушений Закона о контрактной системе не выявлено.</w:t>
      </w:r>
    </w:p>
    <w:p w:rsidR="004B6CCA" w:rsidRPr="00A65D62" w:rsidRDefault="004B6CCA" w:rsidP="004B6CCA">
      <w:pPr>
        <w:tabs>
          <w:tab w:val="num" w:pos="0"/>
        </w:tabs>
        <w:ind w:firstLine="851"/>
        <w:jc w:val="both"/>
        <w:rPr>
          <w:color w:val="000000"/>
          <w:sz w:val="23"/>
          <w:szCs w:val="23"/>
        </w:rPr>
      </w:pPr>
      <w:r w:rsidRPr="004935F2">
        <w:rPr>
          <w:sz w:val="23"/>
          <w:szCs w:val="23"/>
        </w:rPr>
        <w:t xml:space="preserve">3. Заказчику в лице </w:t>
      </w:r>
      <w:r w:rsidR="004935F2" w:rsidRPr="004935F2">
        <w:rPr>
          <w:sz w:val="23"/>
          <w:szCs w:val="23"/>
        </w:rPr>
        <w:t>Государственного бюджетного учреждения здравоохранения Свердловской области «Детская городская больница город Нижний Тагил»</w:t>
      </w:r>
      <w:r w:rsidRPr="004935F2">
        <w:rPr>
          <w:sz w:val="23"/>
          <w:szCs w:val="23"/>
        </w:rPr>
        <w:t>, его комиссии предписание об устранении нарушений законодательства о контрактной системе</w:t>
      </w:r>
      <w:r w:rsidRPr="00A65D62">
        <w:rPr>
          <w:color w:val="000000"/>
          <w:sz w:val="23"/>
          <w:szCs w:val="23"/>
        </w:rPr>
        <w:t xml:space="preserve"> не выдавать.</w:t>
      </w:r>
    </w:p>
    <w:p w:rsidR="004B6CCA" w:rsidRPr="00A65D62" w:rsidRDefault="004B6CCA" w:rsidP="004B6CCA">
      <w:pPr>
        <w:tabs>
          <w:tab w:val="num" w:pos="0"/>
        </w:tabs>
        <w:ind w:firstLine="992"/>
        <w:jc w:val="both"/>
        <w:rPr>
          <w:color w:val="000000"/>
          <w:sz w:val="23"/>
          <w:szCs w:val="23"/>
        </w:rPr>
      </w:pPr>
    </w:p>
    <w:p w:rsidR="004B6CCA" w:rsidRPr="00A65D62" w:rsidRDefault="004B6CCA" w:rsidP="004B6CCA">
      <w:pPr>
        <w:tabs>
          <w:tab w:val="num" w:pos="0"/>
        </w:tabs>
        <w:ind w:firstLine="709"/>
        <w:jc w:val="both"/>
        <w:rPr>
          <w:color w:val="000000"/>
          <w:sz w:val="23"/>
          <w:szCs w:val="23"/>
        </w:rPr>
      </w:pPr>
      <w:r w:rsidRPr="00A65D62">
        <w:rPr>
          <w:color w:val="000000"/>
          <w:sz w:val="23"/>
          <w:szCs w:val="23"/>
        </w:rPr>
        <w:t>Настоящее решение может быть обжаловано в судебном порядке в течение трех месяцев со дня его принятия.</w:t>
      </w:r>
    </w:p>
    <w:p w:rsidR="004B6CCA" w:rsidRPr="00A65D62" w:rsidRDefault="004B6CCA" w:rsidP="004B6CCA">
      <w:pPr>
        <w:tabs>
          <w:tab w:val="num" w:pos="0"/>
        </w:tabs>
        <w:ind w:firstLine="992"/>
        <w:jc w:val="both"/>
        <w:rPr>
          <w:color w:val="000000"/>
          <w:sz w:val="23"/>
          <w:szCs w:val="23"/>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680"/>
        <w:gridCol w:w="1891"/>
      </w:tblGrid>
      <w:tr w:rsidR="004B6CCA" w:rsidRPr="00A65D62" w:rsidTr="004B6CCA">
        <w:tc>
          <w:tcPr>
            <w:tcW w:w="7905" w:type="dxa"/>
          </w:tcPr>
          <w:p w:rsidR="004B6CCA" w:rsidRPr="00A65D62" w:rsidRDefault="004B6CCA" w:rsidP="004B6CCA">
            <w:pPr>
              <w:tabs>
                <w:tab w:val="left" w:pos="7920"/>
              </w:tabs>
              <w:spacing w:line="360" w:lineRule="auto"/>
              <w:jc w:val="both"/>
              <w:rPr>
                <w:sz w:val="23"/>
                <w:szCs w:val="23"/>
              </w:rPr>
            </w:pPr>
            <w:r w:rsidRPr="00A65D62">
              <w:rPr>
                <w:sz w:val="23"/>
                <w:szCs w:val="23"/>
              </w:rPr>
              <w:t>Председатель Комиссии</w:t>
            </w:r>
          </w:p>
        </w:tc>
        <w:tc>
          <w:tcPr>
            <w:tcW w:w="1949" w:type="dxa"/>
          </w:tcPr>
          <w:p w:rsidR="004B6CCA" w:rsidRPr="00A65D62" w:rsidRDefault="001D1C00" w:rsidP="004B6CCA">
            <w:pPr>
              <w:tabs>
                <w:tab w:val="left" w:pos="7920"/>
              </w:tabs>
              <w:spacing w:line="360" w:lineRule="auto"/>
              <w:jc w:val="both"/>
              <w:rPr>
                <w:sz w:val="23"/>
                <w:szCs w:val="23"/>
              </w:rPr>
            </w:pPr>
            <w:r>
              <w:rPr>
                <w:sz w:val="23"/>
                <w:szCs w:val="23"/>
              </w:rPr>
              <w:t>*</w:t>
            </w:r>
          </w:p>
        </w:tc>
      </w:tr>
      <w:tr w:rsidR="004B6CCA" w:rsidRPr="00A65D62" w:rsidTr="004B6CCA">
        <w:tc>
          <w:tcPr>
            <w:tcW w:w="7905" w:type="dxa"/>
          </w:tcPr>
          <w:p w:rsidR="004B6CCA" w:rsidRPr="00A65D62" w:rsidRDefault="004B6CCA" w:rsidP="004B6CCA">
            <w:pPr>
              <w:tabs>
                <w:tab w:val="left" w:pos="7920"/>
              </w:tabs>
              <w:spacing w:line="360" w:lineRule="auto"/>
              <w:jc w:val="both"/>
              <w:rPr>
                <w:sz w:val="23"/>
                <w:szCs w:val="23"/>
              </w:rPr>
            </w:pPr>
            <w:r w:rsidRPr="00A65D62">
              <w:rPr>
                <w:sz w:val="23"/>
                <w:szCs w:val="23"/>
              </w:rPr>
              <w:t xml:space="preserve">Члены </w:t>
            </w:r>
            <w:r w:rsidRPr="00A65D62">
              <w:rPr>
                <w:color w:val="000000"/>
                <w:sz w:val="23"/>
                <w:szCs w:val="23"/>
              </w:rPr>
              <w:t>Комиссии</w:t>
            </w:r>
          </w:p>
        </w:tc>
        <w:tc>
          <w:tcPr>
            <w:tcW w:w="1949" w:type="dxa"/>
          </w:tcPr>
          <w:p w:rsidR="004B6CCA" w:rsidRPr="00A65D62" w:rsidRDefault="001D1C00" w:rsidP="004B6CCA">
            <w:pPr>
              <w:tabs>
                <w:tab w:val="left" w:pos="7920"/>
              </w:tabs>
              <w:spacing w:line="360" w:lineRule="auto"/>
              <w:jc w:val="both"/>
              <w:rPr>
                <w:sz w:val="23"/>
                <w:szCs w:val="23"/>
              </w:rPr>
            </w:pPr>
            <w:r>
              <w:rPr>
                <w:sz w:val="23"/>
                <w:szCs w:val="23"/>
              </w:rPr>
              <w:t>*</w:t>
            </w:r>
          </w:p>
        </w:tc>
      </w:tr>
      <w:tr w:rsidR="004B6CCA" w:rsidRPr="00A65D62" w:rsidTr="004B6CCA">
        <w:tc>
          <w:tcPr>
            <w:tcW w:w="7905" w:type="dxa"/>
          </w:tcPr>
          <w:p w:rsidR="004B6CCA" w:rsidRPr="00A65D62" w:rsidRDefault="004B6CCA" w:rsidP="004B6CCA">
            <w:pPr>
              <w:tabs>
                <w:tab w:val="left" w:pos="7920"/>
              </w:tabs>
              <w:spacing w:line="360" w:lineRule="auto"/>
              <w:jc w:val="both"/>
              <w:rPr>
                <w:sz w:val="23"/>
                <w:szCs w:val="23"/>
              </w:rPr>
            </w:pPr>
          </w:p>
        </w:tc>
        <w:tc>
          <w:tcPr>
            <w:tcW w:w="1949" w:type="dxa"/>
          </w:tcPr>
          <w:p w:rsidR="004B6CCA" w:rsidRPr="00A65D62" w:rsidRDefault="004B6CCA" w:rsidP="004B6CCA">
            <w:pPr>
              <w:tabs>
                <w:tab w:val="left" w:pos="7920"/>
              </w:tabs>
              <w:spacing w:line="360" w:lineRule="auto"/>
              <w:jc w:val="both"/>
              <w:rPr>
                <w:sz w:val="23"/>
                <w:szCs w:val="23"/>
              </w:rPr>
            </w:pPr>
          </w:p>
        </w:tc>
      </w:tr>
    </w:tbl>
    <w:p w:rsidR="004B6CCA" w:rsidRPr="00F75744" w:rsidRDefault="004B6CCA" w:rsidP="004B6CCA">
      <w:pPr>
        <w:tabs>
          <w:tab w:val="left" w:pos="7920"/>
        </w:tabs>
        <w:spacing w:line="360" w:lineRule="auto"/>
        <w:ind w:firstLine="709"/>
        <w:jc w:val="both"/>
        <w:rPr>
          <w:sz w:val="24"/>
          <w:szCs w:val="24"/>
        </w:rPr>
      </w:pPr>
      <w:r w:rsidRPr="00F75744">
        <w:rPr>
          <w:sz w:val="24"/>
          <w:szCs w:val="24"/>
        </w:rPr>
        <w:t xml:space="preserve">                                                      </w:t>
      </w:r>
      <w:r>
        <w:rPr>
          <w:sz w:val="24"/>
          <w:szCs w:val="24"/>
        </w:rPr>
        <w:t xml:space="preserve">             </w:t>
      </w:r>
      <w:r w:rsidRPr="00F75744">
        <w:rPr>
          <w:sz w:val="24"/>
          <w:szCs w:val="24"/>
        </w:rPr>
        <w:t xml:space="preserve">           </w:t>
      </w:r>
    </w:p>
    <w:p w:rsidR="004B6CCA" w:rsidRPr="00F75744" w:rsidRDefault="004B6CCA" w:rsidP="004B6CCA">
      <w:pPr>
        <w:tabs>
          <w:tab w:val="left" w:pos="7920"/>
        </w:tabs>
        <w:spacing w:before="240" w:line="276" w:lineRule="auto"/>
        <w:ind w:firstLine="709"/>
        <w:jc w:val="center"/>
        <w:rPr>
          <w:sz w:val="24"/>
          <w:szCs w:val="24"/>
        </w:rPr>
      </w:pPr>
      <w:r w:rsidRPr="00F75744">
        <w:rPr>
          <w:color w:val="000000"/>
          <w:sz w:val="24"/>
          <w:szCs w:val="24"/>
        </w:rPr>
        <w:t xml:space="preserve">                                                                                      </w:t>
      </w:r>
    </w:p>
    <w:p w:rsidR="004B6CCA" w:rsidRPr="00110D9E" w:rsidRDefault="004B6CCA" w:rsidP="004B6CCA">
      <w:pPr>
        <w:tabs>
          <w:tab w:val="left" w:pos="7920"/>
        </w:tabs>
        <w:spacing w:before="240" w:line="276" w:lineRule="auto"/>
        <w:ind w:firstLine="709"/>
        <w:jc w:val="right"/>
        <w:rPr>
          <w:sz w:val="24"/>
          <w:szCs w:val="24"/>
        </w:rPr>
      </w:pPr>
    </w:p>
    <w:p w:rsidR="001474FC" w:rsidRDefault="001474FC"/>
    <w:sectPr w:rsidR="001474FC" w:rsidSect="001474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Black">
    <w:panose1 w:val="020B0A040201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B6CCA"/>
    <w:rsid w:val="00046083"/>
    <w:rsid w:val="000635E4"/>
    <w:rsid w:val="0010530E"/>
    <w:rsid w:val="0010761B"/>
    <w:rsid w:val="001474FC"/>
    <w:rsid w:val="001D1C00"/>
    <w:rsid w:val="0035005D"/>
    <w:rsid w:val="004935F2"/>
    <w:rsid w:val="004B6CCA"/>
    <w:rsid w:val="006477CA"/>
    <w:rsid w:val="0093569F"/>
    <w:rsid w:val="00955E6A"/>
    <w:rsid w:val="0096536E"/>
    <w:rsid w:val="00B37A55"/>
    <w:rsid w:val="00B47ED1"/>
    <w:rsid w:val="00B70742"/>
    <w:rsid w:val="00BD204E"/>
    <w:rsid w:val="00C4207A"/>
    <w:rsid w:val="00F40B64"/>
    <w:rsid w:val="00FD3B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CC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a"/>
    <w:link w:val="a4"/>
    <w:qFormat/>
    <w:rsid w:val="004B6CCA"/>
    <w:pPr>
      <w:jc w:val="center"/>
    </w:pPr>
    <w:rPr>
      <w:rFonts w:ascii="Arial Black" w:hAnsi="Arial Black"/>
      <w:b/>
      <w:sz w:val="24"/>
    </w:rPr>
  </w:style>
  <w:style w:type="character" w:customStyle="1" w:styleId="a4">
    <w:name w:val="Основной текст Знак"/>
    <w:aliases w:val="body text Знак, Знак Знак Знак Знак, Знак Знак Знак Знак Знак Знак,Знак Знак Знак Знак1 Знак,Основной текст Знак1 Знак Знак,B Знак,Çàã1 Знак,BO Знак,ID Знак,body indent Знак,EH Знак,andrad Знак,EHPT Знак,Знак Знак3 Знак"/>
    <w:basedOn w:val="a0"/>
    <w:link w:val="a3"/>
    <w:rsid w:val="004B6CCA"/>
    <w:rPr>
      <w:rFonts w:ascii="Arial Black" w:eastAsia="Times New Roman" w:hAnsi="Arial Black" w:cs="Times New Roman"/>
      <w:b/>
      <w:sz w:val="24"/>
      <w:szCs w:val="20"/>
      <w:lang w:eastAsia="ru-RU"/>
    </w:rPr>
  </w:style>
  <w:style w:type="paragraph" w:styleId="3">
    <w:name w:val="Body Text 3"/>
    <w:basedOn w:val="a"/>
    <w:link w:val="30"/>
    <w:rsid w:val="004B6CCA"/>
    <w:pPr>
      <w:jc w:val="center"/>
    </w:pPr>
    <w:rPr>
      <w:sz w:val="12"/>
    </w:rPr>
  </w:style>
  <w:style w:type="character" w:customStyle="1" w:styleId="30">
    <w:name w:val="Основной текст 3 Знак"/>
    <w:basedOn w:val="a0"/>
    <w:link w:val="3"/>
    <w:rsid w:val="004B6CCA"/>
    <w:rPr>
      <w:rFonts w:ascii="Times New Roman" w:eastAsia="Times New Roman" w:hAnsi="Times New Roman" w:cs="Times New Roman"/>
      <w:sz w:val="12"/>
      <w:szCs w:val="20"/>
      <w:lang w:eastAsia="ru-RU"/>
    </w:rPr>
  </w:style>
  <w:style w:type="table" w:styleId="a5">
    <w:name w:val="Table Grid"/>
    <w:basedOn w:val="a1"/>
    <w:uiPriority w:val="59"/>
    <w:rsid w:val="004B6CCA"/>
    <w:pPr>
      <w:spacing w:after="0" w:line="240" w:lineRule="auto"/>
    </w:pPr>
    <w:rPr>
      <w:rFonts w:ascii="Calibri" w:eastAsia="Calibri"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4B6CCA"/>
    <w:pPr>
      <w:spacing w:after="200" w:line="276" w:lineRule="auto"/>
      <w:ind w:left="720"/>
      <w:contextualSpacing/>
    </w:pPr>
    <w:rPr>
      <w:rFonts w:eastAsia="Calibri"/>
      <w:sz w:val="24"/>
      <w:szCs w:val="22"/>
      <w:lang w:eastAsia="en-US"/>
    </w:rPr>
  </w:style>
  <w:style w:type="character" w:customStyle="1" w:styleId="a7">
    <w:name w:val="Основной текст_"/>
    <w:link w:val="2"/>
    <w:locked/>
    <w:rsid w:val="004B6CCA"/>
    <w:rPr>
      <w:rFonts w:ascii="Lucida Sans Unicode" w:hAnsi="Lucida Sans Unicode" w:cs="Lucida Sans Unicode"/>
      <w:sz w:val="13"/>
      <w:szCs w:val="13"/>
      <w:shd w:val="clear" w:color="auto" w:fill="FFFFFF"/>
    </w:rPr>
  </w:style>
  <w:style w:type="paragraph" w:customStyle="1" w:styleId="2">
    <w:name w:val="Основной текст2"/>
    <w:basedOn w:val="a"/>
    <w:link w:val="a7"/>
    <w:qFormat/>
    <w:rsid w:val="004B6CCA"/>
    <w:pPr>
      <w:widowControl w:val="0"/>
      <w:shd w:val="clear" w:color="auto" w:fill="FFFFFF"/>
      <w:spacing w:after="60" w:line="240" w:lineRule="atLeast"/>
      <w:jc w:val="center"/>
    </w:pPr>
    <w:rPr>
      <w:rFonts w:ascii="Lucida Sans Unicode" w:eastAsiaTheme="minorHAnsi" w:hAnsi="Lucida Sans Unicode" w:cs="Lucida Sans Unicode"/>
      <w:sz w:val="13"/>
      <w:szCs w:val="13"/>
      <w:shd w:val="clear" w:color="auto" w:fill="FFFFFF"/>
      <w:lang w:eastAsia="en-US"/>
    </w:rPr>
  </w:style>
  <w:style w:type="paragraph" w:styleId="a8">
    <w:name w:val="Balloon Text"/>
    <w:basedOn w:val="a"/>
    <w:link w:val="a9"/>
    <w:uiPriority w:val="99"/>
    <w:semiHidden/>
    <w:unhideWhenUsed/>
    <w:rsid w:val="004B6CCA"/>
    <w:rPr>
      <w:rFonts w:ascii="Tahoma" w:hAnsi="Tahoma" w:cs="Tahoma"/>
      <w:sz w:val="16"/>
      <w:szCs w:val="16"/>
    </w:rPr>
  </w:style>
  <w:style w:type="character" w:customStyle="1" w:styleId="a9">
    <w:name w:val="Текст выноски Знак"/>
    <w:basedOn w:val="a0"/>
    <w:link w:val="a8"/>
    <w:uiPriority w:val="99"/>
    <w:semiHidden/>
    <w:rsid w:val="004B6CCA"/>
    <w:rPr>
      <w:rFonts w:ascii="Tahoma" w:eastAsia="Times New Roman" w:hAnsi="Tahoma" w:cs="Tahoma"/>
      <w:sz w:val="16"/>
      <w:szCs w:val="16"/>
      <w:lang w:eastAsia="ru-RU"/>
    </w:rPr>
  </w:style>
  <w:style w:type="character" w:styleId="aa">
    <w:name w:val="Hyperlink"/>
    <w:unhideWhenUsed/>
    <w:rsid w:val="004B6CCA"/>
    <w:rPr>
      <w:color w:val="0000FF"/>
      <w:u w:val="single"/>
    </w:rPr>
  </w:style>
  <w:style w:type="character" w:styleId="ab">
    <w:name w:val="Emphasis"/>
    <w:qFormat/>
    <w:rsid w:val="00B37A55"/>
    <w:rPr>
      <w:i/>
      <w:iCs/>
    </w:rPr>
  </w:style>
  <w:style w:type="paragraph" w:customStyle="1" w:styleId="ConsPlusNormal">
    <w:name w:val="ConsPlusNormal"/>
    <w:link w:val="ConsPlusNormal0"/>
    <w:rsid w:val="00B37A55"/>
    <w:pPr>
      <w:widowControl w:val="0"/>
      <w:suppressAutoHyphens/>
      <w:autoSpaceDE w:val="0"/>
      <w:spacing w:after="0" w:line="240" w:lineRule="auto"/>
      <w:ind w:firstLine="720"/>
    </w:pPr>
    <w:rPr>
      <w:rFonts w:ascii="Arial" w:eastAsia="Times New Roman" w:hAnsi="Arial" w:cs="Times New Roman"/>
      <w:szCs w:val="20"/>
      <w:lang w:eastAsia="zh-CN"/>
    </w:rPr>
  </w:style>
  <w:style w:type="character" w:customStyle="1" w:styleId="ConsPlusNormal0">
    <w:name w:val="ConsPlusNormal Знак"/>
    <w:link w:val="ConsPlusNormal"/>
    <w:locked/>
    <w:rsid w:val="00B37A55"/>
    <w:rPr>
      <w:rFonts w:ascii="Arial" w:eastAsia="Times New Roman" w:hAnsi="Arial" w:cs="Times New Roman"/>
      <w:szCs w:val="20"/>
      <w:lang w:eastAsia="zh-CN"/>
    </w:rPr>
  </w:style>
  <w:style w:type="character" w:customStyle="1" w:styleId="blk">
    <w:name w:val="blk"/>
    <w:basedOn w:val="a0"/>
    <w:rsid w:val="000635E4"/>
  </w:style>
</w:styles>
</file>

<file path=word/webSettings.xml><?xml version="1.0" encoding="utf-8"?>
<w:webSettings xmlns:r="http://schemas.openxmlformats.org/officeDocument/2006/relationships" xmlns:w="http://schemas.openxmlformats.org/wordprocessingml/2006/main">
  <w:divs>
    <w:div w:id="503322931">
      <w:bodyDiv w:val="1"/>
      <w:marLeft w:val="0"/>
      <w:marRight w:val="0"/>
      <w:marTop w:val="0"/>
      <w:marBottom w:val="0"/>
      <w:divBdr>
        <w:top w:val="none" w:sz="0" w:space="0" w:color="auto"/>
        <w:left w:val="none" w:sz="0" w:space="0" w:color="auto"/>
        <w:bottom w:val="none" w:sz="0" w:space="0" w:color="auto"/>
        <w:right w:val="none" w:sz="0" w:space="0" w:color="auto"/>
      </w:divBdr>
      <w:divsChild>
        <w:div w:id="1446078434">
          <w:marLeft w:val="0"/>
          <w:marRight w:val="0"/>
          <w:marTop w:val="120"/>
          <w:marBottom w:val="0"/>
          <w:divBdr>
            <w:top w:val="none" w:sz="0" w:space="0" w:color="auto"/>
            <w:left w:val="none" w:sz="0" w:space="0" w:color="auto"/>
            <w:bottom w:val="none" w:sz="0" w:space="0" w:color="auto"/>
            <w:right w:val="none" w:sz="0" w:space="0" w:color="auto"/>
          </w:divBdr>
        </w:div>
        <w:div w:id="1568302236">
          <w:marLeft w:val="0"/>
          <w:marRight w:val="0"/>
          <w:marTop w:val="120"/>
          <w:marBottom w:val="0"/>
          <w:divBdr>
            <w:top w:val="none" w:sz="0" w:space="0" w:color="auto"/>
            <w:left w:val="none" w:sz="0" w:space="0" w:color="auto"/>
            <w:bottom w:val="none" w:sz="0" w:space="0" w:color="auto"/>
            <w:right w:val="none" w:sz="0" w:space="0" w:color="auto"/>
          </w:divBdr>
        </w:div>
        <w:div w:id="1536114766">
          <w:marLeft w:val="0"/>
          <w:marRight w:val="0"/>
          <w:marTop w:val="120"/>
          <w:marBottom w:val="0"/>
          <w:divBdr>
            <w:top w:val="none" w:sz="0" w:space="0" w:color="auto"/>
            <w:left w:val="none" w:sz="0" w:space="0" w:color="auto"/>
            <w:bottom w:val="none" w:sz="0" w:space="0" w:color="auto"/>
            <w:right w:val="none" w:sz="0" w:space="0" w:color="auto"/>
          </w:divBdr>
        </w:div>
        <w:div w:id="373651191">
          <w:marLeft w:val="0"/>
          <w:marRight w:val="0"/>
          <w:marTop w:val="120"/>
          <w:marBottom w:val="0"/>
          <w:divBdr>
            <w:top w:val="none" w:sz="0" w:space="0" w:color="auto"/>
            <w:left w:val="none" w:sz="0" w:space="0" w:color="auto"/>
            <w:bottom w:val="none" w:sz="0" w:space="0" w:color="auto"/>
            <w:right w:val="none" w:sz="0" w:space="0" w:color="auto"/>
          </w:divBdr>
        </w:div>
        <w:div w:id="384792804">
          <w:marLeft w:val="0"/>
          <w:marRight w:val="0"/>
          <w:marTop w:val="120"/>
          <w:marBottom w:val="0"/>
          <w:divBdr>
            <w:top w:val="none" w:sz="0" w:space="0" w:color="auto"/>
            <w:left w:val="none" w:sz="0" w:space="0" w:color="auto"/>
            <w:bottom w:val="none" w:sz="0" w:space="0" w:color="auto"/>
            <w:right w:val="none" w:sz="0" w:space="0" w:color="auto"/>
          </w:divBdr>
        </w:div>
        <w:div w:id="1670861992">
          <w:marLeft w:val="0"/>
          <w:marRight w:val="0"/>
          <w:marTop w:val="120"/>
          <w:marBottom w:val="0"/>
          <w:divBdr>
            <w:top w:val="none" w:sz="0" w:space="0" w:color="auto"/>
            <w:left w:val="none" w:sz="0" w:space="0" w:color="auto"/>
            <w:bottom w:val="none" w:sz="0" w:space="0" w:color="auto"/>
            <w:right w:val="none" w:sz="0" w:space="0" w:color="auto"/>
          </w:divBdr>
        </w:div>
        <w:div w:id="1639528739">
          <w:marLeft w:val="0"/>
          <w:marRight w:val="0"/>
          <w:marTop w:val="120"/>
          <w:marBottom w:val="0"/>
          <w:divBdr>
            <w:top w:val="none" w:sz="0" w:space="0" w:color="auto"/>
            <w:left w:val="none" w:sz="0" w:space="0" w:color="auto"/>
            <w:bottom w:val="none" w:sz="0" w:space="0" w:color="auto"/>
            <w:right w:val="none" w:sz="0" w:space="0" w:color="auto"/>
          </w:divBdr>
        </w:div>
        <w:div w:id="524176500">
          <w:marLeft w:val="0"/>
          <w:marRight w:val="0"/>
          <w:marTop w:val="120"/>
          <w:marBottom w:val="0"/>
          <w:divBdr>
            <w:top w:val="none" w:sz="0" w:space="0" w:color="auto"/>
            <w:left w:val="none" w:sz="0" w:space="0" w:color="auto"/>
            <w:bottom w:val="none" w:sz="0" w:space="0" w:color="auto"/>
            <w:right w:val="none" w:sz="0" w:space="0" w:color="auto"/>
          </w:divBdr>
        </w:div>
      </w:divsChild>
    </w:div>
    <w:div w:id="1287470676">
      <w:bodyDiv w:val="1"/>
      <w:marLeft w:val="0"/>
      <w:marRight w:val="0"/>
      <w:marTop w:val="0"/>
      <w:marBottom w:val="0"/>
      <w:divBdr>
        <w:top w:val="none" w:sz="0" w:space="0" w:color="auto"/>
        <w:left w:val="none" w:sz="0" w:space="0" w:color="auto"/>
        <w:bottom w:val="none" w:sz="0" w:space="0" w:color="auto"/>
        <w:right w:val="none" w:sz="0" w:space="0" w:color="auto"/>
      </w:divBdr>
      <w:divsChild>
        <w:div w:id="1964076622">
          <w:marLeft w:val="0"/>
          <w:marRight w:val="0"/>
          <w:marTop w:val="0"/>
          <w:marBottom w:val="167"/>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protocol/protocol-main-info.html?regNumber=0362200073019000448&amp;protocolId=27071335"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zakupki.gov.ru/epz/order/notice/ea44/view/protocol/protocol-main-info.html?regNumber=0362300162119000005&amp;protocolId=2263675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berbank-ast.ru" TargetMode="External"/><Relationship Id="rId11" Type="http://schemas.openxmlformats.org/officeDocument/2006/relationships/hyperlink" Target="http://www.zakupki.gov.ru/epz/order/notice/ea44/view/protocol/protocol-main-info.html?regNumber=0362300162119000005&amp;protocolId=22636750" TargetMode="External"/><Relationship Id="rId5" Type="http://schemas.openxmlformats.org/officeDocument/2006/relationships/hyperlink" Target="mailto:to66@fas.gov.ru" TargetMode="External"/><Relationship Id="rId10" Type="http://schemas.openxmlformats.org/officeDocument/2006/relationships/hyperlink" Target="http://www.consultant.ru/document/cons_doc_LAW_144624/c66f91364e53dcd924b58deda2b498e95f835f4f/" TargetMode="External"/><Relationship Id="rId4" Type="http://schemas.openxmlformats.org/officeDocument/2006/relationships/image" Target="media/image1.png"/><Relationship Id="rId9" Type="http://schemas.openxmlformats.org/officeDocument/2006/relationships/hyperlink" Target="http://www.consultant.ru/document/cons_doc_LAW_342380/1cae86666aac2a3bc0b45916a0bbc0795cc340a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2333</Words>
  <Characters>13299</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to66-zhukova</dc:creator>
  <cp:lastModifiedBy>to66-zhukova</cp:lastModifiedBy>
  <cp:revision>2</cp:revision>
  <cp:lastPrinted>2020-01-16T12:36:00Z</cp:lastPrinted>
  <dcterms:created xsi:type="dcterms:W3CDTF">2020-01-16T12:45:00Z</dcterms:created>
  <dcterms:modified xsi:type="dcterms:W3CDTF">2020-01-16T12:45:00Z</dcterms:modified>
</cp:coreProperties>
</file>