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DF750A" w:rsidRPr="00C76151" w:rsidRDefault="007972A8" w:rsidP="00796359">
      <w:pPr>
        <w:jc w:val="center"/>
        <w:rPr>
          <w:color w:val="000000"/>
          <w:sz w:val="23"/>
          <w:szCs w:val="23"/>
        </w:rPr>
      </w:pPr>
      <w:r w:rsidRPr="00C76151">
        <w:rPr>
          <w:color w:val="000000"/>
          <w:sz w:val="23"/>
          <w:szCs w:val="23"/>
        </w:rPr>
        <w:t>по дел</w:t>
      </w:r>
      <w:r w:rsidR="00E7648C" w:rsidRPr="00C76151">
        <w:rPr>
          <w:color w:val="000000"/>
          <w:sz w:val="23"/>
          <w:szCs w:val="23"/>
        </w:rPr>
        <w:t xml:space="preserve">у </w:t>
      </w:r>
      <w:r w:rsidRPr="00C76151">
        <w:rPr>
          <w:color w:val="000000"/>
          <w:sz w:val="23"/>
          <w:szCs w:val="23"/>
        </w:rPr>
        <w:t>№</w:t>
      </w:r>
      <w:r w:rsidR="0007044A" w:rsidRPr="00C76151">
        <w:rPr>
          <w:color w:val="000000"/>
          <w:sz w:val="23"/>
          <w:szCs w:val="23"/>
        </w:rPr>
        <w:t> </w:t>
      </w:r>
      <w:r w:rsidR="000C005D" w:rsidRPr="00C76151">
        <w:rPr>
          <w:color w:val="000000"/>
          <w:sz w:val="23"/>
          <w:szCs w:val="23"/>
        </w:rPr>
        <w:t>014/06/59-</w:t>
      </w:r>
      <w:r w:rsidR="007A340B" w:rsidRPr="00C76151">
        <w:rPr>
          <w:color w:val="000000"/>
          <w:sz w:val="23"/>
          <w:szCs w:val="23"/>
        </w:rPr>
        <w:t>3633</w:t>
      </w:r>
      <w:r w:rsidR="000C005D" w:rsidRPr="00C76151">
        <w:rPr>
          <w:color w:val="000000"/>
          <w:sz w:val="23"/>
          <w:szCs w:val="23"/>
        </w:rPr>
        <w:t>/2019</w:t>
      </w:r>
    </w:p>
    <w:p w:rsidR="008A2EF4" w:rsidRPr="00C76151" w:rsidRDefault="008A2EF4" w:rsidP="00796359">
      <w:pPr>
        <w:jc w:val="center"/>
        <w:rPr>
          <w:color w:val="000000"/>
          <w:sz w:val="23"/>
          <w:szCs w:val="23"/>
        </w:rPr>
      </w:pPr>
      <w:r w:rsidRPr="00C76151">
        <w:rPr>
          <w:color w:val="000000"/>
          <w:sz w:val="23"/>
          <w:szCs w:val="23"/>
        </w:rPr>
        <w:t>о нарушении законодательства о контрактной системе в сфере закупок</w:t>
      </w:r>
    </w:p>
    <w:p w:rsidR="008A2EF4" w:rsidRPr="00C76151" w:rsidRDefault="008A2EF4" w:rsidP="00817E6B">
      <w:pPr>
        <w:tabs>
          <w:tab w:val="right" w:pos="9637"/>
        </w:tabs>
        <w:spacing w:before="120" w:after="120"/>
        <w:jc w:val="both"/>
        <w:rPr>
          <w:color w:val="000000"/>
          <w:sz w:val="23"/>
          <w:szCs w:val="23"/>
        </w:rPr>
      </w:pPr>
      <w:r w:rsidRPr="00C76151">
        <w:rPr>
          <w:color w:val="000000"/>
          <w:sz w:val="23"/>
          <w:szCs w:val="23"/>
        </w:rPr>
        <w:t xml:space="preserve">г. Якутск </w:t>
      </w:r>
      <w:r w:rsidR="00796359" w:rsidRPr="00C76151">
        <w:rPr>
          <w:color w:val="000000"/>
          <w:sz w:val="23"/>
          <w:szCs w:val="23"/>
        </w:rPr>
        <w:tab/>
        <w:t xml:space="preserve"> </w:t>
      </w:r>
      <w:r w:rsidR="007A340B" w:rsidRPr="00C76151">
        <w:rPr>
          <w:color w:val="000000"/>
          <w:sz w:val="23"/>
          <w:szCs w:val="23"/>
        </w:rPr>
        <w:t>0</w:t>
      </w:r>
      <w:r w:rsidR="00457A43" w:rsidRPr="00C76151">
        <w:rPr>
          <w:color w:val="000000"/>
          <w:sz w:val="23"/>
          <w:szCs w:val="23"/>
        </w:rPr>
        <w:t>9</w:t>
      </w:r>
      <w:r w:rsidR="008A2B6B" w:rsidRPr="00C76151">
        <w:rPr>
          <w:color w:val="000000"/>
          <w:sz w:val="23"/>
          <w:szCs w:val="23"/>
        </w:rPr>
        <w:t xml:space="preserve"> </w:t>
      </w:r>
      <w:r w:rsidR="007A340B" w:rsidRPr="00C76151">
        <w:rPr>
          <w:color w:val="000000"/>
          <w:sz w:val="23"/>
          <w:szCs w:val="23"/>
        </w:rPr>
        <w:t>января 2020</w:t>
      </w:r>
      <w:r w:rsidRPr="00C76151">
        <w:rPr>
          <w:color w:val="000000"/>
          <w:sz w:val="23"/>
          <w:szCs w:val="23"/>
        </w:rPr>
        <w:t xml:space="preserve"> года</w:t>
      </w:r>
    </w:p>
    <w:p w:rsidR="008A2EF4" w:rsidRPr="00C76151" w:rsidRDefault="008A2EF4" w:rsidP="00AA39D9">
      <w:pPr>
        <w:ind w:firstLine="709"/>
        <w:jc w:val="both"/>
        <w:rPr>
          <w:color w:val="000000"/>
          <w:sz w:val="23"/>
          <w:szCs w:val="23"/>
        </w:rPr>
      </w:pPr>
      <w:r w:rsidRPr="00C76151">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A2593B" w:rsidRPr="00C76151" w:rsidRDefault="00EA4CA9" w:rsidP="00AA39D9">
      <w:pPr>
        <w:ind w:firstLine="709"/>
        <w:jc w:val="both"/>
        <w:rPr>
          <w:color w:val="000000" w:themeColor="text1"/>
          <w:sz w:val="23"/>
          <w:szCs w:val="23"/>
        </w:rPr>
      </w:pPr>
      <w:r w:rsidRPr="008B7CEC">
        <w:rPr>
          <w:color w:val="000000" w:themeColor="text1"/>
        </w:rPr>
        <w:t>&lt;</w:t>
      </w:r>
      <w:r>
        <w:rPr>
          <w:color w:val="000000" w:themeColor="text1"/>
        </w:rPr>
        <w:t>…</w:t>
      </w:r>
      <w:r w:rsidRPr="008B7CEC">
        <w:rPr>
          <w:color w:val="000000" w:themeColor="text1"/>
        </w:rPr>
        <w:t>&gt;</w:t>
      </w:r>
      <w:r w:rsidR="00A2593B" w:rsidRPr="00C76151">
        <w:rPr>
          <w:color w:val="000000" w:themeColor="text1"/>
          <w:sz w:val="23"/>
          <w:szCs w:val="23"/>
        </w:rPr>
        <w:t xml:space="preserve"> –</w:t>
      </w:r>
      <w:r w:rsidR="00213D8A" w:rsidRPr="00C76151">
        <w:rPr>
          <w:color w:val="000000" w:themeColor="text1"/>
          <w:sz w:val="23"/>
          <w:szCs w:val="23"/>
        </w:rPr>
        <w:t xml:space="preserve"> </w:t>
      </w:r>
      <w:r w:rsidR="00A2593B" w:rsidRPr="00C76151">
        <w:rPr>
          <w:color w:val="000000" w:themeColor="text1"/>
          <w:sz w:val="23"/>
          <w:szCs w:val="23"/>
        </w:rPr>
        <w:t>начальник</w:t>
      </w:r>
      <w:r w:rsidR="007C7279" w:rsidRPr="00C76151">
        <w:rPr>
          <w:color w:val="000000" w:themeColor="text1"/>
          <w:sz w:val="23"/>
          <w:szCs w:val="23"/>
        </w:rPr>
        <w:t>а</w:t>
      </w:r>
      <w:r w:rsidR="00A2593B" w:rsidRPr="00C76151">
        <w:rPr>
          <w:color w:val="000000" w:themeColor="text1"/>
          <w:sz w:val="23"/>
          <w:szCs w:val="23"/>
        </w:rPr>
        <w:t xml:space="preserve"> отдела контроля закупок Якутского УФАС России, заместител</w:t>
      </w:r>
      <w:r w:rsidR="003D2433" w:rsidRPr="00C76151">
        <w:rPr>
          <w:color w:val="000000" w:themeColor="text1"/>
          <w:sz w:val="23"/>
          <w:szCs w:val="23"/>
        </w:rPr>
        <w:t>я</w:t>
      </w:r>
      <w:r w:rsidR="00A2593B" w:rsidRPr="00C76151">
        <w:rPr>
          <w:color w:val="000000" w:themeColor="text1"/>
          <w:sz w:val="23"/>
          <w:szCs w:val="23"/>
        </w:rPr>
        <w:t xml:space="preserve"> председателя Комиссии;</w:t>
      </w:r>
    </w:p>
    <w:p w:rsidR="00A2593B" w:rsidRPr="00C76151" w:rsidRDefault="00EA4CA9" w:rsidP="00AA39D9">
      <w:pPr>
        <w:ind w:firstLine="709"/>
        <w:jc w:val="both"/>
        <w:rPr>
          <w:color w:val="000000" w:themeColor="text1"/>
          <w:sz w:val="23"/>
          <w:szCs w:val="23"/>
        </w:rPr>
      </w:pPr>
      <w:r w:rsidRPr="008B7CEC">
        <w:rPr>
          <w:color w:val="000000" w:themeColor="text1"/>
        </w:rPr>
        <w:t>&lt;</w:t>
      </w:r>
      <w:r>
        <w:rPr>
          <w:color w:val="000000" w:themeColor="text1"/>
        </w:rPr>
        <w:t>…</w:t>
      </w:r>
      <w:r w:rsidRPr="008B7CEC">
        <w:rPr>
          <w:color w:val="000000" w:themeColor="text1"/>
        </w:rPr>
        <w:t>&gt;</w:t>
      </w:r>
      <w:r w:rsidR="0095666C" w:rsidRPr="00C76151">
        <w:rPr>
          <w:color w:val="000000" w:themeColor="text1"/>
          <w:sz w:val="23"/>
          <w:szCs w:val="23"/>
        </w:rPr>
        <w:t xml:space="preserve"> </w:t>
      </w:r>
      <w:r w:rsidR="00A2593B" w:rsidRPr="00C76151">
        <w:rPr>
          <w:color w:val="000000" w:themeColor="text1"/>
          <w:sz w:val="23"/>
          <w:szCs w:val="23"/>
        </w:rPr>
        <w:t xml:space="preserve">– </w:t>
      </w:r>
      <w:r w:rsidR="0095666C" w:rsidRPr="00C76151">
        <w:rPr>
          <w:color w:val="000000" w:themeColor="text1"/>
          <w:sz w:val="23"/>
          <w:szCs w:val="23"/>
        </w:rPr>
        <w:t xml:space="preserve">старшего </w:t>
      </w:r>
      <w:r w:rsidR="00A2593B" w:rsidRPr="00C76151">
        <w:rPr>
          <w:color w:val="000000" w:themeColor="text1"/>
          <w:sz w:val="23"/>
          <w:szCs w:val="23"/>
        </w:rPr>
        <w:t>государственного инспектора отдела контроля закупок Якутского УФАС России, члена Комиссии;</w:t>
      </w:r>
    </w:p>
    <w:p w:rsidR="007A340B" w:rsidRPr="00C76151" w:rsidRDefault="00EA4CA9" w:rsidP="00AA39D9">
      <w:pPr>
        <w:ind w:firstLine="709"/>
        <w:jc w:val="both"/>
        <w:rPr>
          <w:color w:val="000000" w:themeColor="text1"/>
          <w:sz w:val="23"/>
          <w:szCs w:val="23"/>
        </w:rPr>
      </w:pPr>
      <w:r w:rsidRPr="008B7CEC">
        <w:rPr>
          <w:color w:val="000000" w:themeColor="text1"/>
        </w:rPr>
        <w:t>&lt;</w:t>
      </w:r>
      <w:r>
        <w:rPr>
          <w:color w:val="000000" w:themeColor="text1"/>
        </w:rPr>
        <w:t>…</w:t>
      </w:r>
      <w:r w:rsidRPr="008B7CEC">
        <w:rPr>
          <w:color w:val="000000" w:themeColor="text1"/>
        </w:rPr>
        <w:t>&gt;</w:t>
      </w:r>
      <w:r w:rsidR="007A340B" w:rsidRPr="00C76151">
        <w:rPr>
          <w:color w:val="000000" w:themeColor="text1"/>
          <w:sz w:val="23"/>
          <w:szCs w:val="23"/>
        </w:rPr>
        <w:t xml:space="preserve"> - государственного инспектора отдела контроля закупок УФАС России, члена Комиссии;</w:t>
      </w:r>
    </w:p>
    <w:p w:rsidR="008A2EF4" w:rsidRPr="00C76151" w:rsidRDefault="008A2EF4" w:rsidP="00AA39D9">
      <w:pPr>
        <w:ind w:firstLine="709"/>
        <w:jc w:val="both"/>
        <w:rPr>
          <w:color w:val="000000"/>
          <w:sz w:val="23"/>
          <w:szCs w:val="23"/>
        </w:rPr>
      </w:pPr>
      <w:r w:rsidRPr="00C76151">
        <w:rPr>
          <w:color w:val="000000"/>
          <w:sz w:val="23"/>
          <w:szCs w:val="23"/>
        </w:rPr>
        <w:t xml:space="preserve">при </w:t>
      </w:r>
      <w:r w:rsidR="007A643B">
        <w:rPr>
          <w:color w:val="000000"/>
          <w:sz w:val="23"/>
          <w:szCs w:val="23"/>
        </w:rPr>
        <w:t>отсутствии</w:t>
      </w:r>
      <w:r w:rsidRPr="00C76151">
        <w:rPr>
          <w:color w:val="000000"/>
          <w:sz w:val="23"/>
          <w:szCs w:val="23"/>
        </w:rPr>
        <w:t>:</w:t>
      </w:r>
    </w:p>
    <w:p w:rsidR="00DA650A" w:rsidRDefault="00DA650A" w:rsidP="00AA39D9">
      <w:pPr>
        <w:ind w:firstLine="709"/>
        <w:jc w:val="both"/>
        <w:rPr>
          <w:color w:val="000000"/>
          <w:sz w:val="23"/>
          <w:szCs w:val="23"/>
        </w:rPr>
      </w:pPr>
      <w:r w:rsidRPr="00C76151">
        <w:rPr>
          <w:color w:val="000000"/>
          <w:sz w:val="23"/>
          <w:szCs w:val="23"/>
        </w:rPr>
        <w:t xml:space="preserve">от заявителя общества с ограниченной ответственностью </w:t>
      </w:r>
      <w:r w:rsidR="007A340B" w:rsidRPr="00C76151">
        <w:rPr>
          <w:color w:val="000000"/>
          <w:sz w:val="23"/>
          <w:szCs w:val="23"/>
        </w:rPr>
        <w:t xml:space="preserve">частная охранная организация </w:t>
      </w:r>
      <w:r w:rsidRPr="00C76151">
        <w:rPr>
          <w:color w:val="000000"/>
          <w:sz w:val="23"/>
          <w:szCs w:val="23"/>
        </w:rPr>
        <w:t>«</w:t>
      </w:r>
      <w:r w:rsidR="007A340B" w:rsidRPr="00C76151">
        <w:rPr>
          <w:color w:val="000000"/>
          <w:sz w:val="23"/>
          <w:szCs w:val="23"/>
        </w:rPr>
        <w:t>Гарант</w:t>
      </w:r>
      <w:r w:rsidRPr="00C76151">
        <w:rPr>
          <w:color w:val="000000"/>
          <w:sz w:val="23"/>
          <w:szCs w:val="23"/>
        </w:rPr>
        <w:t>» (далее – ООО</w:t>
      </w:r>
      <w:r w:rsidR="007A340B" w:rsidRPr="00C76151">
        <w:rPr>
          <w:color w:val="000000"/>
          <w:sz w:val="23"/>
          <w:szCs w:val="23"/>
        </w:rPr>
        <w:t xml:space="preserve"> ЧОО</w:t>
      </w:r>
      <w:r w:rsidRPr="00C76151">
        <w:rPr>
          <w:color w:val="000000"/>
          <w:sz w:val="23"/>
          <w:szCs w:val="23"/>
        </w:rPr>
        <w:t xml:space="preserve"> «</w:t>
      </w:r>
      <w:r w:rsidR="007A340B" w:rsidRPr="00C76151">
        <w:rPr>
          <w:color w:val="000000"/>
          <w:sz w:val="23"/>
          <w:szCs w:val="23"/>
        </w:rPr>
        <w:t>Гарант</w:t>
      </w:r>
      <w:r w:rsidRPr="00C76151">
        <w:rPr>
          <w:color w:val="000000"/>
          <w:sz w:val="23"/>
          <w:szCs w:val="23"/>
        </w:rPr>
        <w:t>»</w:t>
      </w:r>
      <w:r w:rsidR="0027326E" w:rsidRPr="00C76151">
        <w:rPr>
          <w:color w:val="000000"/>
          <w:sz w:val="23"/>
          <w:szCs w:val="23"/>
        </w:rPr>
        <w:t>, заявитель</w:t>
      </w:r>
      <w:r w:rsidRPr="00C76151">
        <w:rPr>
          <w:color w:val="000000"/>
          <w:sz w:val="23"/>
          <w:szCs w:val="23"/>
        </w:rPr>
        <w:t xml:space="preserve">): </w:t>
      </w:r>
      <w:r w:rsidR="007A340B" w:rsidRPr="00C76151">
        <w:rPr>
          <w:color w:val="000000"/>
          <w:sz w:val="23"/>
          <w:szCs w:val="23"/>
        </w:rPr>
        <w:t>не явились, уведомлены надлежащим образом</w:t>
      </w:r>
      <w:r w:rsidRPr="00C76151">
        <w:rPr>
          <w:color w:val="000000"/>
          <w:sz w:val="23"/>
          <w:szCs w:val="23"/>
        </w:rPr>
        <w:t>;</w:t>
      </w:r>
    </w:p>
    <w:p w:rsidR="007A643B" w:rsidRPr="00C76151" w:rsidRDefault="007A643B" w:rsidP="00AA39D9">
      <w:pPr>
        <w:ind w:firstLine="709"/>
        <w:jc w:val="both"/>
        <w:rPr>
          <w:color w:val="000000"/>
          <w:sz w:val="23"/>
          <w:szCs w:val="23"/>
        </w:rPr>
      </w:pPr>
      <w:r>
        <w:rPr>
          <w:color w:val="000000"/>
          <w:sz w:val="23"/>
          <w:szCs w:val="23"/>
        </w:rPr>
        <w:t>при участии:</w:t>
      </w:r>
    </w:p>
    <w:p w:rsidR="00ED14C0" w:rsidRPr="00C76151" w:rsidRDefault="007A340B" w:rsidP="00AA39D9">
      <w:pPr>
        <w:ind w:firstLine="709"/>
        <w:jc w:val="both"/>
        <w:rPr>
          <w:color w:val="000000"/>
          <w:sz w:val="23"/>
          <w:szCs w:val="23"/>
        </w:rPr>
      </w:pPr>
      <w:r w:rsidRPr="00C76151">
        <w:rPr>
          <w:color w:val="000000"/>
          <w:sz w:val="23"/>
          <w:szCs w:val="23"/>
        </w:rPr>
        <w:t>от заказчика Федерального г</w:t>
      </w:r>
      <w:r w:rsidR="00ED14C0" w:rsidRPr="00C76151">
        <w:rPr>
          <w:color w:val="000000"/>
          <w:sz w:val="23"/>
          <w:szCs w:val="23"/>
        </w:rPr>
        <w:t>осударственно</w:t>
      </w:r>
      <w:r w:rsidR="0050784D" w:rsidRPr="00C76151">
        <w:rPr>
          <w:color w:val="000000"/>
          <w:sz w:val="23"/>
          <w:szCs w:val="23"/>
        </w:rPr>
        <w:t>го</w:t>
      </w:r>
      <w:r w:rsidR="00ED14C0" w:rsidRPr="00C76151">
        <w:rPr>
          <w:color w:val="000000"/>
          <w:sz w:val="23"/>
          <w:szCs w:val="23"/>
        </w:rPr>
        <w:t xml:space="preserve"> бюджетно</w:t>
      </w:r>
      <w:r w:rsidR="0050784D" w:rsidRPr="00C76151">
        <w:rPr>
          <w:color w:val="000000"/>
          <w:sz w:val="23"/>
          <w:szCs w:val="23"/>
        </w:rPr>
        <w:t>го</w:t>
      </w:r>
      <w:r w:rsidRPr="00C76151">
        <w:rPr>
          <w:color w:val="000000"/>
          <w:sz w:val="23"/>
          <w:szCs w:val="23"/>
        </w:rPr>
        <w:t xml:space="preserve"> образовательного</w:t>
      </w:r>
      <w:r w:rsidR="0050784D" w:rsidRPr="00C76151">
        <w:rPr>
          <w:color w:val="000000"/>
          <w:sz w:val="23"/>
          <w:szCs w:val="23"/>
        </w:rPr>
        <w:t xml:space="preserve"> учреждения</w:t>
      </w:r>
      <w:r w:rsidR="00ED14C0" w:rsidRPr="00C76151">
        <w:rPr>
          <w:color w:val="000000"/>
          <w:sz w:val="23"/>
          <w:szCs w:val="23"/>
        </w:rPr>
        <w:t xml:space="preserve"> </w:t>
      </w:r>
      <w:r w:rsidRPr="00C76151">
        <w:rPr>
          <w:color w:val="000000"/>
          <w:sz w:val="23"/>
          <w:szCs w:val="23"/>
        </w:rPr>
        <w:t>высшего образования «Якутская государственная сельскохозяйственная академия»</w:t>
      </w:r>
      <w:r w:rsidR="00ED14C0" w:rsidRPr="00C76151">
        <w:rPr>
          <w:color w:val="000000"/>
          <w:sz w:val="23"/>
          <w:szCs w:val="23"/>
        </w:rPr>
        <w:t xml:space="preserve"> (далее также – </w:t>
      </w:r>
      <w:r w:rsidRPr="00C76151">
        <w:rPr>
          <w:color w:val="000000"/>
          <w:sz w:val="23"/>
          <w:szCs w:val="23"/>
        </w:rPr>
        <w:t>ФГБОУ ВО «ЯГСХ»</w:t>
      </w:r>
      <w:r w:rsidR="00ED14C0" w:rsidRPr="00C76151">
        <w:rPr>
          <w:color w:val="000000"/>
          <w:sz w:val="23"/>
          <w:szCs w:val="23"/>
        </w:rPr>
        <w:t>, заказчик):</w:t>
      </w:r>
      <w:r w:rsidR="00213D8A" w:rsidRPr="00C76151">
        <w:rPr>
          <w:color w:val="000000"/>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r w:rsidRPr="00C76151">
        <w:rPr>
          <w:color w:val="000000"/>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r w:rsidRPr="00C76151">
        <w:rPr>
          <w:color w:val="000000"/>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r w:rsidR="004A5C75" w:rsidRPr="00C76151">
        <w:rPr>
          <w:color w:val="000000"/>
          <w:sz w:val="23"/>
          <w:szCs w:val="23"/>
        </w:rPr>
        <w:t xml:space="preserve"> (представители по доверенностям</w:t>
      </w:r>
      <w:r w:rsidR="00213D8A" w:rsidRPr="00C76151">
        <w:rPr>
          <w:color w:val="000000"/>
          <w:sz w:val="23"/>
          <w:szCs w:val="23"/>
        </w:rPr>
        <w:t>)</w:t>
      </w:r>
      <w:r w:rsidR="00ED14C0" w:rsidRPr="00C76151">
        <w:rPr>
          <w:color w:val="000000"/>
          <w:sz w:val="23"/>
          <w:szCs w:val="23"/>
        </w:rPr>
        <w:t>;</w:t>
      </w:r>
    </w:p>
    <w:p w:rsidR="008A2EF4" w:rsidRDefault="004254B6" w:rsidP="00AA39D9">
      <w:pPr>
        <w:ind w:firstLine="709"/>
        <w:jc w:val="both"/>
        <w:rPr>
          <w:sz w:val="23"/>
          <w:szCs w:val="23"/>
        </w:rPr>
      </w:pPr>
      <w:r w:rsidRPr="00C76151">
        <w:rPr>
          <w:sz w:val="23"/>
          <w:szCs w:val="23"/>
        </w:rPr>
        <w:t>рассм</w:t>
      </w:r>
      <w:r w:rsidR="00ED14C0" w:rsidRPr="00C76151">
        <w:rPr>
          <w:sz w:val="23"/>
          <w:szCs w:val="23"/>
        </w:rPr>
        <w:t>о</w:t>
      </w:r>
      <w:r w:rsidRPr="00C76151">
        <w:rPr>
          <w:sz w:val="23"/>
          <w:szCs w:val="23"/>
        </w:rPr>
        <w:t>тр</w:t>
      </w:r>
      <w:r w:rsidR="00ED14C0" w:rsidRPr="00C76151">
        <w:rPr>
          <w:sz w:val="23"/>
          <w:szCs w:val="23"/>
        </w:rPr>
        <w:t>ев</w:t>
      </w:r>
      <w:r w:rsidRPr="00C76151">
        <w:rPr>
          <w:sz w:val="23"/>
          <w:szCs w:val="23"/>
        </w:rPr>
        <w:t xml:space="preserve"> </w:t>
      </w:r>
      <w:r w:rsidR="00DA650A" w:rsidRPr="00C76151">
        <w:rPr>
          <w:color w:val="000000"/>
          <w:sz w:val="23"/>
          <w:szCs w:val="23"/>
        </w:rPr>
        <w:t xml:space="preserve">жалобу </w:t>
      </w:r>
      <w:r w:rsidR="00412B17" w:rsidRPr="00C76151">
        <w:rPr>
          <w:color w:val="000000"/>
          <w:sz w:val="23"/>
          <w:szCs w:val="23"/>
        </w:rPr>
        <w:t>ООО ЧОО «Гарант»</w:t>
      </w:r>
      <w:r w:rsidR="00DA650A" w:rsidRPr="00C76151">
        <w:rPr>
          <w:color w:val="000000"/>
          <w:sz w:val="23"/>
          <w:szCs w:val="23"/>
        </w:rPr>
        <w:t xml:space="preserve"> на действия аукционной комиссии </w:t>
      </w:r>
      <w:r w:rsidR="00412B17" w:rsidRPr="00C76151">
        <w:rPr>
          <w:color w:val="000000"/>
          <w:sz w:val="23"/>
          <w:szCs w:val="23"/>
        </w:rPr>
        <w:t>заказчика</w:t>
      </w:r>
      <w:r w:rsidR="00DA650A" w:rsidRPr="00C76151">
        <w:rPr>
          <w:color w:val="000000"/>
          <w:sz w:val="23"/>
          <w:szCs w:val="23"/>
        </w:rPr>
        <w:t xml:space="preserve"> </w:t>
      </w:r>
      <w:r w:rsidR="00412B17" w:rsidRPr="00C76151">
        <w:rPr>
          <w:color w:val="000000"/>
          <w:sz w:val="23"/>
          <w:szCs w:val="23"/>
        </w:rPr>
        <w:t>ФГБОУ ВО «ЯГСХ»</w:t>
      </w:r>
      <w:r w:rsidR="00DA650A" w:rsidRPr="00C76151">
        <w:rPr>
          <w:color w:val="auto"/>
          <w:sz w:val="23"/>
          <w:szCs w:val="23"/>
        </w:rPr>
        <w:t xml:space="preserve"> </w:t>
      </w:r>
      <w:r w:rsidR="00ED14C0" w:rsidRPr="00C76151">
        <w:rPr>
          <w:sz w:val="23"/>
          <w:szCs w:val="23"/>
        </w:rPr>
        <w:t xml:space="preserve">при проведении электронного аукциона </w:t>
      </w:r>
      <w:r w:rsidR="00AD5751" w:rsidRPr="00C76151">
        <w:rPr>
          <w:sz w:val="23"/>
          <w:szCs w:val="23"/>
        </w:rPr>
        <w:t xml:space="preserve">на </w:t>
      </w:r>
      <w:r w:rsidR="00412B17" w:rsidRPr="00C76151">
        <w:rPr>
          <w:color w:val="auto"/>
          <w:sz w:val="23"/>
          <w:szCs w:val="23"/>
          <w:shd w:val="clear" w:color="auto" w:fill="FFFFFF"/>
        </w:rPr>
        <w:t>монтаж автоматической установки пожарной сигнализации, система оповещения и управление эвакуацией людей при пожаре на объекте Дом студентов 1</w:t>
      </w:r>
      <w:r w:rsidR="005A2AA2" w:rsidRPr="00C76151">
        <w:rPr>
          <w:color w:val="auto"/>
          <w:sz w:val="23"/>
          <w:szCs w:val="23"/>
        </w:rPr>
        <w:t xml:space="preserve"> </w:t>
      </w:r>
      <w:r w:rsidR="00ED14C0" w:rsidRPr="00C76151">
        <w:rPr>
          <w:sz w:val="23"/>
          <w:szCs w:val="23"/>
        </w:rPr>
        <w:t>(извещение №</w:t>
      </w:r>
      <w:r w:rsidR="005A2AA2" w:rsidRPr="00C76151">
        <w:rPr>
          <w:sz w:val="23"/>
          <w:szCs w:val="23"/>
        </w:rPr>
        <w:t> </w:t>
      </w:r>
      <w:r w:rsidR="00412B17" w:rsidRPr="00C76151">
        <w:rPr>
          <w:sz w:val="23"/>
          <w:szCs w:val="23"/>
        </w:rPr>
        <w:t>0316100011019000017</w:t>
      </w:r>
      <w:r w:rsidR="00ED14C0" w:rsidRPr="00C76151">
        <w:rPr>
          <w:sz w:val="23"/>
          <w:szCs w:val="23"/>
        </w:rPr>
        <w:t>),</w:t>
      </w:r>
      <w:r w:rsidR="00802810" w:rsidRPr="00C76151">
        <w:rPr>
          <w:sz w:val="23"/>
          <w:szCs w:val="23"/>
        </w:rPr>
        <w:t xml:space="preserve"> </w:t>
      </w:r>
      <w:r w:rsidR="00B00E59" w:rsidRPr="00C76151">
        <w:rPr>
          <w:sz w:val="23"/>
          <w:szCs w:val="23"/>
        </w:rPr>
        <w:t>прове</w:t>
      </w:r>
      <w:r w:rsidR="008A2EF4" w:rsidRPr="00C76151">
        <w:rPr>
          <w:sz w:val="23"/>
          <w:szCs w:val="23"/>
        </w:rPr>
        <w:t xml:space="preserve">дя </w:t>
      </w:r>
      <w:proofErr w:type="gramStart"/>
      <w:r w:rsidR="008A2EF4" w:rsidRPr="00C76151">
        <w:rPr>
          <w:sz w:val="23"/>
          <w:szCs w:val="23"/>
        </w:rPr>
        <w:t>в</w:t>
      </w:r>
      <w:proofErr w:type="gramEnd"/>
      <w:r w:rsidR="008A2EF4" w:rsidRPr="00C76151">
        <w:rPr>
          <w:sz w:val="23"/>
          <w:szCs w:val="23"/>
        </w:rPr>
        <w:t xml:space="preserve"> </w:t>
      </w:r>
      <w:proofErr w:type="gramStart"/>
      <w:r w:rsidR="008A2EF4" w:rsidRPr="00C76151">
        <w:rPr>
          <w:sz w:val="23"/>
          <w:szCs w:val="23"/>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C76151">
        <w:rPr>
          <w:sz w:val="23"/>
          <w:szCs w:val="23"/>
        </w:rPr>
        <w:t>–</w:t>
      </w:r>
      <w:r w:rsidR="008A2EF4" w:rsidRPr="00C76151">
        <w:rPr>
          <w:sz w:val="23"/>
          <w:szCs w:val="23"/>
        </w:rPr>
        <w:t xml:space="preserve">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C76151">
        <w:rPr>
          <w:sz w:val="23"/>
          <w:szCs w:val="23"/>
        </w:rPr>
        <w:t xml:space="preserve"> года №</w:t>
      </w:r>
      <w:r w:rsidR="00ED14C0" w:rsidRPr="00C76151">
        <w:rPr>
          <w:sz w:val="23"/>
          <w:szCs w:val="23"/>
        </w:rPr>
        <w:t> </w:t>
      </w:r>
      <w:r w:rsidR="00D4735C" w:rsidRPr="00C76151">
        <w:rPr>
          <w:sz w:val="23"/>
          <w:szCs w:val="23"/>
        </w:rPr>
        <w:t>727/14,</w:t>
      </w:r>
      <w:proofErr w:type="gramEnd"/>
    </w:p>
    <w:p w:rsidR="007A643B" w:rsidRPr="00C76151" w:rsidRDefault="007A643B" w:rsidP="00AA39D9">
      <w:pPr>
        <w:ind w:firstLine="709"/>
        <w:jc w:val="both"/>
        <w:rPr>
          <w:sz w:val="23"/>
          <w:szCs w:val="23"/>
        </w:rPr>
      </w:pPr>
    </w:p>
    <w:p w:rsidR="006A3B8D" w:rsidRPr="00C76151" w:rsidRDefault="006A3B8D" w:rsidP="00FC6D90">
      <w:pPr>
        <w:spacing w:after="120"/>
        <w:jc w:val="center"/>
        <w:rPr>
          <w:color w:val="000000" w:themeColor="text1"/>
          <w:spacing w:val="60"/>
          <w:sz w:val="23"/>
          <w:szCs w:val="23"/>
        </w:rPr>
      </w:pPr>
      <w:r w:rsidRPr="00C76151">
        <w:rPr>
          <w:color w:val="000000" w:themeColor="text1"/>
          <w:spacing w:val="60"/>
          <w:sz w:val="23"/>
          <w:szCs w:val="23"/>
        </w:rPr>
        <w:t>установила:</w:t>
      </w:r>
    </w:p>
    <w:p w:rsidR="00B06923" w:rsidRPr="00C76151" w:rsidRDefault="000B43AA" w:rsidP="00AA39D9">
      <w:pPr>
        <w:pStyle w:val="a6"/>
        <w:spacing w:before="0" w:beforeAutospacing="0" w:after="0" w:afterAutospacing="0"/>
        <w:ind w:firstLine="709"/>
        <w:jc w:val="both"/>
        <w:rPr>
          <w:sz w:val="23"/>
          <w:szCs w:val="23"/>
        </w:rPr>
      </w:pPr>
      <w:r w:rsidRPr="00C76151">
        <w:rPr>
          <w:color w:val="00000A"/>
          <w:sz w:val="23"/>
          <w:szCs w:val="23"/>
        </w:rPr>
        <w:t>В Управление Федеральной антимонопольной службы по Республике Саха</w:t>
      </w:r>
      <w:r w:rsidR="006A3B8D" w:rsidRPr="00C76151">
        <w:rPr>
          <w:color w:val="00000A"/>
          <w:sz w:val="23"/>
          <w:szCs w:val="23"/>
        </w:rPr>
        <w:t xml:space="preserve"> </w:t>
      </w:r>
      <w:r w:rsidRPr="00C76151">
        <w:rPr>
          <w:color w:val="00000A"/>
          <w:sz w:val="23"/>
          <w:szCs w:val="23"/>
        </w:rPr>
        <w:t>(Якутия) поступил</w:t>
      </w:r>
      <w:r w:rsidR="00C06EE4" w:rsidRPr="00C76151">
        <w:rPr>
          <w:color w:val="00000A"/>
          <w:sz w:val="23"/>
          <w:szCs w:val="23"/>
        </w:rPr>
        <w:t>а</w:t>
      </w:r>
      <w:r w:rsidR="00B00E59" w:rsidRPr="00C76151">
        <w:rPr>
          <w:color w:val="00000A"/>
          <w:sz w:val="23"/>
          <w:szCs w:val="23"/>
        </w:rPr>
        <w:t xml:space="preserve"> жалоб</w:t>
      </w:r>
      <w:proofErr w:type="gramStart"/>
      <w:r w:rsidR="00C06EE4" w:rsidRPr="00C76151">
        <w:rPr>
          <w:color w:val="00000A"/>
          <w:sz w:val="23"/>
          <w:szCs w:val="23"/>
        </w:rPr>
        <w:t>а</w:t>
      </w:r>
      <w:r w:rsidR="00784D74" w:rsidRPr="00C76151">
        <w:rPr>
          <w:color w:val="00000A"/>
          <w:sz w:val="23"/>
          <w:szCs w:val="23"/>
        </w:rPr>
        <w:t xml:space="preserve"> </w:t>
      </w:r>
      <w:r w:rsidR="00D6353B" w:rsidRPr="00C76151">
        <w:rPr>
          <w:color w:val="000000"/>
          <w:sz w:val="23"/>
          <w:szCs w:val="23"/>
        </w:rPr>
        <w:t>ООО</w:t>
      </w:r>
      <w:proofErr w:type="gramEnd"/>
      <w:r w:rsidR="00D6353B" w:rsidRPr="00C76151">
        <w:rPr>
          <w:color w:val="000000"/>
          <w:sz w:val="23"/>
          <w:szCs w:val="23"/>
        </w:rPr>
        <w:t xml:space="preserve"> </w:t>
      </w:r>
      <w:r w:rsidR="00412B17" w:rsidRPr="00C76151">
        <w:rPr>
          <w:color w:val="000000"/>
          <w:sz w:val="23"/>
          <w:szCs w:val="23"/>
        </w:rPr>
        <w:t>ЧОО «Гарант»</w:t>
      </w:r>
      <w:r w:rsidR="00033E6A" w:rsidRPr="00C76151">
        <w:rPr>
          <w:color w:val="000000"/>
          <w:sz w:val="23"/>
          <w:szCs w:val="23"/>
        </w:rPr>
        <w:t xml:space="preserve"> на действия </w:t>
      </w:r>
      <w:r w:rsidR="002112B3" w:rsidRPr="00C76151">
        <w:rPr>
          <w:color w:val="000000"/>
          <w:sz w:val="23"/>
          <w:szCs w:val="23"/>
        </w:rPr>
        <w:t>аукционной комиссии заказчика.</w:t>
      </w:r>
    </w:p>
    <w:p w:rsidR="00DA650A" w:rsidRPr="00C76151" w:rsidRDefault="00C01E33" w:rsidP="00AA39D9">
      <w:pPr>
        <w:pStyle w:val="a6"/>
        <w:spacing w:before="0" w:beforeAutospacing="0" w:after="0" w:afterAutospacing="0"/>
        <w:ind w:firstLine="709"/>
        <w:jc w:val="both"/>
        <w:rPr>
          <w:sz w:val="23"/>
          <w:szCs w:val="23"/>
          <w:highlight w:val="yellow"/>
        </w:rPr>
      </w:pPr>
      <w:r w:rsidRPr="00C76151">
        <w:rPr>
          <w:b/>
          <w:sz w:val="23"/>
          <w:szCs w:val="23"/>
        </w:rPr>
        <w:t>Из сути жалобы</w:t>
      </w:r>
      <w:r w:rsidR="00DA650A" w:rsidRPr="00C76151">
        <w:rPr>
          <w:b/>
          <w:sz w:val="23"/>
          <w:szCs w:val="23"/>
        </w:rPr>
        <w:t xml:space="preserve"> ООО </w:t>
      </w:r>
      <w:r w:rsidR="002112B3" w:rsidRPr="00C76151">
        <w:rPr>
          <w:b/>
          <w:color w:val="000000"/>
          <w:sz w:val="23"/>
          <w:szCs w:val="23"/>
        </w:rPr>
        <w:t>ЧОО «Гарант»</w:t>
      </w:r>
      <w:r w:rsidR="00DA650A" w:rsidRPr="00C76151">
        <w:rPr>
          <w:b/>
          <w:sz w:val="23"/>
          <w:szCs w:val="23"/>
        </w:rPr>
        <w:t xml:space="preserve"> </w:t>
      </w:r>
      <w:r w:rsidRPr="00C76151">
        <w:rPr>
          <w:b/>
          <w:sz w:val="23"/>
          <w:szCs w:val="23"/>
        </w:rPr>
        <w:t>следует</w:t>
      </w:r>
      <w:r w:rsidR="00DA650A" w:rsidRPr="00C76151">
        <w:rPr>
          <w:b/>
          <w:sz w:val="23"/>
          <w:szCs w:val="23"/>
        </w:rPr>
        <w:t>, что</w:t>
      </w:r>
      <w:r w:rsidR="00DA650A" w:rsidRPr="00C76151">
        <w:rPr>
          <w:sz w:val="23"/>
          <w:szCs w:val="23"/>
        </w:rPr>
        <w:t xml:space="preserve"> </w:t>
      </w:r>
      <w:r w:rsidR="00CF1384">
        <w:rPr>
          <w:sz w:val="23"/>
          <w:szCs w:val="23"/>
        </w:rPr>
        <w:t>з</w:t>
      </w:r>
      <w:r w:rsidR="001C6313" w:rsidRPr="00C76151">
        <w:rPr>
          <w:sz w:val="23"/>
          <w:szCs w:val="23"/>
        </w:rPr>
        <w:t>аказчик не указал в протоколе рассмотрения заявок на участие в электронном аукционе обоснование решения об отказе в допуске, в том числе с указанием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w:t>
      </w:r>
    </w:p>
    <w:p w:rsidR="00DA650A" w:rsidRPr="00C76151" w:rsidRDefault="00CF1384" w:rsidP="00AA39D9">
      <w:pPr>
        <w:pStyle w:val="a6"/>
        <w:spacing w:before="0" w:beforeAutospacing="0" w:after="0" w:afterAutospacing="0"/>
        <w:ind w:firstLine="709"/>
        <w:jc w:val="both"/>
        <w:rPr>
          <w:sz w:val="23"/>
          <w:szCs w:val="23"/>
        </w:rPr>
      </w:pPr>
      <w:r>
        <w:rPr>
          <w:sz w:val="23"/>
          <w:szCs w:val="23"/>
        </w:rPr>
        <w:t>Прося</w:t>
      </w:r>
      <w:r w:rsidR="00DA650A" w:rsidRPr="00C76151">
        <w:rPr>
          <w:sz w:val="23"/>
          <w:szCs w:val="23"/>
        </w:rPr>
        <w:t>т признать жалобу обоснованной.</w:t>
      </w:r>
    </w:p>
    <w:p w:rsidR="00C86EEC" w:rsidRPr="00C76151" w:rsidRDefault="00817E6B" w:rsidP="00AA39D9">
      <w:pPr>
        <w:pStyle w:val="a6"/>
        <w:spacing w:before="0" w:beforeAutospacing="0" w:after="0" w:afterAutospacing="0"/>
        <w:ind w:firstLine="709"/>
        <w:jc w:val="both"/>
        <w:rPr>
          <w:sz w:val="23"/>
          <w:szCs w:val="23"/>
        </w:rPr>
      </w:pPr>
      <w:r w:rsidRPr="00C76151">
        <w:rPr>
          <w:b/>
          <w:sz w:val="23"/>
          <w:szCs w:val="23"/>
        </w:rPr>
        <w:t>В ходе</w:t>
      </w:r>
      <w:r w:rsidR="001C6313" w:rsidRPr="00C76151">
        <w:rPr>
          <w:b/>
          <w:sz w:val="23"/>
          <w:szCs w:val="23"/>
        </w:rPr>
        <w:t xml:space="preserve"> рассмотрения дела представители</w:t>
      </w:r>
      <w:r w:rsidRPr="00C76151">
        <w:rPr>
          <w:b/>
          <w:sz w:val="23"/>
          <w:szCs w:val="23"/>
        </w:rPr>
        <w:t xml:space="preserve"> </w:t>
      </w:r>
      <w:r w:rsidR="001C6313" w:rsidRPr="00C76151">
        <w:rPr>
          <w:b/>
          <w:sz w:val="23"/>
          <w:szCs w:val="23"/>
        </w:rPr>
        <w:t>аукционной комиссии заказчика</w:t>
      </w:r>
      <w:r w:rsidRPr="00C76151">
        <w:rPr>
          <w:b/>
          <w:sz w:val="23"/>
          <w:szCs w:val="23"/>
        </w:rPr>
        <w:t xml:space="preserve"> </w:t>
      </w:r>
      <w:r w:rsidR="00257B08" w:rsidRPr="00C76151">
        <w:rPr>
          <w:b/>
          <w:sz w:val="23"/>
          <w:szCs w:val="23"/>
        </w:rPr>
        <w:t>пояснил</w:t>
      </w:r>
      <w:r w:rsidR="001C6313" w:rsidRPr="00C76151">
        <w:rPr>
          <w:b/>
          <w:sz w:val="23"/>
          <w:szCs w:val="23"/>
        </w:rPr>
        <w:t>и</w:t>
      </w:r>
      <w:r w:rsidRPr="00C76151">
        <w:rPr>
          <w:b/>
          <w:sz w:val="23"/>
          <w:szCs w:val="23"/>
        </w:rPr>
        <w:t xml:space="preserve">, </w:t>
      </w:r>
      <w:r w:rsidRPr="00CF1384">
        <w:rPr>
          <w:sz w:val="23"/>
          <w:szCs w:val="23"/>
        </w:rPr>
        <w:t>что</w:t>
      </w:r>
      <w:r w:rsidRPr="00C76151">
        <w:rPr>
          <w:sz w:val="23"/>
          <w:szCs w:val="23"/>
        </w:rPr>
        <w:t xml:space="preserve"> с жалоб</w:t>
      </w:r>
      <w:r w:rsidR="00802810" w:rsidRPr="00C76151">
        <w:rPr>
          <w:sz w:val="23"/>
          <w:szCs w:val="23"/>
        </w:rPr>
        <w:t>ой</w:t>
      </w:r>
      <w:r w:rsidR="00DA650A" w:rsidRPr="00C76151">
        <w:rPr>
          <w:sz w:val="23"/>
          <w:szCs w:val="23"/>
        </w:rPr>
        <w:t xml:space="preserve"> </w:t>
      </w:r>
      <w:r w:rsidRPr="00C76151">
        <w:rPr>
          <w:sz w:val="23"/>
          <w:szCs w:val="23"/>
        </w:rPr>
        <w:t>не соглас</w:t>
      </w:r>
      <w:r w:rsidR="001C6313" w:rsidRPr="00C76151">
        <w:rPr>
          <w:sz w:val="23"/>
          <w:szCs w:val="23"/>
        </w:rPr>
        <w:t>ны</w:t>
      </w:r>
      <w:r w:rsidRPr="00C76151">
        <w:rPr>
          <w:sz w:val="23"/>
          <w:szCs w:val="23"/>
        </w:rPr>
        <w:t>.</w:t>
      </w:r>
    </w:p>
    <w:p w:rsidR="00817E6B" w:rsidRPr="00C76151" w:rsidRDefault="00817E6B" w:rsidP="00AA39D9">
      <w:pPr>
        <w:pStyle w:val="a6"/>
        <w:spacing w:before="0" w:beforeAutospacing="0" w:after="0" w:afterAutospacing="0"/>
        <w:ind w:firstLine="709"/>
        <w:jc w:val="both"/>
        <w:rPr>
          <w:sz w:val="23"/>
          <w:szCs w:val="23"/>
        </w:rPr>
      </w:pPr>
      <w:r w:rsidRPr="00C76151">
        <w:rPr>
          <w:sz w:val="23"/>
          <w:szCs w:val="23"/>
        </w:rPr>
        <w:t>Прос</w:t>
      </w:r>
      <w:r w:rsidR="00B86164" w:rsidRPr="00C76151">
        <w:rPr>
          <w:sz w:val="23"/>
          <w:szCs w:val="23"/>
        </w:rPr>
        <w:t>я</w:t>
      </w:r>
      <w:r w:rsidRPr="00C76151">
        <w:rPr>
          <w:sz w:val="23"/>
          <w:szCs w:val="23"/>
        </w:rPr>
        <w:t>т признать жалоб</w:t>
      </w:r>
      <w:r w:rsidR="00802810" w:rsidRPr="00C76151">
        <w:rPr>
          <w:sz w:val="23"/>
          <w:szCs w:val="23"/>
        </w:rPr>
        <w:t>у</w:t>
      </w:r>
      <w:r w:rsidRPr="00C76151">
        <w:rPr>
          <w:sz w:val="23"/>
          <w:szCs w:val="23"/>
        </w:rPr>
        <w:t xml:space="preserve"> необоснованн</w:t>
      </w:r>
      <w:r w:rsidR="00802810" w:rsidRPr="00C76151">
        <w:rPr>
          <w:sz w:val="23"/>
          <w:szCs w:val="23"/>
        </w:rPr>
        <w:t>ой</w:t>
      </w:r>
      <w:r w:rsidRPr="00C76151">
        <w:rPr>
          <w:sz w:val="23"/>
          <w:szCs w:val="23"/>
        </w:rPr>
        <w:t>.</w:t>
      </w:r>
    </w:p>
    <w:p w:rsidR="00413FAB" w:rsidRPr="00C76151" w:rsidRDefault="00413FAB" w:rsidP="00AA39D9">
      <w:pPr>
        <w:pStyle w:val="a6"/>
        <w:spacing w:before="0" w:beforeAutospacing="0" w:after="0" w:afterAutospacing="0"/>
        <w:ind w:firstLine="709"/>
        <w:jc w:val="both"/>
        <w:rPr>
          <w:b/>
          <w:color w:val="00000A"/>
          <w:sz w:val="23"/>
          <w:szCs w:val="23"/>
        </w:rPr>
      </w:pPr>
      <w:r w:rsidRPr="00C76151">
        <w:rPr>
          <w:b/>
          <w:color w:val="00000A"/>
          <w:sz w:val="23"/>
          <w:szCs w:val="23"/>
        </w:rPr>
        <w:t xml:space="preserve">Комиссия Управления Федеральной антимонопольной службы по Республике Саха (Якутия), заслушав пояснения </w:t>
      </w:r>
      <w:r w:rsidR="00E26289" w:rsidRPr="00C76151">
        <w:rPr>
          <w:b/>
          <w:color w:val="00000A"/>
          <w:sz w:val="23"/>
          <w:szCs w:val="23"/>
        </w:rPr>
        <w:t>лиц, участвующих в деле, изучив имеющиеся в деле документы, установила следующее</w:t>
      </w:r>
      <w:r w:rsidRPr="00C76151">
        <w:rPr>
          <w:b/>
          <w:color w:val="00000A"/>
          <w:sz w:val="23"/>
          <w:szCs w:val="23"/>
        </w:rPr>
        <w:t>.</w:t>
      </w:r>
    </w:p>
    <w:p w:rsidR="000219A0" w:rsidRPr="00C76151" w:rsidRDefault="000219A0"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color w:val="000000" w:themeColor="text1"/>
          <w:sz w:val="23"/>
          <w:szCs w:val="23"/>
        </w:rPr>
        <w:t xml:space="preserve">1. </w:t>
      </w:r>
      <w:r w:rsidR="00E26289" w:rsidRPr="00C76151">
        <w:rPr>
          <w:rFonts w:ascii="Times New Roman" w:hAnsi="Times New Roman" w:cs="Times New Roman"/>
          <w:b w:val="0"/>
          <w:sz w:val="23"/>
          <w:szCs w:val="23"/>
        </w:rPr>
        <w:t>И</w:t>
      </w:r>
      <w:r w:rsidRPr="00C76151">
        <w:rPr>
          <w:rFonts w:ascii="Times New Roman" w:hAnsi="Times New Roman" w:cs="Times New Roman"/>
          <w:b w:val="0"/>
          <w:sz w:val="23"/>
          <w:szCs w:val="23"/>
        </w:rPr>
        <w:t xml:space="preserve">звещение № </w:t>
      </w:r>
      <w:r w:rsidR="00144486" w:rsidRPr="00C76151">
        <w:rPr>
          <w:rFonts w:ascii="Times New Roman" w:hAnsi="Times New Roman" w:cs="Times New Roman"/>
          <w:b w:val="0"/>
          <w:sz w:val="23"/>
          <w:szCs w:val="23"/>
        </w:rPr>
        <w:t>0316100011019000017</w:t>
      </w:r>
      <w:r w:rsidR="00144486" w:rsidRPr="00C76151">
        <w:rPr>
          <w:rFonts w:ascii="Times New Roman" w:hAnsi="Times New Roman" w:cs="Times New Roman"/>
          <w:sz w:val="23"/>
          <w:szCs w:val="23"/>
        </w:rPr>
        <w:t xml:space="preserve"> </w:t>
      </w:r>
      <w:r w:rsidRPr="00C76151">
        <w:rPr>
          <w:rFonts w:ascii="Times New Roman" w:hAnsi="Times New Roman" w:cs="Times New Roman"/>
          <w:b w:val="0"/>
          <w:sz w:val="23"/>
          <w:szCs w:val="23"/>
        </w:rPr>
        <w:t xml:space="preserve">о проведении закупки размещено на официальном сайте единой информационной системы </w:t>
      </w:r>
      <w:hyperlink r:id="rId10" w:history="1">
        <w:r w:rsidRPr="00C76151">
          <w:rPr>
            <w:rStyle w:val="a5"/>
            <w:rFonts w:ascii="Times New Roman" w:hAnsi="Times New Roman" w:cs="Times New Roman"/>
            <w:b w:val="0"/>
            <w:sz w:val="23"/>
            <w:szCs w:val="23"/>
            <w:lang w:val="en-US"/>
          </w:rPr>
          <w:t>www</w:t>
        </w:r>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zakupki</w:t>
        </w:r>
        <w:proofErr w:type="spellEnd"/>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gov</w:t>
        </w:r>
        <w:proofErr w:type="spellEnd"/>
        <w:r w:rsidRPr="00C76151">
          <w:rPr>
            <w:rStyle w:val="a5"/>
            <w:rFonts w:ascii="Times New Roman" w:hAnsi="Times New Roman" w:cs="Times New Roman"/>
            <w:b w:val="0"/>
            <w:sz w:val="23"/>
            <w:szCs w:val="23"/>
          </w:rPr>
          <w:t>.</w:t>
        </w:r>
        <w:proofErr w:type="spellStart"/>
        <w:r w:rsidRPr="00C76151">
          <w:rPr>
            <w:rStyle w:val="a5"/>
            <w:rFonts w:ascii="Times New Roman" w:hAnsi="Times New Roman" w:cs="Times New Roman"/>
            <w:b w:val="0"/>
            <w:sz w:val="23"/>
            <w:szCs w:val="23"/>
            <w:lang w:val="en-US"/>
          </w:rPr>
          <w:t>ru</w:t>
        </w:r>
        <w:proofErr w:type="spellEnd"/>
      </w:hyperlink>
      <w:r w:rsidRPr="00C76151">
        <w:rPr>
          <w:rFonts w:ascii="Times New Roman" w:hAnsi="Times New Roman" w:cs="Times New Roman"/>
          <w:b w:val="0"/>
          <w:sz w:val="23"/>
          <w:szCs w:val="23"/>
        </w:rPr>
        <w:t xml:space="preserve"> и на сайте </w:t>
      </w:r>
      <w:r w:rsidR="00144486" w:rsidRPr="00C76151">
        <w:rPr>
          <w:rFonts w:ascii="Times New Roman" w:hAnsi="Times New Roman" w:cs="Times New Roman"/>
          <w:b w:val="0"/>
          <w:sz w:val="23"/>
          <w:szCs w:val="23"/>
        </w:rPr>
        <w:t>оператора электронной площадк</w:t>
      </w:r>
      <w:proofErr w:type="gramStart"/>
      <w:r w:rsidR="00144486" w:rsidRPr="00C76151">
        <w:rPr>
          <w:rFonts w:ascii="Times New Roman" w:hAnsi="Times New Roman" w:cs="Times New Roman"/>
          <w:b w:val="0"/>
          <w:sz w:val="23"/>
          <w:szCs w:val="23"/>
        </w:rPr>
        <w:t>и ОО</w:t>
      </w:r>
      <w:r w:rsidRPr="00C76151">
        <w:rPr>
          <w:rFonts w:ascii="Times New Roman" w:hAnsi="Times New Roman" w:cs="Times New Roman"/>
          <w:b w:val="0"/>
          <w:sz w:val="23"/>
          <w:szCs w:val="23"/>
        </w:rPr>
        <w:t>О</w:t>
      </w:r>
      <w:proofErr w:type="gramEnd"/>
      <w:r w:rsidRPr="00C76151">
        <w:rPr>
          <w:rFonts w:ascii="Times New Roman" w:hAnsi="Times New Roman" w:cs="Times New Roman"/>
          <w:b w:val="0"/>
          <w:sz w:val="23"/>
          <w:szCs w:val="23"/>
        </w:rPr>
        <w:t xml:space="preserve"> «</w:t>
      </w:r>
      <w:r w:rsidR="00144486" w:rsidRPr="00C76151">
        <w:rPr>
          <w:rFonts w:ascii="Times New Roman" w:hAnsi="Times New Roman" w:cs="Times New Roman"/>
          <w:b w:val="0"/>
          <w:sz w:val="23"/>
          <w:szCs w:val="23"/>
        </w:rPr>
        <w:t>РТС-Тендер</w:t>
      </w:r>
      <w:r w:rsidRPr="00C76151">
        <w:rPr>
          <w:rFonts w:ascii="Times New Roman" w:hAnsi="Times New Roman" w:cs="Times New Roman"/>
          <w:b w:val="0"/>
          <w:sz w:val="23"/>
          <w:szCs w:val="23"/>
        </w:rPr>
        <w:t xml:space="preserve">» - </w:t>
      </w:r>
      <w:r w:rsidR="00144486" w:rsidRPr="00C76151">
        <w:rPr>
          <w:rFonts w:ascii="Times New Roman" w:hAnsi="Times New Roman" w:cs="Times New Roman"/>
          <w:b w:val="0"/>
          <w:sz w:val="23"/>
          <w:szCs w:val="23"/>
        </w:rPr>
        <w:t>12.12</w:t>
      </w:r>
      <w:r w:rsidRPr="00C76151">
        <w:rPr>
          <w:rFonts w:ascii="Times New Roman" w:hAnsi="Times New Roman" w:cs="Times New Roman"/>
          <w:b w:val="0"/>
          <w:sz w:val="23"/>
          <w:szCs w:val="23"/>
        </w:rPr>
        <w:t>.2019 года;</w:t>
      </w:r>
    </w:p>
    <w:p w:rsidR="000219A0" w:rsidRPr="00C76151" w:rsidRDefault="00E26289"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sz w:val="23"/>
          <w:szCs w:val="23"/>
        </w:rPr>
        <w:lastRenderedPageBreak/>
        <w:t>2. С</w:t>
      </w:r>
      <w:r w:rsidR="000219A0" w:rsidRPr="00C76151">
        <w:rPr>
          <w:rFonts w:ascii="Times New Roman" w:hAnsi="Times New Roman" w:cs="Times New Roman"/>
          <w:b w:val="0"/>
          <w:sz w:val="23"/>
          <w:szCs w:val="23"/>
        </w:rPr>
        <w:t>пособ определения поставщика (подрядчика, исполнителя) – электронный аукцион;</w:t>
      </w:r>
    </w:p>
    <w:p w:rsidR="000219A0" w:rsidRPr="00C76151" w:rsidRDefault="00E26289" w:rsidP="00AA39D9">
      <w:pPr>
        <w:pStyle w:val="ConsPlusTitle"/>
        <w:ind w:firstLine="709"/>
        <w:jc w:val="both"/>
        <w:rPr>
          <w:rFonts w:ascii="Times New Roman" w:hAnsi="Times New Roman" w:cs="Times New Roman"/>
          <w:b w:val="0"/>
          <w:sz w:val="23"/>
          <w:szCs w:val="23"/>
        </w:rPr>
      </w:pPr>
      <w:r w:rsidRPr="00C76151">
        <w:rPr>
          <w:rFonts w:ascii="Times New Roman" w:hAnsi="Times New Roman" w:cs="Times New Roman"/>
          <w:b w:val="0"/>
          <w:sz w:val="23"/>
          <w:szCs w:val="23"/>
        </w:rPr>
        <w:t>3. Н</w:t>
      </w:r>
      <w:r w:rsidR="000219A0" w:rsidRPr="00C76151">
        <w:rPr>
          <w:rFonts w:ascii="Times New Roman" w:hAnsi="Times New Roman" w:cs="Times New Roman"/>
          <w:b w:val="0"/>
          <w:sz w:val="23"/>
          <w:szCs w:val="23"/>
        </w:rPr>
        <w:t xml:space="preserve">ачальная (максимальная) цена контракта - </w:t>
      </w:r>
      <w:r w:rsidR="001A51C7" w:rsidRPr="00C76151">
        <w:rPr>
          <w:rFonts w:ascii="Times New Roman" w:hAnsi="Times New Roman" w:cs="Times New Roman"/>
          <w:sz w:val="23"/>
          <w:szCs w:val="23"/>
          <w:shd w:val="clear" w:color="auto" w:fill="FFFFFF"/>
        </w:rPr>
        <w:t>3 200 506,00 руб</w:t>
      </w:r>
      <w:r w:rsidR="008C6DBA" w:rsidRPr="00C76151">
        <w:rPr>
          <w:rFonts w:ascii="Times New Roman" w:hAnsi="Times New Roman" w:cs="Times New Roman"/>
          <w:sz w:val="23"/>
          <w:szCs w:val="23"/>
          <w:shd w:val="clear" w:color="auto" w:fill="FFFFFF"/>
        </w:rPr>
        <w:t>.</w:t>
      </w:r>
      <w:r w:rsidR="000219A0" w:rsidRPr="00C76151">
        <w:rPr>
          <w:rFonts w:ascii="Times New Roman" w:hAnsi="Times New Roman" w:cs="Times New Roman"/>
          <w:b w:val="0"/>
          <w:sz w:val="23"/>
          <w:szCs w:val="23"/>
          <w:shd w:val="clear" w:color="auto" w:fill="FFFFFF"/>
        </w:rPr>
        <w:t>;</w:t>
      </w:r>
    </w:p>
    <w:p w:rsidR="000219A0" w:rsidRPr="00C76151" w:rsidRDefault="00E26289" w:rsidP="00AA39D9">
      <w:pPr>
        <w:pStyle w:val="ConsPlusTitle"/>
        <w:ind w:firstLine="709"/>
        <w:jc w:val="both"/>
        <w:rPr>
          <w:rFonts w:ascii="Times New Roman" w:hAnsi="Times New Roman" w:cs="Times New Roman"/>
          <w:b w:val="0"/>
          <w:color w:val="000000" w:themeColor="text1"/>
          <w:sz w:val="23"/>
          <w:szCs w:val="23"/>
        </w:rPr>
      </w:pPr>
      <w:r w:rsidRPr="00C76151">
        <w:rPr>
          <w:rFonts w:ascii="Times New Roman" w:hAnsi="Times New Roman" w:cs="Times New Roman"/>
          <w:b w:val="0"/>
          <w:color w:val="000000" w:themeColor="text1"/>
          <w:sz w:val="23"/>
          <w:szCs w:val="23"/>
        </w:rPr>
        <w:t>4. Н</w:t>
      </w:r>
      <w:r w:rsidR="008C6DBA" w:rsidRPr="00C76151">
        <w:rPr>
          <w:rFonts w:ascii="Times New Roman" w:hAnsi="Times New Roman" w:cs="Times New Roman"/>
          <w:b w:val="0"/>
          <w:color w:val="000000" w:themeColor="text1"/>
          <w:sz w:val="23"/>
          <w:szCs w:val="23"/>
        </w:rPr>
        <w:t xml:space="preserve">а участие в закупке подано </w:t>
      </w:r>
      <w:r w:rsidR="00937822">
        <w:rPr>
          <w:rFonts w:ascii="Times New Roman" w:hAnsi="Times New Roman" w:cs="Times New Roman"/>
          <w:b w:val="0"/>
          <w:color w:val="000000" w:themeColor="text1"/>
          <w:sz w:val="23"/>
          <w:szCs w:val="23"/>
        </w:rPr>
        <w:t>6</w:t>
      </w:r>
      <w:r w:rsidR="008C6DBA" w:rsidRPr="00C76151">
        <w:rPr>
          <w:rFonts w:ascii="Times New Roman" w:hAnsi="Times New Roman" w:cs="Times New Roman"/>
          <w:b w:val="0"/>
          <w:color w:val="000000" w:themeColor="text1"/>
          <w:sz w:val="23"/>
          <w:szCs w:val="23"/>
        </w:rPr>
        <w:t xml:space="preserve"> заявок на участие в аукционе</w:t>
      </w:r>
      <w:r w:rsidR="00B5540D" w:rsidRPr="00C76151">
        <w:rPr>
          <w:rFonts w:ascii="Times New Roman" w:hAnsi="Times New Roman" w:cs="Times New Roman"/>
          <w:b w:val="0"/>
          <w:color w:val="000000" w:themeColor="text1"/>
          <w:sz w:val="23"/>
          <w:szCs w:val="23"/>
        </w:rPr>
        <w:t>;</w:t>
      </w:r>
    </w:p>
    <w:p w:rsidR="00543F05" w:rsidRPr="00C76151" w:rsidRDefault="00543F05" w:rsidP="00AA39D9">
      <w:pPr>
        <w:pStyle w:val="ConsPlusTitle"/>
        <w:ind w:firstLine="709"/>
        <w:jc w:val="both"/>
        <w:rPr>
          <w:rFonts w:ascii="Times New Roman" w:hAnsi="Times New Roman" w:cs="Times New Roman"/>
          <w:b w:val="0"/>
          <w:color w:val="000000" w:themeColor="text1"/>
          <w:sz w:val="23"/>
          <w:szCs w:val="23"/>
        </w:rPr>
      </w:pPr>
      <w:r w:rsidRPr="00C76151">
        <w:rPr>
          <w:rFonts w:ascii="Times New Roman" w:hAnsi="Times New Roman" w:cs="Times New Roman"/>
          <w:b w:val="0"/>
          <w:color w:val="000000" w:themeColor="text1"/>
          <w:sz w:val="23"/>
          <w:szCs w:val="23"/>
        </w:rPr>
        <w:t xml:space="preserve">5. </w:t>
      </w:r>
      <w:r w:rsidR="000C44EC" w:rsidRPr="00C76151">
        <w:rPr>
          <w:rFonts w:ascii="Times New Roman" w:hAnsi="Times New Roman" w:cs="Times New Roman"/>
          <w:b w:val="0"/>
          <w:color w:val="000000" w:themeColor="text1"/>
          <w:sz w:val="23"/>
          <w:szCs w:val="23"/>
        </w:rPr>
        <w:t>К</w:t>
      </w:r>
      <w:r w:rsidRPr="00C76151">
        <w:rPr>
          <w:rFonts w:ascii="Times New Roman" w:hAnsi="Times New Roman" w:cs="Times New Roman"/>
          <w:b w:val="0"/>
          <w:color w:val="000000" w:themeColor="text1"/>
          <w:sz w:val="23"/>
          <w:szCs w:val="23"/>
        </w:rPr>
        <w:t xml:space="preserve"> участию в электронном аукционе</w:t>
      </w:r>
      <w:r w:rsidR="000C44EC" w:rsidRPr="00C76151">
        <w:rPr>
          <w:rFonts w:ascii="Times New Roman" w:hAnsi="Times New Roman" w:cs="Times New Roman"/>
          <w:b w:val="0"/>
          <w:color w:val="000000" w:themeColor="text1"/>
          <w:sz w:val="23"/>
          <w:szCs w:val="23"/>
        </w:rPr>
        <w:t xml:space="preserve"> допущено</w:t>
      </w:r>
      <w:r w:rsidRPr="00C76151">
        <w:rPr>
          <w:rFonts w:ascii="Times New Roman" w:hAnsi="Times New Roman" w:cs="Times New Roman"/>
          <w:b w:val="0"/>
          <w:color w:val="000000" w:themeColor="text1"/>
          <w:sz w:val="23"/>
          <w:szCs w:val="23"/>
        </w:rPr>
        <w:t xml:space="preserve"> 5 заявок.</w:t>
      </w:r>
    </w:p>
    <w:p w:rsidR="00543F05" w:rsidRDefault="000219A0" w:rsidP="00AA39D9">
      <w:pPr>
        <w:pStyle w:val="a3"/>
        <w:widowControl w:val="0"/>
        <w:tabs>
          <w:tab w:val="left" w:pos="284"/>
          <w:tab w:val="left" w:pos="993"/>
        </w:tabs>
        <w:autoSpaceDE w:val="0"/>
        <w:autoSpaceDN w:val="0"/>
        <w:adjustRightInd w:val="0"/>
        <w:ind w:left="0" w:firstLine="709"/>
        <w:jc w:val="both"/>
        <w:rPr>
          <w:b/>
          <w:sz w:val="23"/>
          <w:szCs w:val="23"/>
        </w:rPr>
      </w:pPr>
      <w:r w:rsidRPr="00C76151">
        <w:rPr>
          <w:rFonts w:eastAsia="Arial"/>
          <w:b/>
          <w:color w:val="000000" w:themeColor="text1"/>
          <w:sz w:val="23"/>
          <w:szCs w:val="23"/>
        </w:rPr>
        <w:t>Заслушав пояснение лиц, участвующих в деле, изучив материалы дела, Комиссия Якутского УФАС России считает жалоб</w:t>
      </w:r>
      <w:proofErr w:type="gramStart"/>
      <w:r w:rsidRPr="00C76151">
        <w:rPr>
          <w:rFonts w:eastAsia="Arial"/>
          <w:b/>
          <w:color w:val="000000" w:themeColor="text1"/>
          <w:sz w:val="23"/>
          <w:szCs w:val="23"/>
        </w:rPr>
        <w:t>у</w:t>
      </w:r>
      <w:r w:rsidRPr="00C76151">
        <w:rPr>
          <w:sz w:val="23"/>
          <w:szCs w:val="23"/>
        </w:rPr>
        <w:t xml:space="preserve"> </w:t>
      </w:r>
      <w:r w:rsidRPr="00C76151">
        <w:rPr>
          <w:b/>
          <w:sz w:val="23"/>
          <w:szCs w:val="23"/>
        </w:rPr>
        <w:t>ООО</w:t>
      </w:r>
      <w:proofErr w:type="gramEnd"/>
      <w:r w:rsidRPr="00C76151">
        <w:rPr>
          <w:b/>
          <w:sz w:val="23"/>
          <w:szCs w:val="23"/>
        </w:rPr>
        <w:t xml:space="preserve"> </w:t>
      </w:r>
      <w:r w:rsidR="000C44EC" w:rsidRPr="00C76151">
        <w:rPr>
          <w:b/>
          <w:sz w:val="23"/>
          <w:szCs w:val="23"/>
        </w:rPr>
        <w:t xml:space="preserve">ЧОО </w:t>
      </w:r>
      <w:r w:rsidRPr="00C76151">
        <w:rPr>
          <w:b/>
          <w:sz w:val="23"/>
          <w:szCs w:val="23"/>
        </w:rPr>
        <w:t>«</w:t>
      </w:r>
      <w:r w:rsidR="000C44EC" w:rsidRPr="00C76151">
        <w:rPr>
          <w:b/>
          <w:sz w:val="23"/>
          <w:szCs w:val="23"/>
        </w:rPr>
        <w:t>Гарант</w:t>
      </w:r>
      <w:r w:rsidRPr="00C76151">
        <w:rPr>
          <w:b/>
          <w:sz w:val="23"/>
          <w:szCs w:val="23"/>
        </w:rPr>
        <w:t xml:space="preserve">» </w:t>
      </w:r>
      <w:r w:rsidRPr="00C76151">
        <w:rPr>
          <w:b/>
          <w:sz w:val="23"/>
          <w:szCs w:val="23"/>
          <w:shd w:val="clear" w:color="auto" w:fill="FFFFFF"/>
        </w:rPr>
        <w:t xml:space="preserve">обоснованной </w:t>
      </w:r>
      <w:r w:rsidRPr="00C76151">
        <w:rPr>
          <w:rFonts w:eastAsia="Arial"/>
          <w:b/>
          <w:color w:val="000000" w:themeColor="text1"/>
          <w:sz w:val="23"/>
          <w:szCs w:val="23"/>
        </w:rPr>
        <w:t>на основании следующего</w:t>
      </w:r>
      <w:r w:rsidRPr="00C76151">
        <w:rPr>
          <w:b/>
          <w:sz w:val="23"/>
          <w:szCs w:val="23"/>
        </w:rPr>
        <w:t>.</w:t>
      </w:r>
    </w:p>
    <w:p w:rsidR="00E32D03" w:rsidRPr="00C76151" w:rsidRDefault="00E32D03" w:rsidP="00AA39D9">
      <w:pPr>
        <w:pStyle w:val="a3"/>
        <w:widowControl w:val="0"/>
        <w:tabs>
          <w:tab w:val="left" w:pos="284"/>
          <w:tab w:val="left" w:pos="993"/>
        </w:tabs>
        <w:autoSpaceDE w:val="0"/>
        <w:autoSpaceDN w:val="0"/>
        <w:adjustRightInd w:val="0"/>
        <w:ind w:left="0" w:firstLine="709"/>
        <w:jc w:val="both"/>
        <w:rPr>
          <w:sz w:val="23"/>
          <w:szCs w:val="23"/>
        </w:rPr>
      </w:pPr>
      <w:r w:rsidRPr="00DE2658">
        <w:rPr>
          <w:sz w:val="23"/>
          <w:szCs w:val="23"/>
        </w:rPr>
        <w:t>Согласно извещению о проведении электронного аукциона, опубликованному в Единой информационной системе в сфере закупок zakupki.gov.ru, предметом закупки является</w:t>
      </w:r>
      <w:r>
        <w:rPr>
          <w:sz w:val="23"/>
          <w:szCs w:val="23"/>
        </w:rPr>
        <w:t xml:space="preserve"> </w:t>
      </w:r>
      <w:r w:rsidRPr="00C76151">
        <w:rPr>
          <w:color w:val="auto"/>
          <w:sz w:val="23"/>
          <w:szCs w:val="23"/>
          <w:shd w:val="clear" w:color="auto" w:fill="FFFFFF"/>
        </w:rPr>
        <w:t>монтаж автоматической установки пожарной сигнализации, система оповещения и управление эвакуацией людей при пожаре</w:t>
      </w:r>
      <w:r>
        <w:rPr>
          <w:color w:val="auto"/>
          <w:sz w:val="23"/>
          <w:szCs w:val="23"/>
          <w:shd w:val="clear" w:color="auto" w:fill="FFFFFF"/>
        </w:rPr>
        <w:t xml:space="preserve"> </w:t>
      </w:r>
      <w:r w:rsidRPr="00C76151">
        <w:rPr>
          <w:color w:val="auto"/>
          <w:sz w:val="23"/>
          <w:szCs w:val="23"/>
          <w:shd w:val="clear" w:color="auto" w:fill="FFFFFF"/>
        </w:rPr>
        <w:t>на объекте Дом студентов 1</w:t>
      </w:r>
      <w:r>
        <w:rPr>
          <w:color w:val="auto"/>
          <w:sz w:val="23"/>
          <w:szCs w:val="23"/>
          <w:shd w:val="clear" w:color="auto" w:fill="FFFFFF"/>
        </w:rPr>
        <w:t>.</w:t>
      </w:r>
    </w:p>
    <w:p w:rsidR="00600AA3" w:rsidRPr="00C76151" w:rsidRDefault="000C44EC" w:rsidP="00600AA3">
      <w:pPr>
        <w:suppressAutoHyphens w:val="0"/>
        <w:autoSpaceDE w:val="0"/>
        <w:autoSpaceDN w:val="0"/>
        <w:adjustRightInd w:val="0"/>
        <w:ind w:firstLine="709"/>
        <w:jc w:val="both"/>
        <w:rPr>
          <w:rFonts w:eastAsia="Calibri"/>
          <w:color w:val="auto"/>
          <w:sz w:val="23"/>
          <w:szCs w:val="23"/>
          <w:lang w:eastAsia="ru-RU"/>
        </w:rPr>
      </w:pPr>
      <w:r w:rsidRPr="00C76151">
        <w:rPr>
          <w:iCs/>
          <w:sz w:val="23"/>
          <w:szCs w:val="23"/>
        </w:rPr>
        <w:t xml:space="preserve">В соответствии частью 3 статьи 66 Закона о контрактной системе </w:t>
      </w:r>
      <w:r w:rsidRPr="00C76151">
        <w:rPr>
          <w:rFonts w:eastAsia="Calibri"/>
          <w:color w:val="auto"/>
          <w:sz w:val="23"/>
          <w:szCs w:val="23"/>
          <w:lang w:eastAsia="ru-RU"/>
        </w:rPr>
        <w:t xml:space="preserve">первая часть заявки на участие в электронном аукционе, за исключением случая, предусмотренного </w:t>
      </w:r>
      <w:hyperlink r:id="rId11" w:history="1">
        <w:r w:rsidRPr="00C76151">
          <w:rPr>
            <w:rFonts w:eastAsia="Calibri"/>
            <w:color w:val="auto"/>
            <w:sz w:val="23"/>
            <w:szCs w:val="23"/>
            <w:lang w:eastAsia="ru-RU"/>
          </w:rPr>
          <w:t>частью 3.1</w:t>
        </w:r>
      </w:hyperlink>
      <w:r w:rsidRPr="00C76151">
        <w:rPr>
          <w:rFonts w:eastAsia="Calibri"/>
          <w:color w:val="auto"/>
          <w:sz w:val="23"/>
          <w:szCs w:val="23"/>
          <w:lang w:eastAsia="ru-RU"/>
        </w:rPr>
        <w:t xml:space="preserve"> настоящей статьи, должна содержать </w:t>
      </w:r>
      <w:r w:rsidRPr="00C76151">
        <w:rPr>
          <w:rFonts w:eastAsia="Calibri"/>
          <w:b/>
          <w:color w:val="auto"/>
          <w:sz w:val="23"/>
          <w:szCs w:val="23"/>
          <w:lang w:eastAsia="ru-RU"/>
        </w:rPr>
        <w:t>конкретные показатели товара</w:t>
      </w:r>
      <w:r w:rsidRPr="00C76151">
        <w:rPr>
          <w:rFonts w:eastAsia="Calibri"/>
          <w:color w:val="auto"/>
          <w:sz w:val="23"/>
          <w:szCs w:val="23"/>
          <w:lang w:eastAsia="ru-RU"/>
        </w:rPr>
        <w:t>, соответствующие значениям, установленным в документации об электронном аукционе, и указание на товарный знак (при наличии).</w:t>
      </w:r>
    </w:p>
    <w:p w:rsidR="000C44EC" w:rsidRPr="00C76151" w:rsidRDefault="000C44EC" w:rsidP="00AA39D9">
      <w:pPr>
        <w:ind w:firstLine="709"/>
        <w:jc w:val="both"/>
        <w:rPr>
          <w:i/>
          <w:color w:val="632423"/>
          <w:sz w:val="23"/>
          <w:szCs w:val="23"/>
          <w:u w:val="single"/>
        </w:rPr>
      </w:pPr>
      <w:r w:rsidRPr="00C76151">
        <w:rPr>
          <w:rFonts w:eastAsia="Calibri"/>
          <w:color w:val="auto"/>
          <w:sz w:val="23"/>
          <w:szCs w:val="23"/>
          <w:lang w:eastAsia="ru-RU"/>
        </w:rPr>
        <w:t xml:space="preserve">В соответствии с пунктом </w:t>
      </w:r>
      <w:r w:rsidR="0085166A">
        <w:rPr>
          <w:sz w:val="23"/>
          <w:szCs w:val="23"/>
        </w:rPr>
        <w:t>1.1.1.2</w:t>
      </w:r>
      <w:r w:rsidRPr="00C76151">
        <w:rPr>
          <w:sz w:val="23"/>
          <w:szCs w:val="23"/>
        </w:rPr>
        <w:t xml:space="preserve">. </w:t>
      </w:r>
      <w:r w:rsidR="00960167" w:rsidRPr="00C76151">
        <w:rPr>
          <w:rFonts w:eastAsia="Calibri"/>
          <w:color w:val="auto"/>
          <w:sz w:val="23"/>
          <w:szCs w:val="23"/>
          <w:lang w:eastAsia="ru-RU"/>
        </w:rPr>
        <w:t>Инструкции</w:t>
      </w:r>
      <w:r w:rsidRPr="00C76151">
        <w:rPr>
          <w:rFonts w:eastAsia="Calibri"/>
          <w:color w:val="auto"/>
          <w:sz w:val="23"/>
          <w:szCs w:val="23"/>
          <w:lang w:eastAsia="ru-RU"/>
        </w:rPr>
        <w:t xml:space="preserve"> по заполнению заявки на участие в электрон</w:t>
      </w:r>
      <w:r w:rsidR="00600AA3">
        <w:rPr>
          <w:rFonts w:eastAsia="Calibri"/>
          <w:color w:val="auto"/>
          <w:sz w:val="23"/>
          <w:szCs w:val="23"/>
          <w:lang w:eastAsia="ru-RU"/>
        </w:rPr>
        <w:t>н</w:t>
      </w:r>
      <w:r w:rsidRPr="00C76151">
        <w:rPr>
          <w:rFonts w:eastAsia="Calibri"/>
          <w:color w:val="auto"/>
          <w:sz w:val="23"/>
          <w:szCs w:val="23"/>
          <w:lang w:eastAsia="ru-RU"/>
        </w:rPr>
        <w:t xml:space="preserve">ом аукционе части 4 </w:t>
      </w:r>
      <w:r w:rsidRPr="00C76151">
        <w:rPr>
          <w:sz w:val="23"/>
          <w:szCs w:val="23"/>
        </w:rPr>
        <w:t xml:space="preserve">Аукционной документации </w:t>
      </w:r>
      <w:r w:rsidR="0085166A">
        <w:rPr>
          <w:sz w:val="22"/>
          <w:szCs w:val="22"/>
        </w:rPr>
        <w:t>в</w:t>
      </w:r>
      <w:r w:rsidR="0085166A" w:rsidRPr="00573ADB">
        <w:rPr>
          <w:sz w:val="22"/>
          <w:szCs w:val="22"/>
        </w:rPr>
        <w:t xml:space="preserve"> случае предложения участником закупки товара эквивалентного закупаемому, он должен указать </w:t>
      </w:r>
      <w:r w:rsidR="0085166A" w:rsidRPr="0085166A">
        <w:rPr>
          <w:b/>
          <w:sz w:val="22"/>
          <w:szCs w:val="22"/>
        </w:rPr>
        <w:t xml:space="preserve">конкретные показатели товара, </w:t>
      </w:r>
      <w:r w:rsidR="0085166A" w:rsidRPr="00573ADB">
        <w:rPr>
          <w:sz w:val="22"/>
          <w:szCs w:val="22"/>
        </w:rPr>
        <w:t>в том числе средства индивидуализации, наименование страны происхождения товара, технические и функциональные характеристики, соответствующие значениям, установленным в документации. При этом количество и наименования показателей товаров, содержащиеся в первой части заявки закупки, должны соответствовать количеству и наименованиям показателей товара, установленным в части 2 «Описание объекта закупки». Эквивалентность предлагаемого товара будет устанавливаться по всем показателям и их значениям, в том числе техническим и функциональным параметрам, установленным в части 2 «Описание объекта закупки» (подп. «а» п. 1 ч. 3 ст. 66 Закона № 44-ФЗ).</w:t>
      </w:r>
    </w:p>
    <w:p w:rsidR="00580942" w:rsidRPr="00C76151" w:rsidRDefault="00580942" w:rsidP="00AA39D9">
      <w:pPr>
        <w:widowControl w:val="0"/>
        <w:autoSpaceDE w:val="0"/>
        <w:autoSpaceDN w:val="0"/>
        <w:adjustRightInd w:val="0"/>
        <w:ind w:firstLine="709"/>
        <w:contextualSpacing/>
        <w:jc w:val="both"/>
        <w:rPr>
          <w:color w:val="000000" w:themeColor="text1"/>
          <w:sz w:val="23"/>
          <w:szCs w:val="23"/>
        </w:rPr>
      </w:pPr>
      <w:r w:rsidRPr="00C76151">
        <w:rPr>
          <w:color w:val="000000" w:themeColor="text1"/>
          <w:sz w:val="23"/>
          <w:szCs w:val="23"/>
        </w:rPr>
        <w:t>В целях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w:t>
      </w:r>
      <w:proofErr w:type="gramStart"/>
      <w:r w:rsidRPr="00C76151">
        <w:rPr>
          <w:color w:val="000000" w:themeColor="text1"/>
          <w:sz w:val="23"/>
          <w:szCs w:val="23"/>
        </w:rPr>
        <w:t xml:space="preserve">и </w:t>
      </w:r>
      <w:r w:rsidR="00EF274D" w:rsidRPr="00C76151">
        <w:rPr>
          <w:color w:val="000000" w:themeColor="text1"/>
          <w:sz w:val="23"/>
          <w:szCs w:val="23"/>
        </w:rPr>
        <w:t>ООО</w:t>
      </w:r>
      <w:proofErr w:type="gramEnd"/>
      <w:r w:rsidR="00EF274D" w:rsidRPr="00C76151">
        <w:rPr>
          <w:color w:val="000000" w:themeColor="text1"/>
          <w:sz w:val="23"/>
          <w:szCs w:val="23"/>
        </w:rPr>
        <w:t xml:space="preserve"> «РТС-тендер»</w:t>
      </w:r>
      <w:r w:rsidRPr="00C76151">
        <w:rPr>
          <w:color w:val="000000" w:themeColor="text1"/>
          <w:sz w:val="23"/>
          <w:szCs w:val="23"/>
        </w:rPr>
        <w:t xml:space="preserve"> о предоставлении документов, представленных в составе первых частей заявок участников закупки.</w:t>
      </w:r>
    </w:p>
    <w:p w:rsidR="00580942" w:rsidRPr="00C76151" w:rsidRDefault="00580942" w:rsidP="00AA39D9">
      <w:pPr>
        <w:widowControl w:val="0"/>
        <w:autoSpaceDE w:val="0"/>
        <w:autoSpaceDN w:val="0"/>
        <w:adjustRightInd w:val="0"/>
        <w:ind w:firstLine="709"/>
        <w:contextualSpacing/>
        <w:jc w:val="both"/>
        <w:rPr>
          <w:color w:val="000000" w:themeColor="text1"/>
          <w:sz w:val="23"/>
          <w:szCs w:val="23"/>
        </w:rPr>
      </w:pPr>
      <w:r w:rsidRPr="00C76151">
        <w:rPr>
          <w:color w:val="000000" w:themeColor="text1"/>
          <w:sz w:val="23"/>
          <w:szCs w:val="23"/>
        </w:rPr>
        <w:t xml:space="preserve">Из представленных оператором электронной площадки сведений следует, что в составе первой части заявки заявителем </w:t>
      </w:r>
      <w:r w:rsidRPr="00204FA5">
        <w:rPr>
          <w:b/>
          <w:color w:val="000000" w:themeColor="text1"/>
          <w:sz w:val="23"/>
          <w:szCs w:val="23"/>
        </w:rPr>
        <w:t>не представлены конкретные показатели</w:t>
      </w:r>
      <w:r w:rsidRPr="00C76151">
        <w:rPr>
          <w:color w:val="000000" w:themeColor="text1"/>
          <w:sz w:val="23"/>
          <w:szCs w:val="23"/>
        </w:rPr>
        <w:t xml:space="preserve"> </w:t>
      </w:r>
      <w:r w:rsidRPr="00204FA5">
        <w:rPr>
          <w:b/>
          <w:color w:val="000000" w:themeColor="text1"/>
          <w:sz w:val="23"/>
          <w:szCs w:val="23"/>
        </w:rPr>
        <w:t>товара</w:t>
      </w:r>
      <w:r w:rsidRPr="00C76151">
        <w:rPr>
          <w:color w:val="000000" w:themeColor="text1"/>
          <w:sz w:val="23"/>
          <w:szCs w:val="23"/>
        </w:rPr>
        <w:t>.</w:t>
      </w:r>
    </w:p>
    <w:p w:rsidR="000C44EC" w:rsidRPr="00C76151" w:rsidRDefault="0058043C" w:rsidP="00580942">
      <w:pPr>
        <w:suppressAutoHyphens w:val="0"/>
        <w:autoSpaceDE w:val="0"/>
        <w:autoSpaceDN w:val="0"/>
        <w:adjustRightInd w:val="0"/>
        <w:jc w:val="both"/>
        <w:rPr>
          <w:rFonts w:eastAsia="Calibri"/>
          <w:color w:val="auto"/>
          <w:sz w:val="23"/>
          <w:szCs w:val="23"/>
          <w:lang w:eastAsia="ru-RU"/>
        </w:rPr>
      </w:pPr>
      <w:r>
        <w:rPr>
          <w:rFonts w:eastAsia="Calibri"/>
          <w:noProof/>
          <w:color w:val="auto"/>
          <w:sz w:val="23"/>
          <w:szCs w:val="23"/>
          <w:lang w:eastAsia="ru-RU"/>
        </w:rPr>
        <w:drawing>
          <wp:inline distT="0" distB="0" distL="0" distR="0">
            <wp:extent cx="6119495" cy="3454271"/>
            <wp:effectExtent l="0" t="0" r="0" b="0"/>
            <wp:docPr id="1" name="Рисунок 1" descr="\\fas-fs-to14\КРГЗ\ЖАЛОБЫ 44-ФЗ\2020 год\191225 ООО ЧОО Гарант на ФГБОУ ВО Якутская госсельхоз академия 0017 ХМТ\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fs-to14\КРГЗ\ЖАЛОБЫ 44-ФЗ\2020 год\191225 ООО ЧОО Гарант на ФГБОУ ВО Якутская госсельхоз академия 0017 ХМТ\Снимок.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9495" cy="3454271"/>
                    </a:xfrm>
                    <a:prstGeom prst="rect">
                      <a:avLst/>
                    </a:prstGeom>
                    <a:noFill/>
                    <a:ln>
                      <a:noFill/>
                    </a:ln>
                  </pic:spPr>
                </pic:pic>
              </a:graphicData>
            </a:graphic>
          </wp:inline>
        </w:drawing>
      </w:r>
    </w:p>
    <w:p w:rsidR="000C44EC" w:rsidRPr="00C76151" w:rsidRDefault="000C44EC" w:rsidP="00580942">
      <w:pPr>
        <w:pStyle w:val="a3"/>
        <w:widowControl w:val="0"/>
        <w:tabs>
          <w:tab w:val="left" w:pos="284"/>
          <w:tab w:val="left" w:pos="993"/>
        </w:tabs>
        <w:autoSpaceDE w:val="0"/>
        <w:autoSpaceDN w:val="0"/>
        <w:adjustRightInd w:val="0"/>
        <w:ind w:left="0" w:firstLine="709"/>
        <w:jc w:val="both"/>
        <w:rPr>
          <w:sz w:val="23"/>
          <w:szCs w:val="23"/>
        </w:rPr>
      </w:pPr>
      <w:r w:rsidRPr="00C76151">
        <w:rPr>
          <w:sz w:val="23"/>
          <w:szCs w:val="23"/>
        </w:rPr>
        <w:t>Согласно протоколу рассмотрения заявок на участие в электронном аукционе № 0316100011019000017 от 24.12.2019, заявк</w:t>
      </w:r>
      <w:proofErr w:type="gramStart"/>
      <w:r w:rsidRPr="00C76151">
        <w:rPr>
          <w:sz w:val="23"/>
          <w:szCs w:val="23"/>
        </w:rPr>
        <w:t>а ООО</w:t>
      </w:r>
      <w:proofErr w:type="gramEnd"/>
      <w:r w:rsidRPr="00C76151">
        <w:rPr>
          <w:sz w:val="23"/>
          <w:szCs w:val="23"/>
        </w:rPr>
        <w:t xml:space="preserve"> ЧОО «Гарант» была отклонена </w:t>
      </w:r>
      <w:r w:rsidR="00580942" w:rsidRPr="00C76151">
        <w:rPr>
          <w:sz w:val="23"/>
          <w:szCs w:val="23"/>
        </w:rPr>
        <w:t>по следующим основаниям</w:t>
      </w:r>
      <w:r w:rsidR="00EF274D" w:rsidRPr="00C76151">
        <w:rPr>
          <w:sz w:val="23"/>
          <w:szCs w:val="23"/>
        </w:rPr>
        <w:t>:</w:t>
      </w:r>
    </w:p>
    <w:p w:rsidR="001025C3" w:rsidRPr="00C76151" w:rsidRDefault="00167FD5" w:rsidP="00515D9A">
      <w:pPr>
        <w:ind w:firstLine="709"/>
        <w:jc w:val="both"/>
        <w:rPr>
          <w:i/>
          <w:sz w:val="23"/>
          <w:szCs w:val="23"/>
        </w:rPr>
      </w:pPr>
      <w:r w:rsidRPr="00C76151">
        <w:rPr>
          <w:i/>
          <w:sz w:val="23"/>
          <w:szCs w:val="23"/>
        </w:rPr>
        <w:lastRenderedPageBreak/>
        <w:t>«</w:t>
      </w:r>
      <w:r w:rsidR="00EF274D" w:rsidRPr="00C76151">
        <w:rPr>
          <w:sz w:val="23"/>
          <w:szCs w:val="23"/>
          <w:lang w:eastAsia="ru-RU"/>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w:t>
      </w:r>
      <w:r w:rsidR="00AE12E0" w:rsidRPr="00C76151">
        <w:rPr>
          <w:i/>
          <w:sz w:val="23"/>
          <w:szCs w:val="23"/>
        </w:rPr>
        <w:t>».</w:t>
      </w:r>
    </w:p>
    <w:p w:rsidR="006B6790" w:rsidRPr="00C76151" w:rsidRDefault="00DB742F" w:rsidP="00515D9A">
      <w:pPr>
        <w:autoSpaceDE w:val="0"/>
        <w:autoSpaceDN w:val="0"/>
        <w:adjustRightInd w:val="0"/>
        <w:ind w:firstLine="709"/>
        <w:contextualSpacing/>
        <w:jc w:val="both"/>
        <w:rPr>
          <w:sz w:val="23"/>
          <w:szCs w:val="23"/>
        </w:rPr>
      </w:pPr>
      <w:r w:rsidRPr="00C76151">
        <w:rPr>
          <w:sz w:val="23"/>
          <w:szCs w:val="23"/>
        </w:rPr>
        <w:t>В ходе рассмотрения дела представите</w:t>
      </w:r>
      <w:r w:rsidR="00EF274D" w:rsidRPr="00C76151">
        <w:rPr>
          <w:sz w:val="23"/>
          <w:szCs w:val="23"/>
        </w:rPr>
        <w:t xml:space="preserve">ли аукционной комиссии заказчика </w:t>
      </w:r>
      <w:r w:rsidR="006B6790" w:rsidRPr="00C76151">
        <w:rPr>
          <w:sz w:val="23"/>
          <w:szCs w:val="23"/>
        </w:rPr>
        <w:t xml:space="preserve">также </w:t>
      </w:r>
      <w:r w:rsidR="00EF274D" w:rsidRPr="00C76151">
        <w:rPr>
          <w:sz w:val="23"/>
          <w:szCs w:val="23"/>
        </w:rPr>
        <w:t xml:space="preserve">пояснили, что </w:t>
      </w:r>
      <w:r w:rsidR="00CA767A" w:rsidRPr="00C76151">
        <w:rPr>
          <w:sz w:val="23"/>
          <w:szCs w:val="23"/>
        </w:rPr>
        <w:t>заявка участника закупк</w:t>
      </w:r>
      <w:proofErr w:type="gramStart"/>
      <w:r w:rsidR="00CA767A" w:rsidRPr="00C76151">
        <w:rPr>
          <w:sz w:val="23"/>
          <w:szCs w:val="23"/>
        </w:rPr>
        <w:t>и</w:t>
      </w:r>
      <w:r w:rsidR="00FA17D4" w:rsidRPr="00C76151">
        <w:rPr>
          <w:sz w:val="23"/>
          <w:szCs w:val="23"/>
        </w:rPr>
        <w:t xml:space="preserve"> ООО</w:t>
      </w:r>
      <w:proofErr w:type="gramEnd"/>
      <w:r w:rsidR="00FA17D4" w:rsidRPr="00C76151">
        <w:rPr>
          <w:sz w:val="23"/>
          <w:szCs w:val="23"/>
        </w:rPr>
        <w:t xml:space="preserve"> ЧОО «Гарант»</w:t>
      </w:r>
      <w:r w:rsidR="00CA767A" w:rsidRPr="00C76151">
        <w:rPr>
          <w:sz w:val="23"/>
          <w:szCs w:val="23"/>
        </w:rPr>
        <w:t xml:space="preserve"> была </w:t>
      </w:r>
      <w:r w:rsidR="0002497D" w:rsidRPr="00C76151">
        <w:rPr>
          <w:sz w:val="23"/>
          <w:szCs w:val="23"/>
        </w:rPr>
        <w:t xml:space="preserve">отклонена на основании </w:t>
      </w:r>
      <w:r w:rsidR="00A548D5" w:rsidRPr="00C76151">
        <w:rPr>
          <w:sz w:val="23"/>
          <w:szCs w:val="23"/>
        </w:rPr>
        <w:t>того, что</w:t>
      </w:r>
      <w:r w:rsidR="006B6790" w:rsidRPr="00C76151">
        <w:rPr>
          <w:sz w:val="23"/>
          <w:szCs w:val="23"/>
        </w:rPr>
        <w:t xml:space="preserve"> составе первой части заявки</w:t>
      </w:r>
      <w:r w:rsidR="00A548D5" w:rsidRPr="00C76151">
        <w:rPr>
          <w:sz w:val="23"/>
          <w:szCs w:val="23"/>
        </w:rPr>
        <w:t xml:space="preserve"> </w:t>
      </w:r>
      <w:r w:rsidR="006B6790" w:rsidRPr="00C76151">
        <w:rPr>
          <w:sz w:val="23"/>
          <w:szCs w:val="23"/>
        </w:rPr>
        <w:t>не были</w:t>
      </w:r>
      <w:r w:rsidR="00A548D5" w:rsidRPr="00C76151">
        <w:rPr>
          <w:sz w:val="23"/>
          <w:szCs w:val="23"/>
        </w:rPr>
        <w:t xml:space="preserve"> </w:t>
      </w:r>
      <w:r w:rsidR="006B6790" w:rsidRPr="00C76151">
        <w:rPr>
          <w:sz w:val="23"/>
          <w:szCs w:val="23"/>
        </w:rPr>
        <w:t>представлены конкретные показатели товара.</w:t>
      </w:r>
    </w:p>
    <w:p w:rsidR="00104998" w:rsidRPr="00C76151" w:rsidRDefault="00104998" w:rsidP="00EA7AAC">
      <w:pPr>
        <w:suppressAutoHyphens w:val="0"/>
        <w:autoSpaceDE w:val="0"/>
        <w:autoSpaceDN w:val="0"/>
        <w:adjustRightInd w:val="0"/>
        <w:ind w:firstLine="709"/>
        <w:jc w:val="both"/>
        <w:rPr>
          <w:rFonts w:eastAsiaTheme="minorHAnsi"/>
          <w:color w:val="auto"/>
          <w:sz w:val="23"/>
          <w:szCs w:val="23"/>
          <w:lang w:eastAsia="en-US"/>
        </w:rPr>
      </w:pPr>
      <w:r w:rsidRPr="00C76151">
        <w:rPr>
          <w:sz w:val="23"/>
          <w:szCs w:val="23"/>
        </w:rPr>
        <w:t xml:space="preserve">В соответствии с </w:t>
      </w:r>
      <w:r w:rsidR="006B6790" w:rsidRPr="00C76151">
        <w:rPr>
          <w:color w:val="auto"/>
          <w:sz w:val="23"/>
          <w:szCs w:val="23"/>
        </w:rPr>
        <w:t>пунктом 2 части 6</w:t>
      </w:r>
      <w:r w:rsidRPr="00C76151">
        <w:rPr>
          <w:color w:val="auto"/>
          <w:sz w:val="23"/>
          <w:szCs w:val="23"/>
        </w:rPr>
        <w:t xml:space="preserve"> статьи </w:t>
      </w:r>
      <w:r w:rsidR="006B6790" w:rsidRPr="00C76151">
        <w:rPr>
          <w:color w:val="auto"/>
          <w:sz w:val="23"/>
          <w:szCs w:val="23"/>
        </w:rPr>
        <w:t>67</w:t>
      </w:r>
      <w:r w:rsidRPr="00C76151">
        <w:rPr>
          <w:sz w:val="23"/>
          <w:szCs w:val="23"/>
        </w:rPr>
        <w:t xml:space="preserve"> Закона о контрактной системе </w:t>
      </w:r>
      <w:r w:rsidR="006B6790" w:rsidRPr="00C76151">
        <w:rPr>
          <w:rFonts w:eastAsiaTheme="minorHAnsi"/>
          <w:color w:val="auto"/>
          <w:sz w:val="23"/>
          <w:szCs w:val="23"/>
          <w:lang w:eastAsia="en-US"/>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w:t>
      </w:r>
      <w:proofErr w:type="gramStart"/>
      <w:r w:rsidR="006B6790" w:rsidRPr="00C76151">
        <w:rPr>
          <w:rFonts w:eastAsiaTheme="minorHAnsi"/>
          <w:color w:val="auto"/>
          <w:sz w:val="23"/>
          <w:szCs w:val="23"/>
          <w:lang w:eastAsia="en-US"/>
        </w:rPr>
        <w:t xml:space="preserve">Указанный протокол должен содержать, в том числе, информацию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w:t>
      </w:r>
      <w:r w:rsidR="006B6790" w:rsidRPr="00C76151">
        <w:rPr>
          <w:rFonts w:eastAsiaTheme="minorHAnsi"/>
          <w:b/>
          <w:color w:val="auto"/>
          <w:sz w:val="23"/>
          <w:szCs w:val="23"/>
          <w:lang w:eastAsia="en-US"/>
        </w:rPr>
        <w:t>об отказе в допуске к участию в таком аукционе с обоснованием этого решения, в том числе с указанием положений документации о таком</w:t>
      </w:r>
      <w:proofErr w:type="gramEnd"/>
      <w:r w:rsidR="006B6790" w:rsidRPr="00C76151">
        <w:rPr>
          <w:rFonts w:eastAsiaTheme="minorHAnsi"/>
          <w:b/>
          <w:color w:val="auto"/>
          <w:sz w:val="23"/>
          <w:szCs w:val="23"/>
          <w:lang w:eastAsia="en-US"/>
        </w:rPr>
        <w:t xml:space="preserve"> </w:t>
      </w:r>
      <w:proofErr w:type="gramStart"/>
      <w:r w:rsidR="006B6790" w:rsidRPr="00C76151">
        <w:rPr>
          <w:rFonts w:eastAsiaTheme="minorHAnsi"/>
          <w:b/>
          <w:color w:val="auto"/>
          <w:sz w:val="23"/>
          <w:szCs w:val="23"/>
          <w:lang w:eastAsia="en-US"/>
        </w:rPr>
        <w:t>аукционе</w:t>
      </w:r>
      <w:proofErr w:type="gramEnd"/>
      <w:r w:rsidR="006B6790" w:rsidRPr="00C76151">
        <w:rPr>
          <w:rFonts w:eastAsiaTheme="minorHAnsi"/>
          <w:b/>
          <w:color w:val="auto"/>
          <w:sz w:val="23"/>
          <w:szCs w:val="23"/>
          <w:lang w:eastAsia="en-US"/>
        </w:rPr>
        <w:t xml:space="preserve">, которым не соответствует заявка на участие в нем, </w:t>
      </w:r>
      <w:r w:rsidR="006B6790" w:rsidRPr="00C76151">
        <w:rPr>
          <w:rFonts w:eastAsiaTheme="minorHAnsi"/>
          <w:color w:val="auto"/>
          <w:sz w:val="23"/>
          <w:szCs w:val="23"/>
          <w:lang w:eastAsia="en-US"/>
        </w:rPr>
        <w:t>положений заявки на участие в таком аукционе, которые не соответствуют требованиям, установленным документацией о</w:t>
      </w:r>
      <w:r w:rsidR="00EA7AAC" w:rsidRPr="00C76151">
        <w:rPr>
          <w:rFonts w:eastAsiaTheme="minorHAnsi"/>
          <w:color w:val="auto"/>
          <w:sz w:val="23"/>
          <w:szCs w:val="23"/>
          <w:lang w:eastAsia="en-US"/>
        </w:rPr>
        <w:t xml:space="preserve"> нем.</w:t>
      </w:r>
    </w:p>
    <w:p w:rsidR="00EA7AAC" w:rsidRPr="00C76151" w:rsidRDefault="00EA7AAC" w:rsidP="00EA7AAC">
      <w:pPr>
        <w:pStyle w:val="a6"/>
        <w:spacing w:before="0" w:beforeAutospacing="0" w:after="0" w:afterAutospacing="0"/>
        <w:ind w:firstLine="709"/>
        <w:jc w:val="both"/>
        <w:rPr>
          <w:sz w:val="23"/>
          <w:szCs w:val="23"/>
          <w:highlight w:val="yellow"/>
        </w:rPr>
      </w:pPr>
      <w:r w:rsidRPr="00C76151">
        <w:rPr>
          <w:sz w:val="23"/>
          <w:szCs w:val="23"/>
        </w:rPr>
        <w:t xml:space="preserve">Между тем, </w:t>
      </w:r>
      <w:r w:rsidR="00CE14C2">
        <w:rPr>
          <w:sz w:val="23"/>
          <w:szCs w:val="23"/>
        </w:rPr>
        <w:t xml:space="preserve">Комиссией установлено, что протокол </w:t>
      </w:r>
      <w:r w:rsidRPr="00C76151">
        <w:rPr>
          <w:sz w:val="23"/>
          <w:szCs w:val="23"/>
        </w:rPr>
        <w:t xml:space="preserve">рассмотрения заявок на участие в электронном аукционе </w:t>
      </w:r>
      <w:r w:rsidR="00CE14C2">
        <w:rPr>
          <w:b/>
          <w:sz w:val="23"/>
          <w:szCs w:val="23"/>
        </w:rPr>
        <w:t>не содержит</w:t>
      </w:r>
      <w:r w:rsidRPr="00C76151">
        <w:rPr>
          <w:sz w:val="23"/>
          <w:szCs w:val="23"/>
        </w:rPr>
        <w:t xml:space="preserve"> </w:t>
      </w:r>
      <w:r w:rsidRPr="00C76151">
        <w:rPr>
          <w:b/>
          <w:sz w:val="23"/>
          <w:szCs w:val="23"/>
        </w:rPr>
        <w:t>обоснование решения об отказе в допуске к электронному аукциону, в том числе указа</w:t>
      </w:r>
      <w:r w:rsidR="00CE14C2">
        <w:rPr>
          <w:b/>
          <w:sz w:val="23"/>
          <w:szCs w:val="23"/>
        </w:rPr>
        <w:t>ния на положения</w:t>
      </w:r>
      <w:r w:rsidRPr="00C76151">
        <w:rPr>
          <w:b/>
          <w:sz w:val="23"/>
          <w:szCs w:val="23"/>
        </w:rPr>
        <w:t xml:space="preserve"> документации об аукционе, которым не соотве</w:t>
      </w:r>
      <w:r w:rsidR="00FC2E80">
        <w:rPr>
          <w:b/>
          <w:sz w:val="23"/>
          <w:szCs w:val="23"/>
        </w:rPr>
        <w:t>тствует заявка на участие в нем.</w:t>
      </w:r>
    </w:p>
    <w:p w:rsidR="00CB1865" w:rsidRPr="00C76151" w:rsidRDefault="00CB1865" w:rsidP="00CB1865">
      <w:pPr>
        <w:autoSpaceDE w:val="0"/>
        <w:autoSpaceDN w:val="0"/>
        <w:adjustRightInd w:val="0"/>
        <w:ind w:firstLine="709"/>
        <w:contextualSpacing/>
        <w:jc w:val="both"/>
        <w:rPr>
          <w:sz w:val="23"/>
          <w:szCs w:val="23"/>
        </w:rPr>
      </w:pPr>
      <w:r w:rsidRPr="00C76151">
        <w:rPr>
          <w:rFonts w:eastAsiaTheme="minorHAnsi"/>
          <w:color w:val="auto"/>
          <w:sz w:val="23"/>
          <w:szCs w:val="23"/>
          <w:lang w:eastAsia="en-US"/>
        </w:rPr>
        <w:t xml:space="preserve">Таким образом, </w:t>
      </w:r>
      <w:r w:rsidR="00D85E60">
        <w:rPr>
          <w:rFonts w:eastAsiaTheme="minorHAnsi"/>
          <w:color w:val="auto"/>
          <w:sz w:val="23"/>
          <w:szCs w:val="23"/>
          <w:lang w:eastAsia="en-US"/>
        </w:rPr>
        <w:t xml:space="preserve">аукционная комиссия заказчика </w:t>
      </w:r>
      <w:r w:rsidR="00EA7AAC" w:rsidRPr="00C76151">
        <w:rPr>
          <w:sz w:val="23"/>
          <w:szCs w:val="23"/>
        </w:rPr>
        <w:t xml:space="preserve">нарушила положения </w:t>
      </w:r>
      <w:r w:rsidR="00EA7AAC" w:rsidRPr="00C76151">
        <w:rPr>
          <w:color w:val="auto"/>
          <w:sz w:val="23"/>
          <w:szCs w:val="23"/>
        </w:rPr>
        <w:t>пункта 2 части 6 статьи 67</w:t>
      </w:r>
      <w:r w:rsidR="00EA7AAC" w:rsidRPr="00C76151">
        <w:rPr>
          <w:sz w:val="23"/>
          <w:szCs w:val="23"/>
        </w:rPr>
        <w:t xml:space="preserve"> </w:t>
      </w:r>
      <w:r w:rsidRPr="00C76151">
        <w:rPr>
          <w:sz w:val="23"/>
          <w:szCs w:val="23"/>
        </w:rPr>
        <w:t>Закона о контрактной системе.</w:t>
      </w:r>
    </w:p>
    <w:p w:rsidR="005B1818" w:rsidRPr="00C76151" w:rsidRDefault="00CA767A" w:rsidP="00515D9A">
      <w:pPr>
        <w:pStyle w:val="1"/>
        <w:autoSpaceDE w:val="0"/>
        <w:autoSpaceDN w:val="0"/>
        <w:adjustRightInd w:val="0"/>
        <w:ind w:left="0" w:firstLine="709"/>
        <w:jc w:val="both"/>
        <w:rPr>
          <w:rFonts w:eastAsiaTheme="minorEastAsia"/>
          <w:b/>
          <w:color w:val="000000" w:themeColor="text1"/>
          <w:sz w:val="23"/>
          <w:szCs w:val="23"/>
        </w:rPr>
      </w:pPr>
      <w:r w:rsidRPr="00C76151">
        <w:rPr>
          <w:rFonts w:eastAsiaTheme="minorEastAsia"/>
          <w:b/>
          <w:color w:val="000000" w:themeColor="text1"/>
          <w:sz w:val="23"/>
          <w:szCs w:val="23"/>
        </w:rPr>
        <w:t>Следовательно</w:t>
      </w:r>
      <w:r w:rsidR="005B1818" w:rsidRPr="00C76151">
        <w:rPr>
          <w:rFonts w:eastAsiaTheme="minorEastAsia"/>
          <w:b/>
          <w:color w:val="000000" w:themeColor="text1"/>
          <w:sz w:val="23"/>
          <w:szCs w:val="23"/>
        </w:rPr>
        <w:t xml:space="preserve">, жалоба ООО </w:t>
      </w:r>
      <w:r w:rsidR="00EA7AAC" w:rsidRPr="00C76151">
        <w:rPr>
          <w:rFonts w:eastAsiaTheme="minorEastAsia"/>
          <w:b/>
          <w:color w:val="000000" w:themeColor="text1"/>
          <w:sz w:val="23"/>
          <w:szCs w:val="23"/>
        </w:rPr>
        <w:t xml:space="preserve">ЧОО </w:t>
      </w:r>
      <w:r w:rsidR="005B1818" w:rsidRPr="00C76151">
        <w:rPr>
          <w:rFonts w:eastAsiaTheme="minorEastAsia"/>
          <w:b/>
          <w:color w:val="000000" w:themeColor="text1"/>
          <w:sz w:val="23"/>
          <w:szCs w:val="23"/>
        </w:rPr>
        <w:t>«</w:t>
      </w:r>
      <w:r w:rsidR="00EA7AAC" w:rsidRPr="00C76151">
        <w:rPr>
          <w:rFonts w:eastAsiaTheme="minorEastAsia"/>
          <w:b/>
          <w:color w:val="000000" w:themeColor="text1"/>
          <w:sz w:val="23"/>
          <w:szCs w:val="23"/>
        </w:rPr>
        <w:t xml:space="preserve">Гарант» </w:t>
      </w:r>
      <w:r w:rsidR="00914BC2" w:rsidRPr="00C76151">
        <w:rPr>
          <w:rFonts w:eastAsiaTheme="minorEastAsia"/>
          <w:b/>
          <w:color w:val="000000" w:themeColor="text1"/>
          <w:sz w:val="23"/>
          <w:szCs w:val="23"/>
        </w:rPr>
        <w:t>призна</w:t>
      </w:r>
      <w:r w:rsidR="00EA7AAC" w:rsidRPr="00C76151">
        <w:rPr>
          <w:rFonts w:eastAsiaTheme="minorEastAsia"/>
          <w:b/>
          <w:color w:val="000000" w:themeColor="text1"/>
          <w:sz w:val="23"/>
          <w:szCs w:val="23"/>
        </w:rPr>
        <w:t>на</w:t>
      </w:r>
      <w:r w:rsidR="00914BC2" w:rsidRPr="00C76151">
        <w:rPr>
          <w:rFonts w:eastAsiaTheme="minorEastAsia"/>
          <w:b/>
          <w:color w:val="000000" w:themeColor="text1"/>
          <w:sz w:val="23"/>
          <w:szCs w:val="23"/>
        </w:rPr>
        <w:t xml:space="preserve"> </w:t>
      </w:r>
      <w:r w:rsidR="005B1818" w:rsidRPr="00C76151">
        <w:rPr>
          <w:rFonts w:eastAsiaTheme="minorEastAsia"/>
          <w:b/>
          <w:color w:val="000000" w:themeColor="text1"/>
          <w:sz w:val="23"/>
          <w:szCs w:val="23"/>
        </w:rPr>
        <w:t>обоснованной.</w:t>
      </w:r>
    </w:p>
    <w:p w:rsidR="006E7960" w:rsidRPr="00C76151" w:rsidRDefault="00790BA3" w:rsidP="00515D9A">
      <w:pPr>
        <w:pStyle w:val="a6"/>
        <w:spacing w:before="0" w:beforeAutospacing="0" w:after="0" w:afterAutospacing="0"/>
        <w:ind w:firstLine="709"/>
        <w:jc w:val="both"/>
        <w:rPr>
          <w:color w:val="000000"/>
          <w:sz w:val="23"/>
          <w:szCs w:val="23"/>
        </w:rPr>
      </w:pPr>
      <w:r w:rsidRPr="00C76151">
        <w:rPr>
          <w:bCs/>
          <w:color w:val="000000"/>
          <w:sz w:val="23"/>
          <w:szCs w:val="23"/>
        </w:rPr>
        <w:t xml:space="preserve">На </w:t>
      </w:r>
      <w:r w:rsidR="006E7960" w:rsidRPr="00C76151">
        <w:rPr>
          <w:color w:val="000000"/>
          <w:sz w:val="23"/>
          <w:szCs w:val="23"/>
        </w:rPr>
        <w:t>основании вышеизложенного</w:t>
      </w:r>
      <w:r w:rsidR="006E7960" w:rsidRPr="00C76151">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AF27B7" w:rsidRPr="00C76151" w:rsidRDefault="00AF27B7" w:rsidP="004002D0">
      <w:pPr>
        <w:spacing w:before="120" w:after="120"/>
        <w:jc w:val="center"/>
        <w:rPr>
          <w:color w:val="000000" w:themeColor="text1"/>
          <w:spacing w:val="60"/>
          <w:sz w:val="23"/>
          <w:szCs w:val="23"/>
        </w:rPr>
      </w:pPr>
      <w:r w:rsidRPr="00C76151">
        <w:rPr>
          <w:color w:val="000000" w:themeColor="text1"/>
          <w:spacing w:val="60"/>
          <w:sz w:val="23"/>
          <w:szCs w:val="23"/>
        </w:rPr>
        <w:t>решила:</w:t>
      </w:r>
    </w:p>
    <w:p w:rsidR="00196A41" w:rsidRPr="00C76151" w:rsidRDefault="00196A41" w:rsidP="00026453">
      <w:pPr>
        <w:pStyle w:val="a3"/>
        <w:numPr>
          <w:ilvl w:val="0"/>
          <w:numId w:val="20"/>
        </w:numPr>
        <w:tabs>
          <w:tab w:val="left" w:pos="1134"/>
        </w:tabs>
        <w:suppressAutoHyphens w:val="0"/>
        <w:ind w:left="0" w:firstLine="709"/>
        <w:jc w:val="both"/>
        <w:rPr>
          <w:sz w:val="23"/>
          <w:szCs w:val="23"/>
        </w:rPr>
      </w:pPr>
      <w:r w:rsidRPr="00C76151">
        <w:rPr>
          <w:sz w:val="23"/>
          <w:szCs w:val="23"/>
        </w:rPr>
        <w:t>Признать жалоб</w:t>
      </w:r>
      <w:proofErr w:type="gramStart"/>
      <w:r w:rsidRPr="00C76151">
        <w:rPr>
          <w:sz w:val="23"/>
          <w:szCs w:val="23"/>
        </w:rPr>
        <w:t>у ООО</w:t>
      </w:r>
      <w:proofErr w:type="gramEnd"/>
      <w:r w:rsidRPr="00C76151">
        <w:rPr>
          <w:sz w:val="23"/>
          <w:szCs w:val="23"/>
        </w:rPr>
        <w:t xml:space="preserve"> </w:t>
      </w:r>
      <w:r w:rsidR="006B7A27" w:rsidRPr="00C76151">
        <w:rPr>
          <w:sz w:val="23"/>
          <w:szCs w:val="23"/>
        </w:rPr>
        <w:t xml:space="preserve">ЧОО </w:t>
      </w:r>
      <w:r w:rsidR="00D43EBE" w:rsidRPr="00C76151">
        <w:rPr>
          <w:sz w:val="23"/>
          <w:szCs w:val="23"/>
        </w:rPr>
        <w:t>«</w:t>
      </w:r>
      <w:r w:rsidR="006B7A27" w:rsidRPr="00C76151">
        <w:rPr>
          <w:sz w:val="23"/>
          <w:szCs w:val="23"/>
        </w:rPr>
        <w:t>Гарант</w:t>
      </w:r>
      <w:r w:rsidR="00D43EBE" w:rsidRPr="00C76151">
        <w:rPr>
          <w:sz w:val="23"/>
          <w:szCs w:val="23"/>
        </w:rPr>
        <w:t>»</w:t>
      </w:r>
      <w:r w:rsidRPr="00C76151">
        <w:rPr>
          <w:sz w:val="23"/>
          <w:szCs w:val="23"/>
        </w:rPr>
        <w:t xml:space="preserve"> обоснованной.</w:t>
      </w:r>
    </w:p>
    <w:p w:rsidR="00196A41" w:rsidRPr="00C76151" w:rsidRDefault="00196A41" w:rsidP="00026453">
      <w:pPr>
        <w:pStyle w:val="a3"/>
        <w:widowControl w:val="0"/>
        <w:numPr>
          <w:ilvl w:val="0"/>
          <w:numId w:val="20"/>
        </w:numPr>
        <w:autoSpaceDE w:val="0"/>
        <w:autoSpaceDN w:val="0"/>
        <w:adjustRightInd w:val="0"/>
        <w:ind w:left="0" w:firstLine="709"/>
        <w:jc w:val="both"/>
        <w:rPr>
          <w:sz w:val="23"/>
          <w:szCs w:val="23"/>
        </w:rPr>
      </w:pPr>
      <w:r w:rsidRPr="00C76151">
        <w:rPr>
          <w:sz w:val="23"/>
          <w:szCs w:val="23"/>
        </w:rPr>
        <w:t xml:space="preserve">Признать аукционную комиссию </w:t>
      </w:r>
      <w:r w:rsidR="00763C11" w:rsidRPr="00C76151">
        <w:rPr>
          <w:sz w:val="23"/>
          <w:szCs w:val="23"/>
        </w:rPr>
        <w:t>заказчика</w:t>
      </w:r>
      <w:r w:rsidRPr="00C76151">
        <w:rPr>
          <w:sz w:val="23"/>
          <w:szCs w:val="23"/>
        </w:rPr>
        <w:t xml:space="preserve"> </w:t>
      </w:r>
      <w:r w:rsidR="00763C11" w:rsidRPr="00C76151">
        <w:rPr>
          <w:color w:val="000000"/>
          <w:sz w:val="23"/>
          <w:szCs w:val="23"/>
        </w:rPr>
        <w:t>ФГБОУ ВО «ЯГСХ»</w:t>
      </w:r>
      <w:r w:rsidR="00A91BE7" w:rsidRPr="00C76151">
        <w:rPr>
          <w:sz w:val="23"/>
          <w:szCs w:val="23"/>
        </w:rPr>
        <w:t xml:space="preserve"> нарушившей</w:t>
      </w:r>
      <w:r w:rsidR="001840A4" w:rsidRPr="00C76151">
        <w:rPr>
          <w:sz w:val="23"/>
          <w:szCs w:val="23"/>
        </w:rPr>
        <w:t xml:space="preserve"> </w:t>
      </w:r>
      <w:r w:rsidR="006B7A27" w:rsidRPr="00C76151">
        <w:rPr>
          <w:color w:val="auto"/>
          <w:sz w:val="23"/>
          <w:szCs w:val="23"/>
        </w:rPr>
        <w:t>пункт</w:t>
      </w:r>
      <w:r w:rsidR="0045452B" w:rsidRPr="00C76151">
        <w:rPr>
          <w:color w:val="auto"/>
          <w:sz w:val="23"/>
          <w:szCs w:val="23"/>
        </w:rPr>
        <w:t xml:space="preserve"> </w:t>
      </w:r>
      <w:r w:rsidR="006B7A27" w:rsidRPr="00C76151">
        <w:rPr>
          <w:color w:val="auto"/>
          <w:sz w:val="23"/>
          <w:szCs w:val="23"/>
        </w:rPr>
        <w:t xml:space="preserve">2 части 6 </w:t>
      </w:r>
      <w:r w:rsidR="00C41D6F" w:rsidRPr="00C76151">
        <w:rPr>
          <w:color w:val="auto"/>
          <w:sz w:val="23"/>
          <w:szCs w:val="23"/>
        </w:rPr>
        <w:t xml:space="preserve">статьи </w:t>
      </w:r>
      <w:r w:rsidR="006B7A27" w:rsidRPr="00C76151">
        <w:rPr>
          <w:color w:val="auto"/>
          <w:sz w:val="23"/>
          <w:szCs w:val="23"/>
        </w:rPr>
        <w:t>67</w:t>
      </w:r>
      <w:r w:rsidRPr="00C76151">
        <w:rPr>
          <w:sz w:val="23"/>
          <w:szCs w:val="23"/>
        </w:rPr>
        <w:t xml:space="preserve"> </w:t>
      </w:r>
      <w:r w:rsidR="00763C11" w:rsidRPr="00C76151">
        <w:rPr>
          <w:sz w:val="23"/>
          <w:szCs w:val="23"/>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763C11" w:rsidRPr="00C76151" w:rsidRDefault="00763C11" w:rsidP="00026453">
      <w:pPr>
        <w:pStyle w:val="a3"/>
        <w:widowControl w:val="0"/>
        <w:numPr>
          <w:ilvl w:val="0"/>
          <w:numId w:val="20"/>
        </w:numPr>
        <w:autoSpaceDE w:val="0"/>
        <w:autoSpaceDN w:val="0"/>
        <w:adjustRightInd w:val="0"/>
        <w:ind w:left="0" w:firstLine="709"/>
        <w:jc w:val="both"/>
        <w:rPr>
          <w:sz w:val="23"/>
          <w:szCs w:val="23"/>
        </w:rPr>
      </w:pPr>
      <w:r w:rsidRPr="00C76151">
        <w:rPr>
          <w:sz w:val="23"/>
          <w:szCs w:val="23"/>
        </w:rPr>
        <w:t>Поскольку выявленные нарушения не повлияли на результаты закупки, Комиссия приняла решение предписание не выдавать.</w:t>
      </w:r>
    </w:p>
    <w:p w:rsidR="00196A41" w:rsidRPr="00C76151" w:rsidRDefault="00196A41" w:rsidP="005437D6">
      <w:pPr>
        <w:widowControl w:val="0"/>
        <w:autoSpaceDE w:val="0"/>
        <w:autoSpaceDN w:val="0"/>
        <w:adjustRightInd w:val="0"/>
        <w:jc w:val="both"/>
        <w:rPr>
          <w:color w:val="000000" w:themeColor="text1"/>
          <w:sz w:val="23"/>
          <w:szCs w:val="23"/>
        </w:rPr>
      </w:pPr>
    </w:p>
    <w:p w:rsidR="005437D6" w:rsidRPr="00C76151" w:rsidRDefault="005437D6" w:rsidP="005437D6">
      <w:pPr>
        <w:widowControl w:val="0"/>
        <w:autoSpaceDE w:val="0"/>
        <w:autoSpaceDN w:val="0"/>
        <w:adjustRightInd w:val="0"/>
        <w:jc w:val="both"/>
        <w:rPr>
          <w:color w:val="000000" w:themeColor="text1"/>
          <w:sz w:val="23"/>
          <w:szCs w:val="23"/>
        </w:rPr>
      </w:pPr>
    </w:p>
    <w:p w:rsidR="00196A41" w:rsidRPr="00C76151" w:rsidRDefault="00196A41" w:rsidP="00026453">
      <w:pPr>
        <w:widowControl w:val="0"/>
        <w:autoSpaceDE w:val="0"/>
        <w:autoSpaceDN w:val="0"/>
        <w:adjustRightInd w:val="0"/>
        <w:ind w:firstLine="709"/>
        <w:jc w:val="both"/>
        <w:rPr>
          <w:color w:val="000000" w:themeColor="text1"/>
          <w:sz w:val="23"/>
          <w:szCs w:val="23"/>
        </w:rPr>
      </w:pPr>
      <w:r w:rsidRPr="00C76151">
        <w:rPr>
          <w:color w:val="000000" w:themeColor="text1"/>
          <w:sz w:val="23"/>
          <w:szCs w:val="23"/>
        </w:rPr>
        <w:t>Настоящее решение может быть обжаловано в судебном порядке в течение трех месяцев со дня вынесения.</w:t>
      </w:r>
    </w:p>
    <w:p w:rsidR="00196A41" w:rsidRPr="00C76151" w:rsidRDefault="00196A41" w:rsidP="00196A41">
      <w:pPr>
        <w:widowControl w:val="0"/>
        <w:autoSpaceDE w:val="0"/>
        <w:autoSpaceDN w:val="0"/>
        <w:adjustRightInd w:val="0"/>
        <w:ind w:right="-284"/>
        <w:jc w:val="both"/>
        <w:outlineLvl w:val="1"/>
        <w:rPr>
          <w:color w:val="000000" w:themeColor="text1"/>
          <w:sz w:val="23"/>
          <w:szCs w:val="23"/>
        </w:rPr>
      </w:pPr>
    </w:p>
    <w:p w:rsidR="00196A41" w:rsidRPr="00C76151" w:rsidRDefault="00196A41" w:rsidP="00582B6B">
      <w:pPr>
        <w:spacing w:line="360" w:lineRule="auto"/>
        <w:ind w:right="-284"/>
        <w:jc w:val="both"/>
        <w:rPr>
          <w:color w:val="000000" w:themeColor="text1"/>
          <w:sz w:val="23"/>
          <w:szCs w:val="23"/>
        </w:rPr>
      </w:pPr>
      <w:r w:rsidRPr="00C76151">
        <w:rPr>
          <w:color w:val="000000" w:themeColor="text1"/>
          <w:sz w:val="23"/>
          <w:szCs w:val="23"/>
        </w:rPr>
        <w:t xml:space="preserve">Заместитель председателя комиссии </w:t>
      </w:r>
      <w:r w:rsidRPr="00C76151">
        <w:rPr>
          <w:color w:val="000000" w:themeColor="text1"/>
          <w:sz w:val="23"/>
          <w:szCs w:val="23"/>
        </w:rPr>
        <w:tab/>
        <w:t xml:space="preserve">                                                       </w:t>
      </w:r>
      <w:r w:rsidR="00582B6B">
        <w:rPr>
          <w:color w:val="000000" w:themeColor="text1"/>
          <w:sz w:val="23"/>
          <w:szCs w:val="23"/>
        </w:rPr>
        <w:t xml:space="preserve">       </w:t>
      </w:r>
      <w:r w:rsidRPr="00C76151">
        <w:rPr>
          <w:color w:val="000000" w:themeColor="text1"/>
          <w:sz w:val="23"/>
          <w:szCs w:val="23"/>
        </w:rPr>
        <w:t xml:space="preserve">   </w:t>
      </w:r>
      <w:r w:rsidR="00EA4CA9">
        <w:rPr>
          <w:color w:val="000000" w:themeColor="text1"/>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p>
    <w:p w:rsidR="00196A41" w:rsidRPr="00C76151" w:rsidRDefault="00196A41" w:rsidP="00196A41">
      <w:pPr>
        <w:spacing w:line="360" w:lineRule="auto"/>
        <w:ind w:right="-284" w:firstLine="709"/>
        <w:jc w:val="both"/>
        <w:rPr>
          <w:color w:val="000000" w:themeColor="text1"/>
          <w:sz w:val="23"/>
          <w:szCs w:val="23"/>
        </w:rPr>
      </w:pPr>
    </w:p>
    <w:p w:rsidR="00196A41" w:rsidRPr="00C76151" w:rsidRDefault="00196A41" w:rsidP="00582B6B">
      <w:pPr>
        <w:spacing w:line="360" w:lineRule="auto"/>
        <w:ind w:right="-284"/>
        <w:jc w:val="both"/>
        <w:rPr>
          <w:color w:val="000000" w:themeColor="text1"/>
          <w:sz w:val="23"/>
          <w:szCs w:val="23"/>
        </w:rPr>
      </w:pPr>
      <w:r w:rsidRPr="00C76151">
        <w:rPr>
          <w:color w:val="000000" w:themeColor="text1"/>
          <w:sz w:val="23"/>
          <w:szCs w:val="23"/>
        </w:rPr>
        <w:t>Члены комиссии:</w:t>
      </w:r>
      <w:r w:rsidRPr="00C76151">
        <w:rPr>
          <w:color w:val="000000" w:themeColor="text1"/>
          <w:sz w:val="23"/>
          <w:szCs w:val="23"/>
        </w:rPr>
        <w:tab/>
      </w:r>
      <w:r w:rsidRPr="00C76151">
        <w:rPr>
          <w:color w:val="000000" w:themeColor="text1"/>
          <w:sz w:val="23"/>
          <w:szCs w:val="23"/>
        </w:rPr>
        <w:tab/>
      </w:r>
      <w:r w:rsidRPr="00C76151">
        <w:rPr>
          <w:color w:val="000000" w:themeColor="text1"/>
          <w:sz w:val="23"/>
          <w:szCs w:val="23"/>
        </w:rPr>
        <w:tab/>
        <w:t xml:space="preserve">                                    </w:t>
      </w:r>
      <w:r w:rsidR="00D26987" w:rsidRPr="00C76151">
        <w:rPr>
          <w:color w:val="000000" w:themeColor="text1"/>
          <w:sz w:val="23"/>
          <w:szCs w:val="23"/>
        </w:rPr>
        <w:t xml:space="preserve">                     </w:t>
      </w:r>
      <w:r w:rsidR="00D26987" w:rsidRPr="00C76151">
        <w:rPr>
          <w:color w:val="000000" w:themeColor="text1"/>
          <w:sz w:val="23"/>
          <w:szCs w:val="23"/>
        </w:rPr>
        <w:tab/>
        <w:t xml:space="preserve">   </w:t>
      </w:r>
      <w:r w:rsidR="005F052C">
        <w:rPr>
          <w:color w:val="000000" w:themeColor="text1"/>
          <w:sz w:val="23"/>
          <w:szCs w:val="23"/>
        </w:rPr>
        <w:t xml:space="preserve"> </w:t>
      </w:r>
      <w:r w:rsidR="00582B6B">
        <w:rPr>
          <w:color w:val="000000" w:themeColor="text1"/>
          <w:sz w:val="23"/>
          <w:szCs w:val="23"/>
        </w:rPr>
        <w:t xml:space="preserve">    </w:t>
      </w:r>
      <w:r w:rsidR="00EA4CA9">
        <w:rPr>
          <w:color w:val="000000" w:themeColor="text1"/>
          <w:sz w:val="23"/>
          <w:szCs w:val="23"/>
        </w:rPr>
        <w:t xml:space="preserve">                  </w:t>
      </w:r>
      <w:r w:rsidR="00582B6B">
        <w:rPr>
          <w:color w:val="000000" w:themeColor="text1"/>
          <w:sz w:val="23"/>
          <w:szCs w:val="23"/>
        </w:rPr>
        <w:t xml:space="preserve"> </w:t>
      </w:r>
      <w:r w:rsidR="00EA4CA9">
        <w:rPr>
          <w:color w:val="000000" w:themeColor="text1"/>
          <w:sz w:val="23"/>
          <w:szCs w:val="23"/>
        </w:rPr>
        <w:t xml:space="preserve"> </w:t>
      </w:r>
      <w:r w:rsidR="005F052C">
        <w:rPr>
          <w:color w:val="000000" w:themeColor="text1"/>
          <w:sz w:val="23"/>
          <w:szCs w:val="23"/>
        </w:rPr>
        <w:t xml:space="preserve"> </w:t>
      </w:r>
      <w:r w:rsidRPr="00C76151">
        <w:rPr>
          <w:color w:val="000000" w:themeColor="text1"/>
          <w:sz w:val="23"/>
          <w:szCs w:val="23"/>
        </w:rPr>
        <w:t xml:space="preserve"> </w:t>
      </w:r>
      <w:r w:rsidR="00582B6B">
        <w:rPr>
          <w:color w:val="000000" w:themeColor="text1"/>
          <w:sz w:val="23"/>
          <w:szCs w:val="23"/>
        </w:rPr>
        <w:t xml:space="preserve"> </w:t>
      </w:r>
      <w:r w:rsidRPr="00C76151">
        <w:rPr>
          <w:color w:val="000000" w:themeColor="text1"/>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p>
    <w:p w:rsidR="00D26987" w:rsidRPr="00C76151" w:rsidRDefault="00D26987" w:rsidP="00196A41">
      <w:pPr>
        <w:spacing w:line="360" w:lineRule="auto"/>
        <w:ind w:right="-284" w:firstLine="709"/>
        <w:jc w:val="both"/>
        <w:rPr>
          <w:color w:val="000000" w:themeColor="text1"/>
          <w:sz w:val="23"/>
          <w:szCs w:val="23"/>
        </w:rPr>
      </w:pPr>
    </w:p>
    <w:p w:rsidR="00D26987" w:rsidRPr="00C76151" w:rsidRDefault="00D26987" w:rsidP="00196A41">
      <w:pPr>
        <w:spacing w:line="360" w:lineRule="auto"/>
        <w:ind w:right="-284" w:firstLine="709"/>
        <w:jc w:val="both"/>
        <w:rPr>
          <w:color w:val="000000" w:themeColor="text1"/>
          <w:sz w:val="23"/>
          <w:szCs w:val="23"/>
        </w:rPr>
      </w:pPr>
      <w:r w:rsidRPr="00C76151">
        <w:rPr>
          <w:color w:val="000000" w:themeColor="text1"/>
          <w:sz w:val="23"/>
          <w:szCs w:val="23"/>
        </w:rPr>
        <w:t xml:space="preserve">                                                                                               </w:t>
      </w:r>
      <w:r w:rsidR="00582B6B">
        <w:rPr>
          <w:color w:val="000000" w:themeColor="text1"/>
          <w:sz w:val="23"/>
          <w:szCs w:val="23"/>
        </w:rPr>
        <w:t xml:space="preserve">                          </w:t>
      </w:r>
      <w:r w:rsidR="00EA4CA9">
        <w:rPr>
          <w:color w:val="000000" w:themeColor="text1"/>
          <w:sz w:val="23"/>
          <w:szCs w:val="23"/>
        </w:rPr>
        <w:t xml:space="preserve">             </w:t>
      </w:r>
      <w:bookmarkStart w:id="0" w:name="_GoBack"/>
      <w:bookmarkEnd w:id="0"/>
      <w:r w:rsidR="00582B6B">
        <w:rPr>
          <w:color w:val="000000" w:themeColor="text1"/>
          <w:sz w:val="23"/>
          <w:szCs w:val="23"/>
        </w:rPr>
        <w:t xml:space="preserve">  </w:t>
      </w:r>
      <w:r w:rsidRPr="00C76151">
        <w:rPr>
          <w:color w:val="000000" w:themeColor="text1"/>
          <w:sz w:val="23"/>
          <w:szCs w:val="23"/>
        </w:rPr>
        <w:t xml:space="preserve">  </w:t>
      </w:r>
      <w:r w:rsidR="00EA4CA9" w:rsidRPr="008B7CEC">
        <w:rPr>
          <w:color w:val="000000" w:themeColor="text1"/>
        </w:rPr>
        <w:t>&lt;</w:t>
      </w:r>
      <w:r w:rsidR="00EA4CA9">
        <w:rPr>
          <w:color w:val="000000" w:themeColor="text1"/>
        </w:rPr>
        <w:t>…</w:t>
      </w:r>
      <w:r w:rsidR="00EA4CA9" w:rsidRPr="008B7CEC">
        <w:rPr>
          <w:color w:val="000000" w:themeColor="text1"/>
        </w:rPr>
        <w:t>&gt;</w:t>
      </w:r>
    </w:p>
    <w:p w:rsidR="00824CF2" w:rsidRDefault="00824CF2" w:rsidP="00824CF2">
      <w:pPr>
        <w:tabs>
          <w:tab w:val="right" w:pos="9637"/>
        </w:tabs>
        <w:rPr>
          <w:color w:val="000000" w:themeColor="text1"/>
        </w:rPr>
      </w:pPr>
    </w:p>
    <w:sectPr w:rsidR="00824CF2" w:rsidSect="00824CF2">
      <w:headerReference w:type="default" r:id="rId13"/>
      <w:headerReference w:type="first" r:id="rId14"/>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B44" w:rsidRDefault="00E52B44" w:rsidP="00010B6F">
      <w:r>
        <w:separator/>
      </w:r>
    </w:p>
  </w:endnote>
  <w:endnote w:type="continuationSeparator" w:id="0">
    <w:p w:rsidR="00E52B44" w:rsidRDefault="00E52B4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B44" w:rsidRDefault="00E52B44" w:rsidP="00010B6F">
      <w:r>
        <w:separator/>
      </w:r>
    </w:p>
  </w:footnote>
  <w:footnote w:type="continuationSeparator" w:id="0">
    <w:p w:rsidR="00E52B44" w:rsidRDefault="00E52B44"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243031"/>
      <w:docPartObj>
        <w:docPartGallery w:val="Page Numbers (Top of Page)"/>
        <w:docPartUnique/>
      </w:docPartObj>
    </w:sdtPr>
    <w:sdtEndPr/>
    <w:sdtContent>
      <w:p w:rsidR="00E52B44" w:rsidRDefault="00E52B44">
        <w:pPr>
          <w:pStyle w:val="ab"/>
          <w:jc w:val="center"/>
        </w:pPr>
        <w:r>
          <w:t>- 2 -</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44" w:rsidRDefault="00E52B4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5">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18"/>
  </w:num>
  <w:num w:numId="3">
    <w:abstractNumId w:val="9"/>
  </w:num>
  <w:num w:numId="4">
    <w:abstractNumId w:val="7"/>
  </w:num>
  <w:num w:numId="5">
    <w:abstractNumId w:val="6"/>
  </w:num>
  <w:num w:numId="6">
    <w:abstractNumId w:val="3"/>
  </w:num>
  <w:num w:numId="7">
    <w:abstractNumId w:val="16"/>
  </w:num>
  <w:num w:numId="8">
    <w:abstractNumId w:val="13"/>
  </w:num>
  <w:num w:numId="9">
    <w:abstractNumId w:val="1"/>
  </w:num>
  <w:num w:numId="10">
    <w:abstractNumId w:val="8"/>
  </w:num>
  <w:num w:numId="11">
    <w:abstractNumId w:val="20"/>
  </w:num>
  <w:num w:numId="12">
    <w:abstractNumId w:val="12"/>
  </w:num>
  <w:num w:numId="13">
    <w:abstractNumId w:val="0"/>
  </w:num>
  <w:num w:numId="14">
    <w:abstractNumId w:val="17"/>
  </w:num>
  <w:num w:numId="15">
    <w:abstractNumId w:val="5"/>
  </w:num>
  <w:num w:numId="16">
    <w:abstractNumId w:val="14"/>
  </w:num>
  <w:num w:numId="17">
    <w:abstractNumId w:val="19"/>
  </w:num>
  <w:num w:numId="18">
    <w:abstractNumId w:val="2"/>
  </w:num>
  <w:num w:numId="19">
    <w:abstractNumId w:val="10"/>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proofState w:spelling="clean" w:grammar="clean"/>
  <w:defaultTabStop w:val="708"/>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2"/>
  </w:compat>
  <w:rsids>
    <w:rsidRoot w:val="008A2EF4"/>
    <w:rsid w:val="00010B6F"/>
    <w:rsid w:val="0001237E"/>
    <w:rsid w:val="00012393"/>
    <w:rsid w:val="00017B5E"/>
    <w:rsid w:val="0002163C"/>
    <w:rsid w:val="000219A0"/>
    <w:rsid w:val="0002497D"/>
    <w:rsid w:val="00026453"/>
    <w:rsid w:val="000331CD"/>
    <w:rsid w:val="00033E6A"/>
    <w:rsid w:val="00034C46"/>
    <w:rsid w:val="000409A2"/>
    <w:rsid w:val="00043799"/>
    <w:rsid w:val="00050320"/>
    <w:rsid w:val="000530A4"/>
    <w:rsid w:val="00061B44"/>
    <w:rsid w:val="00064CF0"/>
    <w:rsid w:val="00064D80"/>
    <w:rsid w:val="00065EE8"/>
    <w:rsid w:val="000702A8"/>
    <w:rsid w:val="0007044A"/>
    <w:rsid w:val="00076CC6"/>
    <w:rsid w:val="00087F92"/>
    <w:rsid w:val="00090926"/>
    <w:rsid w:val="00096509"/>
    <w:rsid w:val="000A165F"/>
    <w:rsid w:val="000B43AA"/>
    <w:rsid w:val="000B697D"/>
    <w:rsid w:val="000C005D"/>
    <w:rsid w:val="000C1823"/>
    <w:rsid w:val="000C1E33"/>
    <w:rsid w:val="000C44EC"/>
    <w:rsid w:val="000C5691"/>
    <w:rsid w:val="000C6963"/>
    <w:rsid w:val="000D012B"/>
    <w:rsid w:val="000D4475"/>
    <w:rsid w:val="000D447D"/>
    <w:rsid w:val="000E207E"/>
    <w:rsid w:val="000E2E46"/>
    <w:rsid w:val="000E5133"/>
    <w:rsid w:val="000F6858"/>
    <w:rsid w:val="00101E40"/>
    <w:rsid w:val="001025C3"/>
    <w:rsid w:val="001041BC"/>
    <w:rsid w:val="00104998"/>
    <w:rsid w:val="001147FF"/>
    <w:rsid w:val="00114C09"/>
    <w:rsid w:val="00116E01"/>
    <w:rsid w:val="0012011D"/>
    <w:rsid w:val="00121FBD"/>
    <w:rsid w:val="001223DE"/>
    <w:rsid w:val="0012566B"/>
    <w:rsid w:val="001334DA"/>
    <w:rsid w:val="001353BD"/>
    <w:rsid w:val="00135C92"/>
    <w:rsid w:val="0014015C"/>
    <w:rsid w:val="001423B5"/>
    <w:rsid w:val="00144089"/>
    <w:rsid w:val="00144486"/>
    <w:rsid w:val="0014525E"/>
    <w:rsid w:val="00145973"/>
    <w:rsid w:val="00150B7F"/>
    <w:rsid w:val="001527ED"/>
    <w:rsid w:val="0016324C"/>
    <w:rsid w:val="00164644"/>
    <w:rsid w:val="00167FD5"/>
    <w:rsid w:val="00171419"/>
    <w:rsid w:val="00171B28"/>
    <w:rsid w:val="00172723"/>
    <w:rsid w:val="001840A4"/>
    <w:rsid w:val="00196A41"/>
    <w:rsid w:val="001A51C7"/>
    <w:rsid w:val="001B647C"/>
    <w:rsid w:val="001C38F0"/>
    <w:rsid w:val="001C40AE"/>
    <w:rsid w:val="001C6313"/>
    <w:rsid w:val="001C67DA"/>
    <w:rsid w:val="001C6B8C"/>
    <w:rsid w:val="001D0FA2"/>
    <w:rsid w:val="001D6068"/>
    <w:rsid w:val="001E113B"/>
    <w:rsid w:val="001F00A2"/>
    <w:rsid w:val="001F1C7E"/>
    <w:rsid w:val="001F7284"/>
    <w:rsid w:val="0020418C"/>
    <w:rsid w:val="00204FA5"/>
    <w:rsid w:val="00206EC8"/>
    <w:rsid w:val="00211074"/>
    <w:rsid w:val="002112B3"/>
    <w:rsid w:val="00213D8A"/>
    <w:rsid w:val="00223640"/>
    <w:rsid w:val="00226857"/>
    <w:rsid w:val="00250E7D"/>
    <w:rsid w:val="0025331E"/>
    <w:rsid w:val="002558C8"/>
    <w:rsid w:val="00257B08"/>
    <w:rsid w:val="00265A78"/>
    <w:rsid w:val="00272733"/>
    <w:rsid w:val="0027326E"/>
    <w:rsid w:val="00280845"/>
    <w:rsid w:val="0028374B"/>
    <w:rsid w:val="0029084A"/>
    <w:rsid w:val="00293A39"/>
    <w:rsid w:val="0029410F"/>
    <w:rsid w:val="002A3BCB"/>
    <w:rsid w:val="002A5665"/>
    <w:rsid w:val="002A5D3C"/>
    <w:rsid w:val="002B5145"/>
    <w:rsid w:val="002B6F5A"/>
    <w:rsid w:val="002C1769"/>
    <w:rsid w:val="002C4208"/>
    <w:rsid w:val="002C51EA"/>
    <w:rsid w:val="002C7E95"/>
    <w:rsid w:val="002E0ADC"/>
    <w:rsid w:val="002E21AB"/>
    <w:rsid w:val="002E5FBE"/>
    <w:rsid w:val="002F5208"/>
    <w:rsid w:val="002F69AC"/>
    <w:rsid w:val="00301AD8"/>
    <w:rsid w:val="00302578"/>
    <w:rsid w:val="003025D7"/>
    <w:rsid w:val="00302CC0"/>
    <w:rsid w:val="00304479"/>
    <w:rsid w:val="00304608"/>
    <w:rsid w:val="003066C0"/>
    <w:rsid w:val="003129D5"/>
    <w:rsid w:val="00317419"/>
    <w:rsid w:val="00317D37"/>
    <w:rsid w:val="00366C82"/>
    <w:rsid w:val="00367679"/>
    <w:rsid w:val="00367B97"/>
    <w:rsid w:val="00372C1C"/>
    <w:rsid w:val="00376176"/>
    <w:rsid w:val="0038393C"/>
    <w:rsid w:val="00385758"/>
    <w:rsid w:val="003919A9"/>
    <w:rsid w:val="0039627C"/>
    <w:rsid w:val="003A023F"/>
    <w:rsid w:val="003A0DE3"/>
    <w:rsid w:val="003A1357"/>
    <w:rsid w:val="003A2A38"/>
    <w:rsid w:val="003C0CFB"/>
    <w:rsid w:val="003D2433"/>
    <w:rsid w:val="003E3288"/>
    <w:rsid w:val="003E5C1C"/>
    <w:rsid w:val="003F13F3"/>
    <w:rsid w:val="003F3D23"/>
    <w:rsid w:val="004002D0"/>
    <w:rsid w:val="00412B17"/>
    <w:rsid w:val="00413FAB"/>
    <w:rsid w:val="00421ECA"/>
    <w:rsid w:val="004254B6"/>
    <w:rsid w:val="004308F5"/>
    <w:rsid w:val="00434E05"/>
    <w:rsid w:val="0043533D"/>
    <w:rsid w:val="00436454"/>
    <w:rsid w:val="00437C54"/>
    <w:rsid w:val="0044434E"/>
    <w:rsid w:val="00453532"/>
    <w:rsid w:val="0045452B"/>
    <w:rsid w:val="00455EA3"/>
    <w:rsid w:val="00457A43"/>
    <w:rsid w:val="00463EB4"/>
    <w:rsid w:val="00472980"/>
    <w:rsid w:val="0047395D"/>
    <w:rsid w:val="00477D09"/>
    <w:rsid w:val="00484798"/>
    <w:rsid w:val="00497514"/>
    <w:rsid w:val="004A5C75"/>
    <w:rsid w:val="004B2807"/>
    <w:rsid w:val="004C193D"/>
    <w:rsid w:val="004C2A5B"/>
    <w:rsid w:val="004C4752"/>
    <w:rsid w:val="004C74B6"/>
    <w:rsid w:val="004D15AE"/>
    <w:rsid w:val="004E2912"/>
    <w:rsid w:val="005002F1"/>
    <w:rsid w:val="0050567D"/>
    <w:rsid w:val="005066B7"/>
    <w:rsid w:val="0050784D"/>
    <w:rsid w:val="00510D35"/>
    <w:rsid w:val="00515D9A"/>
    <w:rsid w:val="005254B0"/>
    <w:rsid w:val="0052668E"/>
    <w:rsid w:val="00526FDB"/>
    <w:rsid w:val="005332CB"/>
    <w:rsid w:val="00533314"/>
    <w:rsid w:val="005352A7"/>
    <w:rsid w:val="005354BA"/>
    <w:rsid w:val="005370D9"/>
    <w:rsid w:val="005420FB"/>
    <w:rsid w:val="005437D6"/>
    <w:rsid w:val="00543F05"/>
    <w:rsid w:val="0055245E"/>
    <w:rsid w:val="005618A3"/>
    <w:rsid w:val="005657D7"/>
    <w:rsid w:val="00565EBE"/>
    <w:rsid w:val="005662EB"/>
    <w:rsid w:val="0056651C"/>
    <w:rsid w:val="00566742"/>
    <w:rsid w:val="0057722E"/>
    <w:rsid w:val="005779A8"/>
    <w:rsid w:val="0058043C"/>
    <w:rsid w:val="00580942"/>
    <w:rsid w:val="00582B6B"/>
    <w:rsid w:val="00595518"/>
    <w:rsid w:val="0059733C"/>
    <w:rsid w:val="005A1804"/>
    <w:rsid w:val="005A2AA2"/>
    <w:rsid w:val="005A5CC7"/>
    <w:rsid w:val="005B0EFE"/>
    <w:rsid w:val="005B1736"/>
    <w:rsid w:val="005B1818"/>
    <w:rsid w:val="005C01E3"/>
    <w:rsid w:val="005C379A"/>
    <w:rsid w:val="005C643A"/>
    <w:rsid w:val="005D4FDA"/>
    <w:rsid w:val="005D669E"/>
    <w:rsid w:val="005E051A"/>
    <w:rsid w:val="005E4D05"/>
    <w:rsid w:val="005F052C"/>
    <w:rsid w:val="005F08EB"/>
    <w:rsid w:val="005F1307"/>
    <w:rsid w:val="005F19C7"/>
    <w:rsid w:val="00600AA3"/>
    <w:rsid w:val="00600B1B"/>
    <w:rsid w:val="00607102"/>
    <w:rsid w:val="00611B9C"/>
    <w:rsid w:val="00613C01"/>
    <w:rsid w:val="00621FC4"/>
    <w:rsid w:val="00626EAC"/>
    <w:rsid w:val="006330EF"/>
    <w:rsid w:val="00646FE7"/>
    <w:rsid w:val="006478B6"/>
    <w:rsid w:val="0065726D"/>
    <w:rsid w:val="0068172A"/>
    <w:rsid w:val="00685EC9"/>
    <w:rsid w:val="00691C20"/>
    <w:rsid w:val="00695019"/>
    <w:rsid w:val="006A264C"/>
    <w:rsid w:val="006A344D"/>
    <w:rsid w:val="006A3B8D"/>
    <w:rsid w:val="006B6790"/>
    <w:rsid w:val="006B7A27"/>
    <w:rsid w:val="006C6E51"/>
    <w:rsid w:val="006E4F8F"/>
    <w:rsid w:val="006E7960"/>
    <w:rsid w:val="006F24EB"/>
    <w:rsid w:val="00705011"/>
    <w:rsid w:val="007050FF"/>
    <w:rsid w:val="007175A3"/>
    <w:rsid w:val="00720F99"/>
    <w:rsid w:val="00724898"/>
    <w:rsid w:val="00725392"/>
    <w:rsid w:val="00725B3D"/>
    <w:rsid w:val="00726877"/>
    <w:rsid w:val="00736D7B"/>
    <w:rsid w:val="007437E6"/>
    <w:rsid w:val="00751DF8"/>
    <w:rsid w:val="00753989"/>
    <w:rsid w:val="00754D0A"/>
    <w:rsid w:val="00763A71"/>
    <w:rsid w:val="00763C11"/>
    <w:rsid w:val="00771267"/>
    <w:rsid w:val="00771D52"/>
    <w:rsid w:val="00772B87"/>
    <w:rsid w:val="0077316A"/>
    <w:rsid w:val="007766C0"/>
    <w:rsid w:val="00784D74"/>
    <w:rsid w:val="00784E31"/>
    <w:rsid w:val="00787792"/>
    <w:rsid w:val="007879C1"/>
    <w:rsid w:val="00790BA3"/>
    <w:rsid w:val="00792AEE"/>
    <w:rsid w:val="00792B10"/>
    <w:rsid w:val="00796359"/>
    <w:rsid w:val="007972A8"/>
    <w:rsid w:val="00797AB7"/>
    <w:rsid w:val="007A1F4F"/>
    <w:rsid w:val="007A1F75"/>
    <w:rsid w:val="007A340B"/>
    <w:rsid w:val="007A3547"/>
    <w:rsid w:val="007A643B"/>
    <w:rsid w:val="007A6E04"/>
    <w:rsid w:val="007B12C8"/>
    <w:rsid w:val="007B7467"/>
    <w:rsid w:val="007C2BF8"/>
    <w:rsid w:val="007C5A06"/>
    <w:rsid w:val="007C7279"/>
    <w:rsid w:val="007D04B9"/>
    <w:rsid w:val="007D21EA"/>
    <w:rsid w:val="007E367C"/>
    <w:rsid w:val="007F50D6"/>
    <w:rsid w:val="007F629E"/>
    <w:rsid w:val="00802214"/>
    <w:rsid w:val="008022FF"/>
    <w:rsid w:val="00802810"/>
    <w:rsid w:val="00806842"/>
    <w:rsid w:val="008113FC"/>
    <w:rsid w:val="00815691"/>
    <w:rsid w:val="00817E6B"/>
    <w:rsid w:val="00824CF2"/>
    <w:rsid w:val="0083016A"/>
    <w:rsid w:val="00836AEB"/>
    <w:rsid w:val="00837E22"/>
    <w:rsid w:val="00844331"/>
    <w:rsid w:val="0084782D"/>
    <w:rsid w:val="0085166A"/>
    <w:rsid w:val="0085191F"/>
    <w:rsid w:val="00860BD1"/>
    <w:rsid w:val="00863CF2"/>
    <w:rsid w:val="0087159F"/>
    <w:rsid w:val="00871933"/>
    <w:rsid w:val="00871ACE"/>
    <w:rsid w:val="00875E39"/>
    <w:rsid w:val="00877442"/>
    <w:rsid w:val="00877A1E"/>
    <w:rsid w:val="00883446"/>
    <w:rsid w:val="00883642"/>
    <w:rsid w:val="00885DD1"/>
    <w:rsid w:val="00887B53"/>
    <w:rsid w:val="00887E62"/>
    <w:rsid w:val="008930A1"/>
    <w:rsid w:val="008A02AA"/>
    <w:rsid w:val="008A1750"/>
    <w:rsid w:val="008A2B6B"/>
    <w:rsid w:val="008A2BD0"/>
    <w:rsid w:val="008A2EF4"/>
    <w:rsid w:val="008B1062"/>
    <w:rsid w:val="008B36CD"/>
    <w:rsid w:val="008B5F34"/>
    <w:rsid w:val="008B686E"/>
    <w:rsid w:val="008B70BA"/>
    <w:rsid w:val="008C5954"/>
    <w:rsid w:val="008C6DBA"/>
    <w:rsid w:val="008D2562"/>
    <w:rsid w:val="008D2C14"/>
    <w:rsid w:val="008D4BF2"/>
    <w:rsid w:val="008D4DDC"/>
    <w:rsid w:val="008E5CEE"/>
    <w:rsid w:val="008E5EA8"/>
    <w:rsid w:val="008E7CE2"/>
    <w:rsid w:val="008F01C5"/>
    <w:rsid w:val="008F4BB0"/>
    <w:rsid w:val="008F5248"/>
    <w:rsid w:val="009051F7"/>
    <w:rsid w:val="00906019"/>
    <w:rsid w:val="00914751"/>
    <w:rsid w:val="00914BC2"/>
    <w:rsid w:val="00914C47"/>
    <w:rsid w:val="0092174D"/>
    <w:rsid w:val="00921A82"/>
    <w:rsid w:val="00922261"/>
    <w:rsid w:val="00926F13"/>
    <w:rsid w:val="00930D7F"/>
    <w:rsid w:val="00931629"/>
    <w:rsid w:val="00931A90"/>
    <w:rsid w:val="00933A53"/>
    <w:rsid w:val="009369BF"/>
    <w:rsid w:val="00937822"/>
    <w:rsid w:val="009524BB"/>
    <w:rsid w:val="00952FA3"/>
    <w:rsid w:val="00953433"/>
    <w:rsid w:val="00953656"/>
    <w:rsid w:val="0095666C"/>
    <w:rsid w:val="00960167"/>
    <w:rsid w:val="00963D79"/>
    <w:rsid w:val="00976174"/>
    <w:rsid w:val="00980221"/>
    <w:rsid w:val="009820F6"/>
    <w:rsid w:val="009842E1"/>
    <w:rsid w:val="00985C2D"/>
    <w:rsid w:val="0098647C"/>
    <w:rsid w:val="00990FE4"/>
    <w:rsid w:val="00994FFB"/>
    <w:rsid w:val="009B03A8"/>
    <w:rsid w:val="009B0526"/>
    <w:rsid w:val="009B4572"/>
    <w:rsid w:val="009C438C"/>
    <w:rsid w:val="009C4D5A"/>
    <w:rsid w:val="009D1F8A"/>
    <w:rsid w:val="009D2857"/>
    <w:rsid w:val="009D563A"/>
    <w:rsid w:val="009E046D"/>
    <w:rsid w:val="009F0EF2"/>
    <w:rsid w:val="009F24E0"/>
    <w:rsid w:val="009F30E9"/>
    <w:rsid w:val="009F545B"/>
    <w:rsid w:val="00A01F31"/>
    <w:rsid w:val="00A03C03"/>
    <w:rsid w:val="00A06A3F"/>
    <w:rsid w:val="00A205C9"/>
    <w:rsid w:val="00A21211"/>
    <w:rsid w:val="00A22D4C"/>
    <w:rsid w:val="00A2593B"/>
    <w:rsid w:val="00A548D5"/>
    <w:rsid w:val="00A64417"/>
    <w:rsid w:val="00A661EB"/>
    <w:rsid w:val="00A7069F"/>
    <w:rsid w:val="00A80460"/>
    <w:rsid w:val="00A80999"/>
    <w:rsid w:val="00A824A7"/>
    <w:rsid w:val="00A854BB"/>
    <w:rsid w:val="00A8747F"/>
    <w:rsid w:val="00A91BE7"/>
    <w:rsid w:val="00A91CE0"/>
    <w:rsid w:val="00AA017A"/>
    <w:rsid w:val="00AA3261"/>
    <w:rsid w:val="00AA39D9"/>
    <w:rsid w:val="00AB5364"/>
    <w:rsid w:val="00AC5603"/>
    <w:rsid w:val="00AD5751"/>
    <w:rsid w:val="00AE12E0"/>
    <w:rsid w:val="00AE1965"/>
    <w:rsid w:val="00AE2628"/>
    <w:rsid w:val="00AE2B0B"/>
    <w:rsid w:val="00AE2BC9"/>
    <w:rsid w:val="00AE7933"/>
    <w:rsid w:val="00AF0C00"/>
    <w:rsid w:val="00AF27B7"/>
    <w:rsid w:val="00B00E59"/>
    <w:rsid w:val="00B06923"/>
    <w:rsid w:val="00B22D68"/>
    <w:rsid w:val="00B237B7"/>
    <w:rsid w:val="00B264CC"/>
    <w:rsid w:val="00B27E45"/>
    <w:rsid w:val="00B321D1"/>
    <w:rsid w:val="00B35E9F"/>
    <w:rsid w:val="00B46C78"/>
    <w:rsid w:val="00B506A8"/>
    <w:rsid w:val="00B506FF"/>
    <w:rsid w:val="00B5461C"/>
    <w:rsid w:val="00B5540D"/>
    <w:rsid w:val="00B60BAC"/>
    <w:rsid w:val="00B6107A"/>
    <w:rsid w:val="00B61728"/>
    <w:rsid w:val="00B708A6"/>
    <w:rsid w:val="00B7235F"/>
    <w:rsid w:val="00B816D0"/>
    <w:rsid w:val="00B81D89"/>
    <w:rsid w:val="00B82EB9"/>
    <w:rsid w:val="00B83C3B"/>
    <w:rsid w:val="00B858FE"/>
    <w:rsid w:val="00B86164"/>
    <w:rsid w:val="00B87AFA"/>
    <w:rsid w:val="00B91D66"/>
    <w:rsid w:val="00B93417"/>
    <w:rsid w:val="00B93D1F"/>
    <w:rsid w:val="00BA3356"/>
    <w:rsid w:val="00BA4208"/>
    <w:rsid w:val="00BA7BAA"/>
    <w:rsid w:val="00BA7D09"/>
    <w:rsid w:val="00BB574E"/>
    <w:rsid w:val="00BC683A"/>
    <w:rsid w:val="00BD3BE2"/>
    <w:rsid w:val="00BD3E39"/>
    <w:rsid w:val="00BE1983"/>
    <w:rsid w:val="00BE3F32"/>
    <w:rsid w:val="00BE5C8B"/>
    <w:rsid w:val="00BE66D2"/>
    <w:rsid w:val="00BE7A42"/>
    <w:rsid w:val="00BF2481"/>
    <w:rsid w:val="00BF286E"/>
    <w:rsid w:val="00BF7910"/>
    <w:rsid w:val="00C01E33"/>
    <w:rsid w:val="00C027F5"/>
    <w:rsid w:val="00C06EE4"/>
    <w:rsid w:val="00C20104"/>
    <w:rsid w:val="00C37761"/>
    <w:rsid w:val="00C40973"/>
    <w:rsid w:val="00C41D6F"/>
    <w:rsid w:val="00C428CE"/>
    <w:rsid w:val="00C5067D"/>
    <w:rsid w:val="00C52CA9"/>
    <w:rsid w:val="00C54FF5"/>
    <w:rsid w:val="00C60CC2"/>
    <w:rsid w:val="00C61160"/>
    <w:rsid w:val="00C63C78"/>
    <w:rsid w:val="00C73A71"/>
    <w:rsid w:val="00C74BBC"/>
    <w:rsid w:val="00C76151"/>
    <w:rsid w:val="00C76FC6"/>
    <w:rsid w:val="00C86EEC"/>
    <w:rsid w:val="00C92C65"/>
    <w:rsid w:val="00C95189"/>
    <w:rsid w:val="00C9698D"/>
    <w:rsid w:val="00CA30A3"/>
    <w:rsid w:val="00CA767A"/>
    <w:rsid w:val="00CA7E5B"/>
    <w:rsid w:val="00CB0431"/>
    <w:rsid w:val="00CB166C"/>
    <w:rsid w:val="00CB1865"/>
    <w:rsid w:val="00CC3D81"/>
    <w:rsid w:val="00CC4051"/>
    <w:rsid w:val="00CC7ABC"/>
    <w:rsid w:val="00CE14C2"/>
    <w:rsid w:val="00CE7BD6"/>
    <w:rsid w:val="00CF1384"/>
    <w:rsid w:val="00CF2B91"/>
    <w:rsid w:val="00CF5D5C"/>
    <w:rsid w:val="00D02C5A"/>
    <w:rsid w:val="00D03525"/>
    <w:rsid w:val="00D06902"/>
    <w:rsid w:val="00D07610"/>
    <w:rsid w:val="00D10903"/>
    <w:rsid w:val="00D145F2"/>
    <w:rsid w:val="00D156AD"/>
    <w:rsid w:val="00D17ADD"/>
    <w:rsid w:val="00D2654F"/>
    <w:rsid w:val="00D26987"/>
    <w:rsid w:val="00D3506F"/>
    <w:rsid w:val="00D35FE0"/>
    <w:rsid w:val="00D370A0"/>
    <w:rsid w:val="00D432FD"/>
    <w:rsid w:val="00D43EBE"/>
    <w:rsid w:val="00D442BE"/>
    <w:rsid w:val="00D47153"/>
    <w:rsid w:val="00D4735C"/>
    <w:rsid w:val="00D57FB1"/>
    <w:rsid w:val="00D6353B"/>
    <w:rsid w:val="00D63586"/>
    <w:rsid w:val="00D709C4"/>
    <w:rsid w:val="00D723F6"/>
    <w:rsid w:val="00D83EB9"/>
    <w:rsid w:val="00D85E60"/>
    <w:rsid w:val="00D9611A"/>
    <w:rsid w:val="00DA650A"/>
    <w:rsid w:val="00DB4DC8"/>
    <w:rsid w:val="00DB742F"/>
    <w:rsid w:val="00DC62C8"/>
    <w:rsid w:val="00DD2F8A"/>
    <w:rsid w:val="00DF3C2F"/>
    <w:rsid w:val="00DF4FDD"/>
    <w:rsid w:val="00DF750A"/>
    <w:rsid w:val="00E0607D"/>
    <w:rsid w:val="00E110CE"/>
    <w:rsid w:val="00E13822"/>
    <w:rsid w:val="00E2192D"/>
    <w:rsid w:val="00E26289"/>
    <w:rsid w:val="00E26869"/>
    <w:rsid w:val="00E329D6"/>
    <w:rsid w:val="00E32D03"/>
    <w:rsid w:val="00E33D4D"/>
    <w:rsid w:val="00E44CFD"/>
    <w:rsid w:val="00E47944"/>
    <w:rsid w:val="00E52B44"/>
    <w:rsid w:val="00E56E4C"/>
    <w:rsid w:val="00E56F85"/>
    <w:rsid w:val="00E609CE"/>
    <w:rsid w:val="00E60AA6"/>
    <w:rsid w:val="00E63CDD"/>
    <w:rsid w:val="00E63D65"/>
    <w:rsid w:val="00E65D51"/>
    <w:rsid w:val="00E7648C"/>
    <w:rsid w:val="00E865EB"/>
    <w:rsid w:val="00E86A31"/>
    <w:rsid w:val="00E87500"/>
    <w:rsid w:val="00E949A4"/>
    <w:rsid w:val="00EA3D91"/>
    <w:rsid w:val="00EA4CA9"/>
    <w:rsid w:val="00EA74E4"/>
    <w:rsid w:val="00EA7AAC"/>
    <w:rsid w:val="00EB181A"/>
    <w:rsid w:val="00EB231C"/>
    <w:rsid w:val="00EC1EF1"/>
    <w:rsid w:val="00ED0C4B"/>
    <w:rsid w:val="00ED14C0"/>
    <w:rsid w:val="00ED1AD2"/>
    <w:rsid w:val="00ED2AB8"/>
    <w:rsid w:val="00ED3F55"/>
    <w:rsid w:val="00ED4C00"/>
    <w:rsid w:val="00ED4CCA"/>
    <w:rsid w:val="00EE04C8"/>
    <w:rsid w:val="00EE093C"/>
    <w:rsid w:val="00EE35AF"/>
    <w:rsid w:val="00EF274D"/>
    <w:rsid w:val="00F0140C"/>
    <w:rsid w:val="00F052E2"/>
    <w:rsid w:val="00F12CF3"/>
    <w:rsid w:val="00F14AFB"/>
    <w:rsid w:val="00F21E61"/>
    <w:rsid w:val="00F24F08"/>
    <w:rsid w:val="00F25121"/>
    <w:rsid w:val="00F257C6"/>
    <w:rsid w:val="00F31987"/>
    <w:rsid w:val="00F34C68"/>
    <w:rsid w:val="00F41F46"/>
    <w:rsid w:val="00F51FFE"/>
    <w:rsid w:val="00F61B73"/>
    <w:rsid w:val="00F655BC"/>
    <w:rsid w:val="00F660E3"/>
    <w:rsid w:val="00F678C0"/>
    <w:rsid w:val="00F76A6F"/>
    <w:rsid w:val="00F815D8"/>
    <w:rsid w:val="00F87B4C"/>
    <w:rsid w:val="00F94597"/>
    <w:rsid w:val="00FA17D4"/>
    <w:rsid w:val="00FA2408"/>
    <w:rsid w:val="00FB58FF"/>
    <w:rsid w:val="00FC2E80"/>
    <w:rsid w:val="00FC6D90"/>
    <w:rsid w:val="00FC6E51"/>
    <w:rsid w:val="00FC7A00"/>
    <w:rsid w:val="00FD1A14"/>
    <w:rsid w:val="00FD4C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Обычный (веб) Знак Знак Знак,Обычный (Web) Знак Знак Знак Знак,Обычный (Web) Знак Знак Знак,Обычный (веб) Знак Знак,Обычный (Web) Знак,Знак,Знак2,Текст сноски1,Знак Знак2,Обычный (веб) Знак Знак Знак1,Знак Знак Знак Знак Знак,Знак Знак1 Зн"/>
    <w:basedOn w:val="a"/>
    <w:link w:val="a7"/>
    <w:uiPriority w:val="99"/>
    <w:unhideWhenUsed/>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character" w:customStyle="1" w:styleId="a7">
    <w:name w:val="Обычный (веб) Знак"/>
    <w:aliases w:val="Обычный (веб) Знак Знак Знак Знак,Обычный (Web) Знак Знак Знак Знак Знак,Обычный (Web) Знак Знак Знак Знак1,Обычный (веб) Знак Знак Знак2,Обычный (Web) Знак Знак,Знак Знак,Знак2 Знак,Текст сноски1 Знак,Знак Знак2 Знак"/>
    <w:link w:val="a6"/>
    <w:uiPriority w:val="99"/>
    <w:locked/>
    <w:rsid w:val="00763C1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nhideWhenUsed/>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
    <w:link w:val="a3"/>
    <w:uiPriority w:val="99"/>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
    <w:name w:val="Абзац списка1"/>
    <w:basedOn w:val="a"/>
    <w:rsid w:val="00C86EEC"/>
    <w:pPr>
      <w:suppressAutoHyphens w:val="0"/>
      <w:ind w:left="720"/>
      <w:contextualSpacing/>
    </w:pPr>
    <w:rPr>
      <w:color w:val="auto"/>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3A03585C501BBBCEF64265E0EAC4967D4F34A3B4FFC743CB30DC6662F5797C42AADEB6C0F6F476559369FE8463A8F3D9DCF7398A844u8cA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32C0D-FF27-447F-9AD2-3B8B69BD1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Pages>
  <Words>1329</Words>
  <Characters>7580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145</cp:revision>
  <cp:lastPrinted>2019-12-03T07:50:00Z</cp:lastPrinted>
  <dcterms:created xsi:type="dcterms:W3CDTF">2019-09-02T06:09:00Z</dcterms:created>
  <dcterms:modified xsi:type="dcterms:W3CDTF">2020-01-16T06:59:00Z</dcterms:modified>
</cp:coreProperties>
</file>