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258" w:rsidRPr="002C0258" w:rsidRDefault="002C0258" w:rsidP="002C0258">
      <w:pPr>
        <w:ind w:left="295"/>
        <w:rPr>
          <w:sz w:val="28"/>
          <w:szCs w:val="28"/>
        </w:rPr>
      </w:pPr>
    </w:p>
    <w:p w:rsidR="0089601C" w:rsidRDefault="0089601C" w:rsidP="0089601C">
      <w:pPr>
        <w:jc w:val="center"/>
        <w:rPr>
          <w:b/>
          <w:spacing w:val="-2"/>
          <w:sz w:val="28"/>
          <w:szCs w:val="28"/>
        </w:rPr>
      </w:pPr>
      <w:r w:rsidRPr="00530A3F">
        <w:rPr>
          <w:b/>
          <w:spacing w:val="-2"/>
          <w:sz w:val="28"/>
          <w:szCs w:val="28"/>
        </w:rPr>
        <w:t>РЕШЕНИЕ</w:t>
      </w:r>
    </w:p>
    <w:p w:rsidR="0089601C" w:rsidRDefault="0089601C" w:rsidP="0089601C">
      <w:pPr>
        <w:jc w:val="center"/>
        <w:rPr>
          <w:b/>
          <w:spacing w:val="-2"/>
          <w:sz w:val="28"/>
          <w:szCs w:val="28"/>
        </w:rPr>
      </w:pPr>
      <w:r>
        <w:rPr>
          <w:b/>
          <w:spacing w:val="-2"/>
          <w:sz w:val="28"/>
          <w:szCs w:val="28"/>
        </w:rPr>
        <w:t>по делу №04-30/</w:t>
      </w:r>
      <w:r w:rsidR="002C0258">
        <w:rPr>
          <w:b/>
          <w:spacing w:val="-2"/>
          <w:sz w:val="28"/>
          <w:szCs w:val="28"/>
        </w:rPr>
        <w:t>115</w:t>
      </w:r>
      <w:r>
        <w:rPr>
          <w:b/>
          <w:spacing w:val="-2"/>
          <w:sz w:val="28"/>
          <w:szCs w:val="28"/>
        </w:rPr>
        <w:t>-201</w:t>
      </w:r>
      <w:r w:rsidR="009A4954">
        <w:rPr>
          <w:b/>
          <w:spacing w:val="-2"/>
          <w:sz w:val="28"/>
          <w:szCs w:val="28"/>
        </w:rPr>
        <w:t>7</w:t>
      </w:r>
    </w:p>
    <w:p w:rsidR="005C3F17" w:rsidRDefault="005C3F17" w:rsidP="0089601C">
      <w:pPr>
        <w:jc w:val="center"/>
        <w:rPr>
          <w:b/>
          <w:spacing w:val="-2"/>
          <w:sz w:val="28"/>
          <w:szCs w:val="28"/>
        </w:rPr>
      </w:pPr>
    </w:p>
    <w:p w:rsidR="005C3F17" w:rsidRDefault="002C0258" w:rsidP="005A2A0C">
      <w:pPr>
        <w:jc w:val="both"/>
        <w:rPr>
          <w:sz w:val="28"/>
          <w:szCs w:val="28"/>
        </w:rPr>
      </w:pPr>
      <w:r>
        <w:rPr>
          <w:sz w:val="27"/>
          <w:szCs w:val="27"/>
        </w:rPr>
        <w:t>14</w:t>
      </w:r>
      <w:r w:rsidR="008B192C">
        <w:rPr>
          <w:sz w:val="27"/>
          <w:szCs w:val="27"/>
        </w:rPr>
        <w:t>.</w:t>
      </w:r>
      <w:r>
        <w:rPr>
          <w:sz w:val="27"/>
          <w:szCs w:val="27"/>
        </w:rPr>
        <w:t>11</w:t>
      </w:r>
      <w:r w:rsidR="000D41F0">
        <w:rPr>
          <w:sz w:val="27"/>
          <w:szCs w:val="27"/>
        </w:rPr>
        <w:t>.201</w:t>
      </w:r>
      <w:r w:rsidR="009A4954">
        <w:rPr>
          <w:sz w:val="27"/>
          <w:szCs w:val="27"/>
        </w:rPr>
        <w:t>7</w:t>
      </w:r>
      <w:r w:rsidR="0089601C">
        <w:rPr>
          <w:sz w:val="27"/>
          <w:szCs w:val="27"/>
        </w:rPr>
        <w:t xml:space="preserve">г.  </w:t>
      </w:r>
      <w:r w:rsidR="0089601C">
        <w:rPr>
          <w:spacing w:val="-4"/>
          <w:sz w:val="28"/>
          <w:szCs w:val="28"/>
        </w:rPr>
        <w:t>г</w:t>
      </w:r>
      <w:proofErr w:type="gramStart"/>
      <w:r w:rsidR="0089601C">
        <w:rPr>
          <w:spacing w:val="-4"/>
          <w:sz w:val="28"/>
          <w:szCs w:val="28"/>
        </w:rPr>
        <w:t>.М</w:t>
      </w:r>
      <w:proofErr w:type="gramEnd"/>
      <w:r w:rsidR="0089601C">
        <w:rPr>
          <w:spacing w:val="-4"/>
          <w:sz w:val="28"/>
          <w:szCs w:val="28"/>
        </w:rPr>
        <w:t>агадан</w:t>
      </w:r>
      <w:r w:rsidR="005A2A0C">
        <w:rPr>
          <w:spacing w:val="-4"/>
          <w:sz w:val="28"/>
          <w:szCs w:val="28"/>
        </w:rPr>
        <w:br/>
      </w:r>
    </w:p>
    <w:p w:rsidR="00A07E70" w:rsidRPr="00646482" w:rsidRDefault="0089601C" w:rsidP="0010467E">
      <w:pPr>
        <w:shd w:val="clear" w:color="auto" w:fill="FFFFFF"/>
        <w:tabs>
          <w:tab w:val="left" w:pos="8165"/>
        </w:tabs>
        <w:ind w:right="140" w:firstLine="709"/>
        <w:jc w:val="both"/>
        <w:rPr>
          <w:sz w:val="28"/>
          <w:szCs w:val="28"/>
        </w:rPr>
      </w:pPr>
      <w:proofErr w:type="gramStart"/>
      <w:r>
        <w:rPr>
          <w:sz w:val="28"/>
          <w:szCs w:val="28"/>
        </w:rPr>
        <w:t>Комиссия Управления Федеральной антимонопольной службы по Магаданской области по контролю в сфере закупок товаров, работ, услуг для обеспечения государственных и муниципальных нужд</w:t>
      </w:r>
      <w:r w:rsidR="0010467E">
        <w:rPr>
          <w:sz w:val="28"/>
          <w:szCs w:val="28"/>
        </w:rPr>
        <w:t xml:space="preserve"> </w:t>
      </w:r>
      <w:r w:rsidR="00A6040D" w:rsidRPr="00A6040D">
        <w:rPr>
          <w:sz w:val="28"/>
          <w:szCs w:val="28"/>
        </w:rPr>
        <w:t>без участия представителей сторон, извещенных</w:t>
      </w:r>
      <w:r w:rsidR="00A07E70" w:rsidRPr="00A6040D">
        <w:rPr>
          <w:sz w:val="28"/>
          <w:szCs w:val="28"/>
        </w:rPr>
        <w:t xml:space="preserve"> надлежащим образом,</w:t>
      </w:r>
      <w:r w:rsidR="00A07E70">
        <w:rPr>
          <w:sz w:val="28"/>
          <w:szCs w:val="28"/>
        </w:rPr>
        <w:t xml:space="preserve"> </w:t>
      </w:r>
      <w:r w:rsidR="00A07E70" w:rsidRPr="00152BBB">
        <w:rPr>
          <w:sz w:val="28"/>
          <w:szCs w:val="28"/>
        </w:rPr>
        <w:t xml:space="preserve">рассмотрела жалобу </w:t>
      </w:r>
      <w:r w:rsidR="002C0258" w:rsidRPr="005474F6">
        <w:rPr>
          <w:sz w:val="28"/>
          <w:szCs w:val="28"/>
        </w:rPr>
        <w:t>ООО «</w:t>
      </w:r>
      <w:r w:rsidR="002C0258">
        <w:rPr>
          <w:sz w:val="28"/>
          <w:szCs w:val="28"/>
        </w:rPr>
        <w:t>Системно-правовой центр Алгоритм</w:t>
      </w:r>
      <w:r w:rsidR="002C0258" w:rsidRPr="005474F6">
        <w:rPr>
          <w:sz w:val="28"/>
          <w:szCs w:val="28"/>
        </w:rPr>
        <w:t xml:space="preserve">» на действия заказчика при проведении электронного аукциона </w:t>
      </w:r>
      <w:r w:rsidR="002C0258" w:rsidRPr="00B91B87">
        <w:rPr>
          <w:sz w:val="28"/>
          <w:szCs w:val="28"/>
        </w:rPr>
        <w:t>«Выполнение работ по установке автоматической системы пожарной сигнализации в здании хирургического корпуса (старого) ГБУЗ «Магаданская областная больница», находящегося</w:t>
      </w:r>
      <w:proofErr w:type="gramEnd"/>
      <w:r w:rsidR="002C0258" w:rsidRPr="00B91B87">
        <w:rPr>
          <w:sz w:val="28"/>
          <w:szCs w:val="28"/>
        </w:rPr>
        <w:t xml:space="preserve"> по адресу: </w:t>
      </w:r>
      <w:proofErr w:type="gramStart"/>
      <w:r w:rsidR="002C0258" w:rsidRPr="00B91B87">
        <w:rPr>
          <w:sz w:val="28"/>
          <w:szCs w:val="28"/>
        </w:rPr>
        <w:t>г</w:t>
      </w:r>
      <w:proofErr w:type="gramEnd"/>
      <w:r w:rsidR="002C0258" w:rsidRPr="00B91B87">
        <w:rPr>
          <w:sz w:val="28"/>
          <w:szCs w:val="28"/>
        </w:rPr>
        <w:t xml:space="preserve">. Магадан, ул. </w:t>
      </w:r>
      <w:proofErr w:type="spellStart"/>
      <w:r w:rsidR="002C0258" w:rsidRPr="00B91B87">
        <w:rPr>
          <w:sz w:val="28"/>
          <w:szCs w:val="28"/>
        </w:rPr>
        <w:t>Нагаевская</w:t>
      </w:r>
      <w:proofErr w:type="spellEnd"/>
      <w:r w:rsidR="002C0258" w:rsidRPr="00B91B87">
        <w:rPr>
          <w:sz w:val="28"/>
          <w:szCs w:val="28"/>
        </w:rPr>
        <w:t>, д. 40 литера «Л»</w:t>
      </w:r>
      <w:r w:rsidR="002C0258" w:rsidRPr="005474F6">
        <w:rPr>
          <w:sz w:val="28"/>
          <w:szCs w:val="28"/>
        </w:rPr>
        <w:t xml:space="preserve"> (реестровый</w:t>
      </w:r>
      <w:r w:rsidR="002C0258">
        <w:rPr>
          <w:sz w:val="28"/>
          <w:szCs w:val="28"/>
        </w:rPr>
        <w:t xml:space="preserve"> номер </w:t>
      </w:r>
      <w:r w:rsidR="002C0258" w:rsidRPr="00F32A0B">
        <w:rPr>
          <w:sz w:val="28"/>
          <w:szCs w:val="28"/>
        </w:rPr>
        <w:t xml:space="preserve"> </w:t>
      </w:r>
      <w:r w:rsidR="002C0258">
        <w:rPr>
          <w:sz w:val="28"/>
          <w:szCs w:val="28"/>
        </w:rPr>
        <w:t>0347200010017000194</w:t>
      </w:r>
      <w:r w:rsidR="002C0258" w:rsidRPr="007B2ECE">
        <w:rPr>
          <w:sz w:val="28"/>
          <w:szCs w:val="28"/>
        </w:rPr>
        <w:t>)</w:t>
      </w:r>
      <w:r w:rsidR="00A07E70" w:rsidRPr="00646482">
        <w:rPr>
          <w:sz w:val="28"/>
          <w:szCs w:val="28"/>
        </w:rPr>
        <w:t>.</w:t>
      </w:r>
    </w:p>
    <w:p w:rsidR="00A07E70" w:rsidRDefault="00A07E70" w:rsidP="00A07E70">
      <w:pPr>
        <w:ind w:right="141" w:firstLine="709"/>
        <w:jc w:val="both"/>
        <w:rPr>
          <w:color w:val="000000"/>
          <w:sz w:val="28"/>
          <w:szCs w:val="28"/>
        </w:rPr>
      </w:pPr>
      <w:r w:rsidRPr="00F46A26">
        <w:rPr>
          <w:sz w:val="28"/>
          <w:szCs w:val="28"/>
        </w:rPr>
        <w:t xml:space="preserve">Жалоба подана в установленный ч.4 ст.105 Федерального Закона от </w:t>
      </w:r>
      <w:r>
        <w:rPr>
          <w:sz w:val="28"/>
          <w:szCs w:val="28"/>
        </w:rPr>
        <w:t xml:space="preserve"> </w:t>
      </w:r>
      <w:r w:rsidRPr="00F46A26">
        <w:rPr>
          <w:sz w:val="28"/>
          <w:szCs w:val="28"/>
        </w:rPr>
        <w:t>05.04.2013г. №44-ФЗ «О контрактной системе в сфере закупок товаров, работ, услуг для обеспечения государственных и муниципальных нужд» (далее – Закон</w:t>
      </w:r>
      <w:r w:rsidRPr="00295200">
        <w:rPr>
          <w:sz w:val="28"/>
          <w:szCs w:val="28"/>
        </w:rPr>
        <w:t xml:space="preserve"> о контрактной системе) срок</w:t>
      </w:r>
      <w:r w:rsidRPr="00295200">
        <w:rPr>
          <w:color w:val="000000"/>
          <w:sz w:val="28"/>
          <w:szCs w:val="28"/>
        </w:rPr>
        <w:t xml:space="preserve">. На момент рассмотрения жалобы контракт </w:t>
      </w:r>
      <w:r w:rsidRPr="00295200">
        <w:rPr>
          <w:sz w:val="28"/>
          <w:szCs w:val="28"/>
        </w:rPr>
        <w:t>не заключен</w:t>
      </w:r>
      <w:r w:rsidR="002C0258">
        <w:rPr>
          <w:color w:val="000000"/>
          <w:sz w:val="28"/>
          <w:szCs w:val="28"/>
        </w:rPr>
        <w:t>, закупка отменена.</w:t>
      </w:r>
    </w:p>
    <w:p w:rsidR="00A07E70" w:rsidRDefault="00A07E70" w:rsidP="00A07E70">
      <w:pPr>
        <w:ind w:right="141" w:firstLine="709"/>
        <w:jc w:val="both"/>
        <w:rPr>
          <w:color w:val="000000"/>
          <w:spacing w:val="-3"/>
          <w:sz w:val="28"/>
          <w:szCs w:val="28"/>
        </w:rPr>
      </w:pPr>
      <w:r w:rsidRPr="000F2C32">
        <w:rPr>
          <w:sz w:val="28"/>
          <w:szCs w:val="28"/>
        </w:rPr>
        <w:t xml:space="preserve">В жалобе заявитель указывает на то, </w:t>
      </w:r>
      <w:r w:rsidRPr="000F2C32">
        <w:rPr>
          <w:color w:val="000000"/>
          <w:spacing w:val="-3"/>
          <w:sz w:val="28"/>
          <w:szCs w:val="28"/>
        </w:rPr>
        <w:t>что</w:t>
      </w:r>
      <w:r w:rsidR="002C0258">
        <w:rPr>
          <w:color w:val="000000"/>
          <w:spacing w:val="-3"/>
          <w:sz w:val="28"/>
          <w:szCs w:val="28"/>
        </w:rPr>
        <w:t xml:space="preserve"> заказчиком сформулированы требования к работам с нарушением ст.33 Закона о контрактной системе</w:t>
      </w:r>
      <w:r>
        <w:rPr>
          <w:color w:val="000000"/>
          <w:spacing w:val="-3"/>
          <w:sz w:val="28"/>
          <w:szCs w:val="28"/>
        </w:rPr>
        <w:t>.</w:t>
      </w:r>
    </w:p>
    <w:p w:rsidR="00A07E70" w:rsidRPr="00295200" w:rsidRDefault="00A07E70" w:rsidP="00A07E70">
      <w:pPr>
        <w:ind w:right="-144" w:firstLine="709"/>
        <w:jc w:val="both"/>
        <w:rPr>
          <w:sz w:val="28"/>
          <w:szCs w:val="28"/>
        </w:rPr>
      </w:pPr>
      <w:proofErr w:type="gramStart"/>
      <w:r>
        <w:rPr>
          <w:sz w:val="28"/>
          <w:szCs w:val="28"/>
        </w:rPr>
        <w:t>Изучив представленные документы и материалы, осуществив внеплановую проверку, руководствуясь ч.15 ст.99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w:t>
      </w:r>
      <w:proofErr w:type="gramEnd"/>
      <w:r>
        <w:rPr>
          <w:sz w:val="28"/>
          <w:szCs w:val="28"/>
        </w:rPr>
        <w:t>, оператора электронной площадки  при определении поставщика (подрядчиков, исполнителей),  для обеспечения государственных и муниципальных нужд» (далее – Административный регламент), Комиссия Магаданского УФАС России</w:t>
      </w:r>
    </w:p>
    <w:p w:rsidR="0089601C" w:rsidRPr="000F2C32" w:rsidRDefault="0089601C" w:rsidP="0089601C">
      <w:pPr>
        <w:shd w:val="clear" w:color="auto" w:fill="FFFFFF"/>
        <w:spacing w:line="322" w:lineRule="exact"/>
        <w:outlineLvl w:val="0"/>
        <w:rPr>
          <w:sz w:val="28"/>
          <w:szCs w:val="28"/>
        </w:rPr>
      </w:pPr>
    </w:p>
    <w:p w:rsidR="0089601C" w:rsidRPr="00295200" w:rsidRDefault="0089601C" w:rsidP="0089601C">
      <w:pPr>
        <w:shd w:val="clear" w:color="auto" w:fill="FFFFFF"/>
        <w:spacing w:line="322" w:lineRule="exact"/>
        <w:ind w:firstLine="567"/>
        <w:jc w:val="center"/>
        <w:outlineLvl w:val="0"/>
        <w:rPr>
          <w:sz w:val="28"/>
          <w:szCs w:val="28"/>
        </w:rPr>
      </w:pPr>
      <w:r w:rsidRPr="00295200">
        <w:rPr>
          <w:sz w:val="28"/>
          <w:szCs w:val="28"/>
        </w:rPr>
        <w:t>УСТАНОВИЛА:</w:t>
      </w:r>
    </w:p>
    <w:p w:rsidR="0089601C" w:rsidRDefault="0089601C" w:rsidP="0089601C">
      <w:pPr>
        <w:shd w:val="clear" w:color="auto" w:fill="FFFFFF"/>
        <w:spacing w:line="322" w:lineRule="exact"/>
        <w:rPr>
          <w:color w:val="000000"/>
          <w:sz w:val="28"/>
          <w:szCs w:val="28"/>
        </w:rPr>
      </w:pPr>
    </w:p>
    <w:p w:rsidR="00A07E70" w:rsidRPr="002C0258" w:rsidRDefault="00A07E70" w:rsidP="00A07E70">
      <w:pPr>
        <w:ind w:right="-142" w:firstLine="709"/>
        <w:jc w:val="both"/>
        <w:rPr>
          <w:sz w:val="28"/>
          <w:szCs w:val="28"/>
        </w:rPr>
      </w:pPr>
      <w:r w:rsidRPr="00A07E70">
        <w:rPr>
          <w:b/>
          <w:sz w:val="28"/>
          <w:szCs w:val="28"/>
        </w:rPr>
        <w:t>1.</w:t>
      </w:r>
      <w:r>
        <w:rPr>
          <w:sz w:val="28"/>
          <w:szCs w:val="28"/>
        </w:rPr>
        <w:t xml:space="preserve"> </w:t>
      </w:r>
      <w:r w:rsidR="002C0258">
        <w:rPr>
          <w:sz w:val="28"/>
          <w:szCs w:val="28"/>
        </w:rPr>
        <w:t>01</w:t>
      </w:r>
      <w:r w:rsidRPr="00A07E70">
        <w:rPr>
          <w:sz w:val="28"/>
          <w:szCs w:val="28"/>
        </w:rPr>
        <w:t>.</w:t>
      </w:r>
      <w:r w:rsidR="002C0258">
        <w:rPr>
          <w:sz w:val="28"/>
          <w:szCs w:val="28"/>
        </w:rPr>
        <w:t>11</w:t>
      </w:r>
      <w:r w:rsidRPr="00A07E70">
        <w:rPr>
          <w:sz w:val="28"/>
          <w:szCs w:val="28"/>
        </w:rPr>
        <w:t xml:space="preserve">.2017г. заказчиком – </w:t>
      </w:r>
      <w:r w:rsidR="002C0258" w:rsidRPr="00B91B87">
        <w:rPr>
          <w:sz w:val="28"/>
          <w:szCs w:val="28"/>
        </w:rPr>
        <w:t>ГБУЗ «Магаданская областная больница»</w:t>
      </w:r>
      <w:r w:rsidRPr="00A07E70">
        <w:rPr>
          <w:sz w:val="28"/>
          <w:szCs w:val="28"/>
        </w:rPr>
        <w:t xml:space="preserve"> в Единой информационной системе (далее – ЕИС) было размещено извещение о проведении запроса котировок </w:t>
      </w:r>
      <w:r w:rsidR="002C0258" w:rsidRPr="00B91B87">
        <w:rPr>
          <w:sz w:val="28"/>
          <w:szCs w:val="28"/>
        </w:rPr>
        <w:t>«Выполнение работ по установке автоматической системы пожарной сигнализации в здании хирургического корпуса (старого) ГБУЗ «Магаданская областная больница», находящегося по адресу: г</w:t>
      </w:r>
      <w:proofErr w:type="gramStart"/>
      <w:r w:rsidR="002C0258" w:rsidRPr="00B91B87">
        <w:rPr>
          <w:sz w:val="28"/>
          <w:szCs w:val="28"/>
        </w:rPr>
        <w:t>.М</w:t>
      </w:r>
      <w:proofErr w:type="gramEnd"/>
      <w:r w:rsidR="002C0258" w:rsidRPr="00B91B87">
        <w:rPr>
          <w:sz w:val="28"/>
          <w:szCs w:val="28"/>
        </w:rPr>
        <w:t xml:space="preserve">агадан, </w:t>
      </w:r>
      <w:proofErr w:type="spellStart"/>
      <w:r w:rsidR="002C0258" w:rsidRPr="00B91B87">
        <w:rPr>
          <w:sz w:val="28"/>
          <w:szCs w:val="28"/>
        </w:rPr>
        <w:t>ул.Нагаевская</w:t>
      </w:r>
      <w:proofErr w:type="spellEnd"/>
      <w:r w:rsidR="002C0258" w:rsidRPr="00B91B87">
        <w:rPr>
          <w:sz w:val="28"/>
          <w:szCs w:val="28"/>
        </w:rPr>
        <w:t>, д.40 литера «Л»</w:t>
      </w:r>
      <w:r w:rsidR="002C0258" w:rsidRPr="005474F6">
        <w:rPr>
          <w:sz w:val="28"/>
          <w:szCs w:val="28"/>
        </w:rPr>
        <w:t xml:space="preserve"> (реестровый</w:t>
      </w:r>
      <w:r w:rsidR="002C0258">
        <w:rPr>
          <w:sz w:val="28"/>
          <w:szCs w:val="28"/>
        </w:rPr>
        <w:t xml:space="preserve"> номер 0347200010017000194</w:t>
      </w:r>
      <w:r w:rsidR="002C0258" w:rsidRPr="007B2ECE">
        <w:rPr>
          <w:sz w:val="28"/>
          <w:szCs w:val="28"/>
        </w:rPr>
        <w:t>)</w:t>
      </w:r>
      <w:r w:rsidRPr="00A07E70">
        <w:rPr>
          <w:sz w:val="28"/>
          <w:szCs w:val="28"/>
        </w:rPr>
        <w:t xml:space="preserve">. Начальная (максимальная) цена </w:t>
      </w:r>
      <w:r w:rsidRPr="002C0258">
        <w:rPr>
          <w:sz w:val="28"/>
          <w:szCs w:val="28"/>
        </w:rPr>
        <w:t xml:space="preserve">контракта </w:t>
      </w:r>
      <w:r w:rsidR="002C0258">
        <w:rPr>
          <w:bCs/>
          <w:sz w:val="28"/>
          <w:szCs w:val="28"/>
        </w:rPr>
        <w:lastRenderedPageBreak/>
        <w:t>2 106 026</w:t>
      </w:r>
      <w:r w:rsidR="002C0258" w:rsidRPr="002C0258">
        <w:rPr>
          <w:bCs/>
          <w:sz w:val="28"/>
          <w:szCs w:val="28"/>
        </w:rPr>
        <w:t xml:space="preserve">,66 </w:t>
      </w:r>
      <w:r w:rsidRPr="002C0258">
        <w:rPr>
          <w:sz w:val="28"/>
          <w:szCs w:val="28"/>
        </w:rPr>
        <w:t>рублей.</w:t>
      </w:r>
    </w:p>
    <w:p w:rsidR="00A07E70" w:rsidRDefault="00A07E70" w:rsidP="00A07E70">
      <w:pPr>
        <w:ind w:right="-142" w:firstLine="709"/>
        <w:jc w:val="both"/>
        <w:rPr>
          <w:sz w:val="28"/>
          <w:szCs w:val="28"/>
        </w:rPr>
      </w:pPr>
      <w:r w:rsidRPr="00A07E70">
        <w:rPr>
          <w:sz w:val="28"/>
          <w:szCs w:val="28"/>
        </w:rPr>
        <w:t xml:space="preserve">Согласно извещению, дата и время окончания подачи заявок – </w:t>
      </w:r>
      <w:r w:rsidR="006A31D9" w:rsidRPr="006A31D9">
        <w:rPr>
          <w:sz w:val="28"/>
          <w:szCs w:val="28"/>
        </w:rPr>
        <w:t xml:space="preserve">13.11.2017 </w:t>
      </w:r>
      <w:r w:rsidRPr="00A07E70">
        <w:rPr>
          <w:sz w:val="28"/>
          <w:szCs w:val="28"/>
        </w:rPr>
        <w:t xml:space="preserve">г. 10:00 час. </w:t>
      </w:r>
      <w:r w:rsidR="00F34147">
        <w:rPr>
          <w:sz w:val="28"/>
          <w:szCs w:val="28"/>
        </w:rPr>
        <w:t>08.11.2017г. заказчиком принято решение об отмене определения поставщика.</w:t>
      </w:r>
    </w:p>
    <w:p w:rsidR="00A07E70" w:rsidRPr="00A07E70" w:rsidRDefault="00A07E70" w:rsidP="00A07E70">
      <w:pPr>
        <w:ind w:right="-142" w:firstLine="709"/>
        <w:jc w:val="both"/>
        <w:rPr>
          <w:sz w:val="28"/>
          <w:szCs w:val="28"/>
        </w:rPr>
      </w:pPr>
    </w:p>
    <w:p w:rsidR="00F34147" w:rsidRDefault="00A07E70" w:rsidP="00F34147">
      <w:pPr>
        <w:widowControl/>
        <w:ind w:firstLine="709"/>
        <w:jc w:val="both"/>
        <w:rPr>
          <w:rFonts w:eastAsiaTheme="minorHAnsi"/>
          <w:sz w:val="28"/>
          <w:szCs w:val="28"/>
          <w:lang w:eastAsia="en-US"/>
        </w:rPr>
      </w:pPr>
      <w:r w:rsidRPr="00A07E70">
        <w:rPr>
          <w:b/>
          <w:sz w:val="28"/>
          <w:szCs w:val="28"/>
        </w:rPr>
        <w:t>2.</w:t>
      </w:r>
      <w:r>
        <w:rPr>
          <w:sz w:val="28"/>
          <w:szCs w:val="28"/>
        </w:rPr>
        <w:t xml:space="preserve"> </w:t>
      </w:r>
      <w:r w:rsidR="00F34147">
        <w:rPr>
          <w:sz w:val="28"/>
          <w:szCs w:val="28"/>
        </w:rPr>
        <w:t xml:space="preserve">В силу п.1 ч.1 ст.33 Закона о контрактной системе, </w:t>
      </w:r>
      <w:r w:rsidR="00F34147">
        <w:rPr>
          <w:rFonts w:eastAsiaTheme="minorHAnsi"/>
          <w:sz w:val="28"/>
          <w:szCs w:val="28"/>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Согласно ч.2 ст.33 Закона о контрактной системе, документация о закупке в соответствии с требованиями, указанными в </w:t>
      </w:r>
      <w:hyperlink r:id="rId6" w:history="1">
        <w:r w:rsidR="00F34147">
          <w:rPr>
            <w:rFonts w:eastAsiaTheme="minorHAnsi"/>
            <w:color w:val="0000FF"/>
            <w:sz w:val="28"/>
            <w:szCs w:val="28"/>
            <w:lang w:eastAsia="en-US"/>
          </w:rPr>
          <w:t>части 1</w:t>
        </w:r>
      </w:hyperlink>
      <w:r w:rsidR="00F34147">
        <w:rPr>
          <w:rFonts w:eastAsiaTheme="minorHAnsi"/>
          <w:sz w:val="28"/>
          <w:szCs w:val="28"/>
          <w:lang w:eastAsia="en-US"/>
        </w:rPr>
        <w:t xml:space="preserve"> настоящей статьи, должна содержать показатели, позволяющие определить соответствие </w:t>
      </w:r>
      <w:proofErr w:type="gramStart"/>
      <w:r w:rsidR="00F34147">
        <w:rPr>
          <w:rFonts w:eastAsiaTheme="minorHAnsi"/>
          <w:sz w:val="28"/>
          <w:szCs w:val="28"/>
          <w:lang w:eastAsia="en-US"/>
        </w:rPr>
        <w:t>закупаемых</w:t>
      </w:r>
      <w:proofErr w:type="gramEnd"/>
      <w:r w:rsidR="00F34147">
        <w:rPr>
          <w:rFonts w:eastAsiaTheme="minorHAnsi"/>
          <w:sz w:val="28"/>
          <w:szCs w:val="28"/>
          <w:lang w:eastAsia="en-US"/>
        </w:rPr>
        <w:t xml:space="preserve"> товара, работы, услуги установленным заказчиком требованиям. </w:t>
      </w:r>
    </w:p>
    <w:p w:rsidR="00F34147" w:rsidRDefault="00F34147" w:rsidP="00F34147">
      <w:pPr>
        <w:widowControl/>
        <w:ind w:firstLine="709"/>
        <w:jc w:val="both"/>
        <w:rPr>
          <w:rFonts w:eastAsiaTheme="minorHAnsi"/>
          <w:sz w:val="28"/>
          <w:szCs w:val="28"/>
          <w:lang w:eastAsia="en-US"/>
        </w:rPr>
      </w:pPr>
      <w:proofErr w:type="gramStart"/>
      <w:r>
        <w:rPr>
          <w:sz w:val="28"/>
          <w:szCs w:val="28"/>
        </w:rPr>
        <w:t>В соответствии с п.2 ст.42 Закона о контрактной системе, в</w:t>
      </w:r>
      <w:r>
        <w:rPr>
          <w:rFonts w:eastAsiaTheme="minorHAnsi"/>
          <w:sz w:val="28"/>
          <w:szCs w:val="28"/>
          <w:lang w:eastAsia="en-US"/>
        </w:rPr>
        <w:t xml:space="preserve"> извещении об осуществлении закупки должно содержаться, в том числе, краткое изложение условий контракта, содержащее наименование и описание объекта закупки с учетом требований, предусмотренных </w:t>
      </w:r>
      <w:hyperlink r:id="rId7" w:history="1">
        <w:r>
          <w:rPr>
            <w:rFonts w:eastAsiaTheme="minorHAnsi"/>
            <w:color w:val="0000FF"/>
            <w:sz w:val="28"/>
            <w:szCs w:val="28"/>
            <w:lang w:eastAsia="en-US"/>
          </w:rPr>
          <w:t>статьей 33</w:t>
        </w:r>
      </w:hyperlink>
      <w:r>
        <w:rPr>
          <w:rFonts w:eastAsiaTheme="minorHAnsi"/>
          <w:sz w:val="28"/>
          <w:szCs w:val="28"/>
          <w:lang w:eastAsia="en-US"/>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w:t>
      </w:r>
      <w:proofErr w:type="gramEnd"/>
      <w:r>
        <w:rPr>
          <w:rFonts w:eastAsiaTheme="minorHAnsi"/>
          <w:sz w:val="28"/>
          <w:szCs w:val="28"/>
          <w:lang w:eastAsia="en-US"/>
        </w:rPr>
        <w:t xml:space="preserve">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3E577C" w:rsidRDefault="003E577C" w:rsidP="003E577C">
      <w:pPr>
        <w:widowControl/>
        <w:ind w:right="-142" w:firstLine="709"/>
        <w:jc w:val="both"/>
        <w:rPr>
          <w:sz w:val="28"/>
          <w:szCs w:val="28"/>
        </w:rPr>
      </w:pPr>
      <w:r>
        <w:rPr>
          <w:sz w:val="28"/>
          <w:szCs w:val="28"/>
        </w:rPr>
        <w:t>По мнению заявителя, в документации отсутствует информация о видах и объеме работ, которые необходимо выполнить.</w:t>
      </w:r>
    </w:p>
    <w:p w:rsidR="003E577C" w:rsidRPr="003E577C" w:rsidRDefault="003E577C" w:rsidP="003E577C">
      <w:pPr>
        <w:widowControl/>
        <w:ind w:firstLine="709"/>
        <w:jc w:val="both"/>
        <w:rPr>
          <w:rFonts w:eastAsiaTheme="minorHAnsi"/>
          <w:sz w:val="28"/>
          <w:szCs w:val="28"/>
          <w:lang w:eastAsia="en-US"/>
        </w:rPr>
      </w:pPr>
      <w:r w:rsidRPr="003E577C">
        <w:rPr>
          <w:rFonts w:eastAsiaTheme="minorHAnsi"/>
          <w:sz w:val="28"/>
          <w:szCs w:val="28"/>
          <w:lang w:eastAsia="en-US"/>
        </w:rPr>
        <w:t xml:space="preserve">Основные положения технического регулирования в области пожарной </w:t>
      </w:r>
      <w:r>
        <w:rPr>
          <w:rFonts w:eastAsiaTheme="minorHAnsi"/>
          <w:sz w:val="28"/>
          <w:szCs w:val="28"/>
          <w:lang w:eastAsia="en-US"/>
        </w:rPr>
        <w:t xml:space="preserve"> </w:t>
      </w:r>
      <w:r w:rsidRPr="003E577C">
        <w:rPr>
          <w:rFonts w:eastAsiaTheme="minorHAnsi"/>
          <w:sz w:val="28"/>
          <w:szCs w:val="28"/>
          <w:lang w:eastAsia="en-US"/>
        </w:rPr>
        <w:t xml:space="preserve">безопасности и общие требования пожарной безопасности к объектам защиты (продукции), в том числе к зданиям, сооружениям и строениям, промышленным объектам, пожарно-технической продукции и продукции общего назначения предусмотрены Федеральным законом </w:t>
      </w:r>
      <w:r>
        <w:rPr>
          <w:rFonts w:eastAsiaTheme="minorHAnsi"/>
          <w:sz w:val="28"/>
          <w:szCs w:val="28"/>
          <w:lang w:eastAsia="en-US"/>
        </w:rPr>
        <w:t>№</w:t>
      </w:r>
      <w:r w:rsidRPr="003E577C">
        <w:rPr>
          <w:rFonts w:eastAsiaTheme="minorHAnsi"/>
          <w:sz w:val="28"/>
          <w:szCs w:val="28"/>
          <w:lang w:eastAsia="en-US"/>
        </w:rPr>
        <w:t xml:space="preserve"> 123-ФЗ от 22.07.2008г. «Технический регламент о требованиях пожарной безопасности»</w:t>
      </w:r>
      <w:r>
        <w:rPr>
          <w:rFonts w:eastAsiaTheme="minorHAnsi"/>
          <w:sz w:val="28"/>
          <w:szCs w:val="28"/>
          <w:lang w:eastAsia="en-US"/>
        </w:rPr>
        <w:t xml:space="preserve"> (далее – Закон №123-ФЗ).</w:t>
      </w:r>
      <w:r w:rsidRPr="003E577C">
        <w:rPr>
          <w:rFonts w:eastAsiaTheme="minorHAnsi"/>
          <w:sz w:val="28"/>
          <w:szCs w:val="28"/>
          <w:lang w:eastAsia="en-US"/>
        </w:rPr>
        <w:t xml:space="preserve"> Частью</w:t>
      </w:r>
      <w:proofErr w:type="gramStart"/>
      <w:r w:rsidRPr="003E577C">
        <w:rPr>
          <w:rFonts w:eastAsiaTheme="minorHAnsi"/>
          <w:sz w:val="28"/>
          <w:szCs w:val="28"/>
          <w:lang w:eastAsia="en-US"/>
        </w:rPr>
        <w:t>1</w:t>
      </w:r>
      <w:proofErr w:type="gramEnd"/>
      <w:r w:rsidRPr="003E577C">
        <w:rPr>
          <w:rFonts w:eastAsiaTheme="minorHAnsi"/>
          <w:sz w:val="28"/>
          <w:szCs w:val="28"/>
          <w:lang w:eastAsia="en-US"/>
        </w:rPr>
        <w:t xml:space="preserve"> ст.83 данного закона установлено, что</w:t>
      </w:r>
      <w:r>
        <w:rPr>
          <w:rFonts w:eastAsiaTheme="minorHAnsi"/>
          <w:sz w:val="28"/>
          <w:szCs w:val="28"/>
          <w:lang w:eastAsia="en-US"/>
        </w:rPr>
        <w:t xml:space="preserve"> </w:t>
      </w:r>
      <w:r w:rsidRPr="003E577C">
        <w:rPr>
          <w:rFonts w:eastAsiaTheme="minorHAnsi"/>
          <w:sz w:val="28"/>
          <w:szCs w:val="28"/>
          <w:lang w:eastAsia="en-US"/>
        </w:rPr>
        <w:t>автоматические установки пожаротушения и пожарной сигнализации должны монтироваться в зданиях, сооружениях и строениях в соответствии с проектной документацией, разработанной и утвержденной в установленном порядке.</w:t>
      </w:r>
    </w:p>
    <w:p w:rsidR="003E577C" w:rsidRDefault="003E577C" w:rsidP="003E577C">
      <w:pPr>
        <w:widowControl/>
        <w:ind w:firstLine="709"/>
        <w:jc w:val="both"/>
        <w:rPr>
          <w:rFonts w:eastAsiaTheme="minorHAnsi"/>
          <w:sz w:val="28"/>
          <w:szCs w:val="28"/>
          <w:lang w:eastAsia="en-US"/>
        </w:rPr>
      </w:pPr>
      <w:proofErr w:type="gramStart"/>
      <w:r w:rsidRPr="003E577C">
        <w:rPr>
          <w:rFonts w:eastAsiaTheme="minorHAnsi"/>
          <w:sz w:val="28"/>
          <w:szCs w:val="28"/>
          <w:lang w:eastAsia="en-US"/>
        </w:rPr>
        <w:t xml:space="preserve">Согласно пункту 23 статьи 2 Закона </w:t>
      </w:r>
      <w:r>
        <w:rPr>
          <w:rFonts w:eastAsiaTheme="minorHAnsi"/>
          <w:sz w:val="28"/>
          <w:szCs w:val="28"/>
          <w:lang w:eastAsia="en-US"/>
        </w:rPr>
        <w:t>№</w:t>
      </w:r>
      <w:r w:rsidRPr="003E577C">
        <w:rPr>
          <w:rFonts w:eastAsiaTheme="minorHAnsi"/>
          <w:sz w:val="28"/>
          <w:szCs w:val="28"/>
          <w:lang w:eastAsia="en-US"/>
        </w:rPr>
        <w:t xml:space="preserve"> 123-ФЗ </w:t>
      </w:r>
      <w:r>
        <w:rPr>
          <w:rFonts w:eastAsiaTheme="minorHAnsi"/>
          <w:sz w:val="28"/>
          <w:szCs w:val="28"/>
          <w:lang w:eastAsia="en-US"/>
        </w:rPr>
        <w:t xml:space="preserve">пожарная сигнализация – совокупность технических средств, предназначенных для обнаружения пожара, обработки, передачи в заданном виде извещения о пожаре, специальной информации и (или) выдачи команд на включение автоматических установок пожаротушения и включение исполнительных установок систем </w:t>
      </w:r>
      <w:proofErr w:type="spellStart"/>
      <w:r>
        <w:rPr>
          <w:rFonts w:eastAsiaTheme="minorHAnsi"/>
          <w:sz w:val="28"/>
          <w:szCs w:val="28"/>
          <w:lang w:eastAsia="en-US"/>
        </w:rPr>
        <w:t>противодымной</w:t>
      </w:r>
      <w:proofErr w:type="spellEnd"/>
      <w:r>
        <w:rPr>
          <w:rFonts w:eastAsiaTheme="minorHAnsi"/>
          <w:sz w:val="28"/>
          <w:szCs w:val="28"/>
          <w:lang w:eastAsia="en-US"/>
        </w:rPr>
        <w:t xml:space="preserve"> защиты, технологического и инженерного оборудования, а также других устройств противопожарной защиты.</w:t>
      </w:r>
      <w:proofErr w:type="gramEnd"/>
    </w:p>
    <w:p w:rsidR="003E577C" w:rsidRPr="003E577C" w:rsidRDefault="003E577C" w:rsidP="003E577C">
      <w:pPr>
        <w:widowControl/>
        <w:ind w:firstLine="709"/>
        <w:jc w:val="both"/>
        <w:rPr>
          <w:rFonts w:eastAsiaTheme="minorHAnsi"/>
          <w:sz w:val="28"/>
          <w:szCs w:val="28"/>
          <w:lang w:eastAsia="en-US"/>
        </w:rPr>
      </w:pPr>
      <w:r w:rsidRPr="003E577C">
        <w:rPr>
          <w:rFonts w:eastAsiaTheme="minorHAnsi"/>
          <w:sz w:val="28"/>
          <w:szCs w:val="28"/>
          <w:lang w:eastAsia="en-US"/>
        </w:rPr>
        <w:t>В соответствии с п.4.3 СНиП 21-01-97* «Пожарная безопасность зданий и сооружений» в процессе эксплуатации следует не допускать изменение конструктивных, объемно-планировочных и инженерно-</w:t>
      </w:r>
      <w:r w:rsidRPr="003E577C">
        <w:rPr>
          <w:rFonts w:eastAsiaTheme="minorHAnsi"/>
          <w:sz w:val="28"/>
          <w:szCs w:val="28"/>
          <w:lang w:eastAsia="en-US"/>
        </w:rPr>
        <w:lastRenderedPageBreak/>
        <w:t>технических решений без проекта, разработанного в соответствии с действующими нормами и утвержденного в установленном порядке.</w:t>
      </w:r>
    </w:p>
    <w:p w:rsidR="003E577C" w:rsidRPr="003E577C" w:rsidRDefault="003E577C" w:rsidP="003E577C">
      <w:pPr>
        <w:widowControl/>
        <w:ind w:firstLine="709"/>
        <w:jc w:val="both"/>
        <w:rPr>
          <w:rFonts w:eastAsiaTheme="minorHAnsi"/>
          <w:sz w:val="28"/>
          <w:szCs w:val="28"/>
          <w:lang w:eastAsia="en-US"/>
        </w:rPr>
      </w:pPr>
      <w:r w:rsidRPr="003E577C">
        <w:rPr>
          <w:rFonts w:eastAsiaTheme="minorHAnsi"/>
          <w:sz w:val="28"/>
          <w:szCs w:val="28"/>
          <w:lang w:eastAsia="en-US"/>
        </w:rPr>
        <w:t xml:space="preserve">Таким образом, наличие проектной документации, разработанной и утвержденной в установленном порядке, является обязательной при монтировании автоматических установок пожаротушения и пожарной сигнализации. </w:t>
      </w:r>
    </w:p>
    <w:p w:rsidR="00F91865" w:rsidRPr="00F91865" w:rsidRDefault="00F91865" w:rsidP="00F91865">
      <w:pPr>
        <w:widowControl/>
        <w:ind w:firstLine="709"/>
        <w:jc w:val="both"/>
        <w:rPr>
          <w:rFonts w:eastAsiaTheme="minorHAnsi"/>
          <w:sz w:val="28"/>
          <w:szCs w:val="28"/>
          <w:lang w:eastAsia="en-US"/>
        </w:rPr>
      </w:pPr>
      <w:r w:rsidRPr="00F91865">
        <w:rPr>
          <w:rFonts w:eastAsiaTheme="minorHAnsi"/>
          <w:sz w:val="28"/>
          <w:szCs w:val="28"/>
          <w:lang w:eastAsia="en-US"/>
        </w:rPr>
        <w:t xml:space="preserve">В связи с чем, монтаж автоматической </w:t>
      </w:r>
      <w:r>
        <w:rPr>
          <w:rFonts w:eastAsiaTheme="minorHAnsi"/>
          <w:sz w:val="28"/>
          <w:szCs w:val="28"/>
          <w:lang w:eastAsia="en-US"/>
        </w:rPr>
        <w:t>системы пожарной сигнализации</w:t>
      </w:r>
      <w:r w:rsidRPr="00F91865">
        <w:rPr>
          <w:rFonts w:eastAsiaTheme="minorHAnsi"/>
          <w:sz w:val="28"/>
          <w:szCs w:val="28"/>
          <w:lang w:eastAsia="en-US"/>
        </w:rPr>
        <w:t xml:space="preserve"> без проектной документации является нарушением действующего законодательства. </w:t>
      </w:r>
    </w:p>
    <w:p w:rsidR="00F91865" w:rsidRPr="00F91865" w:rsidRDefault="00F91865" w:rsidP="00F91865">
      <w:pPr>
        <w:widowControl/>
        <w:ind w:firstLine="709"/>
        <w:jc w:val="both"/>
        <w:rPr>
          <w:rFonts w:eastAsiaTheme="minorHAnsi"/>
          <w:sz w:val="28"/>
          <w:szCs w:val="28"/>
          <w:lang w:eastAsia="en-US"/>
        </w:rPr>
      </w:pPr>
      <w:r w:rsidRPr="00F91865">
        <w:rPr>
          <w:rFonts w:eastAsiaTheme="minorHAnsi"/>
          <w:sz w:val="28"/>
          <w:szCs w:val="28"/>
          <w:lang w:eastAsia="en-US"/>
        </w:rPr>
        <w:t xml:space="preserve">Как установлено </w:t>
      </w:r>
      <w:r>
        <w:rPr>
          <w:rFonts w:eastAsiaTheme="minorHAnsi"/>
          <w:sz w:val="28"/>
          <w:szCs w:val="28"/>
          <w:lang w:eastAsia="en-US"/>
        </w:rPr>
        <w:t>Комиссией</w:t>
      </w:r>
      <w:r w:rsidRPr="00F91865">
        <w:rPr>
          <w:rFonts w:eastAsiaTheme="minorHAnsi"/>
          <w:sz w:val="28"/>
          <w:szCs w:val="28"/>
          <w:lang w:eastAsia="en-US"/>
        </w:rPr>
        <w:t xml:space="preserve">, </w:t>
      </w:r>
      <w:r>
        <w:rPr>
          <w:rFonts w:eastAsiaTheme="minorHAnsi"/>
          <w:sz w:val="28"/>
          <w:szCs w:val="28"/>
          <w:lang w:eastAsia="en-US"/>
        </w:rPr>
        <w:t>извещение о проведении электронного аукциона, техническое задание и проект государственного контракта не содержат сведения об объеме работ по установке автоматической системы  пожарной сигнализации, в аукционной документации указаны только наименование оборудования, а также их количество, необходимые для выполнения работ по монтажу охранно-пожарной сигнализации. Сведения о технических характеристиках, объемах и требования к выполняемым работам техническое задание не содержит.</w:t>
      </w:r>
    </w:p>
    <w:p w:rsidR="00F91865" w:rsidRPr="00F91865" w:rsidRDefault="00F91865" w:rsidP="00F91865">
      <w:pPr>
        <w:widowControl/>
        <w:ind w:firstLine="709"/>
        <w:jc w:val="both"/>
        <w:rPr>
          <w:rFonts w:eastAsiaTheme="minorHAnsi"/>
          <w:sz w:val="28"/>
          <w:szCs w:val="28"/>
          <w:lang w:eastAsia="en-US"/>
        </w:rPr>
      </w:pPr>
      <w:r w:rsidRPr="00F91865">
        <w:rPr>
          <w:rFonts w:eastAsiaTheme="minorHAnsi"/>
          <w:sz w:val="28"/>
          <w:szCs w:val="28"/>
          <w:lang w:eastAsia="en-US"/>
        </w:rPr>
        <w:t xml:space="preserve">В </w:t>
      </w:r>
      <w:r w:rsidR="0091093C">
        <w:rPr>
          <w:rFonts w:eastAsiaTheme="minorHAnsi"/>
          <w:sz w:val="28"/>
          <w:szCs w:val="28"/>
          <w:lang w:eastAsia="en-US"/>
        </w:rPr>
        <w:t>аукционной документации</w:t>
      </w:r>
      <w:r w:rsidRPr="00F91865">
        <w:rPr>
          <w:rFonts w:eastAsiaTheme="minorHAnsi"/>
          <w:sz w:val="28"/>
          <w:szCs w:val="28"/>
          <w:lang w:eastAsia="en-US"/>
        </w:rPr>
        <w:t xml:space="preserve"> проектная документация отсутствовала.</w:t>
      </w:r>
    </w:p>
    <w:p w:rsidR="00F91865" w:rsidRPr="00F91865" w:rsidRDefault="00F91865" w:rsidP="00F91865">
      <w:pPr>
        <w:widowControl/>
        <w:ind w:firstLine="709"/>
        <w:jc w:val="both"/>
        <w:rPr>
          <w:rFonts w:eastAsiaTheme="minorHAnsi"/>
          <w:sz w:val="28"/>
          <w:szCs w:val="28"/>
          <w:lang w:eastAsia="en-US"/>
        </w:rPr>
      </w:pPr>
      <w:r w:rsidRPr="00F91865">
        <w:rPr>
          <w:rFonts w:eastAsiaTheme="minorHAnsi"/>
          <w:sz w:val="28"/>
          <w:szCs w:val="28"/>
          <w:lang w:eastAsia="en-US"/>
        </w:rPr>
        <w:t>Из содержания</w:t>
      </w:r>
      <w:r>
        <w:rPr>
          <w:rFonts w:eastAsiaTheme="minorHAnsi"/>
          <w:sz w:val="28"/>
          <w:szCs w:val="28"/>
          <w:lang w:eastAsia="en-US"/>
        </w:rPr>
        <w:t xml:space="preserve"> </w:t>
      </w:r>
      <w:r w:rsidRPr="00F91865">
        <w:rPr>
          <w:rFonts w:eastAsiaTheme="minorHAnsi"/>
          <w:sz w:val="28"/>
          <w:szCs w:val="28"/>
          <w:lang w:eastAsia="en-US"/>
        </w:rPr>
        <w:t>извещения</w:t>
      </w:r>
      <w:r>
        <w:rPr>
          <w:rFonts w:eastAsiaTheme="minorHAnsi"/>
          <w:sz w:val="28"/>
          <w:szCs w:val="28"/>
          <w:lang w:eastAsia="en-US"/>
        </w:rPr>
        <w:t xml:space="preserve"> </w:t>
      </w:r>
      <w:r w:rsidRPr="00F91865">
        <w:rPr>
          <w:rFonts w:eastAsiaTheme="minorHAnsi"/>
          <w:sz w:val="28"/>
          <w:szCs w:val="28"/>
          <w:lang w:eastAsia="en-US"/>
        </w:rPr>
        <w:t xml:space="preserve">о проведении </w:t>
      </w:r>
      <w:r>
        <w:rPr>
          <w:rFonts w:eastAsiaTheme="minorHAnsi"/>
          <w:sz w:val="28"/>
          <w:szCs w:val="28"/>
          <w:lang w:eastAsia="en-US"/>
        </w:rPr>
        <w:t>электронного аукциона</w:t>
      </w:r>
      <w:r w:rsidRPr="00F91865">
        <w:rPr>
          <w:rFonts w:eastAsiaTheme="minorHAnsi"/>
          <w:sz w:val="28"/>
          <w:szCs w:val="28"/>
          <w:lang w:eastAsia="en-US"/>
        </w:rPr>
        <w:t xml:space="preserve">, технического задания и проекта государственного контракта невозможно установить, какой объем работ по монтажу охранно-пожарной сигнализации необходимо выполнить победителю </w:t>
      </w:r>
      <w:r>
        <w:rPr>
          <w:rFonts w:eastAsiaTheme="minorHAnsi"/>
          <w:sz w:val="28"/>
          <w:szCs w:val="28"/>
          <w:lang w:eastAsia="en-US"/>
        </w:rPr>
        <w:t>аукциона</w:t>
      </w:r>
      <w:r w:rsidRPr="00F91865">
        <w:rPr>
          <w:rFonts w:eastAsiaTheme="minorHAnsi"/>
          <w:sz w:val="28"/>
          <w:szCs w:val="28"/>
          <w:lang w:eastAsia="en-US"/>
        </w:rPr>
        <w:t>. В данных документах не указаны,</w:t>
      </w:r>
      <w:r>
        <w:rPr>
          <w:rFonts w:eastAsiaTheme="minorHAnsi"/>
          <w:sz w:val="28"/>
          <w:szCs w:val="28"/>
          <w:lang w:eastAsia="en-US"/>
        </w:rPr>
        <w:t xml:space="preserve"> </w:t>
      </w:r>
      <w:r w:rsidRPr="00F91865">
        <w:rPr>
          <w:rFonts w:eastAsiaTheme="minorHAnsi"/>
          <w:sz w:val="28"/>
          <w:szCs w:val="28"/>
          <w:lang w:eastAsia="en-US"/>
        </w:rPr>
        <w:t>в каких помещениях здания необходимо осуществлять монтажные работы.</w:t>
      </w:r>
    </w:p>
    <w:p w:rsidR="00F91865" w:rsidRDefault="00F91865" w:rsidP="00F91865">
      <w:pPr>
        <w:widowControl/>
        <w:ind w:firstLine="709"/>
        <w:jc w:val="both"/>
        <w:rPr>
          <w:rFonts w:eastAsiaTheme="minorHAnsi"/>
          <w:sz w:val="28"/>
          <w:szCs w:val="28"/>
          <w:lang w:eastAsia="en-US"/>
        </w:rPr>
      </w:pPr>
      <w:r>
        <w:rPr>
          <w:rFonts w:eastAsiaTheme="minorHAnsi"/>
          <w:sz w:val="28"/>
          <w:szCs w:val="28"/>
          <w:lang w:eastAsia="en-US"/>
        </w:rPr>
        <w:t>Таким образом, заказчик в техническом задан</w:t>
      </w:r>
      <w:proofErr w:type="gramStart"/>
      <w:r>
        <w:rPr>
          <w:rFonts w:eastAsiaTheme="minorHAnsi"/>
          <w:sz w:val="28"/>
          <w:szCs w:val="28"/>
          <w:lang w:eastAsia="en-US"/>
        </w:rPr>
        <w:t>ии ау</w:t>
      </w:r>
      <w:proofErr w:type="gramEnd"/>
      <w:r>
        <w:rPr>
          <w:rFonts w:eastAsiaTheme="minorHAnsi"/>
          <w:sz w:val="28"/>
          <w:szCs w:val="28"/>
          <w:lang w:eastAsia="en-US"/>
        </w:rPr>
        <w:t>кционной документации установил общие требования к выполняемым работам, в связи с чем, указанные технические и функциональные характеристики объектов являются недостаточными и неконкретными.</w:t>
      </w:r>
    </w:p>
    <w:p w:rsidR="00F91865" w:rsidRDefault="00F91865" w:rsidP="00F91865">
      <w:pPr>
        <w:widowControl/>
        <w:ind w:firstLine="709"/>
        <w:jc w:val="both"/>
        <w:rPr>
          <w:rFonts w:eastAsiaTheme="minorHAnsi"/>
          <w:sz w:val="28"/>
          <w:szCs w:val="28"/>
          <w:lang w:eastAsia="en-US"/>
        </w:rPr>
      </w:pPr>
      <w:r>
        <w:rPr>
          <w:rFonts w:eastAsiaTheme="minorHAnsi"/>
          <w:sz w:val="28"/>
          <w:szCs w:val="28"/>
          <w:lang w:eastAsia="en-US"/>
        </w:rPr>
        <w:t>Данные обстоятельства не дают возможности потенциальным участникам закупки определить реальные потребности заказчика в работах, материалах и оборудовании для полноценного расчета цены своей заявки и достойного участия в данной закупке.</w:t>
      </w:r>
    </w:p>
    <w:p w:rsidR="00F91865" w:rsidRDefault="00F91865" w:rsidP="00F91865">
      <w:pPr>
        <w:widowControl/>
        <w:ind w:firstLine="709"/>
        <w:jc w:val="both"/>
        <w:rPr>
          <w:rFonts w:eastAsiaTheme="minorHAnsi"/>
          <w:sz w:val="28"/>
          <w:szCs w:val="28"/>
          <w:lang w:eastAsia="en-US"/>
        </w:rPr>
      </w:pPr>
      <w:r>
        <w:rPr>
          <w:rFonts w:eastAsiaTheme="minorHAnsi"/>
          <w:sz w:val="28"/>
          <w:szCs w:val="28"/>
          <w:lang w:eastAsia="en-US"/>
        </w:rPr>
        <w:t>Установление подобных характеристик ведет к неоднозначному пониманию и создает правовую неопределенность для потенциальных участников при формировании заявки в части предложений обоснованной стоимости работ по договору.</w:t>
      </w:r>
    </w:p>
    <w:p w:rsidR="0091093C" w:rsidRDefault="00F91865" w:rsidP="0091093C">
      <w:pPr>
        <w:widowControl/>
        <w:ind w:right="140" w:firstLine="709"/>
        <w:jc w:val="both"/>
        <w:rPr>
          <w:sz w:val="28"/>
          <w:szCs w:val="28"/>
        </w:rPr>
      </w:pPr>
      <w:r>
        <w:rPr>
          <w:rFonts w:eastAsiaTheme="minorHAnsi"/>
          <w:sz w:val="28"/>
          <w:szCs w:val="28"/>
          <w:lang w:eastAsia="en-US"/>
        </w:rPr>
        <w:t>На основании изложенного, действия заказчика содержат нарушение п.1 ч.1, ч. 2 ст.33 Закон о контрактной системе.</w:t>
      </w:r>
      <w:r w:rsidR="0091093C">
        <w:rPr>
          <w:rFonts w:eastAsiaTheme="minorHAnsi"/>
          <w:sz w:val="28"/>
          <w:szCs w:val="28"/>
          <w:lang w:eastAsia="en-US"/>
        </w:rPr>
        <w:t xml:space="preserve"> </w:t>
      </w:r>
    </w:p>
    <w:p w:rsidR="00F91865" w:rsidRDefault="00F91865" w:rsidP="00F91865">
      <w:pPr>
        <w:widowControl/>
        <w:ind w:firstLine="709"/>
        <w:jc w:val="both"/>
        <w:rPr>
          <w:rFonts w:eastAsiaTheme="minorHAnsi"/>
          <w:sz w:val="28"/>
          <w:szCs w:val="28"/>
          <w:lang w:eastAsia="en-US"/>
        </w:rPr>
      </w:pPr>
    </w:p>
    <w:p w:rsidR="00F34147" w:rsidRDefault="0091093C" w:rsidP="00A07E70">
      <w:pPr>
        <w:widowControl/>
        <w:ind w:right="-142" w:firstLine="709"/>
        <w:jc w:val="both"/>
        <w:rPr>
          <w:sz w:val="28"/>
          <w:szCs w:val="28"/>
        </w:rPr>
      </w:pPr>
      <w:r>
        <w:rPr>
          <w:b/>
          <w:sz w:val="28"/>
          <w:szCs w:val="28"/>
        </w:rPr>
        <w:t>3.</w:t>
      </w:r>
      <w:r>
        <w:rPr>
          <w:sz w:val="28"/>
          <w:szCs w:val="28"/>
        </w:rPr>
        <w:t xml:space="preserve"> </w:t>
      </w:r>
      <w:r w:rsidR="00F34147">
        <w:rPr>
          <w:sz w:val="28"/>
          <w:szCs w:val="28"/>
        </w:rPr>
        <w:t>По мнению заявителя, в документации отсутствует информация о том, на какую сторону возлагается обязанность по приобретению оборудования, указанного в «Перечне оборудования» аукционной документации, что не позволяет потенциальному участнику обоснованно сформировать свое коммерческое (ценовое) предложение.</w:t>
      </w:r>
    </w:p>
    <w:p w:rsidR="00B21D2A" w:rsidRDefault="00B21D2A" w:rsidP="00B21D2A">
      <w:pPr>
        <w:widowControl/>
        <w:ind w:firstLine="709"/>
        <w:jc w:val="both"/>
        <w:rPr>
          <w:rFonts w:eastAsiaTheme="minorHAnsi"/>
          <w:sz w:val="28"/>
          <w:szCs w:val="28"/>
          <w:lang w:eastAsia="en-US"/>
        </w:rPr>
      </w:pPr>
      <w:r>
        <w:rPr>
          <w:rFonts w:eastAsiaTheme="minorHAnsi"/>
          <w:sz w:val="28"/>
          <w:szCs w:val="28"/>
          <w:lang w:eastAsia="en-US"/>
        </w:rPr>
        <w:lastRenderedPageBreak/>
        <w:t xml:space="preserve">В соответствии с ч.1 ст.704 Гражданского кодекса Российской Федерации (далее – ГК РФ), если иное не предусмотрено договором подряда, работа выполняется иждивением подрядчика </w:t>
      </w:r>
      <w:r w:rsidR="00A04E3D">
        <w:rPr>
          <w:rFonts w:eastAsiaTheme="minorHAnsi"/>
          <w:sz w:val="28"/>
          <w:szCs w:val="28"/>
          <w:lang w:eastAsia="en-US"/>
        </w:rPr>
        <w:t>–</w:t>
      </w:r>
      <w:r>
        <w:rPr>
          <w:rFonts w:eastAsiaTheme="minorHAnsi"/>
          <w:sz w:val="28"/>
          <w:szCs w:val="28"/>
          <w:lang w:eastAsia="en-US"/>
        </w:rPr>
        <w:t xml:space="preserve"> из</w:t>
      </w:r>
      <w:r w:rsidR="00A04E3D">
        <w:rPr>
          <w:rFonts w:eastAsiaTheme="minorHAnsi"/>
          <w:sz w:val="28"/>
          <w:szCs w:val="28"/>
          <w:lang w:eastAsia="en-US"/>
        </w:rPr>
        <w:t xml:space="preserve"> </w:t>
      </w:r>
      <w:r>
        <w:rPr>
          <w:rFonts w:eastAsiaTheme="minorHAnsi"/>
          <w:sz w:val="28"/>
          <w:szCs w:val="28"/>
          <w:lang w:eastAsia="en-US"/>
        </w:rPr>
        <w:t>его материалов, его силами и средствами.</w:t>
      </w:r>
    </w:p>
    <w:p w:rsidR="00F34147" w:rsidRDefault="00F34147" w:rsidP="00A07E70">
      <w:pPr>
        <w:widowControl/>
        <w:ind w:right="-142" w:firstLine="709"/>
        <w:jc w:val="both"/>
        <w:rPr>
          <w:sz w:val="28"/>
          <w:szCs w:val="28"/>
        </w:rPr>
      </w:pPr>
      <w:proofErr w:type="gramStart"/>
      <w:r>
        <w:rPr>
          <w:sz w:val="28"/>
          <w:szCs w:val="28"/>
        </w:rPr>
        <w:t xml:space="preserve">Как следует из п.5.3 проекта государственного контракта, </w:t>
      </w:r>
      <w:r w:rsidRPr="00F34147">
        <w:rPr>
          <w:sz w:val="28"/>
          <w:szCs w:val="28"/>
        </w:rPr>
        <w:t xml:space="preserve">цена включает в себя все расходы Подрядчика, необходимые для осуществления им своих обязательств по Договору в полном объеме и надлежащего качества, </w:t>
      </w:r>
      <w:r w:rsidRPr="00F34147">
        <w:rPr>
          <w:sz w:val="28"/>
          <w:szCs w:val="28"/>
          <w:u w:val="single"/>
        </w:rPr>
        <w:t>в том числе стоимость</w:t>
      </w:r>
      <w:r w:rsidRPr="00F34147">
        <w:rPr>
          <w:sz w:val="28"/>
          <w:szCs w:val="28"/>
        </w:rPr>
        <w:t xml:space="preserve"> используемых инструментов, изделий, запасных частей, </w:t>
      </w:r>
      <w:r w:rsidRPr="00F34147">
        <w:rPr>
          <w:sz w:val="28"/>
          <w:szCs w:val="28"/>
          <w:u w:val="single"/>
        </w:rPr>
        <w:t>оборудования и материалов</w:t>
      </w:r>
      <w:r w:rsidRPr="00F34147">
        <w:rPr>
          <w:sz w:val="28"/>
          <w:szCs w:val="28"/>
        </w:rPr>
        <w:t>, необходимых для выполнения Работ по настоящему Договору, все подлежащие к уплате налоги, сборы и другие обязательные платежи и иные</w:t>
      </w:r>
      <w:proofErr w:type="gramEnd"/>
      <w:r w:rsidRPr="00F34147">
        <w:rPr>
          <w:sz w:val="28"/>
          <w:szCs w:val="28"/>
        </w:rPr>
        <w:t xml:space="preserve"> расходы Подрядчика, связанные с выполнением Работ</w:t>
      </w:r>
      <w:r>
        <w:rPr>
          <w:sz w:val="28"/>
          <w:szCs w:val="28"/>
        </w:rPr>
        <w:t>.</w:t>
      </w:r>
    </w:p>
    <w:p w:rsidR="00F34147" w:rsidRDefault="00F34147" w:rsidP="00A07E70">
      <w:pPr>
        <w:widowControl/>
        <w:ind w:right="-142" w:firstLine="709"/>
        <w:jc w:val="both"/>
        <w:rPr>
          <w:sz w:val="28"/>
          <w:szCs w:val="28"/>
        </w:rPr>
      </w:pPr>
      <w:r>
        <w:rPr>
          <w:sz w:val="28"/>
          <w:szCs w:val="28"/>
        </w:rPr>
        <w:t>Таким образом, довод заявителя не нашел своего подтверждения.</w:t>
      </w:r>
    </w:p>
    <w:p w:rsidR="00F34147" w:rsidRDefault="00F34147" w:rsidP="00A07E70">
      <w:pPr>
        <w:widowControl/>
        <w:ind w:right="-142" w:firstLine="709"/>
        <w:jc w:val="both"/>
        <w:rPr>
          <w:sz w:val="28"/>
          <w:szCs w:val="28"/>
        </w:rPr>
      </w:pPr>
    </w:p>
    <w:p w:rsidR="00283F82" w:rsidRDefault="0091093C" w:rsidP="00A07E70">
      <w:pPr>
        <w:widowControl/>
        <w:ind w:right="-142" w:firstLine="709"/>
        <w:jc w:val="both"/>
        <w:rPr>
          <w:sz w:val="28"/>
          <w:szCs w:val="28"/>
        </w:rPr>
      </w:pPr>
      <w:r>
        <w:rPr>
          <w:b/>
          <w:sz w:val="28"/>
          <w:szCs w:val="28"/>
        </w:rPr>
        <w:t>4</w:t>
      </w:r>
      <w:r w:rsidR="00283F82">
        <w:rPr>
          <w:b/>
          <w:sz w:val="28"/>
          <w:szCs w:val="28"/>
        </w:rPr>
        <w:t>.</w:t>
      </w:r>
      <w:r w:rsidR="00283F82">
        <w:rPr>
          <w:sz w:val="28"/>
          <w:szCs w:val="28"/>
        </w:rPr>
        <w:t xml:space="preserve"> По мнению заявителя, объединение в один лот требования о разработке проектно-сметной документации и работ по установке автоматической системы пожарной сигнализации приводит</w:t>
      </w:r>
      <w:r w:rsidR="00B21D2A">
        <w:rPr>
          <w:sz w:val="28"/>
          <w:szCs w:val="28"/>
        </w:rPr>
        <w:t xml:space="preserve"> (может привести)</w:t>
      </w:r>
      <w:r w:rsidR="00283F82">
        <w:rPr>
          <w:sz w:val="28"/>
          <w:szCs w:val="28"/>
        </w:rPr>
        <w:t xml:space="preserve"> к ограничению количества участников закупки и нарушает законодательство о контрактной системе.</w:t>
      </w:r>
    </w:p>
    <w:p w:rsidR="00283F82" w:rsidRPr="00283F82" w:rsidRDefault="00283F82" w:rsidP="00A07E70">
      <w:pPr>
        <w:widowControl/>
        <w:ind w:right="-142" w:firstLine="709"/>
        <w:jc w:val="both"/>
        <w:rPr>
          <w:sz w:val="28"/>
          <w:szCs w:val="28"/>
        </w:rPr>
      </w:pPr>
      <w:r>
        <w:rPr>
          <w:sz w:val="28"/>
          <w:szCs w:val="28"/>
        </w:rPr>
        <w:t xml:space="preserve">Предметом рассматриваемого аукциона является </w:t>
      </w:r>
      <w:r w:rsidRPr="00B91B87">
        <w:rPr>
          <w:sz w:val="28"/>
          <w:szCs w:val="28"/>
        </w:rPr>
        <w:t>«Выполнение работ по установке автоматической системы пожарной сигнализации в здании хирургического корпуса (старого) ГБУЗ «Магаданская областная больница», находящегося по адресу: г</w:t>
      </w:r>
      <w:proofErr w:type="gramStart"/>
      <w:r w:rsidRPr="00B91B87">
        <w:rPr>
          <w:sz w:val="28"/>
          <w:szCs w:val="28"/>
        </w:rPr>
        <w:t>.М</w:t>
      </w:r>
      <w:proofErr w:type="gramEnd"/>
      <w:r w:rsidRPr="00B91B87">
        <w:rPr>
          <w:sz w:val="28"/>
          <w:szCs w:val="28"/>
        </w:rPr>
        <w:t xml:space="preserve">агадан, </w:t>
      </w:r>
      <w:proofErr w:type="spellStart"/>
      <w:r w:rsidRPr="00B91B87">
        <w:rPr>
          <w:sz w:val="28"/>
          <w:szCs w:val="28"/>
        </w:rPr>
        <w:t>ул.Нагаевская</w:t>
      </w:r>
      <w:proofErr w:type="spellEnd"/>
      <w:r w:rsidRPr="00B91B87">
        <w:rPr>
          <w:sz w:val="28"/>
          <w:szCs w:val="28"/>
        </w:rPr>
        <w:t>, д.40 литера «Л»</w:t>
      </w:r>
      <w:r w:rsidR="006658CF">
        <w:rPr>
          <w:sz w:val="28"/>
          <w:szCs w:val="28"/>
        </w:rPr>
        <w:t>.</w:t>
      </w:r>
    </w:p>
    <w:p w:rsidR="00A04E3D" w:rsidRDefault="00A04E3D" w:rsidP="00A04E3D">
      <w:pPr>
        <w:widowControl/>
        <w:ind w:firstLine="709"/>
        <w:jc w:val="both"/>
        <w:rPr>
          <w:rFonts w:eastAsiaTheme="minorHAnsi"/>
          <w:sz w:val="28"/>
          <w:szCs w:val="28"/>
          <w:lang w:eastAsia="en-US"/>
        </w:rPr>
      </w:pPr>
      <w:r>
        <w:rPr>
          <w:rFonts w:eastAsiaTheme="minorHAnsi"/>
          <w:sz w:val="28"/>
          <w:szCs w:val="28"/>
          <w:lang w:eastAsia="en-US"/>
        </w:rPr>
        <w:t>Таким образом, по своей правовой природе рассматриваемый договор является договором подряда.</w:t>
      </w:r>
    </w:p>
    <w:p w:rsidR="00F34147" w:rsidRDefault="00283F82" w:rsidP="00A07E70">
      <w:pPr>
        <w:widowControl/>
        <w:ind w:right="-142" w:firstLine="709"/>
        <w:jc w:val="both"/>
        <w:rPr>
          <w:sz w:val="28"/>
          <w:szCs w:val="28"/>
        </w:rPr>
      </w:pPr>
      <w:r>
        <w:rPr>
          <w:sz w:val="28"/>
          <w:szCs w:val="28"/>
        </w:rPr>
        <w:t>Как следует из п.4 Технического задания, перед началом работ Подрядчик должен разработать и согласовать с Заказчиком проектно-сметную документацию.</w:t>
      </w:r>
    </w:p>
    <w:p w:rsidR="00A04E3D" w:rsidRDefault="00A04E3D" w:rsidP="00A07E70">
      <w:pPr>
        <w:widowControl/>
        <w:ind w:right="-142" w:firstLine="709"/>
        <w:jc w:val="both"/>
        <w:rPr>
          <w:sz w:val="28"/>
          <w:szCs w:val="28"/>
        </w:rPr>
      </w:pPr>
      <w:r>
        <w:rPr>
          <w:sz w:val="28"/>
          <w:szCs w:val="28"/>
        </w:rPr>
        <w:t>Следовательно, рассматриваемый проект государственного контракта объединяет в один лот проектирование и монтаж автоматической системы пожарной сигнализации.</w:t>
      </w:r>
    </w:p>
    <w:p w:rsidR="00A04E3D" w:rsidRDefault="00A04E3D" w:rsidP="00A04E3D">
      <w:pPr>
        <w:widowControl/>
        <w:ind w:firstLine="709"/>
        <w:jc w:val="both"/>
        <w:rPr>
          <w:rFonts w:eastAsiaTheme="minorHAnsi"/>
          <w:sz w:val="28"/>
          <w:szCs w:val="28"/>
          <w:lang w:eastAsia="en-US"/>
        </w:rPr>
      </w:pPr>
      <w:r>
        <w:rPr>
          <w:rFonts w:eastAsiaTheme="minorHAnsi"/>
          <w:sz w:val="28"/>
          <w:szCs w:val="28"/>
          <w:lang w:eastAsia="en-US"/>
        </w:rPr>
        <w:t xml:space="preserve">В соответствии с п.15 ч.1 ст.12 Федерального закона от 04.05.2011 № 99-ФЗ «О лицензировании отдельных видов деятельности», лицензированию подлежит, в том числе, </w:t>
      </w:r>
      <w:hyperlink r:id="rId8" w:history="1">
        <w:r>
          <w:rPr>
            <w:rFonts w:eastAsiaTheme="minorHAnsi"/>
            <w:color w:val="0000FF"/>
            <w:sz w:val="28"/>
            <w:szCs w:val="28"/>
            <w:lang w:eastAsia="en-US"/>
          </w:rPr>
          <w:t>деятельность</w:t>
        </w:r>
      </w:hyperlink>
      <w:r>
        <w:rPr>
          <w:rFonts w:eastAsiaTheme="minorHAnsi"/>
          <w:sz w:val="28"/>
          <w:szCs w:val="28"/>
          <w:lang w:eastAsia="en-US"/>
        </w:rPr>
        <w:t xml:space="preserve"> по монтажу, техническому обслуживанию и ремонту средств обеспечения пожарной безопасности зданий и сооружений.</w:t>
      </w:r>
    </w:p>
    <w:p w:rsidR="00A04E3D" w:rsidRDefault="00A04E3D" w:rsidP="00A04E3D">
      <w:pPr>
        <w:widowControl/>
        <w:ind w:firstLine="709"/>
        <w:jc w:val="both"/>
        <w:rPr>
          <w:rFonts w:eastAsiaTheme="minorHAnsi"/>
          <w:sz w:val="28"/>
          <w:szCs w:val="28"/>
          <w:lang w:eastAsia="en-US"/>
        </w:rPr>
      </w:pPr>
      <w:r>
        <w:rPr>
          <w:rFonts w:eastAsiaTheme="minorHAnsi"/>
          <w:sz w:val="28"/>
          <w:szCs w:val="28"/>
          <w:lang w:eastAsia="en-US"/>
        </w:rPr>
        <w:t>Следовательно, деятельность по проектированию пожарной сигнализации не подлежит лицензированию. Таким образом, заказчиком в одном лоте объединены работы, на которые требуется лицензия и которые возможно выполнять без наличия специального разрешения.</w:t>
      </w:r>
    </w:p>
    <w:p w:rsidR="00A04E3D" w:rsidRDefault="00A04E3D" w:rsidP="00A04E3D">
      <w:pPr>
        <w:widowControl/>
        <w:ind w:firstLine="709"/>
        <w:jc w:val="both"/>
        <w:rPr>
          <w:rFonts w:eastAsiaTheme="minorHAnsi"/>
          <w:sz w:val="28"/>
          <w:szCs w:val="28"/>
          <w:lang w:eastAsia="en-US"/>
        </w:rPr>
      </w:pPr>
      <w:r>
        <w:rPr>
          <w:rFonts w:eastAsiaTheme="minorHAnsi"/>
          <w:sz w:val="28"/>
          <w:szCs w:val="28"/>
          <w:lang w:eastAsia="en-US"/>
        </w:rPr>
        <w:t xml:space="preserve">В соответствии с ч.1 ст.759 ГК РФ, по договору подряда на выполнение проектных и изыскательских работ заказчик обязан передать подрядчику задание на проектирование, а также иные исходные данные, необходимые для составления технической документации. Задание на выполнение проектных работ может быть по поручению заказчика подготовлено </w:t>
      </w:r>
      <w:r>
        <w:rPr>
          <w:rFonts w:eastAsiaTheme="minorHAnsi"/>
          <w:sz w:val="28"/>
          <w:szCs w:val="28"/>
          <w:lang w:eastAsia="en-US"/>
        </w:rPr>
        <w:lastRenderedPageBreak/>
        <w:t>подрядчиком. В этом случае задание становится обязательным для сторон с момента его утверждения заказчиком.</w:t>
      </w:r>
    </w:p>
    <w:p w:rsidR="00A04E3D" w:rsidRDefault="00A04E3D" w:rsidP="00A04E3D">
      <w:pPr>
        <w:widowControl/>
        <w:ind w:firstLine="709"/>
        <w:jc w:val="both"/>
        <w:rPr>
          <w:rFonts w:eastAsiaTheme="minorHAnsi"/>
          <w:sz w:val="28"/>
          <w:szCs w:val="28"/>
          <w:lang w:eastAsia="en-US"/>
        </w:rPr>
      </w:pPr>
      <w:r>
        <w:rPr>
          <w:rFonts w:eastAsiaTheme="minorHAnsi"/>
          <w:sz w:val="28"/>
          <w:szCs w:val="28"/>
          <w:lang w:eastAsia="en-US"/>
        </w:rPr>
        <w:t xml:space="preserve">В рассматриваемом аукционе заказчиком не представлены исходные данные для проектирования, следовательно, участники закупки не имеют возможности </w:t>
      </w:r>
      <w:r w:rsidR="006658CF">
        <w:rPr>
          <w:rFonts w:eastAsiaTheme="minorHAnsi"/>
          <w:sz w:val="28"/>
          <w:szCs w:val="28"/>
          <w:lang w:eastAsia="en-US"/>
        </w:rPr>
        <w:t>приступить к исполнению контракта.</w:t>
      </w:r>
    </w:p>
    <w:p w:rsidR="00B21D2A" w:rsidRDefault="006658CF" w:rsidP="00B21D2A">
      <w:pPr>
        <w:widowControl/>
        <w:ind w:right="-142" w:firstLine="709"/>
        <w:jc w:val="both"/>
        <w:rPr>
          <w:sz w:val="28"/>
          <w:szCs w:val="28"/>
        </w:rPr>
      </w:pPr>
      <w:proofErr w:type="gramStart"/>
      <w:r>
        <w:rPr>
          <w:rFonts w:eastAsiaTheme="minorHAnsi"/>
          <w:sz w:val="28"/>
          <w:szCs w:val="28"/>
          <w:lang w:eastAsia="en-US"/>
        </w:rPr>
        <w:t>Учитывая изложенные обстоятельства (</w:t>
      </w:r>
      <w:r w:rsidRPr="00F91865">
        <w:rPr>
          <w:rFonts w:eastAsiaTheme="minorHAnsi"/>
          <w:sz w:val="28"/>
          <w:szCs w:val="28"/>
          <w:lang w:eastAsia="en-US"/>
        </w:rPr>
        <w:t xml:space="preserve">монтаж автоматической </w:t>
      </w:r>
      <w:r>
        <w:rPr>
          <w:rFonts w:eastAsiaTheme="minorHAnsi"/>
          <w:sz w:val="28"/>
          <w:szCs w:val="28"/>
          <w:lang w:eastAsia="en-US"/>
        </w:rPr>
        <w:t>системы пожарной сигнализации</w:t>
      </w:r>
      <w:r w:rsidRPr="00F91865">
        <w:rPr>
          <w:rFonts w:eastAsiaTheme="minorHAnsi"/>
          <w:sz w:val="28"/>
          <w:szCs w:val="28"/>
          <w:lang w:eastAsia="en-US"/>
        </w:rPr>
        <w:t xml:space="preserve"> без проектной документации является нарушением действующего законодательства</w:t>
      </w:r>
      <w:r>
        <w:rPr>
          <w:rFonts w:eastAsiaTheme="minorHAnsi"/>
          <w:sz w:val="28"/>
          <w:szCs w:val="28"/>
          <w:lang w:eastAsia="en-US"/>
        </w:rPr>
        <w:t xml:space="preserve">, в аукционной документации отсутствуют исходные данные для выполнения проектирования, возможность выполнения проектных работ лицом, не обладающим специальными разрешениями), Комиссия Магаданского УФАС России приходит к выводу о том, что заказчиком неправомерно объединены в один лот </w:t>
      </w:r>
      <w:r>
        <w:rPr>
          <w:sz w:val="28"/>
          <w:szCs w:val="28"/>
        </w:rPr>
        <w:t>работы по разработке проектно-сметной документации и работ по установке автоматической системы</w:t>
      </w:r>
      <w:proofErr w:type="gramEnd"/>
      <w:r>
        <w:rPr>
          <w:sz w:val="28"/>
          <w:szCs w:val="28"/>
        </w:rPr>
        <w:t xml:space="preserve"> пожарной сигнализации</w:t>
      </w:r>
      <w:proofErr w:type="gramStart"/>
      <w:r>
        <w:rPr>
          <w:sz w:val="28"/>
          <w:szCs w:val="28"/>
        </w:rPr>
        <w:t xml:space="preserve"> .</w:t>
      </w:r>
      <w:proofErr w:type="gramEnd"/>
    </w:p>
    <w:p w:rsidR="006658CF" w:rsidRDefault="006658CF" w:rsidP="00B21D2A">
      <w:pPr>
        <w:widowControl/>
        <w:ind w:right="-142" w:firstLine="709"/>
        <w:jc w:val="both"/>
        <w:rPr>
          <w:sz w:val="28"/>
          <w:szCs w:val="28"/>
        </w:rPr>
      </w:pPr>
    </w:p>
    <w:p w:rsidR="006658CF" w:rsidRDefault="006658CF" w:rsidP="00B21D2A">
      <w:pPr>
        <w:widowControl/>
        <w:ind w:right="-142" w:firstLine="709"/>
        <w:jc w:val="both"/>
        <w:rPr>
          <w:sz w:val="28"/>
          <w:szCs w:val="28"/>
        </w:rPr>
      </w:pPr>
      <w:r>
        <w:rPr>
          <w:b/>
          <w:sz w:val="28"/>
          <w:szCs w:val="28"/>
        </w:rPr>
        <w:t>5.</w:t>
      </w:r>
      <w:r>
        <w:rPr>
          <w:sz w:val="28"/>
          <w:szCs w:val="28"/>
        </w:rPr>
        <w:t xml:space="preserve"> По мнению заявителя, в аукционной документации не определено, что является результатом выполненной работы.</w:t>
      </w:r>
    </w:p>
    <w:p w:rsidR="006658CF" w:rsidRDefault="006658CF" w:rsidP="00B21D2A">
      <w:pPr>
        <w:widowControl/>
        <w:ind w:right="-142" w:firstLine="709"/>
        <w:jc w:val="both"/>
        <w:rPr>
          <w:rFonts w:eastAsiaTheme="minorHAnsi"/>
          <w:sz w:val="28"/>
          <w:szCs w:val="28"/>
          <w:lang w:eastAsia="en-US"/>
        </w:rPr>
      </w:pPr>
      <w:r>
        <w:rPr>
          <w:sz w:val="28"/>
          <w:szCs w:val="28"/>
        </w:rPr>
        <w:t xml:space="preserve">Как было отмечено, в силу п.1 ч.1 ст.33 Закона о контрактной системе, </w:t>
      </w:r>
      <w:r>
        <w:rPr>
          <w:rFonts w:eastAsiaTheme="minorHAnsi"/>
          <w:sz w:val="28"/>
          <w:szCs w:val="28"/>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Согласно ч.2 ст.33 Закона о контрактной системе, документация о закупке в соответствии с требованиями, указанными в </w:t>
      </w:r>
      <w:hyperlink r:id="rId9" w:history="1">
        <w:r>
          <w:rPr>
            <w:rFonts w:eastAsiaTheme="minorHAnsi"/>
            <w:color w:val="0000FF"/>
            <w:sz w:val="28"/>
            <w:szCs w:val="28"/>
            <w:lang w:eastAsia="en-US"/>
          </w:rPr>
          <w:t>части 1</w:t>
        </w:r>
      </w:hyperlink>
      <w:r>
        <w:rPr>
          <w:rFonts w:eastAsiaTheme="minorHAnsi"/>
          <w:sz w:val="28"/>
          <w:szCs w:val="28"/>
          <w:lang w:eastAsia="en-US"/>
        </w:rPr>
        <w:t xml:space="preserve"> настоящей статьи, должна содержать показатели, позволяющие определить соответствие </w:t>
      </w:r>
      <w:proofErr w:type="gramStart"/>
      <w:r>
        <w:rPr>
          <w:rFonts w:eastAsiaTheme="minorHAnsi"/>
          <w:sz w:val="28"/>
          <w:szCs w:val="28"/>
          <w:lang w:eastAsia="en-US"/>
        </w:rPr>
        <w:t>закупаемых</w:t>
      </w:r>
      <w:proofErr w:type="gramEnd"/>
      <w:r>
        <w:rPr>
          <w:rFonts w:eastAsiaTheme="minorHAnsi"/>
          <w:sz w:val="28"/>
          <w:szCs w:val="28"/>
          <w:lang w:eastAsia="en-US"/>
        </w:rPr>
        <w:t xml:space="preserve"> товара, работы, услуги установленным заказчиком требованиям.</w:t>
      </w:r>
    </w:p>
    <w:p w:rsidR="006658CF" w:rsidRDefault="006658CF" w:rsidP="006658CF">
      <w:pPr>
        <w:widowControl/>
        <w:ind w:right="-142" w:firstLine="709"/>
        <w:jc w:val="both"/>
        <w:rPr>
          <w:sz w:val="28"/>
          <w:szCs w:val="28"/>
        </w:rPr>
      </w:pPr>
      <w:r>
        <w:rPr>
          <w:sz w:val="28"/>
          <w:szCs w:val="28"/>
        </w:rPr>
        <w:t xml:space="preserve">Предметом рассматриваемого аукциона является </w:t>
      </w:r>
      <w:r w:rsidRPr="00B91B87">
        <w:rPr>
          <w:sz w:val="28"/>
          <w:szCs w:val="28"/>
        </w:rPr>
        <w:t>«Выполнение работ по установке автоматической системы пожарной сигнализации в здании хирургического корпуса (старого) ГБУЗ «Магаданская областная больница», находящегося по адресу: г</w:t>
      </w:r>
      <w:proofErr w:type="gramStart"/>
      <w:r w:rsidRPr="00B91B87">
        <w:rPr>
          <w:sz w:val="28"/>
          <w:szCs w:val="28"/>
        </w:rPr>
        <w:t>.М</w:t>
      </w:r>
      <w:proofErr w:type="gramEnd"/>
      <w:r w:rsidRPr="00B91B87">
        <w:rPr>
          <w:sz w:val="28"/>
          <w:szCs w:val="28"/>
        </w:rPr>
        <w:t xml:space="preserve">агадан, </w:t>
      </w:r>
      <w:proofErr w:type="spellStart"/>
      <w:r w:rsidRPr="00B91B87">
        <w:rPr>
          <w:sz w:val="28"/>
          <w:szCs w:val="28"/>
        </w:rPr>
        <w:t>ул.Нагаевская</w:t>
      </w:r>
      <w:proofErr w:type="spellEnd"/>
      <w:r w:rsidRPr="00B91B87">
        <w:rPr>
          <w:sz w:val="28"/>
          <w:szCs w:val="28"/>
        </w:rPr>
        <w:t>, д.40 литера «Л»</w:t>
      </w:r>
      <w:r>
        <w:rPr>
          <w:sz w:val="28"/>
          <w:szCs w:val="28"/>
        </w:rPr>
        <w:t xml:space="preserve">. </w:t>
      </w:r>
    </w:p>
    <w:p w:rsidR="006658CF" w:rsidRDefault="006658CF" w:rsidP="006658CF">
      <w:pPr>
        <w:widowControl/>
        <w:ind w:right="-142" w:firstLine="709"/>
        <w:jc w:val="both"/>
        <w:rPr>
          <w:sz w:val="28"/>
          <w:szCs w:val="28"/>
        </w:rPr>
      </w:pPr>
      <w:r>
        <w:rPr>
          <w:sz w:val="28"/>
          <w:szCs w:val="28"/>
        </w:rPr>
        <w:t xml:space="preserve">В соответствии с п.12 разд.2 «Информационная карта», </w:t>
      </w:r>
      <w:r w:rsidRPr="006658CF">
        <w:rPr>
          <w:sz w:val="28"/>
          <w:szCs w:val="28"/>
        </w:rPr>
        <w:t>результатом выполнения работ должна являться готовая смонтированная рабочая система в соответствии с утвержденной Заказчиком проектной документацией, разработанной Подрядчиком</w:t>
      </w:r>
      <w:r>
        <w:rPr>
          <w:sz w:val="28"/>
          <w:szCs w:val="28"/>
        </w:rPr>
        <w:t>.</w:t>
      </w:r>
    </w:p>
    <w:p w:rsidR="006658CF" w:rsidRDefault="005A2A0C" w:rsidP="006658CF">
      <w:pPr>
        <w:widowControl/>
        <w:ind w:right="-142" w:firstLine="709"/>
        <w:jc w:val="both"/>
        <w:rPr>
          <w:sz w:val="28"/>
          <w:szCs w:val="28"/>
        </w:rPr>
      </w:pPr>
      <w:r>
        <w:rPr>
          <w:sz w:val="28"/>
          <w:szCs w:val="28"/>
        </w:rPr>
        <w:t>При этом в п.7 Технического задания аукционной документации предусмотрено, что у</w:t>
      </w:r>
      <w:r w:rsidRPr="005A2A0C">
        <w:rPr>
          <w:sz w:val="28"/>
          <w:szCs w:val="28"/>
        </w:rPr>
        <w:t>становленная система пожарной сигнализации должна автоматически передавать сигнал о срабатывании на пульт пожарной охраны без участия персонала и работников организации.</w:t>
      </w:r>
      <w:r>
        <w:rPr>
          <w:sz w:val="28"/>
          <w:szCs w:val="28"/>
        </w:rPr>
        <w:t xml:space="preserve"> Указанное требование сформулировано как требование к результатам работ.</w:t>
      </w:r>
    </w:p>
    <w:p w:rsidR="005A2A0C" w:rsidRDefault="005A2A0C" w:rsidP="006658CF">
      <w:pPr>
        <w:widowControl/>
        <w:ind w:right="-142" w:firstLine="709"/>
        <w:jc w:val="both"/>
        <w:rPr>
          <w:sz w:val="28"/>
          <w:szCs w:val="28"/>
        </w:rPr>
      </w:pPr>
      <w:r>
        <w:rPr>
          <w:sz w:val="28"/>
          <w:szCs w:val="28"/>
        </w:rPr>
        <w:t>Данное противоречие в совокупности с отсутствием в аукционной документации требований к содержанию и составу работ, нарушает п.1 ч.1, 2 ст.33 Закона о контрактной системе.</w:t>
      </w:r>
    </w:p>
    <w:p w:rsidR="005A2A0C" w:rsidRDefault="005A2A0C" w:rsidP="005A2A0C">
      <w:pPr>
        <w:widowControl/>
        <w:ind w:right="140" w:firstLine="709"/>
        <w:jc w:val="both"/>
        <w:rPr>
          <w:sz w:val="28"/>
          <w:szCs w:val="28"/>
        </w:rPr>
      </w:pPr>
      <w:r>
        <w:rPr>
          <w:sz w:val="28"/>
          <w:szCs w:val="28"/>
        </w:rPr>
        <w:t>У</w:t>
      </w:r>
      <w:r>
        <w:rPr>
          <w:iCs/>
          <w:sz w:val="28"/>
          <w:szCs w:val="28"/>
        </w:rPr>
        <w:t>казанные нарушение</w:t>
      </w:r>
      <w:r w:rsidRPr="003F2322">
        <w:rPr>
          <w:sz w:val="28"/>
          <w:szCs w:val="28"/>
        </w:rPr>
        <w:t xml:space="preserve"> </w:t>
      </w:r>
      <w:r w:rsidRPr="00CA60BB">
        <w:rPr>
          <w:sz w:val="28"/>
          <w:szCs w:val="28"/>
        </w:rPr>
        <w:t>Закона</w:t>
      </w:r>
      <w:r>
        <w:rPr>
          <w:iCs/>
          <w:sz w:val="28"/>
          <w:szCs w:val="28"/>
        </w:rPr>
        <w:t xml:space="preserve"> </w:t>
      </w:r>
      <w:r w:rsidRPr="0002425B">
        <w:rPr>
          <w:sz w:val="28"/>
          <w:szCs w:val="28"/>
        </w:rPr>
        <w:t>о контрактной систе</w:t>
      </w:r>
      <w:r>
        <w:rPr>
          <w:sz w:val="28"/>
          <w:szCs w:val="28"/>
        </w:rPr>
        <w:t xml:space="preserve">ме </w:t>
      </w:r>
      <w:r w:rsidRPr="0002425B">
        <w:rPr>
          <w:sz w:val="28"/>
          <w:szCs w:val="28"/>
        </w:rPr>
        <w:t>содерж</w:t>
      </w:r>
      <w:r>
        <w:rPr>
          <w:sz w:val="28"/>
          <w:szCs w:val="28"/>
        </w:rPr>
        <w:t>а</w:t>
      </w:r>
      <w:r w:rsidRPr="0002425B">
        <w:rPr>
          <w:sz w:val="28"/>
          <w:szCs w:val="28"/>
        </w:rPr>
        <w:t xml:space="preserve">т признаки состава административного правонарушения, предусмотренного </w:t>
      </w:r>
      <w:hyperlink r:id="rId10" w:history="1">
        <w:r w:rsidRPr="0002425B">
          <w:rPr>
            <w:sz w:val="28"/>
            <w:szCs w:val="28"/>
          </w:rPr>
          <w:t>частью 4.2 статьи 7.30</w:t>
        </w:r>
      </w:hyperlink>
      <w:r w:rsidRPr="0002425B">
        <w:rPr>
          <w:sz w:val="28"/>
          <w:szCs w:val="28"/>
        </w:rPr>
        <w:t xml:space="preserve"> Кодекса Российской Федерации об административных правонарушениях.</w:t>
      </w:r>
    </w:p>
    <w:p w:rsidR="006658CF" w:rsidRDefault="006658CF" w:rsidP="00B21D2A">
      <w:pPr>
        <w:widowControl/>
        <w:ind w:right="-142" w:firstLine="709"/>
        <w:jc w:val="both"/>
        <w:rPr>
          <w:rFonts w:eastAsiaTheme="minorHAnsi"/>
          <w:sz w:val="28"/>
          <w:szCs w:val="28"/>
          <w:lang w:eastAsia="en-US"/>
        </w:rPr>
      </w:pPr>
    </w:p>
    <w:p w:rsidR="00916E14" w:rsidRPr="00A07E70" w:rsidRDefault="00A07E70" w:rsidP="00A07E70">
      <w:pPr>
        <w:widowControl/>
        <w:ind w:right="140" w:firstLine="709"/>
        <w:jc w:val="both"/>
        <w:rPr>
          <w:sz w:val="28"/>
          <w:szCs w:val="28"/>
        </w:rPr>
      </w:pPr>
      <w:r w:rsidRPr="00A07E70">
        <w:rPr>
          <w:sz w:val="28"/>
          <w:szCs w:val="28"/>
        </w:rPr>
        <w:t>Н</w:t>
      </w:r>
      <w:r w:rsidR="00916E14" w:rsidRPr="00A07E70">
        <w:rPr>
          <w:sz w:val="28"/>
          <w:szCs w:val="28"/>
        </w:rPr>
        <w:t xml:space="preserve">а основании изложенного, руководствуясь ч.15 ст.99 Закона о контрактной системе, пп.3.35-3.40 Административного регламента, Комиссия Магаданского УФАС России </w:t>
      </w:r>
    </w:p>
    <w:p w:rsidR="00916E14" w:rsidRPr="000F2C32" w:rsidRDefault="00916E14" w:rsidP="00916E14">
      <w:pPr>
        <w:pStyle w:val="a4"/>
        <w:spacing w:before="0" w:beforeAutospacing="0" w:after="0" w:afterAutospacing="0"/>
        <w:ind w:firstLine="720"/>
        <w:jc w:val="center"/>
        <w:rPr>
          <w:b/>
          <w:sz w:val="28"/>
          <w:szCs w:val="28"/>
        </w:rPr>
      </w:pPr>
    </w:p>
    <w:p w:rsidR="00916E14" w:rsidRDefault="00916E14" w:rsidP="00916E14">
      <w:pPr>
        <w:pStyle w:val="a4"/>
        <w:spacing w:before="0" w:beforeAutospacing="0" w:after="0" w:afterAutospacing="0"/>
        <w:ind w:firstLine="720"/>
        <w:jc w:val="center"/>
        <w:rPr>
          <w:b/>
          <w:sz w:val="28"/>
          <w:szCs w:val="28"/>
        </w:rPr>
      </w:pPr>
      <w:r w:rsidRPr="0042346A">
        <w:rPr>
          <w:b/>
          <w:sz w:val="28"/>
          <w:szCs w:val="28"/>
        </w:rPr>
        <w:t>РЕШИЛА:</w:t>
      </w:r>
    </w:p>
    <w:p w:rsidR="00916E14" w:rsidRDefault="00916E14" w:rsidP="00916E14">
      <w:pPr>
        <w:shd w:val="clear" w:color="auto" w:fill="FFFFFF"/>
        <w:tabs>
          <w:tab w:val="left" w:pos="1507"/>
        </w:tabs>
        <w:ind w:firstLine="720"/>
        <w:jc w:val="both"/>
        <w:rPr>
          <w:sz w:val="28"/>
          <w:szCs w:val="28"/>
        </w:rPr>
      </w:pPr>
    </w:p>
    <w:p w:rsidR="00A07E70" w:rsidRPr="00F04D37" w:rsidRDefault="00A07E70" w:rsidP="00A07E70">
      <w:pPr>
        <w:ind w:firstLine="709"/>
        <w:jc w:val="both"/>
        <w:rPr>
          <w:sz w:val="28"/>
          <w:szCs w:val="28"/>
        </w:rPr>
      </w:pPr>
      <w:r w:rsidRPr="007874F4">
        <w:rPr>
          <w:b/>
          <w:sz w:val="28"/>
          <w:szCs w:val="28"/>
        </w:rPr>
        <w:t>1</w:t>
      </w:r>
      <w:r>
        <w:rPr>
          <w:sz w:val="28"/>
          <w:szCs w:val="28"/>
        </w:rPr>
        <w:t>.</w:t>
      </w:r>
      <w:r w:rsidR="00A6040D">
        <w:rPr>
          <w:sz w:val="28"/>
          <w:szCs w:val="28"/>
        </w:rPr>
        <w:t xml:space="preserve"> Признать жалобу</w:t>
      </w:r>
      <w:r w:rsidR="005A2A0C" w:rsidRPr="005A2A0C">
        <w:rPr>
          <w:sz w:val="28"/>
          <w:szCs w:val="28"/>
        </w:rPr>
        <w:t xml:space="preserve"> </w:t>
      </w:r>
      <w:r w:rsidR="005A2A0C" w:rsidRPr="005474F6">
        <w:rPr>
          <w:sz w:val="28"/>
          <w:szCs w:val="28"/>
        </w:rPr>
        <w:t>ООО «</w:t>
      </w:r>
      <w:r w:rsidR="005A2A0C">
        <w:rPr>
          <w:sz w:val="28"/>
          <w:szCs w:val="28"/>
        </w:rPr>
        <w:t>Системно-правовой центр Алгоритм</w:t>
      </w:r>
      <w:r w:rsidR="005A2A0C" w:rsidRPr="005474F6">
        <w:rPr>
          <w:sz w:val="28"/>
          <w:szCs w:val="28"/>
        </w:rPr>
        <w:t xml:space="preserve">» на действия заказчика при проведении электронного аукциона </w:t>
      </w:r>
      <w:r w:rsidR="005A2A0C" w:rsidRPr="00B91B87">
        <w:rPr>
          <w:sz w:val="28"/>
          <w:szCs w:val="28"/>
        </w:rPr>
        <w:t xml:space="preserve">«Выполнение работ по установке автоматической системы пожарной сигнализации в здании хирургического корпуса (старого) ГБУЗ «Магаданская областная больница», находящегося по адресу: </w:t>
      </w:r>
      <w:proofErr w:type="gramStart"/>
      <w:r w:rsidR="005A2A0C" w:rsidRPr="00B91B87">
        <w:rPr>
          <w:sz w:val="28"/>
          <w:szCs w:val="28"/>
        </w:rPr>
        <w:t>г</w:t>
      </w:r>
      <w:proofErr w:type="gramEnd"/>
      <w:r w:rsidR="005A2A0C" w:rsidRPr="00B91B87">
        <w:rPr>
          <w:sz w:val="28"/>
          <w:szCs w:val="28"/>
        </w:rPr>
        <w:t xml:space="preserve">. Магадан, ул. </w:t>
      </w:r>
      <w:proofErr w:type="spellStart"/>
      <w:r w:rsidR="005A2A0C" w:rsidRPr="00B91B87">
        <w:rPr>
          <w:sz w:val="28"/>
          <w:szCs w:val="28"/>
        </w:rPr>
        <w:t>Нагаевская</w:t>
      </w:r>
      <w:proofErr w:type="spellEnd"/>
      <w:r w:rsidR="005A2A0C" w:rsidRPr="00B91B87">
        <w:rPr>
          <w:sz w:val="28"/>
          <w:szCs w:val="28"/>
        </w:rPr>
        <w:t>, д. 40 литера «Л»</w:t>
      </w:r>
      <w:r w:rsidR="005A2A0C" w:rsidRPr="005474F6">
        <w:rPr>
          <w:sz w:val="28"/>
          <w:szCs w:val="28"/>
        </w:rPr>
        <w:t xml:space="preserve"> (реестровый</w:t>
      </w:r>
      <w:r w:rsidR="005A2A0C">
        <w:rPr>
          <w:sz w:val="28"/>
          <w:szCs w:val="28"/>
        </w:rPr>
        <w:t xml:space="preserve"> номер </w:t>
      </w:r>
      <w:r w:rsidR="005A2A0C" w:rsidRPr="00F32A0B">
        <w:rPr>
          <w:sz w:val="28"/>
          <w:szCs w:val="28"/>
        </w:rPr>
        <w:t xml:space="preserve"> </w:t>
      </w:r>
      <w:r w:rsidR="005A2A0C">
        <w:rPr>
          <w:sz w:val="28"/>
          <w:szCs w:val="28"/>
        </w:rPr>
        <w:t>0347200010017000194</w:t>
      </w:r>
      <w:r w:rsidR="005A2A0C" w:rsidRPr="007B2ECE">
        <w:rPr>
          <w:sz w:val="28"/>
          <w:szCs w:val="28"/>
        </w:rPr>
        <w:t>)</w:t>
      </w:r>
      <w:r>
        <w:rPr>
          <w:sz w:val="28"/>
          <w:szCs w:val="28"/>
        </w:rPr>
        <w:t xml:space="preserve"> </w:t>
      </w:r>
      <w:r w:rsidRPr="00AC258F">
        <w:rPr>
          <w:color w:val="000000"/>
          <w:sz w:val="28"/>
          <w:szCs w:val="28"/>
        </w:rPr>
        <w:t>обоснованн</w:t>
      </w:r>
      <w:r>
        <w:rPr>
          <w:color w:val="000000"/>
          <w:sz w:val="28"/>
          <w:szCs w:val="28"/>
        </w:rPr>
        <w:t>ой.</w:t>
      </w:r>
    </w:p>
    <w:p w:rsidR="00A07E70" w:rsidRDefault="00A07E70" w:rsidP="00A07E70">
      <w:pPr>
        <w:ind w:firstLine="709"/>
        <w:jc w:val="both"/>
        <w:rPr>
          <w:sz w:val="28"/>
          <w:szCs w:val="28"/>
        </w:rPr>
      </w:pPr>
      <w:r w:rsidRPr="007874F4">
        <w:rPr>
          <w:b/>
          <w:sz w:val="28"/>
          <w:szCs w:val="28"/>
        </w:rPr>
        <w:t>2</w:t>
      </w:r>
      <w:r w:rsidRPr="00C36BE8">
        <w:rPr>
          <w:sz w:val="28"/>
          <w:szCs w:val="28"/>
        </w:rPr>
        <w:t xml:space="preserve">. Признать в действиях заказчика </w:t>
      </w:r>
      <w:r w:rsidRPr="000710B6">
        <w:rPr>
          <w:sz w:val="28"/>
          <w:szCs w:val="28"/>
        </w:rPr>
        <w:t xml:space="preserve">нарушение  </w:t>
      </w:r>
      <w:r w:rsidR="005A2A0C">
        <w:rPr>
          <w:sz w:val="28"/>
          <w:szCs w:val="28"/>
        </w:rPr>
        <w:t>п.1 ч.1, 2 ст.33 Закона о контрактной системе</w:t>
      </w:r>
      <w:r>
        <w:rPr>
          <w:sz w:val="28"/>
          <w:szCs w:val="28"/>
        </w:rPr>
        <w:t>.</w:t>
      </w:r>
    </w:p>
    <w:p w:rsidR="00A07E70" w:rsidRDefault="00A07E70" w:rsidP="00A07E70">
      <w:pPr>
        <w:ind w:firstLine="709"/>
        <w:jc w:val="both"/>
        <w:rPr>
          <w:sz w:val="28"/>
          <w:szCs w:val="28"/>
        </w:rPr>
      </w:pPr>
      <w:r w:rsidRPr="007874F4">
        <w:rPr>
          <w:b/>
          <w:sz w:val="28"/>
          <w:szCs w:val="28"/>
        </w:rPr>
        <w:t>3</w:t>
      </w:r>
      <w:r w:rsidRPr="00C36BE8">
        <w:rPr>
          <w:sz w:val="28"/>
          <w:szCs w:val="28"/>
        </w:rPr>
        <w:t xml:space="preserve">. </w:t>
      </w:r>
      <w:r w:rsidR="005A2A0C">
        <w:rPr>
          <w:sz w:val="28"/>
          <w:szCs w:val="28"/>
        </w:rPr>
        <w:t>В связи с тем, что закупка отменена</w:t>
      </w:r>
      <w:r>
        <w:rPr>
          <w:sz w:val="28"/>
          <w:szCs w:val="28"/>
        </w:rPr>
        <w:t>, предписание не выдавать.</w:t>
      </w:r>
    </w:p>
    <w:p w:rsidR="00A07E70" w:rsidRDefault="00A07E70" w:rsidP="00A07E70">
      <w:pPr>
        <w:ind w:firstLine="709"/>
        <w:jc w:val="both"/>
        <w:rPr>
          <w:sz w:val="28"/>
          <w:szCs w:val="28"/>
        </w:rPr>
      </w:pPr>
      <w:r w:rsidRPr="007874F4">
        <w:rPr>
          <w:b/>
          <w:color w:val="000000"/>
          <w:sz w:val="28"/>
          <w:szCs w:val="28"/>
        </w:rPr>
        <w:t>4</w:t>
      </w:r>
      <w:r>
        <w:rPr>
          <w:color w:val="000000"/>
          <w:sz w:val="28"/>
          <w:szCs w:val="28"/>
        </w:rPr>
        <w:t>. Передать материалы дела №04-30/</w:t>
      </w:r>
      <w:r w:rsidR="005A2A0C">
        <w:rPr>
          <w:color w:val="000000"/>
          <w:sz w:val="28"/>
          <w:szCs w:val="28"/>
        </w:rPr>
        <w:t>115</w:t>
      </w:r>
      <w:r>
        <w:rPr>
          <w:color w:val="000000"/>
          <w:sz w:val="28"/>
          <w:szCs w:val="28"/>
        </w:rPr>
        <w:t xml:space="preserve">-2017 </w:t>
      </w:r>
      <w:r>
        <w:rPr>
          <w:sz w:val="28"/>
          <w:szCs w:val="28"/>
        </w:rPr>
        <w:t>должностному лицу у</w:t>
      </w:r>
      <w:r w:rsidRPr="00140656">
        <w:rPr>
          <w:sz w:val="28"/>
          <w:szCs w:val="28"/>
        </w:rPr>
        <w:t>правления для рассмотрения</w:t>
      </w:r>
      <w:r>
        <w:rPr>
          <w:sz w:val="28"/>
          <w:szCs w:val="28"/>
        </w:rPr>
        <w:t xml:space="preserve"> вопроса о возбуждении дела об административном правонарушении.</w:t>
      </w:r>
    </w:p>
    <w:p w:rsidR="007874F4" w:rsidRDefault="007874F4" w:rsidP="00A07E70">
      <w:pPr>
        <w:ind w:firstLine="709"/>
        <w:jc w:val="both"/>
        <w:rPr>
          <w:color w:val="000000"/>
          <w:sz w:val="28"/>
          <w:szCs w:val="28"/>
          <w:shd w:val="clear" w:color="auto" w:fill="FFFFFF"/>
        </w:rPr>
      </w:pPr>
    </w:p>
    <w:p w:rsidR="00A07E70" w:rsidRDefault="00A07E70" w:rsidP="00A07E70">
      <w:pPr>
        <w:ind w:firstLine="709"/>
        <w:jc w:val="both"/>
        <w:rPr>
          <w:sz w:val="28"/>
          <w:szCs w:val="28"/>
        </w:rPr>
      </w:pPr>
      <w:r w:rsidRPr="0042346A">
        <w:rPr>
          <w:sz w:val="28"/>
          <w:szCs w:val="28"/>
        </w:rPr>
        <w:t>Решение Комиссии Магаданского</w:t>
      </w:r>
      <w:r>
        <w:rPr>
          <w:sz w:val="28"/>
          <w:szCs w:val="28"/>
        </w:rPr>
        <w:t xml:space="preserve"> </w:t>
      </w:r>
      <w:r w:rsidRPr="0042346A">
        <w:rPr>
          <w:sz w:val="28"/>
          <w:szCs w:val="28"/>
        </w:rPr>
        <w:t>УФАС</w:t>
      </w:r>
      <w:r>
        <w:rPr>
          <w:sz w:val="28"/>
          <w:szCs w:val="28"/>
        </w:rPr>
        <w:t xml:space="preserve"> </w:t>
      </w:r>
      <w:r w:rsidRPr="0042346A">
        <w:rPr>
          <w:sz w:val="28"/>
          <w:szCs w:val="28"/>
        </w:rPr>
        <w:t>России может</w:t>
      </w:r>
      <w:r>
        <w:rPr>
          <w:sz w:val="28"/>
          <w:szCs w:val="28"/>
        </w:rPr>
        <w:t xml:space="preserve"> </w:t>
      </w:r>
      <w:r w:rsidRPr="0042346A">
        <w:rPr>
          <w:sz w:val="28"/>
          <w:szCs w:val="28"/>
        </w:rPr>
        <w:t>быть</w:t>
      </w:r>
      <w:r>
        <w:rPr>
          <w:sz w:val="28"/>
          <w:szCs w:val="28"/>
        </w:rPr>
        <w:t xml:space="preserve"> </w:t>
      </w:r>
      <w:r w:rsidRPr="0042346A">
        <w:rPr>
          <w:sz w:val="28"/>
          <w:szCs w:val="28"/>
        </w:rPr>
        <w:t>обжаловано в судебном порядке в течение трех месяцев со дня его принятия.</w:t>
      </w:r>
    </w:p>
    <w:p w:rsidR="00916E14" w:rsidRDefault="00916E14" w:rsidP="00916E14">
      <w:pPr>
        <w:shd w:val="clear" w:color="auto" w:fill="FFFFFF"/>
        <w:tabs>
          <w:tab w:val="left" w:pos="1507"/>
        </w:tabs>
        <w:ind w:right="29" w:firstLine="540"/>
        <w:jc w:val="both"/>
        <w:rPr>
          <w:sz w:val="28"/>
          <w:szCs w:val="28"/>
        </w:rPr>
      </w:pPr>
    </w:p>
    <w:p w:rsidR="007874F4" w:rsidRDefault="007874F4" w:rsidP="00916E14">
      <w:pPr>
        <w:shd w:val="clear" w:color="auto" w:fill="FFFFFF"/>
        <w:tabs>
          <w:tab w:val="left" w:pos="1507"/>
        </w:tabs>
        <w:ind w:right="29" w:firstLine="540"/>
        <w:jc w:val="both"/>
        <w:rPr>
          <w:sz w:val="28"/>
          <w:szCs w:val="28"/>
        </w:rPr>
      </w:pPr>
    </w:p>
    <w:p w:rsidR="00916E14" w:rsidRDefault="00916E14" w:rsidP="005A2A0C">
      <w:pPr>
        <w:tabs>
          <w:tab w:val="left" w:pos="7088"/>
        </w:tabs>
        <w:jc w:val="center"/>
        <w:rPr>
          <w:sz w:val="28"/>
          <w:szCs w:val="28"/>
        </w:rPr>
      </w:pPr>
    </w:p>
    <w:sectPr w:rsidR="00916E14" w:rsidSect="0089601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B43F29"/>
    <w:multiLevelType w:val="multilevel"/>
    <w:tmpl w:val="162271E4"/>
    <w:lvl w:ilvl="0">
      <w:start w:val="1"/>
      <w:numFmt w:val="decimal"/>
      <w:suff w:val="space"/>
      <w:lvlText w:val="%1."/>
      <w:lvlJc w:val="left"/>
      <w:pPr>
        <w:ind w:left="720" w:hanging="360"/>
      </w:pPr>
      <w:rPr>
        <w:rFonts w:ascii="Times New Roman" w:hAnsi="Times New Roman" w:cs="Times New Roman" w:hint="default"/>
        <w:sz w:val="24"/>
        <w:szCs w:val="24"/>
      </w:rPr>
    </w:lvl>
    <w:lvl w:ilvl="1">
      <w:start w:val="1"/>
      <w:numFmt w:val="decimal"/>
      <w:isLgl/>
      <w:suff w:val="space"/>
      <w:lvlText w:val="%1.%2."/>
      <w:lvlJc w:val="left"/>
      <w:pPr>
        <w:ind w:left="7589" w:hanging="360"/>
      </w:pPr>
      <w:rPr>
        <w:rFonts w:ascii="Times New Roman" w:hAnsi="Times New Roman" w:cs="Times New Roman" w:hint="default"/>
        <w:b w:val="0"/>
        <w:color w:val="auto"/>
        <w:sz w:val="24"/>
        <w:szCs w:val="24"/>
      </w:rPr>
    </w:lvl>
    <w:lvl w:ilvl="2">
      <w:start w:val="1"/>
      <w:numFmt w:val="decimal"/>
      <w:isLgl/>
      <w:suff w:val="space"/>
      <w:lvlText w:val="%1.%2.%3."/>
      <w:lvlJc w:val="left"/>
      <w:pPr>
        <w:ind w:left="1571" w:hanging="720"/>
      </w:pPr>
      <w:rPr>
        <w:rFonts w:ascii="Times New Roman" w:hAnsi="Times New Roman" w:cs="Times New Roman" w:hint="default"/>
        <w:sz w:val="24"/>
        <w:szCs w:val="24"/>
      </w:rPr>
    </w:lvl>
    <w:lvl w:ilvl="3">
      <w:start w:val="1"/>
      <w:numFmt w:val="decimal"/>
      <w:isLgl/>
      <w:suff w:val="space"/>
      <w:lvlText w:val="%1.%2.%3.%4."/>
      <w:lvlJc w:val="left"/>
      <w:pPr>
        <w:ind w:left="2422"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
    <w:nsid w:val="28E21EDA"/>
    <w:multiLevelType w:val="hybridMultilevel"/>
    <w:tmpl w:val="413AA4D2"/>
    <w:lvl w:ilvl="0" w:tplc="015A45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A5D3357"/>
    <w:multiLevelType w:val="hybridMultilevel"/>
    <w:tmpl w:val="4992C068"/>
    <w:lvl w:ilvl="0" w:tplc="CFEC3220">
      <w:start w:val="1"/>
      <w:numFmt w:val="decimal"/>
      <w:lvlText w:val="%1."/>
      <w:lvlJc w:val="left"/>
      <w:pPr>
        <w:ind w:left="720" w:hanging="360"/>
      </w:pPr>
      <w:rPr>
        <w:rFonts w:hint="default"/>
        <w:color w:val="auto"/>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86B1EF3"/>
    <w:multiLevelType w:val="hybridMultilevel"/>
    <w:tmpl w:val="85DE3584"/>
    <w:lvl w:ilvl="0" w:tplc="67FEE490">
      <w:start w:val="1"/>
      <w:numFmt w:val="decimal"/>
      <w:lvlText w:val="%1."/>
      <w:lvlJc w:val="left"/>
      <w:pPr>
        <w:ind w:left="9149" w:hanging="360"/>
      </w:pPr>
      <w:rPr>
        <w:b/>
      </w:rPr>
    </w:lvl>
    <w:lvl w:ilvl="1" w:tplc="04190019" w:tentative="1">
      <w:start w:val="1"/>
      <w:numFmt w:val="lowerLetter"/>
      <w:lvlText w:val="%2."/>
      <w:lvlJc w:val="left"/>
      <w:pPr>
        <w:ind w:left="9869" w:hanging="360"/>
      </w:pPr>
    </w:lvl>
    <w:lvl w:ilvl="2" w:tplc="0419001B" w:tentative="1">
      <w:start w:val="1"/>
      <w:numFmt w:val="lowerRoman"/>
      <w:lvlText w:val="%3."/>
      <w:lvlJc w:val="right"/>
      <w:pPr>
        <w:ind w:left="10589" w:hanging="180"/>
      </w:pPr>
    </w:lvl>
    <w:lvl w:ilvl="3" w:tplc="0419000F" w:tentative="1">
      <w:start w:val="1"/>
      <w:numFmt w:val="decimal"/>
      <w:lvlText w:val="%4."/>
      <w:lvlJc w:val="left"/>
      <w:pPr>
        <w:ind w:left="11309" w:hanging="360"/>
      </w:pPr>
    </w:lvl>
    <w:lvl w:ilvl="4" w:tplc="04190019" w:tentative="1">
      <w:start w:val="1"/>
      <w:numFmt w:val="lowerLetter"/>
      <w:lvlText w:val="%5."/>
      <w:lvlJc w:val="left"/>
      <w:pPr>
        <w:ind w:left="12029" w:hanging="360"/>
      </w:pPr>
    </w:lvl>
    <w:lvl w:ilvl="5" w:tplc="0419001B" w:tentative="1">
      <w:start w:val="1"/>
      <w:numFmt w:val="lowerRoman"/>
      <w:lvlText w:val="%6."/>
      <w:lvlJc w:val="right"/>
      <w:pPr>
        <w:ind w:left="12749" w:hanging="180"/>
      </w:pPr>
    </w:lvl>
    <w:lvl w:ilvl="6" w:tplc="0419000F" w:tentative="1">
      <w:start w:val="1"/>
      <w:numFmt w:val="decimal"/>
      <w:lvlText w:val="%7."/>
      <w:lvlJc w:val="left"/>
      <w:pPr>
        <w:ind w:left="13469" w:hanging="360"/>
      </w:pPr>
    </w:lvl>
    <w:lvl w:ilvl="7" w:tplc="04190019" w:tentative="1">
      <w:start w:val="1"/>
      <w:numFmt w:val="lowerLetter"/>
      <w:lvlText w:val="%8."/>
      <w:lvlJc w:val="left"/>
      <w:pPr>
        <w:ind w:left="14189" w:hanging="360"/>
      </w:pPr>
    </w:lvl>
    <w:lvl w:ilvl="8" w:tplc="0419001B" w:tentative="1">
      <w:start w:val="1"/>
      <w:numFmt w:val="lowerRoman"/>
      <w:lvlText w:val="%9."/>
      <w:lvlJc w:val="right"/>
      <w:pPr>
        <w:ind w:left="14909" w:hanging="180"/>
      </w:pPr>
    </w:lvl>
  </w:abstractNum>
  <w:abstractNum w:abstractNumId="4">
    <w:nsid w:val="73C34068"/>
    <w:multiLevelType w:val="hybridMultilevel"/>
    <w:tmpl w:val="76B6C5B6"/>
    <w:lvl w:ilvl="0" w:tplc="3920F14C">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7AF31139"/>
    <w:multiLevelType w:val="hybridMultilevel"/>
    <w:tmpl w:val="3FEC8C96"/>
    <w:lvl w:ilvl="0" w:tplc="304EAB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5"/>
  </w:num>
  <w:num w:numId="4">
    <w:abstractNumId w:val="2"/>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89601C"/>
    <w:rsid w:val="0000494C"/>
    <w:rsid w:val="00022F38"/>
    <w:rsid w:val="00024319"/>
    <w:rsid w:val="00034AA0"/>
    <w:rsid w:val="000445BD"/>
    <w:rsid w:val="0005097B"/>
    <w:rsid w:val="00057B4D"/>
    <w:rsid w:val="00066D46"/>
    <w:rsid w:val="00067255"/>
    <w:rsid w:val="00075300"/>
    <w:rsid w:val="00085B4C"/>
    <w:rsid w:val="00095824"/>
    <w:rsid w:val="000A577A"/>
    <w:rsid w:val="000B1D50"/>
    <w:rsid w:val="000C42D6"/>
    <w:rsid w:val="000D41F0"/>
    <w:rsid w:val="000E1E21"/>
    <w:rsid w:val="000F3FD0"/>
    <w:rsid w:val="000F4B46"/>
    <w:rsid w:val="001025EF"/>
    <w:rsid w:val="00102A49"/>
    <w:rsid w:val="0010467E"/>
    <w:rsid w:val="0012633F"/>
    <w:rsid w:val="00131062"/>
    <w:rsid w:val="00132106"/>
    <w:rsid w:val="0013353B"/>
    <w:rsid w:val="00142508"/>
    <w:rsid w:val="00147BE4"/>
    <w:rsid w:val="00160C27"/>
    <w:rsid w:val="0016290F"/>
    <w:rsid w:val="001769BB"/>
    <w:rsid w:val="00186048"/>
    <w:rsid w:val="001A009E"/>
    <w:rsid w:val="001A10F6"/>
    <w:rsid w:val="001A12AA"/>
    <w:rsid w:val="001A56DC"/>
    <w:rsid w:val="001B77C5"/>
    <w:rsid w:val="001E75F6"/>
    <w:rsid w:val="001F2693"/>
    <w:rsid w:val="001F2CA7"/>
    <w:rsid w:val="0020111E"/>
    <w:rsid w:val="00201DC4"/>
    <w:rsid w:val="00214E40"/>
    <w:rsid w:val="0021661F"/>
    <w:rsid w:val="00224D34"/>
    <w:rsid w:val="00225329"/>
    <w:rsid w:val="00236A58"/>
    <w:rsid w:val="00243937"/>
    <w:rsid w:val="00273350"/>
    <w:rsid w:val="00280448"/>
    <w:rsid w:val="00283A53"/>
    <w:rsid w:val="00283F82"/>
    <w:rsid w:val="00285FF3"/>
    <w:rsid w:val="002A3319"/>
    <w:rsid w:val="002C0258"/>
    <w:rsid w:val="002C12AD"/>
    <w:rsid w:val="002C6FFD"/>
    <w:rsid w:val="002F53B3"/>
    <w:rsid w:val="002F71A2"/>
    <w:rsid w:val="00302E23"/>
    <w:rsid w:val="0031205C"/>
    <w:rsid w:val="0031581C"/>
    <w:rsid w:val="00332FD2"/>
    <w:rsid w:val="00342D16"/>
    <w:rsid w:val="003533B8"/>
    <w:rsid w:val="003572F3"/>
    <w:rsid w:val="00363965"/>
    <w:rsid w:val="00380FF4"/>
    <w:rsid w:val="003A41BF"/>
    <w:rsid w:val="003B0317"/>
    <w:rsid w:val="003E577C"/>
    <w:rsid w:val="003E5F20"/>
    <w:rsid w:val="00406A9B"/>
    <w:rsid w:val="004140C7"/>
    <w:rsid w:val="00455F56"/>
    <w:rsid w:val="00462693"/>
    <w:rsid w:val="00470021"/>
    <w:rsid w:val="004757FE"/>
    <w:rsid w:val="004771B4"/>
    <w:rsid w:val="00484E77"/>
    <w:rsid w:val="0049310C"/>
    <w:rsid w:val="004A4788"/>
    <w:rsid w:val="004A61BC"/>
    <w:rsid w:val="004B0760"/>
    <w:rsid w:val="004C5570"/>
    <w:rsid w:val="004D647B"/>
    <w:rsid w:val="004D7C3C"/>
    <w:rsid w:val="004E6404"/>
    <w:rsid w:val="005018BC"/>
    <w:rsid w:val="005038AB"/>
    <w:rsid w:val="00513AC0"/>
    <w:rsid w:val="005152D0"/>
    <w:rsid w:val="00531DA4"/>
    <w:rsid w:val="00533C63"/>
    <w:rsid w:val="00536088"/>
    <w:rsid w:val="00557159"/>
    <w:rsid w:val="005778C3"/>
    <w:rsid w:val="005875F3"/>
    <w:rsid w:val="00592EE4"/>
    <w:rsid w:val="005A056A"/>
    <w:rsid w:val="005A1B78"/>
    <w:rsid w:val="005A2A0C"/>
    <w:rsid w:val="005A7A8F"/>
    <w:rsid w:val="005C2156"/>
    <w:rsid w:val="005C3F17"/>
    <w:rsid w:val="005C5AE3"/>
    <w:rsid w:val="005C740C"/>
    <w:rsid w:val="005D0DBB"/>
    <w:rsid w:val="005E5737"/>
    <w:rsid w:val="005E6D10"/>
    <w:rsid w:val="00612332"/>
    <w:rsid w:val="006368AA"/>
    <w:rsid w:val="00636A18"/>
    <w:rsid w:val="00657188"/>
    <w:rsid w:val="006640D4"/>
    <w:rsid w:val="006658CF"/>
    <w:rsid w:val="00681B77"/>
    <w:rsid w:val="006840E7"/>
    <w:rsid w:val="00684E9D"/>
    <w:rsid w:val="00686585"/>
    <w:rsid w:val="006A1EF8"/>
    <w:rsid w:val="006A31D9"/>
    <w:rsid w:val="006A615D"/>
    <w:rsid w:val="006B3A90"/>
    <w:rsid w:val="006C2299"/>
    <w:rsid w:val="006D70D2"/>
    <w:rsid w:val="0070334E"/>
    <w:rsid w:val="007146CC"/>
    <w:rsid w:val="0072579F"/>
    <w:rsid w:val="007270FB"/>
    <w:rsid w:val="00730930"/>
    <w:rsid w:val="007403F2"/>
    <w:rsid w:val="00754B1B"/>
    <w:rsid w:val="00766423"/>
    <w:rsid w:val="00777681"/>
    <w:rsid w:val="007874F4"/>
    <w:rsid w:val="007910DA"/>
    <w:rsid w:val="007B1942"/>
    <w:rsid w:val="007B71F2"/>
    <w:rsid w:val="007B739D"/>
    <w:rsid w:val="007C135B"/>
    <w:rsid w:val="007C366A"/>
    <w:rsid w:val="007C6CD6"/>
    <w:rsid w:val="007D4DD6"/>
    <w:rsid w:val="007E208B"/>
    <w:rsid w:val="007E4659"/>
    <w:rsid w:val="007E7B7A"/>
    <w:rsid w:val="007F3A8D"/>
    <w:rsid w:val="007F6981"/>
    <w:rsid w:val="00801919"/>
    <w:rsid w:val="0081178B"/>
    <w:rsid w:val="00822A8A"/>
    <w:rsid w:val="00850905"/>
    <w:rsid w:val="00876CC3"/>
    <w:rsid w:val="008829F6"/>
    <w:rsid w:val="00887310"/>
    <w:rsid w:val="0089601C"/>
    <w:rsid w:val="008A15DC"/>
    <w:rsid w:val="008B192C"/>
    <w:rsid w:val="008B2C27"/>
    <w:rsid w:val="008C69ED"/>
    <w:rsid w:val="009051D4"/>
    <w:rsid w:val="0091093C"/>
    <w:rsid w:val="00916E14"/>
    <w:rsid w:val="00966E52"/>
    <w:rsid w:val="0096792E"/>
    <w:rsid w:val="009814A4"/>
    <w:rsid w:val="00984EE4"/>
    <w:rsid w:val="00993853"/>
    <w:rsid w:val="009A29C3"/>
    <w:rsid w:val="009A4954"/>
    <w:rsid w:val="009B374B"/>
    <w:rsid w:val="009C1F78"/>
    <w:rsid w:val="009C3622"/>
    <w:rsid w:val="009D0D90"/>
    <w:rsid w:val="009E3020"/>
    <w:rsid w:val="00A04E3D"/>
    <w:rsid w:val="00A07E70"/>
    <w:rsid w:val="00A12EEF"/>
    <w:rsid w:val="00A23F8A"/>
    <w:rsid w:val="00A26E04"/>
    <w:rsid w:val="00A34307"/>
    <w:rsid w:val="00A5493D"/>
    <w:rsid w:val="00A6040D"/>
    <w:rsid w:val="00A70986"/>
    <w:rsid w:val="00A74F37"/>
    <w:rsid w:val="00A85098"/>
    <w:rsid w:val="00A86419"/>
    <w:rsid w:val="00AD23D1"/>
    <w:rsid w:val="00AD7540"/>
    <w:rsid w:val="00AE1840"/>
    <w:rsid w:val="00AE2646"/>
    <w:rsid w:val="00AE2FBA"/>
    <w:rsid w:val="00AE7758"/>
    <w:rsid w:val="00AF397F"/>
    <w:rsid w:val="00AF7002"/>
    <w:rsid w:val="00B209E2"/>
    <w:rsid w:val="00B21D2A"/>
    <w:rsid w:val="00B325B8"/>
    <w:rsid w:val="00B36F77"/>
    <w:rsid w:val="00B55915"/>
    <w:rsid w:val="00B56266"/>
    <w:rsid w:val="00B567FA"/>
    <w:rsid w:val="00B64F6B"/>
    <w:rsid w:val="00B671AE"/>
    <w:rsid w:val="00B74176"/>
    <w:rsid w:val="00B74521"/>
    <w:rsid w:val="00B75305"/>
    <w:rsid w:val="00B90B18"/>
    <w:rsid w:val="00B92669"/>
    <w:rsid w:val="00BC6AF8"/>
    <w:rsid w:val="00BD1C42"/>
    <w:rsid w:val="00BF3221"/>
    <w:rsid w:val="00C0179C"/>
    <w:rsid w:val="00C0403A"/>
    <w:rsid w:val="00C05B4A"/>
    <w:rsid w:val="00C05D5F"/>
    <w:rsid w:val="00C10C9A"/>
    <w:rsid w:val="00C12824"/>
    <w:rsid w:val="00C27175"/>
    <w:rsid w:val="00CB0D73"/>
    <w:rsid w:val="00CB7DE1"/>
    <w:rsid w:val="00CC5C1A"/>
    <w:rsid w:val="00CD0A3F"/>
    <w:rsid w:val="00CE022A"/>
    <w:rsid w:val="00CF2171"/>
    <w:rsid w:val="00D02864"/>
    <w:rsid w:val="00D02E35"/>
    <w:rsid w:val="00D065DD"/>
    <w:rsid w:val="00D1061B"/>
    <w:rsid w:val="00D3202D"/>
    <w:rsid w:val="00D32C51"/>
    <w:rsid w:val="00D40276"/>
    <w:rsid w:val="00D43029"/>
    <w:rsid w:val="00D45123"/>
    <w:rsid w:val="00D53A68"/>
    <w:rsid w:val="00D66C07"/>
    <w:rsid w:val="00D67533"/>
    <w:rsid w:val="00D70CF9"/>
    <w:rsid w:val="00D72D42"/>
    <w:rsid w:val="00D73FCE"/>
    <w:rsid w:val="00D85CC7"/>
    <w:rsid w:val="00DA71CE"/>
    <w:rsid w:val="00DA77ED"/>
    <w:rsid w:val="00DB61B9"/>
    <w:rsid w:val="00DC2475"/>
    <w:rsid w:val="00DC7695"/>
    <w:rsid w:val="00DC7E59"/>
    <w:rsid w:val="00DE321E"/>
    <w:rsid w:val="00DE4ED9"/>
    <w:rsid w:val="00DF0B70"/>
    <w:rsid w:val="00E02F8A"/>
    <w:rsid w:val="00E051EF"/>
    <w:rsid w:val="00E077D6"/>
    <w:rsid w:val="00E22D5C"/>
    <w:rsid w:val="00E44A97"/>
    <w:rsid w:val="00E51BE4"/>
    <w:rsid w:val="00E602C3"/>
    <w:rsid w:val="00E63B33"/>
    <w:rsid w:val="00E70F5C"/>
    <w:rsid w:val="00E76313"/>
    <w:rsid w:val="00E91930"/>
    <w:rsid w:val="00E93E77"/>
    <w:rsid w:val="00EA0406"/>
    <w:rsid w:val="00EA09A8"/>
    <w:rsid w:val="00EB3849"/>
    <w:rsid w:val="00EC1D2B"/>
    <w:rsid w:val="00ED11FC"/>
    <w:rsid w:val="00ED348F"/>
    <w:rsid w:val="00ED5E89"/>
    <w:rsid w:val="00ED644F"/>
    <w:rsid w:val="00EF2D6B"/>
    <w:rsid w:val="00EF492A"/>
    <w:rsid w:val="00F15A6E"/>
    <w:rsid w:val="00F162A1"/>
    <w:rsid w:val="00F34147"/>
    <w:rsid w:val="00F474CB"/>
    <w:rsid w:val="00F63D56"/>
    <w:rsid w:val="00F766D2"/>
    <w:rsid w:val="00F85DC6"/>
    <w:rsid w:val="00F91865"/>
    <w:rsid w:val="00F933AC"/>
    <w:rsid w:val="00FB0DC4"/>
    <w:rsid w:val="00FC01AA"/>
    <w:rsid w:val="00FC31F7"/>
    <w:rsid w:val="00FC62DA"/>
    <w:rsid w:val="00FE337C"/>
    <w:rsid w:val="00FF77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01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89601C"/>
    <w:rPr>
      <w:color w:val="0000FF"/>
      <w:u w:val="single"/>
    </w:rPr>
  </w:style>
  <w:style w:type="paragraph" w:styleId="a4">
    <w:name w:val="Normal (Web)"/>
    <w:aliases w:val="Знак,Обычный (веб) Знак Знак,Знак Знак,Обычный (Web)"/>
    <w:basedOn w:val="a"/>
    <w:uiPriority w:val="99"/>
    <w:rsid w:val="0089601C"/>
    <w:pPr>
      <w:widowControl/>
      <w:autoSpaceDE/>
      <w:autoSpaceDN/>
      <w:adjustRightInd/>
      <w:spacing w:before="100" w:beforeAutospacing="1" w:after="100" w:afterAutospacing="1"/>
    </w:pPr>
    <w:rPr>
      <w:sz w:val="24"/>
      <w:szCs w:val="24"/>
    </w:rPr>
  </w:style>
  <w:style w:type="paragraph" w:styleId="a5">
    <w:name w:val="footnote text"/>
    <w:basedOn w:val="a"/>
    <w:link w:val="a6"/>
    <w:rsid w:val="0089601C"/>
    <w:pPr>
      <w:widowControl/>
      <w:autoSpaceDE/>
      <w:autoSpaceDN/>
      <w:adjustRightInd/>
    </w:pPr>
  </w:style>
  <w:style w:type="character" w:customStyle="1" w:styleId="a6">
    <w:name w:val="Текст сноски Знак"/>
    <w:basedOn w:val="a0"/>
    <w:link w:val="a5"/>
    <w:rsid w:val="0089601C"/>
    <w:rPr>
      <w:rFonts w:ascii="Times New Roman" w:eastAsia="Times New Roman" w:hAnsi="Times New Roman" w:cs="Times New Roman"/>
      <w:sz w:val="20"/>
      <w:szCs w:val="20"/>
    </w:rPr>
  </w:style>
  <w:style w:type="paragraph" w:styleId="a7">
    <w:name w:val="Body Text"/>
    <w:basedOn w:val="a"/>
    <w:link w:val="a8"/>
    <w:rsid w:val="0089601C"/>
    <w:pPr>
      <w:widowControl/>
      <w:autoSpaceDE/>
      <w:autoSpaceDN/>
      <w:adjustRightInd/>
      <w:spacing w:after="120"/>
    </w:pPr>
  </w:style>
  <w:style w:type="character" w:customStyle="1" w:styleId="a8">
    <w:name w:val="Основной текст Знак"/>
    <w:basedOn w:val="a0"/>
    <w:link w:val="a7"/>
    <w:rsid w:val="0089601C"/>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6640D4"/>
    <w:pPr>
      <w:autoSpaceDE w:val="0"/>
      <w:autoSpaceDN w:val="0"/>
      <w:adjustRightInd w:val="0"/>
      <w:spacing w:after="0" w:line="240" w:lineRule="auto"/>
    </w:pPr>
    <w:rPr>
      <w:rFonts w:ascii="Times New Roman" w:hAnsi="Times New Roman" w:cs="Times New Roman"/>
      <w:sz w:val="28"/>
      <w:szCs w:val="28"/>
    </w:rPr>
  </w:style>
  <w:style w:type="paragraph" w:styleId="a9">
    <w:name w:val="List Paragraph"/>
    <w:basedOn w:val="a"/>
    <w:link w:val="aa"/>
    <w:uiPriority w:val="34"/>
    <w:qFormat/>
    <w:rsid w:val="00EA0406"/>
    <w:pPr>
      <w:ind w:left="720"/>
      <w:contextualSpacing/>
    </w:pPr>
  </w:style>
  <w:style w:type="table" w:styleId="ab">
    <w:name w:val="Table Grid"/>
    <w:aliases w:val="OTR"/>
    <w:basedOn w:val="a1"/>
    <w:uiPriority w:val="59"/>
    <w:rsid w:val="00E602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rsid w:val="004771B4"/>
    <w:rPr>
      <w:rFonts w:ascii="Times New Roman" w:hAnsi="Times New Roman" w:cs="Times New Roman"/>
      <w:sz w:val="28"/>
      <w:szCs w:val="28"/>
    </w:rPr>
  </w:style>
  <w:style w:type="character" w:styleId="ac">
    <w:name w:val="Emphasis"/>
    <w:basedOn w:val="a0"/>
    <w:uiPriority w:val="20"/>
    <w:qFormat/>
    <w:rsid w:val="00075300"/>
    <w:rPr>
      <w:i/>
      <w:iCs/>
    </w:rPr>
  </w:style>
  <w:style w:type="character" w:styleId="ad">
    <w:name w:val="Strong"/>
    <w:basedOn w:val="a0"/>
    <w:uiPriority w:val="22"/>
    <w:qFormat/>
    <w:rsid w:val="00380FF4"/>
    <w:rPr>
      <w:b/>
      <w:bCs/>
    </w:rPr>
  </w:style>
  <w:style w:type="character" w:customStyle="1" w:styleId="aa">
    <w:name w:val="Абзац списка Знак"/>
    <w:link w:val="a9"/>
    <w:uiPriority w:val="34"/>
    <w:locked/>
    <w:rsid w:val="00B671AE"/>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5A2A0C"/>
    <w:rPr>
      <w:rFonts w:ascii="Tahoma" w:hAnsi="Tahoma" w:cs="Tahoma"/>
      <w:sz w:val="16"/>
      <w:szCs w:val="16"/>
    </w:rPr>
  </w:style>
  <w:style w:type="character" w:customStyle="1" w:styleId="af">
    <w:name w:val="Текст выноски Знак"/>
    <w:basedOn w:val="a0"/>
    <w:link w:val="ae"/>
    <w:uiPriority w:val="99"/>
    <w:semiHidden/>
    <w:rsid w:val="005A2A0C"/>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9855183">
      <w:bodyDiv w:val="1"/>
      <w:marLeft w:val="0"/>
      <w:marRight w:val="0"/>
      <w:marTop w:val="0"/>
      <w:marBottom w:val="0"/>
      <w:divBdr>
        <w:top w:val="none" w:sz="0" w:space="0" w:color="auto"/>
        <w:left w:val="none" w:sz="0" w:space="0" w:color="auto"/>
        <w:bottom w:val="none" w:sz="0" w:space="0" w:color="auto"/>
        <w:right w:val="none" w:sz="0" w:space="0" w:color="auto"/>
      </w:divBdr>
      <w:divsChild>
        <w:div w:id="437867802">
          <w:marLeft w:val="0"/>
          <w:marRight w:val="0"/>
          <w:marTop w:val="0"/>
          <w:marBottom w:val="0"/>
          <w:divBdr>
            <w:top w:val="none" w:sz="0" w:space="0" w:color="auto"/>
            <w:left w:val="none" w:sz="0" w:space="0" w:color="auto"/>
            <w:bottom w:val="none" w:sz="0" w:space="0" w:color="auto"/>
            <w:right w:val="none" w:sz="0" w:space="0" w:color="auto"/>
          </w:divBdr>
        </w:div>
        <w:div w:id="1472332705">
          <w:marLeft w:val="0"/>
          <w:marRight w:val="0"/>
          <w:marTop w:val="0"/>
          <w:marBottom w:val="0"/>
          <w:divBdr>
            <w:top w:val="none" w:sz="0" w:space="0" w:color="auto"/>
            <w:left w:val="none" w:sz="0" w:space="0" w:color="auto"/>
            <w:bottom w:val="none" w:sz="0" w:space="0" w:color="auto"/>
            <w:right w:val="none" w:sz="0" w:space="0" w:color="auto"/>
          </w:divBdr>
        </w:div>
        <w:div w:id="973019938">
          <w:marLeft w:val="0"/>
          <w:marRight w:val="0"/>
          <w:marTop w:val="0"/>
          <w:marBottom w:val="0"/>
          <w:divBdr>
            <w:top w:val="none" w:sz="0" w:space="0" w:color="auto"/>
            <w:left w:val="none" w:sz="0" w:space="0" w:color="auto"/>
            <w:bottom w:val="none" w:sz="0" w:space="0" w:color="auto"/>
            <w:right w:val="none" w:sz="0" w:space="0" w:color="auto"/>
          </w:divBdr>
        </w:div>
        <w:div w:id="1783307266">
          <w:marLeft w:val="0"/>
          <w:marRight w:val="0"/>
          <w:marTop w:val="0"/>
          <w:marBottom w:val="0"/>
          <w:divBdr>
            <w:top w:val="none" w:sz="0" w:space="0" w:color="auto"/>
            <w:left w:val="none" w:sz="0" w:space="0" w:color="auto"/>
            <w:bottom w:val="none" w:sz="0" w:space="0" w:color="auto"/>
            <w:right w:val="none" w:sz="0" w:space="0" w:color="auto"/>
          </w:divBdr>
        </w:div>
        <w:div w:id="9797335">
          <w:marLeft w:val="0"/>
          <w:marRight w:val="0"/>
          <w:marTop w:val="0"/>
          <w:marBottom w:val="0"/>
          <w:divBdr>
            <w:top w:val="none" w:sz="0" w:space="0" w:color="auto"/>
            <w:left w:val="none" w:sz="0" w:space="0" w:color="auto"/>
            <w:bottom w:val="none" w:sz="0" w:space="0" w:color="auto"/>
            <w:right w:val="none" w:sz="0" w:space="0" w:color="auto"/>
          </w:divBdr>
        </w:div>
        <w:div w:id="550271094">
          <w:marLeft w:val="0"/>
          <w:marRight w:val="0"/>
          <w:marTop w:val="0"/>
          <w:marBottom w:val="0"/>
          <w:divBdr>
            <w:top w:val="none" w:sz="0" w:space="0" w:color="auto"/>
            <w:left w:val="none" w:sz="0" w:space="0" w:color="auto"/>
            <w:bottom w:val="none" w:sz="0" w:space="0" w:color="auto"/>
            <w:right w:val="none" w:sz="0" w:space="0" w:color="auto"/>
          </w:divBdr>
        </w:div>
        <w:div w:id="1747417968">
          <w:marLeft w:val="0"/>
          <w:marRight w:val="0"/>
          <w:marTop w:val="0"/>
          <w:marBottom w:val="0"/>
          <w:divBdr>
            <w:top w:val="none" w:sz="0" w:space="0" w:color="auto"/>
            <w:left w:val="none" w:sz="0" w:space="0" w:color="auto"/>
            <w:bottom w:val="none" w:sz="0" w:space="0" w:color="auto"/>
            <w:right w:val="none" w:sz="0" w:space="0" w:color="auto"/>
          </w:divBdr>
        </w:div>
        <w:div w:id="739135784">
          <w:marLeft w:val="0"/>
          <w:marRight w:val="0"/>
          <w:marTop w:val="0"/>
          <w:marBottom w:val="0"/>
          <w:divBdr>
            <w:top w:val="none" w:sz="0" w:space="0" w:color="auto"/>
            <w:left w:val="none" w:sz="0" w:space="0" w:color="auto"/>
            <w:bottom w:val="none" w:sz="0" w:space="0" w:color="auto"/>
            <w:right w:val="none" w:sz="0" w:space="0" w:color="auto"/>
          </w:divBdr>
        </w:div>
        <w:div w:id="320622461">
          <w:marLeft w:val="0"/>
          <w:marRight w:val="0"/>
          <w:marTop w:val="0"/>
          <w:marBottom w:val="0"/>
          <w:divBdr>
            <w:top w:val="none" w:sz="0" w:space="0" w:color="auto"/>
            <w:left w:val="none" w:sz="0" w:space="0" w:color="auto"/>
            <w:bottom w:val="none" w:sz="0" w:space="0" w:color="auto"/>
            <w:right w:val="none" w:sz="0" w:space="0" w:color="auto"/>
          </w:divBdr>
        </w:div>
        <w:div w:id="315845079">
          <w:marLeft w:val="0"/>
          <w:marRight w:val="0"/>
          <w:marTop w:val="0"/>
          <w:marBottom w:val="0"/>
          <w:divBdr>
            <w:top w:val="none" w:sz="0" w:space="0" w:color="auto"/>
            <w:left w:val="none" w:sz="0" w:space="0" w:color="auto"/>
            <w:bottom w:val="none" w:sz="0" w:space="0" w:color="auto"/>
            <w:right w:val="none" w:sz="0" w:space="0" w:color="auto"/>
          </w:divBdr>
        </w:div>
        <w:div w:id="229583481">
          <w:marLeft w:val="0"/>
          <w:marRight w:val="0"/>
          <w:marTop w:val="0"/>
          <w:marBottom w:val="0"/>
          <w:divBdr>
            <w:top w:val="none" w:sz="0" w:space="0" w:color="auto"/>
            <w:left w:val="none" w:sz="0" w:space="0" w:color="auto"/>
            <w:bottom w:val="none" w:sz="0" w:space="0" w:color="auto"/>
            <w:right w:val="none" w:sz="0" w:space="0" w:color="auto"/>
          </w:divBdr>
        </w:div>
        <w:div w:id="2117753822">
          <w:marLeft w:val="0"/>
          <w:marRight w:val="0"/>
          <w:marTop w:val="0"/>
          <w:marBottom w:val="0"/>
          <w:divBdr>
            <w:top w:val="none" w:sz="0" w:space="0" w:color="auto"/>
            <w:left w:val="none" w:sz="0" w:space="0" w:color="auto"/>
            <w:bottom w:val="none" w:sz="0" w:space="0" w:color="auto"/>
            <w:right w:val="none" w:sz="0" w:space="0" w:color="auto"/>
          </w:divBdr>
        </w:div>
        <w:div w:id="1772894053">
          <w:marLeft w:val="0"/>
          <w:marRight w:val="0"/>
          <w:marTop w:val="0"/>
          <w:marBottom w:val="0"/>
          <w:divBdr>
            <w:top w:val="none" w:sz="0" w:space="0" w:color="auto"/>
            <w:left w:val="none" w:sz="0" w:space="0" w:color="auto"/>
            <w:bottom w:val="none" w:sz="0" w:space="0" w:color="auto"/>
            <w:right w:val="none" w:sz="0" w:space="0" w:color="auto"/>
          </w:divBdr>
        </w:div>
        <w:div w:id="804351366">
          <w:marLeft w:val="0"/>
          <w:marRight w:val="0"/>
          <w:marTop w:val="0"/>
          <w:marBottom w:val="0"/>
          <w:divBdr>
            <w:top w:val="none" w:sz="0" w:space="0" w:color="auto"/>
            <w:left w:val="none" w:sz="0" w:space="0" w:color="auto"/>
            <w:bottom w:val="none" w:sz="0" w:space="0" w:color="auto"/>
            <w:right w:val="none" w:sz="0" w:space="0" w:color="auto"/>
          </w:divBdr>
        </w:div>
        <w:div w:id="1544563013">
          <w:marLeft w:val="0"/>
          <w:marRight w:val="0"/>
          <w:marTop w:val="0"/>
          <w:marBottom w:val="0"/>
          <w:divBdr>
            <w:top w:val="none" w:sz="0" w:space="0" w:color="auto"/>
            <w:left w:val="none" w:sz="0" w:space="0" w:color="auto"/>
            <w:bottom w:val="none" w:sz="0" w:space="0" w:color="auto"/>
            <w:right w:val="none" w:sz="0" w:space="0" w:color="auto"/>
          </w:divBdr>
        </w:div>
        <w:div w:id="1104150919">
          <w:marLeft w:val="0"/>
          <w:marRight w:val="0"/>
          <w:marTop w:val="0"/>
          <w:marBottom w:val="0"/>
          <w:divBdr>
            <w:top w:val="none" w:sz="0" w:space="0" w:color="auto"/>
            <w:left w:val="none" w:sz="0" w:space="0" w:color="auto"/>
            <w:bottom w:val="none" w:sz="0" w:space="0" w:color="auto"/>
            <w:right w:val="none" w:sz="0" w:space="0" w:color="auto"/>
          </w:divBdr>
        </w:div>
        <w:div w:id="516428006">
          <w:marLeft w:val="0"/>
          <w:marRight w:val="0"/>
          <w:marTop w:val="0"/>
          <w:marBottom w:val="0"/>
          <w:divBdr>
            <w:top w:val="none" w:sz="0" w:space="0" w:color="auto"/>
            <w:left w:val="none" w:sz="0" w:space="0" w:color="auto"/>
            <w:bottom w:val="none" w:sz="0" w:space="0" w:color="auto"/>
            <w:right w:val="none" w:sz="0" w:space="0" w:color="auto"/>
          </w:divBdr>
        </w:div>
        <w:div w:id="1731541286">
          <w:marLeft w:val="0"/>
          <w:marRight w:val="0"/>
          <w:marTop w:val="0"/>
          <w:marBottom w:val="0"/>
          <w:divBdr>
            <w:top w:val="none" w:sz="0" w:space="0" w:color="auto"/>
            <w:left w:val="none" w:sz="0" w:space="0" w:color="auto"/>
            <w:bottom w:val="none" w:sz="0" w:space="0" w:color="auto"/>
            <w:right w:val="none" w:sz="0" w:space="0" w:color="auto"/>
          </w:divBdr>
        </w:div>
        <w:div w:id="2092003752">
          <w:marLeft w:val="0"/>
          <w:marRight w:val="0"/>
          <w:marTop w:val="0"/>
          <w:marBottom w:val="0"/>
          <w:divBdr>
            <w:top w:val="none" w:sz="0" w:space="0" w:color="auto"/>
            <w:left w:val="none" w:sz="0" w:space="0" w:color="auto"/>
            <w:bottom w:val="none" w:sz="0" w:space="0" w:color="auto"/>
            <w:right w:val="none" w:sz="0" w:space="0" w:color="auto"/>
          </w:divBdr>
        </w:div>
        <w:div w:id="1704478636">
          <w:marLeft w:val="0"/>
          <w:marRight w:val="0"/>
          <w:marTop w:val="0"/>
          <w:marBottom w:val="0"/>
          <w:divBdr>
            <w:top w:val="none" w:sz="0" w:space="0" w:color="auto"/>
            <w:left w:val="none" w:sz="0" w:space="0" w:color="auto"/>
            <w:bottom w:val="none" w:sz="0" w:space="0" w:color="auto"/>
            <w:right w:val="none" w:sz="0" w:space="0" w:color="auto"/>
          </w:divBdr>
        </w:div>
        <w:div w:id="890850073">
          <w:marLeft w:val="0"/>
          <w:marRight w:val="0"/>
          <w:marTop w:val="0"/>
          <w:marBottom w:val="0"/>
          <w:divBdr>
            <w:top w:val="none" w:sz="0" w:space="0" w:color="auto"/>
            <w:left w:val="none" w:sz="0" w:space="0" w:color="auto"/>
            <w:bottom w:val="none" w:sz="0" w:space="0" w:color="auto"/>
            <w:right w:val="none" w:sz="0" w:space="0" w:color="auto"/>
          </w:divBdr>
        </w:div>
        <w:div w:id="388303204">
          <w:marLeft w:val="0"/>
          <w:marRight w:val="0"/>
          <w:marTop w:val="0"/>
          <w:marBottom w:val="0"/>
          <w:divBdr>
            <w:top w:val="none" w:sz="0" w:space="0" w:color="auto"/>
            <w:left w:val="none" w:sz="0" w:space="0" w:color="auto"/>
            <w:bottom w:val="none" w:sz="0" w:space="0" w:color="auto"/>
            <w:right w:val="none" w:sz="0" w:space="0" w:color="auto"/>
          </w:divBdr>
        </w:div>
        <w:div w:id="1172766749">
          <w:marLeft w:val="0"/>
          <w:marRight w:val="0"/>
          <w:marTop w:val="0"/>
          <w:marBottom w:val="0"/>
          <w:divBdr>
            <w:top w:val="none" w:sz="0" w:space="0" w:color="auto"/>
            <w:left w:val="none" w:sz="0" w:space="0" w:color="auto"/>
            <w:bottom w:val="none" w:sz="0" w:space="0" w:color="auto"/>
            <w:right w:val="none" w:sz="0" w:space="0" w:color="auto"/>
          </w:divBdr>
        </w:div>
        <w:div w:id="1893419827">
          <w:marLeft w:val="0"/>
          <w:marRight w:val="0"/>
          <w:marTop w:val="0"/>
          <w:marBottom w:val="0"/>
          <w:divBdr>
            <w:top w:val="none" w:sz="0" w:space="0" w:color="auto"/>
            <w:left w:val="none" w:sz="0" w:space="0" w:color="auto"/>
            <w:bottom w:val="none" w:sz="0" w:space="0" w:color="auto"/>
            <w:right w:val="none" w:sz="0" w:space="0" w:color="auto"/>
          </w:divBdr>
        </w:div>
        <w:div w:id="48504255">
          <w:marLeft w:val="0"/>
          <w:marRight w:val="0"/>
          <w:marTop w:val="0"/>
          <w:marBottom w:val="0"/>
          <w:divBdr>
            <w:top w:val="none" w:sz="0" w:space="0" w:color="auto"/>
            <w:left w:val="none" w:sz="0" w:space="0" w:color="auto"/>
            <w:bottom w:val="none" w:sz="0" w:space="0" w:color="auto"/>
            <w:right w:val="none" w:sz="0" w:space="0" w:color="auto"/>
          </w:divBdr>
        </w:div>
        <w:div w:id="983580937">
          <w:marLeft w:val="0"/>
          <w:marRight w:val="0"/>
          <w:marTop w:val="0"/>
          <w:marBottom w:val="0"/>
          <w:divBdr>
            <w:top w:val="none" w:sz="0" w:space="0" w:color="auto"/>
            <w:left w:val="none" w:sz="0" w:space="0" w:color="auto"/>
            <w:bottom w:val="none" w:sz="0" w:space="0" w:color="auto"/>
            <w:right w:val="none" w:sz="0" w:space="0" w:color="auto"/>
          </w:divBdr>
        </w:div>
        <w:div w:id="377315235">
          <w:marLeft w:val="0"/>
          <w:marRight w:val="0"/>
          <w:marTop w:val="0"/>
          <w:marBottom w:val="0"/>
          <w:divBdr>
            <w:top w:val="none" w:sz="0" w:space="0" w:color="auto"/>
            <w:left w:val="none" w:sz="0" w:space="0" w:color="auto"/>
            <w:bottom w:val="none" w:sz="0" w:space="0" w:color="auto"/>
            <w:right w:val="none" w:sz="0" w:space="0" w:color="auto"/>
          </w:divBdr>
        </w:div>
        <w:div w:id="345524138">
          <w:marLeft w:val="0"/>
          <w:marRight w:val="0"/>
          <w:marTop w:val="0"/>
          <w:marBottom w:val="0"/>
          <w:divBdr>
            <w:top w:val="none" w:sz="0" w:space="0" w:color="auto"/>
            <w:left w:val="none" w:sz="0" w:space="0" w:color="auto"/>
            <w:bottom w:val="none" w:sz="0" w:space="0" w:color="auto"/>
            <w:right w:val="none" w:sz="0" w:space="0" w:color="auto"/>
          </w:divBdr>
        </w:div>
        <w:div w:id="1484196649">
          <w:marLeft w:val="0"/>
          <w:marRight w:val="0"/>
          <w:marTop w:val="0"/>
          <w:marBottom w:val="0"/>
          <w:divBdr>
            <w:top w:val="none" w:sz="0" w:space="0" w:color="auto"/>
            <w:left w:val="none" w:sz="0" w:space="0" w:color="auto"/>
            <w:bottom w:val="none" w:sz="0" w:space="0" w:color="auto"/>
            <w:right w:val="none" w:sz="0" w:space="0" w:color="auto"/>
          </w:divBdr>
        </w:div>
        <w:div w:id="1081609129">
          <w:marLeft w:val="0"/>
          <w:marRight w:val="0"/>
          <w:marTop w:val="0"/>
          <w:marBottom w:val="0"/>
          <w:divBdr>
            <w:top w:val="none" w:sz="0" w:space="0" w:color="auto"/>
            <w:left w:val="none" w:sz="0" w:space="0" w:color="auto"/>
            <w:bottom w:val="none" w:sz="0" w:space="0" w:color="auto"/>
            <w:right w:val="none" w:sz="0" w:space="0" w:color="auto"/>
          </w:divBdr>
        </w:div>
        <w:div w:id="1813253772">
          <w:marLeft w:val="0"/>
          <w:marRight w:val="0"/>
          <w:marTop w:val="0"/>
          <w:marBottom w:val="0"/>
          <w:divBdr>
            <w:top w:val="none" w:sz="0" w:space="0" w:color="auto"/>
            <w:left w:val="none" w:sz="0" w:space="0" w:color="auto"/>
            <w:bottom w:val="none" w:sz="0" w:space="0" w:color="auto"/>
            <w:right w:val="none" w:sz="0" w:space="0" w:color="auto"/>
          </w:divBdr>
        </w:div>
        <w:div w:id="612058085">
          <w:marLeft w:val="0"/>
          <w:marRight w:val="0"/>
          <w:marTop w:val="0"/>
          <w:marBottom w:val="0"/>
          <w:divBdr>
            <w:top w:val="none" w:sz="0" w:space="0" w:color="auto"/>
            <w:left w:val="none" w:sz="0" w:space="0" w:color="auto"/>
            <w:bottom w:val="none" w:sz="0" w:space="0" w:color="auto"/>
            <w:right w:val="none" w:sz="0" w:space="0" w:color="auto"/>
          </w:divBdr>
        </w:div>
        <w:div w:id="1121074590">
          <w:marLeft w:val="0"/>
          <w:marRight w:val="0"/>
          <w:marTop w:val="0"/>
          <w:marBottom w:val="0"/>
          <w:divBdr>
            <w:top w:val="none" w:sz="0" w:space="0" w:color="auto"/>
            <w:left w:val="none" w:sz="0" w:space="0" w:color="auto"/>
            <w:bottom w:val="none" w:sz="0" w:space="0" w:color="auto"/>
            <w:right w:val="none" w:sz="0" w:space="0" w:color="auto"/>
          </w:divBdr>
        </w:div>
        <w:div w:id="1805729272">
          <w:marLeft w:val="0"/>
          <w:marRight w:val="0"/>
          <w:marTop w:val="0"/>
          <w:marBottom w:val="0"/>
          <w:divBdr>
            <w:top w:val="none" w:sz="0" w:space="0" w:color="auto"/>
            <w:left w:val="none" w:sz="0" w:space="0" w:color="auto"/>
            <w:bottom w:val="none" w:sz="0" w:space="0" w:color="auto"/>
            <w:right w:val="none" w:sz="0" w:space="0" w:color="auto"/>
          </w:divBdr>
        </w:div>
        <w:div w:id="1527327838">
          <w:marLeft w:val="0"/>
          <w:marRight w:val="0"/>
          <w:marTop w:val="0"/>
          <w:marBottom w:val="0"/>
          <w:divBdr>
            <w:top w:val="none" w:sz="0" w:space="0" w:color="auto"/>
            <w:left w:val="none" w:sz="0" w:space="0" w:color="auto"/>
            <w:bottom w:val="none" w:sz="0" w:space="0" w:color="auto"/>
            <w:right w:val="none" w:sz="0" w:space="0" w:color="auto"/>
          </w:divBdr>
        </w:div>
        <w:div w:id="652225253">
          <w:marLeft w:val="0"/>
          <w:marRight w:val="0"/>
          <w:marTop w:val="0"/>
          <w:marBottom w:val="0"/>
          <w:divBdr>
            <w:top w:val="none" w:sz="0" w:space="0" w:color="auto"/>
            <w:left w:val="none" w:sz="0" w:space="0" w:color="auto"/>
            <w:bottom w:val="none" w:sz="0" w:space="0" w:color="auto"/>
            <w:right w:val="none" w:sz="0" w:space="0" w:color="auto"/>
          </w:divBdr>
        </w:div>
        <w:div w:id="819930329">
          <w:marLeft w:val="0"/>
          <w:marRight w:val="0"/>
          <w:marTop w:val="0"/>
          <w:marBottom w:val="0"/>
          <w:divBdr>
            <w:top w:val="none" w:sz="0" w:space="0" w:color="auto"/>
            <w:left w:val="none" w:sz="0" w:space="0" w:color="auto"/>
            <w:bottom w:val="none" w:sz="0" w:space="0" w:color="auto"/>
            <w:right w:val="none" w:sz="0" w:space="0" w:color="auto"/>
          </w:divBdr>
        </w:div>
        <w:div w:id="814494136">
          <w:marLeft w:val="0"/>
          <w:marRight w:val="0"/>
          <w:marTop w:val="0"/>
          <w:marBottom w:val="0"/>
          <w:divBdr>
            <w:top w:val="none" w:sz="0" w:space="0" w:color="auto"/>
            <w:left w:val="none" w:sz="0" w:space="0" w:color="auto"/>
            <w:bottom w:val="none" w:sz="0" w:space="0" w:color="auto"/>
            <w:right w:val="none" w:sz="0" w:space="0" w:color="auto"/>
          </w:divBdr>
        </w:div>
        <w:div w:id="1670476565">
          <w:marLeft w:val="0"/>
          <w:marRight w:val="0"/>
          <w:marTop w:val="0"/>
          <w:marBottom w:val="0"/>
          <w:divBdr>
            <w:top w:val="none" w:sz="0" w:space="0" w:color="auto"/>
            <w:left w:val="none" w:sz="0" w:space="0" w:color="auto"/>
            <w:bottom w:val="none" w:sz="0" w:space="0" w:color="auto"/>
            <w:right w:val="none" w:sz="0" w:space="0" w:color="auto"/>
          </w:divBdr>
        </w:div>
        <w:div w:id="148979713">
          <w:marLeft w:val="0"/>
          <w:marRight w:val="0"/>
          <w:marTop w:val="0"/>
          <w:marBottom w:val="0"/>
          <w:divBdr>
            <w:top w:val="none" w:sz="0" w:space="0" w:color="auto"/>
            <w:left w:val="none" w:sz="0" w:space="0" w:color="auto"/>
            <w:bottom w:val="none" w:sz="0" w:space="0" w:color="auto"/>
            <w:right w:val="none" w:sz="0" w:space="0" w:color="auto"/>
          </w:divBdr>
        </w:div>
        <w:div w:id="2008943674">
          <w:marLeft w:val="0"/>
          <w:marRight w:val="0"/>
          <w:marTop w:val="0"/>
          <w:marBottom w:val="0"/>
          <w:divBdr>
            <w:top w:val="none" w:sz="0" w:space="0" w:color="auto"/>
            <w:left w:val="none" w:sz="0" w:space="0" w:color="auto"/>
            <w:bottom w:val="none" w:sz="0" w:space="0" w:color="auto"/>
            <w:right w:val="none" w:sz="0" w:space="0" w:color="auto"/>
          </w:divBdr>
        </w:div>
        <w:div w:id="545027701">
          <w:marLeft w:val="0"/>
          <w:marRight w:val="0"/>
          <w:marTop w:val="0"/>
          <w:marBottom w:val="0"/>
          <w:divBdr>
            <w:top w:val="none" w:sz="0" w:space="0" w:color="auto"/>
            <w:left w:val="none" w:sz="0" w:space="0" w:color="auto"/>
            <w:bottom w:val="none" w:sz="0" w:space="0" w:color="auto"/>
            <w:right w:val="none" w:sz="0" w:space="0" w:color="auto"/>
          </w:divBdr>
        </w:div>
      </w:divsChild>
    </w:div>
    <w:div w:id="224265396">
      <w:bodyDiv w:val="1"/>
      <w:marLeft w:val="0"/>
      <w:marRight w:val="0"/>
      <w:marTop w:val="0"/>
      <w:marBottom w:val="0"/>
      <w:divBdr>
        <w:top w:val="none" w:sz="0" w:space="0" w:color="auto"/>
        <w:left w:val="none" w:sz="0" w:space="0" w:color="auto"/>
        <w:bottom w:val="none" w:sz="0" w:space="0" w:color="auto"/>
        <w:right w:val="none" w:sz="0" w:space="0" w:color="auto"/>
      </w:divBdr>
    </w:div>
    <w:div w:id="719524712">
      <w:bodyDiv w:val="1"/>
      <w:marLeft w:val="0"/>
      <w:marRight w:val="0"/>
      <w:marTop w:val="0"/>
      <w:marBottom w:val="0"/>
      <w:divBdr>
        <w:top w:val="single" w:sz="48" w:space="0" w:color="008A8D"/>
        <w:left w:val="none" w:sz="0" w:space="0" w:color="auto"/>
        <w:bottom w:val="none" w:sz="0" w:space="0" w:color="auto"/>
        <w:right w:val="none" w:sz="0" w:space="0" w:color="auto"/>
      </w:divBdr>
      <w:divsChild>
        <w:div w:id="20522184">
          <w:marLeft w:val="0"/>
          <w:marRight w:val="0"/>
          <w:marTop w:val="0"/>
          <w:marBottom w:val="0"/>
          <w:divBdr>
            <w:top w:val="none" w:sz="0" w:space="0" w:color="auto"/>
            <w:left w:val="none" w:sz="0" w:space="0" w:color="auto"/>
            <w:bottom w:val="none" w:sz="0" w:space="0" w:color="auto"/>
            <w:right w:val="none" w:sz="0" w:space="0" w:color="auto"/>
          </w:divBdr>
          <w:divsChild>
            <w:div w:id="232544799">
              <w:marLeft w:val="0"/>
              <w:marRight w:val="0"/>
              <w:marTop w:val="0"/>
              <w:marBottom w:val="0"/>
              <w:divBdr>
                <w:top w:val="none" w:sz="0" w:space="0" w:color="auto"/>
                <w:left w:val="none" w:sz="0" w:space="0" w:color="auto"/>
                <w:bottom w:val="none" w:sz="0" w:space="0" w:color="auto"/>
                <w:right w:val="none" w:sz="0" w:space="0" w:color="auto"/>
              </w:divBdr>
              <w:divsChild>
                <w:div w:id="36786242">
                  <w:marLeft w:val="0"/>
                  <w:marRight w:val="0"/>
                  <w:marTop w:val="0"/>
                  <w:marBottom w:val="0"/>
                  <w:divBdr>
                    <w:top w:val="none" w:sz="0" w:space="0" w:color="auto"/>
                    <w:left w:val="none" w:sz="0" w:space="0" w:color="auto"/>
                    <w:bottom w:val="none" w:sz="0" w:space="0" w:color="auto"/>
                    <w:right w:val="none" w:sz="0" w:space="0" w:color="auto"/>
                  </w:divBdr>
                  <w:divsChild>
                    <w:div w:id="1716734634">
                      <w:marLeft w:val="0"/>
                      <w:marRight w:val="0"/>
                      <w:marTop w:val="0"/>
                      <w:marBottom w:val="0"/>
                      <w:divBdr>
                        <w:top w:val="none" w:sz="0" w:space="0" w:color="auto"/>
                        <w:left w:val="none" w:sz="0" w:space="0" w:color="auto"/>
                        <w:bottom w:val="none" w:sz="0" w:space="0" w:color="auto"/>
                        <w:right w:val="none" w:sz="0" w:space="0" w:color="auto"/>
                      </w:divBdr>
                      <w:divsChild>
                        <w:div w:id="765880517">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223606">
      <w:bodyDiv w:val="1"/>
      <w:marLeft w:val="0"/>
      <w:marRight w:val="0"/>
      <w:marTop w:val="0"/>
      <w:marBottom w:val="0"/>
      <w:divBdr>
        <w:top w:val="none" w:sz="0" w:space="0" w:color="auto"/>
        <w:left w:val="none" w:sz="0" w:space="0" w:color="auto"/>
        <w:bottom w:val="none" w:sz="0" w:space="0" w:color="auto"/>
        <w:right w:val="none" w:sz="0" w:space="0" w:color="auto"/>
      </w:divBdr>
      <w:divsChild>
        <w:div w:id="244070503">
          <w:marLeft w:val="0"/>
          <w:marRight w:val="0"/>
          <w:marTop w:val="0"/>
          <w:marBottom w:val="0"/>
          <w:divBdr>
            <w:top w:val="none" w:sz="0" w:space="0" w:color="auto"/>
            <w:left w:val="none" w:sz="0" w:space="0" w:color="auto"/>
            <w:bottom w:val="none" w:sz="0" w:space="0" w:color="auto"/>
            <w:right w:val="none" w:sz="0" w:space="0" w:color="auto"/>
          </w:divBdr>
        </w:div>
        <w:div w:id="1610502029">
          <w:marLeft w:val="0"/>
          <w:marRight w:val="0"/>
          <w:marTop w:val="0"/>
          <w:marBottom w:val="0"/>
          <w:divBdr>
            <w:top w:val="none" w:sz="0" w:space="0" w:color="auto"/>
            <w:left w:val="none" w:sz="0" w:space="0" w:color="auto"/>
            <w:bottom w:val="none" w:sz="0" w:space="0" w:color="auto"/>
            <w:right w:val="none" w:sz="0" w:space="0" w:color="auto"/>
          </w:divBdr>
        </w:div>
        <w:div w:id="2123569091">
          <w:marLeft w:val="0"/>
          <w:marRight w:val="0"/>
          <w:marTop w:val="0"/>
          <w:marBottom w:val="0"/>
          <w:divBdr>
            <w:top w:val="none" w:sz="0" w:space="0" w:color="auto"/>
            <w:left w:val="none" w:sz="0" w:space="0" w:color="auto"/>
            <w:bottom w:val="none" w:sz="0" w:space="0" w:color="auto"/>
            <w:right w:val="none" w:sz="0" w:space="0" w:color="auto"/>
          </w:divBdr>
        </w:div>
        <w:div w:id="471866956">
          <w:marLeft w:val="0"/>
          <w:marRight w:val="0"/>
          <w:marTop w:val="0"/>
          <w:marBottom w:val="0"/>
          <w:divBdr>
            <w:top w:val="none" w:sz="0" w:space="0" w:color="auto"/>
            <w:left w:val="none" w:sz="0" w:space="0" w:color="auto"/>
            <w:bottom w:val="none" w:sz="0" w:space="0" w:color="auto"/>
            <w:right w:val="none" w:sz="0" w:space="0" w:color="auto"/>
          </w:divBdr>
        </w:div>
        <w:div w:id="1219976189">
          <w:marLeft w:val="0"/>
          <w:marRight w:val="0"/>
          <w:marTop w:val="0"/>
          <w:marBottom w:val="0"/>
          <w:divBdr>
            <w:top w:val="none" w:sz="0" w:space="0" w:color="auto"/>
            <w:left w:val="none" w:sz="0" w:space="0" w:color="auto"/>
            <w:bottom w:val="none" w:sz="0" w:space="0" w:color="auto"/>
            <w:right w:val="none" w:sz="0" w:space="0" w:color="auto"/>
          </w:divBdr>
        </w:div>
        <w:div w:id="742336578">
          <w:marLeft w:val="0"/>
          <w:marRight w:val="0"/>
          <w:marTop w:val="0"/>
          <w:marBottom w:val="0"/>
          <w:divBdr>
            <w:top w:val="none" w:sz="0" w:space="0" w:color="auto"/>
            <w:left w:val="none" w:sz="0" w:space="0" w:color="auto"/>
            <w:bottom w:val="none" w:sz="0" w:space="0" w:color="auto"/>
            <w:right w:val="none" w:sz="0" w:space="0" w:color="auto"/>
          </w:divBdr>
        </w:div>
        <w:div w:id="2037457939">
          <w:marLeft w:val="0"/>
          <w:marRight w:val="0"/>
          <w:marTop w:val="0"/>
          <w:marBottom w:val="0"/>
          <w:divBdr>
            <w:top w:val="none" w:sz="0" w:space="0" w:color="auto"/>
            <w:left w:val="none" w:sz="0" w:space="0" w:color="auto"/>
            <w:bottom w:val="none" w:sz="0" w:space="0" w:color="auto"/>
            <w:right w:val="none" w:sz="0" w:space="0" w:color="auto"/>
          </w:divBdr>
        </w:div>
        <w:div w:id="2094937638">
          <w:marLeft w:val="0"/>
          <w:marRight w:val="0"/>
          <w:marTop w:val="0"/>
          <w:marBottom w:val="0"/>
          <w:divBdr>
            <w:top w:val="none" w:sz="0" w:space="0" w:color="auto"/>
            <w:left w:val="none" w:sz="0" w:space="0" w:color="auto"/>
            <w:bottom w:val="none" w:sz="0" w:space="0" w:color="auto"/>
            <w:right w:val="none" w:sz="0" w:space="0" w:color="auto"/>
          </w:divBdr>
        </w:div>
        <w:div w:id="1881479633">
          <w:marLeft w:val="0"/>
          <w:marRight w:val="0"/>
          <w:marTop w:val="0"/>
          <w:marBottom w:val="0"/>
          <w:divBdr>
            <w:top w:val="none" w:sz="0" w:space="0" w:color="auto"/>
            <w:left w:val="none" w:sz="0" w:space="0" w:color="auto"/>
            <w:bottom w:val="none" w:sz="0" w:space="0" w:color="auto"/>
            <w:right w:val="none" w:sz="0" w:space="0" w:color="auto"/>
          </w:divBdr>
        </w:div>
        <w:div w:id="2075230199">
          <w:marLeft w:val="0"/>
          <w:marRight w:val="0"/>
          <w:marTop w:val="0"/>
          <w:marBottom w:val="0"/>
          <w:divBdr>
            <w:top w:val="none" w:sz="0" w:space="0" w:color="auto"/>
            <w:left w:val="none" w:sz="0" w:space="0" w:color="auto"/>
            <w:bottom w:val="none" w:sz="0" w:space="0" w:color="auto"/>
            <w:right w:val="none" w:sz="0" w:space="0" w:color="auto"/>
          </w:divBdr>
        </w:div>
        <w:div w:id="1487893740">
          <w:marLeft w:val="0"/>
          <w:marRight w:val="0"/>
          <w:marTop w:val="0"/>
          <w:marBottom w:val="0"/>
          <w:divBdr>
            <w:top w:val="none" w:sz="0" w:space="0" w:color="auto"/>
            <w:left w:val="none" w:sz="0" w:space="0" w:color="auto"/>
            <w:bottom w:val="none" w:sz="0" w:space="0" w:color="auto"/>
            <w:right w:val="none" w:sz="0" w:space="0" w:color="auto"/>
          </w:divBdr>
        </w:div>
        <w:div w:id="508445122">
          <w:marLeft w:val="0"/>
          <w:marRight w:val="0"/>
          <w:marTop w:val="0"/>
          <w:marBottom w:val="0"/>
          <w:divBdr>
            <w:top w:val="none" w:sz="0" w:space="0" w:color="auto"/>
            <w:left w:val="none" w:sz="0" w:space="0" w:color="auto"/>
            <w:bottom w:val="none" w:sz="0" w:space="0" w:color="auto"/>
            <w:right w:val="none" w:sz="0" w:space="0" w:color="auto"/>
          </w:divBdr>
        </w:div>
        <w:div w:id="1468550258">
          <w:marLeft w:val="0"/>
          <w:marRight w:val="0"/>
          <w:marTop w:val="0"/>
          <w:marBottom w:val="0"/>
          <w:divBdr>
            <w:top w:val="none" w:sz="0" w:space="0" w:color="auto"/>
            <w:left w:val="none" w:sz="0" w:space="0" w:color="auto"/>
            <w:bottom w:val="none" w:sz="0" w:space="0" w:color="auto"/>
            <w:right w:val="none" w:sz="0" w:space="0" w:color="auto"/>
          </w:divBdr>
        </w:div>
        <w:div w:id="1292786571">
          <w:marLeft w:val="0"/>
          <w:marRight w:val="0"/>
          <w:marTop w:val="0"/>
          <w:marBottom w:val="0"/>
          <w:divBdr>
            <w:top w:val="none" w:sz="0" w:space="0" w:color="auto"/>
            <w:left w:val="none" w:sz="0" w:space="0" w:color="auto"/>
            <w:bottom w:val="none" w:sz="0" w:space="0" w:color="auto"/>
            <w:right w:val="none" w:sz="0" w:space="0" w:color="auto"/>
          </w:divBdr>
        </w:div>
        <w:div w:id="152380653">
          <w:marLeft w:val="0"/>
          <w:marRight w:val="0"/>
          <w:marTop w:val="0"/>
          <w:marBottom w:val="0"/>
          <w:divBdr>
            <w:top w:val="none" w:sz="0" w:space="0" w:color="auto"/>
            <w:left w:val="none" w:sz="0" w:space="0" w:color="auto"/>
            <w:bottom w:val="none" w:sz="0" w:space="0" w:color="auto"/>
            <w:right w:val="none" w:sz="0" w:space="0" w:color="auto"/>
          </w:divBdr>
        </w:div>
        <w:div w:id="422264877">
          <w:marLeft w:val="0"/>
          <w:marRight w:val="0"/>
          <w:marTop w:val="0"/>
          <w:marBottom w:val="0"/>
          <w:divBdr>
            <w:top w:val="none" w:sz="0" w:space="0" w:color="auto"/>
            <w:left w:val="none" w:sz="0" w:space="0" w:color="auto"/>
            <w:bottom w:val="none" w:sz="0" w:space="0" w:color="auto"/>
            <w:right w:val="none" w:sz="0" w:space="0" w:color="auto"/>
          </w:divBdr>
        </w:div>
        <w:div w:id="239681753">
          <w:marLeft w:val="0"/>
          <w:marRight w:val="0"/>
          <w:marTop w:val="0"/>
          <w:marBottom w:val="0"/>
          <w:divBdr>
            <w:top w:val="none" w:sz="0" w:space="0" w:color="auto"/>
            <w:left w:val="none" w:sz="0" w:space="0" w:color="auto"/>
            <w:bottom w:val="none" w:sz="0" w:space="0" w:color="auto"/>
            <w:right w:val="none" w:sz="0" w:space="0" w:color="auto"/>
          </w:divBdr>
        </w:div>
        <w:div w:id="1793481349">
          <w:marLeft w:val="0"/>
          <w:marRight w:val="0"/>
          <w:marTop w:val="0"/>
          <w:marBottom w:val="0"/>
          <w:divBdr>
            <w:top w:val="none" w:sz="0" w:space="0" w:color="auto"/>
            <w:left w:val="none" w:sz="0" w:space="0" w:color="auto"/>
            <w:bottom w:val="none" w:sz="0" w:space="0" w:color="auto"/>
            <w:right w:val="none" w:sz="0" w:space="0" w:color="auto"/>
          </w:divBdr>
        </w:div>
        <w:div w:id="1340622119">
          <w:marLeft w:val="0"/>
          <w:marRight w:val="0"/>
          <w:marTop w:val="0"/>
          <w:marBottom w:val="0"/>
          <w:divBdr>
            <w:top w:val="none" w:sz="0" w:space="0" w:color="auto"/>
            <w:left w:val="none" w:sz="0" w:space="0" w:color="auto"/>
            <w:bottom w:val="none" w:sz="0" w:space="0" w:color="auto"/>
            <w:right w:val="none" w:sz="0" w:space="0" w:color="auto"/>
          </w:divBdr>
        </w:div>
        <w:div w:id="98457011">
          <w:marLeft w:val="0"/>
          <w:marRight w:val="0"/>
          <w:marTop w:val="0"/>
          <w:marBottom w:val="0"/>
          <w:divBdr>
            <w:top w:val="none" w:sz="0" w:space="0" w:color="auto"/>
            <w:left w:val="none" w:sz="0" w:space="0" w:color="auto"/>
            <w:bottom w:val="none" w:sz="0" w:space="0" w:color="auto"/>
            <w:right w:val="none" w:sz="0" w:space="0" w:color="auto"/>
          </w:divBdr>
        </w:div>
        <w:div w:id="1537884740">
          <w:marLeft w:val="0"/>
          <w:marRight w:val="0"/>
          <w:marTop w:val="0"/>
          <w:marBottom w:val="0"/>
          <w:divBdr>
            <w:top w:val="none" w:sz="0" w:space="0" w:color="auto"/>
            <w:left w:val="none" w:sz="0" w:space="0" w:color="auto"/>
            <w:bottom w:val="none" w:sz="0" w:space="0" w:color="auto"/>
            <w:right w:val="none" w:sz="0" w:space="0" w:color="auto"/>
          </w:divBdr>
        </w:div>
        <w:div w:id="903640383">
          <w:marLeft w:val="0"/>
          <w:marRight w:val="0"/>
          <w:marTop w:val="0"/>
          <w:marBottom w:val="0"/>
          <w:divBdr>
            <w:top w:val="none" w:sz="0" w:space="0" w:color="auto"/>
            <w:left w:val="none" w:sz="0" w:space="0" w:color="auto"/>
            <w:bottom w:val="none" w:sz="0" w:space="0" w:color="auto"/>
            <w:right w:val="none" w:sz="0" w:space="0" w:color="auto"/>
          </w:divBdr>
        </w:div>
        <w:div w:id="500702551">
          <w:marLeft w:val="0"/>
          <w:marRight w:val="0"/>
          <w:marTop w:val="0"/>
          <w:marBottom w:val="0"/>
          <w:divBdr>
            <w:top w:val="none" w:sz="0" w:space="0" w:color="auto"/>
            <w:left w:val="none" w:sz="0" w:space="0" w:color="auto"/>
            <w:bottom w:val="none" w:sz="0" w:space="0" w:color="auto"/>
            <w:right w:val="none" w:sz="0" w:space="0" w:color="auto"/>
          </w:divBdr>
        </w:div>
        <w:div w:id="314724364">
          <w:marLeft w:val="0"/>
          <w:marRight w:val="0"/>
          <w:marTop w:val="0"/>
          <w:marBottom w:val="0"/>
          <w:divBdr>
            <w:top w:val="none" w:sz="0" w:space="0" w:color="auto"/>
            <w:left w:val="none" w:sz="0" w:space="0" w:color="auto"/>
            <w:bottom w:val="none" w:sz="0" w:space="0" w:color="auto"/>
            <w:right w:val="none" w:sz="0" w:space="0" w:color="auto"/>
          </w:divBdr>
        </w:div>
        <w:div w:id="1899391149">
          <w:marLeft w:val="0"/>
          <w:marRight w:val="0"/>
          <w:marTop w:val="0"/>
          <w:marBottom w:val="0"/>
          <w:divBdr>
            <w:top w:val="none" w:sz="0" w:space="0" w:color="auto"/>
            <w:left w:val="none" w:sz="0" w:space="0" w:color="auto"/>
            <w:bottom w:val="none" w:sz="0" w:space="0" w:color="auto"/>
            <w:right w:val="none" w:sz="0" w:space="0" w:color="auto"/>
          </w:divBdr>
        </w:div>
        <w:div w:id="1853571690">
          <w:marLeft w:val="0"/>
          <w:marRight w:val="0"/>
          <w:marTop w:val="0"/>
          <w:marBottom w:val="0"/>
          <w:divBdr>
            <w:top w:val="none" w:sz="0" w:space="0" w:color="auto"/>
            <w:left w:val="none" w:sz="0" w:space="0" w:color="auto"/>
            <w:bottom w:val="none" w:sz="0" w:space="0" w:color="auto"/>
            <w:right w:val="none" w:sz="0" w:space="0" w:color="auto"/>
          </w:divBdr>
        </w:div>
        <w:div w:id="48576756">
          <w:marLeft w:val="0"/>
          <w:marRight w:val="0"/>
          <w:marTop w:val="0"/>
          <w:marBottom w:val="0"/>
          <w:divBdr>
            <w:top w:val="none" w:sz="0" w:space="0" w:color="auto"/>
            <w:left w:val="none" w:sz="0" w:space="0" w:color="auto"/>
            <w:bottom w:val="none" w:sz="0" w:space="0" w:color="auto"/>
            <w:right w:val="none" w:sz="0" w:space="0" w:color="auto"/>
          </w:divBdr>
        </w:div>
        <w:div w:id="179438297">
          <w:marLeft w:val="0"/>
          <w:marRight w:val="0"/>
          <w:marTop w:val="0"/>
          <w:marBottom w:val="0"/>
          <w:divBdr>
            <w:top w:val="none" w:sz="0" w:space="0" w:color="auto"/>
            <w:left w:val="none" w:sz="0" w:space="0" w:color="auto"/>
            <w:bottom w:val="none" w:sz="0" w:space="0" w:color="auto"/>
            <w:right w:val="none" w:sz="0" w:space="0" w:color="auto"/>
          </w:divBdr>
        </w:div>
        <w:div w:id="1419402020">
          <w:marLeft w:val="0"/>
          <w:marRight w:val="0"/>
          <w:marTop w:val="0"/>
          <w:marBottom w:val="0"/>
          <w:divBdr>
            <w:top w:val="none" w:sz="0" w:space="0" w:color="auto"/>
            <w:left w:val="none" w:sz="0" w:space="0" w:color="auto"/>
            <w:bottom w:val="none" w:sz="0" w:space="0" w:color="auto"/>
            <w:right w:val="none" w:sz="0" w:space="0" w:color="auto"/>
          </w:divBdr>
        </w:div>
        <w:div w:id="400173845">
          <w:marLeft w:val="0"/>
          <w:marRight w:val="0"/>
          <w:marTop w:val="0"/>
          <w:marBottom w:val="0"/>
          <w:divBdr>
            <w:top w:val="none" w:sz="0" w:space="0" w:color="auto"/>
            <w:left w:val="none" w:sz="0" w:space="0" w:color="auto"/>
            <w:bottom w:val="none" w:sz="0" w:space="0" w:color="auto"/>
            <w:right w:val="none" w:sz="0" w:space="0" w:color="auto"/>
          </w:divBdr>
        </w:div>
        <w:div w:id="1780754174">
          <w:marLeft w:val="0"/>
          <w:marRight w:val="0"/>
          <w:marTop w:val="0"/>
          <w:marBottom w:val="0"/>
          <w:divBdr>
            <w:top w:val="none" w:sz="0" w:space="0" w:color="auto"/>
            <w:left w:val="none" w:sz="0" w:space="0" w:color="auto"/>
            <w:bottom w:val="none" w:sz="0" w:space="0" w:color="auto"/>
            <w:right w:val="none" w:sz="0" w:space="0" w:color="auto"/>
          </w:divBdr>
        </w:div>
        <w:div w:id="1867405006">
          <w:marLeft w:val="0"/>
          <w:marRight w:val="0"/>
          <w:marTop w:val="0"/>
          <w:marBottom w:val="0"/>
          <w:divBdr>
            <w:top w:val="none" w:sz="0" w:space="0" w:color="auto"/>
            <w:left w:val="none" w:sz="0" w:space="0" w:color="auto"/>
            <w:bottom w:val="none" w:sz="0" w:space="0" w:color="auto"/>
            <w:right w:val="none" w:sz="0" w:space="0" w:color="auto"/>
          </w:divBdr>
        </w:div>
      </w:divsChild>
    </w:div>
    <w:div w:id="1008748822">
      <w:bodyDiv w:val="1"/>
      <w:marLeft w:val="0"/>
      <w:marRight w:val="0"/>
      <w:marTop w:val="0"/>
      <w:marBottom w:val="0"/>
      <w:divBdr>
        <w:top w:val="none" w:sz="0" w:space="0" w:color="auto"/>
        <w:left w:val="none" w:sz="0" w:space="0" w:color="auto"/>
        <w:bottom w:val="none" w:sz="0" w:space="0" w:color="auto"/>
        <w:right w:val="none" w:sz="0" w:space="0" w:color="auto"/>
      </w:divBdr>
    </w:div>
    <w:div w:id="1099106811">
      <w:bodyDiv w:val="1"/>
      <w:marLeft w:val="0"/>
      <w:marRight w:val="0"/>
      <w:marTop w:val="0"/>
      <w:marBottom w:val="0"/>
      <w:divBdr>
        <w:top w:val="none" w:sz="0" w:space="0" w:color="auto"/>
        <w:left w:val="none" w:sz="0" w:space="0" w:color="auto"/>
        <w:bottom w:val="none" w:sz="0" w:space="0" w:color="auto"/>
        <w:right w:val="none" w:sz="0" w:space="0" w:color="auto"/>
      </w:divBdr>
      <w:divsChild>
        <w:div w:id="1118111089">
          <w:marLeft w:val="0"/>
          <w:marRight w:val="0"/>
          <w:marTop w:val="0"/>
          <w:marBottom w:val="0"/>
          <w:divBdr>
            <w:top w:val="none" w:sz="0" w:space="0" w:color="auto"/>
            <w:left w:val="none" w:sz="0" w:space="0" w:color="auto"/>
            <w:bottom w:val="none" w:sz="0" w:space="0" w:color="auto"/>
            <w:right w:val="none" w:sz="0" w:space="0" w:color="auto"/>
          </w:divBdr>
        </w:div>
        <w:div w:id="1382634797">
          <w:marLeft w:val="0"/>
          <w:marRight w:val="0"/>
          <w:marTop w:val="0"/>
          <w:marBottom w:val="0"/>
          <w:divBdr>
            <w:top w:val="none" w:sz="0" w:space="0" w:color="auto"/>
            <w:left w:val="none" w:sz="0" w:space="0" w:color="auto"/>
            <w:bottom w:val="none" w:sz="0" w:space="0" w:color="auto"/>
            <w:right w:val="none" w:sz="0" w:space="0" w:color="auto"/>
          </w:divBdr>
        </w:div>
        <w:div w:id="1133405447">
          <w:marLeft w:val="0"/>
          <w:marRight w:val="0"/>
          <w:marTop w:val="0"/>
          <w:marBottom w:val="0"/>
          <w:divBdr>
            <w:top w:val="none" w:sz="0" w:space="0" w:color="auto"/>
            <w:left w:val="none" w:sz="0" w:space="0" w:color="auto"/>
            <w:bottom w:val="none" w:sz="0" w:space="0" w:color="auto"/>
            <w:right w:val="none" w:sz="0" w:space="0" w:color="auto"/>
          </w:divBdr>
        </w:div>
        <w:div w:id="1681081073">
          <w:marLeft w:val="0"/>
          <w:marRight w:val="0"/>
          <w:marTop w:val="0"/>
          <w:marBottom w:val="0"/>
          <w:divBdr>
            <w:top w:val="none" w:sz="0" w:space="0" w:color="auto"/>
            <w:left w:val="none" w:sz="0" w:space="0" w:color="auto"/>
            <w:bottom w:val="none" w:sz="0" w:space="0" w:color="auto"/>
            <w:right w:val="none" w:sz="0" w:space="0" w:color="auto"/>
          </w:divBdr>
        </w:div>
        <w:div w:id="639727378">
          <w:marLeft w:val="0"/>
          <w:marRight w:val="0"/>
          <w:marTop w:val="0"/>
          <w:marBottom w:val="0"/>
          <w:divBdr>
            <w:top w:val="none" w:sz="0" w:space="0" w:color="auto"/>
            <w:left w:val="none" w:sz="0" w:space="0" w:color="auto"/>
            <w:bottom w:val="none" w:sz="0" w:space="0" w:color="auto"/>
            <w:right w:val="none" w:sz="0" w:space="0" w:color="auto"/>
          </w:divBdr>
        </w:div>
        <w:div w:id="356346822">
          <w:marLeft w:val="0"/>
          <w:marRight w:val="0"/>
          <w:marTop w:val="0"/>
          <w:marBottom w:val="0"/>
          <w:divBdr>
            <w:top w:val="none" w:sz="0" w:space="0" w:color="auto"/>
            <w:left w:val="none" w:sz="0" w:space="0" w:color="auto"/>
            <w:bottom w:val="none" w:sz="0" w:space="0" w:color="auto"/>
            <w:right w:val="none" w:sz="0" w:space="0" w:color="auto"/>
          </w:divBdr>
        </w:div>
        <w:div w:id="601687034">
          <w:marLeft w:val="0"/>
          <w:marRight w:val="0"/>
          <w:marTop w:val="0"/>
          <w:marBottom w:val="0"/>
          <w:divBdr>
            <w:top w:val="none" w:sz="0" w:space="0" w:color="auto"/>
            <w:left w:val="none" w:sz="0" w:space="0" w:color="auto"/>
            <w:bottom w:val="none" w:sz="0" w:space="0" w:color="auto"/>
            <w:right w:val="none" w:sz="0" w:space="0" w:color="auto"/>
          </w:divBdr>
        </w:div>
        <w:div w:id="424227871">
          <w:marLeft w:val="0"/>
          <w:marRight w:val="0"/>
          <w:marTop w:val="0"/>
          <w:marBottom w:val="0"/>
          <w:divBdr>
            <w:top w:val="none" w:sz="0" w:space="0" w:color="auto"/>
            <w:left w:val="none" w:sz="0" w:space="0" w:color="auto"/>
            <w:bottom w:val="none" w:sz="0" w:space="0" w:color="auto"/>
            <w:right w:val="none" w:sz="0" w:space="0" w:color="auto"/>
          </w:divBdr>
        </w:div>
        <w:div w:id="338628555">
          <w:marLeft w:val="0"/>
          <w:marRight w:val="0"/>
          <w:marTop w:val="0"/>
          <w:marBottom w:val="0"/>
          <w:divBdr>
            <w:top w:val="none" w:sz="0" w:space="0" w:color="auto"/>
            <w:left w:val="none" w:sz="0" w:space="0" w:color="auto"/>
            <w:bottom w:val="none" w:sz="0" w:space="0" w:color="auto"/>
            <w:right w:val="none" w:sz="0" w:space="0" w:color="auto"/>
          </w:divBdr>
        </w:div>
        <w:div w:id="1675179680">
          <w:marLeft w:val="0"/>
          <w:marRight w:val="0"/>
          <w:marTop w:val="0"/>
          <w:marBottom w:val="0"/>
          <w:divBdr>
            <w:top w:val="none" w:sz="0" w:space="0" w:color="auto"/>
            <w:left w:val="none" w:sz="0" w:space="0" w:color="auto"/>
            <w:bottom w:val="none" w:sz="0" w:space="0" w:color="auto"/>
            <w:right w:val="none" w:sz="0" w:space="0" w:color="auto"/>
          </w:divBdr>
        </w:div>
        <w:div w:id="972752121">
          <w:marLeft w:val="0"/>
          <w:marRight w:val="0"/>
          <w:marTop w:val="0"/>
          <w:marBottom w:val="0"/>
          <w:divBdr>
            <w:top w:val="none" w:sz="0" w:space="0" w:color="auto"/>
            <w:left w:val="none" w:sz="0" w:space="0" w:color="auto"/>
            <w:bottom w:val="none" w:sz="0" w:space="0" w:color="auto"/>
            <w:right w:val="none" w:sz="0" w:space="0" w:color="auto"/>
          </w:divBdr>
        </w:div>
        <w:div w:id="1110734166">
          <w:marLeft w:val="0"/>
          <w:marRight w:val="0"/>
          <w:marTop w:val="0"/>
          <w:marBottom w:val="0"/>
          <w:divBdr>
            <w:top w:val="none" w:sz="0" w:space="0" w:color="auto"/>
            <w:left w:val="none" w:sz="0" w:space="0" w:color="auto"/>
            <w:bottom w:val="none" w:sz="0" w:space="0" w:color="auto"/>
            <w:right w:val="none" w:sz="0" w:space="0" w:color="auto"/>
          </w:divBdr>
        </w:div>
        <w:div w:id="111824022">
          <w:marLeft w:val="0"/>
          <w:marRight w:val="0"/>
          <w:marTop w:val="0"/>
          <w:marBottom w:val="0"/>
          <w:divBdr>
            <w:top w:val="none" w:sz="0" w:space="0" w:color="auto"/>
            <w:left w:val="none" w:sz="0" w:space="0" w:color="auto"/>
            <w:bottom w:val="none" w:sz="0" w:space="0" w:color="auto"/>
            <w:right w:val="none" w:sz="0" w:space="0" w:color="auto"/>
          </w:divBdr>
        </w:div>
        <w:div w:id="892160926">
          <w:marLeft w:val="0"/>
          <w:marRight w:val="0"/>
          <w:marTop w:val="0"/>
          <w:marBottom w:val="0"/>
          <w:divBdr>
            <w:top w:val="none" w:sz="0" w:space="0" w:color="auto"/>
            <w:left w:val="none" w:sz="0" w:space="0" w:color="auto"/>
            <w:bottom w:val="none" w:sz="0" w:space="0" w:color="auto"/>
            <w:right w:val="none" w:sz="0" w:space="0" w:color="auto"/>
          </w:divBdr>
        </w:div>
        <w:div w:id="27066964">
          <w:marLeft w:val="0"/>
          <w:marRight w:val="0"/>
          <w:marTop w:val="0"/>
          <w:marBottom w:val="0"/>
          <w:divBdr>
            <w:top w:val="none" w:sz="0" w:space="0" w:color="auto"/>
            <w:left w:val="none" w:sz="0" w:space="0" w:color="auto"/>
            <w:bottom w:val="none" w:sz="0" w:space="0" w:color="auto"/>
            <w:right w:val="none" w:sz="0" w:space="0" w:color="auto"/>
          </w:divBdr>
        </w:div>
        <w:div w:id="1469324007">
          <w:marLeft w:val="0"/>
          <w:marRight w:val="0"/>
          <w:marTop w:val="0"/>
          <w:marBottom w:val="0"/>
          <w:divBdr>
            <w:top w:val="none" w:sz="0" w:space="0" w:color="auto"/>
            <w:left w:val="none" w:sz="0" w:space="0" w:color="auto"/>
            <w:bottom w:val="none" w:sz="0" w:space="0" w:color="auto"/>
            <w:right w:val="none" w:sz="0" w:space="0" w:color="auto"/>
          </w:divBdr>
        </w:div>
        <w:div w:id="220557421">
          <w:marLeft w:val="0"/>
          <w:marRight w:val="0"/>
          <w:marTop w:val="0"/>
          <w:marBottom w:val="0"/>
          <w:divBdr>
            <w:top w:val="none" w:sz="0" w:space="0" w:color="auto"/>
            <w:left w:val="none" w:sz="0" w:space="0" w:color="auto"/>
            <w:bottom w:val="none" w:sz="0" w:space="0" w:color="auto"/>
            <w:right w:val="none" w:sz="0" w:space="0" w:color="auto"/>
          </w:divBdr>
        </w:div>
        <w:div w:id="917904914">
          <w:marLeft w:val="0"/>
          <w:marRight w:val="0"/>
          <w:marTop w:val="0"/>
          <w:marBottom w:val="0"/>
          <w:divBdr>
            <w:top w:val="none" w:sz="0" w:space="0" w:color="auto"/>
            <w:left w:val="none" w:sz="0" w:space="0" w:color="auto"/>
            <w:bottom w:val="none" w:sz="0" w:space="0" w:color="auto"/>
            <w:right w:val="none" w:sz="0" w:space="0" w:color="auto"/>
          </w:divBdr>
        </w:div>
        <w:div w:id="415902324">
          <w:marLeft w:val="0"/>
          <w:marRight w:val="0"/>
          <w:marTop w:val="0"/>
          <w:marBottom w:val="0"/>
          <w:divBdr>
            <w:top w:val="none" w:sz="0" w:space="0" w:color="auto"/>
            <w:left w:val="none" w:sz="0" w:space="0" w:color="auto"/>
            <w:bottom w:val="none" w:sz="0" w:space="0" w:color="auto"/>
            <w:right w:val="none" w:sz="0" w:space="0" w:color="auto"/>
          </w:divBdr>
        </w:div>
        <w:div w:id="726152155">
          <w:marLeft w:val="0"/>
          <w:marRight w:val="0"/>
          <w:marTop w:val="0"/>
          <w:marBottom w:val="0"/>
          <w:divBdr>
            <w:top w:val="none" w:sz="0" w:space="0" w:color="auto"/>
            <w:left w:val="none" w:sz="0" w:space="0" w:color="auto"/>
            <w:bottom w:val="none" w:sz="0" w:space="0" w:color="auto"/>
            <w:right w:val="none" w:sz="0" w:space="0" w:color="auto"/>
          </w:divBdr>
        </w:div>
        <w:div w:id="2095465759">
          <w:marLeft w:val="0"/>
          <w:marRight w:val="0"/>
          <w:marTop w:val="0"/>
          <w:marBottom w:val="0"/>
          <w:divBdr>
            <w:top w:val="none" w:sz="0" w:space="0" w:color="auto"/>
            <w:left w:val="none" w:sz="0" w:space="0" w:color="auto"/>
            <w:bottom w:val="none" w:sz="0" w:space="0" w:color="auto"/>
            <w:right w:val="none" w:sz="0" w:space="0" w:color="auto"/>
          </w:divBdr>
        </w:div>
      </w:divsChild>
    </w:div>
    <w:div w:id="1595554002">
      <w:bodyDiv w:val="1"/>
      <w:marLeft w:val="0"/>
      <w:marRight w:val="0"/>
      <w:marTop w:val="0"/>
      <w:marBottom w:val="0"/>
      <w:divBdr>
        <w:top w:val="single" w:sz="48" w:space="0" w:color="008A8D"/>
        <w:left w:val="none" w:sz="0" w:space="0" w:color="auto"/>
        <w:bottom w:val="none" w:sz="0" w:space="0" w:color="auto"/>
        <w:right w:val="none" w:sz="0" w:space="0" w:color="auto"/>
      </w:divBdr>
      <w:divsChild>
        <w:div w:id="1773158403">
          <w:marLeft w:val="0"/>
          <w:marRight w:val="0"/>
          <w:marTop w:val="0"/>
          <w:marBottom w:val="0"/>
          <w:divBdr>
            <w:top w:val="none" w:sz="0" w:space="0" w:color="auto"/>
            <w:left w:val="none" w:sz="0" w:space="0" w:color="auto"/>
            <w:bottom w:val="none" w:sz="0" w:space="0" w:color="auto"/>
            <w:right w:val="none" w:sz="0" w:space="0" w:color="auto"/>
          </w:divBdr>
          <w:divsChild>
            <w:div w:id="1614314664">
              <w:marLeft w:val="0"/>
              <w:marRight w:val="0"/>
              <w:marTop w:val="0"/>
              <w:marBottom w:val="0"/>
              <w:divBdr>
                <w:top w:val="none" w:sz="0" w:space="0" w:color="auto"/>
                <w:left w:val="none" w:sz="0" w:space="0" w:color="auto"/>
                <w:bottom w:val="none" w:sz="0" w:space="0" w:color="auto"/>
                <w:right w:val="none" w:sz="0" w:space="0" w:color="auto"/>
              </w:divBdr>
              <w:divsChild>
                <w:div w:id="1684554519">
                  <w:marLeft w:val="0"/>
                  <w:marRight w:val="0"/>
                  <w:marTop w:val="0"/>
                  <w:marBottom w:val="0"/>
                  <w:divBdr>
                    <w:top w:val="none" w:sz="0" w:space="0" w:color="auto"/>
                    <w:left w:val="none" w:sz="0" w:space="0" w:color="auto"/>
                    <w:bottom w:val="none" w:sz="0" w:space="0" w:color="auto"/>
                    <w:right w:val="none" w:sz="0" w:space="0" w:color="auto"/>
                  </w:divBdr>
                  <w:divsChild>
                    <w:div w:id="1363676010">
                      <w:marLeft w:val="0"/>
                      <w:marRight w:val="0"/>
                      <w:marTop w:val="0"/>
                      <w:marBottom w:val="0"/>
                      <w:divBdr>
                        <w:top w:val="none" w:sz="0" w:space="0" w:color="auto"/>
                        <w:left w:val="none" w:sz="0" w:space="0" w:color="auto"/>
                        <w:bottom w:val="none" w:sz="0" w:space="0" w:color="auto"/>
                        <w:right w:val="none" w:sz="0" w:space="0" w:color="auto"/>
                      </w:divBdr>
                      <w:divsChild>
                        <w:div w:id="1949775641">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2175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2C2CE3D7E8A1EF87A13CA98183AA7B1C4EA35E81FDEF712B2831200462CDBC867AC6FACDD366ACCl9vAG" TargetMode="External"/><Relationship Id="rId3" Type="http://schemas.openxmlformats.org/officeDocument/2006/relationships/styles" Target="styles.xml"/><Relationship Id="rId7" Type="http://schemas.openxmlformats.org/officeDocument/2006/relationships/hyperlink" Target="consultantplus://offline/ref=3B028AF33C5344A2883742B723A4EEC2F0C8E38CF07B17FECAE797A56225C1C3C5DFE7412CA17D45Q0gAF"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0B0725966E34051B88032C4C59B804728016E4F8A19A588907B5556928D2A2D69A007532B26EEDCD3Dk5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670B2CD85201EA19491FDBDE35FCFEBEB304F810825433E9F5C63650539B87EDAF814627F868P8zAW" TargetMode="External"/><Relationship Id="rId4" Type="http://schemas.openxmlformats.org/officeDocument/2006/relationships/settings" Target="settings.xml"/><Relationship Id="rId9" Type="http://schemas.openxmlformats.org/officeDocument/2006/relationships/hyperlink" Target="consultantplus://offline/ref=0B0725966E34051B88032C4C59B804728016E4F8A19A588907B5556928D2A2D69A007532B26EEDCD3Dk5F"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95D8D0-BDC4-4581-A1DF-262BE7D77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2191</Words>
  <Characters>12492</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to49-Kits</dc:creator>
  <cp:lastModifiedBy>to49-Kits</cp:lastModifiedBy>
  <cp:revision>5</cp:revision>
  <cp:lastPrinted>2017-11-13T07:10:00Z</cp:lastPrinted>
  <dcterms:created xsi:type="dcterms:W3CDTF">2017-09-29T00:17:00Z</dcterms:created>
  <dcterms:modified xsi:type="dcterms:W3CDTF">2017-11-14T00:06:00Z</dcterms:modified>
</cp:coreProperties>
</file>