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3544"/>
        <w:gridCol w:w="6284"/>
      </w:tblGrid>
      <w:tr w:rsidR="00546C62" w:rsidTr="00546C62">
        <w:trPr>
          <w:trHeight w:val="3594"/>
        </w:trPr>
        <w:tc>
          <w:tcPr>
            <w:tcW w:w="3544" w:type="dxa"/>
          </w:tcPr>
          <w:p w:rsidR="00546C62" w:rsidRDefault="00546C62">
            <w:pPr>
              <w:spacing w:line="254" w:lineRule="auto"/>
              <w:ind w:right="-9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4" w:type="dxa"/>
          </w:tcPr>
          <w:p w:rsidR="00546C62" w:rsidRDefault="00546C62" w:rsidP="00546C62">
            <w:pPr>
              <w:ind w:left="89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СПб ГБСУСО «Психоневрологический интернат № 9»</w:t>
            </w:r>
          </w:p>
          <w:p w:rsidR="00546C62" w:rsidRDefault="00546C62" w:rsidP="00546C62">
            <w:pPr>
              <w:ind w:left="89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ул. Красногородская, д. 1, Красное Село,</w:t>
            </w:r>
          </w:p>
          <w:p w:rsidR="00546C62" w:rsidRDefault="00546C62" w:rsidP="00546C62">
            <w:pPr>
              <w:ind w:left="89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Санкт-Петербург, 198320</w:t>
            </w:r>
          </w:p>
          <w:p w:rsidR="00546C62" w:rsidRDefault="00546C62" w:rsidP="00546C62">
            <w:pPr>
              <w:ind w:left="890"/>
              <w:rPr>
                <w:bCs/>
                <w:sz w:val="28"/>
                <w:szCs w:val="28"/>
                <w:lang w:eastAsia="en-US"/>
              </w:rPr>
            </w:pPr>
          </w:p>
          <w:p w:rsidR="00546C62" w:rsidRDefault="00546C62" w:rsidP="00546C62">
            <w:pPr>
              <w:ind w:left="89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ЗАО «Сбербанк – Автоматизированная система торгов»</w:t>
            </w:r>
          </w:p>
          <w:p w:rsidR="00546C62" w:rsidRDefault="00546C62" w:rsidP="00546C62">
            <w:pPr>
              <w:ind w:left="89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Большой Саввинский пер., д. 12, стр. 9,</w:t>
            </w:r>
          </w:p>
          <w:p w:rsidR="00546C62" w:rsidRDefault="00546C62" w:rsidP="00546C62">
            <w:pPr>
              <w:ind w:left="89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Москва, </w:t>
            </w:r>
            <w:bookmarkStart w:id="0" w:name="_Hlk5881777"/>
            <w:r>
              <w:rPr>
                <w:bCs/>
                <w:sz w:val="28"/>
                <w:szCs w:val="28"/>
                <w:lang w:eastAsia="en-US"/>
              </w:rPr>
              <w:t>119435</w:t>
            </w:r>
            <w:bookmarkEnd w:id="0"/>
          </w:p>
          <w:p w:rsidR="00546C62" w:rsidRDefault="00546C62" w:rsidP="00546C62">
            <w:pPr>
              <w:ind w:left="890"/>
              <w:rPr>
                <w:bCs/>
                <w:sz w:val="28"/>
                <w:szCs w:val="28"/>
                <w:lang w:eastAsia="en-US"/>
              </w:rPr>
            </w:pPr>
          </w:p>
          <w:p w:rsidR="00546C62" w:rsidRDefault="00546C62" w:rsidP="00546C62">
            <w:pPr>
              <w:ind w:left="89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="00103FD2">
              <w:rPr>
                <w:bCs/>
                <w:sz w:val="28"/>
                <w:szCs w:val="28"/>
                <w:lang w:eastAsia="en-US"/>
              </w:rPr>
              <w:t>Пенкин</w:t>
            </w:r>
            <w:proofErr w:type="spellEnd"/>
            <w:r w:rsidR="00103FD2">
              <w:rPr>
                <w:bCs/>
                <w:sz w:val="28"/>
                <w:szCs w:val="28"/>
                <w:lang w:eastAsia="en-US"/>
              </w:rPr>
              <w:t xml:space="preserve"> Алексей Вячеславович</w:t>
            </w:r>
          </w:p>
          <w:p w:rsidR="00546C62" w:rsidRDefault="00546C62" w:rsidP="00546C62">
            <w:pPr>
              <w:ind w:left="89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="00103FD2">
              <w:rPr>
                <w:bCs/>
                <w:sz w:val="28"/>
                <w:szCs w:val="28"/>
                <w:lang w:eastAsia="en-US"/>
              </w:rPr>
              <w:t>Лизюкова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д. </w:t>
            </w:r>
            <w:r w:rsidR="00103FD2">
              <w:rPr>
                <w:bCs/>
                <w:sz w:val="28"/>
                <w:szCs w:val="28"/>
                <w:lang w:eastAsia="en-US"/>
              </w:rPr>
              <w:t>4</w:t>
            </w:r>
            <w:r>
              <w:rPr>
                <w:bCs/>
                <w:sz w:val="28"/>
                <w:szCs w:val="28"/>
                <w:lang w:eastAsia="en-US"/>
              </w:rPr>
              <w:t xml:space="preserve">3, кв. </w:t>
            </w:r>
            <w:r w:rsidR="00103FD2">
              <w:rPr>
                <w:bCs/>
                <w:sz w:val="28"/>
                <w:szCs w:val="28"/>
                <w:lang w:eastAsia="en-US"/>
              </w:rPr>
              <w:t>29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546C62" w:rsidRDefault="00103FD2" w:rsidP="00103FD2">
            <w:pPr>
              <w:ind w:left="89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Воронеж</w:t>
            </w:r>
            <w:r w:rsidR="00546C62">
              <w:rPr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bCs/>
                <w:sz w:val="28"/>
                <w:szCs w:val="28"/>
                <w:lang w:eastAsia="en-US"/>
              </w:rPr>
              <w:t>394053</w:t>
            </w:r>
          </w:p>
        </w:tc>
      </w:tr>
    </w:tbl>
    <w:p w:rsidR="00546C62" w:rsidRDefault="00546C62" w:rsidP="00546C62">
      <w:pPr>
        <w:jc w:val="center"/>
        <w:outlineLvl w:val="0"/>
        <w:rPr>
          <w:sz w:val="28"/>
          <w:szCs w:val="28"/>
        </w:rPr>
      </w:pPr>
    </w:p>
    <w:p w:rsidR="00546C62" w:rsidRDefault="00546C62" w:rsidP="00546C62">
      <w:pPr>
        <w:jc w:val="center"/>
        <w:outlineLvl w:val="0"/>
        <w:rPr>
          <w:sz w:val="28"/>
          <w:szCs w:val="28"/>
        </w:rPr>
      </w:pPr>
    </w:p>
    <w:p w:rsidR="00546C62" w:rsidRDefault="00546C62" w:rsidP="00546C62">
      <w:pPr>
        <w:jc w:val="center"/>
        <w:outlineLvl w:val="0"/>
        <w:rPr>
          <w:sz w:val="28"/>
          <w:szCs w:val="28"/>
        </w:rPr>
      </w:pPr>
    </w:p>
    <w:p w:rsidR="00546C62" w:rsidRDefault="00546C62" w:rsidP="00546C62">
      <w:pPr>
        <w:jc w:val="center"/>
        <w:outlineLvl w:val="0"/>
        <w:rPr>
          <w:sz w:val="28"/>
          <w:szCs w:val="28"/>
        </w:rPr>
      </w:pPr>
    </w:p>
    <w:p w:rsidR="00546C62" w:rsidRDefault="00546C62" w:rsidP="00546C62">
      <w:pPr>
        <w:jc w:val="center"/>
        <w:outlineLvl w:val="0"/>
        <w:rPr>
          <w:sz w:val="28"/>
          <w:szCs w:val="28"/>
        </w:rPr>
      </w:pPr>
    </w:p>
    <w:p w:rsidR="00546C62" w:rsidRDefault="00546C62" w:rsidP="00546C6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46C62" w:rsidRDefault="00546C62" w:rsidP="00546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делу </w:t>
      </w:r>
      <w:r>
        <w:rPr>
          <w:b/>
          <w:sz w:val="28"/>
          <w:szCs w:val="28"/>
        </w:rPr>
        <w:t>№ 44-</w:t>
      </w:r>
      <w:r w:rsidR="00103FD2">
        <w:rPr>
          <w:b/>
          <w:sz w:val="28"/>
          <w:szCs w:val="28"/>
        </w:rPr>
        <w:t>3385</w:t>
      </w:r>
      <w:r>
        <w:rPr>
          <w:b/>
          <w:sz w:val="28"/>
          <w:szCs w:val="28"/>
        </w:rPr>
        <w:t>/19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 нарушении законодательства о контрактной системе</w:t>
      </w:r>
    </w:p>
    <w:p w:rsidR="00546C62" w:rsidRDefault="00546C62" w:rsidP="00546C62">
      <w:pPr>
        <w:ind w:firstLine="540"/>
        <w:jc w:val="center"/>
        <w:rPr>
          <w:sz w:val="28"/>
          <w:szCs w:val="28"/>
        </w:rPr>
      </w:pPr>
    </w:p>
    <w:p w:rsidR="00546C62" w:rsidRDefault="00546C62" w:rsidP="00546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20.06.2019                                                                                      Санкт-Петербург</w:t>
      </w:r>
    </w:p>
    <w:p w:rsidR="00546C62" w:rsidRDefault="00546C62" w:rsidP="00546C62">
      <w:pPr>
        <w:tabs>
          <w:tab w:val="left" w:pos="0"/>
        </w:tabs>
        <w:ind w:left="540"/>
        <w:rPr>
          <w:sz w:val="28"/>
          <w:szCs w:val="28"/>
        </w:rPr>
      </w:pPr>
    </w:p>
    <w:p w:rsidR="00546C62" w:rsidRDefault="00546C62" w:rsidP="00546C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Санкт-Петербургского УФАС России по контролю закупок (далее – Комиссия УФАС) в составе:</w:t>
      </w:r>
    </w:p>
    <w:p w:rsidR="00C83398" w:rsidRDefault="00C83398" w:rsidP="00546C62">
      <w:pPr>
        <w:ind w:firstLine="708"/>
        <w:jc w:val="both"/>
        <w:rPr>
          <w:spacing w:val="6"/>
          <w:sz w:val="28"/>
          <w:szCs w:val="28"/>
        </w:rPr>
      </w:pPr>
      <w:bookmarkStart w:id="1" w:name="_Hlk2977559"/>
    </w:p>
    <w:p w:rsidR="00C83398" w:rsidRDefault="00546C62" w:rsidP="00546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присутствие представителя </w:t>
      </w:r>
      <w:r>
        <w:rPr>
          <w:bCs/>
          <w:sz w:val="28"/>
          <w:szCs w:val="28"/>
        </w:rPr>
        <w:t>СПб ГБСУСО «Психоневрологический интернат № 9»</w:t>
      </w:r>
      <w:r>
        <w:rPr>
          <w:sz w:val="28"/>
          <w:szCs w:val="28"/>
        </w:rPr>
        <w:t xml:space="preserve"> (далее – Заказчик): </w:t>
      </w:r>
      <w:bookmarkEnd w:id="1"/>
    </w:p>
    <w:p w:rsidR="00546C62" w:rsidRDefault="00546C62" w:rsidP="00546C6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отсутствие представителей ИП </w:t>
      </w:r>
      <w:r w:rsidR="00103FD2">
        <w:rPr>
          <w:bCs/>
          <w:sz w:val="28"/>
          <w:szCs w:val="28"/>
        </w:rPr>
        <w:t>Пенкина А.В</w:t>
      </w:r>
      <w:r>
        <w:rPr>
          <w:bCs/>
          <w:sz w:val="28"/>
          <w:szCs w:val="28"/>
        </w:rPr>
        <w:t>. (далее – Заявитель), уведомленного о времени и месте заседания Комиссии УФАС</w:t>
      </w:r>
      <w:r>
        <w:rPr>
          <w:sz w:val="28"/>
          <w:szCs w:val="28"/>
        </w:rPr>
        <w:t>,</w:t>
      </w:r>
    </w:p>
    <w:p w:rsidR="00546C62" w:rsidRDefault="00546C62" w:rsidP="00546C6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рассмотрев жалобу </w:t>
      </w:r>
      <w:r>
        <w:rPr>
          <w:bCs/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(вх. № </w:t>
      </w:r>
      <w:r w:rsidR="00103FD2">
        <w:rPr>
          <w:sz w:val="28"/>
          <w:szCs w:val="28"/>
        </w:rPr>
        <w:t>17990</w:t>
      </w:r>
      <w:r>
        <w:rPr>
          <w:sz w:val="28"/>
          <w:szCs w:val="28"/>
        </w:rPr>
        <w:t xml:space="preserve">-ЭП/19 от 13.06.2019)  </w:t>
      </w:r>
      <w:r>
        <w:rPr>
          <w:sz w:val="28"/>
          <w:szCs w:val="28"/>
        </w:rPr>
        <w:br/>
        <w:t xml:space="preserve">на действия аукционной комиссии Заказчика при определении поставщика путем проведения аукциона в электронной форме на поставку </w:t>
      </w:r>
      <w:r>
        <w:rPr>
          <w:sz w:val="28"/>
          <w:szCs w:val="28"/>
          <w:shd w:val="clear" w:color="auto" w:fill="FFFFFF"/>
        </w:rPr>
        <w:t xml:space="preserve">одежды </w:t>
      </w:r>
      <w:r>
        <w:rPr>
          <w:sz w:val="28"/>
          <w:szCs w:val="28"/>
          <w:shd w:val="clear" w:color="auto" w:fill="FFFFFF"/>
        </w:rPr>
        <w:br/>
        <w:t>и чулочно-носочных изделий</w:t>
      </w:r>
      <w:r>
        <w:rPr>
          <w:sz w:val="28"/>
          <w:szCs w:val="28"/>
        </w:rPr>
        <w:t xml:space="preserve"> (далее – аукцион), а также в результате проведения внеплановой проверки на основании п. 1 ч. 15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Административного регламента Федеральной антимонопольной службы по исполнению государственной функции  по рассмотрению жалоб на действия (бездействие) заказчика, уполномоченного органа, уполномоченного учреждения, специализированной </w:t>
      </w:r>
      <w:r>
        <w:rPr>
          <w:sz w:val="28"/>
          <w:szCs w:val="28"/>
        </w:rPr>
        <w:lastRenderedPageBreak/>
        <w:t>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нужд, утвержденного приказом ФАС России от 19.11.2014 № 727/14 (далее – Административный регламент),</w:t>
      </w:r>
    </w:p>
    <w:p w:rsidR="00546C62" w:rsidRDefault="00546C62" w:rsidP="00546C62">
      <w:pPr>
        <w:tabs>
          <w:tab w:val="left" w:pos="2700"/>
        </w:tabs>
        <w:outlineLvl w:val="0"/>
        <w:rPr>
          <w:sz w:val="28"/>
          <w:szCs w:val="28"/>
        </w:rPr>
      </w:pPr>
    </w:p>
    <w:p w:rsidR="00546C62" w:rsidRDefault="00546C62" w:rsidP="00546C6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546C62" w:rsidRDefault="00546C62" w:rsidP="00546C62">
      <w:pPr>
        <w:ind w:firstLine="709"/>
        <w:jc w:val="center"/>
        <w:rPr>
          <w:sz w:val="28"/>
          <w:szCs w:val="28"/>
        </w:rPr>
      </w:pPr>
    </w:p>
    <w:p w:rsidR="00546C62" w:rsidRDefault="00546C62" w:rsidP="00546C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 конкурса размещено 30.05.2019</w:t>
      </w:r>
      <w:r>
        <w:rPr>
          <w:sz w:val="28"/>
          <w:szCs w:val="28"/>
        </w:rPr>
        <w:br/>
        <w:t xml:space="preserve">на официальном сайте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www.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zakupki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>
        <w:rPr>
          <w:sz w:val="28"/>
          <w:szCs w:val="28"/>
        </w:rPr>
        <w:t xml:space="preserve">, номер извещения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0372200003519000042.</w:t>
      </w:r>
      <w:r>
        <w:rPr>
          <w:sz w:val="28"/>
          <w:szCs w:val="28"/>
        </w:rPr>
        <w:t xml:space="preserve"> Начальная (максимальная) цена контракта – </w:t>
      </w:r>
      <w:r>
        <w:rPr>
          <w:sz w:val="28"/>
          <w:szCs w:val="28"/>
        </w:rPr>
        <w:br/>
        <w:t>1 058 353, 33 рублей.</w:t>
      </w:r>
    </w:p>
    <w:p w:rsidR="00546C62" w:rsidRP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жалобе </w:t>
      </w:r>
      <w:r w:rsidRPr="00546C62">
        <w:rPr>
          <w:sz w:val="28"/>
          <w:szCs w:val="28"/>
        </w:rPr>
        <w:t xml:space="preserve">Заявитель указывает на неправомерные действия аукционной комиссии Заказчика, нарушающие, по мнению Заявителя, требования Закона о контрактной системе, в частности, Заявитель полагает, что аукционной комиссией неправомерно принято решение об отказе ИП </w:t>
      </w:r>
      <w:r w:rsidR="00103FD2">
        <w:rPr>
          <w:sz w:val="28"/>
          <w:szCs w:val="28"/>
        </w:rPr>
        <w:t>Пенкина А.В</w:t>
      </w:r>
      <w:r w:rsidRPr="00546C62">
        <w:rPr>
          <w:sz w:val="28"/>
          <w:szCs w:val="28"/>
        </w:rPr>
        <w:t xml:space="preserve">. </w:t>
      </w:r>
      <w:r w:rsidRPr="00546C62">
        <w:rPr>
          <w:sz w:val="28"/>
          <w:szCs w:val="28"/>
        </w:rPr>
        <w:br/>
        <w:t>в допуске к участию в аукционе.</w:t>
      </w:r>
    </w:p>
    <w:p w:rsidR="00546C62" w:rsidRPr="00546C62" w:rsidRDefault="00546C62" w:rsidP="00546C62">
      <w:pPr>
        <w:ind w:firstLine="709"/>
        <w:jc w:val="both"/>
        <w:rPr>
          <w:sz w:val="28"/>
          <w:szCs w:val="28"/>
        </w:rPr>
      </w:pPr>
      <w:r w:rsidRPr="00546C62">
        <w:rPr>
          <w:sz w:val="28"/>
          <w:szCs w:val="28"/>
        </w:rPr>
        <w:t>Заказчик с доводами жалобы не согласен и считает ее необоснованной по основаниям, изложенным в письменных возражениях на жалобу.</w:t>
      </w:r>
    </w:p>
    <w:p w:rsidR="00546C62" w:rsidRPr="00546C62" w:rsidRDefault="00546C62" w:rsidP="00546C62">
      <w:pPr>
        <w:ind w:firstLine="709"/>
        <w:jc w:val="both"/>
        <w:rPr>
          <w:sz w:val="28"/>
          <w:szCs w:val="28"/>
        </w:rPr>
      </w:pPr>
      <w:r w:rsidRPr="00546C62">
        <w:rPr>
          <w:sz w:val="28"/>
          <w:szCs w:val="28"/>
        </w:rPr>
        <w:t>Информация, изложенная в жалобе, пояснения представителя Заказчика, представленные документы подтверждают следующие обстоятельства.</w:t>
      </w:r>
    </w:p>
    <w:p w:rsidR="00546C62" w:rsidRPr="00546C62" w:rsidRDefault="00546C62" w:rsidP="00546C62">
      <w:pPr>
        <w:ind w:firstLine="709"/>
        <w:jc w:val="both"/>
        <w:rPr>
          <w:sz w:val="28"/>
          <w:szCs w:val="28"/>
        </w:rPr>
      </w:pPr>
      <w:r w:rsidRPr="00546C62">
        <w:rPr>
          <w:sz w:val="28"/>
          <w:szCs w:val="28"/>
        </w:rPr>
        <w:t>1.  В силу ч. 1 ст.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настоящего Федерального закона, на соответствие требованиям, установленным документацией о таком аукционе в отношении закупаемых товаров, работ, услуг.</w:t>
      </w:r>
    </w:p>
    <w:p w:rsidR="00546C62" w:rsidRPr="00546C62" w:rsidRDefault="00546C62" w:rsidP="00546C62">
      <w:pPr>
        <w:ind w:firstLine="709"/>
        <w:jc w:val="both"/>
        <w:rPr>
          <w:sz w:val="28"/>
          <w:szCs w:val="28"/>
        </w:rPr>
      </w:pPr>
      <w:r w:rsidRPr="00546C62">
        <w:rPr>
          <w:sz w:val="28"/>
          <w:szCs w:val="28"/>
        </w:rPr>
        <w:t>В соответствии с ч. 4 ст. 67 Закона о контрактной системе участник электронного аукциона не допускается к участию в нем в случае:</w:t>
      </w:r>
    </w:p>
    <w:p w:rsidR="00546C62" w:rsidRPr="00546C62" w:rsidRDefault="00546C62" w:rsidP="00546C62">
      <w:pPr>
        <w:ind w:firstLine="709"/>
        <w:jc w:val="both"/>
        <w:rPr>
          <w:sz w:val="28"/>
          <w:szCs w:val="28"/>
        </w:rPr>
      </w:pPr>
      <w:r w:rsidRPr="00546C62">
        <w:rPr>
          <w:sz w:val="28"/>
          <w:szCs w:val="28"/>
        </w:rPr>
        <w:t xml:space="preserve">- </w:t>
      </w:r>
      <w:proofErr w:type="spellStart"/>
      <w:r w:rsidRPr="00546C62">
        <w:rPr>
          <w:sz w:val="28"/>
          <w:szCs w:val="28"/>
        </w:rPr>
        <w:t>непредоставления</w:t>
      </w:r>
      <w:proofErr w:type="spellEnd"/>
      <w:r w:rsidRPr="00546C62">
        <w:rPr>
          <w:sz w:val="28"/>
          <w:szCs w:val="28"/>
        </w:rPr>
        <w:t xml:space="preserve"> информации, предусмотренной ч. 3 ст. 66 Закона о контрактной системе, или предоставления недостоверной информации;</w:t>
      </w:r>
    </w:p>
    <w:p w:rsidR="00546C62" w:rsidRPr="00546C62" w:rsidRDefault="00546C62" w:rsidP="00546C62">
      <w:pPr>
        <w:ind w:firstLine="709"/>
        <w:jc w:val="both"/>
        <w:rPr>
          <w:sz w:val="28"/>
          <w:szCs w:val="28"/>
        </w:rPr>
      </w:pPr>
      <w:r w:rsidRPr="00546C62">
        <w:rPr>
          <w:sz w:val="28"/>
          <w:szCs w:val="28"/>
        </w:rPr>
        <w:t>- несоответствия информации, предусмотренной ч. 3 ст. 66 Закона о контрактной системе, требованиям документации о таком аукционе.</w:t>
      </w:r>
    </w:p>
    <w:p w:rsidR="00546C62" w:rsidRPr="00546C62" w:rsidRDefault="00546C62" w:rsidP="00546C62">
      <w:pPr>
        <w:ind w:firstLine="709"/>
        <w:jc w:val="both"/>
        <w:rPr>
          <w:sz w:val="28"/>
          <w:szCs w:val="28"/>
        </w:rPr>
      </w:pPr>
      <w:r w:rsidRPr="00546C62">
        <w:rPr>
          <w:sz w:val="28"/>
          <w:szCs w:val="28"/>
        </w:rPr>
        <w:t>Отказ в допуске к участию в электронном аукционе по иным основаниям в соответствии с ч. 5 ст. 67 Закона о контрактной системе не допускается.</w:t>
      </w:r>
    </w:p>
    <w:p w:rsidR="00546C62" w:rsidRPr="00546C62" w:rsidRDefault="00546C62" w:rsidP="00546C62">
      <w:pPr>
        <w:ind w:firstLine="709"/>
        <w:jc w:val="both"/>
        <w:rPr>
          <w:sz w:val="28"/>
          <w:szCs w:val="28"/>
        </w:rPr>
      </w:pPr>
      <w:r w:rsidRPr="00546C62">
        <w:rPr>
          <w:sz w:val="28"/>
          <w:szCs w:val="28"/>
        </w:rPr>
        <w:t>В соответствии с п. 2 ч. 6 ст. 67 Закона о контрактной системе</w:t>
      </w:r>
      <w:r>
        <w:rPr>
          <w:sz w:val="28"/>
          <w:szCs w:val="28"/>
        </w:rPr>
        <w:t>,</w:t>
      </w:r>
      <w:r w:rsidRPr="00546C6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46C62">
        <w:rPr>
          <w:sz w:val="28"/>
          <w:szCs w:val="28"/>
        </w:rPr>
        <w:t xml:space="preserve">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заседании аукционной комиссии ее членами не позднее даты окончания срока </w:t>
      </w:r>
      <w:r w:rsidRPr="00546C62">
        <w:rPr>
          <w:sz w:val="28"/>
          <w:szCs w:val="28"/>
        </w:rPr>
        <w:lastRenderedPageBreak/>
        <w:t>рассмотрения данных заявок. Указанный протокол должен содержать информацию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нем.</w:t>
      </w:r>
    </w:p>
    <w:p w:rsidR="00546C62" w:rsidRPr="00546C62" w:rsidRDefault="00546C62" w:rsidP="00546C62">
      <w:pPr>
        <w:ind w:firstLine="709"/>
        <w:jc w:val="both"/>
        <w:rPr>
          <w:sz w:val="28"/>
          <w:szCs w:val="28"/>
        </w:rPr>
      </w:pPr>
      <w:r w:rsidRPr="00546C62">
        <w:rPr>
          <w:sz w:val="28"/>
          <w:szCs w:val="28"/>
        </w:rPr>
        <w:t xml:space="preserve">В соответствии с протоколом </w:t>
      </w:r>
      <w:hyperlink r:id="rId8" w:history="1">
        <w:r w:rsidRPr="00546C6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рассмотрения заявок на участие </w:t>
        </w:r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br/>
        </w:r>
        <w:r w:rsidRPr="00546C6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 электронном аукционе от 10.06.2019 №0372200003519000042-1</w:t>
        </w:r>
      </w:hyperlink>
      <w:r w:rsidRPr="00546C62">
        <w:rPr>
          <w:sz w:val="28"/>
          <w:szCs w:val="28"/>
        </w:rPr>
        <w:t xml:space="preserve">, Заявителю (заявка  № </w:t>
      </w:r>
      <w:r w:rsidR="00103FD2">
        <w:rPr>
          <w:sz w:val="28"/>
          <w:szCs w:val="28"/>
        </w:rPr>
        <w:t>104</w:t>
      </w:r>
      <w:r w:rsidRPr="00546C62">
        <w:rPr>
          <w:sz w:val="28"/>
          <w:szCs w:val="28"/>
        </w:rPr>
        <w:t xml:space="preserve">)  отказано в допуске к участию в электронном аукционе </w:t>
      </w:r>
      <w:r>
        <w:rPr>
          <w:sz w:val="28"/>
          <w:szCs w:val="28"/>
        </w:rPr>
        <w:br/>
      </w:r>
      <w:r w:rsidRPr="00546C62">
        <w:rPr>
          <w:sz w:val="28"/>
          <w:szCs w:val="28"/>
        </w:rPr>
        <w:t xml:space="preserve">по следующим основаниям: </w:t>
      </w:r>
    </w:p>
    <w:p w:rsidR="00546C62" w:rsidRPr="00546C62" w:rsidRDefault="00546C62" w:rsidP="00546C62">
      <w:pPr>
        <w:shd w:val="clear" w:color="auto" w:fill="FFFFFF"/>
        <w:ind w:firstLine="709"/>
        <w:rPr>
          <w:i/>
          <w:sz w:val="28"/>
          <w:szCs w:val="28"/>
        </w:rPr>
      </w:pPr>
      <w:r w:rsidRPr="00546C62">
        <w:rPr>
          <w:i/>
          <w:sz w:val="28"/>
          <w:szCs w:val="28"/>
        </w:rPr>
        <w:t xml:space="preserve">«Первая часть заявки не соответствует требованиям документации об аукционе и </w:t>
      </w:r>
      <w:proofErr w:type="spellStart"/>
      <w:r w:rsidRPr="00546C62">
        <w:rPr>
          <w:i/>
          <w:sz w:val="28"/>
          <w:szCs w:val="28"/>
        </w:rPr>
        <w:t>п.п</w:t>
      </w:r>
      <w:proofErr w:type="spellEnd"/>
      <w:r w:rsidRPr="00546C62">
        <w:rPr>
          <w:i/>
          <w:sz w:val="28"/>
          <w:szCs w:val="28"/>
        </w:rPr>
        <w:t>. б п. 2 ч.3 ст. 66 44-ФЗ</w:t>
      </w:r>
    </w:p>
    <w:p w:rsidR="00546C62" w:rsidRPr="00546C62" w:rsidRDefault="00546C62" w:rsidP="00546C62">
      <w:pPr>
        <w:widowControl w:val="0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546C62">
        <w:rPr>
          <w:i/>
          <w:sz w:val="28"/>
          <w:szCs w:val="28"/>
        </w:rPr>
        <w:t xml:space="preserve">На основании п.1 части 4 статьи 67 не допустить к участию </w:t>
      </w:r>
      <w:r w:rsidRPr="00546C62">
        <w:rPr>
          <w:i/>
          <w:sz w:val="28"/>
          <w:szCs w:val="28"/>
        </w:rPr>
        <w:br/>
        <w:t>в электронном аукционе</w:t>
      </w:r>
    </w:p>
    <w:p w:rsidR="00546C62" w:rsidRDefault="00546C62" w:rsidP="00546C62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5"/>
        <w:gridCol w:w="3134"/>
        <w:gridCol w:w="3103"/>
      </w:tblGrid>
      <w:tr w:rsidR="00103FD2" w:rsidRPr="00E8734B" w:rsidTr="00103FD2">
        <w:trPr>
          <w:trHeight w:val="2898"/>
        </w:trPr>
        <w:tc>
          <w:tcPr>
            <w:tcW w:w="2127" w:type="dxa"/>
          </w:tcPr>
          <w:p w:rsidR="00103FD2" w:rsidRPr="00196303" w:rsidRDefault="00103FD2" w:rsidP="00CA1464">
            <w:pPr>
              <w:jc w:val="center"/>
              <w:rPr>
                <w:sz w:val="20"/>
                <w:szCs w:val="20"/>
              </w:rPr>
            </w:pPr>
            <w:r w:rsidRPr="00196303">
              <w:rPr>
                <w:sz w:val="20"/>
                <w:szCs w:val="20"/>
              </w:rPr>
              <w:t>Жилет полушерстяной.</w:t>
            </w:r>
          </w:p>
          <w:p w:rsidR="00103FD2" w:rsidRPr="00196303" w:rsidRDefault="00103FD2" w:rsidP="00CA1464">
            <w:pPr>
              <w:jc w:val="center"/>
              <w:rPr>
                <w:sz w:val="20"/>
                <w:szCs w:val="20"/>
              </w:rPr>
            </w:pPr>
          </w:p>
          <w:p w:rsidR="00103FD2" w:rsidRPr="00E8734B" w:rsidRDefault="00103FD2" w:rsidP="00CA1464">
            <w:pPr>
              <w:jc w:val="center"/>
              <w:rPr>
                <w:sz w:val="20"/>
                <w:szCs w:val="20"/>
              </w:rPr>
            </w:pPr>
            <w:r w:rsidRPr="00196303">
              <w:rPr>
                <w:sz w:val="20"/>
                <w:szCs w:val="20"/>
              </w:rPr>
              <w:t>Цвета: серый, зеленый; синий, с растительным рисунком, в ассортименте</w:t>
            </w:r>
          </w:p>
        </w:tc>
        <w:tc>
          <w:tcPr>
            <w:tcW w:w="1985" w:type="dxa"/>
          </w:tcPr>
          <w:p w:rsidR="00103FD2" w:rsidRPr="00130BDF" w:rsidRDefault="00103FD2" w:rsidP="00CA1464">
            <w:pPr>
              <w:jc w:val="center"/>
              <w:rPr>
                <w:sz w:val="20"/>
                <w:szCs w:val="20"/>
              </w:rPr>
            </w:pPr>
            <w:r w:rsidRPr="00196303">
              <w:rPr>
                <w:sz w:val="20"/>
                <w:szCs w:val="20"/>
              </w:rPr>
              <w:t xml:space="preserve">Цвета: </w:t>
            </w:r>
            <w:r w:rsidRPr="00196303">
              <w:rPr>
                <w:color w:val="FF0000"/>
                <w:sz w:val="20"/>
                <w:szCs w:val="20"/>
              </w:rPr>
              <w:t>серый, синий, с растительным рисунком, в ассортименте</w:t>
            </w:r>
          </w:p>
        </w:tc>
        <w:tc>
          <w:tcPr>
            <w:tcW w:w="3134" w:type="dxa"/>
          </w:tcPr>
          <w:p w:rsidR="00103FD2" w:rsidRPr="00196303" w:rsidRDefault="00103FD2" w:rsidP="00CA1464">
            <w:pPr>
              <w:jc w:val="center"/>
              <w:rPr>
                <w:b/>
                <w:sz w:val="20"/>
                <w:szCs w:val="20"/>
              </w:rPr>
            </w:pPr>
            <w:r w:rsidRPr="00196303">
              <w:rPr>
                <w:b/>
                <w:sz w:val="20"/>
                <w:szCs w:val="20"/>
              </w:rPr>
              <w:t>Неконкретные показатели, содержание в характеристиках товара формулировок, допускающих двусмысленные толкования.</w:t>
            </w:r>
          </w:p>
          <w:p w:rsidR="00103FD2" w:rsidRPr="00196303" w:rsidRDefault="00103FD2" w:rsidP="00CA1464">
            <w:pPr>
              <w:jc w:val="center"/>
              <w:rPr>
                <w:sz w:val="20"/>
                <w:szCs w:val="20"/>
              </w:rPr>
            </w:pPr>
            <w:r w:rsidRPr="00196303">
              <w:rPr>
                <w:sz w:val="20"/>
                <w:szCs w:val="20"/>
              </w:rPr>
              <w:t>В соответствии с инструкцией:</w:t>
            </w:r>
          </w:p>
          <w:p w:rsidR="00103FD2" w:rsidRPr="00CC07BC" w:rsidRDefault="00103FD2" w:rsidP="00103FD2">
            <w:pPr>
              <w:ind w:left="-131"/>
              <w:jc w:val="center"/>
              <w:rPr>
                <w:b/>
                <w:sz w:val="18"/>
                <w:szCs w:val="18"/>
              </w:rPr>
            </w:pPr>
            <w:r w:rsidRPr="00196303">
              <w:rPr>
                <w:sz w:val="20"/>
                <w:szCs w:val="20"/>
              </w:rPr>
              <w:t>в случае использования «или», «;», «/» при наличии в наименовании показателя знака «:», участник закупки в первой части заявки на участие в электронном аукционе обязан указать единицу измерения показателя (при наличии) и одно из альтернативных значений показателя.</w:t>
            </w:r>
          </w:p>
        </w:tc>
        <w:tc>
          <w:tcPr>
            <w:tcW w:w="3103" w:type="dxa"/>
          </w:tcPr>
          <w:p w:rsidR="00103FD2" w:rsidRDefault="00103FD2" w:rsidP="00CA146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30BDF">
              <w:rPr>
                <w:rFonts w:ascii="Times New Roman" w:hAnsi="Times New Roman" w:cs="Times New Roman"/>
                <w:b/>
                <w:sz w:val="18"/>
                <w:szCs w:val="18"/>
              </w:rPr>
              <w:t>Статья 67. Порядок рассмотрения первых частей заявок на участие в электронном аукционе</w:t>
            </w:r>
          </w:p>
          <w:p w:rsidR="00103FD2" w:rsidRDefault="00103FD2" w:rsidP="00CA146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18"/>
                <w:szCs w:val="18"/>
              </w:rPr>
            </w:pPr>
          </w:p>
          <w:p w:rsidR="00103FD2" w:rsidRPr="00E8734B" w:rsidRDefault="00103FD2" w:rsidP="00CA146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b/>
                <w:sz w:val="20"/>
                <w:szCs w:val="20"/>
              </w:rPr>
            </w:pPr>
            <w:r w:rsidRPr="00130BDF">
              <w:rPr>
                <w:rFonts w:eastAsia="Calibri"/>
                <w:sz w:val="18"/>
                <w:szCs w:val="18"/>
              </w:rPr>
              <w:t>4. Участник электронного аукциона не допускается к участию в нем в случае:</w:t>
            </w:r>
            <w:r w:rsidRPr="00130BDF">
              <w:rPr>
                <w:rFonts w:eastAsia="Calibri"/>
                <w:sz w:val="18"/>
                <w:szCs w:val="18"/>
              </w:rPr>
              <w:br/>
              <w:t xml:space="preserve">1) </w:t>
            </w:r>
            <w:proofErr w:type="spellStart"/>
            <w:r w:rsidRPr="00130BDF">
              <w:rPr>
                <w:rFonts w:eastAsia="Calibri"/>
                <w:sz w:val="18"/>
                <w:szCs w:val="18"/>
              </w:rPr>
              <w:t>непредоставления</w:t>
            </w:r>
            <w:proofErr w:type="spellEnd"/>
            <w:r w:rsidRPr="00130BDF">
              <w:rPr>
                <w:rFonts w:eastAsia="Calibri"/>
                <w:sz w:val="18"/>
                <w:szCs w:val="18"/>
              </w:rPr>
              <w:t xml:space="preserve"> информации, предусмотренной частью 3 статьи 66 настоящего Федерального закона, или предоставления недостоверной информации</w:t>
            </w:r>
          </w:p>
        </w:tc>
      </w:tr>
    </w:tbl>
    <w:p w:rsidR="00546C62" w:rsidRDefault="00546C62" w:rsidP="00546C62">
      <w:pPr>
        <w:ind w:firstLine="709"/>
        <w:jc w:val="both"/>
        <w:rPr>
          <w:sz w:val="28"/>
          <w:szCs w:val="28"/>
        </w:rPr>
      </w:pP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ч. 3 ст. 66 Закона о контрактной системе, первая часть заявки на участие в электронном аукционе должна содержать: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</w:t>
      </w:r>
      <w:r>
        <w:rPr>
          <w:sz w:val="28"/>
          <w:szCs w:val="28"/>
        </w:rPr>
        <w:br/>
        <w:t>с применением программно-аппаратных средств электронной площадки);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осуществлении закупки товара или закупки работы, услуги, для выполнения, оказания которых используется товар: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страны происхождения товара 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</w:t>
      </w:r>
      <w:r>
        <w:rPr>
          <w:sz w:val="28"/>
          <w:szCs w:val="28"/>
        </w:rPr>
        <w:lastRenderedPageBreak/>
        <w:t>происходящих из иностранного государства или группы иностранных государств, в соответствии со статьей 14 настоящего Федерального закона);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546C62" w:rsidRDefault="00546C62" w:rsidP="00546C6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Требования к товарам установлены Заказчиком в Приложении № 2 к Техническому заданию </w:t>
      </w:r>
      <w:r>
        <w:rPr>
          <w:i/>
          <w:sz w:val="28"/>
          <w:szCs w:val="28"/>
        </w:rPr>
        <w:t>«</w:t>
      </w:r>
      <w:r>
        <w:rPr>
          <w:bCs/>
          <w:i/>
          <w:iCs/>
          <w:color w:val="000000"/>
          <w:sz w:val="28"/>
          <w:szCs w:val="28"/>
        </w:rPr>
        <w:t>Требования к значениям показателей (характеристик) поставляемого товара, позволяющие определить соответствие установленным заказчиком требованиям</w:t>
      </w:r>
      <w:r>
        <w:rPr>
          <w:i/>
          <w:sz w:val="28"/>
          <w:szCs w:val="28"/>
        </w:rPr>
        <w:t>».</w:t>
      </w:r>
    </w:p>
    <w:p w:rsidR="00546C62" w:rsidRDefault="00103FD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по позиции 8</w:t>
      </w:r>
      <w:r w:rsidR="00546C62">
        <w:rPr>
          <w:sz w:val="28"/>
          <w:szCs w:val="28"/>
        </w:rPr>
        <w:t xml:space="preserve"> Заказчиком установлены следующие требования: 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815"/>
        <w:gridCol w:w="800"/>
        <w:gridCol w:w="603"/>
        <w:gridCol w:w="5495"/>
      </w:tblGrid>
      <w:tr w:rsidR="00546C62" w:rsidTr="00103FD2">
        <w:trPr>
          <w:trHeight w:val="25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2" w:rsidRDefault="00546C62" w:rsidP="002F2135">
            <w:pPr>
              <w:numPr>
                <w:ilvl w:val="0"/>
                <w:numId w:val="1"/>
              </w:numPr>
              <w:spacing w:line="256" w:lineRule="auto"/>
              <w:ind w:left="0" w:right="-47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62" w:rsidRDefault="00546C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Жилет полушерстяной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62" w:rsidRDefault="00546C62">
            <w:pPr>
              <w:spacing w:line="25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62" w:rsidRDefault="00546C6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62" w:rsidRDefault="00546C62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Жилет женский, полушерстяной. Жилет должен иметь 2 накладных кармана. Воротник отложной.</w:t>
            </w:r>
          </w:p>
          <w:p w:rsidR="00546C62" w:rsidRDefault="00546C62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Жилет удлиненный, до середины бедра.</w:t>
            </w:r>
          </w:p>
          <w:p w:rsidR="00546C62" w:rsidRDefault="00546C62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Шерсти 40%-60%, с добавлением акрила. </w:t>
            </w:r>
          </w:p>
          <w:p w:rsidR="00546C62" w:rsidRDefault="00546C62">
            <w:pPr>
              <w:spacing w:line="256" w:lineRule="auto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Цвета: серый, </w:t>
            </w:r>
            <w:r w:rsidRPr="00546C62">
              <w:rPr>
                <w:b/>
                <w:sz w:val="22"/>
                <w:u w:val="single"/>
                <w:lang w:eastAsia="en-US"/>
              </w:rPr>
              <w:t>зеленый; синий</w:t>
            </w:r>
            <w:r>
              <w:rPr>
                <w:b/>
                <w:sz w:val="22"/>
                <w:lang w:eastAsia="en-US"/>
              </w:rPr>
              <w:t>, с растительным рисунком, в ассортименте.</w:t>
            </w:r>
          </w:p>
          <w:p w:rsidR="00546C62" w:rsidRDefault="00546C62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Максимально-допустимая усадка изделия по длине и ширине: ±0,5см</w:t>
            </w:r>
          </w:p>
        </w:tc>
      </w:tr>
    </w:tbl>
    <w:p w:rsidR="00546C62" w:rsidRDefault="00546C62" w:rsidP="00546C62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546C62" w:rsidRDefault="00546C62" w:rsidP="00546C62">
      <w:pPr>
        <w:widowControl w:val="0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силу п. 2 ч. 1 ст. 64 Закона о контрактной системе, </w:t>
      </w:r>
      <w:r>
        <w:rPr>
          <w:color w:val="000000"/>
          <w:sz w:val="28"/>
          <w:szCs w:val="28"/>
        </w:rPr>
        <w:t>документация об электронном аукционе наряду с информацией, указанной в извещении о проведении такого аукциона, должна содержать следующую информацию: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546C62" w:rsidRDefault="00546C62" w:rsidP="00546C62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инструкцией по заполнению заявки, установленной Заказчиком в приложении № 4 к Техническому заданию, </w:t>
      </w:r>
      <w:r>
        <w:rPr>
          <w:sz w:val="28"/>
          <w:szCs w:val="28"/>
        </w:rPr>
        <w:t xml:space="preserve">в случае использования «или», </w:t>
      </w:r>
      <w:r w:rsidRPr="00546C62">
        <w:rPr>
          <w:b/>
          <w:sz w:val="28"/>
          <w:szCs w:val="28"/>
          <w:u w:val="single"/>
        </w:rPr>
        <w:t>«;»</w:t>
      </w:r>
      <w:r>
        <w:rPr>
          <w:sz w:val="28"/>
          <w:szCs w:val="28"/>
        </w:rPr>
        <w:t xml:space="preserve">, «/» при наличии в наименовании показателя знака </w:t>
      </w:r>
      <w:r w:rsidRPr="00546C62">
        <w:rPr>
          <w:b/>
          <w:sz w:val="28"/>
          <w:szCs w:val="28"/>
          <w:u w:val="single"/>
        </w:rPr>
        <w:t>«:»</w:t>
      </w:r>
      <w:r>
        <w:rPr>
          <w:sz w:val="28"/>
          <w:szCs w:val="28"/>
        </w:rPr>
        <w:t xml:space="preserve">, участник закупки в первой части заявки на участие в электронном аукционе обязан указать единицу измерения показателя (при наличии) и </w:t>
      </w:r>
      <w:r w:rsidRPr="00546C62">
        <w:rPr>
          <w:b/>
          <w:sz w:val="28"/>
          <w:szCs w:val="28"/>
          <w:u w:val="single"/>
        </w:rPr>
        <w:t>одно</w:t>
      </w:r>
      <w:r>
        <w:rPr>
          <w:sz w:val="28"/>
          <w:szCs w:val="28"/>
        </w:rPr>
        <w:t xml:space="preserve"> из альтернативных значений показателя.</w:t>
      </w:r>
    </w:p>
    <w:p w:rsidR="00546C62" w:rsidRDefault="00546C62" w:rsidP="00546C62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в первой части заявки указаны следующие значения:</w:t>
      </w:r>
    </w:p>
    <w:p w:rsidR="00546C62" w:rsidRDefault="00546C62" w:rsidP="00546C62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960"/>
        <w:gridCol w:w="735"/>
        <w:gridCol w:w="5835"/>
      </w:tblGrid>
      <w:tr w:rsidR="00546C62" w:rsidTr="00103FD2">
        <w:trPr>
          <w:trHeight w:val="254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62" w:rsidRDefault="00546C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Жилет полушерстяной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62" w:rsidRDefault="00546C6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Шт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62" w:rsidRDefault="00546C6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9E" w:rsidRPr="003F2126" w:rsidRDefault="001C289E" w:rsidP="001C289E">
            <w:pPr>
              <w:jc w:val="both"/>
            </w:pPr>
            <w:r w:rsidRPr="003F2126">
              <w:rPr>
                <w:sz w:val="22"/>
              </w:rPr>
              <w:t xml:space="preserve">Жилет женский, полушерстяной. Жилет </w:t>
            </w:r>
            <w:r>
              <w:rPr>
                <w:sz w:val="22"/>
              </w:rPr>
              <w:t>имеет</w:t>
            </w:r>
            <w:r w:rsidRPr="003F2126">
              <w:rPr>
                <w:sz w:val="22"/>
              </w:rPr>
              <w:t xml:space="preserve"> 2 накладных кармана. Воротник отложной.</w:t>
            </w:r>
          </w:p>
          <w:p w:rsidR="001C289E" w:rsidRPr="003F2126" w:rsidRDefault="001C289E" w:rsidP="001C289E">
            <w:pPr>
              <w:jc w:val="both"/>
            </w:pPr>
            <w:r w:rsidRPr="003F2126">
              <w:rPr>
                <w:sz w:val="22"/>
              </w:rPr>
              <w:lastRenderedPageBreak/>
              <w:t>Жилет удлиненный, до середины бедра.</w:t>
            </w:r>
          </w:p>
          <w:p w:rsidR="001C289E" w:rsidRPr="003F2126" w:rsidRDefault="001C289E" w:rsidP="001C289E">
            <w:pPr>
              <w:jc w:val="both"/>
            </w:pPr>
            <w:r w:rsidRPr="004D3315">
              <w:rPr>
                <w:sz w:val="22"/>
              </w:rPr>
              <w:t>Шерсти 50%, с добавлением акрила 50%.</w:t>
            </w:r>
            <w:r w:rsidRPr="003F2126">
              <w:rPr>
                <w:sz w:val="22"/>
              </w:rPr>
              <w:t xml:space="preserve"> </w:t>
            </w:r>
          </w:p>
          <w:p w:rsidR="001C289E" w:rsidRPr="001C289E" w:rsidRDefault="001C289E" w:rsidP="001C289E">
            <w:pPr>
              <w:jc w:val="both"/>
              <w:rPr>
                <w:b/>
              </w:rPr>
            </w:pPr>
            <w:r w:rsidRPr="001C289E">
              <w:rPr>
                <w:b/>
                <w:sz w:val="22"/>
              </w:rPr>
              <w:t xml:space="preserve">Цвета: серый, </w:t>
            </w:r>
            <w:r w:rsidRPr="001C289E">
              <w:rPr>
                <w:b/>
                <w:sz w:val="22"/>
                <w:u w:val="single"/>
              </w:rPr>
              <w:t>синий</w:t>
            </w:r>
            <w:r w:rsidRPr="001C289E">
              <w:rPr>
                <w:b/>
                <w:sz w:val="22"/>
              </w:rPr>
              <w:t xml:space="preserve">, с растительным рисунком, </w:t>
            </w:r>
            <w:r>
              <w:rPr>
                <w:b/>
                <w:sz w:val="22"/>
              </w:rPr>
              <w:br/>
            </w:r>
            <w:r w:rsidRPr="001C289E">
              <w:rPr>
                <w:b/>
                <w:sz w:val="22"/>
              </w:rPr>
              <w:t>в ассортименте.</w:t>
            </w:r>
          </w:p>
          <w:p w:rsidR="00546C62" w:rsidRDefault="001C289E" w:rsidP="001C289E">
            <w:pPr>
              <w:spacing w:line="256" w:lineRule="auto"/>
              <w:jc w:val="both"/>
              <w:rPr>
                <w:lang w:eastAsia="en-US"/>
              </w:rPr>
            </w:pPr>
            <w:r w:rsidRPr="004D3315">
              <w:rPr>
                <w:sz w:val="22"/>
              </w:rPr>
              <w:t>Максимально-допустимая усадка изделия по длине и ширине: 0см</w:t>
            </w:r>
          </w:p>
        </w:tc>
      </w:tr>
    </w:tbl>
    <w:p w:rsidR="00546C62" w:rsidRDefault="00546C62" w:rsidP="00546C62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546C62" w:rsidRDefault="00546C62" w:rsidP="00546C62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Комиссия УФАС отмечает, что в рассматриваемом случае знаком «;» разделены только два цвета: зеленый и синий, следовательно, в силу прямого указания инструкции, участник закупки должен выбрать </w:t>
      </w:r>
      <w:r>
        <w:rPr>
          <w:sz w:val="28"/>
          <w:szCs w:val="28"/>
        </w:rPr>
        <w:br/>
        <w:t>и предложить один из указанных значений, при этом, также указав значения, перечисленные Заказчиком через знак «,».</w:t>
      </w:r>
    </w:p>
    <w:p w:rsidR="00546C62" w:rsidRDefault="00546C62" w:rsidP="00546C62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описании рассматриваемых товарных позиций участник руководствовался требованиями инструкции и указал значения показателей в соответствии с требованиями документации.</w:t>
      </w:r>
    </w:p>
    <w:p w:rsidR="00546C62" w:rsidRDefault="00546C62" w:rsidP="00546C62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у аукционной комиссии отсутствовали достаточные основания для принятия решения об отказе Заявителю в допуске к участию в рассматриваемом аукционе. </w:t>
      </w:r>
    </w:p>
    <w:p w:rsidR="00546C62" w:rsidRDefault="00546C62" w:rsidP="00546C62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приняв оспариваемое решение, аукционная комиссия нарушила требование ч. 5 ст. 67 Закона контрактной системе.</w:t>
      </w:r>
    </w:p>
    <w:p w:rsidR="00546C62" w:rsidRDefault="00546C62" w:rsidP="00546C62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жалоба является обоснованной.</w:t>
      </w:r>
    </w:p>
    <w:p w:rsidR="00546C62" w:rsidRDefault="00546C62" w:rsidP="00546C62">
      <w:pPr>
        <w:pStyle w:val="a5"/>
        <w:widowControl w:val="0"/>
        <w:numPr>
          <w:ilvl w:val="0"/>
          <w:numId w:val="2"/>
        </w:numPr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внеплановой проверки обстоятельств размещения данного заказа Комиссией УФАС установлено следующее.</w:t>
      </w:r>
    </w:p>
    <w:p w:rsidR="00546C62" w:rsidRDefault="00546C62" w:rsidP="00546C62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2 ст. 8 Закона о контрактной системе запрещается совершение заказчиками, специализированными организациями, </w:t>
      </w:r>
      <w:r>
        <w:rPr>
          <w:sz w:val="28"/>
          <w:szCs w:val="28"/>
        </w:rPr>
        <w:br/>
        <w:t>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настоящего Федерального закона, в том числе приводят к ограничению конкуренции, в частности к необоснованному ограничению числа участников закупок.</w:t>
      </w:r>
    </w:p>
    <w:p w:rsidR="00546C62" w:rsidRDefault="00546C62" w:rsidP="00546C62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 ч. 1 ст. 64 Закона о контрактной системе, документация об электронном аукционе наряду с информацией, указанной </w:t>
      </w:r>
      <w:r>
        <w:rPr>
          <w:sz w:val="28"/>
          <w:szCs w:val="28"/>
        </w:rPr>
        <w:br/>
        <w:t xml:space="preserve">в извещении о проведении такого аукциона, должна содержать следующую информацию наименование и описание объекта закупки и условия контракта </w:t>
      </w:r>
      <w:r>
        <w:rPr>
          <w:sz w:val="28"/>
          <w:szCs w:val="28"/>
        </w:rPr>
        <w:br/>
        <w:t>в соответствии со ст. 33 Закона о контрактной системе.</w:t>
      </w:r>
    </w:p>
    <w:p w:rsidR="00546C62" w:rsidRDefault="00546C62" w:rsidP="00546C62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2 ст. 33 Закона о контрактной системе установлено, что документация о закупке в соответствии с требованиями, указанными </w:t>
      </w:r>
      <w:r>
        <w:rPr>
          <w:sz w:val="28"/>
          <w:szCs w:val="28"/>
        </w:rPr>
        <w:br/>
        <w:t xml:space="preserve">в ч. 1 ст. 33 Закона о контрактной системе, </w:t>
      </w:r>
      <w:r>
        <w:rPr>
          <w:i/>
          <w:sz w:val="28"/>
          <w:szCs w:val="28"/>
        </w:rPr>
        <w:t>должна содержать показатели, позволяющие определить соответствие закупаемых товара, работы, услуги установленным заказчиком требованиям.</w:t>
      </w:r>
      <w:r>
        <w:rPr>
          <w:sz w:val="28"/>
          <w:szCs w:val="28"/>
        </w:rPr>
        <w:t xml:space="preserve">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546C62" w:rsidRDefault="00546C62" w:rsidP="0054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Указанная информация позволяет довести до неопределенного круга лиц сведения о потребности Заказчика относительно требований </w:t>
      </w:r>
      <w:r>
        <w:rPr>
          <w:rFonts w:eastAsiaTheme="minorHAnsi"/>
          <w:sz w:val="28"/>
          <w:szCs w:val="28"/>
          <w:lang w:eastAsia="en-US"/>
        </w:rPr>
        <w:br/>
        <w:t>к поставляемому товару, что, в свою очередь, позволит участникам закупки надлежащим образом оформить заявку на участие в закупке.</w:t>
      </w:r>
    </w:p>
    <w:p w:rsidR="00546C62" w:rsidRDefault="00546C62" w:rsidP="0054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Тем самым, реализуются цели и принципы законодательства </w:t>
      </w:r>
      <w:r>
        <w:rPr>
          <w:rFonts w:eastAsiaTheme="minorHAnsi"/>
          <w:sz w:val="28"/>
          <w:szCs w:val="28"/>
          <w:lang w:eastAsia="en-US"/>
        </w:rPr>
        <w:br/>
        <w:t>о контрактной системе в части прозрачности определения поставщика, равного доступа к участию в торгах и недопустимости ограничения числа участников закупки.</w:t>
      </w:r>
    </w:p>
    <w:p w:rsidR="00546C62" w:rsidRDefault="00546C62" w:rsidP="0054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Документация о закупке является по своей правовой природе публичной офертой, которая в силу </w:t>
      </w:r>
      <w:hyperlink r:id="rId9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ч. 2 ст. 437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должна быть полной и безоговорочной и содержать все существенные условия, позволяющие сформировать свое предложение (акцепт) участнику закупки для принятия участия в определении поставщика, в том числе в части определения предмета контракта.</w:t>
      </w:r>
    </w:p>
    <w:p w:rsidR="00546C62" w:rsidRDefault="00546C62" w:rsidP="00546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рассматриваемой закупки является поставка одежды </w:t>
      </w:r>
      <w:r>
        <w:rPr>
          <w:sz w:val="28"/>
          <w:szCs w:val="28"/>
        </w:rPr>
        <w:br/>
        <w:t>и чулочно-носочных изделий.</w:t>
      </w:r>
    </w:p>
    <w:p w:rsidR="00546C62" w:rsidRDefault="00546C62" w:rsidP="00546C62">
      <w:pPr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Требования к товарам, необходимым к поставке, установлены Заказчиком в Приложении № 2 к Техническому заданию «</w:t>
      </w:r>
      <w:r>
        <w:rPr>
          <w:bCs/>
          <w:i/>
          <w:iCs/>
          <w:color w:val="000000"/>
          <w:sz w:val="28"/>
          <w:szCs w:val="28"/>
        </w:rPr>
        <w:t xml:space="preserve">Требования </w:t>
      </w:r>
      <w:r>
        <w:rPr>
          <w:bCs/>
          <w:i/>
          <w:iCs/>
          <w:color w:val="000000"/>
          <w:sz w:val="28"/>
          <w:szCs w:val="28"/>
        </w:rPr>
        <w:br/>
        <w:t>к значениям показателей (характеристик) поставляемого товара, позволяющие определить соответствие установленным заказчиком требованиям</w:t>
      </w:r>
      <w:r>
        <w:rPr>
          <w:i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46C62" w:rsidRDefault="00546C62" w:rsidP="00546C6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Заказчиком в документации о закупке установлены требования </w:t>
      </w:r>
      <w:r>
        <w:rPr>
          <w:sz w:val="28"/>
          <w:szCs w:val="28"/>
        </w:rPr>
        <w:br/>
        <w:t>к размерам изделий, например, по позиции № 1 «</w:t>
      </w:r>
      <w:r>
        <w:rPr>
          <w:bCs/>
          <w:iCs/>
          <w:sz w:val="28"/>
          <w:szCs w:val="28"/>
        </w:rPr>
        <w:t>Носки п\ш, мужские</w:t>
      </w:r>
      <w:r>
        <w:rPr>
          <w:sz w:val="28"/>
          <w:szCs w:val="28"/>
        </w:rPr>
        <w:t xml:space="preserve">»: </w:t>
      </w:r>
      <w:r>
        <w:rPr>
          <w:i/>
          <w:sz w:val="28"/>
          <w:szCs w:val="28"/>
        </w:rPr>
        <w:t xml:space="preserve">Размер: </w:t>
      </w:r>
      <w:r>
        <w:rPr>
          <w:i/>
          <w:sz w:val="28"/>
          <w:szCs w:val="28"/>
          <w:u w:val="single"/>
        </w:rPr>
        <w:t>40 – 48</w:t>
      </w:r>
      <w:r>
        <w:rPr>
          <w:i/>
          <w:sz w:val="28"/>
          <w:szCs w:val="28"/>
        </w:rPr>
        <w:t xml:space="preserve"> (Технические характеристики товара); </w:t>
      </w:r>
      <w:r>
        <w:rPr>
          <w:i/>
          <w:color w:val="000000"/>
          <w:sz w:val="28"/>
          <w:szCs w:val="28"/>
          <w:u w:val="single"/>
        </w:rPr>
        <w:t>23-25</w:t>
      </w:r>
      <w:r>
        <w:rPr>
          <w:i/>
          <w:color w:val="000000"/>
          <w:sz w:val="28"/>
          <w:szCs w:val="28"/>
        </w:rPr>
        <w:t xml:space="preserve"> – 600 пар  </w:t>
      </w:r>
      <w:r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u w:val="single"/>
        </w:rPr>
        <w:t>27-29</w:t>
      </w:r>
      <w:r>
        <w:rPr>
          <w:i/>
          <w:color w:val="000000"/>
          <w:sz w:val="28"/>
          <w:szCs w:val="28"/>
        </w:rPr>
        <w:t xml:space="preserve"> – 1 060 пар (</w:t>
      </w:r>
      <w:r>
        <w:rPr>
          <w:i/>
          <w:sz w:val="28"/>
          <w:szCs w:val="28"/>
        </w:rPr>
        <w:t>Размеры</w:t>
      </w:r>
      <w:r>
        <w:rPr>
          <w:color w:val="000000"/>
          <w:sz w:val="28"/>
          <w:szCs w:val="28"/>
        </w:rPr>
        <w:t>), не дающие однозначного определения, на какие именно размеры необходимо ориентироваться при поставке товара.</w:t>
      </w:r>
    </w:p>
    <w:p w:rsidR="00546C62" w:rsidRDefault="00546C62" w:rsidP="00546C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описание объекта закупки не соответствует требованиям </w:t>
      </w:r>
      <w:hyperlink r:id="rId10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п. 1 ч. 1 ст. 64</w:t>
        </w:r>
      </w:hyperlink>
      <w:r>
        <w:rPr>
          <w:rFonts w:eastAsiaTheme="minorHAnsi"/>
          <w:sz w:val="28"/>
          <w:szCs w:val="28"/>
          <w:lang w:eastAsia="en-US"/>
        </w:rPr>
        <w:t xml:space="preserve"> , </w:t>
      </w:r>
      <w:hyperlink r:id="rId11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ч. 2 ст. 33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о контрактной системе.</w:t>
      </w:r>
    </w:p>
    <w:p w:rsidR="00546C62" w:rsidRDefault="00546C62" w:rsidP="00546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Согласно п. 2 ч. 1 ст. 64 Закона о контрактной системе, документация об электронном аукционе наряду с информацией, указанной в извещении </w:t>
      </w:r>
      <w:r>
        <w:rPr>
          <w:sz w:val="28"/>
          <w:szCs w:val="28"/>
        </w:rPr>
        <w:br/>
        <w:t xml:space="preserve">о проведении такого аукциона, должна содержать следующую информацию: требования к содержанию, составу заявки на участие в таком аукционе </w:t>
      </w:r>
      <w:r>
        <w:rPr>
          <w:sz w:val="28"/>
          <w:szCs w:val="28"/>
        </w:rPr>
        <w:br/>
        <w:t xml:space="preserve">в соответствии с частями 3 - 6 статьи 66 настоящего Федерального закона </w:t>
      </w:r>
      <w:r>
        <w:rPr>
          <w:sz w:val="28"/>
          <w:szCs w:val="28"/>
        </w:rPr>
        <w:br/>
        <w:t>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соответствии с положениями Закона о контрактной системе, Заказчик обязан установить в документации о закупке требования к содержанию, составу заявки на участие в закупке и инструкцию по ее заполнению.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ч. 2 ст. 33 Закона о контрактной системе,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Действующим законодательством о контрактной системе </w:t>
      </w:r>
      <w:r>
        <w:rPr>
          <w:sz w:val="28"/>
          <w:szCs w:val="28"/>
        </w:rPr>
        <w:br/>
        <w:t>не установлено четких критериев и требований к инструкции по заполнению заявки на участие в аукционе.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Указывая минимальные, максимальные значения показателей товаров, а также значения показателей товаров, которые не могут изменяться, заказчик тем самым определяет требования к содержанию первых частей заявок. При этом заказчик должен учитывать запрет, установленный п. 2 ч. 1 ст. 64 Закона о контрактной системе на установление требований к содержанию заявок, ограничивающих круг участников, а также необходимость разработки инструкции, позволяющей заполнить первую часть заявки в соответствии с потребностями Заказчика.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данных требований и запретов направлено на исключение возможности субъективного восприятия требований заказчика участниками закупки и членами аукционной комиссии.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Неустановление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заявок, что в свою очередь, может привести к признанию таких заявок </w:t>
      </w:r>
      <w:r>
        <w:rPr>
          <w:sz w:val="28"/>
          <w:szCs w:val="28"/>
        </w:rPr>
        <w:br/>
        <w:t>не соответствующими установленным заказчиком требованиям.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заявок, в которой, целесообразно: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указать на раздел и (или) пункт документации о закупке, в котором содержатся показатели, предусмотренные ч. 2 ст. 33 Закона о контрактной системе, в отношении которых участники закупки делают предложение в своих заявках;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определить, в отношении каких именно показателей Заказчиком установлены максимальные и (или) минимальные значения, а также порядок их указания участниками закупки в своих заявках (в виде одного значения показателя или диапазона значений показателя);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определить, в отношении каких именно показателей Заказчиком установлены значения, которые не могут изменяться, и соответственно подлежат указанию участниками закупки в своих заявках без каких-либо изменений;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сопоставить требования технических регламентов, стандартов и иных документов, предусмотренных законодательством Российской Федерации о техническом регулировании (далее - Стандарты), с показателями, значения которых подлежат указанию в заявке (в случае установления заказчиком в документации о закупке требования о соответствии таких показателей значениям, установленным Стандартами).</w:t>
      </w:r>
    </w:p>
    <w:p w:rsidR="00546C62" w:rsidRDefault="00546C62" w:rsidP="00546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содержание документации об аукционе, Комиссия УФАС приходит к выводу о том, что в разделе 4 части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«Техническое задание» и в Приложении № 4 к техническому заданию документации об аукционе содержится инструкция по заполнению первой части заявки, в том числе, определяющая порядок представления участниками аукциона соответствующих значений показателей характеристик предлагаемых товаров в зависимости от видов показателей.</w:t>
      </w:r>
    </w:p>
    <w:p w:rsidR="00546C62" w:rsidRDefault="00546C62" w:rsidP="00546C6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этом, согласно положения инструкции, </w:t>
      </w:r>
      <w:r>
        <w:rPr>
          <w:i/>
          <w:sz w:val="28"/>
          <w:szCs w:val="28"/>
        </w:rPr>
        <w:t xml:space="preserve">в случае установления </w:t>
      </w:r>
      <w:r>
        <w:rPr>
          <w:i/>
          <w:sz w:val="28"/>
          <w:szCs w:val="28"/>
        </w:rPr>
        <w:br/>
        <w:t xml:space="preserve">в Приложении № 2 к Техническому заданию требования к значению показателя с использованием знака «-» установленного между числовыми значениями и без использования иных слов/словосочетаний/предлогов/знаков при отсутствии в наименовании показателя знака «:», участник закупки должен указать единицу измерения показателя, </w:t>
      </w:r>
      <w:r>
        <w:rPr>
          <w:b/>
          <w:i/>
          <w:sz w:val="28"/>
          <w:szCs w:val="28"/>
        </w:rPr>
        <w:t>одно конкретное значение</w:t>
      </w:r>
      <w:r>
        <w:rPr>
          <w:i/>
          <w:sz w:val="28"/>
          <w:szCs w:val="28"/>
        </w:rPr>
        <w:t xml:space="preserve"> показателя, входящее в установленный диапазон, при этом крайние значения удовлетворяют потребностям Заказчика.</w:t>
      </w:r>
    </w:p>
    <w:p w:rsidR="00546C62" w:rsidRDefault="00546C62" w:rsidP="00546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Комиссии УФАС в рамках рассмотрения жалобы </w:t>
      </w:r>
      <w:r>
        <w:rPr>
          <w:sz w:val="28"/>
          <w:szCs w:val="28"/>
        </w:rPr>
        <w:br/>
        <w:t xml:space="preserve">ИП Пенкина А.В. </w:t>
      </w:r>
      <w:r w:rsidR="001C289E">
        <w:rPr>
          <w:sz w:val="28"/>
          <w:szCs w:val="28"/>
        </w:rPr>
        <w:t xml:space="preserve">(№ 44-3291/19) </w:t>
      </w:r>
      <w:r>
        <w:rPr>
          <w:sz w:val="28"/>
          <w:szCs w:val="28"/>
        </w:rPr>
        <w:t xml:space="preserve">представитель Заказчика пояснил, что требования к техническим характеристикам товара (столбец 5 приложения </w:t>
      </w:r>
      <w:r w:rsidR="001C289E">
        <w:rPr>
          <w:sz w:val="28"/>
          <w:szCs w:val="28"/>
        </w:rPr>
        <w:br/>
      </w:r>
      <w:r>
        <w:rPr>
          <w:sz w:val="28"/>
          <w:szCs w:val="28"/>
        </w:rPr>
        <w:t xml:space="preserve">№ 2 к техническому заданию) должны заполняться участниками </w:t>
      </w:r>
      <w:r>
        <w:rPr>
          <w:sz w:val="28"/>
          <w:szCs w:val="28"/>
        </w:rPr>
        <w:br/>
        <w:t xml:space="preserve">в соответствии с требованиями инструкции по заполнению заявки. Столбец 6 «Размеры» не относится к характеристикам и является </w:t>
      </w:r>
      <w:r>
        <w:rPr>
          <w:b/>
          <w:i/>
          <w:sz w:val="28"/>
          <w:szCs w:val="28"/>
        </w:rPr>
        <w:t>неизменным</w:t>
      </w:r>
      <w:r>
        <w:rPr>
          <w:sz w:val="28"/>
          <w:szCs w:val="28"/>
        </w:rPr>
        <w:t>, т.е. данные значения необходимо оставить в неизменном виде.</w:t>
      </w:r>
    </w:p>
    <w:p w:rsidR="00546C62" w:rsidRDefault="00546C62" w:rsidP="00546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инструкции не представляется возможным надлежащим образом заполнить заявку, указать сведения о предлагаемом товаре, поскольку инструкция содержит положение в части указания одного конкретного значения, в то время как, со слов Заказчика, необходимо оставить значения в неизменном виде.</w:t>
      </w:r>
    </w:p>
    <w:p w:rsidR="00546C62" w:rsidRDefault="00546C62" w:rsidP="00546C6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Кроме того, согласно положениям инструкции, </w:t>
      </w:r>
      <w:r>
        <w:rPr>
          <w:i/>
          <w:sz w:val="28"/>
          <w:szCs w:val="28"/>
        </w:rPr>
        <w:t xml:space="preserve">в случае установления </w:t>
      </w:r>
      <w:r>
        <w:rPr>
          <w:i/>
          <w:sz w:val="28"/>
          <w:szCs w:val="28"/>
        </w:rPr>
        <w:br/>
        <w:t xml:space="preserve">в Приложении № 2 к Техническому заданию соответствующего минимального значения показателя товара с использованием предлога </w:t>
      </w:r>
      <w:r>
        <w:rPr>
          <w:i/>
          <w:sz w:val="28"/>
          <w:szCs w:val="28"/>
          <w:u w:val="single"/>
        </w:rPr>
        <w:t>«от»</w:t>
      </w:r>
      <w:r>
        <w:rPr>
          <w:i/>
          <w:sz w:val="28"/>
          <w:szCs w:val="28"/>
        </w:rPr>
        <w:t xml:space="preserve"> при наличии в наименовании показателя </w:t>
      </w:r>
      <w:r>
        <w:rPr>
          <w:i/>
          <w:sz w:val="28"/>
          <w:szCs w:val="28"/>
          <w:u w:val="single"/>
        </w:rPr>
        <w:t>знака «:»,</w:t>
      </w:r>
      <w:r>
        <w:rPr>
          <w:i/>
          <w:sz w:val="28"/>
          <w:szCs w:val="28"/>
        </w:rPr>
        <w:t xml:space="preserve"> участник закупки должен указать единицу измерения показателя, </w:t>
      </w:r>
      <w:r>
        <w:rPr>
          <w:i/>
          <w:sz w:val="28"/>
          <w:szCs w:val="28"/>
          <w:u w:val="single"/>
        </w:rPr>
        <w:t>конкретное значение показателя,</w:t>
      </w:r>
      <w:r>
        <w:rPr>
          <w:i/>
          <w:sz w:val="28"/>
          <w:szCs w:val="28"/>
        </w:rPr>
        <w:t xml:space="preserve"> превышающее установленное в Приложении № 2 к Техническому заданию минимальное значение показателя товара без использования предлога «от».</w:t>
      </w:r>
    </w:p>
    <w:p w:rsidR="00546C62" w:rsidRDefault="00546C62" w:rsidP="00546C6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 указании заказчиком значения показателей со словом </w:t>
      </w:r>
      <w:r>
        <w:rPr>
          <w:i/>
          <w:sz w:val="28"/>
          <w:szCs w:val="28"/>
          <w:u w:val="single"/>
        </w:rPr>
        <w:t>«от»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вне зависимости наличия в наименовании показателя знака </w:t>
      </w:r>
      <w:r>
        <w:rPr>
          <w:i/>
          <w:sz w:val="28"/>
          <w:szCs w:val="28"/>
          <w:u w:val="single"/>
        </w:rPr>
        <w:t>«:»</w:t>
      </w:r>
      <w:r>
        <w:rPr>
          <w:i/>
          <w:sz w:val="28"/>
          <w:szCs w:val="28"/>
        </w:rPr>
        <w:t xml:space="preserve">, такие показатели являются </w:t>
      </w:r>
      <w:r>
        <w:rPr>
          <w:i/>
          <w:sz w:val="28"/>
          <w:szCs w:val="28"/>
          <w:u w:val="single"/>
        </w:rPr>
        <w:t>неизменными</w:t>
      </w:r>
      <w:r>
        <w:rPr>
          <w:i/>
          <w:sz w:val="28"/>
          <w:szCs w:val="28"/>
        </w:rPr>
        <w:t>, в случае если указанное значение относится к указанию температуры и/или используются в одном предложении с указанным словом слова "</w:t>
      </w:r>
      <w:r>
        <w:rPr>
          <w:i/>
          <w:sz w:val="28"/>
          <w:szCs w:val="28"/>
          <w:u w:val="single"/>
        </w:rPr>
        <w:t>минимальный</w:t>
      </w:r>
      <w:r>
        <w:rPr>
          <w:i/>
          <w:sz w:val="28"/>
          <w:szCs w:val="28"/>
        </w:rPr>
        <w:t xml:space="preserve">", при указании заказчиком значения показателей со словом «до» вне зависимости наличия </w:t>
      </w:r>
      <w:r>
        <w:rPr>
          <w:i/>
          <w:sz w:val="28"/>
          <w:szCs w:val="28"/>
        </w:rPr>
        <w:br/>
        <w:t>в наименовании показателя знака «:», такие показатели являются неизменными в случае если указанное значение относится к указанию температуры и/или используются в одном предложении с указанным словом слова «максимальный», Данное положение настоящего порядка предоставления сведений является приоритетным по отношению ко всем остальным положениям.</w:t>
      </w:r>
    </w:p>
    <w:p w:rsidR="00546C62" w:rsidRDefault="00546C62" w:rsidP="00546C6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Так, например, по позиции № 5 «Колготки п\ш» Заказчиком установлено, требование, в том числе, </w:t>
      </w:r>
      <w:r>
        <w:rPr>
          <w:i/>
          <w:sz w:val="28"/>
          <w:szCs w:val="28"/>
        </w:rPr>
        <w:t>шерсти минимальный процент: от 50.</w:t>
      </w:r>
    </w:p>
    <w:p w:rsidR="00546C62" w:rsidRDefault="00546C62" w:rsidP="00546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положений инструкции следует, что, в одном случае, допускается указания конкретного значения, а в другом случае, необходимо данное значение оставить в неизменном виде.</w:t>
      </w:r>
    </w:p>
    <w:p w:rsidR="00546C62" w:rsidRDefault="00546C62" w:rsidP="00546C6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Также в силу положений инструкции, </w:t>
      </w:r>
      <w:r>
        <w:rPr>
          <w:i/>
          <w:sz w:val="28"/>
          <w:szCs w:val="28"/>
        </w:rPr>
        <w:t xml:space="preserve">в случае установления </w:t>
      </w:r>
      <w:r>
        <w:rPr>
          <w:i/>
          <w:sz w:val="28"/>
          <w:szCs w:val="28"/>
        </w:rPr>
        <w:br/>
        <w:t xml:space="preserve">в Приложении № 2 к Техническому заданию требования к значению показателя с использованием знака </w:t>
      </w:r>
      <w:r>
        <w:rPr>
          <w:b/>
          <w:i/>
          <w:sz w:val="28"/>
          <w:szCs w:val="28"/>
          <w:u w:val="single"/>
        </w:rPr>
        <w:t>«-»</w:t>
      </w:r>
      <w:r>
        <w:rPr>
          <w:i/>
          <w:sz w:val="28"/>
          <w:szCs w:val="28"/>
        </w:rPr>
        <w:t xml:space="preserve"> установленного между числовыми значениями и без использования иных слов/словосочетаний/предлогов/знаков </w:t>
      </w:r>
      <w:r>
        <w:rPr>
          <w:i/>
          <w:sz w:val="28"/>
          <w:szCs w:val="28"/>
          <w:u w:val="single"/>
        </w:rPr>
        <w:t>при наличии</w:t>
      </w:r>
      <w:r>
        <w:rPr>
          <w:i/>
          <w:sz w:val="28"/>
          <w:szCs w:val="28"/>
        </w:rPr>
        <w:t xml:space="preserve"> в наименовании показателя знака </w:t>
      </w:r>
      <w:r>
        <w:rPr>
          <w:i/>
          <w:sz w:val="28"/>
          <w:szCs w:val="28"/>
          <w:u w:val="single"/>
        </w:rPr>
        <w:t>«:»</w:t>
      </w:r>
      <w:r>
        <w:rPr>
          <w:i/>
          <w:sz w:val="28"/>
          <w:szCs w:val="28"/>
        </w:rPr>
        <w:t xml:space="preserve">, участник закупки должен указать единицу измерения показателя, </w:t>
      </w:r>
      <w:r>
        <w:rPr>
          <w:i/>
          <w:sz w:val="28"/>
          <w:szCs w:val="28"/>
          <w:u w:val="single"/>
        </w:rPr>
        <w:t>диапазон значений</w:t>
      </w:r>
      <w:r>
        <w:rPr>
          <w:i/>
          <w:sz w:val="28"/>
          <w:szCs w:val="28"/>
        </w:rPr>
        <w:t xml:space="preserve"> (два значения, входящих в установленный диапазон), при этом крайние значения не удовлетворяют потребностям Заказчика.</w:t>
      </w:r>
    </w:p>
    <w:p w:rsidR="00546C62" w:rsidRDefault="00546C62" w:rsidP="00546C6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Из позиции № 3 «Носки п\ш, женские» следует, что к поставке требуется товар со следующими характеристиками: </w:t>
      </w:r>
      <w:r>
        <w:rPr>
          <w:i/>
          <w:sz w:val="28"/>
          <w:szCs w:val="28"/>
        </w:rPr>
        <w:t>Размер: 35 – 42.</w:t>
      </w:r>
    </w:p>
    <w:p w:rsidR="00546C62" w:rsidRDefault="00546C62" w:rsidP="00546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Т.е. согласно инструкции, необходимо указать диапазон значений размера при заполнении заявки, где крайние значения не удовлетворяют потребностям Заказчика, в то время как было указано выше, требования </w:t>
      </w:r>
      <w:r>
        <w:rPr>
          <w:sz w:val="28"/>
          <w:szCs w:val="28"/>
        </w:rPr>
        <w:br/>
        <w:t>к размерам в столбце 6 остаются неизменными.</w:t>
      </w:r>
    </w:p>
    <w:p w:rsidR="00546C62" w:rsidRDefault="00546C62" w:rsidP="00546C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Следовательно, Заказчик в инструкции установил положения, влекущие за собой ограничение количества участников, поскольку факт установления ненадлежащей инструкции может повлечь отклонение заявки.</w:t>
      </w:r>
    </w:p>
    <w:p w:rsidR="00546C62" w:rsidRDefault="00546C62" w:rsidP="00546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установленные Заказчиком требования по заполнению заявки не позволяют надлежащим образом заполнить заявку, корректно сформировать предложение, что является нарушением п. 2 ч. 1 ст. 64 Закона </w:t>
      </w:r>
      <w:r>
        <w:rPr>
          <w:sz w:val="28"/>
          <w:szCs w:val="28"/>
        </w:rPr>
        <w:br/>
        <w:t>о контрактной системе.</w:t>
      </w:r>
    </w:p>
    <w:p w:rsidR="00546C62" w:rsidRDefault="00546C62" w:rsidP="00546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 xml:space="preserve">Выявленные в действиях аукционной комиссии и Заказчика нарушения являются существенными, что является основанием для выдачи обязательного для исполнения предписания об устранении вышеуказанных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нарушений путем внесения изменений в аукционную документацию. Вместе с тем, </w:t>
      </w:r>
      <w:r>
        <w:rPr>
          <w:rFonts w:eastAsia="Calibri"/>
          <w:sz w:val="28"/>
          <w:szCs w:val="28"/>
          <w:lang w:eastAsia="en-US"/>
        </w:rPr>
        <w:t xml:space="preserve">Комиссией УФАС принято решение обязательное для исполнения предписание об устранении выявленных нарушений законодательства </w:t>
      </w:r>
      <w:r>
        <w:rPr>
          <w:rFonts w:eastAsia="Calibri"/>
          <w:sz w:val="28"/>
          <w:szCs w:val="28"/>
          <w:lang w:eastAsia="en-US"/>
        </w:rPr>
        <w:br/>
        <w:t xml:space="preserve">о контрактной системе не выдавать в связи с ранее выданным предписанием </w:t>
      </w:r>
      <w:r>
        <w:rPr>
          <w:rFonts w:eastAsia="Calibri"/>
          <w:sz w:val="28"/>
          <w:szCs w:val="28"/>
          <w:lang w:eastAsia="en-US"/>
        </w:rPr>
        <w:br/>
        <w:t>в отношении рассматриваемой закупки.</w:t>
      </w:r>
    </w:p>
    <w:p w:rsidR="00546C62" w:rsidRDefault="00546C62" w:rsidP="00546C62">
      <w:pPr>
        <w:ind w:firstLine="708"/>
        <w:jc w:val="both"/>
        <w:rPr>
          <w:sz w:val="28"/>
          <w:szCs w:val="28"/>
        </w:rPr>
      </w:pPr>
    </w:p>
    <w:p w:rsidR="00546C62" w:rsidRDefault="00546C62" w:rsidP="0054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УФАС, руководствуясь ст. ст. 2, 99, 106 Закона </w:t>
      </w:r>
      <w:r>
        <w:rPr>
          <w:sz w:val="28"/>
          <w:szCs w:val="28"/>
        </w:rPr>
        <w:br/>
        <w:t>о контрактной системе, Административным регламентом,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</w:p>
    <w:p w:rsidR="00546C62" w:rsidRDefault="00546C62" w:rsidP="00546C6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46C62" w:rsidRDefault="00546C62" w:rsidP="00546C62">
      <w:pPr>
        <w:ind w:firstLine="709"/>
        <w:jc w:val="both"/>
        <w:rPr>
          <w:sz w:val="28"/>
          <w:szCs w:val="28"/>
        </w:rPr>
      </w:pPr>
    </w:p>
    <w:p w:rsidR="00546C62" w:rsidRDefault="00546C62" w:rsidP="00546C62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жалобу </w:t>
      </w:r>
      <w:r>
        <w:rPr>
          <w:bCs/>
          <w:sz w:val="28"/>
          <w:szCs w:val="28"/>
        </w:rPr>
        <w:t xml:space="preserve">ИП </w:t>
      </w:r>
      <w:r w:rsidR="001C289E">
        <w:rPr>
          <w:bCs/>
          <w:sz w:val="28"/>
          <w:szCs w:val="28"/>
        </w:rPr>
        <w:t>Пенкина А.В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обоснованной.</w:t>
      </w:r>
    </w:p>
    <w:p w:rsidR="00546C62" w:rsidRDefault="00546C62" w:rsidP="00546C6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в действиях аукционной комиссии Заказчика нарушение ч. 5 ст. 67 Закона о контрактной системе.</w:t>
      </w:r>
    </w:p>
    <w:p w:rsidR="00546C62" w:rsidRDefault="00546C62" w:rsidP="00546C6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в действиях Заказчика нарушения п. 1 ч. 1 ст. 64, ч. 2 </w:t>
      </w:r>
      <w:r>
        <w:rPr>
          <w:color w:val="000000"/>
          <w:sz w:val="28"/>
          <w:szCs w:val="28"/>
        </w:rPr>
        <w:br/>
        <w:t>ст. 33, п. 2 ч. 1 ст. 64 Закона о контрактной системе.</w:t>
      </w:r>
    </w:p>
    <w:p w:rsidR="00546C62" w:rsidRDefault="00546C62" w:rsidP="00546C6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Предписание об устранении выявленных нарушений не выдавать в связи с ранее выданным предписанием.</w:t>
      </w:r>
    </w:p>
    <w:p w:rsidR="00546C62" w:rsidRDefault="00546C62" w:rsidP="00546C6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членов аукционной комиссии Заказчика.</w:t>
      </w:r>
    </w:p>
    <w:p w:rsidR="00546C62" w:rsidRDefault="00546C62" w:rsidP="00546C62">
      <w:pPr>
        <w:pStyle w:val="a5"/>
        <w:autoSpaceDE w:val="0"/>
        <w:autoSpaceDN w:val="0"/>
        <w:adjustRightInd w:val="0"/>
        <w:ind w:left="709"/>
        <w:jc w:val="both"/>
        <w:outlineLvl w:val="1"/>
        <w:rPr>
          <w:color w:val="000000"/>
          <w:sz w:val="28"/>
          <w:szCs w:val="28"/>
        </w:rPr>
      </w:pPr>
    </w:p>
    <w:p w:rsidR="00546C62" w:rsidRDefault="00546C62" w:rsidP="00546C62">
      <w:pPr>
        <w:pStyle w:val="a5"/>
        <w:autoSpaceDE w:val="0"/>
        <w:autoSpaceDN w:val="0"/>
        <w:adjustRightInd w:val="0"/>
        <w:ind w:left="709"/>
        <w:jc w:val="both"/>
        <w:outlineLvl w:val="1"/>
        <w:rPr>
          <w:color w:val="000000"/>
          <w:sz w:val="28"/>
          <w:szCs w:val="28"/>
        </w:rPr>
      </w:pPr>
    </w:p>
    <w:p w:rsidR="00546C62" w:rsidRDefault="00546C62" w:rsidP="00546C62">
      <w:pPr>
        <w:pStyle w:val="a5"/>
        <w:ind w:left="709"/>
        <w:rPr>
          <w:sz w:val="28"/>
          <w:szCs w:val="28"/>
        </w:rPr>
      </w:pPr>
      <w:bookmarkStart w:id="2" w:name="_GoBack"/>
      <w:bookmarkEnd w:id="2"/>
    </w:p>
    <w:p w:rsidR="00546C62" w:rsidRDefault="00546C62" w:rsidP="00546C62">
      <w:pPr>
        <w:jc w:val="both"/>
        <w:rPr>
          <w:sz w:val="28"/>
          <w:szCs w:val="28"/>
        </w:rPr>
      </w:pPr>
    </w:p>
    <w:p w:rsidR="00546C62" w:rsidRDefault="00546C62" w:rsidP="00546C62">
      <w:pPr>
        <w:tabs>
          <w:tab w:val="left" w:pos="270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Настоящее решение может быть обжаловано в судебном порядке </w:t>
      </w:r>
      <w:r>
        <w:rPr>
          <w:i/>
          <w:sz w:val="28"/>
          <w:szCs w:val="28"/>
        </w:rPr>
        <w:br/>
        <w:t>в течение трёх месяцев со дня принятия.</w:t>
      </w:r>
    </w:p>
    <w:p w:rsidR="00546C62" w:rsidRDefault="00546C62" w:rsidP="00546C62">
      <w:pPr>
        <w:tabs>
          <w:tab w:val="left" w:pos="2700"/>
        </w:tabs>
        <w:ind w:firstLine="720"/>
        <w:jc w:val="both"/>
        <w:rPr>
          <w:i/>
          <w:sz w:val="28"/>
          <w:szCs w:val="28"/>
        </w:rPr>
      </w:pPr>
    </w:p>
    <w:p w:rsidR="001676ED" w:rsidRDefault="005641D1"/>
    <w:sectPr w:rsidR="001676ED" w:rsidSect="00546C62">
      <w:headerReference w:type="default" r:id="rId12"/>
      <w:pgSz w:w="11906" w:h="16838"/>
      <w:pgMar w:top="1134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D1" w:rsidRDefault="005641D1" w:rsidP="00546C62">
      <w:r>
        <w:separator/>
      </w:r>
    </w:p>
  </w:endnote>
  <w:endnote w:type="continuationSeparator" w:id="0">
    <w:p w:rsidR="005641D1" w:rsidRDefault="005641D1" w:rsidP="0054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D1" w:rsidRDefault="005641D1" w:rsidP="00546C62">
      <w:r>
        <w:separator/>
      </w:r>
    </w:p>
  </w:footnote>
  <w:footnote w:type="continuationSeparator" w:id="0">
    <w:p w:rsidR="005641D1" w:rsidRDefault="005641D1" w:rsidP="0054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697835"/>
      <w:docPartObj>
        <w:docPartGallery w:val="Page Numbers (Top of Page)"/>
        <w:docPartUnique/>
      </w:docPartObj>
    </w:sdtPr>
    <w:sdtEndPr/>
    <w:sdtContent>
      <w:p w:rsidR="00546C62" w:rsidRDefault="00546C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398">
          <w:rPr>
            <w:noProof/>
          </w:rPr>
          <w:t>8</w:t>
        </w:r>
        <w:r>
          <w:fldChar w:fldCharType="end"/>
        </w:r>
      </w:p>
    </w:sdtContent>
  </w:sdt>
  <w:p w:rsidR="00546C62" w:rsidRDefault="00546C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7921"/>
    <w:multiLevelType w:val="hybridMultilevel"/>
    <w:tmpl w:val="6B1EDE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B1051"/>
    <w:multiLevelType w:val="hybridMultilevel"/>
    <w:tmpl w:val="52E48A9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3E35577"/>
    <w:multiLevelType w:val="hybridMultilevel"/>
    <w:tmpl w:val="3D2AC366"/>
    <w:lvl w:ilvl="0" w:tplc="5142D2B6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98"/>
    <w:rsid w:val="00103FD2"/>
    <w:rsid w:val="001C07EC"/>
    <w:rsid w:val="001C289E"/>
    <w:rsid w:val="00546C62"/>
    <w:rsid w:val="005641D1"/>
    <w:rsid w:val="008256D9"/>
    <w:rsid w:val="00B54518"/>
    <w:rsid w:val="00BC5475"/>
    <w:rsid w:val="00C64698"/>
    <w:rsid w:val="00C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B355"/>
  <w15:chartTrackingRefBased/>
  <w15:docId w15:val="{7F2F4EDB-E394-49B3-9E31-C42E9ED1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6C6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46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546C62"/>
    <w:pPr>
      <w:ind w:left="720"/>
      <w:contextualSpacing/>
    </w:pPr>
  </w:style>
  <w:style w:type="paragraph" w:customStyle="1" w:styleId="ConsPlusNormal">
    <w:name w:val="ConsPlusNormal"/>
    <w:rsid w:val="00546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6C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6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6C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6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6C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C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ea44/view/protocol/protocol-main-info.html?regNumber=0372200003519000042&amp;protocolId=239517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BB3673FDCC9404CB53E569CED7733C652315D2B670D3D159E76D54595697436FE32AA58FBF718FE1D960B406DD9FA0349EEADE7298E0346778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BB3673FDCC9404CB53E569CED7733C652315D2B670D3D159E76D54595697436FE32AA58FBE7E8CE6D960B406DD9FA0349EEADE7298E034677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6B216181070760F65BE7A056702EB38F5C7B91B1BDC0DE43A922CD0FDCE14D41DCB7E36D5F85F2E4F8856DBA7C3211C88434EA12F3DFCEyA4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2019-06-25T06:10:00Z</cp:lastPrinted>
  <dcterms:created xsi:type="dcterms:W3CDTF">2019-06-25T05:51:00Z</dcterms:created>
  <dcterms:modified xsi:type="dcterms:W3CDTF">2019-06-25T06:12:00Z</dcterms:modified>
</cp:coreProperties>
</file>