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1A01" w:rsidRDefault="00241A01" w:rsidP="00F82E82">
      <w:pPr>
        <w:jc w:val="center"/>
        <w:rPr>
          <w:b/>
          <w:sz w:val="24"/>
          <w:szCs w:val="24"/>
        </w:rPr>
      </w:pPr>
    </w:p>
    <w:p w:rsidR="00241A01" w:rsidRDefault="00241A01" w:rsidP="00F82E82">
      <w:pPr>
        <w:jc w:val="center"/>
        <w:rPr>
          <w:b/>
          <w:sz w:val="24"/>
          <w:szCs w:val="24"/>
        </w:rPr>
      </w:pPr>
    </w:p>
    <w:p w:rsidR="000A72E7" w:rsidRPr="0003626A" w:rsidRDefault="000A72E7" w:rsidP="00F82E82">
      <w:pPr>
        <w:jc w:val="center"/>
        <w:rPr>
          <w:b/>
          <w:sz w:val="24"/>
          <w:szCs w:val="24"/>
        </w:rPr>
      </w:pPr>
      <w:r w:rsidRPr="0003626A">
        <w:rPr>
          <w:b/>
          <w:sz w:val="24"/>
          <w:szCs w:val="24"/>
        </w:rPr>
        <w:t>РЕШЕНИЕ</w:t>
      </w:r>
    </w:p>
    <w:p w:rsidR="000C5D94" w:rsidRPr="00EE776D" w:rsidRDefault="000A72E7" w:rsidP="00EE776D">
      <w:pPr>
        <w:jc w:val="center"/>
        <w:rPr>
          <w:sz w:val="24"/>
          <w:szCs w:val="24"/>
        </w:rPr>
      </w:pPr>
      <w:r w:rsidRPr="00412D8F">
        <w:rPr>
          <w:sz w:val="24"/>
          <w:szCs w:val="24"/>
        </w:rPr>
        <w:t>по жалобе</w:t>
      </w:r>
      <w:r w:rsidR="000C5D94" w:rsidRPr="00412D8F">
        <w:rPr>
          <w:sz w:val="24"/>
          <w:szCs w:val="24"/>
        </w:rPr>
        <w:t xml:space="preserve"> </w:t>
      </w:r>
      <w:r w:rsidRPr="00412D8F">
        <w:rPr>
          <w:sz w:val="24"/>
          <w:szCs w:val="24"/>
        </w:rPr>
        <w:t xml:space="preserve"> </w:t>
      </w:r>
      <w:r w:rsidR="00EE776D">
        <w:rPr>
          <w:sz w:val="24"/>
          <w:szCs w:val="24"/>
        </w:rPr>
        <w:t>ИП Корнева А.Г.</w:t>
      </w:r>
      <w:r w:rsidR="000C5D94" w:rsidRPr="00412D8F">
        <w:rPr>
          <w:sz w:val="24"/>
          <w:szCs w:val="24"/>
        </w:rPr>
        <w:t xml:space="preserve"> </w:t>
      </w:r>
      <w:r w:rsidR="000C5D94" w:rsidRPr="00DA0E94">
        <w:rPr>
          <w:color w:val="000000" w:themeColor="text1"/>
          <w:sz w:val="24"/>
          <w:szCs w:val="24"/>
        </w:rPr>
        <w:t xml:space="preserve">о нарушении законодательства о </w:t>
      </w:r>
      <w:r w:rsidR="007034BD" w:rsidRPr="00DA0E94">
        <w:rPr>
          <w:color w:val="000000" w:themeColor="text1"/>
          <w:sz w:val="24"/>
          <w:szCs w:val="24"/>
        </w:rPr>
        <w:t>закупках</w:t>
      </w:r>
    </w:p>
    <w:p w:rsidR="00241A01" w:rsidRDefault="00241A01" w:rsidP="00DA0E94">
      <w:pPr>
        <w:jc w:val="center"/>
        <w:rPr>
          <w:color w:val="000000" w:themeColor="text1"/>
          <w:sz w:val="24"/>
          <w:szCs w:val="24"/>
        </w:rPr>
      </w:pPr>
    </w:p>
    <w:p w:rsidR="000A72E7" w:rsidRDefault="00D60FF1" w:rsidP="00DA0E94">
      <w:pPr>
        <w:jc w:val="both"/>
        <w:rPr>
          <w:b/>
          <w:color w:val="000000" w:themeColor="text1"/>
          <w:sz w:val="24"/>
          <w:szCs w:val="24"/>
        </w:rPr>
      </w:pPr>
      <w:r>
        <w:rPr>
          <w:b/>
          <w:color w:val="000000" w:themeColor="text1"/>
          <w:sz w:val="24"/>
          <w:szCs w:val="24"/>
        </w:rPr>
        <w:t>1</w:t>
      </w:r>
      <w:r w:rsidR="00EE776D">
        <w:rPr>
          <w:b/>
          <w:color w:val="000000" w:themeColor="text1"/>
          <w:sz w:val="24"/>
          <w:szCs w:val="24"/>
        </w:rPr>
        <w:t>9</w:t>
      </w:r>
      <w:r w:rsidR="00412D8F">
        <w:rPr>
          <w:b/>
          <w:color w:val="000000" w:themeColor="text1"/>
          <w:sz w:val="24"/>
          <w:szCs w:val="24"/>
        </w:rPr>
        <w:t>.</w:t>
      </w:r>
      <w:r w:rsidR="00473D18">
        <w:rPr>
          <w:b/>
          <w:color w:val="000000" w:themeColor="text1"/>
          <w:sz w:val="24"/>
          <w:szCs w:val="24"/>
        </w:rPr>
        <w:t>0</w:t>
      </w:r>
      <w:r w:rsidR="00EE776D">
        <w:rPr>
          <w:b/>
          <w:color w:val="000000" w:themeColor="text1"/>
          <w:sz w:val="24"/>
          <w:szCs w:val="24"/>
        </w:rPr>
        <w:t>6</w:t>
      </w:r>
      <w:r w:rsidR="00412D8F">
        <w:rPr>
          <w:b/>
          <w:color w:val="000000" w:themeColor="text1"/>
          <w:sz w:val="24"/>
          <w:szCs w:val="24"/>
        </w:rPr>
        <w:t>.</w:t>
      </w:r>
      <w:r w:rsidR="007D67C7" w:rsidRPr="00DA0E94">
        <w:rPr>
          <w:b/>
          <w:color w:val="000000" w:themeColor="text1"/>
          <w:sz w:val="24"/>
          <w:szCs w:val="24"/>
        </w:rPr>
        <w:t>201</w:t>
      </w:r>
      <w:r w:rsidR="00473D18">
        <w:rPr>
          <w:b/>
          <w:color w:val="000000" w:themeColor="text1"/>
          <w:sz w:val="24"/>
          <w:szCs w:val="24"/>
        </w:rPr>
        <w:t>9</w:t>
      </w:r>
      <w:r w:rsidR="00105A1B" w:rsidRPr="00DA0E94">
        <w:rPr>
          <w:b/>
          <w:color w:val="000000" w:themeColor="text1"/>
          <w:sz w:val="24"/>
          <w:szCs w:val="24"/>
        </w:rPr>
        <w:t xml:space="preserve"> </w:t>
      </w:r>
      <w:r w:rsidR="000A72E7" w:rsidRPr="00DA0E94">
        <w:rPr>
          <w:b/>
          <w:color w:val="000000" w:themeColor="text1"/>
          <w:sz w:val="24"/>
          <w:szCs w:val="24"/>
        </w:rPr>
        <w:t xml:space="preserve">г.                                 </w:t>
      </w:r>
      <w:r w:rsidR="00732360" w:rsidRPr="00DA0E94">
        <w:rPr>
          <w:b/>
          <w:color w:val="000000" w:themeColor="text1"/>
          <w:sz w:val="24"/>
          <w:szCs w:val="24"/>
        </w:rPr>
        <w:t xml:space="preserve">                             </w:t>
      </w:r>
      <w:r w:rsidR="000A72E7" w:rsidRPr="00DA0E94">
        <w:rPr>
          <w:b/>
          <w:color w:val="000000" w:themeColor="text1"/>
          <w:sz w:val="24"/>
          <w:szCs w:val="24"/>
        </w:rPr>
        <w:t xml:space="preserve">                         </w:t>
      </w:r>
      <w:r w:rsidR="006E630B" w:rsidRPr="00DA0E94">
        <w:rPr>
          <w:b/>
          <w:color w:val="000000" w:themeColor="text1"/>
          <w:sz w:val="24"/>
          <w:szCs w:val="24"/>
        </w:rPr>
        <w:t xml:space="preserve">     </w:t>
      </w:r>
      <w:r w:rsidR="000A72E7" w:rsidRPr="00DA0E94">
        <w:rPr>
          <w:b/>
          <w:color w:val="000000" w:themeColor="text1"/>
          <w:sz w:val="24"/>
          <w:szCs w:val="24"/>
        </w:rPr>
        <w:t xml:space="preserve">               </w:t>
      </w:r>
      <w:r w:rsidR="000212E6" w:rsidRPr="00DA0E94">
        <w:rPr>
          <w:b/>
          <w:color w:val="000000" w:themeColor="text1"/>
          <w:sz w:val="24"/>
          <w:szCs w:val="24"/>
        </w:rPr>
        <w:t xml:space="preserve">  </w:t>
      </w:r>
      <w:r w:rsidR="000A72E7" w:rsidRPr="00DA0E94">
        <w:rPr>
          <w:b/>
          <w:color w:val="000000" w:themeColor="text1"/>
          <w:sz w:val="24"/>
          <w:szCs w:val="24"/>
        </w:rPr>
        <w:t xml:space="preserve">   </w:t>
      </w:r>
      <w:r w:rsidR="00ED5889" w:rsidRPr="00DA0E94">
        <w:rPr>
          <w:b/>
          <w:color w:val="000000" w:themeColor="text1"/>
          <w:sz w:val="24"/>
          <w:szCs w:val="24"/>
        </w:rPr>
        <w:t xml:space="preserve">  </w:t>
      </w:r>
      <w:r w:rsidR="000A72E7" w:rsidRPr="00DA0E94">
        <w:rPr>
          <w:b/>
          <w:color w:val="000000" w:themeColor="text1"/>
          <w:sz w:val="24"/>
          <w:szCs w:val="24"/>
        </w:rPr>
        <w:t xml:space="preserve"> </w:t>
      </w:r>
      <w:r w:rsidR="00B900A2" w:rsidRPr="00DA0E94">
        <w:rPr>
          <w:b/>
          <w:color w:val="000000" w:themeColor="text1"/>
          <w:sz w:val="24"/>
          <w:szCs w:val="24"/>
        </w:rPr>
        <w:t xml:space="preserve">   </w:t>
      </w:r>
      <w:r w:rsidR="002E6186" w:rsidRPr="00DA0E94">
        <w:rPr>
          <w:b/>
          <w:color w:val="000000" w:themeColor="text1"/>
          <w:sz w:val="24"/>
          <w:szCs w:val="24"/>
        </w:rPr>
        <w:t xml:space="preserve"> </w:t>
      </w:r>
      <w:r w:rsidR="000A72E7" w:rsidRPr="00DA0E94">
        <w:rPr>
          <w:b/>
          <w:color w:val="000000" w:themeColor="text1"/>
          <w:sz w:val="24"/>
          <w:szCs w:val="24"/>
        </w:rPr>
        <w:t>г. Пермь</w:t>
      </w:r>
    </w:p>
    <w:p w:rsidR="00EE776D" w:rsidRPr="00473D18" w:rsidRDefault="000A72E7" w:rsidP="00C1220D">
      <w:pPr>
        <w:ind w:firstLine="709"/>
        <w:jc w:val="both"/>
        <w:rPr>
          <w:b/>
        </w:rPr>
      </w:pPr>
      <w:r w:rsidRPr="00896670">
        <w:rPr>
          <w:sz w:val="24"/>
          <w:szCs w:val="24"/>
        </w:rPr>
        <w:t xml:space="preserve">Комиссия Управления Федеральной антимонопольной службы по Пермскому краю (далее – Комиссия) </w:t>
      </w:r>
    </w:p>
    <w:p w:rsidR="00241A01" w:rsidRDefault="000A72E7" w:rsidP="003D1FAF">
      <w:pPr>
        <w:pStyle w:val="parametervalue"/>
        <w:spacing w:before="0" w:beforeAutospacing="0" w:after="0" w:afterAutospacing="0"/>
        <w:ind w:firstLine="709"/>
        <w:contextualSpacing/>
        <w:jc w:val="both"/>
      </w:pPr>
      <w:proofErr w:type="gramStart"/>
      <w:r w:rsidRPr="00896670">
        <w:t>рассмотрев жалобу</w:t>
      </w:r>
      <w:r w:rsidR="007D67C7" w:rsidRPr="00896670">
        <w:t xml:space="preserve"> </w:t>
      </w:r>
      <w:r w:rsidR="00EE776D">
        <w:t>ИП Корнев А.Г.</w:t>
      </w:r>
      <w:proofErr w:type="gramEnd"/>
      <w:r w:rsidR="00BD4512" w:rsidRPr="00896670">
        <w:t xml:space="preserve">(далее – Заявитель) на действия </w:t>
      </w:r>
      <w:r w:rsidR="00EE776D">
        <w:t>Заказчика (</w:t>
      </w:r>
      <w:r w:rsidR="00EE776D" w:rsidRPr="00956B81">
        <w:t>в части разъяснения положений аукционной документации</w:t>
      </w:r>
      <w:r w:rsidR="00EE776D">
        <w:t>)</w:t>
      </w:r>
      <w:r w:rsidR="00EE776D" w:rsidRPr="00956B81">
        <w:t xml:space="preserve"> при проведении электронного аукциона на поставку оргтехники (</w:t>
      </w:r>
      <w:proofErr w:type="spellStart"/>
      <w:r w:rsidR="00EE776D" w:rsidRPr="00956B81">
        <w:t>изв</w:t>
      </w:r>
      <w:proofErr w:type="spellEnd"/>
      <w:r w:rsidR="00EE776D" w:rsidRPr="00956B81">
        <w:t>. № 1056500002219000016</w:t>
      </w:r>
      <w:r w:rsidR="00760CF7">
        <w:t>)</w:t>
      </w:r>
      <w:r w:rsidR="00D60FF1" w:rsidRPr="00896670">
        <w:t>,</w:t>
      </w:r>
    </w:p>
    <w:p w:rsidR="00241A01" w:rsidRDefault="00241A01" w:rsidP="00241A01">
      <w:pPr>
        <w:pStyle w:val="parametervalue"/>
        <w:spacing w:before="0" w:beforeAutospacing="0" w:after="0" w:afterAutospacing="0"/>
        <w:ind w:firstLine="709"/>
        <w:contextualSpacing/>
        <w:jc w:val="both"/>
      </w:pPr>
    </w:p>
    <w:p w:rsidR="000A72E7" w:rsidRDefault="000A72E7" w:rsidP="00241A01">
      <w:pPr>
        <w:pStyle w:val="parametervalue"/>
        <w:spacing w:before="0" w:beforeAutospacing="0" w:after="0" w:afterAutospacing="0"/>
        <w:ind w:firstLine="709"/>
        <w:contextualSpacing/>
        <w:jc w:val="center"/>
        <w:rPr>
          <w:b/>
          <w:color w:val="000000" w:themeColor="text1"/>
        </w:rPr>
      </w:pPr>
      <w:r w:rsidRPr="00DA0E94">
        <w:rPr>
          <w:b/>
          <w:color w:val="000000" w:themeColor="text1"/>
        </w:rPr>
        <w:t>УСТАНОВИЛА:</w:t>
      </w:r>
    </w:p>
    <w:p w:rsidR="002E6186" w:rsidRPr="003D1FAF" w:rsidRDefault="000D69A1" w:rsidP="003D1FAF">
      <w:pPr>
        <w:ind w:firstLine="709"/>
        <w:jc w:val="both"/>
        <w:rPr>
          <w:sz w:val="24"/>
          <w:szCs w:val="24"/>
        </w:rPr>
      </w:pPr>
      <w:r w:rsidRPr="003D1FAF">
        <w:rPr>
          <w:sz w:val="24"/>
          <w:szCs w:val="24"/>
        </w:rPr>
        <w:t xml:space="preserve">Заявитель полагает, что нормы </w:t>
      </w:r>
      <w:r w:rsidR="00347296" w:rsidRPr="003D1FAF">
        <w:rPr>
          <w:sz w:val="24"/>
          <w:szCs w:val="24"/>
        </w:rPr>
        <w:t xml:space="preserve">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w:t>
      </w:r>
      <w:r w:rsidR="00D60FF1" w:rsidRPr="003D1FAF">
        <w:rPr>
          <w:sz w:val="24"/>
          <w:szCs w:val="24"/>
        </w:rPr>
        <w:t>Заказчика</w:t>
      </w:r>
      <w:r w:rsidR="00EE776D" w:rsidRPr="003D1FAF">
        <w:rPr>
          <w:sz w:val="24"/>
          <w:szCs w:val="24"/>
        </w:rPr>
        <w:t xml:space="preserve"> (в части разъяснения положений аукционной документации)</w:t>
      </w:r>
      <w:r w:rsidR="00B16C2D" w:rsidRPr="003D1FAF">
        <w:rPr>
          <w:sz w:val="24"/>
          <w:szCs w:val="24"/>
        </w:rPr>
        <w:t>.</w:t>
      </w:r>
      <w:r w:rsidR="00D60FF1" w:rsidRPr="003D1FAF">
        <w:rPr>
          <w:sz w:val="24"/>
          <w:szCs w:val="24"/>
        </w:rPr>
        <w:t xml:space="preserve"> </w:t>
      </w:r>
    </w:p>
    <w:p w:rsidR="00B80B04" w:rsidRPr="003D1FAF" w:rsidRDefault="003E001D" w:rsidP="003D1FAF">
      <w:pPr>
        <w:pStyle w:val="Style14"/>
        <w:widowControl/>
        <w:spacing w:line="240" w:lineRule="auto"/>
        <w:ind w:firstLine="709"/>
        <w:jc w:val="both"/>
        <w:rPr>
          <w:b/>
        </w:rPr>
      </w:pPr>
      <w:proofErr w:type="gramStart"/>
      <w:r w:rsidRPr="003D1FAF">
        <w:rPr>
          <w:b/>
        </w:rPr>
        <w:t>В ходе рассмотрения жалобы и в ходе проведения внеплановой проверки, осуществленной Комиссией Пермского УФАС России в соответствии с ч.3 ст. 99 Закона о закупках, в соответствии «Административным регламентом</w:t>
      </w:r>
      <w:r w:rsidR="00645DED" w:rsidRPr="003D1FAF">
        <w:rPr>
          <w:b/>
        </w:rPr>
        <w:t xml:space="preserve"> Ф</w:t>
      </w:r>
      <w:r w:rsidRPr="003D1FAF">
        <w:rPr>
          <w:b/>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3D1FAF">
        <w:rPr>
          <w:b/>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установлено следующее.</w:t>
      </w:r>
    </w:p>
    <w:p w:rsidR="00D60FF1" w:rsidRPr="003D1FAF" w:rsidRDefault="004668B9" w:rsidP="003D1FAF">
      <w:pPr>
        <w:ind w:firstLine="709"/>
        <w:jc w:val="both"/>
        <w:rPr>
          <w:sz w:val="24"/>
          <w:szCs w:val="24"/>
        </w:rPr>
      </w:pPr>
      <w:r w:rsidRPr="003D1FAF">
        <w:rPr>
          <w:sz w:val="24"/>
          <w:szCs w:val="24"/>
        </w:rPr>
        <w:t>Согласно извещению №</w:t>
      </w:r>
      <w:r w:rsidR="00EE776D" w:rsidRPr="003D1FAF">
        <w:rPr>
          <w:sz w:val="24"/>
          <w:szCs w:val="24"/>
        </w:rPr>
        <w:t>1056500002219000016</w:t>
      </w:r>
      <w:r w:rsidR="00BD4512" w:rsidRPr="003D1FAF">
        <w:rPr>
          <w:sz w:val="24"/>
          <w:szCs w:val="24"/>
        </w:rPr>
        <w:t xml:space="preserve"> </w:t>
      </w:r>
      <w:r w:rsidR="0070449C" w:rsidRPr="003D1FAF">
        <w:rPr>
          <w:sz w:val="24"/>
          <w:szCs w:val="24"/>
        </w:rPr>
        <w:t>Заказчиком</w:t>
      </w:r>
      <w:r w:rsidR="00BD4512" w:rsidRPr="003D1FAF">
        <w:rPr>
          <w:sz w:val="24"/>
          <w:szCs w:val="24"/>
        </w:rPr>
        <w:t xml:space="preserve"> </w:t>
      </w:r>
      <w:r w:rsidRPr="003D1FAF">
        <w:rPr>
          <w:sz w:val="24"/>
          <w:szCs w:val="24"/>
        </w:rPr>
        <w:t xml:space="preserve">проводился электронный аукцион </w:t>
      </w:r>
      <w:r w:rsidR="00760CF7" w:rsidRPr="003D1FAF">
        <w:rPr>
          <w:sz w:val="24"/>
          <w:szCs w:val="24"/>
        </w:rPr>
        <w:t xml:space="preserve">на </w:t>
      </w:r>
      <w:r w:rsidR="00EE776D" w:rsidRPr="003D1FAF">
        <w:rPr>
          <w:sz w:val="24"/>
          <w:szCs w:val="24"/>
        </w:rPr>
        <w:t>поставку оргтехники</w:t>
      </w:r>
      <w:r w:rsidR="00473D18" w:rsidRPr="003D1FAF">
        <w:rPr>
          <w:sz w:val="24"/>
          <w:szCs w:val="24"/>
        </w:rPr>
        <w:t>.</w:t>
      </w:r>
    </w:p>
    <w:p w:rsidR="00760CF7" w:rsidRPr="003D1FAF" w:rsidRDefault="00760CF7" w:rsidP="003D1FAF">
      <w:pPr>
        <w:ind w:firstLine="709"/>
        <w:contextualSpacing/>
        <w:jc w:val="both"/>
        <w:rPr>
          <w:color w:val="000000"/>
          <w:sz w:val="24"/>
          <w:szCs w:val="24"/>
        </w:rPr>
      </w:pPr>
      <w:proofErr w:type="gramStart"/>
      <w:r w:rsidRPr="003D1FAF">
        <w:rPr>
          <w:color w:val="000000"/>
          <w:sz w:val="24"/>
          <w:szCs w:val="24"/>
        </w:rPr>
        <w:t>В п. 1 ч. 1 ст. 64 Закона о закупках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roofErr w:type="gramEnd"/>
    </w:p>
    <w:p w:rsidR="00760CF7" w:rsidRPr="003D1FAF" w:rsidRDefault="00760CF7" w:rsidP="003D1FAF">
      <w:pPr>
        <w:ind w:firstLine="709"/>
        <w:jc w:val="both"/>
        <w:rPr>
          <w:rFonts w:ascii="Verdana" w:hAnsi="Verdana"/>
          <w:sz w:val="24"/>
          <w:szCs w:val="24"/>
        </w:rPr>
      </w:pPr>
      <w:proofErr w:type="gramStart"/>
      <w:r w:rsidRPr="003D1FAF">
        <w:rPr>
          <w:sz w:val="24"/>
          <w:szCs w:val="24"/>
        </w:rPr>
        <w:t>В соответствии с ч. 3 ст. 65 Закона о закупках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w:t>
      </w:r>
      <w:proofErr w:type="gramEnd"/>
      <w:r w:rsidRPr="003D1FAF">
        <w:rPr>
          <w:sz w:val="24"/>
          <w:szCs w:val="24"/>
        </w:rPr>
        <w:t xml:space="preserve">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D60FF1" w:rsidRPr="003D1FAF" w:rsidRDefault="00D60FF1" w:rsidP="003D1FAF">
      <w:pPr>
        <w:ind w:firstLine="709"/>
        <w:jc w:val="both"/>
        <w:rPr>
          <w:sz w:val="24"/>
          <w:szCs w:val="24"/>
        </w:rPr>
      </w:pPr>
      <w:r w:rsidRPr="003D1FAF">
        <w:rPr>
          <w:sz w:val="24"/>
          <w:szCs w:val="24"/>
        </w:rPr>
        <w:t xml:space="preserve">В ходе рассмотрения </w:t>
      </w:r>
      <w:r w:rsidR="00B16C2D" w:rsidRPr="003D1FAF">
        <w:rPr>
          <w:sz w:val="24"/>
          <w:szCs w:val="24"/>
        </w:rPr>
        <w:t>жалобы</w:t>
      </w:r>
      <w:r w:rsidRPr="003D1FAF">
        <w:rPr>
          <w:sz w:val="24"/>
          <w:szCs w:val="24"/>
        </w:rPr>
        <w:t xml:space="preserve"> установлено</w:t>
      </w:r>
      <w:r w:rsidR="00B16C2D" w:rsidRPr="003D1FAF">
        <w:rPr>
          <w:sz w:val="24"/>
          <w:szCs w:val="24"/>
        </w:rPr>
        <w:t xml:space="preserve"> следующее</w:t>
      </w:r>
      <w:r w:rsidRPr="003D1FAF">
        <w:rPr>
          <w:sz w:val="24"/>
          <w:szCs w:val="24"/>
        </w:rPr>
        <w:t>.</w:t>
      </w:r>
    </w:p>
    <w:p w:rsidR="00EE776D" w:rsidRPr="003D1FAF" w:rsidRDefault="003D1FAF" w:rsidP="003D1FAF">
      <w:pPr>
        <w:ind w:firstLine="709"/>
        <w:jc w:val="both"/>
        <w:rPr>
          <w:sz w:val="24"/>
          <w:szCs w:val="24"/>
        </w:rPr>
      </w:pPr>
      <w:r w:rsidRPr="003D1FAF">
        <w:rPr>
          <w:sz w:val="24"/>
          <w:szCs w:val="24"/>
        </w:rPr>
        <w:t>03.06.2019</w:t>
      </w:r>
      <w:r>
        <w:rPr>
          <w:sz w:val="24"/>
          <w:szCs w:val="24"/>
        </w:rPr>
        <w:t xml:space="preserve"> г.</w:t>
      </w:r>
      <w:r w:rsidRPr="003D1FAF">
        <w:rPr>
          <w:sz w:val="24"/>
          <w:szCs w:val="24"/>
        </w:rPr>
        <w:t xml:space="preserve"> </w:t>
      </w:r>
      <w:r w:rsidR="00EE776D" w:rsidRPr="003D1FAF">
        <w:rPr>
          <w:sz w:val="24"/>
          <w:szCs w:val="24"/>
        </w:rPr>
        <w:t>ИП Корневым А.Г.</w:t>
      </w:r>
      <w:r w:rsidR="00815CA5" w:rsidRPr="003D1FAF">
        <w:rPr>
          <w:sz w:val="24"/>
          <w:szCs w:val="24"/>
        </w:rPr>
        <w:t>был подан запрос</w:t>
      </w:r>
      <w:r w:rsidR="00EE776D" w:rsidRPr="003D1FAF">
        <w:rPr>
          <w:sz w:val="24"/>
          <w:szCs w:val="24"/>
        </w:rPr>
        <w:t xml:space="preserve"> </w:t>
      </w:r>
      <w:r w:rsidR="00815CA5" w:rsidRPr="003D1FAF">
        <w:rPr>
          <w:sz w:val="24"/>
          <w:szCs w:val="24"/>
        </w:rPr>
        <w:t>на дачу разъяснений положений аукционной документации</w:t>
      </w:r>
      <w:r w:rsidR="000A6ED2" w:rsidRPr="003D1FAF">
        <w:rPr>
          <w:sz w:val="24"/>
          <w:szCs w:val="24"/>
        </w:rPr>
        <w:t>, на которы</w:t>
      </w:r>
      <w:r w:rsidR="009F4423" w:rsidRPr="003D1FAF">
        <w:rPr>
          <w:sz w:val="24"/>
          <w:szCs w:val="24"/>
        </w:rPr>
        <w:t>й</w:t>
      </w:r>
      <w:r w:rsidR="000A6ED2" w:rsidRPr="003D1FAF">
        <w:rPr>
          <w:sz w:val="24"/>
          <w:szCs w:val="24"/>
        </w:rPr>
        <w:t xml:space="preserve"> Заказчик предоставил ответ</w:t>
      </w:r>
      <w:r w:rsidR="00FF5B7F" w:rsidRPr="003D1FAF">
        <w:rPr>
          <w:sz w:val="24"/>
          <w:szCs w:val="24"/>
        </w:rPr>
        <w:t xml:space="preserve"> </w:t>
      </w:r>
      <w:r>
        <w:rPr>
          <w:sz w:val="24"/>
          <w:szCs w:val="24"/>
        </w:rPr>
        <w:t>от 05.06.2019 г</w:t>
      </w:r>
      <w:r w:rsidR="00EE776D" w:rsidRPr="003D1FAF">
        <w:rPr>
          <w:sz w:val="24"/>
          <w:szCs w:val="24"/>
        </w:rPr>
        <w:t>.</w:t>
      </w:r>
    </w:p>
    <w:p w:rsidR="005824F7" w:rsidRDefault="005824F7" w:rsidP="003D1FAF">
      <w:pPr>
        <w:ind w:firstLine="709"/>
        <w:jc w:val="both"/>
        <w:rPr>
          <w:sz w:val="24"/>
          <w:szCs w:val="24"/>
        </w:rPr>
      </w:pPr>
      <w:r>
        <w:rPr>
          <w:sz w:val="24"/>
          <w:szCs w:val="24"/>
        </w:rPr>
        <w:t>Доводы Заявителя, изложенные в жалобе, отклоняются Комиссией по следующим основаниям.</w:t>
      </w:r>
    </w:p>
    <w:p w:rsidR="005824F7" w:rsidRDefault="005824F7" w:rsidP="003D1FAF">
      <w:pPr>
        <w:ind w:firstLine="709"/>
        <w:jc w:val="both"/>
        <w:rPr>
          <w:sz w:val="24"/>
          <w:szCs w:val="24"/>
        </w:rPr>
      </w:pPr>
      <w:r>
        <w:rPr>
          <w:sz w:val="24"/>
          <w:szCs w:val="24"/>
        </w:rPr>
        <w:t>Во-первых, Закон о закупках не содержит требований к содержанию ответа на запрос о разъяснении положений аукционной документации.</w:t>
      </w:r>
    </w:p>
    <w:p w:rsidR="007D2CD7" w:rsidRDefault="005824F7" w:rsidP="007D2CD7">
      <w:pPr>
        <w:ind w:firstLine="709"/>
        <w:jc w:val="both"/>
        <w:rPr>
          <w:sz w:val="24"/>
          <w:szCs w:val="24"/>
        </w:rPr>
      </w:pPr>
      <w:r>
        <w:rPr>
          <w:sz w:val="24"/>
          <w:szCs w:val="24"/>
        </w:rPr>
        <w:t>Во-вторых, анализ запроса и ответа позволяет сделать вывод о том, что Заказчиком была исполнена обязанность по предоставлению разъяснений.</w:t>
      </w:r>
    </w:p>
    <w:p w:rsidR="007D2CD7" w:rsidRDefault="007D2CD7" w:rsidP="007D2CD7">
      <w:pPr>
        <w:ind w:firstLine="709"/>
        <w:jc w:val="both"/>
        <w:rPr>
          <w:sz w:val="24"/>
          <w:szCs w:val="24"/>
        </w:rPr>
      </w:pPr>
      <w:proofErr w:type="gramStart"/>
      <w:r>
        <w:rPr>
          <w:sz w:val="24"/>
          <w:szCs w:val="24"/>
        </w:rPr>
        <w:t>В</w:t>
      </w:r>
      <w:r w:rsidR="00690CAE">
        <w:rPr>
          <w:sz w:val="24"/>
          <w:szCs w:val="24"/>
        </w:rPr>
        <w:t xml:space="preserve"> соответствии с ч. 4 ст. 65 Закона о закупах </w:t>
      </w:r>
      <w:r>
        <w:rPr>
          <w:sz w:val="24"/>
          <w:szCs w:val="24"/>
        </w:rPr>
        <w:t xml:space="preserve"> </w:t>
      </w:r>
      <w:r w:rsidR="00690CAE">
        <w:rPr>
          <w:sz w:val="24"/>
          <w:szCs w:val="24"/>
        </w:rPr>
        <w:t xml:space="preserve">в </w:t>
      </w:r>
      <w:r>
        <w:rPr>
          <w:sz w:val="24"/>
          <w:szCs w:val="24"/>
        </w:rPr>
        <w:t xml:space="preserve">течение двух дней с даты поступления от оператора электронной площадки указанного в </w:t>
      </w:r>
      <w:hyperlink r:id="rId8" w:history="1">
        <w:r>
          <w:rPr>
            <w:color w:val="0000FF"/>
            <w:sz w:val="24"/>
            <w:szCs w:val="24"/>
          </w:rPr>
          <w:t>части 3</w:t>
        </w:r>
      </w:hyperlink>
      <w:r>
        <w:rPr>
          <w:sz w:val="24"/>
          <w:szCs w:val="24"/>
        </w:rPr>
        <w:t xml:space="preserve">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w:t>
      </w:r>
      <w:r>
        <w:rPr>
          <w:sz w:val="24"/>
          <w:szCs w:val="24"/>
        </w:rPr>
        <w:lastRenderedPageBreak/>
        <w:t>указанный запрос, при условии, что указанный запрос</w:t>
      </w:r>
      <w:proofErr w:type="gramEnd"/>
      <w:r>
        <w:rPr>
          <w:sz w:val="24"/>
          <w:szCs w:val="24"/>
        </w:rPr>
        <w:t xml:space="preserve"> поступил заказчику не </w:t>
      </w:r>
      <w:proofErr w:type="gramStart"/>
      <w:r>
        <w:rPr>
          <w:sz w:val="24"/>
          <w:szCs w:val="24"/>
        </w:rPr>
        <w:t>позднее</w:t>
      </w:r>
      <w:proofErr w:type="gramEnd"/>
      <w:r>
        <w:rPr>
          <w:sz w:val="24"/>
          <w:szCs w:val="24"/>
        </w:rPr>
        <w:t xml:space="preserve"> чем за три дня до даты окончания срока подачи заявок на участие в таком аукционе.</w:t>
      </w:r>
    </w:p>
    <w:p w:rsidR="007D2CD7" w:rsidRDefault="007D2CD7" w:rsidP="007D2CD7">
      <w:pPr>
        <w:ind w:firstLine="709"/>
        <w:jc w:val="both"/>
        <w:rPr>
          <w:sz w:val="24"/>
          <w:szCs w:val="24"/>
        </w:rPr>
      </w:pPr>
      <w:r>
        <w:rPr>
          <w:sz w:val="24"/>
          <w:szCs w:val="24"/>
        </w:rPr>
        <w:t>Разъяснения положений аукционной документации даны Заказчиком в  установленный законом срок</w:t>
      </w:r>
      <w:r w:rsidR="00690CAE">
        <w:rPr>
          <w:sz w:val="24"/>
          <w:szCs w:val="24"/>
        </w:rPr>
        <w:t>,</w:t>
      </w:r>
      <w:r>
        <w:rPr>
          <w:sz w:val="24"/>
          <w:szCs w:val="24"/>
        </w:rPr>
        <w:t xml:space="preserve"> с соблюдением требований части 4 статьи 65 Закона о закупках, в том числе в части указания предмета запроса.</w:t>
      </w:r>
    </w:p>
    <w:p w:rsidR="003D1FAF" w:rsidRPr="003D1FAF" w:rsidRDefault="003D1FAF" w:rsidP="003D1FAF">
      <w:pPr>
        <w:ind w:firstLine="709"/>
        <w:jc w:val="both"/>
        <w:rPr>
          <w:sz w:val="24"/>
          <w:szCs w:val="24"/>
        </w:rPr>
      </w:pPr>
      <w:r w:rsidRPr="003D1FAF">
        <w:rPr>
          <w:sz w:val="24"/>
          <w:szCs w:val="24"/>
        </w:rPr>
        <w:t xml:space="preserve">Комиссия обращает внимание, что согласно протоколу рассмотрения заявок на участие в электронном аукционе от 10.06.2019 г., было подано </w:t>
      </w:r>
      <w:r>
        <w:rPr>
          <w:sz w:val="24"/>
          <w:szCs w:val="24"/>
        </w:rPr>
        <w:t>6</w:t>
      </w:r>
      <w:r w:rsidRPr="003D1FAF">
        <w:rPr>
          <w:sz w:val="24"/>
          <w:szCs w:val="24"/>
        </w:rPr>
        <w:t xml:space="preserve"> заявок. 4 заявки был</w:t>
      </w:r>
      <w:r w:rsidR="005824F7">
        <w:rPr>
          <w:sz w:val="24"/>
          <w:szCs w:val="24"/>
        </w:rPr>
        <w:t>и</w:t>
      </w:r>
      <w:r w:rsidRPr="003D1FAF">
        <w:rPr>
          <w:sz w:val="24"/>
          <w:szCs w:val="24"/>
        </w:rPr>
        <w:t xml:space="preserve"> допущен</w:t>
      </w:r>
      <w:r w:rsidR="005824F7">
        <w:rPr>
          <w:sz w:val="24"/>
          <w:szCs w:val="24"/>
        </w:rPr>
        <w:t>ы</w:t>
      </w:r>
      <w:r w:rsidRPr="003D1FAF">
        <w:rPr>
          <w:sz w:val="24"/>
          <w:szCs w:val="24"/>
        </w:rPr>
        <w:t xml:space="preserve"> до </w:t>
      </w:r>
      <w:r>
        <w:rPr>
          <w:sz w:val="24"/>
          <w:szCs w:val="24"/>
        </w:rPr>
        <w:t>участия в электронном аукционе, что в свою очередь свидетельств</w:t>
      </w:r>
      <w:r w:rsidR="005824F7">
        <w:rPr>
          <w:sz w:val="24"/>
          <w:szCs w:val="24"/>
        </w:rPr>
        <w:t>ует</w:t>
      </w:r>
      <w:r>
        <w:rPr>
          <w:sz w:val="24"/>
          <w:szCs w:val="24"/>
        </w:rPr>
        <w:t xml:space="preserve"> об отсутствии ограничения количества участников.</w:t>
      </w:r>
    </w:p>
    <w:p w:rsidR="003D1FAF" w:rsidRPr="003D1FAF" w:rsidRDefault="003D1FAF" w:rsidP="003D1FAF">
      <w:pPr>
        <w:pStyle w:val="ConsPlusNormal"/>
        <w:ind w:firstLine="709"/>
        <w:contextualSpacing/>
        <w:jc w:val="both"/>
        <w:rPr>
          <w:rFonts w:ascii="Times New Roman" w:hAnsi="Times New Roman" w:cs="Times New Roman"/>
          <w:sz w:val="24"/>
          <w:szCs w:val="24"/>
        </w:rPr>
      </w:pPr>
      <w:r w:rsidRPr="003D1FAF">
        <w:rPr>
          <w:rFonts w:ascii="Times New Roman" w:hAnsi="Times New Roman" w:cs="Times New Roman"/>
          <w:sz w:val="24"/>
          <w:szCs w:val="24"/>
        </w:rPr>
        <w:t xml:space="preserve">Относительно доводов жалобы, касающихся положений аукционной документации, Комиссия отмечает, что в соответствии с </w:t>
      </w:r>
      <w:proofErr w:type="gramStart"/>
      <w:r w:rsidRPr="003D1FAF">
        <w:rPr>
          <w:rFonts w:ascii="Times New Roman" w:hAnsi="Times New Roman" w:cs="Times New Roman"/>
          <w:sz w:val="24"/>
          <w:szCs w:val="24"/>
        </w:rPr>
        <w:t>ч</w:t>
      </w:r>
      <w:proofErr w:type="gramEnd"/>
      <w:r w:rsidRPr="003D1FAF">
        <w:rPr>
          <w:rFonts w:ascii="Times New Roman" w:hAnsi="Times New Roman" w:cs="Times New Roman"/>
          <w:sz w:val="24"/>
          <w:szCs w:val="24"/>
        </w:rPr>
        <w:t>. 4 ст.105 Закона о закупках, жалоба на положения документации о таком аукционе может быть подана участником закупки до окончания срока подачи заявок на участие в таком аукционе.</w:t>
      </w:r>
    </w:p>
    <w:p w:rsidR="003D1FAF" w:rsidRPr="003D1FAF" w:rsidRDefault="003D1FAF" w:rsidP="003D1FAF">
      <w:pPr>
        <w:pStyle w:val="ConsPlusNormal"/>
        <w:ind w:firstLine="709"/>
        <w:contextualSpacing/>
        <w:jc w:val="both"/>
        <w:rPr>
          <w:rFonts w:ascii="Times New Roman" w:hAnsi="Times New Roman" w:cs="Times New Roman"/>
          <w:sz w:val="24"/>
          <w:szCs w:val="24"/>
        </w:rPr>
      </w:pPr>
      <w:r w:rsidRPr="003D1FAF">
        <w:rPr>
          <w:rFonts w:ascii="Times New Roman" w:hAnsi="Times New Roman" w:cs="Times New Roman"/>
          <w:sz w:val="24"/>
          <w:szCs w:val="24"/>
        </w:rPr>
        <w:t>Согласно извещению о проведении электронного аукциона, окончание срока подачи заявок на участие в закупке – 07.06.2019г. Жалоба Заявителя в адрес Пермского УФАС подана 11.06.2019г., то есть по истечени</w:t>
      </w:r>
      <w:r w:rsidR="005824F7">
        <w:rPr>
          <w:rFonts w:ascii="Times New Roman" w:hAnsi="Times New Roman" w:cs="Times New Roman"/>
          <w:sz w:val="24"/>
          <w:szCs w:val="24"/>
        </w:rPr>
        <w:t>и</w:t>
      </w:r>
      <w:r w:rsidRPr="003D1FAF">
        <w:rPr>
          <w:rFonts w:ascii="Times New Roman" w:hAnsi="Times New Roman" w:cs="Times New Roman"/>
          <w:sz w:val="24"/>
          <w:szCs w:val="24"/>
        </w:rPr>
        <w:t xml:space="preserve"> регламентированного Законом о закупках срока.</w:t>
      </w:r>
    </w:p>
    <w:p w:rsidR="00F62AE5" w:rsidRPr="003D1FAF" w:rsidRDefault="003D1FAF" w:rsidP="003D1FAF">
      <w:pPr>
        <w:pStyle w:val="ConsPlusNormal"/>
        <w:ind w:firstLine="709"/>
        <w:contextualSpacing/>
        <w:jc w:val="both"/>
        <w:rPr>
          <w:rFonts w:ascii="Times New Roman" w:hAnsi="Times New Roman" w:cs="Times New Roman"/>
          <w:color w:val="000000"/>
          <w:sz w:val="24"/>
          <w:szCs w:val="24"/>
        </w:rPr>
      </w:pPr>
      <w:r w:rsidRPr="003D1FAF">
        <w:rPr>
          <w:rFonts w:ascii="Times New Roman" w:hAnsi="Times New Roman" w:cs="Times New Roman"/>
          <w:color w:val="000000"/>
          <w:sz w:val="24"/>
          <w:szCs w:val="24"/>
        </w:rPr>
        <w:t xml:space="preserve">Исходя из изложенного, жалоба </w:t>
      </w:r>
      <w:r w:rsidRPr="003D1FAF">
        <w:rPr>
          <w:rFonts w:ascii="Times New Roman" w:hAnsi="Times New Roman" w:cs="Times New Roman"/>
          <w:sz w:val="24"/>
          <w:szCs w:val="24"/>
        </w:rPr>
        <w:t xml:space="preserve">ИП Корнева А.Г. </w:t>
      </w:r>
      <w:r w:rsidRPr="003D1FAF">
        <w:rPr>
          <w:rFonts w:ascii="Times New Roman" w:hAnsi="Times New Roman" w:cs="Times New Roman"/>
          <w:color w:val="000000"/>
          <w:sz w:val="24"/>
          <w:szCs w:val="24"/>
        </w:rPr>
        <w:t>на положения аукционной документации не подлежит рассмотрению.</w:t>
      </w:r>
    </w:p>
    <w:p w:rsidR="003D1FAF" w:rsidRPr="003D1FAF" w:rsidRDefault="003D1FAF" w:rsidP="003D1FAF">
      <w:pPr>
        <w:pStyle w:val="ConsPlusNormal"/>
        <w:ind w:firstLine="709"/>
        <w:contextualSpacing/>
        <w:jc w:val="both"/>
        <w:rPr>
          <w:rFonts w:ascii="Times New Roman" w:hAnsi="Times New Roman" w:cs="Times New Roman"/>
          <w:sz w:val="24"/>
          <w:szCs w:val="24"/>
        </w:rPr>
      </w:pPr>
      <w:r w:rsidRPr="003D1FAF">
        <w:rPr>
          <w:rFonts w:ascii="Times New Roman" w:hAnsi="Times New Roman" w:cs="Times New Roman"/>
          <w:color w:val="000000"/>
          <w:sz w:val="24"/>
          <w:szCs w:val="24"/>
        </w:rPr>
        <w:t xml:space="preserve">По мнению Заявителя, расчет </w:t>
      </w:r>
      <w:r w:rsidRPr="003D1FAF">
        <w:rPr>
          <w:rFonts w:ascii="Times New Roman" w:hAnsi="Times New Roman" w:cs="Times New Roman"/>
          <w:sz w:val="24"/>
          <w:szCs w:val="24"/>
        </w:rPr>
        <w:t>НМЦК не соответствует требованиям законодательства, ввиду того, что исходя из требований ТЗ</w:t>
      </w:r>
      <w:r>
        <w:rPr>
          <w:rFonts w:ascii="Times New Roman" w:hAnsi="Times New Roman" w:cs="Times New Roman"/>
          <w:sz w:val="24"/>
          <w:szCs w:val="24"/>
        </w:rPr>
        <w:t>,</w:t>
      </w:r>
      <w:r w:rsidRPr="003D1FAF">
        <w:rPr>
          <w:rFonts w:ascii="Times New Roman" w:hAnsi="Times New Roman" w:cs="Times New Roman"/>
          <w:sz w:val="24"/>
          <w:szCs w:val="24"/>
        </w:rPr>
        <w:t xml:space="preserve"> Заказчику требуется поставить более производительное и дорогое оборудование, тогда как при расчете НМЦК были использованы коммерческие предложения на менее производительное оборудование </w:t>
      </w:r>
    </w:p>
    <w:p w:rsidR="003D1FAF" w:rsidRPr="003D1FAF" w:rsidRDefault="003D1FAF" w:rsidP="003D1FAF">
      <w:pPr>
        <w:pStyle w:val="ConsPlusNormal"/>
        <w:ind w:firstLine="709"/>
        <w:contextualSpacing/>
        <w:jc w:val="both"/>
        <w:rPr>
          <w:rFonts w:ascii="Times New Roman" w:hAnsi="Times New Roman" w:cs="Times New Roman"/>
          <w:sz w:val="24"/>
          <w:szCs w:val="24"/>
        </w:rPr>
      </w:pPr>
      <w:r w:rsidRPr="003D1FAF">
        <w:rPr>
          <w:rFonts w:ascii="Times New Roman" w:hAnsi="Times New Roman" w:cs="Times New Roman"/>
          <w:sz w:val="24"/>
          <w:szCs w:val="24"/>
        </w:rPr>
        <w:t xml:space="preserve">В соответствии с </w:t>
      </w:r>
      <w:proofErr w:type="gramStart"/>
      <w:r w:rsidRPr="003D1FAF">
        <w:rPr>
          <w:rFonts w:ascii="Times New Roman" w:hAnsi="Times New Roman" w:cs="Times New Roman"/>
          <w:sz w:val="24"/>
          <w:szCs w:val="24"/>
        </w:rPr>
        <w:t>ч</w:t>
      </w:r>
      <w:proofErr w:type="gramEnd"/>
      <w:r w:rsidRPr="003D1FAF">
        <w:rPr>
          <w:rFonts w:ascii="Times New Roman" w:hAnsi="Times New Roman" w:cs="Times New Roman"/>
          <w:sz w:val="24"/>
          <w:szCs w:val="24"/>
        </w:rPr>
        <w:t>. 3 ст. 99 Закона о закупках, федеральным органом исполнительной власти, уполномоченным на осуществление контроля в сфере закупок осуществляется контроль в сфере закупок за исключением контроля, предусмотренного частями 5, 8 и 10 настоящей статьи.</w:t>
      </w:r>
    </w:p>
    <w:p w:rsidR="003D1FAF" w:rsidRPr="003D1FAF" w:rsidRDefault="003D1FAF" w:rsidP="003D1FAF">
      <w:pPr>
        <w:pStyle w:val="ConsPlusNormal"/>
        <w:ind w:firstLine="709"/>
        <w:contextualSpacing/>
        <w:jc w:val="both"/>
        <w:rPr>
          <w:rFonts w:ascii="Times New Roman" w:hAnsi="Times New Roman" w:cs="Times New Roman"/>
          <w:sz w:val="24"/>
          <w:szCs w:val="24"/>
        </w:rPr>
      </w:pPr>
      <w:proofErr w:type="gramStart"/>
      <w:r w:rsidRPr="003D1FAF">
        <w:rPr>
          <w:rFonts w:ascii="Times New Roman" w:hAnsi="Times New Roman" w:cs="Times New Roman"/>
          <w:sz w:val="24"/>
          <w:szCs w:val="24"/>
        </w:rPr>
        <w:t>В ч. 8 ст. 99 Закона о закупках установлено, что 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 обоснования начальной (максимальной) цены контракта, цены контракта, заключаемого с единственным поставщиком (подрядчиком, исполнителем), включенной в план-график.</w:t>
      </w:r>
      <w:proofErr w:type="gramEnd"/>
    </w:p>
    <w:p w:rsidR="003D1FAF" w:rsidRPr="003D1FAF" w:rsidRDefault="003D1FAF" w:rsidP="003D1FAF">
      <w:pPr>
        <w:pStyle w:val="ConsPlusNormal"/>
        <w:ind w:firstLine="709"/>
        <w:contextualSpacing/>
        <w:jc w:val="both"/>
        <w:rPr>
          <w:rFonts w:ascii="Times New Roman" w:hAnsi="Times New Roman" w:cs="Times New Roman"/>
          <w:sz w:val="24"/>
          <w:szCs w:val="24"/>
        </w:rPr>
      </w:pPr>
      <w:r w:rsidRPr="003D1FAF">
        <w:rPr>
          <w:rFonts w:ascii="Times New Roman" w:hAnsi="Times New Roman" w:cs="Times New Roman"/>
          <w:sz w:val="24"/>
          <w:szCs w:val="24"/>
        </w:rPr>
        <w:t>Исходя из совокупности изложенного, у Комиссии Пермского УФАС России отсутствуют полномочия для рассмотрения доводов жалобы относительно формирования начальной (максимальной) цены контракта.</w:t>
      </w:r>
    </w:p>
    <w:p w:rsidR="003D1FAF" w:rsidRPr="003D1FAF" w:rsidRDefault="003D1FAF" w:rsidP="003D1FAF">
      <w:pPr>
        <w:pStyle w:val="ConsPlusNormal"/>
        <w:ind w:firstLine="709"/>
        <w:contextualSpacing/>
        <w:jc w:val="both"/>
        <w:rPr>
          <w:rFonts w:ascii="Times New Roman" w:hAnsi="Times New Roman" w:cs="Times New Roman"/>
          <w:sz w:val="24"/>
          <w:szCs w:val="24"/>
        </w:rPr>
      </w:pPr>
      <w:r w:rsidRPr="003D1FAF">
        <w:rPr>
          <w:rFonts w:ascii="Times New Roman" w:hAnsi="Times New Roman" w:cs="Times New Roman"/>
          <w:sz w:val="24"/>
          <w:szCs w:val="24"/>
        </w:rPr>
        <w:t xml:space="preserve">Для осуществления контроля материалы жалобы будут направлены в орган внутреннего финансового контроля администрации </w:t>
      </w:r>
      <w:proofErr w:type="gramStart"/>
      <w:r w:rsidRPr="003D1FAF">
        <w:rPr>
          <w:rFonts w:ascii="Times New Roman" w:hAnsi="Times New Roman" w:cs="Times New Roman"/>
          <w:sz w:val="24"/>
          <w:szCs w:val="24"/>
        </w:rPr>
        <w:t>г</w:t>
      </w:r>
      <w:proofErr w:type="gramEnd"/>
      <w:r w:rsidRPr="003D1FAF">
        <w:rPr>
          <w:rFonts w:ascii="Times New Roman" w:hAnsi="Times New Roman" w:cs="Times New Roman"/>
          <w:sz w:val="24"/>
          <w:szCs w:val="24"/>
        </w:rPr>
        <w:t>. Чайковский.</w:t>
      </w:r>
    </w:p>
    <w:p w:rsidR="00AB1A9F" w:rsidRPr="003D1FAF" w:rsidRDefault="000A72E7" w:rsidP="003D1FAF">
      <w:pPr>
        <w:ind w:firstLine="709"/>
        <w:jc w:val="both"/>
        <w:rPr>
          <w:sz w:val="24"/>
          <w:szCs w:val="24"/>
        </w:rPr>
      </w:pPr>
      <w:r w:rsidRPr="003D1FAF">
        <w:rPr>
          <w:sz w:val="24"/>
          <w:szCs w:val="24"/>
        </w:rPr>
        <w:t xml:space="preserve">На основании статей </w:t>
      </w:r>
      <w:r w:rsidR="003B78F6" w:rsidRPr="003D1FAF">
        <w:rPr>
          <w:sz w:val="24"/>
          <w:szCs w:val="24"/>
        </w:rPr>
        <w:t>99</w:t>
      </w:r>
      <w:r w:rsidRPr="003D1FAF">
        <w:rPr>
          <w:sz w:val="24"/>
          <w:szCs w:val="24"/>
        </w:rPr>
        <w:t xml:space="preserve">, </w:t>
      </w:r>
      <w:r w:rsidR="003B78F6" w:rsidRPr="003D1FAF">
        <w:rPr>
          <w:sz w:val="24"/>
          <w:szCs w:val="24"/>
        </w:rPr>
        <w:t xml:space="preserve">106 </w:t>
      </w:r>
      <w:r w:rsidRPr="003D1FAF">
        <w:rPr>
          <w:sz w:val="24"/>
          <w:szCs w:val="24"/>
        </w:rPr>
        <w:t>Федерального закона «</w:t>
      </w:r>
      <w:r w:rsidR="003B78F6" w:rsidRPr="003D1FAF">
        <w:rPr>
          <w:sz w:val="24"/>
          <w:szCs w:val="24"/>
        </w:rPr>
        <w:t>О контрактной системе в сфере закупок  товаров, работ, услуг для обеспечения государственных и муниципальных нужд</w:t>
      </w:r>
      <w:r w:rsidRPr="003D1FAF">
        <w:rPr>
          <w:sz w:val="24"/>
          <w:szCs w:val="24"/>
        </w:rPr>
        <w:t xml:space="preserve">» Комиссия, </w:t>
      </w:r>
    </w:p>
    <w:p w:rsidR="00241A01" w:rsidRPr="00896670" w:rsidRDefault="00241A01" w:rsidP="00896670">
      <w:pPr>
        <w:ind w:firstLine="567"/>
        <w:jc w:val="both"/>
        <w:rPr>
          <w:sz w:val="24"/>
          <w:szCs w:val="24"/>
        </w:rPr>
      </w:pPr>
    </w:p>
    <w:p w:rsidR="000A72E7" w:rsidRDefault="000A72E7" w:rsidP="00DA0E94">
      <w:pPr>
        <w:ind w:firstLine="709"/>
        <w:jc w:val="center"/>
        <w:rPr>
          <w:b/>
          <w:color w:val="000000" w:themeColor="text1"/>
          <w:sz w:val="24"/>
          <w:szCs w:val="24"/>
        </w:rPr>
      </w:pPr>
      <w:r w:rsidRPr="00DA0E94">
        <w:rPr>
          <w:b/>
          <w:color w:val="000000" w:themeColor="text1"/>
          <w:sz w:val="24"/>
          <w:szCs w:val="24"/>
        </w:rPr>
        <w:t>РЕШИЛА:</w:t>
      </w:r>
    </w:p>
    <w:p w:rsidR="00241A01" w:rsidRDefault="00241A01" w:rsidP="00DA0E94">
      <w:pPr>
        <w:ind w:firstLine="709"/>
        <w:jc w:val="center"/>
        <w:rPr>
          <w:b/>
          <w:color w:val="000000" w:themeColor="text1"/>
          <w:sz w:val="24"/>
          <w:szCs w:val="24"/>
        </w:rPr>
      </w:pPr>
    </w:p>
    <w:p w:rsidR="00DA0E94" w:rsidRPr="003D1FAF" w:rsidRDefault="00820049" w:rsidP="003D1FAF">
      <w:pPr>
        <w:pStyle w:val="a7"/>
        <w:numPr>
          <w:ilvl w:val="0"/>
          <w:numId w:val="18"/>
        </w:numPr>
        <w:tabs>
          <w:tab w:val="left" w:pos="0"/>
          <w:tab w:val="left" w:pos="851"/>
          <w:tab w:val="left" w:pos="993"/>
        </w:tabs>
        <w:spacing w:after="0"/>
        <w:ind w:left="0" w:firstLine="709"/>
        <w:jc w:val="both"/>
        <w:rPr>
          <w:color w:val="000000" w:themeColor="text1"/>
          <w:sz w:val="24"/>
          <w:szCs w:val="24"/>
        </w:rPr>
      </w:pPr>
      <w:r w:rsidRPr="003D1FAF">
        <w:rPr>
          <w:color w:val="000000" w:themeColor="text1"/>
          <w:sz w:val="24"/>
          <w:szCs w:val="24"/>
        </w:rPr>
        <w:t xml:space="preserve">Признать жалобу </w:t>
      </w:r>
      <w:r w:rsidR="00EE776D" w:rsidRPr="003D1FAF">
        <w:rPr>
          <w:color w:val="000000" w:themeColor="text1"/>
          <w:sz w:val="24"/>
          <w:szCs w:val="24"/>
        </w:rPr>
        <w:t>ИП Корнев</w:t>
      </w:r>
      <w:r w:rsidR="003D1FAF" w:rsidRPr="003D1FAF">
        <w:rPr>
          <w:color w:val="000000" w:themeColor="text1"/>
          <w:sz w:val="24"/>
          <w:szCs w:val="24"/>
        </w:rPr>
        <w:t>а</w:t>
      </w:r>
      <w:r w:rsidR="00EE776D" w:rsidRPr="003D1FAF">
        <w:rPr>
          <w:color w:val="000000" w:themeColor="text1"/>
          <w:sz w:val="24"/>
          <w:szCs w:val="24"/>
        </w:rPr>
        <w:t xml:space="preserve"> А.Г.</w:t>
      </w:r>
      <w:r w:rsidRPr="003D1FAF">
        <w:rPr>
          <w:color w:val="000000" w:themeColor="text1"/>
          <w:sz w:val="24"/>
          <w:szCs w:val="24"/>
        </w:rPr>
        <w:t>на действия</w:t>
      </w:r>
      <w:r w:rsidR="00287B97" w:rsidRPr="003D1FAF">
        <w:rPr>
          <w:color w:val="000000" w:themeColor="text1"/>
          <w:sz w:val="24"/>
          <w:szCs w:val="24"/>
        </w:rPr>
        <w:t xml:space="preserve"> </w:t>
      </w:r>
      <w:r w:rsidR="00896670" w:rsidRPr="003D1FAF">
        <w:rPr>
          <w:color w:val="000000" w:themeColor="text1"/>
          <w:sz w:val="24"/>
          <w:szCs w:val="24"/>
        </w:rPr>
        <w:t>Заказчика</w:t>
      </w:r>
      <w:r w:rsidR="003D1FAF" w:rsidRPr="003D1FAF">
        <w:rPr>
          <w:color w:val="000000" w:themeColor="text1"/>
          <w:sz w:val="24"/>
          <w:szCs w:val="24"/>
        </w:rPr>
        <w:t xml:space="preserve"> (в части </w:t>
      </w:r>
      <w:r w:rsidR="003D1FAF" w:rsidRPr="003D1FAF">
        <w:rPr>
          <w:sz w:val="24"/>
          <w:szCs w:val="24"/>
        </w:rPr>
        <w:t>разъяснения положений аукционной документации)</w:t>
      </w:r>
      <w:r w:rsidRPr="003D1FAF">
        <w:rPr>
          <w:color w:val="000000" w:themeColor="text1"/>
          <w:sz w:val="24"/>
          <w:szCs w:val="24"/>
        </w:rPr>
        <w:t xml:space="preserve"> </w:t>
      </w:r>
      <w:r w:rsidR="00305FCB" w:rsidRPr="003D1FAF">
        <w:rPr>
          <w:color w:val="000000" w:themeColor="text1"/>
          <w:sz w:val="24"/>
          <w:szCs w:val="24"/>
        </w:rPr>
        <w:t xml:space="preserve">при проведении электронного аукциона </w:t>
      </w:r>
      <w:r w:rsidR="003D1FAF" w:rsidRPr="003D1FAF">
        <w:rPr>
          <w:color w:val="000000" w:themeColor="text1"/>
          <w:sz w:val="24"/>
          <w:szCs w:val="24"/>
        </w:rPr>
        <w:t xml:space="preserve">на </w:t>
      </w:r>
      <w:r w:rsidR="003D1FAF" w:rsidRPr="003D1FAF">
        <w:rPr>
          <w:sz w:val="24"/>
          <w:szCs w:val="24"/>
        </w:rPr>
        <w:t>поставку оргтехники (</w:t>
      </w:r>
      <w:proofErr w:type="spellStart"/>
      <w:r w:rsidR="003D1FAF" w:rsidRPr="003D1FAF">
        <w:rPr>
          <w:sz w:val="24"/>
          <w:szCs w:val="24"/>
        </w:rPr>
        <w:t>изв</w:t>
      </w:r>
      <w:proofErr w:type="spellEnd"/>
      <w:r w:rsidR="003D1FAF" w:rsidRPr="003D1FAF">
        <w:rPr>
          <w:sz w:val="24"/>
          <w:szCs w:val="24"/>
        </w:rPr>
        <w:t>. № 1056500002219000016</w:t>
      </w:r>
      <w:r w:rsidR="00A974E9" w:rsidRPr="003D1FAF">
        <w:rPr>
          <w:sz w:val="24"/>
          <w:szCs w:val="24"/>
        </w:rPr>
        <w:t>)</w:t>
      </w:r>
      <w:r w:rsidR="00D60FF1" w:rsidRPr="003D1FAF">
        <w:rPr>
          <w:sz w:val="24"/>
          <w:szCs w:val="24"/>
        </w:rPr>
        <w:t xml:space="preserve"> </w:t>
      </w:r>
      <w:r w:rsidR="00A974E9" w:rsidRPr="003D1FAF">
        <w:rPr>
          <w:sz w:val="24"/>
          <w:szCs w:val="24"/>
        </w:rPr>
        <w:t>не</w:t>
      </w:r>
      <w:r w:rsidRPr="003D1FAF">
        <w:rPr>
          <w:color w:val="000000" w:themeColor="text1"/>
          <w:sz w:val="24"/>
          <w:szCs w:val="24"/>
        </w:rPr>
        <w:t>обоснованной</w:t>
      </w:r>
      <w:r w:rsidR="00AF0A23" w:rsidRPr="003D1FAF">
        <w:rPr>
          <w:color w:val="000000" w:themeColor="text1"/>
          <w:sz w:val="24"/>
          <w:szCs w:val="24"/>
        </w:rPr>
        <w:t>.</w:t>
      </w:r>
    </w:p>
    <w:p w:rsidR="003D1FAF" w:rsidRPr="003D1FAF" w:rsidRDefault="003D1FAF" w:rsidP="003D1FAF">
      <w:pPr>
        <w:pStyle w:val="a7"/>
        <w:numPr>
          <w:ilvl w:val="0"/>
          <w:numId w:val="18"/>
        </w:numPr>
        <w:tabs>
          <w:tab w:val="left" w:pos="0"/>
          <w:tab w:val="left" w:pos="851"/>
          <w:tab w:val="left" w:pos="993"/>
        </w:tabs>
        <w:spacing w:after="0"/>
        <w:ind w:left="0" w:firstLine="709"/>
        <w:jc w:val="both"/>
        <w:rPr>
          <w:color w:val="000000" w:themeColor="text1"/>
          <w:sz w:val="24"/>
          <w:szCs w:val="24"/>
        </w:rPr>
      </w:pPr>
      <w:r w:rsidRPr="003D1FAF">
        <w:rPr>
          <w:color w:val="000000" w:themeColor="text1"/>
          <w:sz w:val="24"/>
          <w:szCs w:val="24"/>
        </w:rPr>
        <w:t xml:space="preserve">Признать жалобу ИП Корнева А.Г.на действия Заказчика  при проведении электронного аукциона на </w:t>
      </w:r>
      <w:r w:rsidRPr="003D1FAF">
        <w:rPr>
          <w:sz w:val="24"/>
          <w:szCs w:val="24"/>
        </w:rPr>
        <w:t>поставку оргтехники (</w:t>
      </w:r>
      <w:proofErr w:type="spellStart"/>
      <w:r w:rsidRPr="003D1FAF">
        <w:rPr>
          <w:sz w:val="24"/>
          <w:szCs w:val="24"/>
        </w:rPr>
        <w:t>изв</w:t>
      </w:r>
      <w:proofErr w:type="spellEnd"/>
      <w:r w:rsidRPr="003D1FAF">
        <w:rPr>
          <w:sz w:val="24"/>
          <w:szCs w:val="24"/>
        </w:rPr>
        <w:t xml:space="preserve">. № 1056500002219000016) не подлежащей рассмотрению. </w:t>
      </w:r>
    </w:p>
    <w:p w:rsidR="003D1FAF" w:rsidRPr="003D1FAF" w:rsidRDefault="003D1FAF" w:rsidP="003D1FAF">
      <w:pPr>
        <w:pStyle w:val="ConsPlusNormal"/>
        <w:numPr>
          <w:ilvl w:val="0"/>
          <w:numId w:val="18"/>
        </w:numPr>
        <w:tabs>
          <w:tab w:val="left" w:pos="0"/>
          <w:tab w:val="left" w:pos="993"/>
        </w:tabs>
        <w:ind w:left="0" w:firstLine="709"/>
        <w:contextualSpacing/>
        <w:jc w:val="both"/>
        <w:rPr>
          <w:rFonts w:ascii="Times New Roman" w:hAnsi="Times New Roman" w:cs="Times New Roman"/>
          <w:sz w:val="24"/>
          <w:szCs w:val="24"/>
        </w:rPr>
      </w:pPr>
      <w:r w:rsidRPr="003D1FAF">
        <w:rPr>
          <w:rFonts w:ascii="Times New Roman" w:hAnsi="Times New Roman" w:cs="Times New Roman"/>
          <w:sz w:val="24"/>
          <w:szCs w:val="24"/>
        </w:rPr>
        <w:t xml:space="preserve">Передать материалы настоящей жалобы в </w:t>
      </w:r>
      <w:r w:rsidR="006F34BE" w:rsidRPr="003D1FAF">
        <w:rPr>
          <w:rFonts w:ascii="Times New Roman" w:hAnsi="Times New Roman" w:cs="Times New Roman"/>
          <w:sz w:val="24"/>
          <w:szCs w:val="24"/>
        </w:rPr>
        <w:t xml:space="preserve">орган внутреннего финансового контроля администрации </w:t>
      </w:r>
      <w:proofErr w:type="gramStart"/>
      <w:r w:rsidR="006F34BE" w:rsidRPr="003D1FAF">
        <w:rPr>
          <w:rFonts w:ascii="Times New Roman" w:hAnsi="Times New Roman" w:cs="Times New Roman"/>
          <w:sz w:val="24"/>
          <w:szCs w:val="24"/>
        </w:rPr>
        <w:t>г</w:t>
      </w:r>
      <w:proofErr w:type="gramEnd"/>
      <w:r w:rsidR="006F34BE" w:rsidRPr="003D1FAF">
        <w:rPr>
          <w:rFonts w:ascii="Times New Roman" w:hAnsi="Times New Roman" w:cs="Times New Roman"/>
          <w:sz w:val="24"/>
          <w:szCs w:val="24"/>
        </w:rPr>
        <w:t xml:space="preserve">. Чайковский </w:t>
      </w:r>
      <w:r w:rsidRPr="003D1FAF">
        <w:rPr>
          <w:rFonts w:ascii="Times New Roman" w:hAnsi="Times New Roman" w:cs="Times New Roman"/>
          <w:sz w:val="24"/>
          <w:szCs w:val="24"/>
        </w:rPr>
        <w:t>для осуществления контроля в части формирования начальной (максимальной) цены контракта.</w:t>
      </w:r>
    </w:p>
    <w:p w:rsidR="003D1FAF" w:rsidRPr="009F4423" w:rsidRDefault="003D1FAF" w:rsidP="003D1FAF">
      <w:pPr>
        <w:pStyle w:val="a7"/>
        <w:tabs>
          <w:tab w:val="left" w:pos="851"/>
          <w:tab w:val="left" w:pos="1134"/>
        </w:tabs>
        <w:spacing w:after="0"/>
        <w:ind w:left="927"/>
        <w:jc w:val="both"/>
        <w:rPr>
          <w:color w:val="000000" w:themeColor="text1"/>
          <w:sz w:val="24"/>
          <w:szCs w:val="24"/>
        </w:rPr>
      </w:pPr>
    </w:p>
    <w:sectPr w:rsidR="003D1FAF" w:rsidRPr="009F4423" w:rsidSect="002C1046">
      <w:footerReference w:type="default" r:id="rId9"/>
      <w:pgSz w:w="11906" w:h="16838" w:code="9"/>
      <w:pgMar w:top="851" w:right="567" w:bottom="709" w:left="680" w:header="709" w:footer="49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1FAF" w:rsidRDefault="003D1FAF">
      <w:r>
        <w:separator/>
      </w:r>
    </w:p>
  </w:endnote>
  <w:endnote w:type="continuationSeparator" w:id="0">
    <w:p w:rsidR="003D1FAF" w:rsidRDefault="003D1F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FAF" w:rsidRPr="00BC7D8A" w:rsidRDefault="003D1FAF" w:rsidP="00B00140">
    <w:pPr>
      <w:pStyle w:val="ad"/>
      <w:jc w:val="right"/>
      <w:rPr>
        <w:sz w:val="28"/>
        <w:szCs w:val="28"/>
      </w:rPr>
    </w:pPr>
    <w:r>
      <w:rPr>
        <w:sz w:val="28"/>
        <w:szCs w:val="28"/>
      </w:rPr>
      <w:t>№ 007367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1FAF" w:rsidRDefault="003D1FAF">
      <w:r>
        <w:separator/>
      </w:r>
    </w:p>
  </w:footnote>
  <w:footnote w:type="continuationSeparator" w:id="0">
    <w:p w:rsidR="003D1FAF" w:rsidRDefault="003D1FA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7">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AED19A4"/>
    <w:multiLevelType w:val="hybridMultilevel"/>
    <w:tmpl w:val="0CFC83FE"/>
    <w:lvl w:ilvl="0" w:tplc="C8227B0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2">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6D2E5026"/>
    <w:multiLevelType w:val="hybridMultilevel"/>
    <w:tmpl w:val="A3882F8E"/>
    <w:lvl w:ilvl="0" w:tplc="033EB6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5">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15"/>
  </w:num>
  <w:num w:numId="7">
    <w:abstractNumId w:val="11"/>
  </w:num>
  <w:num w:numId="8">
    <w:abstractNumId w:val="12"/>
  </w:num>
  <w:num w:numId="9">
    <w:abstractNumId w:val="17"/>
  </w:num>
  <w:num w:numId="10">
    <w:abstractNumId w:val="6"/>
  </w:num>
  <w:num w:numId="11">
    <w:abstractNumId w:val="0"/>
  </w:num>
  <w:num w:numId="12">
    <w:abstractNumId w:val="1"/>
  </w:num>
  <w:num w:numId="13">
    <w:abstractNumId w:val="9"/>
  </w:num>
  <w:num w:numId="14">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9"/>
  <w:noPunctuationKerning/>
  <w:characterSpacingControl w:val="doNotCompress"/>
  <w:footnotePr>
    <w:footnote w:id="-1"/>
    <w:footnote w:id="0"/>
  </w:footnotePr>
  <w:endnotePr>
    <w:endnote w:id="-1"/>
    <w:endnote w:id="0"/>
  </w:endnotePr>
  <w:compat/>
  <w:rsids>
    <w:rsidRoot w:val="00747818"/>
    <w:rsid w:val="00000055"/>
    <w:rsid w:val="000044F9"/>
    <w:rsid w:val="000054DD"/>
    <w:rsid w:val="000054E8"/>
    <w:rsid w:val="00006C23"/>
    <w:rsid w:val="000142D5"/>
    <w:rsid w:val="0001463C"/>
    <w:rsid w:val="00014CAA"/>
    <w:rsid w:val="00015605"/>
    <w:rsid w:val="00015C25"/>
    <w:rsid w:val="000161B8"/>
    <w:rsid w:val="00016320"/>
    <w:rsid w:val="0001694F"/>
    <w:rsid w:val="00017002"/>
    <w:rsid w:val="000212E6"/>
    <w:rsid w:val="00022C8B"/>
    <w:rsid w:val="00023C80"/>
    <w:rsid w:val="00024B4E"/>
    <w:rsid w:val="000279BF"/>
    <w:rsid w:val="0003240B"/>
    <w:rsid w:val="00032B53"/>
    <w:rsid w:val="000338F8"/>
    <w:rsid w:val="0003626A"/>
    <w:rsid w:val="00036479"/>
    <w:rsid w:val="0003659D"/>
    <w:rsid w:val="0003669D"/>
    <w:rsid w:val="000411BC"/>
    <w:rsid w:val="00044E79"/>
    <w:rsid w:val="00055E2D"/>
    <w:rsid w:val="00057460"/>
    <w:rsid w:val="00057603"/>
    <w:rsid w:val="000612F7"/>
    <w:rsid w:val="00061396"/>
    <w:rsid w:val="0006287E"/>
    <w:rsid w:val="00062E7E"/>
    <w:rsid w:val="00063C70"/>
    <w:rsid w:val="00065A9F"/>
    <w:rsid w:val="00070960"/>
    <w:rsid w:val="000713E0"/>
    <w:rsid w:val="00072A4A"/>
    <w:rsid w:val="00072F87"/>
    <w:rsid w:val="00076A50"/>
    <w:rsid w:val="00076EB8"/>
    <w:rsid w:val="0007797F"/>
    <w:rsid w:val="00081145"/>
    <w:rsid w:val="000816CB"/>
    <w:rsid w:val="00082975"/>
    <w:rsid w:val="00085350"/>
    <w:rsid w:val="0009275E"/>
    <w:rsid w:val="00095E18"/>
    <w:rsid w:val="000967E9"/>
    <w:rsid w:val="00097516"/>
    <w:rsid w:val="000A1883"/>
    <w:rsid w:val="000A18A9"/>
    <w:rsid w:val="000A36A2"/>
    <w:rsid w:val="000A6ED2"/>
    <w:rsid w:val="000A72E7"/>
    <w:rsid w:val="000A7BE7"/>
    <w:rsid w:val="000B3C7E"/>
    <w:rsid w:val="000B5EDC"/>
    <w:rsid w:val="000B6BDA"/>
    <w:rsid w:val="000C03A4"/>
    <w:rsid w:val="000C27EF"/>
    <w:rsid w:val="000C2B90"/>
    <w:rsid w:val="000C41D7"/>
    <w:rsid w:val="000C5D94"/>
    <w:rsid w:val="000C7C63"/>
    <w:rsid w:val="000D0752"/>
    <w:rsid w:val="000D2654"/>
    <w:rsid w:val="000D5292"/>
    <w:rsid w:val="000D6504"/>
    <w:rsid w:val="000D69A1"/>
    <w:rsid w:val="000D6CD9"/>
    <w:rsid w:val="000D7C44"/>
    <w:rsid w:val="000E613B"/>
    <w:rsid w:val="000F0FD2"/>
    <w:rsid w:val="000F11B4"/>
    <w:rsid w:val="000F1872"/>
    <w:rsid w:val="000F19AD"/>
    <w:rsid w:val="000F2BB6"/>
    <w:rsid w:val="000F3DFC"/>
    <w:rsid w:val="00100994"/>
    <w:rsid w:val="0010136F"/>
    <w:rsid w:val="00105A1B"/>
    <w:rsid w:val="001071AA"/>
    <w:rsid w:val="00107494"/>
    <w:rsid w:val="00111662"/>
    <w:rsid w:val="00112942"/>
    <w:rsid w:val="001136DC"/>
    <w:rsid w:val="00114A94"/>
    <w:rsid w:val="00117767"/>
    <w:rsid w:val="00120451"/>
    <w:rsid w:val="00120B9F"/>
    <w:rsid w:val="001221A9"/>
    <w:rsid w:val="00122D06"/>
    <w:rsid w:val="001244E5"/>
    <w:rsid w:val="001257F5"/>
    <w:rsid w:val="00125A68"/>
    <w:rsid w:val="00131AB3"/>
    <w:rsid w:val="001333FE"/>
    <w:rsid w:val="001358D3"/>
    <w:rsid w:val="001404F0"/>
    <w:rsid w:val="001414AE"/>
    <w:rsid w:val="00143360"/>
    <w:rsid w:val="001437A3"/>
    <w:rsid w:val="00144948"/>
    <w:rsid w:val="00145C8D"/>
    <w:rsid w:val="00146B14"/>
    <w:rsid w:val="0015383C"/>
    <w:rsid w:val="00156C04"/>
    <w:rsid w:val="00160221"/>
    <w:rsid w:val="0016197C"/>
    <w:rsid w:val="00164FE2"/>
    <w:rsid w:val="00167925"/>
    <w:rsid w:val="00174607"/>
    <w:rsid w:val="00174F14"/>
    <w:rsid w:val="00180CB7"/>
    <w:rsid w:val="00183E3D"/>
    <w:rsid w:val="00183F96"/>
    <w:rsid w:val="00185064"/>
    <w:rsid w:val="00194B1C"/>
    <w:rsid w:val="00197DBD"/>
    <w:rsid w:val="001A1041"/>
    <w:rsid w:val="001A308A"/>
    <w:rsid w:val="001A5819"/>
    <w:rsid w:val="001A6160"/>
    <w:rsid w:val="001A69D6"/>
    <w:rsid w:val="001A782F"/>
    <w:rsid w:val="001B14C1"/>
    <w:rsid w:val="001B1CF3"/>
    <w:rsid w:val="001B2A6D"/>
    <w:rsid w:val="001B2C24"/>
    <w:rsid w:val="001B377C"/>
    <w:rsid w:val="001B7189"/>
    <w:rsid w:val="001C412B"/>
    <w:rsid w:val="001D1B6F"/>
    <w:rsid w:val="001D20B1"/>
    <w:rsid w:val="001D2236"/>
    <w:rsid w:val="001D4378"/>
    <w:rsid w:val="001D43DC"/>
    <w:rsid w:val="001D7182"/>
    <w:rsid w:val="001D7F76"/>
    <w:rsid w:val="001E0259"/>
    <w:rsid w:val="001E15E2"/>
    <w:rsid w:val="001E16C7"/>
    <w:rsid w:val="001E2941"/>
    <w:rsid w:val="001F0B8E"/>
    <w:rsid w:val="001F26BC"/>
    <w:rsid w:val="001F3D09"/>
    <w:rsid w:val="001F78CF"/>
    <w:rsid w:val="001F78E3"/>
    <w:rsid w:val="00202A89"/>
    <w:rsid w:val="0020609A"/>
    <w:rsid w:val="00206470"/>
    <w:rsid w:val="002065B6"/>
    <w:rsid w:val="00207406"/>
    <w:rsid w:val="00207AFD"/>
    <w:rsid w:val="00213223"/>
    <w:rsid w:val="00215C92"/>
    <w:rsid w:val="0022092E"/>
    <w:rsid w:val="00220F76"/>
    <w:rsid w:val="00221EA7"/>
    <w:rsid w:val="00223B1A"/>
    <w:rsid w:val="00227C29"/>
    <w:rsid w:val="00230BA3"/>
    <w:rsid w:val="00231508"/>
    <w:rsid w:val="002329DF"/>
    <w:rsid w:val="00232E16"/>
    <w:rsid w:val="0023370C"/>
    <w:rsid w:val="002347F9"/>
    <w:rsid w:val="002378C2"/>
    <w:rsid w:val="00241A01"/>
    <w:rsid w:val="00242C1F"/>
    <w:rsid w:val="002443CF"/>
    <w:rsid w:val="00246373"/>
    <w:rsid w:val="00247C08"/>
    <w:rsid w:val="002514E3"/>
    <w:rsid w:val="00251FA3"/>
    <w:rsid w:val="00253193"/>
    <w:rsid w:val="0025425C"/>
    <w:rsid w:val="00254B38"/>
    <w:rsid w:val="0025714F"/>
    <w:rsid w:val="00260993"/>
    <w:rsid w:val="00260B9C"/>
    <w:rsid w:val="00262790"/>
    <w:rsid w:val="002664B5"/>
    <w:rsid w:val="002676C2"/>
    <w:rsid w:val="002713F9"/>
    <w:rsid w:val="00272611"/>
    <w:rsid w:val="00273014"/>
    <w:rsid w:val="00280426"/>
    <w:rsid w:val="00280FD1"/>
    <w:rsid w:val="00282456"/>
    <w:rsid w:val="00283140"/>
    <w:rsid w:val="00284531"/>
    <w:rsid w:val="00285380"/>
    <w:rsid w:val="002864C8"/>
    <w:rsid w:val="00287B97"/>
    <w:rsid w:val="002903E9"/>
    <w:rsid w:val="0029322C"/>
    <w:rsid w:val="00293724"/>
    <w:rsid w:val="00297380"/>
    <w:rsid w:val="002A0DE2"/>
    <w:rsid w:val="002A2824"/>
    <w:rsid w:val="002A4231"/>
    <w:rsid w:val="002A4885"/>
    <w:rsid w:val="002B3974"/>
    <w:rsid w:val="002B3A55"/>
    <w:rsid w:val="002B5103"/>
    <w:rsid w:val="002B5A85"/>
    <w:rsid w:val="002B6AC6"/>
    <w:rsid w:val="002B6F91"/>
    <w:rsid w:val="002B7B2F"/>
    <w:rsid w:val="002C1046"/>
    <w:rsid w:val="002C19A5"/>
    <w:rsid w:val="002C1F2E"/>
    <w:rsid w:val="002C246A"/>
    <w:rsid w:val="002C3658"/>
    <w:rsid w:val="002C431E"/>
    <w:rsid w:val="002C5C5F"/>
    <w:rsid w:val="002C7D91"/>
    <w:rsid w:val="002D0F31"/>
    <w:rsid w:val="002D13DF"/>
    <w:rsid w:val="002D1DCF"/>
    <w:rsid w:val="002D24ED"/>
    <w:rsid w:val="002D27AF"/>
    <w:rsid w:val="002D36BF"/>
    <w:rsid w:val="002D4791"/>
    <w:rsid w:val="002D6724"/>
    <w:rsid w:val="002D67CA"/>
    <w:rsid w:val="002D6899"/>
    <w:rsid w:val="002E48E4"/>
    <w:rsid w:val="002E6186"/>
    <w:rsid w:val="002E6228"/>
    <w:rsid w:val="002E695F"/>
    <w:rsid w:val="002F2ADA"/>
    <w:rsid w:val="002F2D24"/>
    <w:rsid w:val="002F33E3"/>
    <w:rsid w:val="002F51B3"/>
    <w:rsid w:val="002F520D"/>
    <w:rsid w:val="002F5D02"/>
    <w:rsid w:val="002F6EAA"/>
    <w:rsid w:val="002F7CDA"/>
    <w:rsid w:val="003013A0"/>
    <w:rsid w:val="00305FCB"/>
    <w:rsid w:val="00310D9F"/>
    <w:rsid w:val="003126F8"/>
    <w:rsid w:val="0031461E"/>
    <w:rsid w:val="003156CB"/>
    <w:rsid w:val="00315DDD"/>
    <w:rsid w:val="003218C1"/>
    <w:rsid w:val="00321ACB"/>
    <w:rsid w:val="00323450"/>
    <w:rsid w:val="003234EC"/>
    <w:rsid w:val="00324E40"/>
    <w:rsid w:val="003279B4"/>
    <w:rsid w:val="00331F80"/>
    <w:rsid w:val="0033676E"/>
    <w:rsid w:val="00340068"/>
    <w:rsid w:val="003423DD"/>
    <w:rsid w:val="003438ED"/>
    <w:rsid w:val="00346002"/>
    <w:rsid w:val="00347296"/>
    <w:rsid w:val="003569D8"/>
    <w:rsid w:val="00357026"/>
    <w:rsid w:val="00360A92"/>
    <w:rsid w:val="00361D65"/>
    <w:rsid w:val="00362675"/>
    <w:rsid w:val="003631CB"/>
    <w:rsid w:val="00363320"/>
    <w:rsid w:val="00363ADF"/>
    <w:rsid w:val="00363FBC"/>
    <w:rsid w:val="00370759"/>
    <w:rsid w:val="00370A93"/>
    <w:rsid w:val="00373CC9"/>
    <w:rsid w:val="003752D3"/>
    <w:rsid w:val="00377E19"/>
    <w:rsid w:val="00382B18"/>
    <w:rsid w:val="00384B05"/>
    <w:rsid w:val="003853D5"/>
    <w:rsid w:val="00385879"/>
    <w:rsid w:val="0038643C"/>
    <w:rsid w:val="00391E25"/>
    <w:rsid w:val="00394F56"/>
    <w:rsid w:val="00394F7B"/>
    <w:rsid w:val="00395827"/>
    <w:rsid w:val="003A1890"/>
    <w:rsid w:val="003A2C91"/>
    <w:rsid w:val="003A3255"/>
    <w:rsid w:val="003A38DE"/>
    <w:rsid w:val="003A5329"/>
    <w:rsid w:val="003B0BC0"/>
    <w:rsid w:val="003B1E62"/>
    <w:rsid w:val="003B4581"/>
    <w:rsid w:val="003B54E9"/>
    <w:rsid w:val="003B5F19"/>
    <w:rsid w:val="003B78F6"/>
    <w:rsid w:val="003C1A5C"/>
    <w:rsid w:val="003C768B"/>
    <w:rsid w:val="003D1FAF"/>
    <w:rsid w:val="003D5A90"/>
    <w:rsid w:val="003D5BF6"/>
    <w:rsid w:val="003E001D"/>
    <w:rsid w:val="003E00EC"/>
    <w:rsid w:val="003E07D3"/>
    <w:rsid w:val="003E0E0B"/>
    <w:rsid w:val="003E6E78"/>
    <w:rsid w:val="003F153E"/>
    <w:rsid w:val="003F2F51"/>
    <w:rsid w:val="003F5859"/>
    <w:rsid w:val="003F76DD"/>
    <w:rsid w:val="00403A83"/>
    <w:rsid w:val="00406A0D"/>
    <w:rsid w:val="004100B3"/>
    <w:rsid w:val="00411C00"/>
    <w:rsid w:val="00412D8F"/>
    <w:rsid w:val="00413914"/>
    <w:rsid w:val="004142CB"/>
    <w:rsid w:val="00415D1B"/>
    <w:rsid w:val="00416AA6"/>
    <w:rsid w:val="00416D26"/>
    <w:rsid w:val="00417ADF"/>
    <w:rsid w:val="004233E8"/>
    <w:rsid w:val="00423B01"/>
    <w:rsid w:val="00424E46"/>
    <w:rsid w:val="00425F40"/>
    <w:rsid w:val="004278A5"/>
    <w:rsid w:val="00431152"/>
    <w:rsid w:val="0043208B"/>
    <w:rsid w:val="00432533"/>
    <w:rsid w:val="004329A2"/>
    <w:rsid w:val="00432D6B"/>
    <w:rsid w:val="00434D24"/>
    <w:rsid w:val="00435A3E"/>
    <w:rsid w:val="0045000D"/>
    <w:rsid w:val="0045013B"/>
    <w:rsid w:val="00450F1F"/>
    <w:rsid w:val="00455098"/>
    <w:rsid w:val="00456BE4"/>
    <w:rsid w:val="004614C8"/>
    <w:rsid w:val="00462B36"/>
    <w:rsid w:val="004632D5"/>
    <w:rsid w:val="00463E2D"/>
    <w:rsid w:val="004668B9"/>
    <w:rsid w:val="004668CE"/>
    <w:rsid w:val="004710D6"/>
    <w:rsid w:val="004716F7"/>
    <w:rsid w:val="004731D9"/>
    <w:rsid w:val="00473D18"/>
    <w:rsid w:val="004750C8"/>
    <w:rsid w:val="0047510E"/>
    <w:rsid w:val="0048185F"/>
    <w:rsid w:val="00482AC8"/>
    <w:rsid w:val="004854BB"/>
    <w:rsid w:val="0048713B"/>
    <w:rsid w:val="004871C3"/>
    <w:rsid w:val="00487306"/>
    <w:rsid w:val="004909BD"/>
    <w:rsid w:val="004919CC"/>
    <w:rsid w:val="00491A91"/>
    <w:rsid w:val="00492B92"/>
    <w:rsid w:val="004932AB"/>
    <w:rsid w:val="0049371B"/>
    <w:rsid w:val="00495347"/>
    <w:rsid w:val="004978E8"/>
    <w:rsid w:val="004A2469"/>
    <w:rsid w:val="004A5A09"/>
    <w:rsid w:val="004A5FAF"/>
    <w:rsid w:val="004A7769"/>
    <w:rsid w:val="004A77B7"/>
    <w:rsid w:val="004B00FE"/>
    <w:rsid w:val="004B0372"/>
    <w:rsid w:val="004B0862"/>
    <w:rsid w:val="004B0989"/>
    <w:rsid w:val="004B36D3"/>
    <w:rsid w:val="004B43A3"/>
    <w:rsid w:val="004B58D7"/>
    <w:rsid w:val="004B5D25"/>
    <w:rsid w:val="004C2275"/>
    <w:rsid w:val="004D1308"/>
    <w:rsid w:val="004D2C1E"/>
    <w:rsid w:val="004D49B8"/>
    <w:rsid w:val="004D50D9"/>
    <w:rsid w:val="004D51B4"/>
    <w:rsid w:val="004D7A49"/>
    <w:rsid w:val="004E0419"/>
    <w:rsid w:val="004E0B36"/>
    <w:rsid w:val="004E1592"/>
    <w:rsid w:val="004E4982"/>
    <w:rsid w:val="004E4CB1"/>
    <w:rsid w:val="004E7E70"/>
    <w:rsid w:val="004F0C6A"/>
    <w:rsid w:val="004F0F50"/>
    <w:rsid w:val="004F20A4"/>
    <w:rsid w:val="004F23B8"/>
    <w:rsid w:val="004F5DBA"/>
    <w:rsid w:val="004F60D7"/>
    <w:rsid w:val="004F7C4C"/>
    <w:rsid w:val="005009EA"/>
    <w:rsid w:val="0050156B"/>
    <w:rsid w:val="00502643"/>
    <w:rsid w:val="005039F1"/>
    <w:rsid w:val="0050553D"/>
    <w:rsid w:val="00505BE7"/>
    <w:rsid w:val="0050616D"/>
    <w:rsid w:val="0050630A"/>
    <w:rsid w:val="00511ACD"/>
    <w:rsid w:val="005120FC"/>
    <w:rsid w:val="00513140"/>
    <w:rsid w:val="005160E8"/>
    <w:rsid w:val="005165A2"/>
    <w:rsid w:val="00520575"/>
    <w:rsid w:val="00521A98"/>
    <w:rsid w:val="00522959"/>
    <w:rsid w:val="00524C60"/>
    <w:rsid w:val="0052637F"/>
    <w:rsid w:val="00526805"/>
    <w:rsid w:val="0052779F"/>
    <w:rsid w:val="0052793F"/>
    <w:rsid w:val="0053049E"/>
    <w:rsid w:val="00530A05"/>
    <w:rsid w:val="00531173"/>
    <w:rsid w:val="005318B1"/>
    <w:rsid w:val="00532837"/>
    <w:rsid w:val="00532EB8"/>
    <w:rsid w:val="0053789F"/>
    <w:rsid w:val="00537A58"/>
    <w:rsid w:val="00542EB3"/>
    <w:rsid w:val="005433C2"/>
    <w:rsid w:val="00545C01"/>
    <w:rsid w:val="00546055"/>
    <w:rsid w:val="00547054"/>
    <w:rsid w:val="00551E46"/>
    <w:rsid w:val="00552013"/>
    <w:rsid w:val="00553187"/>
    <w:rsid w:val="00553532"/>
    <w:rsid w:val="005575FA"/>
    <w:rsid w:val="0056265C"/>
    <w:rsid w:val="00563EB7"/>
    <w:rsid w:val="0056521D"/>
    <w:rsid w:val="005655AD"/>
    <w:rsid w:val="00565A75"/>
    <w:rsid w:val="005707D5"/>
    <w:rsid w:val="005746F1"/>
    <w:rsid w:val="00575EAE"/>
    <w:rsid w:val="00576B80"/>
    <w:rsid w:val="00577F75"/>
    <w:rsid w:val="005824F7"/>
    <w:rsid w:val="005829C7"/>
    <w:rsid w:val="00583738"/>
    <w:rsid w:val="00584D6F"/>
    <w:rsid w:val="005877E1"/>
    <w:rsid w:val="00591901"/>
    <w:rsid w:val="005939B5"/>
    <w:rsid w:val="00593D6F"/>
    <w:rsid w:val="00594E7C"/>
    <w:rsid w:val="0059595A"/>
    <w:rsid w:val="00595F8E"/>
    <w:rsid w:val="005962E0"/>
    <w:rsid w:val="00597898"/>
    <w:rsid w:val="005A2B94"/>
    <w:rsid w:val="005A384B"/>
    <w:rsid w:val="005A3A97"/>
    <w:rsid w:val="005A5466"/>
    <w:rsid w:val="005A5E17"/>
    <w:rsid w:val="005B1FFE"/>
    <w:rsid w:val="005B24F7"/>
    <w:rsid w:val="005B4368"/>
    <w:rsid w:val="005B445E"/>
    <w:rsid w:val="005B577F"/>
    <w:rsid w:val="005B7772"/>
    <w:rsid w:val="005C00E1"/>
    <w:rsid w:val="005C1384"/>
    <w:rsid w:val="005C3D46"/>
    <w:rsid w:val="005C4B5D"/>
    <w:rsid w:val="005C740B"/>
    <w:rsid w:val="005D7D8E"/>
    <w:rsid w:val="005E011D"/>
    <w:rsid w:val="005E01D7"/>
    <w:rsid w:val="005E0336"/>
    <w:rsid w:val="005E1AD3"/>
    <w:rsid w:val="005E3CE7"/>
    <w:rsid w:val="005E58E6"/>
    <w:rsid w:val="005F11AA"/>
    <w:rsid w:val="005F1229"/>
    <w:rsid w:val="005F5F6B"/>
    <w:rsid w:val="005F7365"/>
    <w:rsid w:val="006026EF"/>
    <w:rsid w:val="00602914"/>
    <w:rsid w:val="00603247"/>
    <w:rsid w:val="006055BA"/>
    <w:rsid w:val="006074F6"/>
    <w:rsid w:val="00612ABC"/>
    <w:rsid w:val="0061630E"/>
    <w:rsid w:val="00623566"/>
    <w:rsid w:val="00623AD5"/>
    <w:rsid w:val="00623CA1"/>
    <w:rsid w:val="00624D01"/>
    <w:rsid w:val="00631391"/>
    <w:rsid w:val="00633E47"/>
    <w:rsid w:val="006343EC"/>
    <w:rsid w:val="0063459D"/>
    <w:rsid w:val="00635727"/>
    <w:rsid w:val="00640539"/>
    <w:rsid w:val="00642159"/>
    <w:rsid w:val="006429E5"/>
    <w:rsid w:val="00645DED"/>
    <w:rsid w:val="00647CAF"/>
    <w:rsid w:val="00650A0F"/>
    <w:rsid w:val="0065143A"/>
    <w:rsid w:val="00652498"/>
    <w:rsid w:val="00654D41"/>
    <w:rsid w:val="006568D7"/>
    <w:rsid w:val="00656B71"/>
    <w:rsid w:val="00657FF9"/>
    <w:rsid w:val="006604EE"/>
    <w:rsid w:val="006615BC"/>
    <w:rsid w:val="006621C2"/>
    <w:rsid w:val="00663688"/>
    <w:rsid w:val="00664540"/>
    <w:rsid w:val="00665F01"/>
    <w:rsid w:val="006717C5"/>
    <w:rsid w:val="00671C3F"/>
    <w:rsid w:val="00671D08"/>
    <w:rsid w:val="00672DEE"/>
    <w:rsid w:val="00674AE7"/>
    <w:rsid w:val="0068292A"/>
    <w:rsid w:val="006851DA"/>
    <w:rsid w:val="006872C9"/>
    <w:rsid w:val="00690CAE"/>
    <w:rsid w:val="00690CB5"/>
    <w:rsid w:val="0069233A"/>
    <w:rsid w:val="0069329D"/>
    <w:rsid w:val="00693B0A"/>
    <w:rsid w:val="00693D4D"/>
    <w:rsid w:val="00696A1D"/>
    <w:rsid w:val="006974A9"/>
    <w:rsid w:val="006A13A3"/>
    <w:rsid w:val="006A298A"/>
    <w:rsid w:val="006A2E3B"/>
    <w:rsid w:val="006A52B4"/>
    <w:rsid w:val="006A6276"/>
    <w:rsid w:val="006A655C"/>
    <w:rsid w:val="006A6D9D"/>
    <w:rsid w:val="006A7C38"/>
    <w:rsid w:val="006B14DB"/>
    <w:rsid w:val="006B3943"/>
    <w:rsid w:val="006B4C06"/>
    <w:rsid w:val="006B510D"/>
    <w:rsid w:val="006B6442"/>
    <w:rsid w:val="006C1375"/>
    <w:rsid w:val="006C4E46"/>
    <w:rsid w:val="006C5197"/>
    <w:rsid w:val="006C5D00"/>
    <w:rsid w:val="006C6909"/>
    <w:rsid w:val="006D0900"/>
    <w:rsid w:val="006D16E8"/>
    <w:rsid w:val="006D58C5"/>
    <w:rsid w:val="006D590D"/>
    <w:rsid w:val="006D7AD8"/>
    <w:rsid w:val="006D7F0F"/>
    <w:rsid w:val="006E1626"/>
    <w:rsid w:val="006E3F62"/>
    <w:rsid w:val="006E537B"/>
    <w:rsid w:val="006E630B"/>
    <w:rsid w:val="006F1E8B"/>
    <w:rsid w:val="006F323F"/>
    <w:rsid w:val="006F34BE"/>
    <w:rsid w:val="006F6948"/>
    <w:rsid w:val="006F7DC9"/>
    <w:rsid w:val="007034BD"/>
    <w:rsid w:val="0070449C"/>
    <w:rsid w:val="00711C5A"/>
    <w:rsid w:val="00712474"/>
    <w:rsid w:val="00712E50"/>
    <w:rsid w:val="00714B4B"/>
    <w:rsid w:val="00715295"/>
    <w:rsid w:val="00716715"/>
    <w:rsid w:val="00717D96"/>
    <w:rsid w:val="00721666"/>
    <w:rsid w:val="00725BE0"/>
    <w:rsid w:val="0072686D"/>
    <w:rsid w:val="00727367"/>
    <w:rsid w:val="00727F47"/>
    <w:rsid w:val="00730335"/>
    <w:rsid w:val="00732360"/>
    <w:rsid w:val="00733649"/>
    <w:rsid w:val="00734786"/>
    <w:rsid w:val="00734891"/>
    <w:rsid w:val="00741E0F"/>
    <w:rsid w:val="00742505"/>
    <w:rsid w:val="0074271F"/>
    <w:rsid w:val="00745727"/>
    <w:rsid w:val="00747818"/>
    <w:rsid w:val="00747E73"/>
    <w:rsid w:val="007556B1"/>
    <w:rsid w:val="007565DE"/>
    <w:rsid w:val="007606DE"/>
    <w:rsid w:val="00760CF7"/>
    <w:rsid w:val="00760DD8"/>
    <w:rsid w:val="007631FC"/>
    <w:rsid w:val="007636C0"/>
    <w:rsid w:val="00766443"/>
    <w:rsid w:val="00770366"/>
    <w:rsid w:val="00772AB7"/>
    <w:rsid w:val="00777D6E"/>
    <w:rsid w:val="00777D7A"/>
    <w:rsid w:val="00785ADF"/>
    <w:rsid w:val="007873AB"/>
    <w:rsid w:val="007879FC"/>
    <w:rsid w:val="007910C0"/>
    <w:rsid w:val="00791E56"/>
    <w:rsid w:val="0079536E"/>
    <w:rsid w:val="007975A3"/>
    <w:rsid w:val="007A0E56"/>
    <w:rsid w:val="007A18D5"/>
    <w:rsid w:val="007A367A"/>
    <w:rsid w:val="007A454E"/>
    <w:rsid w:val="007A5910"/>
    <w:rsid w:val="007B0368"/>
    <w:rsid w:val="007B2C75"/>
    <w:rsid w:val="007B6CEC"/>
    <w:rsid w:val="007C0B72"/>
    <w:rsid w:val="007C0DC9"/>
    <w:rsid w:val="007C30BB"/>
    <w:rsid w:val="007C4311"/>
    <w:rsid w:val="007C4524"/>
    <w:rsid w:val="007D2CD7"/>
    <w:rsid w:val="007D4ADF"/>
    <w:rsid w:val="007D53CC"/>
    <w:rsid w:val="007D67C7"/>
    <w:rsid w:val="007D7CCE"/>
    <w:rsid w:val="007E04FA"/>
    <w:rsid w:val="007E0B11"/>
    <w:rsid w:val="007F2925"/>
    <w:rsid w:val="007F4AB6"/>
    <w:rsid w:val="008009DF"/>
    <w:rsid w:val="008010B9"/>
    <w:rsid w:val="00802163"/>
    <w:rsid w:val="00806D43"/>
    <w:rsid w:val="00806F2E"/>
    <w:rsid w:val="008075B7"/>
    <w:rsid w:val="00807666"/>
    <w:rsid w:val="00807E8E"/>
    <w:rsid w:val="00810BCE"/>
    <w:rsid w:val="0081183A"/>
    <w:rsid w:val="008118A6"/>
    <w:rsid w:val="008124DA"/>
    <w:rsid w:val="00815249"/>
    <w:rsid w:val="00815CA5"/>
    <w:rsid w:val="00816A17"/>
    <w:rsid w:val="00817DB5"/>
    <w:rsid w:val="00820049"/>
    <w:rsid w:val="008233D3"/>
    <w:rsid w:val="00826579"/>
    <w:rsid w:val="00826664"/>
    <w:rsid w:val="0083383D"/>
    <w:rsid w:val="0084110C"/>
    <w:rsid w:val="00841410"/>
    <w:rsid w:val="0084199A"/>
    <w:rsid w:val="008431AB"/>
    <w:rsid w:val="00845E23"/>
    <w:rsid w:val="00846181"/>
    <w:rsid w:val="00852B64"/>
    <w:rsid w:val="00852FF7"/>
    <w:rsid w:val="0085503D"/>
    <w:rsid w:val="008563C3"/>
    <w:rsid w:val="0086120D"/>
    <w:rsid w:val="00865A54"/>
    <w:rsid w:val="00865B4A"/>
    <w:rsid w:val="00866DA6"/>
    <w:rsid w:val="008709F7"/>
    <w:rsid w:val="00874A7E"/>
    <w:rsid w:val="00874D88"/>
    <w:rsid w:val="00876E21"/>
    <w:rsid w:val="008818EA"/>
    <w:rsid w:val="00881A91"/>
    <w:rsid w:val="008826C5"/>
    <w:rsid w:val="00882E90"/>
    <w:rsid w:val="008841AD"/>
    <w:rsid w:val="008868F6"/>
    <w:rsid w:val="00886922"/>
    <w:rsid w:val="0089315C"/>
    <w:rsid w:val="00896670"/>
    <w:rsid w:val="008A08CB"/>
    <w:rsid w:val="008A2115"/>
    <w:rsid w:val="008A29D7"/>
    <w:rsid w:val="008A33E1"/>
    <w:rsid w:val="008A4024"/>
    <w:rsid w:val="008A5765"/>
    <w:rsid w:val="008B065C"/>
    <w:rsid w:val="008B6175"/>
    <w:rsid w:val="008B722A"/>
    <w:rsid w:val="008C1DDD"/>
    <w:rsid w:val="008C2370"/>
    <w:rsid w:val="008C2E13"/>
    <w:rsid w:val="008C3A39"/>
    <w:rsid w:val="008C6219"/>
    <w:rsid w:val="008C7503"/>
    <w:rsid w:val="008D08D8"/>
    <w:rsid w:val="008D408E"/>
    <w:rsid w:val="008D7212"/>
    <w:rsid w:val="008E1EBF"/>
    <w:rsid w:val="008E3462"/>
    <w:rsid w:val="008E395E"/>
    <w:rsid w:val="008E49BC"/>
    <w:rsid w:val="008E5017"/>
    <w:rsid w:val="008E6209"/>
    <w:rsid w:val="008F3099"/>
    <w:rsid w:val="008F3733"/>
    <w:rsid w:val="008F3D85"/>
    <w:rsid w:val="008F4A00"/>
    <w:rsid w:val="008F5C81"/>
    <w:rsid w:val="008F6CEA"/>
    <w:rsid w:val="00901AC1"/>
    <w:rsid w:val="00903477"/>
    <w:rsid w:val="009073AE"/>
    <w:rsid w:val="00912043"/>
    <w:rsid w:val="0091236D"/>
    <w:rsid w:val="0091661D"/>
    <w:rsid w:val="009220F2"/>
    <w:rsid w:val="00922AB0"/>
    <w:rsid w:val="00924192"/>
    <w:rsid w:val="009323F1"/>
    <w:rsid w:val="009331B9"/>
    <w:rsid w:val="00933BE7"/>
    <w:rsid w:val="00941ED3"/>
    <w:rsid w:val="00943D50"/>
    <w:rsid w:val="00943EF6"/>
    <w:rsid w:val="00944CA4"/>
    <w:rsid w:val="00944DC5"/>
    <w:rsid w:val="00945B26"/>
    <w:rsid w:val="00952B84"/>
    <w:rsid w:val="00953116"/>
    <w:rsid w:val="009537C2"/>
    <w:rsid w:val="009539EE"/>
    <w:rsid w:val="00954811"/>
    <w:rsid w:val="00955705"/>
    <w:rsid w:val="009564CE"/>
    <w:rsid w:val="0096027E"/>
    <w:rsid w:val="009603AE"/>
    <w:rsid w:val="00960B1E"/>
    <w:rsid w:val="00963D19"/>
    <w:rsid w:val="009725C1"/>
    <w:rsid w:val="00972A76"/>
    <w:rsid w:val="00977F3F"/>
    <w:rsid w:val="0098067F"/>
    <w:rsid w:val="0098197E"/>
    <w:rsid w:val="00982B1E"/>
    <w:rsid w:val="00985C11"/>
    <w:rsid w:val="00991EA2"/>
    <w:rsid w:val="00992AAA"/>
    <w:rsid w:val="0099306C"/>
    <w:rsid w:val="0099345B"/>
    <w:rsid w:val="0099378D"/>
    <w:rsid w:val="009938F9"/>
    <w:rsid w:val="00993B5A"/>
    <w:rsid w:val="009A386F"/>
    <w:rsid w:val="009A56A9"/>
    <w:rsid w:val="009A5964"/>
    <w:rsid w:val="009A714C"/>
    <w:rsid w:val="009B0C49"/>
    <w:rsid w:val="009B1000"/>
    <w:rsid w:val="009B3059"/>
    <w:rsid w:val="009B3DF1"/>
    <w:rsid w:val="009B46E4"/>
    <w:rsid w:val="009B4A04"/>
    <w:rsid w:val="009C14C6"/>
    <w:rsid w:val="009C5982"/>
    <w:rsid w:val="009C5C19"/>
    <w:rsid w:val="009D01C8"/>
    <w:rsid w:val="009D113F"/>
    <w:rsid w:val="009D3602"/>
    <w:rsid w:val="009D5F86"/>
    <w:rsid w:val="009D795E"/>
    <w:rsid w:val="009D799B"/>
    <w:rsid w:val="009E4FA0"/>
    <w:rsid w:val="009E62AF"/>
    <w:rsid w:val="009F1966"/>
    <w:rsid w:val="009F2EFE"/>
    <w:rsid w:val="009F4423"/>
    <w:rsid w:val="009F4C26"/>
    <w:rsid w:val="00A02407"/>
    <w:rsid w:val="00A0297E"/>
    <w:rsid w:val="00A06AA2"/>
    <w:rsid w:val="00A07B5D"/>
    <w:rsid w:val="00A10D75"/>
    <w:rsid w:val="00A14A79"/>
    <w:rsid w:val="00A17DF2"/>
    <w:rsid w:val="00A2095A"/>
    <w:rsid w:val="00A20F58"/>
    <w:rsid w:val="00A210F5"/>
    <w:rsid w:val="00A22883"/>
    <w:rsid w:val="00A22DD3"/>
    <w:rsid w:val="00A2334E"/>
    <w:rsid w:val="00A253AD"/>
    <w:rsid w:val="00A302E8"/>
    <w:rsid w:val="00A317AC"/>
    <w:rsid w:val="00A335AC"/>
    <w:rsid w:val="00A35258"/>
    <w:rsid w:val="00A352C2"/>
    <w:rsid w:val="00A3588F"/>
    <w:rsid w:val="00A41BA3"/>
    <w:rsid w:val="00A42136"/>
    <w:rsid w:val="00A423A1"/>
    <w:rsid w:val="00A424E6"/>
    <w:rsid w:val="00A42797"/>
    <w:rsid w:val="00A43C7E"/>
    <w:rsid w:val="00A45B0E"/>
    <w:rsid w:val="00A46932"/>
    <w:rsid w:val="00A51FE7"/>
    <w:rsid w:val="00A55FF6"/>
    <w:rsid w:val="00A60EAB"/>
    <w:rsid w:val="00A61C65"/>
    <w:rsid w:val="00A62D14"/>
    <w:rsid w:val="00A6523F"/>
    <w:rsid w:val="00A67003"/>
    <w:rsid w:val="00A67E5C"/>
    <w:rsid w:val="00A70789"/>
    <w:rsid w:val="00A7383A"/>
    <w:rsid w:val="00A75226"/>
    <w:rsid w:val="00A76A68"/>
    <w:rsid w:val="00A81640"/>
    <w:rsid w:val="00A82268"/>
    <w:rsid w:val="00A84504"/>
    <w:rsid w:val="00A910DF"/>
    <w:rsid w:val="00A92847"/>
    <w:rsid w:val="00A92F00"/>
    <w:rsid w:val="00A95A04"/>
    <w:rsid w:val="00A96DC5"/>
    <w:rsid w:val="00A971E3"/>
    <w:rsid w:val="00A974E9"/>
    <w:rsid w:val="00AA22AD"/>
    <w:rsid w:val="00AA7686"/>
    <w:rsid w:val="00AB1A9F"/>
    <w:rsid w:val="00AB3CEB"/>
    <w:rsid w:val="00AB3F7F"/>
    <w:rsid w:val="00AB5CB3"/>
    <w:rsid w:val="00AB5F82"/>
    <w:rsid w:val="00AB6A6B"/>
    <w:rsid w:val="00AB7844"/>
    <w:rsid w:val="00AB7D25"/>
    <w:rsid w:val="00AC2B13"/>
    <w:rsid w:val="00AC5005"/>
    <w:rsid w:val="00AC5069"/>
    <w:rsid w:val="00AC7EE3"/>
    <w:rsid w:val="00AD1AC4"/>
    <w:rsid w:val="00AD7F5C"/>
    <w:rsid w:val="00AE10D1"/>
    <w:rsid w:val="00AE20EB"/>
    <w:rsid w:val="00AE4D4D"/>
    <w:rsid w:val="00AE5847"/>
    <w:rsid w:val="00AE5A8E"/>
    <w:rsid w:val="00AF01A5"/>
    <w:rsid w:val="00AF0A23"/>
    <w:rsid w:val="00AF0CEE"/>
    <w:rsid w:val="00AF1F59"/>
    <w:rsid w:val="00AF3F21"/>
    <w:rsid w:val="00AF6340"/>
    <w:rsid w:val="00B00140"/>
    <w:rsid w:val="00B006A6"/>
    <w:rsid w:val="00B0144E"/>
    <w:rsid w:val="00B02736"/>
    <w:rsid w:val="00B02C73"/>
    <w:rsid w:val="00B05CF2"/>
    <w:rsid w:val="00B06459"/>
    <w:rsid w:val="00B076CB"/>
    <w:rsid w:val="00B077B0"/>
    <w:rsid w:val="00B07BA6"/>
    <w:rsid w:val="00B121C6"/>
    <w:rsid w:val="00B13023"/>
    <w:rsid w:val="00B13D88"/>
    <w:rsid w:val="00B16C2D"/>
    <w:rsid w:val="00B17EDC"/>
    <w:rsid w:val="00B24A4C"/>
    <w:rsid w:val="00B32ED9"/>
    <w:rsid w:val="00B34C39"/>
    <w:rsid w:val="00B35BD3"/>
    <w:rsid w:val="00B369FE"/>
    <w:rsid w:val="00B407B2"/>
    <w:rsid w:val="00B41D3D"/>
    <w:rsid w:val="00B41F2F"/>
    <w:rsid w:val="00B462BF"/>
    <w:rsid w:val="00B53DF6"/>
    <w:rsid w:val="00B5528E"/>
    <w:rsid w:val="00B566EC"/>
    <w:rsid w:val="00B63BB6"/>
    <w:rsid w:val="00B63D35"/>
    <w:rsid w:val="00B71C95"/>
    <w:rsid w:val="00B755B0"/>
    <w:rsid w:val="00B80B04"/>
    <w:rsid w:val="00B80CA5"/>
    <w:rsid w:val="00B84A4D"/>
    <w:rsid w:val="00B870DA"/>
    <w:rsid w:val="00B900A2"/>
    <w:rsid w:val="00B902DD"/>
    <w:rsid w:val="00B92227"/>
    <w:rsid w:val="00B92BA6"/>
    <w:rsid w:val="00BA410E"/>
    <w:rsid w:val="00BA6561"/>
    <w:rsid w:val="00BA77C4"/>
    <w:rsid w:val="00BB2485"/>
    <w:rsid w:val="00BB3B99"/>
    <w:rsid w:val="00BB54B4"/>
    <w:rsid w:val="00BB7B46"/>
    <w:rsid w:val="00BC0BBB"/>
    <w:rsid w:val="00BC0C4D"/>
    <w:rsid w:val="00BC372E"/>
    <w:rsid w:val="00BC40DD"/>
    <w:rsid w:val="00BC5CA9"/>
    <w:rsid w:val="00BC7D8A"/>
    <w:rsid w:val="00BD065E"/>
    <w:rsid w:val="00BD0DBC"/>
    <w:rsid w:val="00BD24C6"/>
    <w:rsid w:val="00BD40DC"/>
    <w:rsid w:val="00BD4512"/>
    <w:rsid w:val="00BD568F"/>
    <w:rsid w:val="00BD7568"/>
    <w:rsid w:val="00BD7D7E"/>
    <w:rsid w:val="00BE1C36"/>
    <w:rsid w:val="00BF2202"/>
    <w:rsid w:val="00BF43F6"/>
    <w:rsid w:val="00C00C8D"/>
    <w:rsid w:val="00C00CAE"/>
    <w:rsid w:val="00C025DB"/>
    <w:rsid w:val="00C02A19"/>
    <w:rsid w:val="00C036F0"/>
    <w:rsid w:val="00C04E13"/>
    <w:rsid w:val="00C058DF"/>
    <w:rsid w:val="00C07381"/>
    <w:rsid w:val="00C1220D"/>
    <w:rsid w:val="00C21879"/>
    <w:rsid w:val="00C21FCD"/>
    <w:rsid w:val="00C230FC"/>
    <w:rsid w:val="00C349D3"/>
    <w:rsid w:val="00C357A1"/>
    <w:rsid w:val="00C3655C"/>
    <w:rsid w:val="00C40F49"/>
    <w:rsid w:val="00C43479"/>
    <w:rsid w:val="00C449E6"/>
    <w:rsid w:val="00C46773"/>
    <w:rsid w:val="00C50530"/>
    <w:rsid w:val="00C512A1"/>
    <w:rsid w:val="00C5200F"/>
    <w:rsid w:val="00C52D81"/>
    <w:rsid w:val="00C538BA"/>
    <w:rsid w:val="00C539DB"/>
    <w:rsid w:val="00C567D7"/>
    <w:rsid w:val="00C577AB"/>
    <w:rsid w:val="00C615E7"/>
    <w:rsid w:val="00C64FEA"/>
    <w:rsid w:val="00C65EED"/>
    <w:rsid w:val="00C67225"/>
    <w:rsid w:val="00C67609"/>
    <w:rsid w:val="00C67898"/>
    <w:rsid w:val="00C67CE8"/>
    <w:rsid w:val="00C71856"/>
    <w:rsid w:val="00C72FF0"/>
    <w:rsid w:val="00C74A91"/>
    <w:rsid w:val="00C767F4"/>
    <w:rsid w:val="00C8032C"/>
    <w:rsid w:val="00C824C3"/>
    <w:rsid w:val="00C8562B"/>
    <w:rsid w:val="00C900F1"/>
    <w:rsid w:val="00C94E45"/>
    <w:rsid w:val="00C95091"/>
    <w:rsid w:val="00C9509F"/>
    <w:rsid w:val="00C95B19"/>
    <w:rsid w:val="00C96931"/>
    <w:rsid w:val="00CA2D6E"/>
    <w:rsid w:val="00CA3B2C"/>
    <w:rsid w:val="00CA6319"/>
    <w:rsid w:val="00CB05F8"/>
    <w:rsid w:val="00CB09B3"/>
    <w:rsid w:val="00CB2FEF"/>
    <w:rsid w:val="00CB57EA"/>
    <w:rsid w:val="00CC382E"/>
    <w:rsid w:val="00CC3902"/>
    <w:rsid w:val="00CC5115"/>
    <w:rsid w:val="00CC62AA"/>
    <w:rsid w:val="00CD026D"/>
    <w:rsid w:val="00CD0802"/>
    <w:rsid w:val="00CD40D8"/>
    <w:rsid w:val="00CD6983"/>
    <w:rsid w:val="00CD72E2"/>
    <w:rsid w:val="00CE0B20"/>
    <w:rsid w:val="00CE0D5B"/>
    <w:rsid w:val="00CE115D"/>
    <w:rsid w:val="00CE1748"/>
    <w:rsid w:val="00CF0621"/>
    <w:rsid w:val="00CF472B"/>
    <w:rsid w:val="00CF4A4A"/>
    <w:rsid w:val="00CF7883"/>
    <w:rsid w:val="00D00C4D"/>
    <w:rsid w:val="00D01394"/>
    <w:rsid w:val="00D0366E"/>
    <w:rsid w:val="00D0379E"/>
    <w:rsid w:val="00D03984"/>
    <w:rsid w:val="00D03C13"/>
    <w:rsid w:val="00D07F94"/>
    <w:rsid w:val="00D10D1B"/>
    <w:rsid w:val="00D11591"/>
    <w:rsid w:val="00D125D0"/>
    <w:rsid w:val="00D144AF"/>
    <w:rsid w:val="00D158F1"/>
    <w:rsid w:val="00D15969"/>
    <w:rsid w:val="00D1620C"/>
    <w:rsid w:val="00D1634F"/>
    <w:rsid w:val="00D17E83"/>
    <w:rsid w:val="00D201B2"/>
    <w:rsid w:val="00D20347"/>
    <w:rsid w:val="00D26F43"/>
    <w:rsid w:val="00D27C97"/>
    <w:rsid w:val="00D30FB6"/>
    <w:rsid w:val="00D364E4"/>
    <w:rsid w:val="00D37D6E"/>
    <w:rsid w:val="00D42E0F"/>
    <w:rsid w:val="00D43142"/>
    <w:rsid w:val="00D44479"/>
    <w:rsid w:val="00D450E5"/>
    <w:rsid w:val="00D47079"/>
    <w:rsid w:val="00D53CBA"/>
    <w:rsid w:val="00D54F47"/>
    <w:rsid w:val="00D55138"/>
    <w:rsid w:val="00D56A9A"/>
    <w:rsid w:val="00D604A9"/>
    <w:rsid w:val="00D60FF1"/>
    <w:rsid w:val="00D61498"/>
    <w:rsid w:val="00D61807"/>
    <w:rsid w:val="00D6209F"/>
    <w:rsid w:val="00D62417"/>
    <w:rsid w:val="00D66E0F"/>
    <w:rsid w:val="00D66EC7"/>
    <w:rsid w:val="00D67F15"/>
    <w:rsid w:val="00D70B6C"/>
    <w:rsid w:val="00D735B4"/>
    <w:rsid w:val="00D73B9D"/>
    <w:rsid w:val="00D745B1"/>
    <w:rsid w:val="00D76F29"/>
    <w:rsid w:val="00D816DD"/>
    <w:rsid w:val="00D86022"/>
    <w:rsid w:val="00D86366"/>
    <w:rsid w:val="00D86F02"/>
    <w:rsid w:val="00D938A6"/>
    <w:rsid w:val="00D94C19"/>
    <w:rsid w:val="00D962E9"/>
    <w:rsid w:val="00D97C5B"/>
    <w:rsid w:val="00DA01B9"/>
    <w:rsid w:val="00DA0B05"/>
    <w:rsid w:val="00DA0E94"/>
    <w:rsid w:val="00DA261F"/>
    <w:rsid w:val="00DA324D"/>
    <w:rsid w:val="00DA4D93"/>
    <w:rsid w:val="00DA6454"/>
    <w:rsid w:val="00DB0C32"/>
    <w:rsid w:val="00DB1EF0"/>
    <w:rsid w:val="00DB1FF2"/>
    <w:rsid w:val="00DB27F8"/>
    <w:rsid w:val="00DB3EF7"/>
    <w:rsid w:val="00DB445E"/>
    <w:rsid w:val="00DB5DCE"/>
    <w:rsid w:val="00DB6FBE"/>
    <w:rsid w:val="00DC3045"/>
    <w:rsid w:val="00DD7DCF"/>
    <w:rsid w:val="00DE1318"/>
    <w:rsid w:val="00DE2C02"/>
    <w:rsid w:val="00DE320D"/>
    <w:rsid w:val="00DE38B2"/>
    <w:rsid w:val="00DE3C5B"/>
    <w:rsid w:val="00DF0F6F"/>
    <w:rsid w:val="00DF1145"/>
    <w:rsid w:val="00DF395B"/>
    <w:rsid w:val="00E0030A"/>
    <w:rsid w:val="00E00DBB"/>
    <w:rsid w:val="00E071E7"/>
    <w:rsid w:val="00E12FB8"/>
    <w:rsid w:val="00E1429B"/>
    <w:rsid w:val="00E170D5"/>
    <w:rsid w:val="00E172E0"/>
    <w:rsid w:val="00E21046"/>
    <w:rsid w:val="00E22D36"/>
    <w:rsid w:val="00E23F1E"/>
    <w:rsid w:val="00E26DEB"/>
    <w:rsid w:val="00E278A9"/>
    <w:rsid w:val="00E306BA"/>
    <w:rsid w:val="00E40235"/>
    <w:rsid w:val="00E405E8"/>
    <w:rsid w:val="00E52E0F"/>
    <w:rsid w:val="00E54D1D"/>
    <w:rsid w:val="00E56D8E"/>
    <w:rsid w:val="00E6183E"/>
    <w:rsid w:val="00E633CB"/>
    <w:rsid w:val="00E6390F"/>
    <w:rsid w:val="00E63F48"/>
    <w:rsid w:val="00E659E6"/>
    <w:rsid w:val="00E66105"/>
    <w:rsid w:val="00E66310"/>
    <w:rsid w:val="00E706F3"/>
    <w:rsid w:val="00E71B68"/>
    <w:rsid w:val="00E739B2"/>
    <w:rsid w:val="00E7759A"/>
    <w:rsid w:val="00E8132B"/>
    <w:rsid w:val="00E81396"/>
    <w:rsid w:val="00E82A1B"/>
    <w:rsid w:val="00E83F7E"/>
    <w:rsid w:val="00E90B78"/>
    <w:rsid w:val="00E92A55"/>
    <w:rsid w:val="00E96251"/>
    <w:rsid w:val="00EA4BED"/>
    <w:rsid w:val="00EA71C6"/>
    <w:rsid w:val="00EB072C"/>
    <w:rsid w:val="00EB0B6B"/>
    <w:rsid w:val="00EB1E4E"/>
    <w:rsid w:val="00EB2EEE"/>
    <w:rsid w:val="00EB334B"/>
    <w:rsid w:val="00EB62E7"/>
    <w:rsid w:val="00EC0C4C"/>
    <w:rsid w:val="00EC157C"/>
    <w:rsid w:val="00EC3E4A"/>
    <w:rsid w:val="00ED3CFA"/>
    <w:rsid w:val="00ED5621"/>
    <w:rsid w:val="00ED5889"/>
    <w:rsid w:val="00ED5A85"/>
    <w:rsid w:val="00ED6BA0"/>
    <w:rsid w:val="00ED6CA2"/>
    <w:rsid w:val="00EE306E"/>
    <w:rsid w:val="00EE36BC"/>
    <w:rsid w:val="00EE3DB5"/>
    <w:rsid w:val="00EE5147"/>
    <w:rsid w:val="00EE60BB"/>
    <w:rsid w:val="00EE6FB5"/>
    <w:rsid w:val="00EE7042"/>
    <w:rsid w:val="00EE70C5"/>
    <w:rsid w:val="00EE776D"/>
    <w:rsid w:val="00EE7BA8"/>
    <w:rsid w:val="00EF1154"/>
    <w:rsid w:val="00EF2D06"/>
    <w:rsid w:val="00EF35BB"/>
    <w:rsid w:val="00EF4007"/>
    <w:rsid w:val="00F01EC5"/>
    <w:rsid w:val="00F069FB"/>
    <w:rsid w:val="00F07450"/>
    <w:rsid w:val="00F12CAF"/>
    <w:rsid w:val="00F13FF0"/>
    <w:rsid w:val="00F14FEA"/>
    <w:rsid w:val="00F2013B"/>
    <w:rsid w:val="00F2454C"/>
    <w:rsid w:val="00F2531F"/>
    <w:rsid w:val="00F26C97"/>
    <w:rsid w:val="00F31629"/>
    <w:rsid w:val="00F323D5"/>
    <w:rsid w:val="00F346E3"/>
    <w:rsid w:val="00F34C25"/>
    <w:rsid w:val="00F37EFE"/>
    <w:rsid w:val="00F419B6"/>
    <w:rsid w:val="00F43766"/>
    <w:rsid w:val="00F44B03"/>
    <w:rsid w:val="00F45050"/>
    <w:rsid w:val="00F456AB"/>
    <w:rsid w:val="00F50059"/>
    <w:rsid w:val="00F52BDB"/>
    <w:rsid w:val="00F53AEE"/>
    <w:rsid w:val="00F551AF"/>
    <w:rsid w:val="00F552E3"/>
    <w:rsid w:val="00F60B2B"/>
    <w:rsid w:val="00F619A1"/>
    <w:rsid w:val="00F621D4"/>
    <w:rsid w:val="00F62AE5"/>
    <w:rsid w:val="00F64F4E"/>
    <w:rsid w:val="00F651D4"/>
    <w:rsid w:val="00F676F0"/>
    <w:rsid w:val="00F704F2"/>
    <w:rsid w:val="00F70E22"/>
    <w:rsid w:val="00F737C2"/>
    <w:rsid w:val="00F73D4D"/>
    <w:rsid w:val="00F74770"/>
    <w:rsid w:val="00F806A2"/>
    <w:rsid w:val="00F80B92"/>
    <w:rsid w:val="00F82E82"/>
    <w:rsid w:val="00F83A2F"/>
    <w:rsid w:val="00F84602"/>
    <w:rsid w:val="00F87C5F"/>
    <w:rsid w:val="00F907A0"/>
    <w:rsid w:val="00F91294"/>
    <w:rsid w:val="00F9205E"/>
    <w:rsid w:val="00F92397"/>
    <w:rsid w:val="00F94314"/>
    <w:rsid w:val="00F96DA2"/>
    <w:rsid w:val="00FA0909"/>
    <w:rsid w:val="00FA1DF9"/>
    <w:rsid w:val="00FA385D"/>
    <w:rsid w:val="00FA4E65"/>
    <w:rsid w:val="00FB17D3"/>
    <w:rsid w:val="00FB276D"/>
    <w:rsid w:val="00FB37DC"/>
    <w:rsid w:val="00FB6A96"/>
    <w:rsid w:val="00FB72A9"/>
    <w:rsid w:val="00FC1108"/>
    <w:rsid w:val="00FC29A1"/>
    <w:rsid w:val="00FC2A6D"/>
    <w:rsid w:val="00FC30A6"/>
    <w:rsid w:val="00FC38DF"/>
    <w:rsid w:val="00FC4AB1"/>
    <w:rsid w:val="00FC7ECC"/>
    <w:rsid w:val="00FD5FB3"/>
    <w:rsid w:val="00FD7293"/>
    <w:rsid w:val="00FD7A30"/>
    <w:rsid w:val="00FD7D32"/>
    <w:rsid w:val="00FE11AC"/>
    <w:rsid w:val="00FE2D50"/>
    <w:rsid w:val="00FE321C"/>
    <w:rsid w:val="00FE40B6"/>
    <w:rsid w:val="00FE44F6"/>
    <w:rsid w:val="00FE6B58"/>
    <w:rsid w:val="00FE739B"/>
    <w:rsid w:val="00FE7EEB"/>
    <w:rsid w:val="00FF0480"/>
    <w:rsid w:val="00FF0DE9"/>
    <w:rsid w:val="00FF0FFA"/>
    <w:rsid w:val="00FF1826"/>
    <w:rsid w:val="00FF3548"/>
    <w:rsid w:val="00FF5B7F"/>
    <w:rsid w:val="00FF7E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45"/>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674AE7"/>
    <w:rPr>
      <w:color w:val="0000FF"/>
      <w:u w:val="single"/>
    </w:rPr>
  </w:style>
  <w:style w:type="paragraph" w:styleId="a4">
    <w:name w:val="Body Text"/>
    <w:basedOn w:val="a"/>
    <w:link w:val="a5"/>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6">
    <w:name w:val="Balloon Text"/>
    <w:basedOn w:val="a"/>
    <w:semiHidden/>
    <w:rsid w:val="006A13A3"/>
    <w:rPr>
      <w:rFonts w:ascii="Tahoma" w:hAnsi="Tahoma" w:cs="Tahoma"/>
      <w:sz w:val="16"/>
      <w:szCs w:val="16"/>
    </w:rPr>
  </w:style>
  <w:style w:type="paragraph" w:styleId="a7">
    <w:name w:val="Body Text Indent"/>
    <w:basedOn w:val="a"/>
    <w:link w:val="a8"/>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9">
    <w:name w:val="footnote text"/>
    <w:basedOn w:val="a"/>
    <w:semiHidden/>
    <w:rsid w:val="004932AB"/>
  </w:style>
  <w:style w:type="character" w:styleId="aa">
    <w:name w:val="footnote reference"/>
    <w:semiHidden/>
    <w:rsid w:val="004932AB"/>
    <w:rPr>
      <w:vertAlign w:val="superscript"/>
    </w:rPr>
  </w:style>
  <w:style w:type="paragraph" w:styleId="ab">
    <w:name w:val="caption"/>
    <w:basedOn w:val="a"/>
    <w:next w:val="a"/>
    <w:qFormat/>
    <w:rsid w:val="004932AB"/>
    <w:rPr>
      <w:b/>
      <w:bCs/>
    </w:rPr>
  </w:style>
  <w:style w:type="paragraph" w:styleId="ac">
    <w:name w:val="header"/>
    <w:basedOn w:val="a"/>
    <w:rsid w:val="004932AB"/>
    <w:pPr>
      <w:tabs>
        <w:tab w:val="center" w:pos="4677"/>
        <w:tab w:val="right" w:pos="9355"/>
      </w:tabs>
    </w:pPr>
  </w:style>
  <w:style w:type="paragraph" w:styleId="ad">
    <w:name w:val="footer"/>
    <w:basedOn w:val="a"/>
    <w:rsid w:val="004932AB"/>
    <w:pPr>
      <w:tabs>
        <w:tab w:val="center" w:pos="4677"/>
        <w:tab w:val="right" w:pos="9355"/>
      </w:tabs>
    </w:pPr>
  </w:style>
  <w:style w:type="paragraph" w:styleId="ae">
    <w:name w:val="Normal (Web)"/>
    <w:basedOn w:val="a"/>
    <w:rsid w:val="00C538BA"/>
    <w:pPr>
      <w:spacing w:before="100" w:beforeAutospacing="1" w:after="119"/>
    </w:pPr>
    <w:rPr>
      <w:sz w:val="24"/>
      <w:szCs w:val="24"/>
    </w:rPr>
  </w:style>
  <w:style w:type="paragraph" w:customStyle="1" w:styleId="af">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8">
    <w:name w:val="Основной текст с отступом Знак"/>
    <w:basedOn w:val="a0"/>
    <w:link w:val="a7"/>
    <w:rsid w:val="006F323F"/>
  </w:style>
  <w:style w:type="character" w:customStyle="1" w:styleId="ConsPlusNormal0">
    <w:name w:val="ConsPlusNormal Знак"/>
    <w:link w:val="ConsPlusNormal"/>
    <w:rsid w:val="0003669D"/>
    <w:rPr>
      <w:rFonts w:ascii="Arial" w:hAnsi="Arial" w:cs="Arial"/>
      <w:lang w:val="ru-RU" w:eastAsia="ru-RU" w:bidi="ar-SA"/>
    </w:rPr>
  </w:style>
  <w:style w:type="character" w:customStyle="1" w:styleId="iceouttxt4">
    <w:name w:val="iceouttxt4"/>
    <w:basedOn w:val="a0"/>
    <w:rsid w:val="00A20F58"/>
  </w:style>
  <w:style w:type="paragraph" w:styleId="af0">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1">
    <w:name w:val="Основной текст_"/>
    <w:link w:val="22"/>
    <w:rsid w:val="00B71C95"/>
    <w:rPr>
      <w:sz w:val="21"/>
      <w:szCs w:val="21"/>
      <w:shd w:val="clear" w:color="auto" w:fill="FFFFFF"/>
    </w:rPr>
  </w:style>
  <w:style w:type="paragraph" w:customStyle="1" w:styleId="22">
    <w:name w:val="Основной текст2"/>
    <w:basedOn w:val="a"/>
    <w:link w:val="af1"/>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2">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3">
    <w:name w:val="Оглавление_"/>
    <w:link w:val="10"/>
    <w:uiPriority w:val="99"/>
    <w:locked/>
    <w:rsid w:val="00D86022"/>
    <w:rPr>
      <w:sz w:val="14"/>
      <w:szCs w:val="14"/>
      <w:shd w:val="clear" w:color="auto" w:fill="FFFFFF"/>
    </w:rPr>
  </w:style>
  <w:style w:type="paragraph" w:customStyle="1" w:styleId="10">
    <w:name w:val="Оглавление1"/>
    <w:basedOn w:val="a"/>
    <w:link w:val="af3"/>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4"/>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4">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5">
    <w:name w:val="No Spacing"/>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styleId="af7">
    <w:name w:val="Strong"/>
    <w:basedOn w:val="a0"/>
    <w:uiPriority w:val="22"/>
    <w:qFormat/>
    <w:rsid w:val="009C5C19"/>
    <w:rPr>
      <w:b/>
      <w:bCs/>
    </w:rPr>
  </w:style>
  <w:style w:type="character" w:customStyle="1" w:styleId="fractionnumber">
    <w:name w:val="fractionnumber"/>
    <w:basedOn w:val="a0"/>
    <w:rsid w:val="009C5C19"/>
  </w:style>
  <w:style w:type="paragraph" w:customStyle="1" w:styleId="5">
    <w:name w:val="Стиль5"/>
    <w:basedOn w:val="a"/>
    <w:link w:val="50"/>
    <w:qFormat/>
    <w:rsid w:val="009C5C19"/>
    <w:pPr>
      <w:autoSpaceDE w:val="0"/>
      <w:autoSpaceDN w:val="0"/>
      <w:adjustRightInd w:val="0"/>
      <w:jc w:val="both"/>
    </w:pPr>
    <w:rPr>
      <w:rFonts w:ascii="Courier New" w:hAnsi="Courier New" w:cs="Courier New"/>
      <w:bCs/>
      <w:color w:val="FFFFFF"/>
      <w:sz w:val="18"/>
      <w:szCs w:val="18"/>
    </w:rPr>
  </w:style>
  <w:style w:type="character" w:customStyle="1" w:styleId="50">
    <w:name w:val="Стиль5 Знак"/>
    <w:link w:val="5"/>
    <w:rsid w:val="009C5C19"/>
    <w:rPr>
      <w:rFonts w:ascii="Courier New" w:hAnsi="Courier New" w:cs="Courier New"/>
      <w:bCs/>
      <w:color w:val="FFFFFF"/>
      <w:sz w:val="18"/>
      <w:szCs w:val="18"/>
    </w:rPr>
  </w:style>
  <w:style w:type="character" w:customStyle="1" w:styleId="blk">
    <w:name w:val="blk"/>
    <w:basedOn w:val="a0"/>
    <w:rsid w:val="00BD24C6"/>
  </w:style>
  <w:style w:type="paragraph" w:styleId="af8">
    <w:name w:val="endnote text"/>
    <w:basedOn w:val="a"/>
    <w:link w:val="af9"/>
    <w:uiPriority w:val="99"/>
    <w:semiHidden/>
    <w:unhideWhenUsed/>
    <w:rsid w:val="00D60FF1"/>
  </w:style>
  <w:style w:type="character" w:customStyle="1" w:styleId="af9">
    <w:name w:val="Текст концевой сноски Знак"/>
    <w:basedOn w:val="a0"/>
    <w:link w:val="af8"/>
    <w:uiPriority w:val="99"/>
    <w:semiHidden/>
    <w:rsid w:val="00D60FF1"/>
  </w:style>
  <w:style w:type="character" w:styleId="afa">
    <w:name w:val="endnote reference"/>
    <w:basedOn w:val="a0"/>
    <w:uiPriority w:val="99"/>
    <w:semiHidden/>
    <w:unhideWhenUsed/>
    <w:rsid w:val="00D60FF1"/>
    <w:rPr>
      <w:vertAlign w:val="superscript"/>
    </w:rPr>
  </w:style>
  <w:style w:type="character" w:customStyle="1" w:styleId="pinkbg">
    <w:name w:val="pinkbg"/>
    <w:basedOn w:val="a0"/>
    <w:rsid w:val="00760CF7"/>
  </w:style>
  <w:style w:type="character" w:customStyle="1" w:styleId="a5">
    <w:name w:val="Основной текст Знак"/>
    <w:basedOn w:val="a0"/>
    <w:link w:val="a4"/>
    <w:rsid w:val="00EE776D"/>
    <w:rPr>
      <w:b/>
      <w:bCs/>
      <w:sz w:val="22"/>
    </w:rPr>
  </w:style>
  <w:style w:type="character" w:customStyle="1" w:styleId="extended-textshort">
    <w:name w:val="extended-text__short"/>
    <w:basedOn w:val="a0"/>
    <w:rsid w:val="003D1F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uiPriority w:val="1"/>
    <w:qFormat/>
    <w:rsid w:val="00EF35BB"/>
    <w:rPr>
      <w:sz w:val="24"/>
      <w:szCs w:val="24"/>
    </w:rPr>
  </w:style>
  <w:style w:type="character" w:styleId="af5">
    <w:name w:val="line number"/>
    <w:uiPriority w:val="99"/>
    <w:semiHidden/>
    <w:unhideWhenUsed/>
    <w:rsid w:val="008B065C"/>
  </w:style>
</w:styles>
</file>

<file path=word/webSettings.xml><?xml version="1.0" encoding="utf-8"?>
<w:webSettings xmlns:r="http://schemas.openxmlformats.org/officeDocument/2006/relationships" xmlns:w="http://schemas.openxmlformats.org/wordprocessingml/2006/main">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88494479">
      <w:bodyDiv w:val="1"/>
      <w:marLeft w:val="0"/>
      <w:marRight w:val="0"/>
      <w:marTop w:val="0"/>
      <w:marBottom w:val="0"/>
      <w:divBdr>
        <w:top w:val="none" w:sz="0" w:space="0" w:color="auto"/>
        <w:left w:val="none" w:sz="0" w:space="0" w:color="auto"/>
        <w:bottom w:val="none" w:sz="0" w:space="0" w:color="auto"/>
        <w:right w:val="none" w:sz="0" w:space="0" w:color="auto"/>
      </w:divBdr>
    </w:div>
    <w:div w:id="208415242">
      <w:bodyDiv w:val="1"/>
      <w:marLeft w:val="0"/>
      <w:marRight w:val="0"/>
      <w:marTop w:val="0"/>
      <w:marBottom w:val="0"/>
      <w:divBdr>
        <w:top w:val="none" w:sz="0" w:space="0" w:color="auto"/>
        <w:left w:val="none" w:sz="0" w:space="0" w:color="auto"/>
        <w:bottom w:val="none" w:sz="0" w:space="0" w:color="auto"/>
        <w:right w:val="none" w:sz="0" w:space="0" w:color="auto"/>
      </w:divBdr>
      <w:divsChild>
        <w:div w:id="1889023333">
          <w:marLeft w:val="0"/>
          <w:marRight w:val="0"/>
          <w:marTop w:val="0"/>
          <w:marBottom w:val="0"/>
          <w:divBdr>
            <w:top w:val="none" w:sz="0" w:space="0" w:color="auto"/>
            <w:left w:val="none" w:sz="0" w:space="0" w:color="auto"/>
            <w:bottom w:val="none" w:sz="0" w:space="0" w:color="auto"/>
            <w:right w:val="none" w:sz="0" w:space="0" w:color="auto"/>
          </w:divBdr>
        </w:div>
      </w:divsChild>
    </w:div>
    <w:div w:id="243953319">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57699623">
      <w:bodyDiv w:val="1"/>
      <w:marLeft w:val="0"/>
      <w:marRight w:val="0"/>
      <w:marTop w:val="0"/>
      <w:marBottom w:val="0"/>
      <w:divBdr>
        <w:top w:val="none" w:sz="0" w:space="0" w:color="auto"/>
        <w:left w:val="none" w:sz="0" w:space="0" w:color="auto"/>
        <w:bottom w:val="none" w:sz="0" w:space="0" w:color="auto"/>
        <w:right w:val="none" w:sz="0" w:space="0" w:color="auto"/>
      </w:divBdr>
      <w:divsChild>
        <w:div w:id="1170876893">
          <w:marLeft w:val="0"/>
          <w:marRight w:val="0"/>
          <w:marTop w:val="0"/>
          <w:marBottom w:val="0"/>
          <w:divBdr>
            <w:top w:val="none" w:sz="0" w:space="0" w:color="auto"/>
            <w:left w:val="none" w:sz="0" w:space="0" w:color="auto"/>
            <w:bottom w:val="none" w:sz="0" w:space="0" w:color="auto"/>
            <w:right w:val="none" w:sz="0" w:space="0" w:color="auto"/>
          </w:divBdr>
        </w:div>
        <w:div w:id="705058249">
          <w:marLeft w:val="0"/>
          <w:marRight w:val="0"/>
          <w:marTop w:val="0"/>
          <w:marBottom w:val="0"/>
          <w:divBdr>
            <w:top w:val="none" w:sz="0" w:space="0" w:color="auto"/>
            <w:left w:val="none" w:sz="0" w:space="0" w:color="auto"/>
            <w:bottom w:val="none" w:sz="0" w:space="0" w:color="auto"/>
            <w:right w:val="none" w:sz="0" w:space="0" w:color="auto"/>
          </w:divBdr>
        </w:div>
      </w:divsChild>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610208998">
      <w:bodyDiv w:val="1"/>
      <w:marLeft w:val="0"/>
      <w:marRight w:val="0"/>
      <w:marTop w:val="0"/>
      <w:marBottom w:val="0"/>
      <w:divBdr>
        <w:top w:val="none" w:sz="0" w:space="0" w:color="auto"/>
        <w:left w:val="none" w:sz="0" w:space="0" w:color="auto"/>
        <w:bottom w:val="none" w:sz="0" w:space="0" w:color="auto"/>
        <w:right w:val="none" w:sz="0" w:space="0" w:color="auto"/>
      </w:divBdr>
    </w:div>
    <w:div w:id="625545512">
      <w:bodyDiv w:val="1"/>
      <w:marLeft w:val="0"/>
      <w:marRight w:val="0"/>
      <w:marTop w:val="0"/>
      <w:marBottom w:val="0"/>
      <w:divBdr>
        <w:top w:val="none" w:sz="0" w:space="0" w:color="auto"/>
        <w:left w:val="none" w:sz="0" w:space="0" w:color="auto"/>
        <w:bottom w:val="none" w:sz="0" w:space="0" w:color="auto"/>
        <w:right w:val="none" w:sz="0" w:space="0" w:color="auto"/>
      </w:divBdr>
      <w:divsChild>
        <w:div w:id="921916266">
          <w:marLeft w:val="0"/>
          <w:marRight w:val="0"/>
          <w:marTop w:val="0"/>
          <w:marBottom w:val="0"/>
          <w:divBdr>
            <w:top w:val="none" w:sz="0" w:space="0" w:color="auto"/>
            <w:left w:val="none" w:sz="0" w:space="0" w:color="auto"/>
            <w:bottom w:val="none" w:sz="0" w:space="0" w:color="auto"/>
            <w:right w:val="none" w:sz="0" w:space="0" w:color="auto"/>
          </w:divBdr>
        </w:div>
        <w:div w:id="614681478">
          <w:marLeft w:val="0"/>
          <w:marRight w:val="0"/>
          <w:marTop w:val="0"/>
          <w:marBottom w:val="0"/>
          <w:divBdr>
            <w:top w:val="none" w:sz="0" w:space="0" w:color="auto"/>
            <w:left w:val="none" w:sz="0" w:space="0" w:color="auto"/>
            <w:bottom w:val="none" w:sz="0" w:space="0" w:color="auto"/>
            <w:right w:val="none" w:sz="0" w:space="0" w:color="auto"/>
          </w:divBdr>
        </w:div>
        <w:div w:id="1675453818">
          <w:marLeft w:val="0"/>
          <w:marRight w:val="0"/>
          <w:marTop w:val="0"/>
          <w:marBottom w:val="0"/>
          <w:divBdr>
            <w:top w:val="none" w:sz="0" w:space="0" w:color="auto"/>
            <w:left w:val="none" w:sz="0" w:space="0" w:color="auto"/>
            <w:bottom w:val="none" w:sz="0" w:space="0" w:color="auto"/>
            <w:right w:val="none" w:sz="0" w:space="0" w:color="auto"/>
          </w:divBdr>
        </w:div>
      </w:divsChild>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33047918">
      <w:bodyDiv w:val="1"/>
      <w:marLeft w:val="0"/>
      <w:marRight w:val="0"/>
      <w:marTop w:val="0"/>
      <w:marBottom w:val="0"/>
      <w:divBdr>
        <w:top w:val="none" w:sz="0" w:space="0" w:color="auto"/>
        <w:left w:val="none" w:sz="0" w:space="0" w:color="auto"/>
        <w:bottom w:val="none" w:sz="0" w:space="0" w:color="auto"/>
        <w:right w:val="none" w:sz="0" w:space="0" w:color="auto"/>
      </w:divBdr>
      <w:divsChild>
        <w:div w:id="1244561138">
          <w:marLeft w:val="0"/>
          <w:marRight w:val="0"/>
          <w:marTop w:val="0"/>
          <w:marBottom w:val="0"/>
          <w:divBdr>
            <w:top w:val="none" w:sz="0" w:space="0" w:color="auto"/>
            <w:left w:val="none" w:sz="0" w:space="0" w:color="auto"/>
            <w:bottom w:val="none" w:sz="0" w:space="0" w:color="auto"/>
            <w:right w:val="none" w:sz="0" w:space="0" w:color="auto"/>
          </w:divBdr>
        </w:div>
      </w:divsChild>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1291132">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04101924">
      <w:bodyDiv w:val="1"/>
      <w:marLeft w:val="0"/>
      <w:marRight w:val="0"/>
      <w:marTop w:val="0"/>
      <w:marBottom w:val="0"/>
      <w:divBdr>
        <w:top w:val="none" w:sz="0" w:space="0" w:color="auto"/>
        <w:left w:val="none" w:sz="0" w:space="0" w:color="auto"/>
        <w:bottom w:val="none" w:sz="0" w:space="0" w:color="auto"/>
        <w:right w:val="none" w:sz="0" w:space="0" w:color="auto"/>
      </w:divBdr>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05299847">
      <w:bodyDiv w:val="1"/>
      <w:marLeft w:val="0"/>
      <w:marRight w:val="0"/>
      <w:marTop w:val="0"/>
      <w:marBottom w:val="0"/>
      <w:divBdr>
        <w:top w:val="none" w:sz="0" w:space="0" w:color="auto"/>
        <w:left w:val="none" w:sz="0" w:space="0" w:color="auto"/>
        <w:bottom w:val="none" w:sz="0" w:space="0" w:color="auto"/>
        <w:right w:val="none" w:sz="0" w:space="0" w:color="auto"/>
      </w:divBdr>
    </w:div>
    <w:div w:id="1454518167">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503662852">
      <w:bodyDiv w:val="1"/>
      <w:marLeft w:val="0"/>
      <w:marRight w:val="0"/>
      <w:marTop w:val="0"/>
      <w:marBottom w:val="0"/>
      <w:divBdr>
        <w:top w:val="none" w:sz="0" w:space="0" w:color="auto"/>
        <w:left w:val="none" w:sz="0" w:space="0" w:color="auto"/>
        <w:bottom w:val="none" w:sz="0" w:space="0" w:color="auto"/>
        <w:right w:val="none" w:sz="0" w:space="0" w:color="auto"/>
      </w:divBdr>
    </w:div>
    <w:div w:id="160310221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710497594">
      <w:bodyDiv w:val="1"/>
      <w:marLeft w:val="0"/>
      <w:marRight w:val="0"/>
      <w:marTop w:val="0"/>
      <w:marBottom w:val="0"/>
      <w:divBdr>
        <w:top w:val="none" w:sz="0" w:space="0" w:color="auto"/>
        <w:left w:val="none" w:sz="0" w:space="0" w:color="auto"/>
        <w:bottom w:val="none" w:sz="0" w:space="0" w:color="auto"/>
        <w:right w:val="none" w:sz="0" w:space="0" w:color="auto"/>
      </w:divBdr>
      <w:divsChild>
        <w:div w:id="1888255711">
          <w:marLeft w:val="0"/>
          <w:marRight w:val="0"/>
          <w:marTop w:val="0"/>
          <w:marBottom w:val="0"/>
          <w:divBdr>
            <w:top w:val="inset" w:sz="2" w:space="0" w:color="auto"/>
            <w:left w:val="inset" w:sz="2" w:space="1" w:color="auto"/>
            <w:bottom w:val="inset" w:sz="2" w:space="0" w:color="auto"/>
            <w:right w:val="inset" w:sz="2" w:space="1" w:color="auto"/>
          </w:divBdr>
        </w:div>
      </w:divsChild>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2210234">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14310749">
      <w:bodyDiv w:val="1"/>
      <w:marLeft w:val="0"/>
      <w:marRight w:val="0"/>
      <w:marTop w:val="0"/>
      <w:marBottom w:val="0"/>
      <w:divBdr>
        <w:top w:val="none" w:sz="0" w:space="0" w:color="auto"/>
        <w:left w:val="none" w:sz="0" w:space="0" w:color="auto"/>
        <w:bottom w:val="none" w:sz="0" w:space="0" w:color="auto"/>
        <w:right w:val="none" w:sz="0" w:space="0" w:color="auto"/>
      </w:divBdr>
      <w:divsChild>
        <w:div w:id="2081319589">
          <w:marLeft w:val="0"/>
          <w:marRight w:val="0"/>
          <w:marTop w:val="0"/>
          <w:marBottom w:val="0"/>
          <w:divBdr>
            <w:top w:val="none" w:sz="0" w:space="0" w:color="auto"/>
            <w:left w:val="none" w:sz="0" w:space="0" w:color="auto"/>
            <w:bottom w:val="none" w:sz="0" w:space="0" w:color="auto"/>
            <w:right w:val="none" w:sz="0" w:space="0" w:color="auto"/>
          </w:divBdr>
        </w:div>
      </w:divsChild>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58560969">
      <w:bodyDiv w:val="1"/>
      <w:marLeft w:val="0"/>
      <w:marRight w:val="0"/>
      <w:marTop w:val="0"/>
      <w:marBottom w:val="0"/>
      <w:divBdr>
        <w:top w:val="none" w:sz="0" w:space="0" w:color="auto"/>
        <w:left w:val="none" w:sz="0" w:space="0" w:color="auto"/>
        <w:bottom w:val="none" w:sz="0" w:space="0" w:color="auto"/>
        <w:right w:val="none" w:sz="0" w:space="0" w:color="auto"/>
      </w:divBdr>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2001227747">
      <w:bodyDiv w:val="1"/>
      <w:marLeft w:val="0"/>
      <w:marRight w:val="0"/>
      <w:marTop w:val="0"/>
      <w:marBottom w:val="0"/>
      <w:divBdr>
        <w:top w:val="none" w:sz="0" w:space="0" w:color="auto"/>
        <w:left w:val="none" w:sz="0" w:space="0" w:color="auto"/>
        <w:bottom w:val="none" w:sz="0" w:space="0" w:color="auto"/>
        <w:right w:val="none" w:sz="0" w:space="0" w:color="auto"/>
      </w:divBdr>
      <w:divsChild>
        <w:div w:id="1789228874">
          <w:marLeft w:val="0"/>
          <w:marRight w:val="0"/>
          <w:marTop w:val="0"/>
          <w:marBottom w:val="0"/>
          <w:divBdr>
            <w:top w:val="none" w:sz="0" w:space="0" w:color="auto"/>
            <w:left w:val="none" w:sz="0" w:space="0" w:color="auto"/>
            <w:bottom w:val="none" w:sz="0" w:space="0" w:color="auto"/>
            <w:right w:val="none" w:sz="0" w:space="0" w:color="auto"/>
          </w:divBdr>
        </w:div>
      </w:divsChild>
    </w:div>
    <w:div w:id="2012296477">
      <w:bodyDiv w:val="1"/>
      <w:marLeft w:val="0"/>
      <w:marRight w:val="0"/>
      <w:marTop w:val="0"/>
      <w:marBottom w:val="0"/>
      <w:divBdr>
        <w:top w:val="none" w:sz="0" w:space="0" w:color="auto"/>
        <w:left w:val="none" w:sz="0" w:space="0" w:color="auto"/>
        <w:bottom w:val="none" w:sz="0" w:space="0" w:color="auto"/>
        <w:right w:val="none" w:sz="0" w:space="0" w:color="auto"/>
      </w:divBdr>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33722251">
      <w:bodyDiv w:val="1"/>
      <w:marLeft w:val="0"/>
      <w:marRight w:val="0"/>
      <w:marTop w:val="0"/>
      <w:marBottom w:val="0"/>
      <w:divBdr>
        <w:top w:val="none" w:sz="0" w:space="0" w:color="auto"/>
        <w:left w:val="none" w:sz="0" w:space="0" w:color="auto"/>
        <w:bottom w:val="none" w:sz="0" w:space="0" w:color="auto"/>
        <w:right w:val="none" w:sz="0" w:space="0" w:color="auto"/>
      </w:divBdr>
      <w:divsChild>
        <w:div w:id="1361124409">
          <w:marLeft w:val="0"/>
          <w:marRight w:val="0"/>
          <w:marTop w:val="0"/>
          <w:marBottom w:val="0"/>
          <w:divBdr>
            <w:top w:val="none" w:sz="0" w:space="0" w:color="auto"/>
            <w:left w:val="none" w:sz="0" w:space="0" w:color="auto"/>
            <w:bottom w:val="none" w:sz="0" w:space="0" w:color="auto"/>
            <w:right w:val="none" w:sz="0" w:space="0" w:color="auto"/>
          </w:divBdr>
        </w:div>
        <w:div w:id="1269314868">
          <w:marLeft w:val="0"/>
          <w:marRight w:val="0"/>
          <w:marTop w:val="0"/>
          <w:marBottom w:val="0"/>
          <w:divBdr>
            <w:top w:val="none" w:sz="0" w:space="0" w:color="auto"/>
            <w:left w:val="none" w:sz="0" w:space="0" w:color="auto"/>
            <w:bottom w:val="none" w:sz="0" w:space="0" w:color="auto"/>
            <w:right w:val="none" w:sz="0" w:space="0" w:color="auto"/>
          </w:divBdr>
        </w:div>
        <w:div w:id="439375331">
          <w:marLeft w:val="0"/>
          <w:marRight w:val="0"/>
          <w:marTop w:val="0"/>
          <w:marBottom w:val="0"/>
          <w:divBdr>
            <w:top w:val="none" w:sz="0" w:space="0" w:color="auto"/>
            <w:left w:val="none" w:sz="0" w:space="0" w:color="auto"/>
            <w:bottom w:val="none" w:sz="0" w:space="0" w:color="auto"/>
            <w:right w:val="none" w:sz="0" w:space="0" w:color="auto"/>
          </w:divBdr>
        </w:div>
      </w:divsChild>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88307406">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FF1C09461D4C3FADE8892F5D5205B3F5746F7E3F421771C5517FD9996EBFC48E7CA01CFB94FF3C2F490C2788D1ADFA3580E19FFB58E73A2K1G9N" TargetMode="External"/><Relationship Id="rId3" Type="http://schemas.openxmlformats.org/officeDocument/2006/relationships/styles" Target="styles.xml"/><Relationship Id="rId7" Type="http://schemas.openxmlformats.org/officeDocument/2006/relationships/endnotes" Target="endnotes.xml"/><Relationship Id="rId17"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F45CC0-1FA4-4368-8719-06C25450A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1081</Words>
  <Characters>6165</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FAS</Company>
  <LinksUpToDate>false</LinksUpToDate>
  <CharactersWithSpaces>7232</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s02</dc:creator>
  <cp:lastModifiedBy>p32</cp:lastModifiedBy>
  <cp:revision>2</cp:revision>
  <cp:lastPrinted>2019-06-25T05:00:00Z</cp:lastPrinted>
  <dcterms:created xsi:type="dcterms:W3CDTF">2019-06-25T05:01:00Z</dcterms:created>
  <dcterms:modified xsi:type="dcterms:W3CDTF">2019-06-25T05:01:00Z</dcterms:modified>
</cp:coreProperties>
</file>