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CF6833" w:rsidTr="00CD63F6">
        <w:trPr>
          <w:trHeight w:val="4430"/>
        </w:trPr>
        <w:tc>
          <w:tcPr>
            <w:tcW w:w="4965" w:type="dxa"/>
          </w:tcPr>
          <w:p w:rsidR="00886AFC" w:rsidRPr="002A69BD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943F06" w:rsidRPr="00943F06" w:rsidRDefault="00943F06" w:rsidP="00943F0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 w:rsidRPr="00943F06">
              <w:rPr>
                <w:b w:val="0"/>
                <w:color w:val="000000"/>
                <w:szCs w:val="22"/>
              </w:rPr>
              <w:t>ООО «</w:t>
            </w:r>
            <w:proofErr w:type="spellStart"/>
            <w:r w:rsidRPr="00943F06">
              <w:rPr>
                <w:b w:val="0"/>
                <w:color w:val="000000"/>
                <w:szCs w:val="22"/>
              </w:rPr>
              <w:t>Твинс</w:t>
            </w:r>
            <w:proofErr w:type="spellEnd"/>
            <w:r w:rsidRPr="00943F06">
              <w:rPr>
                <w:b w:val="0"/>
                <w:color w:val="000000"/>
                <w:szCs w:val="22"/>
              </w:rPr>
              <w:t>»</w:t>
            </w:r>
          </w:p>
          <w:p w:rsidR="00943F06" w:rsidRPr="00943F06" w:rsidRDefault="00943F06" w:rsidP="00943F06">
            <w:pPr>
              <w:pStyle w:val="a3"/>
              <w:jc w:val="left"/>
              <w:rPr>
                <w:b w:val="0"/>
                <w:color w:val="000000"/>
                <w:szCs w:val="22"/>
              </w:rPr>
            </w:pPr>
            <w:r w:rsidRPr="00943F06">
              <w:rPr>
                <w:b w:val="0"/>
                <w:color w:val="000000"/>
                <w:szCs w:val="22"/>
              </w:rPr>
              <w:t>450059, Россия, Республика Башкортостан, г. Уфа, ул. Рихарда Зорге, 8/1 кв. 2</w:t>
            </w:r>
          </w:p>
          <w:p w:rsidR="00943F06" w:rsidRPr="00943F06" w:rsidRDefault="006D778B" w:rsidP="00943F06">
            <w:pPr>
              <w:pStyle w:val="a3"/>
              <w:jc w:val="left"/>
              <w:rPr>
                <w:b w:val="0"/>
                <w:color w:val="000000"/>
                <w:szCs w:val="22"/>
              </w:rPr>
            </w:pPr>
            <w:hyperlink r:id="rId9" w:history="1">
              <w:r w:rsidR="00943F06" w:rsidRPr="00943F06">
                <w:rPr>
                  <w:rStyle w:val="a6"/>
                  <w:b w:val="0"/>
                  <w:szCs w:val="22"/>
                  <w:lang w:val="en-US"/>
                </w:rPr>
                <w:t>Oootwins</w:t>
              </w:r>
              <w:r w:rsidR="00943F06" w:rsidRPr="00943F06">
                <w:rPr>
                  <w:rStyle w:val="a6"/>
                  <w:b w:val="0"/>
                  <w:szCs w:val="22"/>
                </w:rPr>
                <w:t>123@</w:t>
              </w:r>
              <w:r w:rsidR="00943F06" w:rsidRPr="00943F06">
                <w:rPr>
                  <w:rStyle w:val="a6"/>
                  <w:b w:val="0"/>
                  <w:szCs w:val="22"/>
                  <w:lang w:val="en-US"/>
                </w:rPr>
                <w:t>gmail</w:t>
              </w:r>
              <w:r w:rsidR="00943F06" w:rsidRPr="00943F06">
                <w:rPr>
                  <w:rStyle w:val="a6"/>
                  <w:b w:val="0"/>
                  <w:szCs w:val="22"/>
                </w:rPr>
                <w:t>.</w:t>
              </w:r>
              <w:r w:rsidR="00943F06" w:rsidRPr="00943F06">
                <w:rPr>
                  <w:rStyle w:val="a6"/>
                  <w:b w:val="0"/>
                  <w:szCs w:val="22"/>
                  <w:lang w:val="en-US"/>
                </w:rPr>
                <w:t>com</w:t>
              </w:r>
            </w:hyperlink>
            <w:r w:rsidR="00943F06" w:rsidRPr="00943F06">
              <w:rPr>
                <w:b w:val="0"/>
                <w:color w:val="000000"/>
                <w:szCs w:val="22"/>
              </w:rPr>
              <w:t xml:space="preserve">  </w:t>
            </w:r>
          </w:p>
          <w:p w:rsidR="00943F06" w:rsidRPr="00943F06" w:rsidRDefault="00943F06" w:rsidP="00943F0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943F06" w:rsidRPr="00943F06" w:rsidRDefault="00943F06" w:rsidP="00943F0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943F06">
              <w:rPr>
                <w:b w:val="0"/>
                <w:color w:val="000000"/>
                <w:szCs w:val="22"/>
              </w:rPr>
              <w:t xml:space="preserve">Государственное </w:t>
            </w:r>
            <w:proofErr w:type="gramStart"/>
            <w:r w:rsidRPr="00943F06">
              <w:rPr>
                <w:b w:val="0"/>
                <w:color w:val="000000"/>
                <w:szCs w:val="22"/>
              </w:rPr>
              <w:t>учреждение-региональное</w:t>
            </w:r>
            <w:proofErr w:type="gramEnd"/>
            <w:r w:rsidRPr="00943F06">
              <w:rPr>
                <w:b w:val="0"/>
                <w:color w:val="000000"/>
                <w:szCs w:val="22"/>
              </w:rPr>
              <w:t xml:space="preserve"> отделение фонда социального страхования Российской Федерации по Республике Башкортостан</w:t>
            </w:r>
          </w:p>
          <w:p w:rsidR="00943F06" w:rsidRPr="00943F06" w:rsidRDefault="00943F06" w:rsidP="00943F06">
            <w:pPr>
              <w:pStyle w:val="af7"/>
              <w:jc w:val="both"/>
              <w:rPr>
                <w:sz w:val="22"/>
                <w:szCs w:val="22"/>
                <w:lang w:eastAsia="ru-RU"/>
              </w:rPr>
            </w:pPr>
            <w:r w:rsidRPr="00943F06">
              <w:rPr>
                <w:sz w:val="22"/>
                <w:szCs w:val="22"/>
                <w:lang w:eastAsia="ru-RU"/>
              </w:rPr>
              <w:t xml:space="preserve">450103, Башкортостан </w:t>
            </w:r>
            <w:proofErr w:type="spellStart"/>
            <w:proofErr w:type="gramStart"/>
            <w:r w:rsidRPr="00943F06">
              <w:rPr>
                <w:sz w:val="22"/>
                <w:szCs w:val="22"/>
                <w:lang w:eastAsia="ru-RU"/>
              </w:rPr>
              <w:t>Респ</w:t>
            </w:r>
            <w:proofErr w:type="spellEnd"/>
            <w:proofErr w:type="gramEnd"/>
            <w:r w:rsidRPr="00943F06">
              <w:rPr>
                <w:sz w:val="22"/>
                <w:szCs w:val="22"/>
                <w:lang w:eastAsia="ru-RU"/>
              </w:rPr>
              <w:t xml:space="preserve">, Уфа г, </w:t>
            </w:r>
            <w:proofErr w:type="spellStart"/>
            <w:r w:rsidRPr="00943F06">
              <w:rPr>
                <w:sz w:val="22"/>
                <w:szCs w:val="22"/>
                <w:lang w:eastAsia="ru-RU"/>
              </w:rPr>
              <w:t>ул</w:t>
            </w:r>
            <w:proofErr w:type="spellEnd"/>
            <w:r w:rsidRPr="00943F06">
              <w:rPr>
                <w:sz w:val="22"/>
                <w:szCs w:val="22"/>
                <w:lang w:eastAsia="ru-RU"/>
              </w:rPr>
              <w:t xml:space="preserve"> Сочинская, дом 15</w:t>
            </w:r>
          </w:p>
          <w:p w:rsidR="00943F06" w:rsidRPr="00943F06" w:rsidRDefault="006D778B" w:rsidP="00943F06">
            <w:pPr>
              <w:pStyle w:val="af7"/>
              <w:jc w:val="both"/>
              <w:rPr>
                <w:sz w:val="22"/>
                <w:szCs w:val="22"/>
              </w:rPr>
            </w:pPr>
            <w:hyperlink r:id="rId10" w:history="1">
              <w:r w:rsidR="00943F06" w:rsidRPr="00943F06">
                <w:rPr>
                  <w:rStyle w:val="a6"/>
                  <w:sz w:val="22"/>
                  <w:szCs w:val="22"/>
                </w:rPr>
                <w:t>berdikaeva_or@ro2.fss.ru</w:t>
              </w:r>
            </w:hyperlink>
          </w:p>
          <w:p w:rsidR="00483DF2" w:rsidRPr="003A2FA1" w:rsidRDefault="00943F06" w:rsidP="00943F06">
            <w:pPr>
              <w:spacing w:line="280" w:lineRule="atLeast"/>
              <w:ind w:hanging="3"/>
              <w:rPr>
                <w:sz w:val="26"/>
                <w:szCs w:val="26"/>
              </w:rPr>
            </w:pPr>
            <w:r w:rsidRPr="00943F06">
              <w:rPr>
                <w:sz w:val="22"/>
                <w:szCs w:val="22"/>
              </w:rPr>
              <w:t>info@ro2.fss.ru</w:t>
            </w:r>
            <w:r w:rsidRPr="0052631E">
              <w:t xml:space="preserve">    </w:t>
            </w:r>
          </w:p>
        </w:tc>
        <w:tc>
          <w:tcPr>
            <w:tcW w:w="5074" w:type="dxa"/>
          </w:tcPr>
          <w:p w:rsidR="00886AFC" w:rsidRPr="003A2FA1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7D7F25" w:rsidRPr="003A2FA1" w:rsidRDefault="007D7F25" w:rsidP="005B7004">
      <w:pPr>
        <w:ind w:left="-284" w:right="-144"/>
        <w:jc w:val="center"/>
        <w:rPr>
          <w:b/>
          <w:szCs w:val="28"/>
        </w:rPr>
      </w:pPr>
    </w:p>
    <w:p w:rsidR="00536588" w:rsidRPr="003A2FA1" w:rsidRDefault="00536588" w:rsidP="005B7004">
      <w:pPr>
        <w:ind w:left="-284" w:right="-144"/>
        <w:jc w:val="center"/>
        <w:rPr>
          <w:b/>
          <w:szCs w:val="28"/>
        </w:rPr>
      </w:pPr>
    </w:p>
    <w:p w:rsidR="00F03B5B" w:rsidRDefault="00F03B5B" w:rsidP="009911C0">
      <w:pPr>
        <w:ind w:left="-284" w:right="-144"/>
        <w:jc w:val="center"/>
        <w:rPr>
          <w:b/>
          <w:szCs w:val="28"/>
        </w:rPr>
      </w:pPr>
    </w:p>
    <w:p w:rsidR="00FC6CE9" w:rsidRPr="00F03B5B" w:rsidRDefault="00EE0DA2" w:rsidP="009911C0">
      <w:pPr>
        <w:ind w:left="-284" w:right="-144"/>
        <w:jc w:val="center"/>
        <w:rPr>
          <w:b/>
          <w:szCs w:val="28"/>
        </w:rPr>
      </w:pPr>
      <w:r w:rsidRPr="00F03B5B">
        <w:rPr>
          <w:b/>
          <w:szCs w:val="28"/>
        </w:rPr>
        <w:t>Р</w:t>
      </w:r>
      <w:r w:rsidR="00943F06" w:rsidRPr="00F03B5B">
        <w:rPr>
          <w:b/>
          <w:szCs w:val="28"/>
        </w:rPr>
        <w:t>ЕШЕНИЕ №ТО002/06/105-1161</w:t>
      </w:r>
      <w:r w:rsidR="00CF6833" w:rsidRPr="00F03B5B">
        <w:rPr>
          <w:b/>
          <w:szCs w:val="28"/>
        </w:rPr>
        <w:t>/2019</w:t>
      </w:r>
    </w:p>
    <w:p w:rsidR="00EF37C3" w:rsidRPr="00F03B5B" w:rsidRDefault="00EF37C3" w:rsidP="005B7004">
      <w:pPr>
        <w:ind w:left="-284" w:right="-144"/>
        <w:rPr>
          <w:szCs w:val="28"/>
        </w:rPr>
      </w:pPr>
    </w:p>
    <w:p w:rsidR="00FC6CE9" w:rsidRPr="00F03B5B" w:rsidRDefault="00943F06" w:rsidP="005B7004">
      <w:pPr>
        <w:ind w:left="-284" w:right="-144"/>
        <w:rPr>
          <w:szCs w:val="28"/>
        </w:rPr>
      </w:pPr>
      <w:r w:rsidRPr="00F03B5B">
        <w:rPr>
          <w:szCs w:val="28"/>
        </w:rPr>
        <w:t>14</w:t>
      </w:r>
      <w:r w:rsidR="00B34FD5" w:rsidRPr="00F03B5B">
        <w:rPr>
          <w:szCs w:val="28"/>
        </w:rPr>
        <w:t xml:space="preserve"> </w:t>
      </w:r>
      <w:r w:rsidRPr="00F03B5B">
        <w:rPr>
          <w:szCs w:val="28"/>
        </w:rPr>
        <w:t>июня</w:t>
      </w:r>
      <w:r w:rsidR="00631835" w:rsidRPr="00F03B5B">
        <w:rPr>
          <w:szCs w:val="28"/>
        </w:rPr>
        <w:t xml:space="preserve"> </w:t>
      </w:r>
      <w:r w:rsidR="00556656" w:rsidRPr="00F03B5B">
        <w:rPr>
          <w:szCs w:val="28"/>
        </w:rPr>
        <w:t>201</w:t>
      </w:r>
      <w:r w:rsidR="00BD4EA2" w:rsidRPr="00F03B5B">
        <w:rPr>
          <w:szCs w:val="28"/>
        </w:rPr>
        <w:t>9</w:t>
      </w:r>
      <w:r w:rsidR="00E937C3" w:rsidRPr="00F03B5B">
        <w:rPr>
          <w:szCs w:val="28"/>
        </w:rPr>
        <w:t xml:space="preserve"> </w:t>
      </w:r>
      <w:r w:rsidR="001919C9" w:rsidRPr="00F03B5B">
        <w:rPr>
          <w:szCs w:val="28"/>
        </w:rPr>
        <w:t>года</w:t>
      </w:r>
      <w:r w:rsidR="00D461BD" w:rsidRPr="00F03B5B">
        <w:rPr>
          <w:szCs w:val="28"/>
        </w:rPr>
        <w:t xml:space="preserve">           </w:t>
      </w:r>
      <w:r w:rsidR="0065041E" w:rsidRPr="00F03B5B">
        <w:rPr>
          <w:szCs w:val="28"/>
        </w:rPr>
        <w:t xml:space="preserve"> </w:t>
      </w:r>
      <w:r w:rsidR="00921849" w:rsidRPr="00F03B5B">
        <w:rPr>
          <w:szCs w:val="28"/>
        </w:rPr>
        <w:t xml:space="preserve">         </w:t>
      </w:r>
      <w:r w:rsidR="003307F7" w:rsidRPr="00F03B5B">
        <w:rPr>
          <w:szCs w:val="28"/>
        </w:rPr>
        <w:t xml:space="preserve"> </w:t>
      </w:r>
      <w:r w:rsidR="00921849" w:rsidRPr="00F03B5B">
        <w:rPr>
          <w:szCs w:val="28"/>
        </w:rPr>
        <w:t xml:space="preserve">     </w:t>
      </w:r>
      <w:r w:rsidR="00D71F00" w:rsidRPr="00F03B5B">
        <w:rPr>
          <w:szCs w:val="28"/>
        </w:rPr>
        <w:t xml:space="preserve">      </w:t>
      </w:r>
      <w:r w:rsidR="001919C9" w:rsidRPr="00F03B5B">
        <w:rPr>
          <w:szCs w:val="28"/>
        </w:rPr>
        <w:tab/>
      </w:r>
      <w:r w:rsidR="001919C9" w:rsidRPr="00F03B5B">
        <w:rPr>
          <w:szCs w:val="28"/>
        </w:rPr>
        <w:tab/>
      </w:r>
      <w:r w:rsidR="00631835" w:rsidRPr="00F03B5B">
        <w:rPr>
          <w:szCs w:val="28"/>
        </w:rPr>
        <w:t xml:space="preserve">             </w:t>
      </w:r>
      <w:r w:rsidR="00324BC6" w:rsidRPr="00F03B5B">
        <w:rPr>
          <w:szCs w:val="28"/>
        </w:rPr>
        <w:t xml:space="preserve">  </w:t>
      </w:r>
      <w:r w:rsidR="00BD4EA2" w:rsidRPr="00F03B5B">
        <w:rPr>
          <w:szCs w:val="28"/>
        </w:rPr>
        <w:t xml:space="preserve">          </w:t>
      </w:r>
      <w:r w:rsidR="00324BC6" w:rsidRPr="00F03B5B">
        <w:rPr>
          <w:szCs w:val="28"/>
        </w:rPr>
        <w:t xml:space="preserve">  </w:t>
      </w:r>
      <w:r w:rsidR="00FD37E6" w:rsidRPr="00F03B5B">
        <w:rPr>
          <w:szCs w:val="28"/>
        </w:rPr>
        <w:t xml:space="preserve"> </w:t>
      </w:r>
      <w:r w:rsidR="00FC6CE9" w:rsidRPr="00F03B5B">
        <w:rPr>
          <w:szCs w:val="28"/>
        </w:rPr>
        <w:t>г. Уфа, ул. Пушкина, 95</w:t>
      </w:r>
    </w:p>
    <w:p w:rsidR="00DC379E" w:rsidRPr="00F03B5B" w:rsidRDefault="00DC379E" w:rsidP="005B7004">
      <w:pPr>
        <w:ind w:left="-284" w:right="-144" w:firstLine="567"/>
        <w:rPr>
          <w:szCs w:val="28"/>
        </w:rPr>
      </w:pPr>
    </w:p>
    <w:p w:rsidR="00CD63F6" w:rsidRPr="00F03B5B" w:rsidRDefault="001919C9" w:rsidP="006D778B">
      <w:pPr>
        <w:ind w:left="-284" w:right="-144" w:firstLine="851"/>
        <w:rPr>
          <w:szCs w:val="28"/>
        </w:rPr>
      </w:pPr>
      <w:r w:rsidRPr="00F03B5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F03B5B">
        <w:rPr>
          <w:szCs w:val="28"/>
        </w:rPr>
        <w:t>закупок</w:t>
      </w:r>
      <w:r w:rsidRPr="00F03B5B">
        <w:rPr>
          <w:szCs w:val="28"/>
        </w:rPr>
        <w:t xml:space="preserve"> </w:t>
      </w:r>
    </w:p>
    <w:p w:rsidR="00CD63F6" w:rsidRPr="00F03B5B" w:rsidRDefault="00CD63F6" w:rsidP="00EC71F8">
      <w:pPr>
        <w:ind w:left="-284" w:right="-144" w:firstLine="851"/>
        <w:rPr>
          <w:b/>
          <w:szCs w:val="28"/>
        </w:rPr>
      </w:pPr>
    </w:p>
    <w:p w:rsidR="007811C6" w:rsidRPr="00F03B5B" w:rsidRDefault="000937AC" w:rsidP="005B7004">
      <w:pPr>
        <w:ind w:left="-284" w:right="-144"/>
        <w:jc w:val="center"/>
        <w:rPr>
          <w:b/>
          <w:szCs w:val="28"/>
        </w:rPr>
      </w:pPr>
      <w:r w:rsidRPr="00F03B5B">
        <w:rPr>
          <w:b/>
          <w:szCs w:val="28"/>
        </w:rPr>
        <w:t>У</w:t>
      </w:r>
      <w:r w:rsidR="00FC6CE9" w:rsidRPr="00F03B5B">
        <w:rPr>
          <w:b/>
          <w:szCs w:val="28"/>
        </w:rPr>
        <w:t>СТАНОВИЛА:</w:t>
      </w:r>
    </w:p>
    <w:p w:rsidR="005F5212" w:rsidRPr="00F03B5B" w:rsidRDefault="005F5212" w:rsidP="005B7004">
      <w:pPr>
        <w:ind w:left="-284" w:right="-144" w:firstLine="851"/>
        <w:rPr>
          <w:szCs w:val="28"/>
        </w:rPr>
      </w:pPr>
    </w:p>
    <w:p w:rsidR="00EB478C" w:rsidRPr="00F03B5B" w:rsidRDefault="00EB478C" w:rsidP="005B7004">
      <w:pPr>
        <w:ind w:left="-284" w:right="-144" w:firstLine="851"/>
        <w:rPr>
          <w:szCs w:val="28"/>
        </w:rPr>
      </w:pPr>
      <w:proofErr w:type="gramStart"/>
      <w:r w:rsidRPr="00F03B5B">
        <w:rPr>
          <w:szCs w:val="28"/>
        </w:rPr>
        <w:t>В адрес Управления Федеральной антимонопольной службы по Р</w:t>
      </w:r>
      <w:r w:rsidR="00511B5A" w:rsidRPr="00F03B5B">
        <w:rPr>
          <w:szCs w:val="28"/>
        </w:rPr>
        <w:t xml:space="preserve">еспублике Башкортостан </w:t>
      </w:r>
      <w:r w:rsidR="00CD63F6" w:rsidRPr="00F03B5B">
        <w:rPr>
          <w:szCs w:val="28"/>
        </w:rPr>
        <w:t>поступила</w:t>
      </w:r>
      <w:r w:rsidR="00D873E6" w:rsidRPr="00F03B5B">
        <w:rPr>
          <w:szCs w:val="28"/>
        </w:rPr>
        <w:t xml:space="preserve"> жалоба</w:t>
      </w:r>
      <w:r w:rsidR="00CD63F6" w:rsidRPr="00F03B5B">
        <w:rPr>
          <w:szCs w:val="28"/>
        </w:rPr>
        <w:t xml:space="preserve"> </w:t>
      </w:r>
      <w:r w:rsidR="00032DD0" w:rsidRPr="00F03B5B">
        <w:rPr>
          <w:szCs w:val="28"/>
        </w:rPr>
        <w:t>ООО «</w:t>
      </w:r>
      <w:proofErr w:type="spellStart"/>
      <w:r w:rsidR="00032DD0" w:rsidRPr="00F03B5B">
        <w:rPr>
          <w:szCs w:val="28"/>
        </w:rPr>
        <w:t>Твинс</w:t>
      </w:r>
      <w:proofErr w:type="spellEnd"/>
      <w:r w:rsidR="00032DD0" w:rsidRPr="00F03B5B">
        <w:rPr>
          <w:szCs w:val="28"/>
        </w:rPr>
        <w:t>» (</w:t>
      </w:r>
      <w:proofErr w:type="spellStart"/>
      <w:r w:rsidR="00032DD0" w:rsidRPr="00F03B5B">
        <w:rPr>
          <w:szCs w:val="28"/>
        </w:rPr>
        <w:t>вх</w:t>
      </w:r>
      <w:proofErr w:type="spellEnd"/>
      <w:r w:rsidR="00032DD0" w:rsidRPr="00F03B5B">
        <w:rPr>
          <w:szCs w:val="28"/>
        </w:rPr>
        <w:t>. 8552) от 06.06</w:t>
      </w:r>
      <w:r w:rsidR="00BD4EA2" w:rsidRPr="00F03B5B">
        <w:rPr>
          <w:szCs w:val="28"/>
        </w:rPr>
        <w:t>.2019</w:t>
      </w:r>
      <w:r w:rsidR="00DF04A8" w:rsidRPr="00F03B5B">
        <w:rPr>
          <w:szCs w:val="28"/>
        </w:rPr>
        <w:t xml:space="preserve"> года </w:t>
      </w:r>
      <w:r w:rsidR="00704900" w:rsidRPr="00F03B5B">
        <w:rPr>
          <w:szCs w:val="28"/>
        </w:rPr>
        <w:t>на действия</w:t>
      </w:r>
      <w:r w:rsidR="00F1060F" w:rsidRPr="00F03B5B">
        <w:rPr>
          <w:szCs w:val="28"/>
        </w:rPr>
        <w:t xml:space="preserve"> </w:t>
      </w:r>
      <w:r w:rsidR="00836E31" w:rsidRPr="00F03B5B">
        <w:rPr>
          <w:szCs w:val="28"/>
        </w:rPr>
        <w:t>заказчика</w:t>
      </w:r>
      <w:r w:rsidR="00241AF6" w:rsidRPr="00F03B5B">
        <w:rPr>
          <w:szCs w:val="28"/>
        </w:rPr>
        <w:t xml:space="preserve"> </w:t>
      </w:r>
      <w:r w:rsidR="00921849" w:rsidRPr="00F03B5B">
        <w:rPr>
          <w:szCs w:val="28"/>
        </w:rPr>
        <w:t>в</w:t>
      </w:r>
      <w:r w:rsidR="003A10F1" w:rsidRPr="00F03B5B">
        <w:rPr>
          <w:szCs w:val="28"/>
        </w:rPr>
        <w:t xml:space="preserve"> лице </w:t>
      </w:r>
      <w:r w:rsidR="00D873E6" w:rsidRPr="00F03B5B">
        <w:rPr>
          <w:szCs w:val="28"/>
        </w:rPr>
        <w:t xml:space="preserve">Государственного учреждения-региональное отделение фонда социального страхования Российской Федерации по Республике Башкортостан </w:t>
      </w:r>
      <w:r w:rsidR="00712685" w:rsidRPr="00F03B5B">
        <w:rPr>
          <w:szCs w:val="28"/>
        </w:rPr>
        <w:t>(д</w:t>
      </w:r>
      <w:r w:rsidR="004C2F7F" w:rsidRPr="00F03B5B">
        <w:rPr>
          <w:szCs w:val="28"/>
        </w:rPr>
        <w:t xml:space="preserve">алее – </w:t>
      </w:r>
      <w:r w:rsidR="007D7F25" w:rsidRPr="00F03B5B">
        <w:rPr>
          <w:szCs w:val="28"/>
        </w:rPr>
        <w:t>Заказчик</w:t>
      </w:r>
      <w:r w:rsidR="00921849" w:rsidRPr="00F03B5B">
        <w:rPr>
          <w:szCs w:val="28"/>
        </w:rPr>
        <w:t>)</w:t>
      </w:r>
      <w:r w:rsidR="00F1060F" w:rsidRPr="00F03B5B">
        <w:rPr>
          <w:szCs w:val="28"/>
        </w:rPr>
        <w:t xml:space="preserve"> при осуществлении закупки</w:t>
      </w:r>
      <w:r w:rsidR="006017F4" w:rsidRPr="00F03B5B">
        <w:rPr>
          <w:szCs w:val="28"/>
        </w:rPr>
        <w:t xml:space="preserve"> </w:t>
      </w:r>
      <w:r w:rsidR="00F1060F" w:rsidRPr="00F03B5B">
        <w:rPr>
          <w:szCs w:val="28"/>
        </w:rPr>
        <w:t>№</w:t>
      </w:r>
      <w:r w:rsidR="00C24C2B" w:rsidRPr="00F03B5B">
        <w:rPr>
          <w:szCs w:val="28"/>
        </w:rPr>
        <w:t xml:space="preserve"> </w:t>
      </w:r>
      <w:r w:rsidR="00032DD0" w:rsidRPr="00F03B5B">
        <w:rPr>
          <w:szCs w:val="28"/>
        </w:rPr>
        <w:t>0201100002619000137</w:t>
      </w:r>
      <w:r w:rsidR="00414417" w:rsidRPr="00F03B5B">
        <w:rPr>
          <w:szCs w:val="28"/>
        </w:rPr>
        <w:t xml:space="preserve"> </w:t>
      </w:r>
      <w:r w:rsidR="00D873E6" w:rsidRPr="00F03B5B">
        <w:rPr>
          <w:szCs w:val="28"/>
        </w:rPr>
        <w:t>«</w:t>
      </w:r>
      <w:r w:rsidR="00032DD0" w:rsidRPr="00F03B5B">
        <w:rPr>
          <w:szCs w:val="28"/>
        </w:rPr>
        <w:t>Поставка технических средств реабилитации (специальные средства при нарушениях функций выделения) для обеспечения в 2019 году инвалидов</w:t>
      </w:r>
      <w:r w:rsidR="00D873E6" w:rsidRPr="00F03B5B">
        <w:rPr>
          <w:szCs w:val="28"/>
        </w:rPr>
        <w:t>»</w:t>
      </w:r>
      <w:r w:rsidR="00134916" w:rsidRPr="00F03B5B">
        <w:rPr>
          <w:szCs w:val="28"/>
        </w:rPr>
        <w:t>.</w:t>
      </w:r>
      <w:proofErr w:type="gramEnd"/>
    </w:p>
    <w:p w:rsidR="00EC0730" w:rsidRPr="00F03B5B" w:rsidRDefault="00D96195" w:rsidP="005B7004">
      <w:pPr>
        <w:shd w:val="clear" w:color="auto" w:fill="FFFFFF"/>
        <w:ind w:left="-284" w:right="-144" w:firstLine="851"/>
        <w:rPr>
          <w:szCs w:val="28"/>
        </w:rPr>
      </w:pPr>
      <w:r w:rsidRPr="00F03B5B">
        <w:rPr>
          <w:szCs w:val="28"/>
        </w:rPr>
        <w:t>По мнению Заяви</w:t>
      </w:r>
      <w:r w:rsidR="00CD63F6" w:rsidRPr="00F03B5B">
        <w:rPr>
          <w:szCs w:val="28"/>
        </w:rPr>
        <w:t>теля</w:t>
      </w:r>
      <w:r w:rsidR="001C1F6B" w:rsidRPr="00F03B5B">
        <w:rPr>
          <w:szCs w:val="28"/>
        </w:rPr>
        <w:t xml:space="preserve">, </w:t>
      </w:r>
      <w:r w:rsidR="002E73EE" w:rsidRPr="00F03B5B">
        <w:rPr>
          <w:szCs w:val="28"/>
        </w:rPr>
        <w:t>Заказчиком</w:t>
      </w:r>
      <w:r w:rsidR="00EB478C" w:rsidRPr="00F03B5B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F03B5B">
        <w:rPr>
          <w:szCs w:val="28"/>
        </w:rPr>
        <w:t>,</w:t>
      </w:r>
      <w:r w:rsidR="00EB478C" w:rsidRPr="00F03B5B">
        <w:rPr>
          <w:szCs w:val="28"/>
        </w:rPr>
        <w:t xml:space="preserve"> </w:t>
      </w:r>
      <w:r w:rsidR="008F28D8" w:rsidRPr="00F03B5B">
        <w:rPr>
          <w:szCs w:val="28"/>
        </w:rPr>
        <w:t>а именно</w:t>
      </w:r>
      <w:r w:rsidR="00032DD0" w:rsidRPr="00F03B5B">
        <w:rPr>
          <w:szCs w:val="28"/>
        </w:rPr>
        <w:t xml:space="preserve"> документация составлена нарушением Закона о контрактной системе</w:t>
      </w:r>
      <w:r w:rsidR="00D873E6" w:rsidRPr="00F03B5B">
        <w:rPr>
          <w:szCs w:val="28"/>
        </w:rPr>
        <w:t>.</w:t>
      </w:r>
    </w:p>
    <w:p w:rsidR="00EB478C" w:rsidRPr="00F03B5B" w:rsidRDefault="00D873E6" w:rsidP="005B7004">
      <w:pPr>
        <w:ind w:left="-284" w:right="-144" w:firstLine="851"/>
        <w:rPr>
          <w:szCs w:val="28"/>
        </w:rPr>
      </w:pPr>
      <w:r w:rsidRPr="00F03B5B">
        <w:rPr>
          <w:color w:val="000000"/>
          <w:spacing w:val="1"/>
          <w:szCs w:val="28"/>
        </w:rPr>
        <w:t>Жалоба подана</w:t>
      </w:r>
      <w:r w:rsidR="00EB478C" w:rsidRPr="00F03B5B">
        <w:rPr>
          <w:color w:val="000000"/>
          <w:spacing w:val="1"/>
          <w:szCs w:val="28"/>
        </w:rPr>
        <w:t xml:space="preserve"> в соответствии с требованиями </w:t>
      </w:r>
      <w:r w:rsidR="00EB478C" w:rsidRPr="00F03B5B">
        <w:rPr>
          <w:szCs w:val="28"/>
        </w:rPr>
        <w:t xml:space="preserve">Закона о контрактной системе. Информация о поступлении жалобы в соответствии с ч.1 ст.106 Закона о </w:t>
      </w:r>
      <w:r w:rsidR="00EB478C" w:rsidRPr="00F03B5B">
        <w:rPr>
          <w:szCs w:val="28"/>
        </w:rPr>
        <w:lastRenderedPageBreak/>
        <w:t>контрактной системе размещена в единой информационной системе.</w:t>
      </w:r>
    </w:p>
    <w:p w:rsidR="00EB478C" w:rsidRPr="00F03B5B" w:rsidRDefault="00EB478C" w:rsidP="00252C6F">
      <w:pPr>
        <w:ind w:left="-284" w:right="-144" w:firstLine="851"/>
        <w:rPr>
          <w:color w:val="000000"/>
          <w:szCs w:val="28"/>
        </w:rPr>
      </w:pPr>
      <w:r w:rsidRPr="00F03B5B">
        <w:rPr>
          <w:color w:val="000000"/>
          <w:szCs w:val="28"/>
        </w:rPr>
        <w:t>В</w:t>
      </w:r>
      <w:r w:rsidR="00414417" w:rsidRPr="00F03B5B">
        <w:rPr>
          <w:color w:val="000000"/>
          <w:szCs w:val="28"/>
        </w:rPr>
        <w:t xml:space="preserve"> </w:t>
      </w:r>
      <w:r w:rsidRPr="00F03B5B">
        <w:rPr>
          <w:color w:val="000000"/>
          <w:szCs w:val="28"/>
        </w:rPr>
        <w:t xml:space="preserve">соответствии с выданным </w:t>
      </w:r>
      <w:proofErr w:type="spellStart"/>
      <w:r w:rsidRPr="00F03B5B">
        <w:rPr>
          <w:color w:val="000000"/>
          <w:szCs w:val="28"/>
        </w:rPr>
        <w:t>Башкортостанским</w:t>
      </w:r>
      <w:proofErr w:type="spellEnd"/>
      <w:r w:rsidRPr="00F03B5B">
        <w:rPr>
          <w:color w:val="000000"/>
          <w:szCs w:val="28"/>
        </w:rPr>
        <w:t xml:space="preserve"> УФАС России уведомлением о приостановлении процедуры определения п</w:t>
      </w:r>
      <w:r w:rsidR="00943C1E" w:rsidRPr="00F03B5B">
        <w:rPr>
          <w:color w:val="000000"/>
          <w:szCs w:val="28"/>
        </w:rPr>
        <w:t>оставщика до рассмотрения жалоб</w:t>
      </w:r>
      <w:r w:rsidRPr="00F03B5B">
        <w:rPr>
          <w:color w:val="000000"/>
          <w:szCs w:val="28"/>
        </w:rPr>
        <w:t xml:space="preserve"> по существу и запро</w:t>
      </w:r>
      <w:r w:rsidR="00241AF6" w:rsidRPr="00F03B5B">
        <w:rPr>
          <w:color w:val="000000"/>
          <w:szCs w:val="28"/>
        </w:rPr>
        <w:t>сом не</w:t>
      </w:r>
      <w:r w:rsidR="00E32142" w:rsidRPr="00F03B5B">
        <w:rPr>
          <w:color w:val="000000"/>
          <w:szCs w:val="28"/>
        </w:rPr>
        <w:t>обходимо</w:t>
      </w:r>
      <w:r w:rsidR="00C3623D" w:rsidRPr="00F03B5B">
        <w:rPr>
          <w:color w:val="000000"/>
          <w:szCs w:val="28"/>
        </w:rPr>
        <w:t xml:space="preserve">й информации, </w:t>
      </w:r>
      <w:r w:rsidR="004417F1" w:rsidRPr="00F03B5B">
        <w:rPr>
          <w:color w:val="000000"/>
          <w:szCs w:val="28"/>
        </w:rPr>
        <w:t>заказчиком</w:t>
      </w:r>
      <w:r w:rsidR="00BD4EA2" w:rsidRPr="00F03B5B">
        <w:rPr>
          <w:color w:val="000000"/>
          <w:szCs w:val="28"/>
        </w:rPr>
        <w:t xml:space="preserve"> </w:t>
      </w:r>
      <w:r w:rsidRPr="00F03B5B">
        <w:rPr>
          <w:color w:val="000000"/>
          <w:szCs w:val="28"/>
        </w:rPr>
        <w:t xml:space="preserve">была представлена информация по </w:t>
      </w:r>
      <w:r w:rsidRPr="00F03B5B">
        <w:rPr>
          <w:szCs w:val="28"/>
        </w:rPr>
        <w:t xml:space="preserve">электронному аукциону  </w:t>
      </w:r>
      <w:r w:rsidR="00C47292" w:rsidRPr="00F03B5B">
        <w:rPr>
          <w:szCs w:val="28"/>
        </w:rPr>
        <w:t xml:space="preserve">№ </w:t>
      </w:r>
      <w:r w:rsidR="001C7513" w:rsidRPr="00F03B5B">
        <w:rPr>
          <w:szCs w:val="28"/>
        </w:rPr>
        <w:t xml:space="preserve">№ </w:t>
      </w:r>
      <w:r w:rsidR="00032DD0" w:rsidRPr="00F03B5B">
        <w:rPr>
          <w:szCs w:val="28"/>
        </w:rPr>
        <w:t>0201100002619000137</w:t>
      </w:r>
      <w:r w:rsidR="00845104" w:rsidRPr="00F03B5B">
        <w:rPr>
          <w:szCs w:val="28"/>
        </w:rPr>
        <w:t>.</w:t>
      </w:r>
    </w:p>
    <w:p w:rsidR="00EB478C" w:rsidRPr="00F03B5B" w:rsidRDefault="00414417" w:rsidP="006E6AF7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 xml:space="preserve">Комиссия </w:t>
      </w:r>
      <w:proofErr w:type="spellStart"/>
      <w:r w:rsidRPr="00F03B5B">
        <w:rPr>
          <w:b w:val="0"/>
          <w:sz w:val="28"/>
          <w:szCs w:val="28"/>
        </w:rPr>
        <w:t>Башкортостанского</w:t>
      </w:r>
      <w:proofErr w:type="spellEnd"/>
      <w:r w:rsidRPr="00F03B5B">
        <w:rPr>
          <w:b w:val="0"/>
          <w:sz w:val="28"/>
          <w:szCs w:val="28"/>
        </w:rPr>
        <w:t xml:space="preserve">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следующее.</w:t>
      </w:r>
    </w:p>
    <w:p w:rsidR="00F03B5B" w:rsidRPr="00F03B5B" w:rsidRDefault="00422B96" w:rsidP="00F03B5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>Заявитель в жалобе указывает</w:t>
      </w:r>
      <w:r w:rsidR="00C61E21" w:rsidRPr="00F03B5B">
        <w:rPr>
          <w:b w:val="0"/>
          <w:sz w:val="28"/>
          <w:szCs w:val="28"/>
        </w:rPr>
        <w:t xml:space="preserve"> </w:t>
      </w:r>
      <w:r w:rsidR="00F03B5B" w:rsidRPr="00F03B5B">
        <w:rPr>
          <w:b w:val="0"/>
          <w:sz w:val="28"/>
          <w:szCs w:val="28"/>
        </w:rPr>
        <w:t>–</w:t>
      </w:r>
      <w:r w:rsidR="00C61E21" w:rsidRPr="00F03B5B">
        <w:rPr>
          <w:b w:val="0"/>
          <w:sz w:val="28"/>
          <w:szCs w:val="28"/>
        </w:rPr>
        <w:t xml:space="preserve"> </w:t>
      </w:r>
      <w:r w:rsidR="00F03B5B" w:rsidRPr="00F03B5B">
        <w:rPr>
          <w:b w:val="0"/>
          <w:sz w:val="28"/>
          <w:szCs w:val="28"/>
        </w:rPr>
        <w:t xml:space="preserve">по позиции "Крем защитный для ухода за кожей вокруг </w:t>
      </w:r>
      <w:proofErr w:type="spellStart"/>
      <w:r w:rsidR="00F03B5B" w:rsidRPr="00F03B5B">
        <w:rPr>
          <w:b w:val="0"/>
          <w:sz w:val="28"/>
          <w:szCs w:val="28"/>
        </w:rPr>
        <w:t>стомы</w:t>
      </w:r>
      <w:proofErr w:type="spellEnd"/>
      <w:r w:rsidR="00F03B5B" w:rsidRPr="00F03B5B">
        <w:rPr>
          <w:b w:val="0"/>
          <w:sz w:val="28"/>
          <w:szCs w:val="28"/>
        </w:rPr>
        <w:t xml:space="preserve"> с профилактическим и заживляющим эффектом, успокаивающий раздраженную кожу, предохраняющий кожу от повреждения</w:t>
      </w:r>
      <w:r w:rsidR="00F03B5B" w:rsidRPr="00F03B5B">
        <w:rPr>
          <w:sz w:val="28"/>
          <w:szCs w:val="28"/>
        </w:rPr>
        <w:t>. Вес в тюбике не менее 60 мл</w:t>
      </w:r>
      <w:proofErr w:type="gramStart"/>
      <w:r w:rsidR="00F03B5B" w:rsidRPr="00F03B5B">
        <w:rPr>
          <w:sz w:val="28"/>
          <w:szCs w:val="28"/>
        </w:rPr>
        <w:t>.</w:t>
      </w:r>
      <w:proofErr w:type="gramEnd"/>
      <w:r w:rsidR="00F03B5B" w:rsidRPr="00F03B5B">
        <w:rPr>
          <w:b w:val="0"/>
          <w:sz w:val="28"/>
          <w:szCs w:val="28"/>
        </w:rPr>
        <w:t xml:space="preserve"> (</w:t>
      </w:r>
      <w:proofErr w:type="gramStart"/>
      <w:r w:rsidR="00F03B5B" w:rsidRPr="00F03B5B">
        <w:rPr>
          <w:b w:val="0"/>
          <w:sz w:val="28"/>
          <w:szCs w:val="28"/>
        </w:rPr>
        <w:t>у</w:t>
      </w:r>
      <w:proofErr w:type="gramEnd"/>
      <w:r w:rsidR="00F03B5B" w:rsidRPr="00F03B5B">
        <w:rPr>
          <w:b w:val="0"/>
          <w:sz w:val="28"/>
          <w:szCs w:val="28"/>
        </w:rPr>
        <w:t>частник закупки в своей заявке должен конкретизировать данный показатель). Срок годности оборудования - на момент выдачи оборудования должен быть не менее 1 года</w:t>
      </w:r>
      <w:proofErr w:type="gramStart"/>
      <w:r w:rsidR="00F03B5B" w:rsidRPr="00F03B5B">
        <w:rPr>
          <w:b w:val="0"/>
          <w:sz w:val="28"/>
          <w:szCs w:val="28"/>
        </w:rPr>
        <w:t xml:space="preserve">." </w:t>
      </w:r>
      <w:proofErr w:type="gramEnd"/>
      <w:r w:rsidR="00F03B5B" w:rsidRPr="00F03B5B">
        <w:rPr>
          <w:b w:val="0"/>
          <w:sz w:val="28"/>
          <w:szCs w:val="28"/>
        </w:rPr>
        <w:t>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F03B5B" w:rsidRPr="00F03B5B" w:rsidRDefault="00F03B5B" w:rsidP="00F03B5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 xml:space="preserve">По позиции "Эластичная пластина - </w:t>
      </w:r>
      <w:r w:rsidRPr="00F03B5B">
        <w:rPr>
          <w:sz w:val="28"/>
          <w:szCs w:val="28"/>
        </w:rPr>
        <w:t>полукольцо</w:t>
      </w:r>
      <w:r w:rsidRPr="00F03B5B">
        <w:rPr>
          <w:b w:val="0"/>
          <w:sz w:val="28"/>
          <w:szCs w:val="28"/>
        </w:rPr>
        <w:t xml:space="preserve"> подходит для любого телосложения, следует рельефу и движениям тела, обеспечивая дополнительную фиксацию пластины калоприемника (</w:t>
      </w:r>
      <w:proofErr w:type="spellStart"/>
      <w:r w:rsidRPr="00F03B5B">
        <w:rPr>
          <w:b w:val="0"/>
          <w:sz w:val="28"/>
          <w:szCs w:val="28"/>
        </w:rPr>
        <w:t>уроприемника</w:t>
      </w:r>
      <w:proofErr w:type="spellEnd"/>
      <w:r w:rsidRPr="00F03B5B">
        <w:rPr>
          <w:b w:val="0"/>
          <w:sz w:val="28"/>
          <w:szCs w:val="28"/>
        </w:rPr>
        <w:t>) по внешнему краю, продлевает срок использования калоприемников (</w:t>
      </w:r>
      <w:proofErr w:type="spellStart"/>
      <w:r w:rsidRPr="00F03B5B">
        <w:rPr>
          <w:b w:val="0"/>
          <w:sz w:val="28"/>
          <w:szCs w:val="28"/>
        </w:rPr>
        <w:t>уроприемников</w:t>
      </w:r>
      <w:proofErr w:type="spellEnd"/>
      <w:r w:rsidRPr="00F03B5B">
        <w:rPr>
          <w:b w:val="0"/>
          <w:sz w:val="28"/>
          <w:szCs w:val="28"/>
        </w:rPr>
        <w:t>). Срок годности оборудования - на момент выдачи оборудования должен быть не менее 1 года</w:t>
      </w:r>
      <w:proofErr w:type="gramStart"/>
      <w:r w:rsidRPr="00F03B5B">
        <w:rPr>
          <w:b w:val="0"/>
          <w:sz w:val="28"/>
          <w:szCs w:val="28"/>
        </w:rPr>
        <w:t xml:space="preserve">..". </w:t>
      </w:r>
      <w:proofErr w:type="gramEnd"/>
      <w:r w:rsidRPr="00F03B5B">
        <w:rPr>
          <w:b w:val="0"/>
          <w:sz w:val="28"/>
          <w:szCs w:val="28"/>
        </w:rPr>
        <w:t>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F03B5B" w:rsidRPr="00F03B5B" w:rsidRDefault="00F03B5B" w:rsidP="00F03B5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 xml:space="preserve">По позиции "Дренируемый </w:t>
      </w:r>
      <w:proofErr w:type="spellStart"/>
      <w:r w:rsidRPr="00F03B5B">
        <w:rPr>
          <w:b w:val="0"/>
          <w:sz w:val="28"/>
          <w:szCs w:val="28"/>
        </w:rPr>
        <w:t>стомный</w:t>
      </w:r>
      <w:proofErr w:type="spellEnd"/>
      <w:r w:rsidRPr="00F03B5B">
        <w:rPr>
          <w:b w:val="0"/>
          <w:sz w:val="28"/>
          <w:szCs w:val="28"/>
        </w:rPr>
        <w:t xml:space="preserve"> мешок неразъемный из непрозрачного многослойного материала, не пропускающий запах полиэтилена, с мягким нетканым покрытием, </w:t>
      </w:r>
      <w:r w:rsidRPr="00F03B5B">
        <w:rPr>
          <w:sz w:val="28"/>
          <w:szCs w:val="28"/>
        </w:rPr>
        <w:t>со встроенной застежкой на липучке</w:t>
      </w:r>
      <w:r w:rsidRPr="00F03B5B">
        <w:rPr>
          <w:b w:val="0"/>
          <w:sz w:val="28"/>
          <w:szCs w:val="28"/>
        </w:rPr>
        <w:t xml:space="preserve"> на дренажном конце мешка, с фильтром; со встроенной гидроколлоидной адгезивной пластиной, с защитным покрытием для вырезаемого отверстия под </w:t>
      </w:r>
      <w:proofErr w:type="spellStart"/>
      <w:r w:rsidRPr="00F03B5B">
        <w:rPr>
          <w:b w:val="0"/>
          <w:sz w:val="28"/>
          <w:szCs w:val="28"/>
        </w:rPr>
        <w:t>стому</w:t>
      </w:r>
      <w:proofErr w:type="spellEnd"/>
      <w:r w:rsidRPr="00F03B5B">
        <w:rPr>
          <w:b w:val="0"/>
          <w:sz w:val="28"/>
          <w:szCs w:val="28"/>
        </w:rPr>
        <w:t xml:space="preserve">. Вырезаемое отверстие адгезивной пластины </w:t>
      </w:r>
      <w:r w:rsidRPr="00F03B5B">
        <w:rPr>
          <w:sz w:val="28"/>
          <w:szCs w:val="28"/>
        </w:rPr>
        <w:t>от 12 мм</w:t>
      </w:r>
      <w:proofErr w:type="gramStart"/>
      <w:r w:rsidRPr="00F03B5B">
        <w:rPr>
          <w:sz w:val="28"/>
          <w:szCs w:val="28"/>
        </w:rPr>
        <w:t>.</w:t>
      </w:r>
      <w:proofErr w:type="gramEnd"/>
      <w:r w:rsidRPr="00F03B5B">
        <w:rPr>
          <w:sz w:val="28"/>
          <w:szCs w:val="28"/>
        </w:rPr>
        <w:t xml:space="preserve"> </w:t>
      </w:r>
      <w:proofErr w:type="gramStart"/>
      <w:r w:rsidRPr="00F03B5B">
        <w:rPr>
          <w:sz w:val="28"/>
          <w:szCs w:val="28"/>
        </w:rPr>
        <w:t>д</w:t>
      </w:r>
      <w:proofErr w:type="gramEnd"/>
      <w:r w:rsidRPr="00F03B5B">
        <w:rPr>
          <w:sz w:val="28"/>
          <w:szCs w:val="28"/>
        </w:rPr>
        <w:t>о 75 мм.</w:t>
      </w:r>
      <w:r w:rsidRPr="00F03B5B">
        <w:rPr>
          <w:b w:val="0"/>
          <w:sz w:val="28"/>
          <w:szCs w:val="28"/>
        </w:rPr>
        <w:t xml:space="preserve"> Срок годности оборудования - на момент выдачи оборудования должен быть не менее 1 года</w:t>
      </w:r>
      <w:proofErr w:type="gramStart"/>
      <w:r w:rsidRPr="00F03B5B">
        <w:rPr>
          <w:b w:val="0"/>
          <w:sz w:val="28"/>
          <w:szCs w:val="28"/>
        </w:rPr>
        <w:t xml:space="preserve">..". </w:t>
      </w:r>
      <w:proofErr w:type="gramEnd"/>
      <w:r w:rsidRPr="00F03B5B">
        <w:rPr>
          <w:b w:val="0"/>
          <w:sz w:val="28"/>
          <w:szCs w:val="28"/>
        </w:rPr>
        <w:t>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032DD0" w:rsidRPr="00F03B5B" w:rsidRDefault="00F03B5B" w:rsidP="00F03B5B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 xml:space="preserve">По позиции "Пластина адгезивная круглая с прозрачным </w:t>
      </w:r>
      <w:proofErr w:type="spellStart"/>
      <w:r w:rsidRPr="00F03B5B">
        <w:rPr>
          <w:b w:val="0"/>
          <w:sz w:val="28"/>
          <w:szCs w:val="28"/>
        </w:rPr>
        <w:t>гипоаллергенным</w:t>
      </w:r>
      <w:proofErr w:type="spellEnd"/>
      <w:r w:rsidRPr="00F03B5B">
        <w:rPr>
          <w:b w:val="0"/>
          <w:sz w:val="28"/>
          <w:szCs w:val="28"/>
        </w:rPr>
        <w:t xml:space="preserve"> гидроколлоидным </w:t>
      </w:r>
      <w:proofErr w:type="spellStart"/>
      <w:r w:rsidRPr="00F03B5B">
        <w:rPr>
          <w:b w:val="0"/>
          <w:sz w:val="28"/>
          <w:szCs w:val="28"/>
        </w:rPr>
        <w:t>адгезивом</w:t>
      </w:r>
      <w:proofErr w:type="spellEnd"/>
      <w:r w:rsidRPr="00F03B5B">
        <w:rPr>
          <w:b w:val="0"/>
          <w:sz w:val="28"/>
          <w:szCs w:val="28"/>
        </w:rPr>
        <w:t xml:space="preserve"> </w:t>
      </w:r>
      <w:r w:rsidRPr="00F03B5B">
        <w:rPr>
          <w:sz w:val="28"/>
          <w:szCs w:val="28"/>
        </w:rPr>
        <w:t>спиралевидной структуры</w:t>
      </w:r>
      <w:r w:rsidRPr="00F03B5B">
        <w:rPr>
          <w:b w:val="0"/>
          <w:sz w:val="28"/>
          <w:szCs w:val="28"/>
        </w:rPr>
        <w:t xml:space="preserve">, обладающей повышенной устойчивостью к эрозии, памятью материала и цветовой индикацией смены пластины, с защитным покрытием, с креплениями для пояса, с фланцем </w:t>
      </w:r>
      <w:r w:rsidRPr="00F03B5B">
        <w:rPr>
          <w:b w:val="0"/>
          <w:sz w:val="28"/>
          <w:szCs w:val="28"/>
        </w:rPr>
        <w:lastRenderedPageBreak/>
        <w:t xml:space="preserve">соответствующим фланцу мешка. Диаметр фланца пластины 50 мм.,60 мм. Вырезаемое отверстие под </w:t>
      </w:r>
      <w:proofErr w:type="spellStart"/>
      <w:r w:rsidRPr="00F03B5B">
        <w:rPr>
          <w:b w:val="0"/>
          <w:sz w:val="28"/>
          <w:szCs w:val="28"/>
        </w:rPr>
        <w:t>стому</w:t>
      </w:r>
      <w:proofErr w:type="spellEnd"/>
      <w:r w:rsidRPr="00F03B5B">
        <w:rPr>
          <w:b w:val="0"/>
          <w:sz w:val="28"/>
          <w:szCs w:val="28"/>
        </w:rPr>
        <w:t xml:space="preserve"> с разметкой. Срок годности оборудования - на момент выдачи оборудования должен быть не менее 1 года</w:t>
      </w:r>
      <w:proofErr w:type="gramStart"/>
      <w:r w:rsidRPr="00F03B5B">
        <w:rPr>
          <w:b w:val="0"/>
          <w:sz w:val="28"/>
          <w:szCs w:val="28"/>
        </w:rPr>
        <w:t xml:space="preserve">.". </w:t>
      </w:r>
      <w:proofErr w:type="gramEnd"/>
      <w:r w:rsidRPr="00F03B5B">
        <w:rPr>
          <w:b w:val="0"/>
          <w:sz w:val="28"/>
          <w:szCs w:val="28"/>
        </w:rPr>
        <w:t>Установленные заказчиком требования к показателям, а так же к минимально и максимально допустимым интервалам их значений - соответствуют только одному единственному производителю - ТМ "КОЛОПЛАСТ".</w:t>
      </w:r>
    </w:p>
    <w:p w:rsidR="00C61E21" w:rsidRDefault="00C61E21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 xml:space="preserve">В соответствии с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F03B5B">
        <w:rPr>
          <w:b w:val="0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F03B5B">
        <w:rPr>
          <w:b w:val="0"/>
          <w:sz w:val="28"/>
          <w:szCs w:val="28"/>
        </w:rPr>
        <w:t xml:space="preserve"> указанные машины и оборудование.</w:t>
      </w:r>
    </w:p>
    <w:p w:rsidR="009B754B" w:rsidRDefault="009B754B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21.05.2019 года Заказчик внес изменения в части описания объекта Закупки.</w:t>
      </w:r>
    </w:p>
    <w:p w:rsidR="00F03B5B" w:rsidRPr="00F03B5B" w:rsidRDefault="00C61E21" w:rsidP="0041441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F03B5B">
        <w:rPr>
          <w:b w:val="0"/>
          <w:sz w:val="28"/>
          <w:szCs w:val="28"/>
        </w:rPr>
        <w:t>На заседании комиссии было установлено, что Заказчику по позициям 1, 2, 3, 6 требуется:</w:t>
      </w:r>
    </w:p>
    <w:tbl>
      <w:tblPr>
        <w:tblW w:w="10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5"/>
        <w:gridCol w:w="6259"/>
      </w:tblGrid>
      <w:tr w:rsidR="00F03B5B" w:rsidRPr="00F03B5B" w:rsidTr="00F03B5B">
        <w:tc>
          <w:tcPr>
            <w:tcW w:w="4035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  <w:lang w:eastAsia="ar-SA"/>
              </w:rPr>
              <w:lastRenderedPageBreak/>
              <w:t>Крем защитный в тубе, не менее 60 мл</w:t>
            </w:r>
          </w:p>
        </w:tc>
        <w:tc>
          <w:tcPr>
            <w:tcW w:w="6259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108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</w:rPr>
              <w:t xml:space="preserve">Крем защитный для ухода за кожей вокруг </w:t>
            </w:r>
            <w:proofErr w:type="spellStart"/>
            <w:r w:rsidRPr="00F03B5B">
              <w:rPr>
                <w:color w:val="000000"/>
                <w:sz w:val="24"/>
              </w:rPr>
              <w:t>стомы</w:t>
            </w:r>
            <w:proofErr w:type="spellEnd"/>
            <w:r w:rsidRPr="00F03B5B">
              <w:rPr>
                <w:color w:val="000000"/>
                <w:sz w:val="24"/>
              </w:rPr>
              <w:t>.</w:t>
            </w:r>
            <w:r w:rsidRPr="00F03B5B">
              <w:rPr>
                <w:color w:val="000000"/>
                <w:sz w:val="24"/>
              </w:rPr>
              <w:br/>
            </w:r>
            <w:r w:rsidRPr="00F03B5B">
              <w:rPr>
                <w:b/>
                <w:color w:val="000000"/>
                <w:sz w:val="24"/>
              </w:rPr>
              <w:t>Вес в тюбике не менее 60 мл</w:t>
            </w:r>
            <w:proofErr w:type="gramStart"/>
            <w:r w:rsidRPr="00F03B5B">
              <w:rPr>
                <w:color w:val="000000"/>
                <w:sz w:val="24"/>
              </w:rPr>
              <w:t>.</w:t>
            </w:r>
            <w:proofErr w:type="gramEnd"/>
            <w:r w:rsidRPr="00F03B5B">
              <w:rPr>
                <w:color w:val="000000"/>
                <w:sz w:val="24"/>
              </w:rPr>
              <w:t xml:space="preserve"> </w:t>
            </w:r>
            <w:r w:rsidRPr="00F03B5B">
              <w:rPr>
                <w:i/>
                <w:color w:val="000000"/>
                <w:sz w:val="24"/>
              </w:rPr>
              <w:t>(</w:t>
            </w:r>
            <w:proofErr w:type="gramStart"/>
            <w:r w:rsidRPr="00F03B5B">
              <w:rPr>
                <w:i/>
                <w:color w:val="000000"/>
                <w:sz w:val="24"/>
              </w:rPr>
              <w:t>у</w:t>
            </w:r>
            <w:proofErr w:type="gramEnd"/>
            <w:r w:rsidRPr="00F03B5B">
              <w:rPr>
                <w:i/>
                <w:color w:val="000000"/>
                <w:sz w:val="24"/>
              </w:rPr>
              <w:t>частник закупки в своей заявке должен конкретизировать данный показатель).</w:t>
            </w:r>
            <w:r w:rsidRPr="00F03B5B">
              <w:rPr>
                <w:color w:val="000000"/>
                <w:sz w:val="24"/>
              </w:rPr>
              <w:br/>
              <w:t>Срок годности оборудования – на момент выдачи оборудования должен быть не менее 1 года.</w:t>
            </w:r>
          </w:p>
        </w:tc>
      </w:tr>
      <w:tr w:rsidR="00F03B5B" w:rsidRPr="00F03B5B" w:rsidTr="00DB4FBA">
        <w:trPr>
          <w:trHeight w:val="2008"/>
        </w:trPr>
        <w:tc>
          <w:tcPr>
            <w:tcW w:w="4035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  <w:lang w:eastAsia="ar-SA"/>
              </w:rPr>
              <w:t xml:space="preserve">Адгезивная пластина-полукольцо для дополнительной фиксации пластин калоприемников и </w:t>
            </w:r>
            <w:proofErr w:type="spellStart"/>
            <w:r w:rsidRPr="00F03B5B">
              <w:rPr>
                <w:color w:val="000000"/>
                <w:sz w:val="24"/>
                <w:lang w:eastAsia="ar-SA"/>
              </w:rPr>
              <w:t>уроприемников</w:t>
            </w:r>
            <w:proofErr w:type="spellEnd"/>
          </w:p>
        </w:tc>
        <w:tc>
          <w:tcPr>
            <w:tcW w:w="6259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108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</w:rPr>
              <w:t xml:space="preserve">Эластичная пластина – </w:t>
            </w:r>
            <w:r w:rsidRPr="00F03B5B">
              <w:rPr>
                <w:b/>
                <w:color w:val="000000"/>
                <w:sz w:val="24"/>
              </w:rPr>
              <w:t>полукольцо</w:t>
            </w:r>
            <w:r w:rsidRPr="00F03B5B">
              <w:rPr>
                <w:color w:val="000000"/>
                <w:sz w:val="24"/>
              </w:rPr>
              <w:t xml:space="preserve"> подходит для любого телосложения, следует рельефу и движениям тела, обеспечивая дополнительную фиксацию пластины калоприемника (</w:t>
            </w:r>
            <w:proofErr w:type="spellStart"/>
            <w:r w:rsidRPr="00F03B5B">
              <w:rPr>
                <w:color w:val="000000"/>
                <w:sz w:val="24"/>
              </w:rPr>
              <w:t>уроприемника</w:t>
            </w:r>
            <w:proofErr w:type="spellEnd"/>
            <w:r w:rsidRPr="00F03B5B">
              <w:rPr>
                <w:color w:val="000000"/>
                <w:sz w:val="24"/>
              </w:rPr>
              <w:t>), продлевает срок использования калоприемников (</w:t>
            </w:r>
            <w:proofErr w:type="spellStart"/>
            <w:r w:rsidRPr="00F03B5B">
              <w:rPr>
                <w:color w:val="000000"/>
                <w:sz w:val="24"/>
              </w:rPr>
              <w:t>уроприемников</w:t>
            </w:r>
            <w:proofErr w:type="spellEnd"/>
            <w:r w:rsidRPr="00F03B5B">
              <w:rPr>
                <w:color w:val="000000"/>
                <w:sz w:val="24"/>
              </w:rPr>
              <w:t>).</w:t>
            </w:r>
          </w:p>
          <w:p w:rsidR="00F03B5B" w:rsidRPr="00F03B5B" w:rsidRDefault="00F03B5B" w:rsidP="00DB4FBA">
            <w:pPr>
              <w:keepNext/>
              <w:spacing w:line="240" w:lineRule="atLeast"/>
              <w:ind w:left="-74" w:right="-108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</w:rPr>
              <w:t>Срок годности оборудования - на момент выдачи оборудования должен быть не менее 1 года.</w:t>
            </w:r>
          </w:p>
        </w:tc>
      </w:tr>
      <w:tr w:rsidR="00F03B5B" w:rsidRPr="00F03B5B" w:rsidTr="00F03B5B">
        <w:tc>
          <w:tcPr>
            <w:tcW w:w="4035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  <w:lang w:eastAsia="ar-SA"/>
              </w:rPr>
            </w:pPr>
            <w:r w:rsidRPr="00F03B5B">
              <w:rPr>
                <w:color w:val="000000"/>
                <w:sz w:val="24"/>
                <w:lang w:eastAsia="ar-SA"/>
              </w:rPr>
              <w:t>Однокомпонентный дренируемый калоприемник со встроенной плоской пластиной</w:t>
            </w:r>
          </w:p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  <w:lang w:eastAsia="ar-SA"/>
              </w:rPr>
            </w:pPr>
          </w:p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  <w:shd w:val="clear" w:color="auto" w:fill="FFFFFF"/>
                <w:lang w:eastAsia="ar-SA"/>
              </w:rPr>
              <w:t xml:space="preserve">Калоприемник для </w:t>
            </w:r>
            <w:proofErr w:type="gramStart"/>
            <w:r w:rsidRPr="00F03B5B">
              <w:rPr>
                <w:color w:val="000000"/>
                <w:sz w:val="24"/>
                <w:shd w:val="clear" w:color="auto" w:fill="FFFFFF"/>
                <w:lang w:eastAsia="ar-SA"/>
              </w:rPr>
              <w:t>кишечной</w:t>
            </w:r>
            <w:proofErr w:type="gramEnd"/>
            <w:r w:rsidRPr="00F03B5B">
              <w:rPr>
                <w:color w:val="000000"/>
                <w:sz w:val="24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03B5B">
              <w:rPr>
                <w:color w:val="000000"/>
                <w:sz w:val="24"/>
                <w:shd w:val="clear" w:color="auto" w:fill="FFFFFF"/>
                <w:lang w:eastAsia="ar-SA"/>
              </w:rPr>
              <w:t>стомы</w:t>
            </w:r>
            <w:proofErr w:type="spellEnd"/>
            <w:r w:rsidRPr="00F03B5B">
              <w:rPr>
                <w:color w:val="000000"/>
                <w:sz w:val="24"/>
                <w:shd w:val="clear" w:color="auto" w:fill="FFFFFF"/>
                <w:lang w:eastAsia="ar-SA"/>
              </w:rPr>
              <w:t xml:space="preserve"> открытого типа, однокомпонентный</w:t>
            </w:r>
          </w:p>
        </w:tc>
        <w:tc>
          <w:tcPr>
            <w:tcW w:w="6259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108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</w:rPr>
              <w:t xml:space="preserve">Дренируемый </w:t>
            </w:r>
            <w:proofErr w:type="spellStart"/>
            <w:r w:rsidRPr="00F03B5B">
              <w:rPr>
                <w:color w:val="000000"/>
                <w:sz w:val="24"/>
              </w:rPr>
              <w:t>стомный</w:t>
            </w:r>
            <w:proofErr w:type="spellEnd"/>
            <w:r w:rsidRPr="00F03B5B">
              <w:rPr>
                <w:color w:val="000000"/>
                <w:sz w:val="24"/>
              </w:rPr>
              <w:t xml:space="preserve"> мешок неразъемный, из не пропускающего запах полиэтилена, с мягким нетканым покрытием, </w:t>
            </w:r>
            <w:r w:rsidRPr="00F03B5B">
              <w:rPr>
                <w:b/>
                <w:color w:val="000000"/>
                <w:sz w:val="24"/>
              </w:rPr>
              <w:t>со встроенной застежкой</w:t>
            </w:r>
            <w:r w:rsidRPr="00F03B5B">
              <w:rPr>
                <w:color w:val="000000"/>
                <w:sz w:val="24"/>
              </w:rPr>
              <w:t xml:space="preserve"> на дренажном конце мешка, с фильтром; со встроенной адгезивной пластиной, с защитным покрытием для вырезаемого отверстия под </w:t>
            </w:r>
            <w:proofErr w:type="spellStart"/>
            <w:r w:rsidRPr="00F03B5B">
              <w:rPr>
                <w:color w:val="000000"/>
                <w:sz w:val="24"/>
              </w:rPr>
              <w:t>стому</w:t>
            </w:r>
            <w:proofErr w:type="spellEnd"/>
            <w:r w:rsidRPr="00F03B5B">
              <w:rPr>
                <w:color w:val="000000"/>
                <w:sz w:val="24"/>
              </w:rPr>
              <w:t xml:space="preserve">. </w:t>
            </w:r>
            <w:r w:rsidRPr="00F03B5B">
              <w:rPr>
                <w:color w:val="000000"/>
                <w:sz w:val="24"/>
              </w:rPr>
              <w:br/>
              <w:t>Срок годности оборудования – на момент выдачи оборудования должен быть не менее 1 года.</w:t>
            </w:r>
          </w:p>
        </w:tc>
      </w:tr>
      <w:tr w:rsidR="00F03B5B" w:rsidRPr="00F03B5B" w:rsidTr="00F03B5B">
        <w:trPr>
          <w:trHeight w:val="2645"/>
        </w:trPr>
        <w:tc>
          <w:tcPr>
            <w:tcW w:w="4035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  <w:lang w:eastAsia="ar-SA"/>
              </w:rPr>
            </w:pPr>
            <w:r w:rsidRPr="00F03B5B">
              <w:rPr>
                <w:color w:val="000000"/>
                <w:sz w:val="24"/>
                <w:lang w:eastAsia="ar-SA"/>
              </w:rPr>
              <w:t>Двухкомпонентный дренируемый калоприемник в комплекте адгезивная пластина плоская, мешок дренируемый (1 пластина + 3 мешка). Пластина</w:t>
            </w:r>
          </w:p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  <w:lang w:eastAsia="ar-SA"/>
              </w:rPr>
            </w:pPr>
          </w:p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</w:rPr>
            </w:pPr>
            <w:r w:rsidRPr="00F03B5B">
              <w:rPr>
                <w:bCs/>
                <w:color w:val="000000"/>
                <w:sz w:val="24"/>
                <w:shd w:val="clear" w:color="auto" w:fill="FFFFFF"/>
                <w:lang w:eastAsia="ar-SA"/>
              </w:rPr>
              <w:t xml:space="preserve">Калоприемник для </w:t>
            </w:r>
            <w:proofErr w:type="gramStart"/>
            <w:r w:rsidRPr="00F03B5B">
              <w:rPr>
                <w:bCs/>
                <w:color w:val="000000"/>
                <w:sz w:val="24"/>
                <w:shd w:val="clear" w:color="auto" w:fill="FFFFFF"/>
                <w:lang w:eastAsia="ar-SA"/>
              </w:rPr>
              <w:t>кишечной</w:t>
            </w:r>
            <w:proofErr w:type="gramEnd"/>
            <w:r w:rsidRPr="00F03B5B">
              <w:rPr>
                <w:bCs/>
                <w:color w:val="000000"/>
                <w:sz w:val="24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03B5B">
              <w:rPr>
                <w:bCs/>
                <w:color w:val="000000"/>
                <w:sz w:val="24"/>
                <w:shd w:val="clear" w:color="auto" w:fill="FFFFFF"/>
                <w:lang w:eastAsia="ar-SA"/>
              </w:rPr>
              <w:t>стомы</w:t>
            </w:r>
            <w:proofErr w:type="spellEnd"/>
            <w:r w:rsidRPr="00F03B5B">
              <w:rPr>
                <w:bCs/>
                <w:color w:val="000000"/>
                <w:sz w:val="24"/>
                <w:shd w:val="clear" w:color="auto" w:fill="FFFFFF"/>
                <w:lang w:eastAsia="ar-SA"/>
              </w:rPr>
              <w:t xml:space="preserve"> открытого типа, многокомпонентный</w:t>
            </w:r>
          </w:p>
        </w:tc>
        <w:tc>
          <w:tcPr>
            <w:tcW w:w="6259" w:type="dxa"/>
            <w:vAlign w:val="center"/>
          </w:tcPr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</w:rPr>
            </w:pPr>
            <w:r w:rsidRPr="00F03B5B">
              <w:rPr>
                <w:color w:val="000000"/>
                <w:sz w:val="24"/>
              </w:rPr>
              <w:t>Пластина адгезивная прозрачная,</w:t>
            </w:r>
          </w:p>
          <w:p w:rsidR="00F03B5B" w:rsidRPr="00F03B5B" w:rsidRDefault="00F03B5B" w:rsidP="00DB4FBA">
            <w:pPr>
              <w:keepNext/>
              <w:spacing w:line="240" w:lineRule="atLeast"/>
              <w:ind w:left="-74" w:right="-76"/>
              <w:jc w:val="center"/>
              <w:rPr>
                <w:color w:val="000000"/>
                <w:sz w:val="24"/>
              </w:rPr>
            </w:pPr>
            <w:r w:rsidRPr="005A5D79">
              <w:rPr>
                <w:b/>
                <w:color w:val="000000"/>
                <w:sz w:val="24"/>
              </w:rPr>
              <w:t>спиралевидной структуры</w:t>
            </w:r>
            <w:r w:rsidRPr="00F03B5B">
              <w:rPr>
                <w:color w:val="000000"/>
                <w:sz w:val="24"/>
              </w:rPr>
              <w:t xml:space="preserve">, обладающей повышенной устойчивостью к эрозии, памятью материала и цветовой индикацией смены пластины, с защитным покрытием, с фланцем соответствующим фланцу мешка. Диаметр фланца пластины 60 мм. Вырезаемое отверстие под </w:t>
            </w:r>
            <w:proofErr w:type="spellStart"/>
            <w:r w:rsidRPr="00F03B5B">
              <w:rPr>
                <w:color w:val="000000"/>
                <w:sz w:val="24"/>
              </w:rPr>
              <w:t>стому</w:t>
            </w:r>
            <w:proofErr w:type="spellEnd"/>
            <w:r w:rsidRPr="00F03B5B">
              <w:rPr>
                <w:color w:val="000000"/>
                <w:sz w:val="24"/>
              </w:rPr>
              <w:t xml:space="preserve"> с разметкой.</w:t>
            </w:r>
            <w:r w:rsidRPr="00F03B5B">
              <w:rPr>
                <w:color w:val="000000"/>
                <w:sz w:val="24"/>
              </w:rPr>
              <w:br/>
              <w:t>Срок годности оборудования – на момент выдачи оборудования должен быть не менее 1 года.</w:t>
            </w:r>
          </w:p>
        </w:tc>
      </w:tr>
    </w:tbl>
    <w:p w:rsidR="00C61E21" w:rsidRDefault="00E71CCF" w:rsidP="00E71CCF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После Таблицы в документации об электронном аукционе Заказчик указал - </w:t>
      </w:r>
      <w:r w:rsidRPr="00E71CCF">
        <w:rPr>
          <w:b w:val="0"/>
          <w:sz w:val="27"/>
          <w:szCs w:val="27"/>
        </w:rPr>
        <w:t>Описание функциональных и технических характеристик закупаемого Оборудования разработано с учетом индивидуальной программы реабилитации инвалида (ИПР).</w:t>
      </w:r>
      <w:r>
        <w:rPr>
          <w:b w:val="0"/>
          <w:sz w:val="27"/>
          <w:szCs w:val="27"/>
        </w:rPr>
        <w:t xml:space="preserve"> </w:t>
      </w:r>
      <w:r w:rsidRPr="00E71CCF">
        <w:rPr>
          <w:b w:val="0"/>
          <w:sz w:val="27"/>
          <w:szCs w:val="27"/>
        </w:rPr>
        <w:t xml:space="preserve">Выдача Оборудования Получателю осуществляется в соответствии с диаметром </w:t>
      </w:r>
      <w:proofErr w:type="spellStart"/>
      <w:r w:rsidRPr="00E71CCF">
        <w:rPr>
          <w:b w:val="0"/>
          <w:sz w:val="27"/>
          <w:szCs w:val="27"/>
        </w:rPr>
        <w:t>стомы</w:t>
      </w:r>
      <w:proofErr w:type="spellEnd"/>
      <w:r w:rsidRPr="00E71CCF">
        <w:rPr>
          <w:b w:val="0"/>
          <w:sz w:val="27"/>
          <w:szCs w:val="27"/>
        </w:rPr>
        <w:t xml:space="preserve"> и индивидуальной программы реабилитации инвалида (ИПР).</w:t>
      </w:r>
      <w:r>
        <w:rPr>
          <w:b w:val="0"/>
          <w:sz w:val="27"/>
          <w:szCs w:val="27"/>
        </w:rPr>
        <w:t xml:space="preserve"> </w:t>
      </w:r>
      <w:r w:rsidRPr="00E71CCF">
        <w:rPr>
          <w:b w:val="0"/>
          <w:sz w:val="27"/>
          <w:szCs w:val="27"/>
        </w:rPr>
        <w:t>Срок пользования Оборудованием устанавливается в соответствии с Приказом Минтруда России от 13.02.2018 г. № 85н «Об утверждении сроков пользования техническими средствами реабилитации, протезами и протезно-ортопедическими изделиями до их замены». В соответствии с Федеральным законом от 21.11.2011г. № 323-ФЗ «Об основах охраны здоровья граждан в Российской Федерации» и Постановлением Правительства Российской Федерации от 27.12.2012г. № 1416 «Об утверждении правил государственной регистрации медицинских изделий» на все Оборудование должны быть регистрационные удостоверения.</w:t>
      </w:r>
      <w:r>
        <w:rPr>
          <w:b w:val="0"/>
          <w:sz w:val="27"/>
          <w:szCs w:val="27"/>
        </w:rPr>
        <w:t xml:space="preserve"> </w:t>
      </w:r>
      <w:r w:rsidRPr="00E71CCF">
        <w:rPr>
          <w:b w:val="0"/>
          <w:sz w:val="27"/>
          <w:szCs w:val="27"/>
        </w:rPr>
        <w:t>Поставка Оборудования осуществляется при наличии документов подтверждающих соответствие Оборудования (регистрационное удостоверение, сертификат соответствия или декларация о соответствии), в случае если законодательством Российской Федерации предусмотрено наличие таких документов.</w:t>
      </w:r>
      <w:r>
        <w:rPr>
          <w:b w:val="0"/>
          <w:sz w:val="27"/>
          <w:szCs w:val="27"/>
        </w:rPr>
        <w:t xml:space="preserve"> </w:t>
      </w:r>
      <w:r w:rsidRPr="00E71CCF">
        <w:rPr>
          <w:b w:val="0"/>
          <w:sz w:val="27"/>
          <w:szCs w:val="27"/>
        </w:rPr>
        <w:t xml:space="preserve">Оборудование должен быть новым (ранее неиспользованным), не иметь дефектов, </w:t>
      </w:r>
      <w:r w:rsidRPr="00E71CCF">
        <w:rPr>
          <w:b w:val="0"/>
          <w:sz w:val="27"/>
          <w:szCs w:val="27"/>
        </w:rPr>
        <w:lastRenderedPageBreak/>
        <w:t xml:space="preserve">связанных с конструкцией, материалами или функционированием при штатном использовании, изготовлено в соответствии действующими требованиями Государственного стандарта Российской Федерации (ГОСТ </w:t>
      </w:r>
      <w:proofErr w:type="gramStart"/>
      <w:r w:rsidRPr="00E71CCF">
        <w:rPr>
          <w:b w:val="0"/>
          <w:sz w:val="27"/>
          <w:szCs w:val="27"/>
        </w:rPr>
        <w:t>Р</w:t>
      </w:r>
      <w:proofErr w:type="gramEnd"/>
      <w:r w:rsidRPr="00E71CCF">
        <w:rPr>
          <w:b w:val="0"/>
          <w:sz w:val="27"/>
          <w:szCs w:val="27"/>
        </w:rPr>
        <w:t xml:space="preserve"> ИСО 9999-2014 «Вспомогательные средства для людей с ограничениями жизнедеятельности. Классификация и терминология», ГОСТ ИСО 10993-1-2011 «Изделия медицинские. Оценка биологического действия медицинских изделий. Часть 1. Оценка и исследования», ГОСТ ИСО 10993-5-2011 «Изделия медицинские. Оценка биологического действия медицинских изделий. Часть 5. Исследования на </w:t>
      </w:r>
      <w:proofErr w:type="spellStart"/>
      <w:r w:rsidRPr="00E71CCF">
        <w:rPr>
          <w:b w:val="0"/>
          <w:sz w:val="27"/>
          <w:szCs w:val="27"/>
        </w:rPr>
        <w:t>цитотоксичность</w:t>
      </w:r>
      <w:proofErr w:type="spellEnd"/>
      <w:r w:rsidRPr="00E71CCF">
        <w:rPr>
          <w:b w:val="0"/>
          <w:sz w:val="27"/>
          <w:szCs w:val="27"/>
        </w:rPr>
        <w:t xml:space="preserve">: методы </w:t>
      </w:r>
      <w:proofErr w:type="spellStart"/>
      <w:r w:rsidRPr="00E71CCF">
        <w:rPr>
          <w:b w:val="0"/>
          <w:sz w:val="27"/>
          <w:szCs w:val="27"/>
        </w:rPr>
        <w:t>in</w:t>
      </w:r>
      <w:proofErr w:type="spellEnd"/>
      <w:r w:rsidRPr="00E71CCF">
        <w:rPr>
          <w:b w:val="0"/>
          <w:sz w:val="27"/>
          <w:szCs w:val="27"/>
        </w:rPr>
        <w:t xml:space="preserve"> </w:t>
      </w:r>
      <w:proofErr w:type="spellStart"/>
      <w:r w:rsidRPr="00E71CCF">
        <w:rPr>
          <w:b w:val="0"/>
          <w:sz w:val="27"/>
          <w:szCs w:val="27"/>
        </w:rPr>
        <w:t>vitro</w:t>
      </w:r>
      <w:proofErr w:type="spellEnd"/>
      <w:r w:rsidRPr="00E71CCF">
        <w:rPr>
          <w:b w:val="0"/>
          <w:sz w:val="27"/>
          <w:szCs w:val="27"/>
        </w:rPr>
        <w:t xml:space="preserve">», ГОСТ ИСО 10993-10-2011 «Изделия медицинские. Оценка биологического действия медицинских изделий. Часть 10. Исследования раздражающего и сенсибилизирующего действия», ГОСТ </w:t>
      </w:r>
      <w:proofErr w:type="gramStart"/>
      <w:r w:rsidRPr="00E71CCF">
        <w:rPr>
          <w:b w:val="0"/>
          <w:sz w:val="27"/>
          <w:szCs w:val="27"/>
        </w:rPr>
        <w:t>Р</w:t>
      </w:r>
      <w:proofErr w:type="gramEnd"/>
      <w:r w:rsidRPr="00E71CCF">
        <w:rPr>
          <w:b w:val="0"/>
          <w:sz w:val="27"/>
          <w:szCs w:val="27"/>
        </w:rPr>
        <w:t xml:space="preserve"> 52770-2016 «Изделия медицинские. Требования безопасности. Методы санитарно-химических и токсикологических испытаний», ГОСТ </w:t>
      </w:r>
      <w:proofErr w:type="gramStart"/>
      <w:r w:rsidRPr="00E71CCF">
        <w:rPr>
          <w:b w:val="0"/>
          <w:sz w:val="27"/>
          <w:szCs w:val="27"/>
        </w:rPr>
        <w:t>Р</w:t>
      </w:r>
      <w:proofErr w:type="gramEnd"/>
      <w:r w:rsidRPr="00E71CCF">
        <w:rPr>
          <w:b w:val="0"/>
          <w:sz w:val="27"/>
          <w:szCs w:val="27"/>
        </w:rPr>
        <w:t xml:space="preserve"> 51632-2014 «Технические средства реабилитации людей с ограничениями жизнедеятельности. </w:t>
      </w:r>
      <w:proofErr w:type="gramStart"/>
      <w:r w:rsidRPr="00E71CCF">
        <w:rPr>
          <w:b w:val="0"/>
          <w:sz w:val="27"/>
          <w:szCs w:val="27"/>
        </w:rPr>
        <w:t>Общие технические требования и методы испытаний»).</w:t>
      </w:r>
      <w:proofErr w:type="gramEnd"/>
    </w:p>
    <w:p w:rsidR="00DB4FBA" w:rsidRDefault="009B754B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proofErr w:type="gramStart"/>
      <w:r>
        <w:rPr>
          <w:b w:val="0"/>
          <w:sz w:val="27"/>
          <w:szCs w:val="27"/>
        </w:rPr>
        <w:t>В письменных пояснениях Заказчика указано</w:t>
      </w:r>
      <w:r w:rsidR="0098611C">
        <w:rPr>
          <w:b w:val="0"/>
          <w:sz w:val="27"/>
          <w:szCs w:val="27"/>
        </w:rPr>
        <w:t xml:space="preserve"> «</w:t>
      </w:r>
      <w:r w:rsidR="0098611C" w:rsidRPr="0098611C">
        <w:rPr>
          <w:b w:val="0"/>
          <w:sz w:val="27"/>
          <w:szCs w:val="27"/>
        </w:rPr>
        <w:t>В соответствии с пунктом 2 Правил обеспечения инвалидов техническими средствами реабилитации и отдельных категорий граждан, из числа ветеранов протезами (кроме зубных протезов), протезно - ортопедическими изделиями, утвержденными</w:t>
      </w:r>
      <w:r w:rsidR="0098611C" w:rsidRPr="0098611C">
        <w:t xml:space="preserve"> </w:t>
      </w:r>
      <w:r w:rsidR="0098611C" w:rsidRPr="0098611C">
        <w:rPr>
          <w:b w:val="0"/>
          <w:sz w:val="27"/>
          <w:szCs w:val="27"/>
        </w:rPr>
        <w:t xml:space="preserve">Постановлением Правительства РФ от 07 апреля 2008 г. №240, обеспечение инвалидов техническими средствами осуществляется в соответствии с индивидуальными программами реабилитации или </w:t>
      </w:r>
      <w:proofErr w:type="spellStart"/>
      <w:r w:rsidR="0098611C" w:rsidRPr="0098611C">
        <w:rPr>
          <w:b w:val="0"/>
          <w:sz w:val="27"/>
          <w:szCs w:val="27"/>
        </w:rPr>
        <w:t>абилитации</w:t>
      </w:r>
      <w:proofErr w:type="spellEnd"/>
      <w:r w:rsidR="0098611C" w:rsidRPr="0098611C">
        <w:rPr>
          <w:b w:val="0"/>
          <w:sz w:val="27"/>
          <w:szCs w:val="27"/>
        </w:rPr>
        <w:t xml:space="preserve"> инвалидов, разрабатываемыми федеральными государственными учреждениями медико-социальной экспертизы</w:t>
      </w:r>
      <w:proofErr w:type="gramEnd"/>
      <w:r w:rsidR="0098611C" w:rsidRPr="0098611C">
        <w:rPr>
          <w:b w:val="0"/>
          <w:sz w:val="27"/>
          <w:szCs w:val="27"/>
        </w:rPr>
        <w:t xml:space="preserve"> в порядке, установленном Министерством труда и социальной защиты Российской Федерации, на основании поданного инвалидом заявления об обеспечении техническими средствами реабилитации инвалида или </w:t>
      </w:r>
      <w:proofErr w:type="spellStart"/>
      <w:r w:rsidR="0098611C" w:rsidRPr="0098611C">
        <w:rPr>
          <w:b w:val="0"/>
          <w:sz w:val="27"/>
          <w:szCs w:val="27"/>
        </w:rPr>
        <w:t>абилитации</w:t>
      </w:r>
      <w:proofErr w:type="spellEnd"/>
      <w:r w:rsidR="0098611C" w:rsidRPr="0098611C">
        <w:rPr>
          <w:b w:val="0"/>
          <w:sz w:val="27"/>
          <w:szCs w:val="27"/>
        </w:rPr>
        <w:t xml:space="preserve"> (далее - ИПР или ИПРА).</w:t>
      </w:r>
      <w:r w:rsidR="0098611C">
        <w:rPr>
          <w:b w:val="0"/>
          <w:sz w:val="27"/>
          <w:szCs w:val="27"/>
        </w:rPr>
        <w:t xml:space="preserve"> </w:t>
      </w:r>
      <w:r w:rsidR="0098611C" w:rsidRPr="0098611C">
        <w:rPr>
          <w:b w:val="0"/>
          <w:sz w:val="27"/>
          <w:szCs w:val="27"/>
        </w:rPr>
        <w:t xml:space="preserve">В соответствии со статьей 11 Федерального закона №181-ФЗ от 24 ноября 1995 года «О социальной защите инвалидов в Российской Федерации» индивидуальная программа реабилитации или </w:t>
      </w:r>
      <w:proofErr w:type="spellStart"/>
      <w:r w:rsidR="0098611C" w:rsidRPr="0098611C">
        <w:rPr>
          <w:b w:val="0"/>
          <w:sz w:val="27"/>
          <w:szCs w:val="27"/>
        </w:rPr>
        <w:t>абилитации</w:t>
      </w:r>
      <w:proofErr w:type="spellEnd"/>
      <w:r w:rsidR="0098611C" w:rsidRPr="0098611C">
        <w:rPr>
          <w:b w:val="0"/>
          <w:sz w:val="27"/>
          <w:szCs w:val="27"/>
        </w:rPr>
        <w:t xml:space="preserve"> инвалида является обязательной для исполнения соответствующими органами государственной власти.</w:t>
      </w:r>
      <w:r w:rsidR="0098611C">
        <w:rPr>
          <w:b w:val="0"/>
          <w:sz w:val="27"/>
          <w:szCs w:val="27"/>
        </w:rPr>
        <w:t xml:space="preserve"> </w:t>
      </w:r>
      <w:r w:rsidR="0098611C" w:rsidRPr="0098611C">
        <w:rPr>
          <w:b w:val="0"/>
          <w:sz w:val="27"/>
          <w:szCs w:val="27"/>
        </w:rPr>
        <w:t>Заказчик при определении потребности в закупаемых технических средствах реабилитации руководствуется ИПР (ИПРА), а именно, закупает товар строго соответствующий потребностям инвалидов.</w:t>
      </w:r>
      <w:r w:rsidR="0098611C">
        <w:rPr>
          <w:b w:val="0"/>
          <w:sz w:val="27"/>
          <w:szCs w:val="27"/>
        </w:rPr>
        <w:t xml:space="preserve"> </w:t>
      </w:r>
      <w:r w:rsidR="0098611C" w:rsidRPr="0098611C">
        <w:rPr>
          <w:b w:val="0"/>
          <w:sz w:val="27"/>
          <w:szCs w:val="27"/>
        </w:rPr>
        <w:t>В составе заявок на обеспечение техническими средствами реабилитации заявители указывают также ИПР (ИПРА). В этих ИПР присутствует те технические и функциональные характеристики катетера, которым соответствует описание объекта закупки (копии ИПР прилагаются), и в документации к закупке заказчиком предусмотрено, что технические характеристики разработаны с учетом индивидуальной программы реабилитации инвалида (ИПР)</w:t>
      </w:r>
      <w:r w:rsidR="0098611C">
        <w:rPr>
          <w:b w:val="0"/>
          <w:sz w:val="27"/>
          <w:szCs w:val="27"/>
        </w:rPr>
        <w:t>»</w:t>
      </w:r>
      <w:r w:rsidR="0098611C" w:rsidRPr="0098611C">
        <w:rPr>
          <w:b w:val="0"/>
          <w:sz w:val="27"/>
          <w:szCs w:val="27"/>
        </w:rPr>
        <w:t>.</w:t>
      </w:r>
      <w:r>
        <w:rPr>
          <w:b w:val="0"/>
          <w:sz w:val="27"/>
          <w:szCs w:val="27"/>
        </w:rPr>
        <w:t xml:space="preserve"> </w:t>
      </w:r>
      <w:r w:rsidR="0098611C">
        <w:rPr>
          <w:b w:val="0"/>
          <w:sz w:val="27"/>
          <w:szCs w:val="27"/>
        </w:rPr>
        <w:t xml:space="preserve">На основании представленных документов, комиссией было установлено, что Заказчик </w:t>
      </w:r>
      <w:r w:rsidR="0098611C" w:rsidRPr="0098611C">
        <w:rPr>
          <w:b w:val="0"/>
          <w:sz w:val="27"/>
          <w:szCs w:val="27"/>
        </w:rPr>
        <w:t xml:space="preserve">при определении потребности в закупаемых технических средствах реабилитации руководствуется ИПР (ИПРА), а именно, закупает товар </w:t>
      </w:r>
      <w:r w:rsidR="0098611C" w:rsidRPr="0098611C">
        <w:rPr>
          <w:b w:val="0"/>
          <w:sz w:val="27"/>
          <w:szCs w:val="27"/>
        </w:rPr>
        <w:lastRenderedPageBreak/>
        <w:t>строго соответствующий потребностям инвалидов</w:t>
      </w:r>
      <w:r w:rsidR="00DB4FBA">
        <w:rPr>
          <w:b w:val="0"/>
          <w:sz w:val="27"/>
          <w:szCs w:val="27"/>
        </w:rPr>
        <w:t>»</w:t>
      </w:r>
      <w:r w:rsidR="0098611C" w:rsidRPr="0098611C">
        <w:rPr>
          <w:b w:val="0"/>
          <w:sz w:val="27"/>
          <w:szCs w:val="27"/>
        </w:rPr>
        <w:t>.</w:t>
      </w:r>
      <w:r w:rsidR="00DB4FBA">
        <w:rPr>
          <w:b w:val="0"/>
          <w:sz w:val="27"/>
          <w:szCs w:val="27"/>
        </w:rPr>
        <w:t xml:space="preserve"> </w:t>
      </w:r>
    </w:p>
    <w:p w:rsidR="00DB4FBA" w:rsidRPr="00DB4FBA" w:rsidRDefault="00DB4FBA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DB4FBA">
        <w:rPr>
          <w:b w:val="0"/>
          <w:sz w:val="27"/>
          <w:szCs w:val="27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DB4FBA" w:rsidRPr="00DB4FBA" w:rsidRDefault="00DB4FBA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 w:rsidRPr="00DB4FBA">
        <w:rPr>
          <w:b w:val="0"/>
          <w:sz w:val="27"/>
          <w:szCs w:val="27"/>
        </w:rPr>
        <w:t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9B754B" w:rsidRDefault="00DB4FBA" w:rsidP="00DB4FBA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proofErr w:type="gramStart"/>
      <w:r w:rsidRPr="00DB4FBA">
        <w:rPr>
          <w:b w:val="0"/>
          <w:sz w:val="27"/>
          <w:szCs w:val="27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955C1F" w:rsidRDefault="00B164FB" w:rsidP="00C03D10">
      <w:pPr>
        <w:pStyle w:val="a3"/>
        <w:ind w:left="-284" w:right="-144" w:firstLine="851"/>
        <w:jc w:val="both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 xml:space="preserve">Жалоба признается </w:t>
      </w:r>
      <w:r w:rsidR="00016B42">
        <w:rPr>
          <w:b w:val="0"/>
          <w:sz w:val="27"/>
          <w:szCs w:val="27"/>
        </w:rPr>
        <w:t>нео</w:t>
      </w:r>
      <w:r>
        <w:rPr>
          <w:b w:val="0"/>
          <w:sz w:val="27"/>
          <w:szCs w:val="27"/>
        </w:rPr>
        <w:t>боснованной.</w:t>
      </w:r>
    </w:p>
    <w:p w:rsidR="00EB478C" w:rsidRPr="008244F1" w:rsidRDefault="00EB478C" w:rsidP="00D2391E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7"/>
          <w:szCs w:val="27"/>
        </w:rPr>
      </w:pPr>
      <w:r w:rsidRPr="008244F1">
        <w:rPr>
          <w:rFonts w:ascii="Times New Roman" w:hAnsi="Times New Roman"/>
          <w:spacing w:val="-1"/>
          <w:sz w:val="27"/>
          <w:szCs w:val="27"/>
        </w:rPr>
        <w:t>На основании вышеизложенного и руководствуясьст.99</w:t>
      </w:r>
      <w:r w:rsidRPr="008244F1">
        <w:rPr>
          <w:rFonts w:ascii="Times New Roman" w:hAnsi="Times New Roman"/>
          <w:sz w:val="27"/>
          <w:szCs w:val="27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8244F1">
        <w:rPr>
          <w:rFonts w:ascii="Times New Roman" w:hAnsi="Times New Roman"/>
          <w:spacing w:val="-5"/>
          <w:sz w:val="27"/>
          <w:szCs w:val="27"/>
        </w:rPr>
        <w:t xml:space="preserve">Комиссия Башкортостанского УФАС России по </w:t>
      </w:r>
      <w:r w:rsidRPr="008244F1">
        <w:rPr>
          <w:rFonts w:ascii="Times New Roman" w:hAnsi="Times New Roman"/>
          <w:spacing w:val="-4"/>
          <w:sz w:val="27"/>
          <w:szCs w:val="27"/>
        </w:rPr>
        <w:t>контролю в сфере закупок</w:t>
      </w:r>
    </w:p>
    <w:p w:rsidR="00EB478C" w:rsidRPr="008244F1" w:rsidRDefault="00EB478C" w:rsidP="00EE0DA2">
      <w:pPr>
        <w:pStyle w:val="a3"/>
        <w:ind w:left="-426" w:right="-144"/>
        <w:rPr>
          <w:sz w:val="27"/>
          <w:szCs w:val="27"/>
        </w:rPr>
      </w:pPr>
      <w:r w:rsidRPr="008244F1">
        <w:rPr>
          <w:sz w:val="27"/>
          <w:szCs w:val="27"/>
        </w:rPr>
        <w:t>РЕШИЛА:</w:t>
      </w:r>
    </w:p>
    <w:p w:rsidR="003D3C05" w:rsidRPr="008244F1" w:rsidRDefault="003D3C05" w:rsidP="003D3C05">
      <w:pPr>
        <w:ind w:left="-284" w:firstLine="851"/>
        <w:rPr>
          <w:sz w:val="27"/>
          <w:szCs w:val="27"/>
        </w:rPr>
      </w:pPr>
      <w:r w:rsidRPr="008244F1">
        <w:rPr>
          <w:sz w:val="27"/>
          <w:szCs w:val="27"/>
        </w:rPr>
        <w:t>Признать</w:t>
      </w:r>
      <w:r w:rsidR="00B347DB">
        <w:rPr>
          <w:sz w:val="27"/>
          <w:szCs w:val="27"/>
        </w:rPr>
        <w:t xml:space="preserve"> жалобу</w:t>
      </w:r>
      <w:r w:rsidRPr="008244F1">
        <w:rPr>
          <w:sz w:val="27"/>
          <w:szCs w:val="27"/>
        </w:rPr>
        <w:t xml:space="preserve"> </w:t>
      </w:r>
      <w:r w:rsidR="00DB4FBA" w:rsidRPr="00DB4FBA">
        <w:rPr>
          <w:sz w:val="27"/>
          <w:szCs w:val="27"/>
        </w:rPr>
        <w:t>ООО «</w:t>
      </w:r>
      <w:proofErr w:type="spellStart"/>
      <w:r w:rsidR="00DB4FBA" w:rsidRPr="00DB4FBA">
        <w:rPr>
          <w:sz w:val="27"/>
          <w:szCs w:val="27"/>
        </w:rPr>
        <w:t>Твинс</w:t>
      </w:r>
      <w:proofErr w:type="spellEnd"/>
      <w:r w:rsidR="00DB4FBA" w:rsidRPr="00DB4FBA">
        <w:rPr>
          <w:sz w:val="27"/>
          <w:szCs w:val="27"/>
        </w:rPr>
        <w:t xml:space="preserve">» на действия заказчика в лице Государственного </w:t>
      </w:r>
      <w:proofErr w:type="gramStart"/>
      <w:r w:rsidR="00DB4FBA" w:rsidRPr="00DB4FBA">
        <w:rPr>
          <w:sz w:val="27"/>
          <w:szCs w:val="27"/>
        </w:rPr>
        <w:t>учреждения-региональное</w:t>
      </w:r>
      <w:proofErr w:type="gramEnd"/>
      <w:r w:rsidR="00DB4FBA" w:rsidRPr="00DB4FBA">
        <w:rPr>
          <w:sz w:val="27"/>
          <w:szCs w:val="27"/>
        </w:rPr>
        <w:t xml:space="preserve"> отделение фонда социального страхования Российской Федерации по Республике Башкортостан при осуществлении закупки № 0201100002619000137 «Поставка технических средств реабилитации (специальные средства при нарушениях функций выделения) для обеспечения в 2019 году инвалидов»</w:t>
      </w:r>
      <w:r w:rsidR="00016B42">
        <w:rPr>
          <w:sz w:val="27"/>
          <w:szCs w:val="27"/>
        </w:rPr>
        <w:t xml:space="preserve"> необоснованной</w:t>
      </w:r>
      <w:r w:rsidR="00234805">
        <w:rPr>
          <w:sz w:val="27"/>
          <w:szCs w:val="27"/>
        </w:rPr>
        <w:t>.</w:t>
      </w:r>
    </w:p>
    <w:p w:rsidR="00907A32" w:rsidRPr="008244F1" w:rsidRDefault="00907A32" w:rsidP="006E2533">
      <w:pPr>
        <w:spacing w:line="240" w:lineRule="atLeast"/>
        <w:ind w:left="-284" w:firstLine="851"/>
        <w:rPr>
          <w:sz w:val="27"/>
          <w:szCs w:val="27"/>
        </w:rPr>
      </w:pPr>
      <w:r w:rsidRPr="008244F1">
        <w:rPr>
          <w:sz w:val="27"/>
          <w:szCs w:val="27"/>
        </w:rPr>
        <w:t>Решение может быть обжаловано в течение трех месяцев со дня его принятия.</w:t>
      </w:r>
    </w:p>
    <w:p w:rsidR="006E2533" w:rsidRDefault="006E2533" w:rsidP="006E2533">
      <w:pPr>
        <w:pStyle w:val="a7"/>
        <w:spacing w:after="0" w:line="240" w:lineRule="atLeast"/>
        <w:ind w:left="-284"/>
        <w:rPr>
          <w:szCs w:val="28"/>
        </w:rPr>
      </w:pPr>
      <w:bookmarkStart w:id="0" w:name="_GoBack"/>
      <w:bookmarkEnd w:id="0"/>
    </w:p>
    <w:sectPr w:rsidR="006E2533" w:rsidSect="003D3C05">
      <w:footerReference w:type="default" r:id="rId11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CCF" w:rsidRDefault="00E71CCF" w:rsidP="009949D9">
      <w:r>
        <w:separator/>
      </w:r>
    </w:p>
  </w:endnote>
  <w:endnote w:type="continuationSeparator" w:id="0">
    <w:p w:rsidR="00E71CCF" w:rsidRDefault="00E71CCF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E71CCF" w:rsidRDefault="00E71CCF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78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71CCF" w:rsidRDefault="00E71CC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CCF" w:rsidRDefault="00E71CCF" w:rsidP="009949D9">
      <w:r>
        <w:separator/>
      </w:r>
    </w:p>
  </w:footnote>
  <w:footnote w:type="continuationSeparator" w:id="0">
    <w:p w:rsidR="00E71CCF" w:rsidRDefault="00E71CCF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112"/>
    <w:rsid w:val="00000D6C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B42"/>
    <w:rsid w:val="00016EF2"/>
    <w:rsid w:val="00016FF9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2DD0"/>
    <w:rsid w:val="00034AA3"/>
    <w:rsid w:val="00035B19"/>
    <w:rsid w:val="00036526"/>
    <w:rsid w:val="000365A5"/>
    <w:rsid w:val="000365E4"/>
    <w:rsid w:val="0003715A"/>
    <w:rsid w:val="00037691"/>
    <w:rsid w:val="000404C1"/>
    <w:rsid w:val="00040DA4"/>
    <w:rsid w:val="000423D1"/>
    <w:rsid w:val="00042866"/>
    <w:rsid w:val="00044B90"/>
    <w:rsid w:val="00044EC1"/>
    <w:rsid w:val="00045365"/>
    <w:rsid w:val="00045E5E"/>
    <w:rsid w:val="00047044"/>
    <w:rsid w:val="000476AA"/>
    <w:rsid w:val="00051ACF"/>
    <w:rsid w:val="00051B19"/>
    <w:rsid w:val="00053383"/>
    <w:rsid w:val="00055207"/>
    <w:rsid w:val="00055CA1"/>
    <w:rsid w:val="00056587"/>
    <w:rsid w:val="000572B2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6C5D"/>
    <w:rsid w:val="00067228"/>
    <w:rsid w:val="00070AA3"/>
    <w:rsid w:val="00070B6F"/>
    <w:rsid w:val="00070D38"/>
    <w:rsid w:val="0007255A"/>
    <w:rsid w:val="00072F36"/>
    <w:rsid w:val="000732AA"/>
    <w:rsid w:val="00074499"/>
    <w:rsid w:val="0007457C"/>
    <w:rsid w:val="00075366"/>
    <w:rsid w:val="00076CDE"/>
    <w:rsid w:val="00076FF1"/>
    <w:rsid w:val="00080DDB"/>
    <w:rsid w:val="0008322B"/>
    <w:rsid w:val="00084869"/>
    <w:rsid w:val="00084F5E"/>
    <w:rsid w:val="000855B7"/>
    <w:rsid w:val="0008574A"/>
    <w:rsid w:val="0008770C"/>
    <w:rsid w:val="00087D5F"/>
    <w:rsid w:val="00090DC8"/>
    <w:rsid w:val="000915BB"/>
    <w:rsid w:val="00091AD7"/>
    <w:rsid w:val="00092BDF"/>
    <w:rsid w:val="000937AC"/>
    <w:rsid w:val="00093E08"/>
    <w:rsid w:val="000940BE"/>
    <w:rsid w:val="000946D4"/>
    <w:rsid w:val="00095A69"/>
    <w:rsid w:val="0009755A"/>
    <w:rsid w:val="000A12AD"/>
    <w:rsid w:val="000A17B9"/>
    <w:rsid w:val="000A2940"/>
    <w:rsid w:val="000A4143"/>
    <w:rsid w:val="000A54BF"/>
    <w:rsid w:val="000A5F81"/>
    <w:rsid w:val="000A74B3"/>
    <w:rsid w:val="000A7E31"/>
    <w:rsid w:val="000B291E"/>
    <w:rsid w:val="000B3578"/>
    <w:rsid w:val="000B378B"/>
    <w:rsid w:val="000B3F53"/>
    <w:rsid w:val="000B4C47"/>
    <w:rsid w:val="000B5447"/>
    <w:rsid w:val="000B5E6C"/>
    <w:rsid w:val="000B60D3"/>
    <w:rsid w:val="000C104A"/>
    <w:rsid w:val="000C12FC"/>
    <w:rsid w:val="000C2E7B"/>
    <w:rsid w:val="000C39DF"/>
    <w:rsid w:val="000C3B64"/>
    <w:rsid w:val="000D0DB9"/>
    <w:rsid w:val="000D108A"/>
    <w:rsid w:val="000D121C"/>
    <w:rsid w:val="000D124D"/>
    <w:rsid w:val="000D1B09"/>
    <w:rsid w:val="000D542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69A"/>
    <w:rsid w:val="00102DE9"/>
    <w:rsid w:val="00105D94"/>
    <w:rsid w:val="0011188A"/>
    <w:rsid w:val="0011224F"/>
    <w:rsid w:val="001137DA"/>
    <w:rsid w:val="0011612D"/>
    <w:rsid w:val="00116A29"/>
    <w:rsid w:val="00116ABD"/>
    <w:rsid w:val="001200F4"/>
    <w:rsid w:val="00120B2A"/>
    <w:rsid w:val="00120FA7"/>
    <w:rsid w:val="00122994"/>
    <w:rsid w:val="00123AC4"/>
    <w:rsid w:val="001246C3"/>
    <w:rsid w:val="001249F0"/>
    <w:rsid w:val="00126970"/>
    <w:rsid w:val="00127F5B"/>
    <w:rsid w:val="001307DA"/>
    <w:rsid w:val="00131141"/>
    <w:rsid w:val="00131CEB"/>
    <w:rsid w:val="0013370C"/>
    <w:rsid w:val="00134916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5D2F"/>
    <w:rsid w:val="00145E80"/>
    <w:rsid w:val="00147E6E"/>
    <w:rsid w:val="001524C7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47DC"/>
    <w:rsid w:val="001668A5"/>
    <w:rsid w:val="00166A7C"/>
    <w:rsid w:val="0016722E"/>
    <w:rsid w:val="001703FB"/>
    <w:rsid w:val="00173204"/>
    <w:rsid w:val="001732AA"/>
    <w:rsid w:val="0017752E"/>
    <w:rsid w:val="001806C6"/>
    <w:rsid w:val="001810A2"/>
    <w:rsid w:val="00181899"/>
    <w:rsid w:val="00181D0F"/>
    <w:rsid w:val="00181EC2"/>
    <w:rsid w:val="00182245"/>
    <w:rsid w:val="00184A6C"/>
    <w:rsid w:val="001874AE"/>
    <w:rsid w:val="00190004"/>
    <w:rsid w:val="001907E0"/>
    <w:rsid w:val="001919C9"/>
    <w:rsid w:val="00192ACB"/>
    <w:rsid w:val="00193AD0"/>
    <w:rsid w:val="001958BD"/>
    <w:rsid w:val="0019614F"/>
    <w:rsid w:val="0019794A"/>
    <w:rsid w:val="00197B58"/>
    <w:rsid w:val="001A0601"/>
    <w:rsid w:val="001A0B52"/>
    <w:rsid w:val="001A6B85"/>
    <w:rsid w:val="001A7ED3"/>
    <w:rsid w:val="001B22B9"/>
    <w:rsid w:val="001B29F6"/>
    <w:rsid w:val="001B37F1"/>
    <w:rsid w:val="001B44AB"/>
    <w:rsid w:val="001B4875"/>
    <w:rsid w:val="001B5CF4"/>
    <w:rsid w:val="001B5E75"/>
    <w:rsid w:val="001B62E9"/>
    <w:rsid w:val="001B6410"/>
    <w:rsid w:val="001B64E9"/>
    <w:rsid w:val="001B6B55"/>
    <w:rsid w:val="001B75E6"/>
    <w:rsid w:val="001C020D"/>
    <w:rsid w:val="001C1041"/>
    <w:rsid w:val="001C1F6B"/>
    <w:rsid w:val="001C20F8"/>
    <w:rsid w:val="001C31AE"/>
    <w:rsid w:val="001C3517"/>
    <w:rsid w:val="001C4666"/>
    <w:rsid w:val="001C684F"/>
    <w:rsid w:val="001C7500"/>
    <w:rsid w:val="001C7513"/>
    <w:rsid w:val="001D1C6B"/>
    <w:rsid w:val="001D2D5B"/>
    <w:rsid w:val="001D738A"/>
    <w:rsid w:val="001E0D2A"/>
    <w:rsid w:val="001E1083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65"/>
    <w:rsid w:val="001F2F1F"/>
    <w:rsid w:val="001F384A"/>
    <w:rsid w:val="001F46C8"/>
    <w:rsid w:val="001F52EF"/>
    <w:rsid w:val="001F54F5"/>
    <w:rsid w:val="001F6779"/>
    <w:rsid w:val="001F6DF6"/>
    <w:rsid w:val="00200B27"/>
    <w:rsid w:val="00202809"/>
    <w:rsid w:val="00202C8F"/>
    <w:rsid w:val="002035E2"/>
    <w:rsid w:val="002039DD"/>
    <w:rsid w:val="00206DF3"/>
    <w:rsid w:val="00207051"/>
    <w:rsid w:val="0020717D"/>
    <w:rsid w:val="00210ACA"/>
    <w:rsid w:val="00210DE6"/>
    <w:rsid w:val="00210F0B"/>
    <w:rsid w:val="00211662"/>
    <w:rsid w:val="00213A8A"/>
    <w:rsid w:val="00213CE8"/>
    <w:rsid w:val="0021567F"/>
    <w:rsid w:val="00217138"/>
    <w:rsid w:val="00220463"/>
    <w:rsid w:val="00220A0F"/>
    <w:rsid w:val="00220A85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3994"/>
    <w:rsid w:val="00234805"/>
    <w:rsid w:val="002350FD"/>
    <w:rsid w:val="00236733"/>
    <w:rsid w:val="00236F55"/>
    <w:rsid w:val="00237F2E"/>
    <w:rsid w:val="00241AF6"/>
    <w:rsid w:val="002446A7"/>
    <w:rsid w:val="002450C7"/>
    <w:rsid w:val="0024546D"/>
    <w:rsid w:val="00247836"/>
    <w:rsid w:val="00250CCF"/>
    <w:rsid w:val="00250F73"/>
    <w:rsid w:val="00251BC7"/>
    <w:rsid w:val="00252C6F"/>
    <w:rsid w:val="00252F9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550D"/>
    <w:rsid w:val="00265694"/>
    <w:rsid w:val="00265A7B"/>
    <w:rsid w:val="00267A66"/>
    <w:rsid w:val="00267D53"/>
    <w:rsid w:val="00267E0A"/>
    <w:rsid w:val="00270938"/>
    <w:rsid w:val="0027150A"/>
    <w:rsid w:val="002719D7"/>
    <w:rsid w:val="002760D8"/>
    <w:rsid w:val="002772BD"/>
    <w:rsid w:val="00281F71"/>
    <w:rsid w:val="00282FA1"/>
    <w:rsid w:val="00283762"/>
    <w:rsid w:val="00283C6F"/>
    <w:rsid w:val="0028590E"/>
    <w:rsid w:val="002862B1"/>
    <w:rsid w:val="00286981"/>
    <w:rsid w:val="0029019C"/>
    <w:rsid w:val="00291061"/>
    <w:rsid w:val="00293442"/>
    <w:rsid w:val="00294FA7"/>
    <w:rsid w:val="00295CAF"/>
    <w:rsid w:val="0029722A"/>
    <w:rsid w:val="0029734C"/>
    <w:rsid w:val="002A1AE1"/>
    <w:rsid w:val="002A3A01"/>
    <w:rsid w:val="002A42D2"/>
    <w:rsid w:val="002A46C2"/>
    <w:rsid w:val="002A4B0D"/>
    <w:rsid w:val="002A5401"/>
    <w:rsid w:val="002A6194"/>
    <w:rsid w:val="002A6310"/>
    <w:rsid w:val="002A69BD"/>
    <w:rsid w:val="002B01AE"/>
    <w:rsid w:val="002B03A1"/>
    <w:rsid w:val="002B0F08"/>
    <w:rsid w:val="002B36D6"/>
    <w:rsid w:val="002B4FAE"/>
    <w:rsid w:val="002C064C"/>
    <w:rsid w:val="002C3FC8"/>
    <w:rsid w:val="002C5E76"/>
    <w:rsid w:val="002C6FFE"/>
    <w:rsid w:val="002C7F34"/>
    <w:rsid w:val="002D08D4"/>
    <w:rsid w:val="002D20A2"/>
    <w:rsid w:val="002D2FFE"/>
    <w:rsid w:val="002D3333"/>
    <w:rsid w:val="002D6AAC"/>
    <w:rsid w:val="002D7CB5"/>
    <w:rsid w:val="002E0AF1"/>
    <w:rsid w:val="002E0EFC"/>
    <w:rsid w:val="002E1622"/>
    <w:rsid w:val="002E17ED"/>
    <w:rsid w:val="002E45BD"/>
    <w:rsid w:val="002E4A0A"/>
    <w:rsid w:val="002E5288"/>
    <w:rsid w:val="002E5F20"/>
    <w:rsid w:val="002E73EE"/>
    <w:rsid w:val="002E78B5"/>
    <w:rsid w:val="002F1DCF"/>
    <w:rsid w:val="002F480A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C36"/>
    <w:rsid w:val="00307D52"/>
    <w:rsid w:val="003101F6"/>
    <w:rsid w:val="00310385"/>
    <w:rsid w:val="003109E8"/>
    <w:rsid w:val="00310CB1"/>
    <w:rsid w:val="00311A1B"/>
    <w:rsid w:val="00312559"/>
    <w:rsid w:val="00312946"/>
    <w:rsid w:val="003134F2"/>
    <w:rsid w:val="0031430E"/>
    <w:rsid w:val="00315AB0"/>
    <w:rsid w:val="00320E06"/>
    <w:rsid w:val="00320E47"/>
    <w:rsid w:val="003211A7"/>
    <w:rsid w:val="0032250C"/>
    <w:rsid w:val="003241E8"/>
    <w:rsid w:val="0032446B"/>
    <w:rsid w:val="00324BC6"/>
    <w:rsid w:val="003253EB"/>
    <w:rsid w:val="00325A13"/>
    <w:rsid w:val="00326988"/>
    <w:rsid w:val="00326C2F"/>
    <w:rsid w:val="00326EB9"/>
    <w:rsid w:val="003271E2"/>
    <w:rsid w:val="003273FC"/>
    <w:rsid w:val="00327ACB"/>
    <w:rsid w:val="00327E1E"/>
    <w:rsid w:val="0033050F"/>
    <w:rsid w:val="003307F7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6303"/>
    <w:rsid w:val="0034655E"/>
    <w:rsid w:val="0034726F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1D3"/>
    <w:rsid w:val="00361F77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A9D"/>
    <w:rsid w:val="00376CB6"/>
    <w:rsid w:val="00376FCA"/>
    <w:rsid w:val="003807FA"/>
    <w:rsid w:val="00380BA9"/>
    <w:rsid w:val="0038116D"/>
    <w:rsid w:val="00381637"/>
    <w:rsid w:val="00381949"/>
    <w:rsid w:val="00381EE7"/>
    <w:rsid w:val="003823A1"/>
    <w:rsid w:val="00383225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69F4"/>
    <w:rsid w:val="003976E2"/>
    <w:rsid w:val="00397A14"/>
    <w:rsid w:val="003A0407"/>
    <w:rsid w:val="003A0BF4"/>
    <w:rsid w:val="003A10F1"/>
    <w:rsid w:val="003A1498"/>
    <w:rsid w:val="003A1BDF"/>
    <w:rsid w:val="003A21BF"/>
    <w:rsid w:val="003A235A"/>
    <w:rsid w:val="003A2FA1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6C"/>
    <w:rsid w:val="003D5A43"/>
    <w:rsid w:val="003D5FDC"/>
    <w:rsid w:val="003D603A"/>
    <w:rsid w:val="003D755F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291B"/>
    <w:rsid w:val="00413934"/>
    <w:rsid w:val="00414417"/>
    <w:rsid w:val="00414686"/>
    <w:rsid w:val="00414819"/>
    <w:rsid w:val="00414831"/>
    <w:rsid w:val="0041570B"/>
    <w:rsid w:val="0041623C"/>
    <w:rsid w:val="0041625C"/>
    <w:rsid w:val="0041629A"/>
    <w:rsid w:val="0041760C"/>
    <w:rsid w:val="00417E2C"/>
    <w:rsid w:val="004200F9"/>
    <w:rsid w:val="0042048A"/>
    <w:rsid w:val="00420B15"/>
    <w:rsid w:val="004218C1"/>
    <w:rsid w:val="00421E6A"/>
    <w:rsid w:val="004224BA"/>
    <w:rsid w:val="00422B96"/>
    <w:rsid w:val="00423CE4"/>
    <w:rsid w:val="00424896"/>
    <w:rsid w:val="00424D52"/>
    <w:rsid w:val="00425339"/>
    <w:rsid w:val="00425FE4"/>
    <w:rsid w:val="00426244"/>
    <w:rsid w:val="00426A8E"/>
    <w:rsid w:val="00427B4A"/>
    <w:rsid w:val="00431FCA"/>
    <w:rsid w:val="004339E5"/>
    <w:rsid w:val="00436530"/>
    <w:rsid w:val="00436FA0"/>
    <w:rsid w:val="004374EE"/>
    <w:rsid w:val="00440477"/>
    <w:rsid w:val="004417F1"/>
    <w:rsid w:val="00442A1F"/>
    <w:rsid w:val="00442B4F"/>
    <w:rsid w:val="00442C71"/>
    <w:rsid w:val="00443231"/>
    <w:rsid w:val="004435E4"/>
    <w:rsid w:val="0044476A"/>
    <w:rsid w:val="00444CF4"/>
    <w:rsid w:val="00444E41"/>
    <w:rsid w:val="0044588C"/>
    <w:rsid w:val="00445D43"/>
    <w:rsid w:val="0044626B"/>
    <w:rsid w:val="00446350"/>
    <w:rsid w:val="004472C5"/>
    <w:rsid w:val="004532E8"/>
    <w:rsid w:val="00453AF4"/>
    <w:rsid w:val="0045472A"/>
    <w:rsid w:val="00454AA5"/>
    <w:rsid w:val="00454C05"/>
    <w:rsid w:val="00454CA7"/>
    <w:rsid w:val="004553BF"/>
    <w:rsid w:val="00456296"/>
    <w:rsid w:val="00462345"/>
    <w:rsid w:val="004627E4"/>
    <w:rsid w:val="004654DF"/>
    <w:rsid w:val="00465FB4"/>
    <w:rsid w:val="0046711A"/>
    <w:rsid w:val="00467F48"/>
    <w:rsid w:val="0047421B"/>
    <w:rsid w:val="00476DC2"/>
    <w:rsid w:val="00480436"/>
    <w:rsid w:val="00481B7A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1C5B"/>
    <w:rsid w:val="00492910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D0C"/>
    <w:rsid w:val="004A1293"/>
    <w:rsid w:val="004A1671"/>
    <w:rsid w:val="004A21DD"/>
    <w:rsid w:val="004A2926"/>
    <w:rsid w:val="004A309B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04E"/>
    <w:rsid w:val="004C2A5D"/>
    <w:rsid w:val="004C2F7F"/>
    <w:rsid w:val="004C304A"/>
    <w:rsid w:val="004C3091"/>
    <w:rsid w:val="004C358A"/>
    <w:rsid w:val="004C3AFB"/>
    <w:rsid w:val="004C3F90"/>
    <w:rsid w:val="004C43F9"/>
    <w:rsid w:val="004D0397"/>
    <w:rsid w:val="004D04CD"/>
    <w:rsid w:val="004D1F1F"/>
    <w:rsid w:val="004D268A"/>
    <w:rsid w:val="004D29F4"/>
    <w:rsid w:val="004D46E2"/>
    <w:rsid w:val="004D4BB9"/>
    <w:rsid w:val="004D51AA"/>
    <w:rsid w:val="004D53D9"/>
    <w:rsid w:val="004D56C7"/>
    <w:rsid w:val="004D76EB"/>
    <w:rsid w:val="004D7B54"/>
    <w:rsid w:val="004E13B4"/>
    <w:rsid w:val="004E424A"/>
    <w:rsid w:val="004E4398"/>
    <w:rsid w:val="004E492C"/>
    <w:rsid w:val="004E64EC"/>
    <w:rsid w:val="004E75DA"/>
    <w:rsid w:val="004E7EB9"/>
    <w:rsid w:val="004F0A08"/>
    <w:rsid w:val="004F0F02"/>
    <w:rsid w:val="004F1EA7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1DCC"/>
    <w:rsid w:val="00501E4A"/>
    <w:rsid w:val="005042C2"/>
    <w:rsid w:val="0051162A"/>
    <w:rsid w:val="00511B5A"/>
    <w:rsid w:val="005126B7"/>
    <w:rsid w:val="00512AB3"/>
    <w:rsid w:val="00513326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51D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90"/>
    <w:rsid w:val="0054132F"/>
    <w:rsid w:val="005418D7"/>
    <w:rsid w:val="00541EA6"/>
    <w:rsid w:val="00542DF7"/>
    <w:rsid w:val="00543C3E"/>
    <w:rsid w:val="00543E8B"/>
    <w:rsid w:val="0054404F"/>
    <w:rsid w:val="00544188"/>
    <w:rsid w:val="00544260"/>
    <w:rsid w:val="0054443B"/>
    <w:rsid w:val="0054730B"/>
    <w:rsid w:val="0054760C"/>
    <w:rsid w:val="00547A0C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687D"/>
    <w:rsid w:val="00566EA0"/>
    <w:rsid w:val="00571B66"/>
    <w:rsid w:val="00571D98"/>
    <w:rsid w:val="00572066"/>
    <w:rsid w:val="005732DC"/>
    <w:rsid w:val="00573D8B"/>
    <w:rsid w:val="00574504"/>
    <w:rsid w:val="00574E2D"/>
    <w:rsid w:val="005753CC"/>
    <w:rsid w:val="00575E99"/>
    <w:rsid w:val="0058141D"/>
    <w:rsid w:val="00581B7A"/>
    <w:rsid w:val="00582C69"/>
    <w:rsid w:val="00582CFA"/>
    <w:rsid w:val="00582F03"/>
    <w:rsid w:val="00583211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C37"/>
    <w:rsid w:val="00594F7C"/>
    <w:rsid w:val="00596689"/>
    <w:rsid w:val="005A019C"/>
    <w:rsid w:val="005A0293"/>
    <w:rsid w:val="005A1A32"/>
    <w:rsid w:val="005A2E06"/>
    <w:rsid w:val="005A3108"/>
    <w:rsid w:val="005A3322"/>
    <w:rsid w:val="005A45C6"/>
    <w:rsid w:val="005A55EA"/>
    <w:rsid w:val="005A5D79"/>
    <w:rsid w:val="005A6184"/>
    <w:rsid w:val="005A6329"/>
    <w:rsid w:val="005A6D49"/>
    <w:rsid w:val="005A768A"/>
    <w:rsid w:val="005A7C50"/>
    <w:rsid w:val="005B0C5B"/>
    <w:rsid w:val="005B0CFE"/>
    <w:rsid w:val="005B0ED1"/>
    <w:rsid w:val="005B1C2E"/>
    <w:rsid w:val="005B2F08"/>
    <w:rsid w:val="005B39E6"/>
    <w:rsid w:val="005B6035"/>
    <w:rsid w:val="005B614A"/>
    <w:rsid w:val="005B6B12"/>
    <w:rsid w:val="005B6C64"/>
    <w:rsid w:val="005B7004"/>
    <w:rsid w:val="005C0D74"/>
    <w:rsid w:val="005C186A"/>
    <w:rsid w:val="005C198D"/>
    <w:rsid w:val="005C2EC5"/>
    <w:rsid w:val="005C39C2"/>
    <w:rsid w:val="005C3C5E"/>
    <w:rsid w:val="005C4611"/>
    <w:rsid w:val="005C51CE"/>
    <w:rsid w:val="005D3A2D"/>
    <w:rsid w:val="005D469F"/>
    <w:rsid w:val="005D4829"/>
    <w:rsid w:val="005D4E7D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3F01"/>
    <w:rsid w:val="005E5920"/>
    <w:rsid w:val="005E610C"/>
    <w:rsid w:val="005E69FC"/>
    <w:rsid w:val="005E759A"/>
    <w:rsid w:val="005F0FA3"/>
    <w:rsid w:val="005F1465"/>
    <w:rsid w:val="005F3C8C"/>
    <w:rsid w:val="005F42BC"/>
    <w:rsid w:val="005F5212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1583"/>
    <w:rsid w:val="00613CAE"/>
    <w:rsid w:val="00613E86"/>
    <w:rsid w:val="00615C21"/>
    <w:rsid w:val="00616D4D"/>
    <w:rsid w:val="00616FFD"/>
    <w:rsid w:val="00617111"/>
    <w:rsid w:val="00621B34"/>
    <w:rsid w:val="00622518"/>
    <w:rsid w:val="006225C1"/>
    <w:rsid w:val="00624C89"/>
    <w:rsid w:val="00625CB3"/>
    <w:rsid w:val="0062661E"/>
    <w:rsid w:val="00626E16"/>
    <w:rsid w:val="00626F23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47C7C"/>
    <w:rsid w:val="0065041E"/>
    <w:rsid w:val="00651161"/>
    <w:rsid w:val="0065388A"/>
    <w:rsid w:val="00654D30"/>
    <w:rsid w:val="00654DD4"/>
    <w:rsid w:val="00657797"/>
    <w:rsid w:val="00657E1D"/>
    <w:rsid w:val="00660CD9"/>
    <w:rsid w:val="00660EFE"/>
    <w:rsid w:val="006610B9"/>
    <w:rsid w:val="006612A9"/>
    <w:rsid w:val="0066168C"/>
    <w:rsid w:val="00661DEF"/>
    <w:rsid w:val="00665276"/>
    <w:rsid w:val="00665679"/>
    <w:rsid w:val="00670AF1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8B5"/>
    <w:rsid w:val="00681DD7"/>
    <w:rsid w:val="00685296"/>
    <w:rsid w:val="0068647E"/>
    <w:rsid w:val="00686A54"/>
    <w:rsid w:val="006879ED"/>
    <w:rsid w:val="00687AFB"/>
    <w:rsid w:val="006908D2"/>
    <w:rsid w:val="00690A65"/>
    <w:rsid w:val="00692946"/>
    <w:rsid w:val="006944BA"/>
    <w:rsid w:val="006947A5"/>
    <w:rsid w:val="00694E35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C048B"/>
    <w:rsid w:val="006C04BB"/>
    <w:rsid w:val="006C13A8"/>
    <w:rsid w:val="006C3A14"/>
    <w:rsid w:val="006C41CE"/>
    <w:rsid w:val="006C5092"/>
    <w:rsid w:val="006C53E4"/>
    <w:rsid w:val="006C5733"/>
    <w:rsid w:val="006C75D3"/>
    <w:rsid w:val="006C7E9F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78B"/>
    <w:rsid w:val="006E0B27"/>
    <w:rsid w:val="006E2533"/>
    <w:rsid w:val="006E3FC7"/>
    <w:rsid w:val="006E5869"/>
    <w:rsid w:val="006E6AF7"/>
    <w:rsid w:val="006E6ECF"/>
    <w:rsid w:val="006E773E"/>
    <w:rsid w:val="006E7978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4EB4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037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270DB"/>
    <w:rsid w:val="00730D87"/>
    <w:rsid w:val="00731F01"/>
    <w:rsid w:val="0073209B"/>
    <w:rsid w:val="0073210E"/>
    <w:rsid w:val="00733CA8"/>
    <w:rsid w:val="00734AFB"/>
    <w:rsid w:val="00736FCA"/>
    <w:rsid w:val="007413F4"/>
    <w:rsid w:val="00741DC8"/>
    <w:rsid w:val="00742D71"/>
    <w:rsid w:val="00742E25"/>
    <w:rsid w:val="00743283"/>
    <w:rsid w:val="0074351F"/>
    <w:rsid w:val="00743D1A"/>
    <w:rsid w:val="00743D9D"/>
    <w:rsid w:val="00743E48"/>
    <w:rsid w:val="00743F7C"/>
    <w:rsid w:val="00744A7F"/>
    <w:rsid w:val="00745262"/>
    <w:rsid w:val="00745487"/>
    <w:rsid w:val="00746262"/>
    <w:rsid w:val="00746978"/>
    <w:rsid w:val="00747518"/>
    <w:rsid w:val="00747BDC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74C2"/>
    <w:rsid w:val="00787EEA"/>
    <w:rsid w:val="00791874"/>
    <w:rsid w:val="007928CC"/>
    <w:rsid w:val="00792DA8"/>
    <w:rsid w:val="007933D9"/>
    <w:rsid w:val="00793433"/>
    <w:rsid w:val="00793D6C"/>
    <w:rsid w:val="00794D75"/>
    <w:rsid w:val="007960F2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67F3"/>
    <w:rsid w:val="007B71AA"/>
    <w:rsid w:val="007B784F"/>
    <w:rsid w:val="007C1D87"/>
    <w:rsid w:val="007C299E"/>
    <w:rsid w:val="007C29D3"/>
    <w:rsid w:val="007C2E1F"/>
    <w:rsid w:val="007C4BC3"/>
    <w:rsid w:val="007C4DB1"/>
    <w:rsid w:val="007C595C"/>
    <w:rsid w:val="007C656D"/>
    <w:rsid w:val="007D03FA"/>
    <w:rsid w:val="007D33B5"/>
    <w:rsid w:val="007D33F8"/>
    <w:rsid w:val="007D7F25"/>
    <w:rsid w:val="007E0F35"/>
    <w:rsid w:val="007E1157"/>
    <w:rsid w:val="007E1812"/>
    <w:rsid w:val="007E25B5"/>
    <w:rsid w:val="007E2A16"/>
    <w:rsid w:val="007E33AB"/>
    <w:rsid w:val="007E3866"/>
    <w:rsid w:val="007E3ED5"/>
    <w:rsid w:val="007E49D8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8AE"/>
    <w:rsid w:val="008369A1"/>
    <w:rsid w:val="00836E31"/>
    <w:rsid w:val="008428CA"/>
    <w:rsid w:val="00842AE7"/>
    <w:rsid w:val="00843828"/>
    <w:rsid w:val="008441E5"/>
    <w:rsid w:val="008444AF"/>
    <w:rsid w:val="00845104"/>
    <w:rsid w:val="008456B7"/>
    <w:rsid w:val="00847403"/>
    <w:rsid w:val="008478B9"/>
    <w:rsid w:val="008479CA"/>
    <w:rsid w:val="00851043"/>
    <w:rsid w:val="008533E5"/>
    <w:rsid w:val="00854B12"/>
    <w:rsid w:val="00855926"/>
    <w:rsid w:val="00855EDF"/>
    <w:rsid w:val="00857E34"/>
    <w:rsid w:val="008601A3"/>
    <w:rsid w:val="00861C90"/>
    <w:rsid w:val="00861D53"/>
    <w:rsid w:val="008623F5"/>
    <w:rsid w:val="00862483"/>
    <w:rsid w:val="00862CF5"/>
    <w:rsid w:val="00863ABE"/>
    <w:rsid w:val="00863F62"/>
    <w:rsid w:val="0086406C"/>
    <w:rsid w:val="00866724"/>
    <w:rsid w:val="00867926"/>
    <w:rsid w:val="00867A1C"/>
    <w:rsid w:val="0087313C"/>
    <w:rsid w:val="00873BB1"/>
    <w:rsid w:val="00873C7E"/>
    <w:rsid w:val="00874AA4"/>
    <w:rsid w:val="00874D5E"/>
    <w:rsid w:val="008752F7"/>
    <w:rsid w:val="008756E3"/>
    <w:rsid w:val="00880423"/>
    <w:rsid w:val="00882D20"/>
    <w:rsid w:val="0088301A"/>
    <w:rsid w:val="008838B7"/>
    <w:rsid w:val="00883D7C"/>
    <w:rsid w:val="008841AD"/>
    <w:rsid w:val="00884446"/>
    <w:rsid w:val="00885E7D"/>
    <w:rsid w:val="00886633"/>
    <w:rsid w:val="00886877"/>
    <w:rsid w:val="00886AFC"/>
    <w:rsid w:val="00886FCB"/>
    <w:rsid w:val="00887EF7"/>
    <w:rsid w:val="008904A2"/>
    <w:rsid w:val="008907BA"/>
    <w:rsid w:val="00890DEB"/>
    <w:rsid w:val="008914E5"/>
    <w:rsid w:val="008915D7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3174"/>
    <w:rsid w:val="008C345E"/>
    <w:rsid w:val="008C34EE"/>
    <w:rsid w:val="008C34FE"/>
    <w:rsid w:val="008C3EE7"/>
    <w:rsid w:val="008C51C8"/>
    <w:rsid w:val="008C5434"/>
    <w:rsid w:val="008C5491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E25"/>
    <w:rsid w:val="008F6BFE"/>
    <w:rsid w:val="00900542"/>
    <w:rsid w:val="00901446"/>
    <w:rsid w:val="00901A39"/>
    <w:rsid w:val="0090228D"/>
    <w:rsid w:val="0090252A"/>
    <w:rsid w:val="00902674"/>
    <w:rsid w:val="00902D9A"/>
    <w:rsid w:val="00905203"/>
    <w:rsid w:val="00905DAA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73C0"/>
    <w:rsid w:val="0092765E"/>
    <w:rsid w:val="00927695"/>
    <w:rsid w:val="009300D7"/>
    <w:rsid w:val="009307D1"/>
    <w:rsid w:val="00930A26"/>
    <w:rsid w:val="00931074"/>
    <w:rsid w:val="00931292"/>
    <w:rsid w:val="00931704"/>
    <w:rsid w:val="009323F7"/>
    <w:rsid w:val="009343C6"/>
    <w:rsid w:val="00935D27"/>
    <w:rsid w:val="00936D27"/>
    <w:rsid w:val="00942D9F"/>
    <w:rsid w:val="00943C1E"/>
    <w:rsid w:val="00943F06"/>
    <w:rsid w:val="00944805"/>
    <w:rsid w:val="00945048"/>
    <w:rsid w:val="00945380"/>
    <w:rsid w:val="00947551"/>
    <w:rsid w:val="00950862"/>
    <w:rsid w:val="009528F2"/>
    <w:rsid w:val="00952A35"/>
    <w:rsid w:val="00954A92"/>
    <w:rsid w:val="00955C1F"/>
    <w:rsid w:val="00955CEC"/>
    <w:rsid w:val="00955EAE"/>
    <w:rsid w:val="00955F30"/>
    <w:rsid w:val="0095647A"/>
    <w:rsid w:val="00956B6C"/>
    <w:rsid w:val="0095739C"/>
    <w:rsid w:val="00957499"/>
    <w:rsid w:val="0095751E"/>
    <w:rsid w:val="00960799"/>
    <w:rsid w:val="009610CB"/>
    <w:rsid w:val="0096120B"/>
    <w:rsid w:val="009635E6"/>
    <w:rsid w:val="00963D3B"/>
    <w:rsid w:val="00966B54"/>
    <w:rsid w:val="00966C26"/>
    <w:rsid w:val="00970A9B"/>
    <w:rsid w:val="009710BA"/>
    <w:rsid w:val="00971861"/>
    <w:rsid w:val="00971BDD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5D7C"/>
    <w:rsid w:val="0098609F"/>
    <w:rsid w:val="0098611C"/>
    <w:rsid w:val="00987C40"/>
    <w:rsid w:val="0099077A"/>
    <w:rsid w:val="00990CA4"/>
    <w:rsid w:val="009911C0"/>
    <w:rsid w:val="0099149A"/>
    <w:rsid w:val="009925DD"/>
    <w:rsid w:val="009941E4"/>
    <w:rsid w:val="009949D9"/>
    <w:rsid w:val="00995DF9"/>
    <w:rsid w:val="00995F45"/>
    <w:rsid w:val="0099601B"/>
    <w:rsid w:val="00996A33"/>
    <w:rsid w:val="009A0635"/>
    <w:rsid w:val="009A1EBC"/>
    <w:rsid w:val="009A2D98"/>
    <w:rsid w:val="009A2F91"/>
    <w:rsid w:val="009A441A"/>
    <w:rsid w:val="009A50D0"/>
    <w:rsid w:val="009A54CA"/>
    <w:rsid w:val="009A56FC"/>
    <w:rsid w:val="009A6539"/>
    <w:rsid w:val="009B0860"/>
    <w:rsid w:val="009B11DC"/>
    <w:rsid w:val="009B29F3"/>
    <w:rsid w:val="009B424A"/>
    <w:rsid w:val="009B4DF4"/>
    <w:rsid w:val="009B707F"/>
    <w:rsid w:val="009B754B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6F9"/>
    <w:rsid w:val="009C4887"/>
    <w:rsid w:val="009C4D7E"/>
    <w:rsid w:val="009C6585"/>
    <w:rsid w:val="009C6DBB"/>
    <w:rsid w:val="009C7FCF"/>
    <w:rsid w:val="009D2391"/>
    <w:rsid w:val="009D2E4D"/>
    <w:rsid w:val="009D334C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616"/>
    <w:rsid w:val="009F6ABD"/>
    <w:rsid w:val="009F7061"/>
    <w:rsid w:val="009F79E5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1246"/>
    <w:rsid w:val="00A12691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775B"/>
    <w:rsid w:val="00A27BA3"/>
    <w:rsid w:val="00A3023C"/>
    <w:rsid w:val="00A30AAE"/>
    <w:rsid w:val="00A30B45"/>
    <w:rsid w:val="00A31801"/>
    <w:rsid w:val="00A322C0"/>
    <w:rsid w:val="00A33B43"/>
    <w:rsid w:val="00A33B83"/>
    <w:rsid w:val="00A36700"/>
    <w:rsid w:val="00A37E8B"/>
    <w:rsid w:val="00A4195C"/>
    <w:rsid w:val="00A43990"/>
    <w:rsid w:val="00A441EC"/>
    <w:rsid w:val="00A443F7"/>
    <w:rsid w:val="00A46D4B"/>
    <w:rsid w:val="00A47310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3F3A"/>
    <w:rsid w:val="00A64644"/>
    <w:rsid w:val="00A64C66"/>
    <w:rsid w:val="00A67EF1"/>
    <w:rsid w:val="00A702A1"/>
    <w:rsid w:val="00A7123B"/>
    <w:rsid w:val="00A71274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19"/>
    <w:rsid w:val="00A81227"/>
    <w:rsid w:val="00A82A67"/>
    <w:rsid w:val="00A82D1B"/>
    <w:rsid w:val="00A847B9"/>
    <w:rsid w:val="00A85015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A04EC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45DE"/>
    <w:rsid w:val="00AB68F6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46BE"/>
    <w:rsid w:val="00AE5537"/>
    <w:rsid w:val="00AE6948"/>
    <w:rsid w:val="00AF0127"/>
    <w:rsid w:val="00AF29D8"/>
    <w:rsid w:val="00AF2CD1"/>
    <w:rsid w:val="00AF3498"/>
    <w:rsid w:val="00AF4CE1"/>
    <w:rsid w:val="00AF5F57"/>
    <w:rsid w:val="00AF63B0"/>
    <w:rsid w:val="00B01783"/>
    <w:rsid w:val="00B02953"/>
    <w:rsid w:val="00B02B5F"/>
    <w:rsid w:val="00B05935"/>
    <w:rsid w:val="00B11DE4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54B4"/>
    <w:rsid w:val="00B265A9"/>
    <w:rsid w:val="00B31A04"/>
    <w:rsid w:val="00B31D95"/>
    <w:rsid w:val="00B32E6D"/>
    <w:rsid w:val="00B347DB"/>
    <w:rsid w:val="00B34931"/>
    <w:rsid w:val="00B34D77"/>
    <w:rsid w:val="00B34DA8"/>
    <w:rsid w:val="00B34FD5"/>
    <w:rsid w:val="00B36EF5"/>
    <w:rsid w:val="00B37EF1"/>
    <w:rsid w:val="00B40755"/>
    <w:rsid w:val="00B4102B"/>
    <w:rsid w:val="00B411EC"/>
    <w:rsid w:val="00B41937"/>
    <w:rsid w:val="00B41954"/>
    <w:rsid w:val="00B41CE9"/>
    <w:rsid w:val="00B43AF7"/>
    <w:rsid w:val="00B443E5"/>
    <w:rsid w:val="00B4488D"/>
    <w:rsid w:val="00B44FE0"/>
    <w:rsid w:val="00B45E6B"/>
    <w:rsid w:val="00B47E2C"/>
    <w:rsid w:val="00B509FC"/>
    <w:rsid w:val="00B50C72"/>
    <w:rsid w:val="00B51628"/>
    <w:rsid w:val="00B52991"/>
    <w:rsid w:val="00B53506"/>
    <w:rsid w:val="00B5444B"/>
    <w:rsid w:val="00B549E2"/>
    <w:rsid w:val="00B5589A"/>
    <w:rsid w:val="00B567E8"/>
    <w:rsid w:val="00B5755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7177"/>
    <w:rsid w:val="00B67D47"/>
    <w:rsid w:val="00B730AC"/>
    <w:rsid w:val="00B744A2"/>
    <w:rsid w:val="00B75E11"/>
    <w:rsid w:val="00B75ED3"/>
    <w:rsid w:val="00B7678C"/>
    <w:rsid w:val="00B774CD"/>
    <w:rsid w:val="00B80280"/>
    <w:rsid w:val="00B81A2F"/>
    <w:rsid w:val="00B83635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10F8"/>
    <w:rsid w:val="00B91FDE"/>
    <w:rsid w:val="00B92D28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EA2"/>
    <w:rsid w:val="00BD51CA"/>
    <w:rsid w:val="00BD5DC8"/>
    <w:rsid w:val="00BD607E"/>
    <w:rsid w:val="00BD6A1B"/>
    <w:rsid w:val="00BD71D5"/>
    <w:rsid w:val="00BD759C"/>
    <w:rsid w:val="00BE0A8E"/>
    <w:rsid w:val="00BE0D6E"/>
    <w:rsid w:val="00BE1138"/>
    <w:rsid w:val="00BE6060"/>
    <w:rsid w:val="00BE7B32"/>
    <w:rsid w:val="00BF1A59"/>
    <w:rsid w:val="00BF20EB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553"/>
    <w:rsid w:val="00C02670"/>
    <w:rsid w:val="00C03D10"/>
    <w:rsid w:val="00C04201"/>
    <w:rsid w:val="00C04E79"/>
    <w:rsid w:val="00C05A4B"/>
    <w:rsid w:val="00C05D91"/>
    <w:rsid w:val="00C11B4D"/>
    <w:rsid w:val="00C130E6"/>
    <w:rsid w:val="00C133FB"/>
    <w:rsid w:val="00C13A15"/>
    <w:rsid w:val="00C16BEA"/>
    <w:rsid w:val="00C17662"/>
    <w:rsid w:val="00C17D41"/>
    <w:rsid w:val="00C20DF7"/>
    <w:rsid w:val="00C21029"/>
    <w:rsid w:val="00C222AD"/>
    <w:rsid w:val="00C24C2B"/>
    <w:rsid w:val="00C25456"/>
    <w:rsid w:val="00C2584C"/>
    <w:rsid w:val="00C31659"/>
    <w:rsid w:val="00C31E55"/>
    <w:rsid w:val="00C32387"/>
    <w:rsid w:val="00C3338B"/>
    <w:rsid w:val="00C3593C"/>
    <w:rsid w:val="00C3623D"/>
    <w:rsid w:val="00C36514"/>
    <w:rsid w:val="00C36937"/>
    <w:rsid w:val="00C37B0B"/>
    <w:rsid w:val="00C409E0"/>
    <w:rsid w:val="00C41F43"/>
    <w:rsid w:val="00C42A36"/>
    <w:rsid w:val="00C44D54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3CF6"/>
    <w:rsid w:val="00C53E93"/>
    <w:rsid w:val="00C55089"/>
    <w:rsid w:val="00C55775"/>
    <w:rsid w:val="00C572A3"/>
    <w:rsid w:val="00C6030C"/>
    <w:rsid w:val="00C60C1E"/>
    <w:rsid w:val="00C61E21"/>
    <w:rsid w:val="00C64560"/>
    <w:rsid w:val="00C65375"/>
    <w:rsid w:val="00C65777"/>
    <w:rsid w:val="00C661DF"/>
    <w:rsid w:val="00C662A0"/>
    <w:rsid w:val="00C662E6"/>
    <w:rsid w:val="00C669CE"/>
    <w:rsid w:val="00C66BD7"/>
    <w:rsid w:val="00C70201"/>
    <w:rsid w:val="00C705CC"/>
    <w:rsid w:val="00C710D6"/>
    <w:rsid w:val="00C7395A"/>
    <w:rsid w:val="00C73A35"/>
    <w:rsid w:val="00C74EB8"/>
    <w:rsid w:val="00C75161"/>
    <w:rsid w:val="00C75E5F"/>
    <w:rsid w:val="00C76751"/>
    <w:rsid w:val="00C77341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EE5"/>
    <w:rsid w:val="00C90884"/>
    <w:rsid w:val="00C90E4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981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C0759"/>
    <w:rsid w:val="00CC07A1"/>
    <w:rsid w:val="00CC166A"/>
    <w:rsid w:val="00CC306B"/>
    <w:rsid w:val="00CC31E9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3F6"/>
    <w:rsid w:val="00CD69BC"/>
    <w:rsid w:val="00CD7E55"/>
    <w:rsid w:val="00CE246D"/>
    <w:rsid w:val="00CE4A2C"/>
    <w:rsid w:val="00CE4B5C"/>
    <w:rsid w:val="00CE4EE5"/>
    <w:rsid w:val="00CE53D9"/>
    <w:rsid w:val="00CE54EC"/>
    <w:rsid w:val="00CE5A28"/>
    <w:rsid w:val="00CE5E1A"/>
    <w:rsid w:val="00CF2621"/>
    <w:rsid w:val="00CF3BB9"/>
    <w:rsid w:val="00CF53FE"/>
    <w:rsid w:val="00CF5981"/>
    <w:rsid w:val="00CF621F"/>
    <w:rsid w:val="00CF6239"/>
    <w:rsid w:val="00CF6833"/>
    <w:rsid w:val="00CF7F76"/>
    <w:rsid w:val="00D00A31"/>
    <w:rsid w:val="00D00F75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2963"/>
    <w:rsid w:val="00D232A3"/>
    <w:rsid w:val="00D23601"/>
    <w:rsid w:val="00D2391E"/>
    <w:rsid w:val="00D23BA2"/>
    <w:rsid w:val="00D24275"/>
    <w:rsid w:val="00D3027B"/>
    <w:rsid w:val="00D30A83"/>
    <w:rsid w:val="00D30EED"/>
    <w:rsid w:val="00D31383"/>
    <w:rsid w:val="00D31746"/>
    <w:rsid w:val="00D31C5D"/>
    <w:rsid w:val="00D34692"/>
    <w:rsid w:val="00D3553A"/>
    <w:rsid w:val="00D35822"/>
    <w:rsid w:val="00D3622F"/>
    <w:rsid w:val="00D36B3F"/>
    <w:rsid w:val="00D37609"/>
    <w:rsid w:val="00D40873"/>
    <w:rsid w:val="00D4407C"/>
    <w:rsid w:val="00D449EA"/>
    <w:rsid w:val="00D44AE7"/>
    <w:rsid w:val="00D45E29"/>
    <w:rsid w:val="00D461BD"/>
    <w:rsid w:val="00D471AA"/>
    <w:rsid w:val="00D537F0"/>
    <w:rsid w:val="00D53F59"/>
    <w:rsid w:val="00D55AE1"/>
    <w:rsid w:val="00D5746A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666FA"/>
    <w:rsid w:val="00D709A6"/>
    <w:rsid w:val="00D71F00"/>
    <w:rsid w:val="00D75C52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873E6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FAE"/>
    <w:rsid w:val="00DB40C1"/>
    <w:rsid w:val="00DB45E9"/>
    <w:rsid w:val="00DB4FBA"/>
    <w:rsid w:val="00DB56EF"/>
    <w:rsid w:val="00DB69B5"/>
    <w:rsid w:val="00DB6FEE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D008F"/>
    <w:rsid w:val="00DD099B"/>
    <w:rsid w:val="00DD2BF8"/>
    <w:rsid w:val="00DD31B8"/>
    <w:rsid w:val="00DD34A6"/>
    <w:rsid w:val="00DD3FCA"/>
    <w:rsid w:val="00DD4719"/>
    <w:rsid w:val="00DD4FF2"/>
    <w:rsid w:val="00DE0A77"/>
    <w:rsid w:val="00DE1FF2"/>
    <w:rsid w:val="00DE4C75"/>
    <w:rsid w:val="00DE555E"/>
    <w:rsid w:val="00DE5849"/>
    <w:rsid w:val="00DE597E"/>
    <w:rsid w:val="00DE6187"/>
    <w:rsid w:val="00DE78E2"/>
    <w:rsid w:val="00DF048E"/>
    <w:rsid w:val="00DF04A8"/>
    <w:rsid w:val="00DF0745"/>
    <w:rsid w:val="00DF1C48"/>
    <w:rsid w:val="00DF1D1C"/>
    <w:rsid w:val="00DF3210"/>
    <w:rsid w:val="00DF391B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881"/>
    <w:rsid w:val="00E163F0"/>
    <w:rsid w:val="00E17C0C"/>
    <w:rsid w:val="00E17C3A"/>
    <w:rsid w:val="00E202BD"/>
    <w:rsid w:val="00E217F7"/>
    <w:rsid w:val="00E241D4"/>
    <w:rsid w:val="00E26AD0"/>
    <w:rsid w:val="00E27C54"/>
    <w:rsid w:val="00E27E74"/>
    <w:rsid w:val="00E304BA"/>
    <w:rsid w:val="00E30F1E"/>
    <w:rsid w:val="00E313B9"/>
    <w:rsid w:val="00E32142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18D4"/>
    <w:rsid w:val="00E71CCF"/>
    <w:rsid w:val="00E72D33"/>
    <w:rsid w:val="00E74147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906D2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11FB"/>
    <w:rsid w:val="00EB16A8"/>
    <w:rsid w:val="00EB478C"/>
    <w:rsid w:val="00EB4DD1"/>
    <w:rsid w:val="00EB578D"/>
    <w:rsid w:val="00EB5C6C"/>
    <w:rsid w:val="00EC0362"/>
    <w:rsid w:val="00EC0730"/>
    <w:rsid w:val="00EC11EE"/>
    <w:rsid w:val="00EC22A9"/>
    <w:rsid w:val="00EC27F3"/>
    <w:rsid w:val="00EC2823"/>
    <w:rsid w:val="00EC29B1"/>
    <w:rsid w:val="00EC2CFB"/>
    <w:rsid w:val="00EC2F4E"/>
    <w:rsid w:val="00EC32A2"/>
    <w:rsid w:val="00EC3E3B"/>
    <w:rsid w:val="00EC4393"/>
    <w:rsid w:val="00EC4DAF"/>
    <w:rsid w:val="00EC6F4F"/>
    <w:rsid w:val="00EC71F8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3B5B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5C53"/>
    <w:rsid w:val="00F32810"/>
    <w:rsid w:val="00F33460"/>
    <w:rsid w:val="00F3372E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14A8"/>
    <w:rsid w:val="00F51FC9"/>
    <w:rsid w:val="00F5261B"/>
    <w:rsid w:val="00F52EF7"/>
    <w:rsid w:val="00F53D5B"/>
    <w:rsid w:val="00F54D5F"/>
    <w:rsid w:val="00F55CCA"/>
    <w:rsid w:val="00F56074"/>
    <w:rsid w:val="00F611BD"/>
    <w:rsid w:val="00F61474"/>
    <w:rsid w:val="00F61732"/>
    <w:rsid w:val="00F638AF"/>
    <w:rsid w:val="00F63EA5"/>
    <w:rsid w:val="00F64FF3"/>
    <w:rsid w:val="00F65733"/>
    <w:rsid w:val="00F6661E"/>
    <w:rsid w:val="00F668C6"/>
    <w:rsid w:val="00F675FC"/>
    <w:rsid w:val="00F70458"/>
    <w:rsid w:val="00F706DE"/>
    <w:rsid w:val="00F7088C"/>
    <w:rsid w:val="00F70F81"/>
    <w:rsid w:val="00F71631"/>
    <w:rsid w:val="00F731D4"/>
    <w:rsid w:val="00F731EC"/>
    <w:rsid w:val="00F7326D"/>
    <w:rsid w:val="00F73FC4"/>
    <w:rsid w:val="00F74A32"/>
    <w:rsid w:val="00F766FC"/>
    <w:rsid w:val="00F769B1"/>
    <w:rsid w:val="00F76A9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5E29"/>
    <w:rsid w:val="00F86246"/>
    <w:rsid w:val="00F86E9B"/>
    <w:rsid w:val="00F87AC5"/>
    <w:rsid w:val="00F90324"/>
    <w:rsid w:val="00F904D6"/>
    <w:rsid w:val="00F90692"/>
    <w:rsid w:val="00F90A2E"/>
    <w:rsid w:val="00F91006"/>
    <w:rsid w:val="00F9186C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95F67"/>
    <w:rsid w:val="00FA069D"/>
    <w:rsid w:val="00FA0D89"/>
    <w:rsid w:val="00FA2911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A7802"/>
    <w:rsid w:val="00FB1604"/>
    <w:rsid w:val="00FB357C"/>
    <w:rsid w:val="00FB3CBB"/>
    <w:rsid w:val="00FB53E3"/>
    <w:rsid w:val="00FB56BC"/>
    <w:rsid w:val="00FB5A9C"/>
    <w:rsid w:val="00FB5D6A"/>
    <w:rsid w:val="00FB694B"/>
    <w:rsid w:val="00FB742E"/>
    <w:rsid w:val="00FC01B4"/>
    <w:rsid w:val="00FC2258"/>
    <w:rsid w:val="00FC24B4"/>
    <w:rsid w:val="00FC2C2D"/>
    <w:rsid w:val="00FC4C8B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7EFE"/>
    <w:rsid w:val="00FE0345"/>
    <w:rsid w:val="00FE060F"/>
    <w:rsid w:val="00FE07EC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1400"/>
    <w:rsid w:val="00FF3076"/>
    <w:rsid w:val="00FF4192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af7">
    <w:name w:val="Содержимое таблицы"/>
    <w:basedOn w:val="a"/>
    <w:qFormat/>
    <w:rsid w:val="00943F0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1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5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7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erdikaeva_or@ro2.fs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ootwins123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CEB6F-A338-4D40-8592-16E4B83AA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6</Pages>
  <Words>1708</Words>
  <Characters>12685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Денис Радикович Гареев</cp:lastModifiedBy>
  <cp:revision>302</cp:revision>
  <cp:lastPrinted>2019-01-18T09:03:00Z</cp:lastPrinted>
  <dcterms:created xsi:type="dcterms:W3CDTF">2018-03-12T08:07:00Z</dcterms:created>
  <dcterms:modified xsi:type="dcterms:W3CDTF">2019-06-24T10:10:00Z</dcterms:modified>
</cp:coreProperties>
</file>