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15FC" w:rsidRPr="005D15FC" w:rsidRDefault="005D15FC" w:rsidP="005D15FC">
      <w:pPr>
        <w:suppressAutoHyphens/>
        <w:spacing w:after="0" w:line="240" w:lineRule="auto"/>
        <w:ind w:firstLine="709"/>
        <w:jc w:val="center"/>
        <w:rPr>
          <w:rFonts w:ascii="Times New Roman" w:eastAsia="Times New Roman" w:hAnsi="Times New Roman" w:cs="Times New Roman"/>
          <w:kern w:val="1"/>
          <w:sz w:val="25"/>
          <w:szCs w:val="25"/>
          <w:lang w:eastAsia="hi-IN" w:bidi="hi-IN"/>
        </w:rPr>
      </w:pPr>
      <w:r w:rsidRPr="005D15FC">
        <w:rPr>
          <w:rFonts w:ascii="Times New Roman" w:eastAsia="Times New Roman" w:hAnsi="Times New Roman" w:cs="Times New Roman"/>
          <w:noProof/>
          <w:kern w:val="1"/>
          <w:sz w:val="25"/>
          <w:szCs w:val="25"/>
          <w:lang w:eastAsia="ru-RU"/>
        </w:rPr>
        <w:drawing>
          <wp:anchor distT="0" distB="0" distL="114935" distR="114935" simplePos="0" relativeHeight="251659264" behindDoc="0" locked="0" layoutInCell="1" allowOverlap="1">
            <wp:simplePos x="0" y="0"/>
            <wp:positionH relativeFrom="margin">
              <wp:posOffset>2870200</wp:posOffset>
            </wp:positionH>
            <wp:positionV relativeFrom="paragraph">
              <wp:posOffset>-514985</wp:posOffset>
            </wp:positionV>
            <wp:extent cx="777240" cy="684530"/>
            <wp:effectExtent l="19050" t="0" r="381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7240" cy="684530"/>
                    </a:xfrm>
                    <a:prstGeom prst="rect">
                      <a:avLst/>
                    </a:prstGeom>
                    <a:solidFill>
                      <a:srgbClr val="FFFFFF"/>
                    </a:solidFill>
                    <a:ln>
                      <a:noFill/>
                    </a:ln>
                  </pic:spPr>
                </pic:pic>
              </a:graphicData>
            </a:graphic>
          </wp:anchor>
        </w:drawing>
      </w:r>
    </w:p>
    <w:p w:rsidR="005D15FC" w:rsidRPr="005D15FC" w:rsidRDefault="005D15FC" w:rsidP="005D15FC">
      <w:pPr>
        <w:suppressAutoHyphens/>
        <w:spacing w:after="0" w:line="240" w:lineRule="auto"/>
        <w:ind w:firstLine="709"/>
        <w:jc w:val="center"/>
        <w:rPr>
          <w:rFonts w:ascii="Times New Roman" w:eastAsia="Times New Roman" w:hAnsi="Times New Roman" w:cs="Times New Roman"/>
          <w:b/>
          <w:bCs/>
          <w:kern w:val="1"/>
          <w:sz w:val="25"/>
          <w:szCs w:val="25"/>
          <w:lang w:eastAsia="hi-IN" w:bidi="hi-IN"/>
        </w:rPr>
      </w:pPr>
      <w:r w:rsidRPr="005D15FC">
        <w:rPr>
          <w:rFonts w:ascii="Times New Roman" w:eastAsia="Times New Roman" w:hAnsi="Times New Roman" w:cs="Times New Roman"/>
          <w:b/>
          <w:bCs/>
          <w:kern w:val="1"/>
          <w:sz w:val="25"/>
          <w:szCs w:val="25"/>
          <w:lang w:eastAsia="hi-IN" w:bidi="hi-IN"/>
        </w:rPr>
        <w:t>УПРАВЛЕНИЕ ФЕДЕРАЛЬНОЙ АНТИМОНОПОЛЬНОЙ СЛУЖБЫ</w:t>
      </w:r>
    </w:p>
    <w:p w:rsidR="005D15FC" w:rsidRPr="005D15FC" w:rsidRDefault="005D15FC" w:rsidP="005D15FC">
      <w:pPr>
        <w:suppressAutoHyphens/>
        <w:spacing w:after="0" w:line="240" w:lineRule="auto"/>
        <w:ind w:firstLine="709"/>
        <w:jc w:val="center"/>
        <w:rPr>
          <w:rFonts w:ascii="Times New Roman" w:eastAsia="Times New Roman" w:hAnsi="Times New Roman" w:cs="Times New Roman"/>
          <w:b/>
          <w:bCs/>
          <w:kern w:val="1"/>
          <w:sz w:val="25"/>
          <w:szCs w:val="25"/>
          <w:lang w:eastAsia="hi-IN" w:bidi="hi-IN"/>
        </w:rPr>
      </w:pPr>
      <w:r w:rsidRPr="005D15FC">
        <w:rPr>
          <w:rFonts w:ascii="Times New Roman" w:eastAsia="Times New Roman" w:hAnsi="Times New Roman" w:cs="Times New Roman"/>
          <w:b/>
          <w:bCs/>
          <w:kern w:val="1"/>
          <w:sz w:val="25"/>
          <w:szCs w:val="25"/>
          <w:lang w:eastAsia="hi-IN" w:bidi="hi-IN"/>
        </w:rPr>
        <w:t>ПО КУРСКОЙ ОБЛАСТИ</w:t>
      </w:r>
    </w:p>
    <w:p w:rsidR="005D15FC" w:rsidRPr="005D15FC" w:rsidRDefault="005D15FC" w:rsidP="005D15FC">
      <w:pPr>
        <w:suppressAutoHyphens/>
        <w:spacing w:after="0" w:line="240" w:lineRule="auto"/>
        <w:ind w:firstLine="709"/>
        <w:jc w:val="center"/>
        <w:rPr>
          <w:rFonts w:ascii="Times New Roman" w:eastAsia="Times New Roman" w:hAnsi="Times New Roman" w:cs="Times New Roman"/>
          <w:b/>
          <w:bCs/>
          <w:kern w:val="1"/>
          <w:sz w:val="25"/>
          <w:szCs w:val="25"/>
          <w:lang w:eastAsia="hi-IN" w:bidi="hi-IN"/>
        </w:rPr>
      </w:pPr>
      <w:proofErr w:type="gramStart"/>
      <w:r w:rsidRPr="005D15FC">
        <w:rPr>
          <w:rFonts w:ascii="Times New Roman" w:eastAsia="Times New Roman" w:hAnsi="Times New Roman" w:cs="Times New Roman"/>
          <w:b/>
          <w:bCs/>
          <w:kern w:val="1"/>
          <w:sz w:val="25"/>
          <w:szCs w:val="25"/>
          <w:lang w:eastAsia="hi-IN" w:bidi="hi-IN"/>
        </w:rPr>
        <w:t>Р</w:t>
      </w:r>
      <w:proofErr w:type="gramEnd"/>
      <w:r w:rsidRPr="005D15FC">
        <w:rPr>
          <w:rFonts w:ascii="Times New Roman" w:eastAsia="Times New Roman" w:hAnsi="Times New Roman" w:cs="Times New Roman"/>
          <w:b/>
          <w:bCs/>
          <w:kern w:val="1"/>
          <w:sz w:val="25"/>
          <w:szCs w:val="25"/>
          <w:lang w:eastAsia="hi-IN" w:bidi="hi-IN"/>
        </w:rPr>
        <w:t xml:space="preserve"> Е Ш Е Н И Е</w:t>
      </w:r>
    </w:p>
    <w:p w:rsidR="005D15FC" w:rsidRPr="005D15FC" w:rsidRDefault="005D15FC" w:rsidP="005D15FC">
      <w:pPr>
        <w:suppressAutoHyphens/>
        <w:spacing w:after="0" w:line="240" w:lineRule="auto"/>
        <w:ind w:firstLine="709"/>
        <w:jc w:val="center"/>
        <w:rPr>
          <w:rFonts w:ascii="Times New Roman" w:eastAsia="Times New Roman" w:hAnsi="Times New Roman" w:cs="Times New Roman"/>
          <w:b/>
          <w:bCs/>
          <w:kern w:val="1"/>
          <w:sz w:val="25"/>
          <w:szCs w:val="25"/>
          <w:lang w:eastAsia="hi-IN" w:bidi="hi-IN"/>
        </w:rPr>
      </w:pPr>
      <w:r w:rsidRPr="005D15FC">
        <w:rPr>
          <w:rFonts w:ascii="Times New Roman" w:eastAsia="Times New Roman" w:hAnsi="Times New Roman" w:cs="Times New Roman"/>
          <w:b/>
          <w:bCs/>
          <w:kern w:val="1"/>
          <w:sz w:val="25"/>
          <w:szCs w:val="25"/>
          <w:lang w:eastAsia="hi-IN" w:bidi="hi-IN"/>
        </w:rPr>
        <w:t>по делу №046/06/67-</w:t>
      </w:r>
      <w:r w:rsidR="002A7D49">
        <w:rPr>
          <w:rFonts w:ascii="Times New Roman" w:eastAsia="Times New Roman" w:hAnsi="Times New Roman" w:cs="Times New Roman"/>
          <w:b/>
          <w:bCs/>
          <w:kern w:val="1"/>
          <w:sz w:val="25"/>
          <w:szCs w:val="25"/>
          <w:lang w:eastAsia="hi-IN" w:bidi="hi-IN"/>
        </w:rPr>
        <w:t>334</w:t>
      </w:r>
      <w:r w:rsidRPr="005D15FC">
        <w:rPr>
          <w:rFonts w:ascii="Times New Roman" w:eastAsia="Times New Roman" w:hAnsi="Times New Roman" w:cs="Times New Roman"/>
          <w:b/>
          <w:bCs/>
          <w:kern w:val="1"/>
          <w:sz w:val="25"/>
          <w:szCs w:val="25"/>
          <w:lang w:eastAsia="hi-IN" w:bidi="hi-IN"/>
        </w:rPr>
        <w:t>/2019</w:t>
      </w:r>
    </w:p>
    <w:p w:rsidR="005D15FC" w:rsidRPr="005D15FC" w:rsidRDefault="005D15FC" w:rsidP="005D15FC">
      <w:pPr>
        <w:suppressAutoHyphens/>
        <w:spacing w:after="0" w:line="240" w:lineRule="auto"/>
        <w:ind w:firstLine="709"/>
        <w:jc w:val="center"/>
        <w:rPr>
          <w:rFonts w:ascii="Times New Roman" w:eastAsia="Times New Roman" w:hAnsi="Times New Roman" w:cs="Times New Roman"/>
          <w:b/>
          <w:bCs/>
          <w:kern w:val="1"/>
          <w:sz w:val="25"/>
          <w:szCs w:val="25"/>
          <w:lang w:eastAsia="hi-IN" w:bidi="hi-IN"/>
        </w:rPr>
      </w:pPr>
      <w:r w:rsidRPr="005D15FC">
        <w:rPr>
          <w:rFonts w:ascii="Times New Roman" w:eastAsia="Times New Roman" w:hAnsi="Times New Roman" w:cs="Times New Roman"/>
          <w:b/>
          <w:bCs/>
          <w:kern w:val="1"/>
          <w:sz w:val="25"/>
          <w:szCs w:val="25"/>
          <w:lang w:eastAsia="hi-IN" w:bidi="hi-IN"/>
        </w:rPr>
        <w:t>Комиссии Управления Федеральной антимонопольной службы</w:t>
      </w:r>
    </w:p>
    <w:p w:rsidR="005D15FC" w:rsidRPr="005D15FC" w:rsidRDefault="005D15FC" w:rsidP="005D15FC">
      <w:pPr>
        <w:suppressAutoHyphens/>
        <w:spacing w:after="0" w:line="240" w:lineRule="auto"/>
        <w:ind w:firstLine="709"/>
        <w:jc w:val="center"/>
        <w:rPr>
          <w:rFonts w:ascii="Times New Roman" w:eastAsia="Times New Roman" w:hAnsi="Times New Roman" w:cs="Times New Roman"/>
          <w:b/>
          <w:bCs/>
          <w:kern w:val="1"/>
          <w:sz w:val="25"/>
          <w:szCs w:val="25"/>
          <w:lang w:eastAsia="hi-IN" w:bidi="hi-IN"/>
        </w:rPr>
      </w:pPr>
      <w:r w:rsidRPr="005D15FC">
        <w:rPr>
          <w:rFonts w:ascii="Times New Roman" w:eastAsia="Times New Roman" w:hAnsi="Times New Roman" w:cs="Times New Roman"/>
          <w:b/>
          <w:bCs/>
          <w:kern w:val="1"/>
          <w:sz w:val="25"/>
          <w:szCs w:val="25"/>
          <w:lang w:eastAsia="hi-IN" w:bidi="hi-IN"/>
        </w:rPr>
        <w:t>по Курской области</w:t>
      </w:r>
    </w:p>
    <w:p w:rsidR="005D15FC" w:rsidRPr="005D15FC" w:rsidRDefault="005D15FC" w:rsidP="005D15FC">
      <w:pPr>
        <w:suppressAutoHyphens/>
        <w:spacing w:after="0" w:line="240" w:lineRule="auto"/>
        <w:ind w:firstLine="709"/>
        <w:jc w:val="both"/>
        <w:rPr>
          <w:rFonts w:ascii="Times New Roman" w:eastAsia="Times New Roman" w:hAnsi="Times New Roman" w:cs="Times New Roman"/>
          <w:b/>
          <w:bCs/>
          <w:kern w:val="1"/>
          <w:sz w:val="25"/>
          <w:szCs w:val="25"/>
          <w:lang w:eastAsia="hi-IN" w:bidi="hi-IN"/>
        </w:rPr>
      </w:pPr>
    </w:p>
    <w:tbl>
      <w:tblPr>
        <w:tblW w:w="9889" w:type="dxa"/>
        <w:tblLayout w:type="fixed"/>
        <w:tblLook w:val="0000"/>
      </w:tblPr>
      <w:tblGrid>
        <w:gridCol w:w="4786"/>
        <w:gridCol w:w="2551"/>
        <w:gridCol w:w="2552"/>
      </w:tblGrid>
      <w:tr w:rsidR="005D15FC" w:rsidRPr="005D15FC" w:rsidTr="00F723C1">
        <w:trPr>
          <w:trHeight w:val="633"/>
        </w:trPr>
        <w:tc>
          <w:tcPr>
            <w:tcW w:w="9889" w:type="dxa"/>
            <w:gridSpan w:val="3"/>
            <w:shd w:val="clear" w:color="auto" w:fill="auto"/>
          </w:tcPr>
          <w:p w:rsidR="005D15FC" w:rsidRPr="005D15FC" w:rsidRDefault="005D15FC" w:rsidP="005D15FC">
            <w:pPr>
              <w:suppressAutoHyphens/>
              <w:spacing w:after="0" w:line="240" w:lineRule="auto"/>
              <w:ind w:right="-284"/>
              <w:jc w:val="both"/>
              <w:rPr>
                <w:rFonts w:ascii="Times New Roman" w:eastAsia="Times New Roman" w:hAnsi="Times New Roman" w:cs="Times New Roman"/>
                <w:kern w:val="1"/>
                <w:sz w:val="20"/>
                <w:szCs w:val="25"/>
                <w:lang w:eastAsia="hi-IN" w:bidi="hi-IN"/>
              </w:rPr>
            </w:pPr>
            <w:r w:rsidRPr="005D15FC">
              <w:rPr>
                <w:rFonts w:ascii="Times New Roman" w:eastAsia="Times New Roman" w:hAnsi="Times New Roman" w:cs="Times New Roman"/>
                <w:kern w:val="1"/>
                <w:sz w:val="20"/>
                <w:szCs w:val="25"/>
                <w:lang w:eastAsia="hi-IN" w:bidi="hi-IN"/>
              </w:rPr>
              <w:t xml:space="preserve">Резолютивная часть объявлена </w:t>
            </w:r>
            <w:r w:rsidR="00936BA2">
              <w:rPr>
                <w:rFonts w:ascii="Times New Roman" w:eastAsia="Times New Roman" w:hAnsi="Times New Roman" w:cs="Times New Roman"/>
                <w:kern w:val="1"/>
                <w:sz w:val="20"/>
                <w:szCs w:val="25"/>
                <w:lang w:eastAsia="hi-IN" w:bidi="hi-IN"/>
              </w:rPr>
              <w:t>18</w:t>
            </w:r>
            <w:r w:rsidRPr="005D15FC">
              <w:rPr>
                <w:rFonts w:ascii="Times New Roman" w:eastAsia="Times New Roman" w:hAnsi="Times New Roman" w:cs="Times New Roman"/>
                <w:kern w:val="1"/>
                <w:sz w:val="20"/>
                <w:szCs w:val="25"/>
                <w:lang w:eastAsia="hi-IN" w:bidi="hi-IN"/>
              </w:rPr>
              <w:t xml:space="preserve"> июня 2019 года</w:t>
            </w:r>
          </w:p>
          <w:p w:rsidR="005D15FC" w:rsidRPr="005D15FC" w:rsidRDefault="005D15FC" w:rsidP="00936BA2">
            <w:pPr>
              <w:suppressAutoHyphens/>
              <w:spacing w:after="0" w:line="240" w:lineRule="auto"/>
              <w:jc w:val="both"/>
              <w:rPr>
                <w:rFonts w:ascii="Times New Roman" w:eastAsia="Times New Roman" w:hAnsi="Times New Roman" w:cs="Times New Roman"/>
                <w:kern w:val="1"/>
                <w:sz w:val="20"/>
                <w:szCs w:val="25"/>
                <w:lang w:eastAsia="hi-IN" w:bidi="hi-IN"/>
              </w:rPr>
            </w:pPr>
            <w:r w:rsidRPr="005D15FC">
              <w:rPr>
                <w:rFonts w:ascii="Times New Roman" w:eastAsia="Times New Roman" w:hAnsi="Times New Roman" w:cs="Times New Roman"/>
                <w:kern w:val="1"/>
                <w:sz w:val="20"/>
                <w:szCs w:val="25"/>
                <w:lang w:eastAsia="hi-IN" w:bidi="hi-IN"/>
              </w:rPr>
              <w:t xml:space="preserve">Изготовлено в полном объеме </w:t>
            </w:r>
            <w:r w:rsidR="00936BA2">
              <w:rPr>
                <w:rFonts w:ascii="Times New Roman" w:eastAsia="Times New Roman" w:hAnsi="Times New Roman" w:cs="Times New Roman"/>
                <w:kern w:val="1"/>
                <w:sz w:val="20"/>
                <w:szCs w:val="25"/>
                <w:lang w:eastAsia="hi-IN" w:bidi="hi-IN"/>
              </w:rPr>
              <w:t>21</w:t>
            </w:r>
            <w:r w:rsidRPr="005D15FC">
              <w:rPr>
                <w:rFonts w:ascii="Times New Roman" w:eastAsia="Times New Roman" w:hAnsi="Times New Roman" w:cs="Times New Roman"/>
                <w:kern w:val="1"/>
                <w:sz w:val="20"/>
                <w:szCs w:val="25"/>
                <w:lang w:eastAsia="hi-IN" w:bidi="hi-IN"/>
              </w:rPr>
              <w:t xml:space="preserve"> июня 2019 года                                                                                         </w:t>
            </w:r>
            <w:proofErr w:type="gramStart"/>
            <w:r w:rsidRPr="005D15FC">
              <w:rPr>
                <w:rFonts w:ascii="Times New Roman" w:eastAsia="Times New Roman" w:hAnsi="Times New Roman" w:cs="Times New Roman"/>
                <w:kern w:val="1"/>
                <w:sz w:val="20"/>
                <w:szCs w:val="25"/>
                <w:lang w:eastAsia="hi-IN" w:bidi="hi-IN"/>
              </w:rPr>
              <w:t>г</w:t>
            </w:r>
            <w:proofErr w:type="gramEnd"/>
            <w:r w:rsidRPr="005D15FC">
              <w:rPr>
                <w:rFonts w:ascii="Times New Roman" w:eastAsia="Times New Roman" w:hAnsi="Times New Roman" w:cs="Times New Roman"/>
                <w:kern w:val="1"/>
                <w:sz w:val="20"/>
                <w:szCs w:val="25"/>
                <w:lang w:eastAsia="hi-IN" w:bidi="hi-IN"/>
              </w:rPr>
              <w:t xml:space="preserve">. Курск                                          </w:t>
            </w:r>
          </w:p>
        </w:tc>
      </w:tr>
      <w:tr w:rsidR="005D15FC" w:rsidRPr="005D15FC" w:rsidTr="00F723C1">
        <w:trPr>
          <w:trHeight w:val="633"/>
        </w:trPr>
        <w:tc>
          <w:tcPr>
            <w:tcW w:w="4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Состав Комиссии Управления Федеральной антимонопольной службы по Курской области по контролю в сфере закупок товаров, работ, услуг для обеспечения государственных и муниципальных нужд (далее – Комиссия):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5"/>
                <w:szCs w:val="25"/>
                <w:lang w:eastAsia="hi-IN" w:bidi="hi-IN"/>
              </w:rPr>
            </w:pPr>
            <w:r w:rsidRPr="005D15FC">
              <w:rPr>
                <w:rFonts w:ascii="Times New Roman" w:eastAsia="Times New Roman" w:hAnsi="Times New Roman" w:cs="Times New Roman"/>
                <w:kern w:val="1"/>
                <w:sz w:val="25"/>
                <w:szCs w:val="25"/>
                <w:lang w:eastAsia="hi-IN" w:bidi="hi-IN"/>
              </w:rPr>
              <w:t>Председатель  Комиссии</w:t>
            </w:r>
          </w:p>
        </w:tc>
      </w:tr>
      <w:tr w:rsidR="005D15FC" w:rsidRPr="005D15FC" w:rsidTr="00F723C1">
        <w:trPr>
          <w:trHeight w:val="633"/>
        </w:trPr>
        <w:tc>
          <w:tcPr>
            <w:tcW w:w="4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5"/>
                <w:szCs w:val="25"/>
                <w:lang w:eastAsia="hi-IN" w:bidi="hi-IN"/>
              </w:rPr>
            </w:pPr>
            <w:r w:rsidRPr="005D15FC">
              <w:rPr>
                <w:rFonts w:ascii="Times New Roman" w:eastAsia="Times New Roman" w:hAnsi="Times New Roman" w:cs="Times New Roman"/>
                <w:kern w:val="1"/>
                <w:sz w:val="25"/>
                <w:szCs w:val="25"/>
                <w:lang w:eastAsia="hi-IN" w:bidi="hi-IN"/>
              </w:rPr>
              <w:t>Член Комиссии</w:t>
            </w:r>
          </w:p>
        </w:tc>
      </w:tr>
      <w:tr w:rsidR="005D15FC" w:rsidRPr="005D15FC" w:rsidTr="00F723C1">
        <w:trPr>
          <w:trHeight w:val="633"/>
        </w:trPr>
        <w:tc>
          <w:tcPr>
            <w:tcW w:w="4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5"/>
                <w:szCs w:val="25"/>
                <w:lang w:eastAsia="hi-IN" w:bidi="hi-IN"/>
              </w:rPr>
            </w:pPr>
            <w:r w:rsidRPr="005D15FC">
              <w:rPr>
                <w:rFonts w:ascii="Times New Roman" w:eastAsia="Times New Roman" w:hAnsi="Times New Roman" w:cs="Times New Roman"/>
                <w:kern w:val="1"/>
                <w:sz w:val="25"/>
                <w:szCs w:val="25"/>
                <w:lang w:eastAsia="hi-IN" w:bidi="hi-IN"/>
              </w:rPr>
              <w:t>Член Комиссии</w:t>
            </w:r>
          </w:p>
        </w:tc>
      </w:tr>
      <w:tr w:rsidR="005D15FC" w:rsidRPr="005D15FC" w:rsidTr="00F723C1">
        <w:trPr>
          <w:trHeight w:val="633"/>
        </w:trPr>
        <w:tc>
          <w:tcPr>
            <w:tcW w:w="4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Заявитель</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Общество с ограниченной ответственностью «АНГА» (далее – заявитель)</w:t>
            </w:r>
          </w:p>
        </w:tc>
      </w:tr>
      <w:tr w:rsidR="005D15FC" w:rsidRPr="005D15FC" w:rsidTr="00F723C1">
        <w:trPr>
          <w:trHeight w:val="633"/>
        </w:trPr>
        <w:tc>
          <w:tcPr>
            <w:tcW w:w="4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Ф.И.О. присутствующих на заседании представителей заявителя</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D15FC" w:rsidRPr="005D15FC" w:rsidRDefault="005D15FC" w:rsidP="00112E85">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 xml:space="preserve"> (по доверенности, личности удостоверены)</w:t>
            </w:r>
          </w:p>
        </w:tc>
      </w:tr>
      <w:tr w:rsidR="005D15FC" w:rsidRPr="005D15FC" w:rsidTr="00F723C1">
        <w:trPr>
          <w:trHeight w:val="633"/>
        </w:trPr>
        <w:tc>
          <w:tcPr>
            <w:tcW w:w="4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Заказчик</w:t>
            </w:r>
          </w:p>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D15FC" w:rsidRPr="005D15FC" w:rsidRDefault="005D15FC" w:rsidP="00EE11E4">
            <w:pPr>
              <w:suppressAutoHyphens/>
              <w:spacing w:after="0" w:line="240" w:lineRule="auto"/>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 xml:space="preserve">Муниципальное казенное </w:t>
            </w:r>
            <w:r>
              <w:rPr>
                <w:rFonts w:ascii="Times New Roman" w:eastAsia="Times New Roman" w:hAnsi="Times New Roman" w:cs="Times New Roman"/>
                <w:kern w:val="1"/>
                <w:sz w:val="26"/>
                <w:szCs w:val="26"/>
                <w:lang w:eastAsia="hi-IN" w:bidi="hi-IN"/>
              </w:rPr>
              <w:t>общеобразовательное учреждение «</w:t>
            </w:r>
            <w:r w:rsidR="002A7D49">
              <w:rPr>
                <w:rFonts w:ascii="Times New Roman" w:eastAsia="Times New Roman" w:hAnsi="Times New Roman" w:cs="Times New Roman"/>
                <w:kern w:val="1"/>
                <w:sz w:val="26"/>
                <w:szCs w:val="26"/>
                <w:lang w:eastAsia="hi-IN" w:bidi="hi-IN"/>
              </w:rPr>
              <w:t>Никольская</w:t>
            </w:r>
            <w:r>
              <w:rPr>
                <w:rFonts w:ascii="Times New Roman" w:eastAsia="Times New Roman" w:hAnsi="Times New Roman" w:cs="Times New Roman"/>
                <w:kern w:val="1"/>
                <w:sz w:val="26"/>
                <w:szCs w:val="26"/>
                <w:lang w:eastAsia="hi-IN" w:bidi="hi-IN"/>
              </w:rPr>
              <w:t xml:space="preserve"> </w:t>
            </w:r>
            <w:r w:rsidR="00800DE8">
              <w:rPr>
                <w:rFonts w:ascii="Times New Roman" w:eastAsia="Times New Roman" w:hAnsi="Times New Roman" w:cs="Times New Roman"/>
                <w:kern w:val="1"/>
                <w:sz w:val="26"/>
                <w:szCs w:val="26"/>
                <w:lang w:eastAsia="hi-IN" w:bidi="hi-IN"/>
              </w:rPr>
              <w:t>средняя</w:t>
            </w:r>
            <w:r>
              <w:rPr>
                <w:rFonts w:ascii="Times New Roman" w:eastAsia="Times New Roman" w:hAnsi="Times New Roman" w:cs="Times New Roman"/>
                <w:kern w:val="1"/>
                <w:sz w:val="26"/>
                <w:szCs w:val="26"/>
                <w:lang w:eastAsia="hi-IN" w:bidi="hi-IN"/>
              </w:rPr>
              <w:t xml:space="preserve"> общеобразовательная школа» </w:t>
            </w:r>
            <w:proofErr w:type="spellStart"/>
            <w:r>
              <w:rPr>
                <w:rFonts w:ascii="Times New Roman" w:eastAsia="Times New Roman" w:hAnsi="Times New Roman" w:cs="Times New Roman"/>
                <w:kern w:val="1"/>
                <w:sz w:val="26"/>
                <w:szCs w:val="26"/>
                <w:lang w:eastAsia="hi-IN" w:bidi="hi-IN"/>
              </w:rPr>
              <w:t>Солнцевского</w:t>
            </w:r>
            <w:proofErr w:type="spellEnd"/>
            <w:r>
              <w:rPr>
                <w:rFonts w:ascii="Times New Roman" w:eastAsia="Times New Roman" w:hAnsi="Times New Roman" w:cs="Times New Roman"/>
                <w:kern w:val="1"/>
                <w:sz w:val="26"/>
                <w:szCs w:val="26"/>
                <w:lang w:eastAsia="hi-IN" w:bidi="hi-IN"/>
              </w:rPr>
              <w:t xml:space="preserve"> района Курской области </w:t>
            </w:r>
            <w:r w:rsidRPr="005D15FC">
              <w:rPr>
                <w:rFonts w:ascii="Times New Roman" w:eastAsia="Times New Roman" w:hAnsi="Times New Roman" w:cs="Times New Roman"/>
                <w:kern w:val="1"/>
                <w:sz w:val="26"/>
                <w:szCs w:val="26"/>
                <w:lang w:eastAsia="hi-IN" w:bidi="hi-IN"/>
              </w:rPr>
              <w:t>(далее – МК</w:t>
            </w:r>
            <w:r>
              <w:rPr>
                <w:rFonts w:ascii="Times New Roman" w:eastAsia="Times New Roman" w:hAnsi="Times New Roman" w:cs="Times New Roman"/>
                <w:kern w:val="1"/>
                <w:sz w:val="26"/>
                <w:szCs w:val="26"/>
                <w:lang w:eastAsia="hi-IN" w:bidi="hi-IN"/>
              </w:rPr>
              <w:t>О</w:t>
            </w:r>
            <w:r w:rsidRPr="005D15FC">
              <w:rPr>
                <w:rFonts w:ascii="Times New Roman" w:eastAsia="Times New Roman" w:hAnsi="Times New Roman" w:cs="Times New Roman"/>
                <w:kern w:val="1"/>
                <w:sz w:val="26"/>
                <w:szCs w:val="26"/>
                <w:lang w:eastAsia="hi-IN" w:bidi="hi-IN"/>
              </w:rPr>
              <w:t>У «</w:t>
            </w:r>
            <w:r w:rsidR="002A7D49">
              <w:rPr>
                <w:rFonts w:ascii="Times New Roman" w:eastAsia="Times New Roman" w:hAnsi="Times New Roman" w:cs="Times New Roman"/>
                <w:kern w:val="1"/>
                <w:sz w:val="26"/>
                <w:szCs w:val="26"/>
                <w:lang w:eastAsia="hi-IN" w:bidi="hi-IN"/>
              </w:rPr>
              <w:t xml:space="preserve">Никольская </w:t>
            </w:r>
            <w:r w:rsidR="00EE11E4">
              <w:rPr>
                <w:rFonts w:ascii="Times New Roman" w:eastAsia="Times New Roman" w:hAnsi="Times New Roman" w:cs="Times New Roman"/>
                <w:kern w:val="1"/>
                <w:sz w:val="26"/>
                <w:szCs w:val="26"/>
                <w:lang w:eastAsia="hi-IN" w:bidi="hi-IN"/>
              </w:rPr>
              <w:t>С</w:t>
            </w:r>
            <w:r w:rsidR="002A7D49">
              <w:rPr>
                <w:rFonts w:ascii="Times New Roman" w:eastAsia="Times New Roman" w:hAnsi="Times New Roman" w:cs="Times New Roman"/>
                <w:kern w:val="1"/>
                <w:sz w:val="26"/>
                <w:szCs w:val="26"/>
                <w:lang w:eastAsia="hi-IN" w:bidi="hi-IN"/>
              </w:rPr>
              <w:t>ОШ</w:t>
            </w:r>
            <w:r w:rsidRPr="005D15FC">
              <w:rPr>
                <w:rFonts w:ascii="Times New Roman" w:eastAsia="Times New Roman" w:hAnsi="Times New Roman" w:cs="Times New Roman"/>
                <w:kern w:val="1"/>
                <w:sz w:val="26"/>
                <w:szCs w:val="26"/>
                <w:lang w:eastAsia="hi-IN" w:bidi="hi-IN"/>
              </w:rPr>
              <w:t xml:space="preserve">», заказчик) </w:t>
            </w:r>
          </w:p>
        </w:tc>
      </w:tr>
      <w:tr w:rsidR="005D15FC" w:rsidRPr="005D15FC" w:rsidTr="00F723C1">
        <w:trPr>
          <w:trHeight w:val="633"/>
        </w:trPr>
        <w:tc>
          <w:tcPr>
            <w:tcW w:w="478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Ф.И.О. присутствующих на заседании представителей заказчика</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D15FC" w:rsidRPr="005D15FC" w:rsidRDefault="002A7D49" w:rsidP="005D15FC">
            <w:pPr>
              <w:suppressAutoHyphens/>
              <w:spacing w:after="0" w:line="240" w:lineRule="auto"/>
              <w:jc w:val="both"/>
              <w:rPr>
                <w:rFonts w:ascii="Times New Roman" w:eastAsia="Times New Roman" w:hAnsi="Times New Roman" w:cs="Times New Roman"/>
                <w:kern w:val="1"/>
                <w:sz w:val="26"/>
                <w:szCs w:val="26"/>
                <w:lang w:eastAsia="hi-IN" w:bidi="hi-IN"/>
              </w:rPr>
            </w:pPr>
            <w:r>
              <w:rPr>
                <w:rFonts w:ascii="Times New Roman" w:eastAsia="Times New Roman" w:hAnsi="Times New Roman" w:cs="Times New Roman"/>
                <w:kern w:val="1"/>
                <w:sz w:val="26"/>
                <w:szCs w:val="26"/>
                <w:lang w:eastAsia="hi-IN" w:bidi="hi-IN"/>
              </w:rPr>
              <w:t xml:space="preserve"> </w:t>
            </w:r>
            <w:r w:rsidR="005D15FC" w:rsidRPr="005D15FC">
              <w:rPr>
                <w:rFonts w:ascii="Times New Roman" w:eastAsia="Times New Roman" w:hAnsi="Times New Roman" w:cs="Times New Roman"/>
                <w:kern w:val="1"/>
                <w:sz w:val="26"/>
                <w:szCs w:val="26"/>
                <w:lang w:eastAsia="hi-IN" w:bidi="hi-IN"/>
              </w:rPr>
              <w:t>(по доверенности, личность удостоверена)</w:t>
            </w:r>
          </w:p>
        </w:tc>
      </w:tr>
      <w:tr w:rsidR="005D15FC" w:rsidRPr="005D15FC" w:rsidTr="00F723C1">
        <w:trPr>
          <w:trHeight w:val="439"/>
        </w:trPr>
        <w:tc>
          <w:tcPr>
            <w:tcW w:w="478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Способ определения поставщика</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Электронный аукцион</w:t>
            </w:r>
          </w:p>
        </w:tc>
      </w:tr>
      <w:tr w:rsidR="005D15FC" w:rsidRPr="005D15FC" w:rsidTr="00F723C1">
        <w:trPr>
          <w:trHeight w:val="405"/>
        </w:trPr>
        <w:tc>
          <w:tcPr>
            <w:tcW w:w="478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Закупка №</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D15FC" w:rsidRPr="005D15FC" w:rsidRDefault="005D15FC" w:rsidP="002D702A">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w:t>
            </w:r>
            <w:r w:rsidR="002D702A">
              <w:rPr>
                <w:rFonts w:ascii="Times New Roman" w:eastAsia="Times New Roman" w:hAnsi="Times New Roman" w:cs="Times New Roman"/>
                <w:kern w:val="1"/>
                <w:sz w:val="26"/>
                <w:szCs w:val="26"/>
                <w:lang w:eastAsia="hi-IN" w:bidi="hi-IN"/>
              </w:rPr>
              <w:t>0344300081219000002</w:t>
            </w:r>
          </w:p>
        </w:tc>
      </w:tr>
      <w:tr w:rsidR="005D15FC" w:rsidRPr="005D15FC" w:rsidTr="00F723C1">
        <w:trPr>
          <w:trHeight w:val="525"/>
        </w:trPr>
        <w:tc>
          <w:tcPr>
            <w:tcW w:w="478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Объект закупки</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D15FC" w:rsidRPr="002D702A" w:rsidRDefault="0016770B" w:rsidP="0016770B">
            <w:pPr>
              <w:suppressAutoHyphens/>
              <w:snapToGrid w:val="0"/>
              <w:spacing w:after="0" w:line="240" w:lineRule="auto"/>
              <w:jc w:val="both"/>
              <w:rPr>
                <w:rFonts w:ascii="Times New Roman" w:eastAsia="Times New Roman" w:hAnsi="Times New Roman" w:cs="Times New Roman"/>
                <w:sz w:val="26"/>
                <w:szCs w:val="26"/>
                <w:shd w:val="clear" w:color="auto" w:fill="FFFFFF"/>
                <w:lang w:eastAsia="ar-SA"/>
              </w:rPr>
            </w:pPr>
            <w:r>
              <w:rPr>
                <w:rFonts w:ascii="Times New Roman" w:hAnsi="Times New Roman" w:cs="Times New Roman"/>
                <w:sz w:val="26"/>
                <w:szCs w:val="26"/>
                <w:shd w:val="clear" w:color="auto" w:fill="FFFFFF"/>
              </w:rPr>
              <w:t>Капитальный ремонт МКОУ «</w:t>
            </w:r>
            <w:r w:rsidR="002D702A" w:rsidRPr="002D702A">
              <w:rPr>
                <w:rFonts w:ascii="Times New Roman" w:hAnsi="Times New Roman" w:cs="Times New Roman"/>
                <w:sz w:val="26"/>
                <w:szCs w:val="26"/>
                <w:shd w:val="clear" w:color="auto" w:fill="FFFFFF"/>
              </w:rPr>
              <w:t>Никольская СОШ</w:t>
            </w:r>
            <w:r>
              <w:rPr>
                <w:rFonts w:ascii="Times New Roman" w:hAnsi="Times New Roman" w:cs="Times New Roman"/>
                <w:sz w:val="26"/>
                <w:szCs w:val="26"/>
                <w:shd w:val="clear" w:color="auto" w:fill="FFFFFF"/>
              </w:rPr>
              <w:t>»</w:t>
            </w:r>
            <w:r w:rsidR="002D702A" w:rsidRPr="002D702A">
              <w:rPr>
                <w:rFonts w:ascii="Times New Roman" w:hAnsi="Times New Roman" w:cs="Times New Roman"/>
                <w:sz w:val="26"/>
                <w:szCs w:val="26"/>
                <w:shd w:val="clear" w:color="auto" w:fill="FFFFFF"/>
              </w:rPr>
              <w:t xml:space="preserve"> </w:t>
            </w:r>
            <w:proofErr w:type="spellStart"/>
            <w:r w:rsidR="002D702A" w:rsidRPr="002D702A">
              <w:rPr>
                <w:rFonts w:ascii="Times New Roman" w:hAnsi="Times New Roman" w:cs="Times New Roman"/>
                <w:sz w:val="26"/>
                <w:szCs w:val="26"/>
                <w:shd w:val="clear" w:color="auto" w:fill="FFFFFF"/>
              </w:rPr>
              <w:t>Солнцевского</w:t>
            </w:r>
            <w:proofErr w:type="spellEnd"/>
            <w:r w:rsidR="002D702A" w:rsidRPr="002D702A">
              <w:rPr>
                <w:rFonts w:ascii="Times New Roman" w:hAnsi="Times New Roman" w:cs="Times New Roman"/>
                <w:sz w:val="26"/>
                <w:szCs w:val="26"/>
                <w:shd w:val="clear" w:color="auto" w:fill="FFFFFF"/>
              </w:rPr>
              <w:t xml:space="preserve"> района Курской области, </w:t>
            </w:r>
            <w:proofErr w:type="gramStart"/>
            <w:r w:rsidR="002D702A" w:rsidRPr="002D702A">
              <w:rPr>
                <w:rFonts w:ascii="Times New Roman" w:hAnsi="Times New Roman" w:cs="Times New Roman"/>
                <w:sz w:val="26"/>
                <w:szCs w:val="26"/>
                <w:shd w:val="clear" w:color="auto" w:fill="FFFFFF"/>
              </w:rPr>
              <w:t>расположенное</w:t>
            </w:r>
            <w:proofErr w:type="gramEnd"/>
            <w:r w:rsidR="002D702A" w:rsidRPr="002D702A">
              <w:rPr>
                <w:rFonts w:ascii="Times New Roman" w:hAnsi="Times New Roman" w:cs="Times New Roman"/>
                <w:sz w:val="26"/>
                <w:szCs w:val="26"/>
                <w:shd w:val="clear" w:color="auto" w:fill="FFFFFF"/>
              </w:rPr>
              <w:t xml:space="preserve"> по адресу: ул. Жуковка, д. 29, д. Ивановка.</w:t>
            </w:r>
          </w:p>
        </w:tc>
      </w:tr>
      <w:tr w:rsidR="005D15FC" w:rsidRPr="005D15FC" w:rsidTr="00F723C1">
        <w:trPr>
          <w:trHeight w:val="633"/>
        </w:trPr>
        <w:tc>
          <w:tcPr>
            <w:tcW w:w="478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D15FC" w:rsidRPr="0016770B"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16770B">
              <w:rPr>
                <w:rFonts w:ascii="Times New Roman" w:eastAsia="Times New Roman" w:hAnsi="Times New Roman" w:cs="Times New Roman"/>
                <w:kern w:val="1"/>
                <w:sz w:val="26"/>
                <w:szCs w:val="26"/>
                <w:lang w:eastAsia="hi-IN" w:bidi="hi-IN"/>
              </w:rPr>
              <w:t>Начальная (максимальная) цена контракта</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D15FC" w:rsidRPr="005D15FC" w:rsidRDefault="002D702A" w:rsidP="005D15FC">
            <w:pPr>
              <w:suppressAutoHyphens/>
              <w:snapToGrid w:val="0"/>
              <w:spacing w:after="0" w:line="240" w:lineRule="auto"/>
              <w:jc w:val="both"/>
              <w:rPr>
                <w:rFonts w:ascii="Times New Roman" w:eastAsia="Times New Roman" w:hAnsi="Times New Roman" w:cs="Times New Roman"/>
                <w:b/>
                <w:bCs/>
                <w:kern w:val="1"/>
                <w:sz w:val="26"/>
                <w:szCs w:val="26"/>
                <w:lang w:eastAsia="hi-IN" w:bidi="hi-IN"/>
              </w:rPr>
            </w:pPr>
            <w:r w:rsidRPr="002D702A">
              <w:rPr>
                <w:rFonts w:ascii="Times New Roman" w:hAnsi="Times New Roman" w:cs="Times New Roman"/>
                <w:sz w:val="26"/>
                <w:szCs w:val="26"/>
                <w:shd w:val="clear" w:color="auto" w:fill="FFFFFF"/>
              </w:rPr>
              <w:t>3 219</w:t>
            </w:r>
            <w:r>
              <w:rPr>
                <w:rFonts w:ascii="Times New Roman" w:hAnsi="Times New Roman" w:cs="Times New Roman"/>
                <w:sz w:val="26"/>
                <w:szCs w:val="26"/>
                <w:shd w:val="clear" w:color="auto" w:fill="FFFFFF"/>
              </w:rPr>
              <w:t> </w:t>
            </w:r>
            <w:r w:rsidRPr="002D702A">
              <w:rPr>
                <w:rFonts w:ascii="Times New Roman" w:hAnsi="Times New Roman" w:cs="Times New Roman"/>
                <w:sz w:val="26"/>
                <w:szCs w:val="26"/>
                <w:shd w:val="clear" w:color="auto" w:fill="FFFFFF"/>
              </w:rPr>
              <w:t>410</w:t>
            </w:r>
            <w:r>
              <w:rPr>
                <w:rFonts w:ascii="Times New Roman" w:hAnsi="Times New Roman" w:cs="Times New Roman"/>
                <w:sz w:val="26"/>
                <w:szCs w:val="26"/>
                <w:shd w:val="clear" w:color="auto" w:fill="FFFFFF"/>
              </w:rPr>
              <w:t>,</w:t>
            </w:r>
            <w:r w:rsidR="005D15FC" w:rsidRPr="002D702A">
              <w:rPr>
                <w:rStyle w:val="fractionnumber"/>
                <w:rFonts w:ascii="Times New Roman" w:hAnsi="Times New Roman" w:cs="Times New Roman"/>
                <w:sz w:val="26"/>
                <w:szCs w:val="26"/>
              </w:rPr>
              <w:t>00</w:t>
            </w:r>
            <w:r w:rsidR="005D15FC" w:rsidRPr="005D15FC">
              <w:rPr>
                <w:rStyle w:val="fractionnumber"/>
                <w:rFonts w:ascii="Times New Roman" w:hAnsi="Times New Roman" w:cs="Times New Roman"/>
                <w:color w:val="334059"/>
                <w:sz w:val="26"/>
                <w:szCs w:val="26"/>
              </w:rPr>
              <w:t xml:space="preserve"> рублей</w:t>
            </w:r>
          </w:p>
        </w:tc>
      </w:tr>
    </w:tbl>
    <w:p w:rsidR="005D15FC" w:rsidRPr="005D15FC" w:rsidRDefault="005D15FC" w:rsidP="005D15FC">
      <w:pPr>
        <w:suppressAutoHyphens/>
        <w:spacing w:after="0" w:line="240" w:lineRule="auto"/>
        <w:ind w:firstLine="709"/>
        <w:jc w:val="both"/>
        <w:rPr>
          <w:rFonts w:ascii="Times New Roman" w:eastAsia="Times New Roman" w:hAnsi="Times New Roman" w:cs="Times New Roman"/>
          <w:kern w:val="1"/>
          <w:sz w:val="26"/>
          <w:szCs w:val="26"/>
          <w:lang w:eastAsia="hi-IN" w:bidi="hi-IN"/>
        </w:rPr>
      </w:pPr>
    </w:p>
    <w:p w:rsidR="005D15FC" w:rsidRPr="005D15FC" w:rsidRDefault="005D15FC" w:rsidP="005D15FC">
      <w:pPr>
        <w:autoSpaceDE w:val="0"/>
        <w:autoSpaceDN w:val="0"/>
        <w:adjustRightInd w:val="0"/>
        <w:spacing w:after="0" w:line="240" w:lineRule="auto"/>
        <w:ind w:firstLine="720"/>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Доводы жалобы:</w:t>
      </w:r>
    </w:p>
    <w:p w:rsidR="005D15FC" w:rsidRPr="005D15FC" w:rsidRDefault="00FD0BD0" w:rsidP="005D15FC">
      <w:pPr>
        <w:suppressAutoHyphens/>
        <w:spacing w:after="0" w:line="100" w:lineRule="atLeast"/>
        <w:ind w:firstLine="709"/>
        <w:jc w:val="both"/>
        <w:rPr>
          <w:rFonts w:ascii="Times New Roman" w:eastAsia="Times New Roman" w:hAnsi="Times New Roman" w:cs="Times New Roman"/>
          <w:kern w:val="1"/>
          <w:sz w:val="26"/>
          <w:szCs w:val="26"/>
          <w:lang w:eastAsia="hi-IN" w:bidi="hi-IN"/>
        </w:rPr>
      </w:pPr>
      <w:r>
        <w:rPr>
          <w:rFonts w:ascii="Times New Roman" w:eastAsia="Times New Roman" w:hAnsi="Times New Roman" w:cs="Times New Roman"/>
          <w:kern w:val="1"/>
          <w:sz w:val="26"/>
          <w:szCs w:val="26"/>
          <w:lang w:eastAsia="hi-IN" w:bidi="hi-IN"/>
        </w:rPr>
        <w:t xml:space="preserve">1. </w:t>
      </w:r>
      <w:proofErr w:type="gramStart"/>
      <w:r w:rsidR="005D15FC" w:rsidRPr="005D15FC">
        <w:rPr>
          <w:rFonts w:ascii="Times New Roman" w:eastAsia="Times New Roman" w:hAnsi="Times New Roman" w:cs="Times New Roman"/>
          <w:kern w:val="1"/>
          <w:sz w:val="26"/>
          <w:szCs w:val="26"/>
          <w:lang w:eastAsia="hi-IN" w:bidi="hi-IN"/>
        </w:rPr>
        <w:t xml:space="preserve">По мнению заявителя, аукционной комиссией заказчика, в нарушение требований </w:t>
      </w:r>
      <w:r w:rsidR="005D15FC" w:rsidRPr="005D15FC">
        <w:rPr>
          <w:rFonts w:ascii="Times New Roman" w:eastAsia="Arial" w:hAnsi="Times New Roman" w:cs="Times New Roman"/>
          <w:spacing w:val="1"/>
          <w:kern w:val="1"/>
          <w:sz w:val="26"/>
          <w:szCs w:val="26"/>
          <w:lang w:eastAsia="hi-IN" w:bidi="hi-IN"/>
        </w:rPr>
        <w:t xml:space="preserve">Федерального закона от 05.04.2013 N 44-ФЗ «О контрактной системе в сфере закупок товаров, работ, услуг для обеспечения государственных и муниципальных нужд» </w:t>
      </w:r>
      <w:r w:rsidR="005D15FC" w:rsidRPr="005D15FC">
        <w:rPr>
          <w:rFonts w:ascii="Times New Roman" w:eastAsia="Times New Roman" w:hAnsi="Times New Roman" w:cs="Times New Roman"/>
          <w:kern w:val="1"/>
          <w:sz w:val="26"/>
          <w:szCs w:val="26"/>
          <w:lang w:eastAsia="hi-IN" w:bidi="hi-IN"/>
        </w:rPr>
        <w:t xml:space="preserve">(далее - ФЗ «О контрактной системе...»), по результатам рассмотрения первых частей заявок на участие в электронном аукционе принято </w:t>
      </w:r>
      <w:r w:rsidR="005D15FC" w:rsidRPr="005D15FC">
        <w:rPr>
          <w:rFonts w:ascii="Times New Roman" w:eastAsia="Times New Roman" w:hAnsi="Times New Roman" w:cs="Times New Roman"/>
          <w:kern w:val="1"/>
          <w:sz w:val="26"/>
          <w:szCs w:val="26"/>
          <w:lang w:eastAsia="hi-IN" w:bidi="hi-IN"/>
        </w:rPr>
        <w:lastRenderedPageBreak/>
        <w:t>необоснованное решение об отказе в допуске к участию в электронном аукционе ООО «АНГА</w:t>
      </w:r>
      <w:proofErr w:type="gramEnd"/>
      <w:r w:rsidR="005D15FC" w:rsidRPr="005D15FC">
        <w:rPr>
          <w:rFonts w:ascii="Times New Roman" w:eastAsia="Times New Roman" w:hAnsi="Times New Roman" w:cs="Times New Roman"/>
          <w:kern w:val="1"/>
          <w:sz w:val="26"/>
          <w:szCs w:val="26"/>
          <w:lang w:eastAsia="hi-IN" w:bidi="hi-IN"/>
        </w:rPr>
        <w:t xml:space="preserve">» (номер заявки </w:t>
      </w:r>
      <w:r w:rsidR="00FE64CC">
        <w:rPr>
          <w:rFonts w:ascii="Times New Roman" w:eastAsia="Times New Roman" w:hAnsi="Times New Roman" w:cs="Times New Roman"/>
          <w:kern w:val="1"/>
          <w:sz w:val="26"/>
          <w:szCs w:val="26"/>
          <w:lang w:eastAsia="hi-IN" w:bidi="hi-IN"/>
        </w:rPr>
        <w:t>117</w:t>
      </w:r>
      <w:r w:rsidR="005D15FC" w:rsidRPr="005D15FC">
        <w:rPr>
          <w:rFonts w:ascii="Times New Roman" w:eastAsia="Times New Roman" w:hAnsi="Times New Roman" w:cs="Times New Roman"/>
          <w:kern w:val="1"/>
          <w:sz w:val="26"/>
          <w:szCs w:val="26"/>
          <w:lang w:eastAsia="hi-IN" w:bidi="hi-IN"/>
        </w:rPr>
        <w:t>).</w:t>
      </w:r>
    </w:p>
    <w:p w:rsidR="005D15FC" w:rsidRPr="005D15FC" w:rsidRDefault="005D15FC" w:rsidP="005D15FC">
      <w:pPr>
        <w:suppressAutoHyphens/>
        <w:spacing w:after="0" w:line="100" w:lineRule="atLeast"/>
        <w:ind w:firstLine="709"/>
        <w:jc w:val="both"/>
        <w:rPr>
          <w:rFonts w:ascii="Times New Roman" w:eastAsia="Arial" w:hAnsi="Times New Roman" w:cs="Times New Roman"/>
          <w:kern w:val="1"/>
          <w:sz w:val="26"/>
          <w:szCs w:val="26"/>
          <w:lang w:eastAsia="hi-IN" w:bidi="hi-IN"/>
        </w:rPr>
      </w:pPr>
      <w:r w:rsidRPr="005D15FC">
        <w:rPr>
          <w:rFonts w:ascii="Times New Roman" w:eastAsia="Arial" w:hAnsi="Times New Roman" w:cs="Times New Roman"/>
          <w:kern w:val="1"/>
          <w:sz w:val="26"/>
          <w:szCs w:val="26"/>
          <w:lang w:eastAsia="hi-IN" w:bidi="hi-IN"/>
        </w:rPr>
        <w:t xml:space="preserve"> </w:t>
      </w:r>
      <w:r w:rsidR="00FE64CC">
        <w:rPr>
          <w:rFonts w:ascii="Times New Roman" w:eastAsia="Arial" w:hAnsi="Times New Roman" w:cs="Times New Roman"/>
          <w:kern w:val="1"/>
          <w:sz w:val="26"/>
          <w:szCs w:val="26"/>
          <w:lang w:eastAsia="hi-IN" w:bidi="hi-IN"/>
        </w:rPr>
        <w:t>В</w:t>
      </w:r>
      <w:r w:rsidRPr="005D15FC">
        <w:rPr>
          <w:rFonts w:ascii="Times New Roman" w:eastAsia="Arial" w:hAnsi="Times New Roman" w:cs="Times New Roman"/>
          <w:kern w:val="1"/>
          <w:sz w:val="26"/>
          <w:szCs w:val="26"/>
          <w:lang w:eastAsia="hi-IN" w:bidi="hi-IN"/>
        </w:rPr>
        <w:t xml:space="preserve"> ходе рассмотрения дела, заказчик не согласился с доводами жалобы заявителя, указав, что аукционная комиссия заказчика действовала в соответствии с  требованиям</w:t>
      </w:r>
      <w:r w:rsidR="001A2CD7">
        <w:rPr>
          <w:rFonts w:ascii="Times New Roman" w:eastAsia="Arial" w:hAnsi="Times New Roman" w:cs="Times New Roman"/>
          <w:kern w:val="1"/>
          <w:sz w:val="26"/>
          <w:szCs w:val="26"/>
          <w:lang w:eastAsia="hi-IN" w:bidi="hi-IN"/>
        </w:rPr>
        <w:t>и</w:t>
      </w:r>
      <w:r w:rsidRPr="005D15FC">
        <w:rPr>
          <w:rFonts w:ascii="Times New Roman" w:eastAsia="Arial" w:hAnsi="Times New Roman" w:cs="Times New Roman"/>
          <w:kern w:val="1"/>
          <w:sz w:val="26"/>
          <w:szCs w:val="26"/>
          <w:lang w:eastAsia="hi-IN" w:bidi="hi-IN"/>
        </w:rPr>
        <w:t xml:space="preserve"> ФЗ «О контрактной системе...». </w:t>
      </w:r>
    </w:p>
    <w:p w:rsidR="005D15FC" w:rsidRPr="005D15FC" w:rsidRDefault="005D15FC" w:rsidP="005D15FC">
      <w:pPr>
        <w:framePr w:hSpace="180" w:wrap="around" w:vAnchor="text" w:hAnchor="margin" w:y="97"/>
        <w:suppressAutoHyphens/>
        <w:spacing w:after="0" w:line="240" w:lineRule="auto"/>
        <w:ind w:firstLine="709"/>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 xml:space="preserve">При проведении проверки указанных в жалобе фактов и по результатам проведенной на основании </w:t>
      </w:r>
      <w:proofErr w:type="gramStart"/>
      <w:r w:rsidRPr="005D15FC">
        <w:rPr>
          <w:rFonts w:ascii="Times New Roman" w:eastAsia="Times New Roman" w:hAnsi="Times New Roman" w:cs="Times New Roman"/>
          <w:kern w:val="1"/>
          <w:sz w:val="26"/>
          <w:szCs w:val="26"/>
          <w:lang w:eastAsia="hi-IN" w:bidi="hi-IN"/>
        </w:rPr>
        <w:t>ч</w:t>
      </w:r>
      <w:proofErr w:type="gramEnd"/>
      <w:r w:rsidRPr="005D15FC">
        <w:rPr>
          <w:rFonts w:ascii="Times New Roman" w:eastAsia="Times New Roman" w:hAnsi="Times New Roman" w:cs="Times New Roman"/>
          <w:kern w:val="1"/>
          <w:sz w:val="26"/>
          <w:szCs w:val="26"/>
          <w:lang w:eastAsia="hi-IN" w:bidi="hi-IN"/>
        </w:rPr>
        <w:t>.15 ст.99, ст.106 ФЗ «О контрактной системе…» внеплановой проверки определения поставщика (подрядчика, исполнителя), Комиссия</w:t>
      </w:r>
    </w:p>
    <w:p w:rsidR="005D15FC" w:rsidRPr="005D15FC" w:rsidRDefault="005D15FC" w:rsidP="005D15FC">
      <w:pPr>
        <w:framePr w:hSpace="180" w:wrap="around" w:vAnchor="text" w:hAnchor="margin" w:y="97"/>
        <w:suppressAutoHyphens/>
        <w:spacing w:after="0" w:line="240" w:lineRule="auto"/>
        <w:ind w:firstLine="709"/>
        <w:jc w:val="center"/>
        <w:rPr>
          <w:rFonts w:ascii="Times New Roman" w:eastAsia="Times New Roman" w:hAnsi="Times New Roman" w:cs="Times New Roman"/>
          <w:b/>
          <w:bCs/>
          <w:kern w:val="1"/>
          <w:sz w:val="26"/>
          <w:szCs w:val="26"/>
          <w:lang w:eastAsia="hi-IN" w:bidi="hi-IN"/>
        </w:rPr>
      </w:pPr>
      <w:r w:rsidRPr="005D15FC">
        <w:rPr>
          <w:rFonts w:ascii="Times New Roman" w:eastAsia="Times New Roman" w:hAnsi="Times New Roman" w:cs="Times New Roman"/>
          <w:b/>
          <w:bCs/>
          <w:kern w:val="1"/>
          <w:sz w:val="26"/>
          <w:szCs w:val="26"/>
          <w:lang w:eastAsia="hi-IN" w:bidi="hi-IN"/>
        </w:rPr>
        <w:t>УСТАНОВИЛА:</w:t>
      </w:r>
    </w:p>
    <w:p w:rsidR="005D15FC" w:rsidRPr="005D15FC" w:rsidRDefault="005D15FC" w:rsidP="005D15FC">
      <w:pPr>
        <w:framePr w:hSpace="180" w:wrap="around" w:vAnchor="text" w:hAnchor="margin" w:y="97"/>
        <w:suppressAutoHyphens/>
        <w:spacing w:after="0" w:line="240" w:lineRule="auto"/>
        <w:ind w:firstLine="709"/>
        <w:jc w:val="center"/>
        <w:rPr>
          <w:rFonts w:ascii="Times New Roman" w:eastAsia="Times New Roman" w:hAnsi="Times New Roman" w:cs="Times New Roman"/>
          <w:b/>
          <w:bCs/>
          <w:kern w:val="1"/>
          <w:sz w:val="26"/>
          <w:szCs w:val="26"/>
          <w:lang w:eastAsia="hi-IN" w:bidi="hi-IN"/>
        </w:rPr>
      </w:pPr>
    </w:p>
    <w:p w:rsidR="005D15FC" w:rsidRPr="005D15FC" w:rsidRDefault="005D15FC" w:rsidP="005D15FC">
      <w:pPr>
        <w:suppressAutoHyphens/>
        <w:spacing w:after="0" w:line="240" w:lineRule="auto"/>
        <w:ind w:firstLine="720"/>
        <w:jc w:val="both"/>
        <w:rPr>
          <w:rFonts w:ascii="Times New Roman" w:eastAsia="Times New Roman" w:hAnsi="Times New Roman" w:cs="Times New Roman"/>
          <w:kern w:val="1"/>
          <w:sz w:val="26"/>
          <w:szCs w:val="26"/>
          <w:lang w:eastAsia="hi-IN" w:bidi="hi-IN"/>
        </w:rPr>
      </w:pPr>
      <w:r w:rsidRPr="005D15FC">
        <w:rPr>
          <w:rFonts w:ascii="Times New Roman" w:eastAsia="SimSun" w:hAnsi="Times New Roman" w:cs="Times New Roman"/>
          <w:kern w:val="1"/>
          <w:sz w:val="26"/>
          <w:szCs w:val="26"/>
          <w:lang w:eastAsia="hi-IN" w:bidi="hi-IN"/>
        </w:rPr>
        <w:t xml:space="preserve">1. </w:t>
      </w:r>
      <w:r w:rsidRPr="005D15FC">
        <w:rPr>
          <w:rFonts w:ascii="Times New Roman" w:eastAsia="Times New Roman" w:hAnsi="Times New Roman" w:cs="Times New Roman"/>
          <w:kern w:val="1"/>
          <w:sz w:val="26"/>
          <w:szCs w:val="26"/>
          <w:lang w:eastAsia="hi-IN" w:bidi="hi-IN"/>
        </w:rPr>
        <w:t>В соответствии с извещением, документацией об электронном аукционе, протоколами, составленными в ходе проведения электронного аукциона:</w:t>
      </w:r>
    </w:p>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 xml:space="preserve">- дата размещения извещения – </w:t>
      </w:r>
      <w:r w:rsidR="00D52778">
        <w:rPr>
          <w:rFonts w:ascii="Times New Roman" w:eastAsia="Times New Roman" w:hAnsi="Times New Roman" w:cs="Times New Roman"/>
          <w:kern w:val="1"/>
          <w:sz w:val="26"/>
          <w:szCs w:val="26"/>
          <w:lang w:eastAsia="hi-IN" w:bidi="hi-IN"/>
        </w:rPr>
        <w:t>16</w:t>
      </w:r>
      <w:r w:rsidRPr="005D15FC">
        <w:rPr>
          <w:rFonts w:ascii="Times New Roman" w:eastAsia="Times New Roman" w:hAnsi="Times New Roman" w:cs="Times New Roman"/>
          <w:kern w:val="1"/>
          <w:sz w:val="26"/>
          <w:szCs w:val="26"/>
          <w:lang w:eastAsia="hi-IN" w:bidi="hi-IN"/>
        </w:rPr>
        <w:t>.05.2019г.;</w:t>
      </w:r>
    </w:p>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 xml:space="preserve">- дата окончания подачи заявок на участие в электронном аукционе – </w:t>
      </w:r>
      <w:r w:rsidR="00D52778">
        <w:rPr>
          <w:rFonts w:ascii="Times New Roman" w:eastAsia="Times New Roman" w:hAnsi="Times New Roman" w:cs="Times New Roman"/>
          <w:kern w:val="1"/>
          <w:sz w:val="26"/>
          <w:szCs w:val="26"/>
          <w:lang w:eastAsia="hi-IN" w:bidi="hi-IN"/>
        </w:rPr>
        <w:t>01</w:t>
      </w:r>
      <w:r w:rsidRPr="005D15FC">
        <w:rPr>
          <w:rFonts w:ascii="Times New Roman" w:eastAsia="Times New Roman" w:hAnsi="Times New Roman" w:cs="Times New Roman"/>
          <w:kern w:val="1"/>
          <w:sz w:val="26"/>
          <w:szCs w:val="26"/>
          <w:lang w:eastAsia="hi-IN" w:bidi="hi-IN"/>
        </w:rPr>
        <w:t>.</w:t>
      </w:r>
      <w:r w:rsidR="00D52778">
        <w:rPr>
          <w:rFonts w:ascii="Times New Roman" w:eastAsia="Times New Roman" w:hAnsi="Times New Roman" w:cs="Times New Roman"/>
          <w:kern w:val="1"/>
          <w:sz w:val="26"/>
          <w:szCs w:val="26"/>
          <w:lang w:eastAsia="hi-IN" w:bidi="hi-IN"/>
        </w:rPr>
        <w:t>06</w:t>
      </w:r>
      <w:r w:rsidRPr="005D15FC">
        <w:rPr>
          <w:rFonts w:ascii="Times New Roman" w:eastAsia="Times New Roman" w:hAnsi="Times New Roman" w:cs="Times New Roman"/>
          <w:kern w:val="1"/>
          <w:sz w:val="26"/>
          <w:szCs w:val="26"/>
          <w:lang w:eastAsia="hi-IN" w:bidi="hi-IN"/>
        </w:rPr>
        <w:t>.2019г.;</w:t>
      </w:r>
    </w:p>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 на участие в электронном аукционе поступило</w:t>
      </w:r>
      <w:r w:rsidR="00035ABE">
        <w:rPr>
          <w:rFonts w:ascii="Times New Roman" w:eastAsia="Times New Roman" w:hAnsi="Times New Roman" w:cs="Times New Roman"/>
          <w:kern w:val="1"/>
          <w:sz w:val="26"/>
          <w:szCs w:val="26"/>
          <w:lang w:eastAsia="hi-IN" w:bidi="hi-IN"/>
        </w:rPr>
        <w:t xml:space="preserve"> </w:t>
      </w:r>
      <w:r w:rsidR="00D52778">
        <w:rPr>
          <w:rFonts w:ascii="Times New Roman" w:eastAsia="Times New Roman" w:hAnsi="Times New Roman" w:cs="Times New Roman"/>
          <w:kern w:val="1"/>
          <w:sz w:val="26"/>
          <w:szCs w:val="26"/>
          <w:lang w:eastAsia="hi-IN" w:bidi="hi-IN"/>
        </w:rPr>
        <w:t>8</w:t>
      </w:r>
      <w:r w:rsidRPr="005D15FC">
        <w:rPr>
          <w:rFonts w:ascii="Times New Roman" w:eastAsia="Times New Roman" w:hAnsi="Times New Roman" w:cs="Times New Roman"/>
          <w:kern w:val="1"/>
          <w:sz w:val="26"/>
          <w:szCs w:val="26"/>
          <w:lang w:eastAsia="hi-IN" w:bidi="hi-IN"/>
        </w:rPr>
        <w:t xml:space="preserve"> заявок;</w:t>
      </w:r>
    </w:p>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 по результатам рассмотрения первых частей аукционных заявок, заявки</w:t>
      </w:r>
      <w:r w:rsidR="00035ABE">
        <w:rPr>
          <w:rFonts w:ascii="Times New Roman" w:eastAsia="Times New Roman" w:hAnsi="Times New Roman" w:cs="Times New Roman"/>
          <w:kern w:val="1"/>
          <w:sz w:val="26"/>
          <w:szCs w:val="26"/>
          <w:lang w:eastAsia="hi-IN" w:bidi="hi-IN"/>
        </w:rPr>
        <w:t xml:space="preserve"> </w:t>
      </w:r>
      <w:r w:rsidR="00D52778">
        <w:rPr>
          <w:rFonts w:ascii="Times New Roman" w:eastAsia="Times New Roman" w:hAnsi="Times New Roman" w:cs="Times New Roman"/>
          <w:kern w:val="1"/>
          <w:sz w:val="26"/>
          <w:szCs w:val="26"/>
          <w:lang w:eastAsia="hi-IN" w:bidi="hi-IN"/>
        </w:rPr>
        <w:t>5</w:t>
      </w:r>
      <w:r w:rsidRPr="005D15FC">
        <w:rPr>
          <w:rFonts w:ascii="Times New Roman" w:eastAsia="Times New Roman" w:hAnsi="Times New Roman" w:cs="Times New Roman"/>
          <w:kern w:val="1"/>
          <w:sz w:val="26"/>
          <w:szCs w:val="26"/>
          <w:lang w:eastAsia="hi-IN" w:bidi="hi-IN"/>
        </w:rPr>
        <w:t xml:space="preserve"> участников закупки </w:t>
      </w:r>
      <w:r w:rsidR="00EC5E70">
        <w:rPr>
          <w:rFonts w:ascii="Times New Roman" w:eastAsia="Times New Roman" w:hAnsi="Times New Roman" w:cs="Times New Roman"/>
          <w:kern w:val="1"/>
          <w:sz w:val="26"/>
          <w:szCs w:val="26"/>
          <w:lang w:eastAsia="hi-IN" w:bidi="hi-IN"/>
        </w:rPr>
        <w:t>(№</w:t>
      </w:r>
      <w:r w:rsidR="00D52778">
        <w:rPr>
          <w:rFonts w:ascii="Times New Roman" w:eastAsia="Times New Roman" w:hAnsi="Times New Roman" w:cs="Times New Roman"/>
          <w:kern w:val="1"/>
          <w:sz w:val="26"/>
          <w:szCs w:val="26"/>
          <w:lang w:eastAsia="hi-IN" w:bidi="hi-IN"/>
        </w:rPr>
        <w:t>223, №204, №76, №117,</w:t>
      </w:r>
      <w:r w:rsidR="00AE01C4">
        <w:rPr>
          <w:rFonts w:ascii="Times New Roman" w:eastAsia="Times New Roman" w:hAnsi="Times New Roman" w:cs="Times New Roman"/>
          <w:kern w:val="1"/>
          <w:sz w:val="26"/>
          <w:szCs w:val="26"/>
          <w:lang w:eastAsia="hi-IN" w:bidi="hi-IN"/>
        </w:rPr>
        <w:t xml:space="preserve"> </w:t>
      </w:r>
      <w:r w:rsidR="00D52778">
        <w:rPr>
          <w:rFonts w:ascii="Times New Roman" w:eastAsia="Times New Roman" w:hAnsi="Times New Roman" w:cs="Times New Roman"/>
          <w:kern w:val="1"/>
          <w:sz w:val="26"/>
          <w:szCs w:val="26"/>
          <w:lang w:eastAsia="hi-IN" w:bidi="hi-IN"/>
        </w:rPr>
        <w:t>№111</w:t>
      </w:r>
      <w:r w:rsidR="00EC5E70">
        <w:rPr>
          <w:rFonts w:ascii="Times New Roman" w:eastAsia="Times New Roman" w:hAnsi="Times New Roman" w:cs="Times New Roman"/>
          <w:kern w:val="1"/>
          <w:sz w:val="26"/>
          <w:szCs w:val="26"/>
          <w:lang w:eastAsia="hi-IN" w:bidi="hi-IN"/>
        </w:rPr>
        <w:t xml:space="preserve">) </w:t>
      </w:r>
      <w:r w:rsidRPr="005D15FC">
        <w:rPr>
          <w:rFonts w:ascii="Times New Roman" w:eastAsia="Times New Roman" w:hAnsi="Times New Roman" w:cs="Times New Roman"/>
          <w:kern w:val="1"/>
          <w:sz w:val="26"/>
          <w:szCs w:val="26"/>
          <w:lang w:eastAsia="hi-IN" w:bidi="hi-IN"/>
        </w:rPr>
        <w:t>отклонены аукционной комиссией от участия в электронном аукционе;</w:t>
      </w:r>
    </w:p>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 в процедуре электро</w:t>
      </w:r>
      <w:r w:rsidR="00035ABE">
        <w:rPr>
          <w:rFonts w:ascii="Times New Roman" w:eastAsia="Times New Roman" w:hAnsi="Times New Roman" w:cs="Times New Roman"/>
          <w:kern w:val="1"/>
          <w:sz w:val="26"/>
          <w:szCs w:val="26"/>
          <w:lang w:eastAsia="hi-IN" w:bidi="hi-IN"/>
        </w:rPr>
        <w:t>нного аукциона приняли участие 3</w:t>
      </w:r>
      <w:r w:rsidRPr="005D15FC">
        <w:rPr>
          <w:rFonts w:ascii="Times New Roman" w:eastAsia="Times New Roman" w:hAnsi="Times New Roman" w:cs="Times New Roman"/>
          <w:kern w:val="1"/>
          <w:sz w:val="26"/>
          <w:szCs w:val="26"/>
          <w:lang w:eastAsia="hi-IN" w:bidi="hi-IN"/>
        </w:rPr>
        <w:t xml:space="preserve"> участника</w:t>
      </w:r>
      <w:r w:rsidR="00EC5E70">
        <w:rPr>
          <w:rFonts w:ascii="Times New Roman" w:eastAsia="Times New Roman" w:hAnsi="Times New Roman" w:cs="Times New Roman"/>
          <w:kern w:val="1"/>
          <w:sz w:val="26"/>
          <w:szCs w:val="26"/>
          <w:lang w:eastAsia="hi-IN" w:bidi="hi-IN"/>
        </w:rPr>
        <w:t xml:space="preserve"> (№ заявок </w:t>
      </w:r>
      <w:r w:rsidR="00D52778">
        <w:rPr>
          <w:rFonts w:ascii="Times New Roman" w:eastAsia="Times New Roman" w:hAnsi="Times New Roman" w:cs="Times New Roman"/>
          <w:kern w:val="1"/>
          <w:sz w:val="26"/>
          <w:szCs w:val="26"/>
          <w:lang w:eastAsia="hi-IN" w:bidi="hi-IN"/>
        </w:rPr>
        <w:t>169</w:t>
      </w:r>
      <w:r w:rsidR="00EC5E70">
        <w:rPr>
          <w:rFonts w:ascii="Times New Roman" w:eastAsia="Times New Roman" w:hAnsi="Times New Roman" w:cs="Times New Roman"/>
          <w:kern w:val="1"/>
          <w:sz w:val="26"/>
          <w:szCs w:val="26"/>
          <w:lang w:eastAsia="hi-IN" w:bidi="hi-IN"/>
        </w:rPr>
        <w:t xml:space="preserve">, </w:t>
      </w:r>
      <w:r w:rsidR="00D52778">
        <w:rPr>
          <w:rFonts w:ascii="Times New Roman" w:eastAsia="Times New Roman" w:hAnsi="Times New Roman" w:cs="Times New Roman"/>
          <w:kern w:val="1"/>
          <w:sz w:val="26"/>
          <w:szCs w:val="26"/>
          <w:lang w:eastAsia="hi-IN" w:bidi="hi-IN"/>
        </w:rPr>
        <w:t>77</w:t>
      </w:r>
      <w:r w:rsidR="00EC5E70">
        <w:rPr>
          <w:rFonts w:ascii="Times New Roman" w:eastAsia="Times New Roman" w:hAnsi="Times New Roman" w:cs="Times New Roman"/>
          <w:kern w:val="1"/>
          <w:sz w:val="26"/>
          <w:szCs w:val="26"/>
          <w:lang w:eastAsia="hi-IN" w:bidi="hi-IN"/>
        </w:rPr>
        <w:t xml:space="preserve">, </w:t>
      </w:r>
      <w:r w:rsidR="00D52778">
        <w:rPr>
          <w:rFonts w:ascii="Times New Roman" w:eastAsia="Times New Roman" w:hAnsi="Times New Roman" w:cs="Times New Roman"/>
          <w:kern w:val="1"/>
          <w:sz w:val="26"/>
          <w:szCs w:val="26"/>
          <w:lang w:eastAsia="hi-IN" w:bidi="hi-IN"/>
        </w:rPr>
        <w:t>4</w:t>
      </w:r>
      <w:r w:rsidR="00EC5E70">
        <w:rPr>
          <w:rFonts w:ascii="Times New Roman" w:eastAsia="Times New Roman" w:hAnsi="Times New Roman" w:cs="Times New Roman"/>
          <w:kern w:val="1"/>
          <w:sz w:val="26"/>
          <w:szCs w:val="26"/>
          <w:lang w:eastAsia="hi-IN" w:bidi="hi-IN"/>
        </w:rPr>
        <w:t>)</w:t>
      </w:r>
      <w:r w:rsidRPr="005D15FC">
        <w:rPr>
          <w:rFonts w:ascii="Times New Roman" w:eastAsia="Times New Roman" w:hAnsi="Times New Roman" w:cs="Times New Roman"/>
          <w:kern w:val="1"/>
          <w:sz w:val="26"/>
          <w:szCs w:val="26"/>
          <w:lang w:eastAsia="hi-IN" w:bidi="hi-IN"/>
        </w:rPr>
        <w:t>;</w:t>
      </w:r>
    </w:p>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 xml:space="preserve">- по результатам рассмотрения вторых частей аукционных заявок, заявки </w:t>
      </w:r>
      <w:r w:rsidR="00035ABE">
        <w:rPr>
          <w:rFonts w:ascii="Times New Roman" w:eastAsia="Times New Roman" w:hAnsi="Times New Roman" w:cs="Times New Roman"/>
          <w:kern w:val="1"/>
          <w:sz w:val="26"/>
          <w:szCs w:val="26"/>
          <w:lang w:eastAsia="hi-IN" w:bidi="hi-IN"/>
        </w:rPr>
        <w:t>всех</w:t>
      </w:r>
      <w:r w:rsidRPr="005D15FC">
        <w:rPr>
          <w:rFonts w:ascii="Times New Roman" w:eastAsia="Times New Roman" w:hAnsi="Times New Roman" w:cs="Times New Roman"/>
          <w:kern w:val="1"/>
          <w:sz w:val="26"/>
          <w:szCs w:val="26"/>
          <w:lang w:eastAsia="hi-IN" w:bidi="hi-IN"/>
        </w:rPr>
        <w:t xml:space="preserve"> участников признаны соответствующими требованиям аукционной документации;</w:t>
      </w:r>
    </w:p>
    <w:p w:rsidR="005D15FC" w:rsidRPr="005D15FC" w:rsidRDefault="005D15FC" w:rsidP="005D15FC">
      <w:pPr>
        <w:suppressAutoHyphens/>
        <w:spacing w:after="0" w:line="240" w:lineRule="auto"/>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 победителем электронного аукциона признан</w:t>
      </w:r>
      <w:proofErr w:type="gramStart"/>
      <w:r w:rsidRPr="005D15FC">
        <w:rPr>
          <w:rFonts w:ascii="Times New Roman" w:eastAsia="Times New Roman" w:hAnsi="Times New Roman" w:cs="Times New Roman"/>
          <w:kern w:val="1"/>
          <w:sz w:val="26"/>
          <w:szCs w:val="26"/>
          <w:lang w:eastAsia="hi-IN" w:bidi="hi-IN"/>
        </w:rPr>
        <w:t>о ООО</w:t>
      </w:r>
      <w:proofErr w:type="gramEnd"/>
      <w:r w:rsidRPr="005D15FC">
        <w:rPr>
          <w:rFonts w:ascii="Times New Roman" w:eastAsia="Times New Roman" w:hAnsi="Times New Roman" w:cs="Times New Roman"/>
          <w:kern w:val="1"/>
          <w:sz w:val="26"/>
          <w:szCs w:val="26"/>
          <w:lang w:eastAsia="hi-IN" w:bidi="hi-IN"/>
        </w:rPr>
        <w:t xml:space="preserve"> «</w:t>
      </w:r>
      <w:proofErr w:type="spellStart"/>
      <w:r w:rsidR="00035ABE">
        <w:rPr>
          <w:rFonts w:ascii="Times New Roman" w:eastAsia="Times New Roman" w:hAnsi="Times New Roman" w:cs="Times New Roman"/>
          <w:kern w:val="1"/>
          <w:sz w:val="26"/>
          <w:szCs w:val="26"/>
          <w:lang w:eastAsia="hi-IN" w:bidi="hi-IN"/>
        </w:rPr>
        <w:t>Техстройсервис</w:t>
      </w:r>
      <w:proofErr w:type="spellEnd"/>
      <w:r w:rsidRPr="005D15FC">
        <w:rPr>
          <w:rFonts w:ascii="Times New Roman" w:eastAsia="Times New Roman" w:hAnsi="Times New Roman" w:cs="Times New Roman"/>
          <w:kern w:val="1"/>
          <w:sz w:val="26"/>
          <w:szCs w:val="26"/>
          <w:lang w:eastAsia="hi-IN" w:bidi="hi-IN"/>
        </w:rPr>
        <w:t>»;</w:t>
      </w:r>
    </w:p>
    <w:p w:rsidR="005D15FC" w:rsidRPr="005D15FC" w:rsidRDefault="005D15FC" w:rsidP="005D15FC">
      <w:pPr>
        <w:suppressAutoHyphens/>
        <w:spacing w:after="0" w:line="240" w:lineRule="auto"/>
        <w:jc w:val="both"/>
        <w:rPr>
          <w:rFonts w:ascii="Times New Roman" w:eastAsia="Times New Roman" w:hAnsi="Times New Roman" w:cs="Times New Roman"/>
          <w:color w:val="000000"/>
          <w:kern w:val="1"/>
          <w:sz w:val="26"/>
          <w:szCs w:val="26"/>
          <w:lang w:eastAsia="hi-IN" w:bidi="hi-IN"/>
        </w:rPr>
      </w:pPr>
      <w:r w:rsidRPr="005D15FC">
        <w:rPr>
          <w:rFonts w:ascii="Times New Roman" w:eastAsia="Times New Roman" w:hAnsi="Times New Roman" w:cs="Times New Roman"/>
          <w:kern w:val="1"/>
          <w:sz w:val="26"/>
          <w:szCs w:val="26"/>
          <w:lang w:eastAsia="hi-IN" w:bidi="hi-IN"/>
        </w:rPr>
        <w:t>- н</w:t>
      </w:r>
      <w:r w:rsidRPr="005D15FC">
        <w:rPr>
          <w:rFonts w:ascii="Times New Roman" w:eastAsia="Times New Roman" w:hAnsi="Times New Roman" w:cs="Times New Roman"/>
          <w:color w:val="000000"/>
          <w:kern w:val="1"/>
          <w:sz w:val="26"/>
          <w:szCs w:val="26"/>
          <w:lang w:eastAsia="hi-IN" w:bidi="hi-IN"/>
        </w:rPr>
        <w:t>а дату рассмотрения дела заказчиком контракт с победителем электронного аукциона не заключен.</w:t>
      </w:r>
    </w:p>
    <w:p w:rsidR="00D52778" w:rsidRDefault="00D52778" w:rsidP="005D15FC">
      <w:pPr>
        <w:widowControl w:val="0"/>
        <w:suppressAutoHyphens/>
        <w:autoSpaceDE w:val="0"/>
        <w:spacing w:after="0" w:line="240" w:lineRule="auto"/>
        <w:ind w:firstLine="720"/>
        <w:jc w:val="both"/>
        <w:rPr>
          <w:rFonts w:ascii="Times New Roman" w:eastAsia="Arial" w:hAnsi="Times New Roman" w:cs="Times New Roman"/>
          <w:kern w:val="1"/>
          <w:sz w:val="26"/>
          <w:szCs w:val="26"/>
          <w:lang w:eastAsia="hi-IN" w:bidi="hi-IN"/>
        </w:rPr>
      </w:pPr>
    </w:p>
    <w:p w:rsidR="005D15FC" w:rsidRPr="005D15FC" w:rsidRDefault="005D15FC" w:rsidP="005D15FC">
      <w:pPr>
        <w:widowControl w:val="0"/>
        <w:suppressAutoHyphens/>
        <w:autoSpaceDE w:val="0"/>
        <w:spacing w:after="0" w:line="240" w:lineRule="auto"/>
        <w:ind w:firstLine="720"/>
        <w:jc w:val="both"/>
        <w:rPr>
          <w:rFonts w:ascii="Times New Roman" w:eastAsia="Arial" w:hAnsi="Times New Roman" w:cs="Times New Roman"/>
          <w:kern w:val="1"/>
          <w:sz w:val="26"/>
          <w:szCs w:val="26"/>
          <w:lang w:eastAsia="hi-IN" w:bidi="hi-IN"/>
        </w:rPr>
      </w:pPr>
      <w:r w:rsidRPr="005D15FC">
        <w:rPr>
          <w:rFonts w:ascii="Times New Roman" w:eastAsia="Arial" w:hAnsi="Times New Roman" w:cs="Times New Roman"/>
          <w:kern w:val="1"/>
          <w:sz w:val="26"/>
          <w:szCs w:val="26"/>
          <w:lang w:eastAsia="hi-IN" w:bidi="hi-IN"/>
        </w:rPr>
        <w:t xml:space="preserve">Как установлено </w:t>
      </w:r>
      <w:proofErr w:type="gramStart"/>
      <w:r w:rsidRPr="005D15FC">
        <w:rPr>
          <w:rFonts w:ascii="Times New Roman" w:eastAsia="Arial" w:hAnsi="Times New Roman" w:cs="Times New Roman"/>
          <w:kern w:val="1"/>
          <w:sz w:val="26"/>
          <w:szCs w:val="26"/>
          <w:lang w:eastAsia="hi-IN" w:bidi="hi-IN"/>
        </w:rPr>
        <w:t>ч</w:t>
      </w:r>
      <w:proofErr w:type="gramEnd"/>
      <w:r w:rsidRPr="005D15FC">
        <w:rPr>
          <w:rFonts w:ascii="Times New Roman" w:eastAsia="Arial" w:hAnsi="Times New Roman" w:cs="Times New Roman"/>
          <w:kern w:val="1"/>
          <w:sz w:val="26"/>
          <w:szCs w:val="26"/>
          <w:lang w:eastAsia="hi-IN" w:bidi="hi-IN"/>
        </w:rPr>
        <w:t>.ч.4,5 ст.67 ФЗ «О контрактной системе...», участник электронного аукциона не допускается к участию в нем в случае:</w:t>
      </w:r>
    </w:p>
    <w:p w:rsidR="005D15FC" w:rsidRPr="005D15FC" w:rsidRDefault="005D15FC" w:rsidP="005D15FC">
      <w:pPr>
        <w:widowControl w:val="0"/>
        <w:suppressAutoHyphens/>
        <w:autoSpaceDE w:val="0"/>
        <w:spacing w:after="0" w:line="240" w:lineRule="auto"/>
        <w:ind w:firstLine="540"/>
        <w:jc w:val="both"/>
        <w:rPr>
          <w:rFonts w:ascii="Times New Roman" w:eastAsia="Arial" w:hAnsi="Times New Roman" w:cs="Times New Roman"/>
          <w:kern w:val="1"/>
          <w:sz w:val="26"/>
          <w:szCs w:val="26"/>
          <w:lang w:eastAsia="hi-IN" w:bidi="hi-IN"/>
        </w:rPr>
      </w:pPr>
      <w:r w:rsidRPr="005D15FC">
        <w:rPr>
          <w:rFonts w:ascii="Times New Roman" w:eastAsia="Arial" w:hAnsi="Times New Roman" w:cs="Times New Roman"/>
          <w:kern w:val="1"/>
          <w:sz w:val="26"/>
          <w:szCs w:val="26"/>
          <w:lang w:eastAsia="hi-IN" w:bidi="hi-IN"/>
        </w:rPr>
        <w:t xml:space="preserve">1) </w:t>
      </w:r>
      <w:proofErr w:type="spellStart"/>
      <w:r w:rsidRPr="005D15FC">
        <w:rPr>
          <w:rFonts w:ascii="Times New Roman" w:eastAsia="Arial" w:hAnsi="Times New Roman" w:cs="Times New Roman"/>
          <w:kern w:val="1"/>
          <w:sz w:val="26"/>
          <w:szCs w:val="26"/>
          <w:lang w:eastAsia="hi-IN" w:bidi="hi-IN"/>
        </w:rPr>
        <w:t>непредоставления</w:t>
      </w:r>
      <w:proofErr w:type="spellEnd"/>
      <w:r w:rsidRPr="005D15FC">
        <w:rPr>
          <w:rFonts w:ascii="Times New Roman" w:eastAsia="Arial" w:hAnsi="Times New Roman" w:cs="Times New Roman"/>
          <w:kern w:val="1"/>
          <w:sz w:val="26"/>
          <w:szCs w:val="26"/>
          <w:lang w:eastAsia="hi-IN" w:bidi="hi-IN"/>
        </w:rPr>
        <w:t xml:space="preserve"> информации, предусмотренной </w:t>
      </w:r>
      <w:proofErr w:type="gramStart"/>
      <w:r w:rsidRPr="005D15FC">
        <w:rPr>
          <w:rFonts w:ascii="Times New Roman" w:eastAsia="Arial" w:hAnsi="Times New Roman" w:cs="Times New Roman"/>
          <w:color w:val="0000FF"/>
          <w:kern w:val="1"/>
          <w:sz w:val="26"/>
          <w:szCs w:val="26"/>
          <w:lang w:eastAsia="hi-IN" w:bidi="hi-IN"/>
        </w:rPr>
        <w:t>ч</w:t>
      </w:r>
      <w:proofErr w:type="gramEnd"/>
      <w:r w:rsidRPr="005D15FC">
        <w:rPr>
          <w:rFonts w:ascii="Times New Roman" w:eastAsia="Arial" w:hAnsi="Times New Roman" w:cs="Times New Roman"/>
          <w:color w:val="0000FF"/>
          <w:kern w:val="1"/>
          <w:sz w:val="26"/>
          <w:szCs w:val="26"/>
          <w:lang w:eastAsia="hi-IN" w:bidi="hi-IN"/>
        </w:rPr>
        <w:t>.3 ст.66</w:t>
      </w:r>
      <w:r w:rsidRPr="005D15FC">
        <w:rPr>
          <w:rFonts w:ascii="Times New Roman" w:eastAsia="Arial" w:hAnsi="Times New Roman" w:cs="Times New Roman"/>
          <w:kern w:val="1"/>
          <w:sz w:val="26"/>
          <w:szCs w:val="26"/>
          <w:lang w:eastAsia="hi-IN" w:bidi="hi-IN"/>
        </w:rPr>
        <w:t xml:space="preserve"> ФЗ «О контрактной системе...», или предоставления недостоверной информации;</w:t>
      </w:r>
    </w:p>
    <w:p w:rsidR="005D15FC" w:rsidRPr="005D15FC" w:rsidRDefault="005D15FC" w:rsidP="005D15FC">
      <w:pPr>
        <w:widowControl w:val="0"/>
        <w:suppressAutoHyphens/>
        <w:autoSpaceDE w:val="0"/>
        <w:spacing w:after="0" w:line="240" w:lineRule="auto"/>
        <w:ind w:firstLine="540"/>
        <w:jc w:val="both"/>
        <w:rPr>
          <w:rFonts w:ascii="Times New Roman" w:eastAsia="Arial" w:hAnsi="Times New Roman" w:cs="Times New Roman"/>
          <w:kern w:val="1"/>
          <w:sz w:val="26"/>
          <w:szCs w:val="26"/>
          <w:lang w:eastAsia="hi-IN" w:bidi="hi-IN"/>
        </w:rPr>
      </w:pPr>
      <w:r w:rsidRPr="005D15FC">
        <w:rPr>
          <w:rFonts w:ascii="Times New Roman" w:eastAsia="Arial" w:hAnsi="Times New Roman" w:cs="Times New Roman"/>
          <w:kern w:val="1"/>
          <w:sz w:val="26"/>
          <w:szCs w:val="26"/>
          <w:lang w:eastAsia="hi-IN" w:bidi="hi-IN"/>
        </w:rPr>
        <w:t xml:space="preserve">2) несоответствия информации, предусмотренной </w:t>
      </w:r>
      <w:proofErr w:type="gramStart"/>
      <w:r w:rsidRPr="005D15FC">
        <w:rPr>
          <w:rFonts w:ascii="Times New Roman" w:eastAsia="Arial" w:hAnsi="Times New Roman" w:cs="Times New Roman"/>
          <w:color w:val="0000FF"/>
          <w:kern w:val="1"/>
          <w:sz w:val="26"/>
          <w:szCs w:val="26"/>
          <w:lang w:eastAsia="hi-IN" w:bidi="hi-IN"/>
        </w:rPr>
        <w:t>ч</w:t>
      </w:r>
      <w:proofErr w:type="gramEnd"/>
      <w:r w:rsidRPr="005D15FC">
        <w:rPr>
          <w:rFonts w:ascii="Times New Roman" w:eastAsia="Arial" w:hAnsi="Times New Roman" w:cs="Times New Roman"/>
          <w:color w:val="0000FF"/>
          <w:kern w:val="1"/>
          <w:sz w:val="26"/>
          <w:szCs w:val="26"/>
          <w:lang w:eastAsia="hi-IN" w:bidi="hi-IN"/>
        </w:rPr>
        <w:t>.3 ст.66</w:t>
      </w:r>
      <w:r w:rsidRPr="005D15FC">
        <w:rPr>
          <w:rFonts w:ascii="Times New Roman" w:eastAsia="Arial" w:hAnsi="Times New Roman" w:cs="Times New Roman"/>
          <w:kern w:val="1"/>
          <w:sz w:val="26"/>
          <w:szCs w:val="26"/>
          <w:lang w:eastAsia="hi-IN" w:bidi="hi-IN"/>
        </w:rPr>
        <w:t xml:space="preserve"> ФЗ «О контрактной системе...», требованиям документации о таком аукционе.</w:t>
      </w:r>
    </w:p>
    <w:p w:rsidR="005D15FC" w:rsidRPr="005D15FC" w:rsidRDefault="005D15FC" w:rsidP="005D15FC">
      <w:pPr>
        <w:widowControl w:val="0"/>
        <w:suppressAutoHyphens/>
        <w:autoSpaceDE w:val="0"/>
        <w:spacing w:after="0" w:line="240" w:lineRule="auto"/>
        <w:ind w:firstLine="734"/>
        <w:jc w:val="both"/>
        <w:rPr>
          <w:rFonts w:ascii="Times New Roman" w:eastAsia="Arial" w:hAnsi="Times New Roman" w:cs="Times New Roman"/>
          <w:kern w:val="1"/>
          <w:sz w:val="26"/>
          <w:szCs w:val="26"/>
          <w:lang w:eastAsia="hi-IN" w:bidi="hi-IN"/>
        </w:rPr>
      </w:pPr>
      <w:r w:rsidRPr="005D15FC">
        <w:rPr>
          <w:rFonts w:ascii="Times New Roman" w:eastAsia="Arial" w:hAnsi="Times New Roman" w:cs="Times New Roman"/>
          <w:kern w:val="1"/>
          <w:sz w:val="26"/>
          <w:szCs w:val="26"/>
          <w:lang w:eastAsia="hi-IN" w:bidi="hi-IN"/>
        </w:rPr>
        <w:t xml:space="preserve">Отказ в допуске к участию в электронном аукционе по основаниям, не предусмотренным </w:t>
      </w:r>
      <w:proofErr w:type="gramStart"/>
      <w:r w:rsidRPr="00830E4D">
        <w:rPr>
          <w:rFonts w:ascii="Times New Roman" w:eastAsia="Arial" w:hAnsi="Times New Roman" w:cs="Times New Roman"/>
          <w:color w:val="000080"/>
          <w:kern w:val="1"/>
          <w:sz w:val="26"/>
          <w:szCs w:val="26"/>
          <w:lang w:eastAsia="hi-IN" w:bidi="hi-IN"/>
        </w:rPr>
        <w:t>ч</w:t>
      </w:r>
      <w:proofErr w:type="gramEnd"/>
      <w:r w:rsidRPr="00830E4D">
        <w:rPr>
          <w:rFonts w:ascii="Times New Roman" w:eastAsia="Arial" w:hAnsi="Times New Roman" w:cs="Times New Roman"/>
          <w:color w:val="000080"/>
          <w:kern w:val="1"/>
          <w:sz w:val="26"/>
          <w:szCs w:val="26"/>
          <w:lang w:eastAsia="hi-IN" w:bidi="hi-IN"/>
        </w:rPr>
        <w:t>.4 ст.67 ФЗ «О контрактной системе...»</w:t>
      </w:r>
      <w:r w:rsidRPr="005D15FC">
        <w:rPr>
          <w:rFonts w:ascii="Times New Roman" w:eastAsia="Arial" w:hAnsi="Times New Roman" w:cs="Times New Roman"/>
          <w:kern w:val="1"/>
          <w:sz w:val="26"/>
          <w:szCs w:val="26"/>
          <w:lang w:eastAsia="hi-IN" w:bidi="hi-IN"/>
        </w:rPr>
        <w:t>, не допускается.</w:t>
      </w:r>
    </w:p>
    <w:p w:rsidR="005D15FC" w:rsidRPr="005D15FC" w:rsidRDefault="005D15FC" w:rsidP="005D15FC">
      <w:pPr>
        <w:suppressAutoHyphens/>
        <w:spacing w:after="0" w:line="240" w:lineRule="auto"/>
        <w:ind w:firstLine="720"/>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 xml:space="preserve">Согласно протоколу рассмотрения первых частей заявок на участие в электронном аукционе от </w:t>
      </w:r>
      <w:r w:rsidR="00D52778">
        <w:rPr>
          <w:rFonts w:ascii="Times New Roman" w:eastAsia="Times New Roman" w:hAnsi="Times New Roman" w:cs="Times New Roman"/>
          <w:kern w:val="1"/>
          <w:sz w:val="26"/>
          <w:szCs w:val="26"/>
          <w:lang w:eastAsia="hi-IN" w:bidi="hi-IN"/>
        </w:rPr>
        <w:t>03</w:t>
      </w:r>
      <w:r w:rsidRPr="005D15FC">
        <w:rPr>
          <w:rFonts w:ascii="Times New Roman" w:eastAsia="Times New Roman" w:hAnsi="Times New Roman" w:cs="Times New Roman"/>
          <w:kern w:val="1"/>
          <w:sz w:val="26"/>
          <w:szCs w:val="26"/>
          <w:lang w:eastAsia="hi-IN" w:bidi="hi-IN"/>
        </w:rPr>
        <w:t>.</w:t>
      </w:r>
      <w:r w:rsidR="00D52778">
        <w:rPr>
          <w:rFonts w:ascii="Times New Roman" w:eastAsia="Times New Roman" w:hAnsi="Times New Roman" w:cs="Times New Roman"/>
          <w:kern w:val="1"/>
          <w:sz w:val="26"/>
          <w:szCs w:val="26"/>
          <w:lang w:eastAsia="hi-IN" w:bidi="hi-IN"/>
        </w:rPr>
        <w:t>06</w:t>
      </w:r>
      <w:r w:rsidRPr="005D15FC">
        <w:rPr>
          <w:rFonts w:ascii="Times New Roman" w:eastAsia="Times New Roman" w:hAnsi="Times New Roman" w:cs="Times New Roman"/>
          <w:kern w:val="1"/>
          <w:sz w:val="26"/>
          <w:szCs w:val="26"/>
          <w:lang w:eastAsia="hi-IN" w:bidi="hi-IN"/>
        </w:rPr>
        <w:t>.2019г., аукционной комиссией заказчика принято решение отказать в допуске к участию в электронном аукционе участнику закупки №</w:t>
      </w:r>
      <w:r w:rsidR="00D52778">
        <w:rPr>
          <w:rFonts w:ascii="Times New Roman" w:eastAsia="Times New Roman" w:hAnsi="Times New Roman" w:cs="Times New Roman"/>
          <w:kern w:val="1"/>
          <w:sz w:val="26"/>
          <w:szCs w:val="26"/>
          <w:lang w:eastAsia="hi-IN" w:bidi="hi-IN"/>
        </w:rPr>
        <w:t>117</w:t>
      </w:r>
      <w:r w:rsidRPr="005D15FC">
        <w:rPr>
          <w:rFonts w:ascii="Times New Roman" w:eastAsia="Times New Roman" w:hAnsi="Times New Roman" w:cs="Times New Roman"/>
          <w:kern w:val="1"/>
          <w:sz w:val="26"/>
          <w:szCs w:val="26"/>
          <w:lang w:eastAsia="hi-IN" w:bidi="hi-IN"/>
        </w:rPr>
        <w:t xml:space="preserve"> (заявитель) по следующему основанию:</w:t>
      </w:r>
    </w:p>
    <w:p w:rsidR="001A2CD7" w:rsidRPr="00372100" w:rsidRDefault="001A2CD7" w:rsidP="005D15FC">
      <w:pPr>
        <w:suppressAutoHyphens/>
        <w:spacing w:after="0" w:line="240" w:lineRule="auto"/>
        <w:ind w:firstLine="720"/>
        <w:jc w:val="both"/>
        <w:rPr>
          <w:rFonts w:ascii="Times New Roman" w:eastAsia="Times New Roman" w:hAnsi="Times New Roman" w:cs="Times New Roman"/>
          <w:i/>
          <w:kern w:val="1"/>
          <w:sz w:val="26"/>
          <w:szCs w:val="26"/>
          <w:lang w:eastAsia="hi-IN" w:bidi="hi-IN"/>
        </w:rPr>
      </w:pPr>
      <w:proofErr w:type="gramStart"/>
      <w:r w:rsidRPr="00372100">
        <w:rPr>
          <w:rFonts w:ascii="Times New Roman" w:hAnsi="Times New Roman" w:cs="Times New Roman"/>
          <w:i/>
          <w:sz w:val="26"/>
          <w:szCs w:val="26"/>
        </w:rPr>
        <w:t>«</w:t>
      </w:r>
      <w:r w:rsidR="00D52778" w:rsidRPr="00372100">
        <w:rPr>
          <w:rFonts w:ascii="Times New Roman" w:hAnsi="Times New Roman" w:cs="Times New Roman"/>
          <w:i/>
          <w:spacing w:val="-2"/>
          <w:sz w:val="26"/>
          <w:szCs w:val="26"/>
          <w:lang w:eastAsia="ar-SA"/>
        </w:rPr>
        <w:t>Пункт 2 части 4 статьи 67 Федерального закона от 05.04.13 г. № 44-ФЗ: несоответствия информации, предусмотренной частью 3 статьи 66 вышеуказанного федерального закона, требованиям документации об аукционе, а именно: при указании в пунктах 2.2, 2.5, 2.12 заявки участника конкретных значений показателей характеристик (далее - значения) используемого в процессе выполнения работ товара (стали листовой оцинкованной)  участником нарушено положение пункта 5 Инструкции на странице</w:t>
      </w:r>
      <w:proofErr w:type="gramEnd"/>
      <w:r w:rsidR="00D52778" w:rsidRPr="00372100">
        <w:rPr>
          <w:rFonts w:ascii="Times New Roman" w:hAnsi="Times New Roman" w:cs="Times New Roman"/>
          <w:i/>
          <w:spacing w:val="-2"/>
          <w:sz w:val="26"/>
          <w:szCs w:val="26"/>
          <w:lang w:eastAsia="ar-SA"/>
        </w:rPr>
        <w:t xml:space="preserve"> </w:t>
      </w:r>
      <w:proofErr w:type="gramStart"/>
      <w:r w:rsidR="00D52778" w:rsidRPr="00372100">
        <w:rPr>
          <w:rFonts w:ascii="Times New Roman" w:hAnsi="Times New Roman" w:cs="Times New Roman"/>
          <w:i/>
          <w:spacing w:val="-2"/>
          <w:sz w:val="26"/>
          <w:szCs w:val="26"/>
          <w:lang w:eastAsia="ar-SA"/>
        </w:rPr>
        <w:t>29 документации об электронном аукционе, устанавливающее, что</w:t>
      </w:r>
      <w:r w:rsidR="00D52778" w:rsidRPr="00372100">
        <w:rPr>
          <w:rFonts w:ascii="Times New Roman" w:hAnsi="Times New Roman" w:cs="Times New Roman"/>
          <w:i/>
          <w:sz w:val="26"/>
          <w:szCs w:val="26"/>
        </w:rPr>
        <w:t xml:space="preserve"> «</w:t>
      </w:r>
      <w:r w:rsidR="00D52778" w:rsidRPr="00372100">
        <w:rPr>
          <w:rFonts w:ascii="Times New Roman" w:hAnsi="Times New Roman" w:cs="Times New Roman"/>
          <w:bCs/>
          <w:i/>
          <w:spacing w:val="-2"/>
          <w:sz w:val="26"/>
          <w:szCs w:val="26"/>
        </w:rPr>
        <w:t xml:space="preserve">одно значение зависит от указанного по данной позиции Таблицы Технического задания другого значения товара и участнику закупки </w:t>
      </w:r>
      <w:r w:rsidR="00D52778" w:rsidRPr="00372100">
        <w:rPr>
          <w:rFonts w:ascii="Times New Roman" w:hAnsi="Times New Roman" w:cs="Times New Roman"/>
          <w:bCs/>
          <w:i/>
          <w:spacing w:val="-2"/>
          <w:sz w:val="26"/>
          <w:szCs w:val="26"/>
        </w:rPr>
        <w:lastRenderedPageBreak/>
        <w:t>необходимо в первой части заявки на участие в электронном аукционе указать одно из перечисленных заказчиком значений (вне зависимости от того каким знаком препинания данные значения разделены), соответствующее требованиям ГОСТ и аукционной документации</w:t>
      </w:r>
      <w:r w:rsidR="00D52778" w:rsidRPr="00372100">
        <w:rPr>
          <w:rFonts w:ascii="Times New Roman" w:hAnsi="Times New Roman" w:cs="Times New Roman"/>
          <w:i/>
          <w:spacing w:val="-2"/>
          <w:sz w:val="26"/>
          <w:szCs w:val="26"/>
          <w:lang w:eastAsia="ar-SA"/>
        </w:rPr>
        <w:t>».</w:t>
      </w:r>
      <w:proofErr w:type="gramEnd"/>
      <w:r w:rsidR="00D52778" w:rsidRPr="00372100">
        <w:rPr>
          <w:rFonts w:ascii="Times New Roman" w:hAnsi="Times New Roman" w:cs="Times New Roman"/>
          <w:bCs/>
          <w:i/>
          <w:spacing w:val="-2"/>
          <w:sz w:val="26"/>
          <w:szCs w:val="26"/>
        </w:rPr>
        <w:t xml:space="preserve"> </w:t>
      </w:r>
      <w:r w:rsidR="00D52778" w:rsidRPr="00372100">
        <w:rPr>
          <w:rFonts w:ascii="Times New Roman" w:hAnsi="Times New Roman" w:cs="Times New Roman"/>
          <w:bCs/>
          <w:i/>
          <w:spacing w:val="-2"/>
          <w:sz w:val="26"/>
          <w:szCs w:val="26"/>
          <w:u w:val="single"/>
        </w:rPr>
        <w:t>Пункты 2.2, 2.5 и 2.12 в соответствии со столбом 8 Таблицы 1 являются взаимосвязанными</w:t>
      </w:r>
      <w:proofErr w:type="gramStart"/>
      <w:r w:rsidR="00D52778" w:rsidRPr="00372100">
        <w:rPr>
          <w:rFonts w:ascii="Times New Roman" w:hAnsi="Times New Roman" w:cs="Times New Roman"/>
          <w:bCs/>
          <w:i/>
          <w:spacing w:val="-2"/>
          <w:sz w:val="26"/>
          <w:szCs w:val="26"/>
          <w:u w:val="single"/>
        </w:rPr>
        <w:t>.</w:t>
      </w:r>
      <w:r w:rsidRPr="00372100">
        <w:rPr>
          <w:rFonts w:ascii="Times New Roman" w:eastAsia="Times New Roman" w:hAnsi="Times New Roman" w:cs="Times New Roman"/>
          <w:i/>
          <w:kern w:val="1"/>
          <w:sz w:val="26"/>
          <w:szCs w:val="26"/>
          <w:u w:val="single"/>
          <w:lang w:eastAsia="hi-IN" w:bidi="hi-IN"/>
        </w:rPr>
        <w:t>»</w:t>
      </w:r>
      <w:proofErr w:type="gramEnd"/>
    </w:p>
    <w:p w:rsidR="005D15FC" w:rsidRPr="00372100" w:rsidRDefault="005D15FC" w:rsidP="005D15FC">
      <w:pPr>
        <w:suppressAutoHyphens/>
        <w:spacing w:after="0" w:line="240" w:lineRule="auto"/>
        <w:ind w:firstLine="720"/>
        <w:contextualSpacing/>
        <w:jc w:val="both"/>
        <w:rPr>
          <w:rFonts w:ascii="Times New Roman" w:eastAsia="Times New Roman" w:hAnsi="Times New Roman" w:cs="Times New Roman"/>
          <w:kern w:val="1"/>
          <w:sz w:val="26"/>
          <w:szCs w:val="26"/>
          <w:lang w:eastAsia="hi-IN" w:bidi="hi-IN"/>
        </w:rPr>
      </w:pPr>
      <w:r w:rsidRPr="00372100">
        <w:rPr>
          <w:rFonts w:ascii="Times New Roman" w:eastAsia="Times New Roman" w:hAnsi="Times New Roman" w:cs="Times New Roman"/>
          <w:kern w:val="1"/>
          <w:sz w:val="26"/>
          <w:szCs w:val="26"/>
          <w:lang w:eastAsia="hi-IN" w:bidi="hi-IN"/>
        </w:rPr>
        <w:t>Рассмотрев указанную причину отказа в допуске, Комиссия установила:</w:t>
      </w:r>
    </w:p>
    <w:p w:rsidR="00D6602F" w:rsidRPr="00372100" w:rsidRDefault="00D6602F" w:rsidP="00A516A7">
      <w:pPr>
        <w:suppressAutoHyphens/>
        <w:spacing w:after="0" w:line="240" w:lineRule="auto"/>
        <w:ind w:firstLine="720"/>
        <w:contextualSpacing/>
        <w:jc w:val="both"/>
        <w:rPr>
          <w:rFonts w:ascii="Times New Roman" w:hAnsi="Times New Roman" w:cs="Times New Roman"/>
          <w:i/>
          <w:sz w:val="26"/>
          <w:szCs w:val="26"/>
        </w:rPr>
      </w:pPr>
      <w:r w:rsidRPr="00372100">
        <w:rPr>
          <w:rFonts w:ascii="Times New Roman" w:eastAsia="Times New Roman" w:hAnsi="Times New Roman" w:cs="Times New Roman"/>
          <w:kern w:val="1"/>
          <w:sz w:val="26"/>
          <w:szCs w:val="26"/>
          <w:lang w:eastAsia="hi-IN" w:bidi="hi-IN"/>
        </w:rPr>
        <w:t>В п.</w:t>
      </w:r>
      <w:r w:rsidR="000815FA" w:rsidRPr="00372100">
        <w:rPr>
          <w:rFonts w:ascii="Times New Roman" w:eastAsia="Times New Roman" w:hAnsi="Times New Roman" w:cs="Times New Roman"/>
          <w:kern w:val="1"/>
          <w:sz w:val="26"/>
          <w:szCs w:val="26"/>
          <w:lang w:eastAsia="hi-IN" w:bidi="hi-IN"/>
        </w:rPr>
        <w:t>3</w:t>
      </w:r>
      <w:r w:rsidRPr="00372100">
        <w:rPr>
          <w:rFonts w:ascii="Times New Roman" w:eastAsia="Times New Roman" w:hAnsi="Times New Roman" w:cs="Times New Roman"/>
          <w:kern w:val="1"/>
          <w:sz w:val="26"/>
          <w:szCs w:val="26"/>
          <w:lang w:eastAsia="hi-IN" w:bidi="hi-IN"/>
        </w:rPr>
        <w:t xml:space="preserve"> инструкции по заполнению первой части аукционной заявки, заказчиком указано:</w:t>
      </w:r>
      <w:r w:rsidR="00A516A7" w:rsidRPr="00372100">
        <w:rPr>
          <w:rFonts w:ascii="Times New Roman" w:eastAsia="Times New Roman" w:hAnsi="Times New Roman" w:cs="Times New Roman"/>
          <w:kern w:val="1"/>
          <w:sz w:val="26"/>
          <w:szCs w:val="26"/>
          <w:lang w:eastAsia="hi-IN" w:bidi="hi-IN"/>
        </w:rPr>
        <w:t xml:space="preserve"> </w:t>
      </w:r>
      <w:r w:rsidRPr="00372100">
        <w:rPr>
          <w:rFonts w:ascii="Times New Roman" w:hAnsi="Times New Roman" w:cs="Times New Roman"/>
          <w:i/>
          <w:spacing w:val="-2"/>
          <w:sz w:val="26"/>
          <w:szCs w:val="26"/>
        </w:rPr>
        <w:t>«</w:t>
      </w:r>
      <w:r w:rsidR="000815FA" w:rsidRPr="00372100">
        <w:rPr>
          <w:rFonts w:ascii="Times New Roman" w:hAnsi="Times New Roman" w:cs="Times New Roman"/>
          <w:i/>
          <w:sz w:val="26"/>
          <w:szCs w:val="26"/>
        </w:rPr>
        <w:t>Характеристики и значения товара, указанные через союз «и», знак препинания «</w:t>
      </w:r>
      <w:proofErr w:type="gramStart"/>
      <w:r w:rsidR="000815FA" w:rsidRPr="00372100">
        <w:rPr>
          <w:rFonts w:ascii="Times New Roman" w:hAnsi="Times New Roman" w:cs="Times New Roman"/>
          <w:i/>
          <w:sz w:val="26"/>
          <w:szCs w:val="26"/>
        </w:rPr>
        <w:t>,»</w:t>
      </w:r>
      <w:proofErr w:type="gramEnd"/>
      <w:r w:rsidR="000815FA" w:rsidRPr="00372100">
        <w:rPr>
          <w:rFonts w:ascii="Times New Roman" w:hAnsi="Times New Roman" w:cs="Times New Roman"/>
          <w:i/>
          <w:sz w:val="26"/>
          <w:szCs w:val="26"/>
        </w:rPr>
        <w:t xml:space="preserve"> означают </w:t>
      </w:r>
      <w:r w:rsidR="000815FA" w:rsidRPr="00372100">
        <w:rPr>
          <w:rFonts w:ascii="Times New Roman" w:hAnsi="Times New Roman" w:cs="Times New Roman"/>
          <w:i/>
          <w:sz w:val="26"/>
          <w:szCs w:val="26"/>
          <w:u w:val="single"/>
        </w:rPr>
        <w:t>необходимость Заказчика в наличии всех указанных вариантов</w:t>
      </w:r>
      <w:r w:rsidR="000815FA" w:rsidRPr="00372100">
        <w:rPr>
          <w:rFonts w:ascii="Times New Roman" w:hAnsi="Times New Roman" w:cs="Times New Roman"/>
          <w:i/>
          <w:sz w:val="26"/>
          <w:szCs w:val="26"/>
        </w:rPr>
        <w:t xml:space="preserve"> характеристик, значений (если иное не предусмотрено данной инструкцией)</w:t>
      </w:r>
      <w:r w:rsidRPr="00372100">
        <w:rPr>
          <w:rFonts w:ascii="Times New Roman" w:hAnsi="Times New Roman" w:cs="Times New Roman"/>
          <w:bCs/>
          <w:i/>
          <w:spacing w:val="-2"/>
          <w:sz w:val="26"/>
          <w:szCs w:val="26"/>
        </w:rPr>
        <w:t>»</w:t>
      </w:r>
      <w:r w:rsidRPr="00372100">
        <w:rPr>
          <w:rFonts w:ascii="Times New Roman" w:hAnsi="Times New Roman" w:cs="Times New Roman"/>
          <w:i/>
          <w:sz w:val="26"/>
          <w:szCs w:val="26"/>
        </w:rPr>
        <w:t>.</w:t>
      </w:r>
    </w:p>
    <w:p w:rsidR="000815FA" w:rsidRPr="00372100" w:rsidRDefault="000815FA" w:rsidP="00A516A7">
      <w:pPr>
        <w:spacing w:after="0" w:line="240" w:lineRule="auto"/>
        <w:ind w:firstLine="709"/>
        <w:jc w:val="both"/>
        <w:rPr>
          <w:rFonts w:ascii="Times New Roman" w:hAnsi="Times New Roman" w:cs="Times New Roman"/>
          <w:bCs/>
          <w:spacing w:val="-2"/>
          <w:sz w:val="26"/>
          <w:szCs w:val="26"/>
        </w:rPr>
      </w:pPr>
      <w:r w:rsidRPr="00372100">
        <w:rPr>
          <w:rFonts w:ascii="Times New Roman" w:hAnsi="Times New Roman" w:cs="Times New Roman"/>
          <w:sz w:val="26"/>
          <w:szCs w:val="26"/>
        </w:rPr>
        <w:t>В п.5</w:t>
      </w:r>
      <w:r w:rsidRPr="00372100">
        <w:rPr>
          <w:rFonts w:ascii="Times New Roman" w:eastAsia="Times New Roman" w:hAnsi="Times New Roman" w:cs="Times New Roman"/>
          <w:kern w:val="1"/>
          <w:sz w:val="26"/>
          <w:szCs w:val="26"/>
          <w:lang w:eastAsia="hi-IN" w:bidi="hi-IN"/>
        </w:rPr>
        <w:t xml:space="preserve"> инструкции по заполнению первой части аукционной заявки, заказчиком указано:</w:t>
      </w:r>
      <w:r w:rsidRPr="00372100">
        <w:rPr>
          <w:rFonts w:ascii="Times New Roman" w:hAnsi="Times New Roman" w:cs="Times New Roman"/>
          <w:i/>
          <w:sz w:val="26"/>
          <w:szCs w:val="26"/>
        </w:rPr>
        <w:t xml:space="preserve"> </w:t>
      </w:r>
      <w:r w:rsidR="00A516A7" w:rsidRPr="00372100">
        <w:rPr>
          <w:rFonts w:ascii="Times New Roman" w:hAnsi="Times New Roman" w:cs="Times New Roman"/>
          <w:i/>
          <w:sz w:val="26"/>
          <w:szCs w:val="26"/>
        </w:rPr>
        <w:t>«</w:t>
      </w:r>
      <w:r w:rsidRPr="00372100">
        <w:rPr>
          <w:rFonts w:ascii="Times New Roman" w:hAnsi="Times New Roman" w:cs="Times New Roman"/>
          <w:i/>
          <w:spacing w:val="-2"/>
          <w:sz w:val="26"/>
          <w:szCs w:val="26"/>
        </w:rPr>
        <w:t xml:space="preserve">Участники при составлении заявки должны учитывать, что заказчиком в Таблице технического задания могут быть установлены требования к характеристикам и значениям какого-либо из товаров, являющиеся взаимосвязанными. </w:t>
      </w:r>
      <w:proofErr w:type="gramStart"/>
      <w:r w:rsidRPr="00372100">
        <w:rPr>
          <w:rFonts w:ascii="Times New Roman" w:hAnsi="Times New Roman" w:cs="Times New Roman"/>
          <w:i/>
          <w:spacing w:val="-2"/>
          <w:sz w:val="26"/>
          <w:szCs w:val="26"/>
        </w:rPr>
        <w:t xml:space="preserve">Это </w:t>
      </w:r>
      <w:r w:rsidRPr="00372100">
        <w:rPr>
          <w:rFonts w:ascii="Times New Roman" w:hAnsi="Times New Roman" w:cs="Times New Roman"/>
          <w:bCs/>
          <w:i/>
          <w:spacing w:val="-2"/>
          <w:sz w:val="26"/>
          <w:szCs w:val="26"/>
        </w:rPr>
        <w:t>означает, что одно значение зависит от указанного по данной позиции Таблицы Технического задания другого значения товара и участнику закупки необходимо в первой части заявки на участие в электронном аукционе указать одно из перечисленных заказчиком значений (вне зависимости от того каким знаком препинания данные значения разделены), соответствующее требованиям ГОСТ и аукционной документации.</w:t>
      </w:r>
      <w:proofErr w:type="gramEnd"/>
      <w:r w:rsidRPr="00372100">
        <w:rPr>
          <w:rFonts w:ascii="Times New Roman" w:hAnsi="Times New Roman" w:cs="Times New Roman"/>
          <w:bCs/>
          <w:i/>
          <w:spacing w:val="-2"/>
          <w:sz w:val="26"/>
          <w:szCs w:val="26"/>
        </w:rPr>
        <w:t xml:space="preserve"> </w:t>
      </w:r>
      <w:r w:rsidRPr="00372100">
        <w:rPr>
          <w:rFonts w:ascii="Times New Roman" w:hAnsi="Times New Roman" w:cs="Times New Roman"/>
          <w:bCs/>
          <w:i/>
          <w:spacing w:val="-2"/>
          <w:sz w:val="26"/>
          <w:szCs w:val="26"/>
          <w:u w:val="single"/>
        </w:rPr>
        <w:t>Номер пункт</w:t>
      </w:r>
      <w:proofErr w:type="gramStart"/>
      <w:r w:rsidRPr="00372100">
        <w:rPr>
          <w:rFonts w:ascii="Times New Roman" w:hAnsi="Times New Roman" w:cs="Times New Roman"/>
          <w:bCs/>
          <w:i/>
          <w:spacing w:val="-2"/>
          <w:sz w:val="26"/>
          <w:szCs w:val="26"/>
          <w:u w:val="single"/>
        </w:rPr>
        <w:t>а(</w:t>
      </w:r>
      <w:proofErr w:type="spellStart"/>
      <w:proofErr w:type="gramEnd"/>
      <w:r w:rsidRPr="00372100">
        <w:rPr>
          <w:rFonts w:ascii="Times New Roman" w:hAnsi="Times New Roman" w:cs="Times New Roman"/>
          <w:bCs/>
          <w:i/>
          <w:spacing w:val="-2"/>
          <w:sz w:val="26"/>
          <w:szCs w:val="26"/>
          <w:u w:val="single"/>
        </w:rPr>
        <w:t>ов</w:t>
      </w:r>
      <w:proofErr w:type="spellEnd"/>
      <w:r w:rsidRPr="00372100">
        <w:rPr>
          <w:rFonts w:ascii="Times New Roman" w:hAnsi="Times New Roman" w:cs="Times New Roman"/>
          <w:bCs/>
          <w:i/>
          <w:spacing w:val="-2"/>
          <w:sz w:val="26"/>
          <w:szCs w:val="26"/>
          <w:u w:val="single"/>
        </w:rPr>
        <w:t>), с которым взаимосвязано определенное значение товара с другим значением, указан(</w:t>
      </w:r>
      <w:proofErr w:type="spellStart"/>
      <w:r w:rsidRPr="00372100">
        <w:rPr>
          <w:rFonts w:ascii="Times New Roman" w:hAnsi="Times New Roman" w:cs="Times New Roman"/>
          <w:bCs/>
          <w:i/>
          <w:spacing w:val="-2"/>
          <w:sz w:val="26"/>
          <w:szCs w:val="26"/>
          <w:u w:val="single"/>
        </w:rPr>
        <w:t>ы</w:t>
      </w:r>
      <w:proofErr w:type="spellEnd"/>
      <w:r w:rsidRPr="00372100">
        <w:rPr>
          <w:rFonts w:ascii="Times New Roman" w:hAnsi="Times New Roman" w:cs="Times New Roman"/>
          <w:bCs/>
          <w:i/>
          <w:spacing w:val="-2"/>
          <w:sz w:val="26"/>
          <w:szCs w:val="26"/>
          <w:u w:val="single"/>
        </w:rPr>
        <w:t>) в столбце 8 Таблицы технического задания</w:t>
      </w:r>
      <w:r w:rsidRPr="00372100">
        <w:rPr>
          <w:rFonts w:ascii="Times New Roman" w:hAnsi="Times New Roman" w:cs="Times New Roman"/>
          <w:bCs/>
          <w:i/>
          <w:spacing w:val="-2"/>
          <w:sz w:val="26"/>
          <w:szCs w:val="26"/>
        </w:rPr>
        <w:t>.</w:t>
      </w:r>
      <w:r w:rsidR="00A516A7" w:rsidRPr="00372100">
        <w:rPr>
          <w:rFonts w:ascii="Times New Roman" w:hAnsi="Times New Roman" w:cs="Times New Roman"/>
          <w:bCs/>
          <w:i/>
          <w:spacing w:val="-2"/>
          <w:sz w:val="26"/>
          <w:szCs w:val="26"/>
        </w:rPr>
        <w:t>»</w:t>
      </w:r>
    </w:p>
    <w:p w:rsidR="000815FA" w:rsidRPr="00372100" w:rsidRDefault="000815FA" w:rsidP="00A516A7">
      <w:pPr>
        <w:ind w:firstLine="709"/>
        <w:jc w:val="both"/>
        <w:rPr>
          <w:rFonts w:ascii="Times New Roman" w:hAnsi="Times New Roman" w:cs="Times New Roman"/>
          <w:bCs/>
          <w:i/>
          <w:spacing w:val="-2"/>
          <w:sz w:val="26"/>
          <w:szCs w:val="26"/>
        </w:rPr>
      </w:pPr>
      <w:r w:rsidRPr="00372100">
        <w:rPr>
          <w:rFonts w:ascii="Times New Roman" w:hAnsi="Times New Roman" w:cs="Times New Roman"/>
          <w:bCs/>
          <w:spacing w:val="-2"/>
          <w:sz w:val="26"/>
          <w:szCs w:val="26"/>
        </w:rPr>
        <w:t xml:space="preserve">В п.8  </w:t>
      </w:r>
      <w:r w:rsidRPr="00372100">
        <w:rPr>
          <w:rFonts w:ascii="Times New Roman" w:eastAsia="Times New Roman" w:hAnsi="Times New Roman" w:cs="Times New Roman"/>
          <w:kern w:val="1"/>
          <w:sz w:val="26"/>
          <w:szCs w:val="26"/>
          <w:lang w:eastAsia="hi-IN" w:bidi="hi-IN"/>
        </w:rPr>
        <w:t xml:space="preserve">инструкции по заполнению первой части аукционной заявки, заказчиком указано: </w:t>
      </w:r>
      <w:r w:rsidR="00A516A7" w:rsidRPr="00372100">
        <w:rPr>
          <w:rFonts w:ascii="Times New Roman" w:eastAsia="Times New Roman" w:hAnsi="Times New Roman" w:cs="Times New Roman"/>
          <w:i/>
          <w:kern w:val="1"/>
          <w:sz w:val="26"/>
          <w:szCs w:val="26"/>
          <w:lang w:eastAsia="hi-IN" w:bidi="hi-IN"/>
        </w:rPr>
        <w:t>«</w:t>
      </w:r>
      <w:r w:rsidRPr="00372100">
        <w:rPr>
          <w:rFonts w:ascii="Times New Roman" w:hAnsi="Times New Roman" w:cs="Times New Roman"/>
          <w:i/>
          <w:spacing w:val="-2"/>
          <w:sz w:val="26"/>
          <w:szCs w:val="26"/>
        </w:rPr>
        <w:t xml:space="preserve">Участники при составлении заявки должны учитывать, что </w:t>
      </w:r>
      <w:r w:rsidRPr="00372100">
        <w:rPr>
          <w:rFonts w:ascii="Times New Roman" w:hAnsi="Times New Roman" w:cs="Times New Roman"/>
          <w:i/>
          <w:sz w:val="26"/>
          <w:szCs w:val="26"/>
        </w:rPr>
        <w:t>заказчиком</w:t>
      </w:r>
      <w:r w:rsidRPr="00372100">
        <w:rPr>
          <w:rFonts w:ascii="Times New Roman" w:hAnsi="Times New Roman" w:cs="Times New Roman"/>
          <w:i/>
          <w:spacing w:val="-2"/>
          <w:sz w:val="26"/>
          <w:szCs w:val="26"/>
        </w:rPr>
        <w:t xml:space="preserve"> в Таблице технического задания</w:t>
      </w:r>
      <w:r w:rsidRPr="00372100">
        <w:rPr>
          <w:rFonts w:ascii="Times New Roman" w:hAnsi="Times New Roman" w:cs="Times New Roman"/>
          <w:i/>
          <w:sz w:val="26"/>
          <w:szCs w:val="26"/>
        </w:rPr>
        <w:t xml:space="preserve"> для одного наименования характеристики товара может быть установлено несколько значений показателя характеристики данного товара. В таком случае </w:t>
      </w:r>
      <w:r w:rsidRPr="00372100">
        <w:rPr>
          <w:rFonts w:ascii="Times New Roman" w:hAnsi="Times New Roman" w:cs="Times New Roman"/>
          <w:bCs/>
          <w:i/>
          <w:spacing w:val="-2"/>
          <w:sz w:val="26"/>
          <w:szCs w:val="26"/>
        </w:rPr>
        <w:t xml:space="preserve">участнику закупки необходимо в первой части заявки на участие в электронном аукционе указать одно из перечисленных заказчиком значений (вне зависимости от того каким знаком препинания данные значения разделены), соответствующее требованиям ГОСТ и аукционной документации. </w:t>
      </w:r>
      <w:proofErr w:type="gramStart"/>
      <w:r w:rsidRPr="00372100">
        <w:rPr>
          <w:rFonts w:ascii="Times New Roman" w:hAnsi="Times New Roman" w:cs="Times New Roman"/>
          <w:bCs/>
          <w:i/>
          <w:spacing w:val="-2"/>
          <w:sz w:val="26"/>
          <w:szCs w:val="26"/>
        </w:rPr>
        <w:t>Указанные в данном абзаце инструкции значения товара указаны в пунктах 1.2, 1.3, 1.6, 1.7, 2.1, 2.3, 2.4, 2.7, 2.8, 2.9, 2.10, 2.11, 4.4, 4.5, 4.8, 4.9, 4.10, 4.11, 4.15, 5.4, 5.5, 5.6, 5.7, 5.11, 5.12, 5.13, 5.14, 5.15, 5.16, 5.18, 5.19, 6.1, 6.5, 6.7, 6.8, 7.2, 7.5, 7.8, 7.10, 7.12, 7.13, 7.15, 8.4, 8.5, 8.9, 8.10, 9.2, 9.4, 9.6, 9.11</w:t>
      </w:r>
      <w:proofErr w:type="gramEnd"/>
      <w:r w:rsidRPr="00372100">
        <w:rPr>
          <w:rFonts w:ascii="Times New Roman" w:hAnsi="Times New Roman" w:cs="Times New Roman"/>
          <w:bCs/>
          <w:i/>
          <w:spacing w:val="-2"/>
          <w:sz w:val="26"/>
          <w:szCs w:val="26"/>
        </w:rPr>
        <w:t>, 10.4, 10.5, 10.6, 10.7, 10.12, 10.14, 10.15, 10.17, 11.2 Таблицы Технического задания</w:t>
      </w:r>
      <w:proofErr w:type="gramStart"/>
      <w:r w:rsidRPr="00372100">
        <w:rPr>
          <w:rFonts w:ascii="Times New Roman" w:hAnsi="Times New Roman" w:cs="Times New Roman"/>
          <w:bCs/>
          <w:i/>
          <w:spacing w:val="-2"/>
          <w:sz w:val="26"/>
          <w:szCs w:val="26"/>
        </w:rPr>
        <w:t>.</w:t>
      </w:r>
      <w:r w:rsidR="00A516A7" w:rsidRPr="00372100">
        <w:rPr>
          <w:rFonts w:ascii="Times New Roman" w:hAnsi="Times New Roman" w:cs="Times New Roman"/>
          <w:bCs/>
          <w:i/>
          <w:spacing w:val="-2"/>
          <w:sz w:val="26"/>
          <w:szCs w:val="26"/>
        </w:rPr>
        <w:t>»</w:t>
      </w:r>
      <w:proofErr w:type="gramEnd"/>
    </w:p>
    <w:p w:rsidR="00CB4403" w:rsidRPr="00372100" w:rsidRDefault="00870CB2" w:rsidP="00CB4403">
      <w:pPr>
        <w:ind w:firstLine="709"/>
        <w:contextualSpacing/>
        <w:jc w:val="both"/>
        <w:rPr>
          <w:rFonts w:ascii="Times New Roman" w:hAnsi="Times New Roman" w:cs="Times New Roman"/>
          <w:sz w:val="26"/>
          <w:szCs w:val="26"/>
        </w:rPr>
      </w:pPr>
      <w:r w:rsidRPr="00372100">
        <w:rPr>
          <w:rFonts w:ascii="Times New Roman" w:hAnsi="Times New Roman" w:cs="Times New Roman"/>
          <w:sz w:val="26"/>
          <w:szCs w:val="26"/>
        </w:rPr>
        <w:t>По мнению</w:t>
      </w:r>
      <w:r w:rsidR="00CB4403" w:rsidRPr="00372100">
        <w:rPr>
          <w:rFonts w:ascii="Times New Roman" w:hAnsi="Times New Roman" w:cs="Times New Roman"/>
          <w:sz w:val="26"/>
          <w:szCs w:val="26"/>
        </w:rPr>
        <w:t xml:space="preserve"> представител</w:t>
      </w:r>
      <w:r w:rsidRPr="00372100">
        <w:rPr>
          <w:rFonts w:ascii="Times New Roman" w:hAnsi="Times New Roman" w:cs="Times New Roman"/>
          <w:sz w:val="26"/>
          <w:szCs w:val="26"/>
        </w:rPr>
        <w:t>я</w:t>
      </w:r>
      <w:r w:rsidR="00CB4403" w:rsidRPr="00372100">
        <w:rPr>
          <w:rFonts w:ascii="Times New Roman" w:hAnsi="Times New Roman" w:cs="Times New Roman"/>
          <w:sz w:val="26"/>
          <w:szCs w:val="26"/>
        </w:rPr>
        <w:t xml:space="preserve"> заказчика</w:t>
      </w:r>
      <w:r w:rsidRPr="00372100">
        <w:rPr>
          <w:rFonts w:ascii="Times New Roman" w:hAnsi="Times New Roman" w:cs="Times New Roman"/>
          <w:sz w:val="26"/>
          <w:szCs w:val="26"/>
        </w:rPr>
        <w:t>, устно изложенному</w:t>
      </w:r>
      <w:r w:rsidR="00CB4403" w:rsidRPr="00372100">
        <w:rPr>
          <w:rFonts w:ascii="Times New Roman" w:hAnsi="Times New Roman" w:cs="Times New Roman"/>
          <w:sz w:val="26"/>
          <w:szCs w:val="26"/>
        </w:rPr>
        <w:t xml:space="preserve"> в ходе рассмотрения дела, так как п. 2.5 и </w:t>
      </w:r>
      <w:r w:rsidR="00830E4D" w:rsidRPr="00372100">
        <w:rPr>
          <w:rFonts w:ascii="Times New Roman" w:hAnsi="Times New Roman" w:cs="Times New Roman"/>
          <w:sz w:val="26"/>
          <w:szCs w:val="26"/>
        </w:rPr>
        <w:t>п.</w:t>
      </w:r>
      <w:r w:rsidR="00CB4403" w:rsidRPr="00372100">
        <w:rPr>
          <w:rFonts w:ascii="Times New Roman" w:hAnsi="Times New Roman" w:cs="Times New Roman"/>
          <w:sz w:val="26"/>
          <w:szCs w:val="26"/>
        </w:rPr>
        <w:t xml:space="preserve">2.12 взаимосвязаны с п.2.2 (согласно столбцу 8 Таблицы Технического задания), следовательно, и п. 2.2. </w:t>
      </w:r>
      <w:proofErr w:type="gramStart"/>
      <w:r w:rsidR="00CB4403" w:rsidRPr="00372100">
        <w:rPr>
          <w:rFonts w:ascii="Times New Roman" w:hAnsi="Times New Roman" w:cs="Times New Roman"/>
          <w:sz w:val="26"/>
          <w:szCs w:val="26"/>
        </w:rPr>
        <w:t>взаимосвязан</w:t>
      </w:r>
      <w:proofErr w:type="gramEnd"/>
      <w:r w:rsidR="00CB4403" w:rsidRPr="00372100">
        <w:rPr>
          <w:rFonts w:ascii="Times New Roman" w:hAnsi="Times New Roman" w:cs="Times New Roman"/>
          <w:sz w:val="26"/>
          <w:szCs w:val="26"/>
        </w:rPr>
        <w:t xml:space="preserve"> с ними. </w:t>
      </w:r>
    </w:p>
    <w:p w:rsidR="000815FA" w:rsidRPr="00372100" w:rsidRDefault="00CB4403" w:rsidP="00A516A7">
      <w:pPr>
        <w:ind w:firstLine="709"/>
        <w:jc w:val="both"/>
        <w:rPr>
          <w:rFonts w:ascii="Times New Roman" w:hAnsi="Times New Roman" w:cs="Times New Roman"/>
          <w:sz w:val="26"/>
          <w:szCs w:val="26"/>
        </w:rPr>
      </w:pPr>
      <w:r w:rsidRPr="00372100">
        <w:rPr>
          <w:rFonts w:ascii="Times New Roman" w:hAnsi="Times New Roman" w:cs="Times New Roman"/>
          <w:sz w:val="26"/>
          <w:szCs w:val="26"/>
        </w:rPr>
        <w:t xml:space="preserve">Вместе с тем, </w:t>
      </w:r>
      <w:r w:rsidR="00870CB2" w:rsidRPr="00372100">
        <w:rPr>
          <w:rFonts w:ascii="Times New Roman" w:hAnsi="Times New Roman" w:cs="Times New Roman"/>
          <w:bCs/>
          <w:spacing w:val="-2"/>
          <w:sz w:val="26"/>
          <w:szCs w:val="26"/>
        </w:rPr>
        <w:t xml:space="preserve">по </w:t>
      </w:r>
      <w:r w:rsidR="00870CB2" w:rsidRPr="00372100">
        <w:rPr>
          <w:rFonts w:ascii="Times New Roman" w:hAnsi="Times New Roman" w:cs="Times New Roman"/>
          <w:bCs/>
          <w:spacing w:val="-2"/>
          <w:sz w:val="26"/>
          <w:szCs w:val="26"/>
          <w:u w:val="single"/>
        </w:rPr>
        <w:t>п. 2.2.</w:t>
      </w:r>
      <w:r w:rsidR="00870CB2" w:rsidRPr="00372100">
        <w:rPr>
          <w:rFonts w:ascii="Times New Roman" w:hAnsi="Times New Roman" w:cs="Times New Roman"/>
          <w:bCs/>
          <w:spacing w:val="-2"/>
          <w:sz w:val="26"/>
          <w:szCs w:val="26"/>
        </w:rPr>
        <w:t xml:space="preserve"> в столбце 8 </w:t>
      </w:r>
      <w:r w:rsidR="000815FA" w:rsidRPr="00372100">
        <w:rPr>
          <w:rFonts w:ascii="Times New Roman" w:hAnsi="Times New Roman" w:cs="Times New Roman"/>
          <w:bCs/>
          <w:spacing w:val="-2"/>
          <w:sz w:val="26"/>
          <w:szCs w:val="26"/>
        </w:rPr>
        <w:t>Т</w:t>
      </w:r>
      <w:r w:rsidR="009B7391" w:rsidRPr="00372100">
        <w:rPr>
          <w:rFonts w:ascii="Times New Roman" w:hAnsi="Times New Roman" w:cs="Times New Roman"/>
          <w:bCs/>
          <w:spacing w:val="-2"/>
          <w:sz w:val="26"/>
          <w:szCs w:val="26"/>
        </w:rPr>
        <w:t>аблицы</w:t>
      </w:r>
      <w:r w:rsidR="000815FA" w:rsidRPr="00372100">
        <w:rPr>
          <w:rFonts w:ascii="Times New Roman" w:hAnsi="Times New Roman" w:cs="Times New Roman"/>
          <w:bCs/>
          <w:spacing w:val="-2"/>
          <w:sz w:val="26"/>
          <w:szCs w:val="26"/>
        </w:rPr>
        <w:t xml:space="preserve"> Технического задания </w:t>
      </w:r>
      <w:r w:rsidR="00870CB2" w:rsidRPr="00372100">
        <w:rPr>
          <w:rFonts w:ascii="Times New Roman" w:hAnsi="Times New Roman" w:cs="Times New Roman"/>
          <w:sz w:val="26"/>
          <w:szCs w:val="26"/>
          <w:u w:val="single"/>
        </w:rPr>
        <w:t xml:space="preserve">установлено, что </w:t>
      </w:r>
      <w:r w:rsidR="000815FA" w:rsidRPr="00372100">
        <w:rPr>
          <w:rFonts w:ascii="Times New Roman" w:hAnsi="Times New Roman" w:cs="Times New Roman"/>
          <w:bCs/>
          <w:spacing w:val="-2"/>
          <w:sz w:val="26"/>
          <w:szCs w:val="26"/>
          <w:u w:val="single"/>
        </w:rPr>
        <w:t>«</w:t>
      </w:r>
      <w:r w:rsidR="00870CB2" w:rsidRPr="00372100">
        <w:rPr>
          <w:rFonts w:ascii="Times New Roman" w:hAnsi="Times New Roman" w:cs="Times New Roman"/>
          <w:i/>
          <w:sz w:val="26"/>
          <w:szCs w:val="26"/>
          <w:u w:val="single"/>
        </w:rPr>
        <w:t>в</w:t>
      </w:r>
      <w:r w:rsidR="000815FA" w:rsidRPr="00372100">
        <w:rPr>
          <w:rFonts w:ascii="Times New Roman" w:hAnsi="Times New Roman" w:cs="Times New Roman"/>
          <w:i/>
          <w:sz w:val="26"/>
          <w:szCs w:val="26"/>
          <w:u w:val="single"/>
        </w:rPr>
        <w:t>заимосвязь со значением показателя характеристики</w:t>
      </w:r>
      <w:r w:rsidR="009B7391" w:rsidRPr="00372100">
        <w:rPr>
          <w:rFonts w:ascii="Times New Roman" w:hAnsi="Times New Roman" w:cs="Times New Roman"/>
          <w:i/>
          <w:sz w:val="26"/>
          <w:szCs w:val="26"/>
          <w:u w:val="single"/>
        </w:rPr>
        <w:t>» «</w:t>
      </w:r>
      <w:r w:rsidR="000815FA" w:rsidRPr="00372100">
        <w:rPr>
          <w:rFonts w:ascii="Times New Roman" w:hAnsi="Times New Roman" w:cs="Times New Roman"/>
          <w:i/>
          <w:sz w:val="26"/>
          <w:szCs w:val="26"/>
          <w:u w:val="single"/>
        </w:rPr>
        <w:t>отсутствует</w:t>
      </w:r>
      <w:r w:rsidR="000815FA" w:rsidRPr="00372100">
        <w:rPr>
          <w:rFonts w:ascii="Times New Roman" w:hAnsi="Times New Roman" w:cs="Times New Roman"/>
          <w:sz w:val="26"/>
          <w:szCs w:val="26"/>
          <w:u w:val="single"/>
        </w:rPr>
        <w:t>»</w:t>
      </w:r>
      <w:r w:rsidR="00870CB2" w:rsidRPr="00372100">
        <w:rPr>
          <w:rFonts w:ascii="Times New Roman" w:hAnsi="Times New Roman" w:cs="Times New Roman"/>
          <w:sz w:val="26"/>
          <w:szCs w:val="26"/>
          <w:u w:val="single"/>
        </w:rPr>
        <w:t xml:space="preserve">, а </w:t>
      </w:r>
      <w:r w:rsidR="00870CB2" w:rsidRPr="00372100">
        <w:rPr>
          <w:rFonts w:ascii="Times New Roman" w:hAnsi="Times New Roman" w:cs="Times New Roman"/>
          <w:sz w:val="26"/>
          <w:szCs w:val="26"/>
        </w:rPr>
        <w:t>именно:</w:t>
      </w:r>
    </w:p>
    <w:p w:rsidR="00372100" w:rsidRDefault="00372100" w:rsidP="00A516A7">
      <w:pPr>
        <w:ind w:firstLine="709"/>
        <w:jc w:val="both"/>
        <w:rPr>
          <w:rFonts w:ascii="Times New Roman" w:hAnsi="Times New Roman" w:cs="Times New Roman"/>
          <w:sz w:val="26"/>
          <w:szCs w:val="26"/>
        </w:rPr>
      </w:pPr>
    </w:p>
    <w:p w:rsidR="00372100" w:rsidRDefault="00372100" w:rsidP="00A516A7">
      <w:pPr>
        <w:ind w:firstLine="709"/>
        <w:jc w:val="both"/>
        <w:rPr>
          <w:rFonts w:ascii="Times New Roman" w:hAnsi="Times New Roman" w:cs="Times New Roman"/>
          <w:sz w:val="26"/>
          <w:szCs w:val="26"/>
        </w:rPr>
      </w:pPr>
    </w:p>
    <w:p w:rsidR="00372100" w:rsidRDefault="00372100" w:rsidP="00A516A7">
      <w:pPr>
        <w:ind w:firstLine="709"/>
        <w:jc w:val="both"/>
        <w:rPr>
          <w:rFonts w:ascii="Times New Roman" w:hAnsi="Times New Roman" w:cs="Times New Roman"/>
          <w:sz w:val="26"/>
          <w:szCs w:val="26"/>
        </w:rPr>
      </w:pPr>
    </w:p>
    <w:p w:rsidR="00372100" w:rsidRPr="00A516A7" w:rsidRDefault="00372100" w:rsidP="00A516A7">
      <w:pPr>
        <w:ind w:firstLine="709"/>
        <w:jc w:val="both"/>
        <w:rPr>
          <w:rFonts w:ascii="Times New Roman" w:hAnsi="Times New Roman" w:cs="Times New Roman"/>
          <w:sz w:val="26"/>
          <w:szCs w:val="26"/>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3"/>
        <w:gridCol w:w="1440"/>
        <w:gridCol w:w="562"/>
        <w:gridCol w:w="1805"/>
        <w:gridCol w:w="1747"/>
        <w:gridCol w:w="962"/>
        <w:gridCol w:w="807"/>
        <w:gridCol w:w="1009"/>
        <w:gridCol w:w="1170"/>
      </w:tblGrid>
      <w:tr w:rsidR="00D360AE" w:rsidRPr="000459E8" w:rsidTr="00472388">
        <w:tc>
          <w:tcPr>
            <w:tcW w:w="497" w:type="dxa"/>
            <w:tcBorders>
              <w:top w:val="single" w:sz="4" w:space="0" w:color="auto"/>
              <w:left w:val="single" w:sz="4" w:space="0" w:color="auto"/>
              <w:bottom w:val="single" w:sz="4" w:space="0" w:color="auto"/>
              <w:right w:val="single" w:sz="4" w:space="0" w:color="auto"/>
            </w:tcBorders>
            <w:shd w:val="clear" w:color="auto" w:fill="auto"/>
          </w:tcPr>
          <w:p w:rsidR="00D360AE" w:rsidRPr="000459E8" w:rsidRDefault="00D360AE" w:rsidP="00F80143">
            <w:pPr>
              <w:ind w:left="-108" w:right="-111"/>
              <w:jc w:val="center"/>
              <w:rPr>
                <w:sz w:val="16"/>
                <w:szCs w:val="16"/>
              </w:rPr>
            </w:pPr>
            <w:r w:rsidRPr="000459E8">
              <w:rPr>
                <w:sz w:val="16"/>
                <w:szCs w:val="16"/>
              </w:rPr>
              <w:t>Столбец 1</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D360AE" w:rsidRPr="000459E8" w:rsidRDefault="00D360AE" w:rsidP="00D360AE">
            <w:pPr>
              <w:jc w:val="center"/>
              <w:rPr>
                <w:sz w:val="16"/>
                <w:szCs w:val="16"/>
              </w:rPr>
            </w:pPr>
            <w:r w:rsidRPr="000459E8">
              <w:rPr>
                <w:sz w:val="16"/>
                <w:szCs w:val="16"/>
              </w:rPr>
              <w:t>Столбец 2</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D360AE" w:rsidRPr="000459E8" w:rsidRDefault="00D360AE" w:rsidP="00F80143">
            <w:pPr>
              <w:ind w:left="-108" w:right="-111"/>
              <w:jc w:val="center"/>
              <w:rPr>
                <w:sz w:val="16"/>
                <w:szCs w:val="16"/>
              </w:rPr>
            </w:pPr>
            <w:r w:rsidRPr="000459E8">
              <w:rPr>
                <w:sz w:val="16"/>
                <w:szCs w:val="16"/>
              </w:rPr>
              <w:t>Столбец 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360AE" w:rsidRPr="000459E8" w:rsidRDefault="00D360AE" w:rsidP="00D360AE">
            <w:pPr>
              <w:rPr>
                <w:sz w:val="16"/>
                <w:szCs w:val="16"/>
              </w:rPr>
            </w:pPr>
            <w:r w:rsidRPr="000459E8">
              <w:rPr>
                <w:sz w:val="16"/>
                <w:szCs w:val="16"/>
              </w:rPr>
              <w:t>Столбец 4</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D360AE" w:rsidRPr="000459E8" w:rsidRDefault="00D360AE" w:rsidP="00D360AE">
            <w:pPr>
              <w:jc w:val="center"/>
              <w:rPr>
                <w:sz w:val="16"/>
                <w:szCs w:val="16"/>
              </w:rPr>
            </w:pPr>
            <w:r w:rsidRPr="000459E8">
              <w:rPr>
                <w:sz w:val="16"/>
                <w:szCs w:val="16"/>
              </w:rPr>
              <w:t>Столбец 5</w:t>
            </w:r>
          </w:p>
        </w:tc>
        <w:tc>
          <w:tcPr>
            <w:tcW w:w="1027" w:type="dxa"/>
            <w:tcBorders>
              <w:top w:val="single" w:sz="4" w:space="0" w:color="auto"/>
              <w:left w:val="single" w:sz="4" w:space="0" w:color="auto"/>
              <w:bottom w:val="single" w:sz="4" w:space="0" w:color="auto"/>
              <w:right w:val="single" w:sz="4" w:space="0" w:color="auto"/>
            </w:tcBorders>
            <w:shd w:val="clear" w:color="auto" w:fill="auto"/>
          </w:tcPr>
          <w:p w:rsidR="00D360AE" w:rsidRPr="000459E8" w:rsidRDefault="00D360AE" w:rsidP="00D360AE">
            <w:pPr>
              <w:rPr>
                <w:sz w:val="16"/>
                <w:szCs w:val="16"/>
              </w:rPr>
            </w:pPr>
            <w:r w:rsidRPr="000459E8">
              <w:rPr>
                <w:sz w:val="16"/>
                <w:szCs w:val="16"/>
              </w:rPr>
              <w:t>Столбец 6</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360AE" w:rsidRPr="000459E8" w:rsidRDefault="00D360AE" w:rsidP="00D360AE">
            <w:pPr>
              <w:jc w:val="center"/>
              <w:rPr>
                <w:sz w:val="16"/>
                <w:szCs w:val="16"/>
              </w:rPr>
            </w:pPr>
            <w:r w:rsidRPr="000459E8">
              <w:rPr>
                <w:sz w:val="16"/>
                <w:szCs w:val="16"/>
              </w:rPr>
              <w:t>Столбец 7</w:t>
            </w:r>
          </w:p>
        </w:tc>
        <w:tc>
          <w:tcPr>
            <w:tcW w:w="1027" w:type="dxa"/>
            <w:tcBorders>
              <w:top w:val="single" w:sz="4" w:space="0" w:color="auto"/>
              <w:left w:val="single" w:sz="4" w:space="0" w:color="auto"/>
              <w:bottom w:val="single" w:sz="4" w:space="0" w:color="auto"/>
              <w:right w:val="single" w:sz="4" w:space="0" w:color="auto"/>
            </w:tcBorders>
            <w:shd w:val="clear" w:color="auto" w:fill="auto"/>
          </w:tcPr>
          <w:p w:rsidR="00D360AE" w:rsidRPr="000459E8" w:rsidRDefault="00D360AE" w:rsidP="00D360AE">
            <w:pPr>
              <w:ind w:left="-110" w:right="-107"/>
              <w:jc w:val="center"/>
              <w:rPr>
                <w:sz w:val="16"/>
                <w:szCs w:val="16"/>
              </w:rPr>
            </w:pPr>
            <w:r w:rsidRPr="000459E8">
              <w:rPr>
                <w:sz w:val="16"/>
                <w:szCs w:val="16"/>
              </w:rPr>
              <w:t>Столбец 8</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D360AE" w:rsidRPr="000459E8" w:rsidRDefault="00D360AE" w:rsidP="00D360AE">
            <w:pPr>
              <w:jc w:val="center"/>
              <w:rPr>
                <w:sz w:val="16"/>
                <w:szCs w:val="16"/>
              </w:rPr>
            </w:pPr>
            <w:r w:rsidRPr="000459E8">
              <w:rPr>
                <w:sz w:val="16"/>
                <w:szCs w:val="16"/>
              </w:rPr>
              <w:t>Столбец 9</w:t>
            </w:r>
          </w:p>
        </w:tc>
      </w:tr>
      <w:tr w:rsidR="00472388" w:rsidRPr="0072753E" w:rsidTr="00472388">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472388" w:rsidRPr="00472388" w:rsidRDefault="00472388" w:rsidP="000867B4">
            <w:pPr>
              <w:ind w:left="-108" w:right="-111"/>
              <w:jc w:val="center"/>
              <w:rPr>
                <w:rFonts w:ascii="Times New Roman" w:hAnsi="Times New Roman" w:cs="Times New Roman"/>
                <w:b/>
                <w:sz w:val="10"/>
                <w:szCs w:val="10"/>
              </w:rPr>
            </w:pPr>
            <w:r w:rsidRPr="00472388">
              <w:rPr>
                <w:rFonts w:ascii="Times New Roman" w:hAnsi="Times New Roman" w:cs="Times New Roman"/>
                <w:b/>
                <w:sz w:val="10"/>
                <w:szCs w:val="10"/>
              </w:rPr>
              <w:t>№ позиции</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472388" w:rsidRPr="00472388" w:rsidRDefault="00472388" w:rsidP="00430C69">
            <w:pPr>
              <w:ind w:left="-108" w:right="-108"/>
              <w:jc w:val="center"/>
              <w:rPr>
                <w:rFonts w:ascii="Times New Roman" w:hAnsi="Times New Roman" w:cs="Times New Roman"/>
                <w:b/>
                <w:sz w:val="10"/>
                <w:szCs w:val="10"/>
              </w:rPr>
            </w:pPr>
            <w:r w:rsidRPr="00472388">
              <w:rPr>
                <w:rFonts w:ascii="Times New Roman" w:hAnsi="Times New Roman" w:cs="Times New Roman"/>
                <w:b/>
                <w:sz w:val="10"/>
                <w:szCs w:val="10"/>
              </w:rPr>
              <w:t>Наименование товара</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472388" w:rsidRPr="00472388" w:rsidRDefault="00472388" w:rsidP="001459A8">
            <w:pPr>
              <w:ind w:left="-108" w:right="-111"/>
              <w:jc w:val="center"/>
              <w:rPr>
                <w:rFonts w:ascii="Times New Roman" w:hAnsi="Times New Roman" w:cs="Times New Roman"/>
                <w:b/>
                <w:sz w:val="10"/>
                <w:szCs w:val="10"/>
              </w:rPr>
            </w:pPr>
            <w:r w:rsidRPr="00472388">
              <w:rPr>
                <w:rFonts w:ascii="Times New Roman" w:hAnsi="Times New Roman" w:cs="Times New Roman"/>
                <w:b/>
                <w:sz w:val="10"/>
                <w:szCs w:val="10"/>
              </w:rPr>
              <w:t>№ пункта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72388" w:rsidRPr="00472388" w:rsidRDefault="00472388" w:rsidP="006E427A">
            <w:pPr>
              <w:ind w:left="-108" w:right="-108"/>
              <w:jc w:val="center"/>
              <w:rPr>
                <w:rFonts w:ascii="Times New Roman" w:hAnsi="Times New Roman" w:cs="Times New Roman"/>
                <w:b/>
                <w:sz w:val="10"/>
                <w:szCs w:val="10"/>
              </w:rPr>
            </w:pPr>
            <w:r w:rsidRPr="00472388">
              <w:rPr>
                <w:rFonts w:ascii="Times New Roman" w:hAnsi="Times New Roman" w:cs="Times New Roman"/>
                <w:b/>
                <w:sz w:val="10"/>
                <w:szCs w:val="10"/>
              </w:rPr>
              <w:t>Наименование характеристики</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472388" w:rsidRPr="00472388" w:rsidRDefault="00472388" w:rsidP="0043771C">
            <w:pPr>
              <w:ind w:left="-108" w:right="-108"/>
              <w:jc w:val="center"/>
              <w:rPr>
                <w:rFonts w:ascii="Times New Roman" w:hAnsi="Times New Roman" w:cs="Times New Roman"/>
                <w:b/>
                <w:sz w:val="10"/>
                <w:szCs w:val="10"/>
              </w:rPr>
            </w:pPr>
            <w:r w:rsidRPr="00472388">
              <w:rPr>
                <w:rFonts w:ascii="Times New Roman" w:hAnsi="Times New Roman" w:cs="Times New Roman"/>
                <w:b/>
                <w:sz w:val="10"/>
                <w:szCs w:val="10"/>
              </w:rPr>
              <w:t>Значение показателя характеристики (требование Заказчика)</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472388" w:rsidRPr="00472388" w:rsidRDefault="00472388" w:rsidP="004A7560">
            <w:pPr>
              <w:ind w:left="-108" w:right="-108"/>
              <w:jc w:val="center"/>
              <w:rPr>
                <w:rFonts w:ascii="Times New Roman" w:hAnsi="Times New Roman" w:cs="Times New Roman"/>
                <w:b/>
                <w:sz w:val="10"/>
                <w:szCs w:val="10"/>
              </w:rPr>
            </w:pPr>
            <w:r w:rsidRPr="00472388">
              <w:rPr>
                <w:rFonts w:ascii="Times New Roman" w:hAnsi="Times New Roman" w:cs="Times New Roman"/>
                <w:b/>
                <w:sz w:val="10"/>
                <w:szCs w:val="10"/>
              </w:rPr>
              <w:t>Значение показателя характеристики (предложение Участника)</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472388" w:rsidRPr="00472388" w:rsidRDefault="00472388" w:rsidP="001B03D4">
            <w:pPr>
              <w:ind w:left="-108" w:right="-111"/>
              <w:jc w:val="center"/>
              <w:rPr>
                <w:rFonts w:ascii="Times New Roman" w:hAnsi="Times New Roman" w:cs="Times New Roman"/>
                <w:b/>
                <w:sz w:val="10"/>
                <w:szCs w:val="10"/>
              </w:rPr>
            </w:pPr>
            <w:r w:rsidRPr="00472388">
              <w:rPr>
                <w:rFonts w:ascii="Times New Roman" w:hAnsi="Times New Roman" w:cs="Times New Roman"/>
                <w:b/>
                <w:sz w:val="10"/>
                <w:szCs w:val="10"/>
              </w:rPr>
              <w:t xml:space="preserve">Ед. </w:t>
            </w:r>
            <w:proofErr w:type="spellStart"/>
            <w:r w:rsidRPr="00472388">
              <w:rPr>
                <w:rFonts w:ascii="Times New Roman" w:hAnsi="Times New Roman" w:cs="Times New Roman"/>
                <w:b/>
                <w:sz w:val="10"/>
                <w:szCs w:val="10"/>
              </w:rPr>
              <w:t>изм</w:t>
            </w:r>
            <w:proofErr w:type="spellEnd"/>
            <w:r w:rsidRPr="00472388">
              <w:rPr>
                <w:rFonts w:ascii="Times New Roman" w:hAnsi="Times New Roman" w:cs="Times New Roman"/>
                <w:b/>
                <w:sz w:val="10"/>
                <w:szCs w:val="10"/>
              </w:rPr>
              <w:t>. (при наличии)</w:t>
            </w:r>
          </w:p>
        </w:tc>
        <w:tc>
          <w:tcPr>
            <w:tcW w:w="102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72388" w:rsidRPr="00472388" w:rsidRDefault="00472388" w:rsidP="004B5A20">
            <w:pPr>
              <w:ind w:left="-108" w:right="-111"/>
              <w:jc w:val="center"/>
              <w:rPr>
                <w:rFonts w:ascii="Times New Roman" w:hAnsi="Times New Roman" w:cs="Times New Roman"/>
                <w:b/>
                <w:sz w:val="20"/>
                <w:szCs w:val="20"/>
              </w:rPr>
            </w:pPr>
            <w:r w:rsidRPr="00472388">
              <w:rPr>
                <w:rFonts w:ascii="Times New Roman" w:hAnsi="Times New Roman" w:cs="Times New Roman"/>
                <w:b/>
                <w:sz w:val="20"/>
                <w:szCs w:val="20"/>
              </w:rPr>
              <w:t>Взаимосвязь со значением показателя характеристики</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72388" w:rsidRPr="00472388" w:rsidRDefault="00472388" w:rsidP="00E17024">
            <w:pPr>
              <w:ind w:left="-108" w:right="-108"/>
              <w:jc w:val="center"/>
              <w:rPr>
                <w:rFonts w:ascii="Times New Roman" w:hAnsi="Times New Roman" w:cs="Times New Roman"/>
                <w:b/>
                <w:sz w:val="10"/>
                <w:szCs w:val="10"/>
              </w:rPr>
            </w:pPr>
            <w:r w:rsidRPr="00472388">
              <w:rPr>
                <w:rFonts w:ascii="Times New Roman" w:hAnsi="Times New Roman" w:cs="Times New Roman"/>
                <w:b/>
                <w:sz w:val="10"/>
                <w:szCs w:val="10"/>
              </w:rPr>
              <w:t>Технический регламент, принятый в соответствии с законодательством Российской Федерации о техническом регулировании, патент, документы, разрабатываемые и применяемые в национальной системе стандартизации, принятые в соответствии с законодательством Российской Федерации о стандартизации, иные требования, связанные с определением соответствия выполняемой работы потребностям заказчика</w:t>
            </w:r>
          </w:p>
        </w:tc>
      </w:tr>
      <w:tr w:rsidR="00472388" w:rsidRPr="005F169C" w:rsidTr="00472388">
        <w:tc>
          <w:tcPr>
            <w:tcW w:w="497" w:type="dxa"/>
            <w:vMerge w:val="restart"/>
            <w:shd w:val="clear" w:color="auto" w:fill="auto"/>
          </w:tcPr>
          <w:p w:rsidR="00472388" w:rsidRPr="005F169C" w:rsidRDefault="00472388" w:rsidP="00F80143">
            <w:pPr>
              <w:ind w:left="-108" w:right="-111"/>
              <w:jc w:val="center"/>
              <w:rPr>
                <w:sz w:val="20"/>
                <w:szCs w:val="20"/>
              </w:rPr>
            </w:pPr>
            <w:r w:rsidRPr="005F169C">
              <w:rPr>
                <w:sz w:val="20"/>
                <w:szCs w:val="20"/>
              </w:rPr>
              <w:t>2</w:t>
            </w:r>
          </w:p>
        </w:tc>
        <w:tc>
          <w:tcPr>
            <w:tcW w:w="922" w:type="dxa"/>
            <w:vMerge w:val="restart"/>
            <w:shd w:val="clear" w:color="auto" w:fill="auto"/>
          </w:tcPr>
          <w:p w:rsidR="00472388" w:rsidRPr="005F169C" w:rsidRDefault="00472388" w:rsidP="00F80143">
            <w:pPr>
              <w:jc w:val="center"/>
              <w:rPr>
                <w:sz w:val="20"/>
                <w:szCs w:val="20"/>
              </w:rPr>
            </w:pPr>
            <w:r w:rsidRPr="005F169C">
              <w:rPr>
                <w:sz w:val="20"/>
                <w:szCs w:val="20"/>
              </w:rPr>
              <w:t>Сталь листовая оцинкованная</w:t>
            </w:r>
          </w:p>
        </w:tc>
        <w:tc>
          <w:tcPr>
            <w:tcW w:w="425" w:type="dxa"/>
            <w:shd w:val="clear" w:color="auto" w:fill="auto"/>
          </w:tcPr>
          <w:p w:rsidR="00472388" w:rsidRPr="005F169C" w:rsidRDefault="00472388" w:rsidP="00F80143">
            <w:pPr>
              <w:ind w:left="-108" w:right="-111"/>
              <w:jc w:val="center"/>
              <w:rPr>
                <w:sz w:val="20"/>
                <w:szCs w:val="20"/>
              </w:rPr>
            </w:pPr>
            <w:r w:rsidRPr="005F169C">
              <w:rPr>
                <w:sz w:val="20"/>
                <w:szCs w:val="20"/>
              </w:rPr>
              <w:t>2.2</w:t>
            </w:r>
          </w:p>
        </w:tc>
        <w:tc>
          <w:tcPr>
            <w:tcW w:w="1984" w:type="dxa"/>
            <w:shd w:val="clear" w:color="auto" w:fill="auto"/>
          </w:tcPr>
          <w:p w:rsidR="00472388" w:rsidRPr="005F169C" w:rsidRDefault="00472388" w:rsidP="00F80143">
            <w:pPr>
              <w:rPr>
                <w:sz w:val="20"/>
              </w:rPr>
            </w:pPr>
            <w:r w:rsidRPr="005F169C">
              <w:rPr>
                <w:sz w:val="20"/>
              </w:rPr>
              <w:t xml:space="preserve">Класс толщины стали должен быть </w:t>
            </w:r>
          </w:p>
        </w:tc>
        <w:tc>
          <w:tcPr>
            <w:tcW w:w="2092" w:type="dxa"/>
            <w:shd w:val="clear" w:color="auto" w:fill="auto"/>
          </w:tcPr>
          <w:p w:rsidR="00472388" w:rsidRPr="005F169C" w:rsidRDefault="00472388" w:rsidP="00F80143">
            <w:pPr>
              <w:jc w:val="center"/>
              <w:rPr>
                <w:sz w:val="20"/>
              </w:rPr>
            </w:pPr>
            <w:r w:rsidRPr="005F169C">
              <w:rPr>
                <w:sz w:val="20"/>
              </w:rPr>
              <w:t xml:space="preserve">1, </w:t>
            </w:r>
            <w:proofErr w:type="gramStart"/>
            <w:r w:rsidRPr="005F169C">
              <w:rPr>
                <w:sz w:val="20"/>
              </w:rPr>
              <w:t>П</w:t>
            </w:r>
            <w:proofErr w:type="gramEnd"/>
          </w:p>
        </w:tc>
        <w:tc>
          <w:tcPr>
            <w:tcW w:w="1027" w:type="dxa"/>
            <w:shd w:val="clear" w:color="auto" w:fill="auto"/>
          </w:tcPr>
          <w:p w:rsidR="00472388" w:rsidRPr="005F169C" w:rsidRDefault="00472388" w:rsidP="00F80143">
            <w:pPr>
              <w:rPr>
                <w:sz w:val="20"/>
              </w:rPr>
            </w:pPr>
          </w:p>
        </w:tc>
        <w:tc>
          <w:tcPr>
            <w:tcW w:w="816" w:type="dxa"/>
            <w:shd w:val="clear" w:color="auto" w:fill="auto"/>
          </w:tcPr>
          <w:p w:rsidR="00472388" w:rsidRPr="005F169C" w:rsidRDefault="00472388" w:rsidP="00F80143">
            <w:pPr>
              <w:jc w:val="center"/>
              <w:rPr>
                <w:sz w:val="20"/>
              </w:rPr>
            </w:pPr>
          </w:p>
        </w:tc>
        <w:tc>
          <w:tcPr>
            <w:tcW w:w="1027" w:type="dxa"/>
            <w:shd w:val="clear" w:color="auto" w:fill="auto"/>
          </w:tcPr>
          <w:p w:rsidR="00472388" w:rsidRPr="005F169C" w:rsidRDefault="00472388" w:rsidP="00F80143">
            <w:pPr>
              <w:ind w:left="-110" w:right="-107"/>
              <w:jc w:val="center"/>
              <w:rPr>
                <w:sz w:val="20"/>
              </w:rPr>
            </w:pPr>
            <w:r w:rsidRPr="005F169C">
              <w:rPr>
                <w:sz w:val="20"/>
              </w:rPr>
              <w:t>отсутствует</w:t>
            </w:r>
          </w:p>
        </w:tc>
        <w:tc>
          <w:tcPr>
            <w:tcW w:w="1275" w:type="dxa"/>
            <w:vMerge w:val="restart"/>
            <w:shd w:val="clear" w:color="auto" w:fill="auto"/>
          </w:tcPr>
          <w:p w:rsidR="00472388" w:rsidRPr="005F169C" w:rsidRDefault="00472388" w:rsidP="00F80143">
            <w:pPr>
              <w:jc w:val="center"/>
              <w:rPr>
                <w:sz w:val="20"/>
                <w:szCs w:val="20"/>
              </w:rPr>
            </w:pPr>
            <w:r w:rsidRPr="005F169C">
              <w:rPr>
                <w:sz w:val="20"/>
                <w:szCs w:val="20"/>
              </w:rPr>
              <w:t>ГОСТ 14918-80</w:t>
            </w:r>
          </w:p>
        </w:tc>
      </w:tr>
      <w:tr w:rsidR="00472388" w:rsidRPr="005F169C" w:rsidTr="00472388">
        <w:tc>
          <w:tcPr>
            <w:tcW w:w="497" w:type="dxa"/>
            <w:vMerge/>
            <w:shd w:val="clear" w:color="auto" w:fill="auto"/>
            <w:vAlign w:val="center"/>
          </w:tcPr>
          <w:p w:rsidR="00472388" w:rsidRPr="005F169C" w:rsidRDefault="00472388" w:rsidP="00F80143">
            <w:pPr>
              <w:ind w:left="-108" w:right="-111"/>
              <w:jc w:val="center"/>
              <w:rPr>
                <w:sz w:val="20"/>
                <w:szCs w:val="20"/>
              </w:rPr>
            </w:pPr>
          </w:p>
        </w:tc>
        <w:tc>
          <w:tcPr>
            <w:tcW w:w="922" w:type="dxa"/>
            <w:vMerge/>
            <w:shd w:val="clear" w:color="auto" w:fill="auto"/>
            <w:vAlign w:val="center"/>
          </w:tcPr>
          <w:p w:rsidR="00472388" w:rsidRPr="005F169C" w:rsidRDefault="00472388" w:rsidP="00F80143">
            <w:pPr>
              <w:jc w:val="center"/>
              <w:rPr>
                <w:sz w:val="20"/>
                <w:szCs w:val="20"/>
              </w:rPr>
            </w:pPr>
          </w:p>
        </w:tc>
        <w:tc>
          <w:tcPr>
            <w:tcW w:w="425" w:type="dxa"/>
            <w:shd w:val="clear" w:color="auto" w:fill="auto"/>
          </w:tcPr>
          <w:p w:rsidR="00472388" w:rsidRPr="005F169C" w:rsidRDefault="00472388" w:rsidP="00F80143">
            <w:pPr>
              <w:ind w:left="-108" w:right="-111"/>
              <w:jc w:val="center"/>
              <w:rPr>
                <w:sz w:val="20"/>
                <w:szCs w:val="20"/>
              </w:rPr>
            </w:pPr>
            <w:r w:rsidRPr="005F169C">
              <w:rPr>
                <w:sz w:val="20"/>
                <w:szCs w:val="20"/>
              </w:rPr>
              <w:t>2.5</w:t>
            </w:r>
          </w:p>
        </w:tc>
        <w:tc>
          <w:tcPr>
            <w:tcW w:w="1984" w:type="dxa"/>
            <w:shd w:val="clear" w:color="auto" w:fill="auto"/>
          </w:tcPr>
          <w:p w:rsidR="00472388" w:rsidRPr="005F169C" w:rsidRDefault="00472388" w:rsidP="00F80143">
            <w:pPr>
              <w:rPr>
                <w:sz w:val="20"/>
              </w:rPr>
            </w:pPr>
            <w:r w:rsidRPr="005F169C">
              <w:rPr>
                <w:sz w:val="20"/>
              </w:rPr>
              <w:t>Масса 1 м</w:t>
            </w:r>
            <w:proofErr w:type="gramStart"/>
            <w:r w:rsidRPr="005F169C">
              <w:rPr>
                <w:sz w:val="20"/>
                <w:vertAlign w:val="superscript"/>
              </w:rPr>
              <w:t>2</w:t>
            </w:r>
            <w:proofErr w:type="gramEnd"/>
            <w:r w:rsidRPr="005F169C">
              <w:rPr>
                <w:sz w:val="20"/>
              </w:rPr>
              <w:t xml:space="preserve"> слоя покрытия, нанесенного с двух сторон</w:t>
            </w:r>
          </w:p>
        </w:tc>
        <w:tc>
          <w:tcPr>
            <w:tcW w:w="2092" w:type="dxa"/>
            <w:shd w:val="clear" w:color="auto" w:fill="auto"/>
          </w:tcPr>
          <w:p w:rsidR="00472388" w:rsidRPr="005F169C" w:rsidRDefault="00472388" w:rsidP="00F80143">
            <w:pPr>
              <w:jc w:val="center"/>
              <w:rPr>
                <w:sz w:val="20"/>
              </w:rPr>
            </w:pPr>
            <w:r w:rsidRPr="005F169C">
              <w:rPr>
                <w:sz w:val="20"/>
              </w:rPr>
              <w:t>св. 258 до 570*, св. 570 до 855*</w:t>
            </w:r>
          </w:p>
        </w:tc>
        <w:tc>
          <w:tcPr>
            <w:tcW w:w="1027" w:type="dxa"/>
            <w:shd w:val="clear" w:color="auto" w:fill="auto"/>
          </w:tcPr>
          <w:p w:rsidR="00472388" w:rsidRPr="005F169C" w:rsidRDefault="00472388" w:rsidP="00F80143">
            <w:pPr>
              <w:rPr>
                <w:sz w:val="20"/>
              </w:rPr>
            </w:pPr>
          </w:p>
        </w:tc>
        <w:tc>
          <w:tcPr>
            <w:tcW w:w="816" w:type="dxa"/>
            <w:shd w:val="clear" w:color="auto" w:fill="auto"/>
          </w:tcPr>
          <w:p w:rsidR="00472388" w:rsidRPr="005F169C" w:rsidRDefault="00472388" w:rsidP="00F80143">
            <w:pPr>
              <w:jc w:val="center"/>
              <w:rPr>
                <w:sz w:val="20"/>
              </w:rPr>
            </w:pPr>
            <w:r w:rsidRPr="005F169C">
              <w:rPr>
                <w:sz w:val="20"/>
              </w:rPr>
              <w:t>г</w:t>
            </w:r>
          </w:p>
        </w:tc>
        <w:tc>
          <w:tcPr>
            <w:tcW w:w="1027" w:type="dxa"/>
            <w:shd w:val="clear" w:color="auto" w:fill="auto"/>
          </w:tcPr>
          <w:p w:rsidR="00472388" w:rsidRPr="005F169C" w:rsidRDefault="00472388" w:rsidP="00F80143">
            <w:pPr>
              <w:ind w:left="-110" w:right="-107"/>
              <w:jc w:val="center"/>
              <w:rPr>
                <w:sz w:val="20"/>
              </w:rPr>
            </w:pPr>
            <w:r w:rsidRPr="005F169C">
              <w:rPr>
                <w:sz w:val="20"/>
              </w:rPr>
              <w:t>2.2</w:t>
            </w:r>
          </w:p>
        </w:tc>
        <w:tc>
          <w:tcPr>
            <w:tcW w:w="1275" w:type="dxa"/>
            <w:vMerge/>
            <w:shd w:val="clear" w:color="auto" w:fill="auto"/>
            <w:vAlign w:val="center"/>
          </w:tcPr>
          <w:p w:rsidR="00472388" w:rsidRPr="005F169C" w:rsidRDefault="00472388" w:rsidP="00F80143">
            <w:pPr>
              <w:jc w:val="center"/>
              <w:rPr>
                <w:sz w:val="20"/>
                <w:szCs w:val="20"/>
              </w:rPr>
            </w:pPr>
          </w:p>
        </w:tc>
      </w:tr>
      <w:tr w:rsidR="00472388" w:rsidRPr="005F169C" w:rsidTr="00472388">
        <w:tc>
          <w:tcPr>
            <w:tcW w:w="497" w:type="dxa"/>
            <w:vMerge/>
            <w:shd w:val="clear" w:color="auto" w:fill="auto"/>
            <w:vAlign w:val="center"/>
          </w:tcPr>
          <w:p w:rsidR="00472388" w:rsidRPr="005F169C" w:rsidRDefault="00472388" w:rsidP="00F80143">
            <w:pPr>
              <w:ind w:left="-108" w:right="-111"/>
              <w:jc w:val="center"/>
              <w:rPr>
                <w:sz w:val="20"/>
                <w:szCs w:val="20"/>
              </w:rPr>
            </w:pPr>
          </w:p>
        </w:tc>
        <w:tc>
          <w:tcPr>
            <w:tcW w:w="922" w:type="dxa"/>
            <w:vMerge/>
            <w:shd w:val="clear" w:color="auto" w:fill="auto"/>
            <w:vAlign w:val="center"/>
          </w:tcPr>
          <w:p w:rsidR="00472388" w:rsidRPr="005F169C" w:rsidRDefault="00472388" w:rsidP="00F80143">
            <w:pPr>
              <w:jc w:val="center"/>
              <w:rPr>
                <w:sz w:val="20"/>
                <w:szCs w:val="20"/>
              </w:rPr>
            </w:pPr>
          </w:p>
        </w:tc>
        <w:tc>
          <w:tcPr>
            <w:tcW w:w="425" w:type="dxa"/>
            <w:shd w:val="clear" w:color="auto" w:fill="auto"/>
          </w:tcPr>
          <w:p w:rsidR="00472388" w:rsidRPr="005F169C" w:rsidRDefault="00472388" w:rsidP="00F80143">
            <w:pPr>
              <w:ind w:left="-108" w:right="-111"/>
              <w:jc w:val="center"/>
              <w:rPr>
                <w:sz w:val="20"/>
                <w:szCs w:val="20"/>
              </w:rPr>
            </w:pPr>
            <w:r w:rsidRPr="005F169C">
              <w:rPr>
                <w:sz w:val="20"/>
                <w:szCs w:val="20"/>
              </w:rPr>
              <w:t>2.12</w:t>
            </w:r>
          </w:p>
        </w:tc>
        <w:tc>
          <w:tcPr>
            <w:tcW w:w="1984" w:type="dxa"/>
            <w:shd w:val="clear" w:color="auto" w:fill="auto"/>
          </w:tcPr>
          <w:p w:rsidR="00472388" w:rsidRPr="005F169C" w:rsidRDefault="00472388" w:rsidP="00F80143">
            <w:pPr>
              <w:rPr>
                <w:sz w:val="20"/>
              </w:rPr>
            </w:pPr>
            <w:r w:rsidRPr="005F169C">
              <w:rPr>
                <w:sz w:val="20"/>
              </w:rPr>
              <w:t>Толщина покрытия стали</w:t>
            </w:r>
          </w:p>
        </w:tc>
        <w:tc>
          <w:tcPr>
            <w:tcW w:w="2092" w:type="dxa"/>
            <w:shd w:val="clear" w:color="auto" w:fill="auto"/>
          </w:tcPr>
          <w:p w:rsidR="00472388" w:rsidRPr="005F169C" w:rsidRDefault="00472388" w:rsidP="00F80143">
            <w:pPr>
              <w:jc w:val="center"/>
              <w:rPr>
                <w:sz w:val="20"/>
              </w:rPr>
            </w:pPr>
            <w:r w:rsidRPr="005F169C">
              <w:rPr>
                <w:sz w:val="20"/>
              </w:rPr>
              <w:t>св. 18 до 40*, св. 40 до 60*</w:t>
            </w:r>
          </w:p>
        </w:tc>
        <w:tc>
          <w:tcPr>
            <w:tcW w:w="1027" w:type="dxa"/>
            <w:shd w:val="clear" w:color="auto" w:fill="auto"/>
          </w:tcPr>
          <w:p w:rsidR="00472388" w:rsidRPr="005F169C" w:rsidRDefault="00472388" w:rsidP="00F80143">
            <w:pPr>
              <w:rPr>
                <w:sz w:val="20"/>
              </w:rPr>
            </w:pPr>
          </w:p>
        </w:tc>
        <w:tc>
          <w:tcPr>
            <w:tcW w:w="816" w:type="dxa"/>
            <w:shd w:val="clear" w:color="auto" w:fill="auto"/>
          </w:tcPr>
          <w:p w:rsidR="00472388" w:rsidRPr="005F169C" w:rsidRDefault="00472388" w:rsidP="00F80143">
            <w:pPr>
              <w:jc w:val="center"/>
              <w:rPr>
                <w:sz w:val="20"/>
              </w:rPr>
            </w:pPr>
            <w:r w:rsidRPr="005F169C">
              <w:rPr>
                <w:sz w:val="20"/>
              </w:rPr>
              <w:t>мкм</w:t>
            </w:r>
          </w:p>
        </w:tc>
        <w:tc>
          <w:tcPr>
            <w:tcW w:w="1027" w:type="dxa"/>
            <w:shd w:val="clear" w:color="auto" w:fill="auto"/>
          </w:tcPr>
          <w:p w:rsidR="00472388" w:rsidRPr="005F169C" w:rsidRDefault="00472388" w:rsidP="00F80143">
            <w:pPr>
              <w:ind w:left="-110" w:right="-107"/>
              <w:jc w:val="center"/>
              <w:rPr>
                <w:sz w:val="20"/>
              </w:rPr>
            </w:pPr>
            <w:r w:rsidRPr="005F169C">
              <w:rPr>
                <w:sz w:val="20"/>
              </w:rPr>
              <w:t>2.2</w:t>
            </w:r>
          </w:p>
        </w:tc>
        <w:tc>
          <w:tcPr>
            <w:tcW w:w="1275" w:type="dxa"/>
            <w:vMerge/>
            <w:shd w:val="clear" w:color="auto" w:fill="auto"/>
            <w:vAlign w:val="center"/>
          </w:tcPr>
          <w:p w:rsidR="00472388" w:rsidRPr="005F169C" w:rsidRDefault="00472388" w:rsidP="00F80143">
            <w:pPr>
              <w:jc w:val="center"/>
              <w:rPr>
                <w:sz w:val="20"/>
                <w:szCs w:val="20"/>
              </w:rPr>
            </w:pPr>
          </w:p>
        </w:tc>
      </w:tr>
    </w:tbl>
    <w:p w:rsidR="0016770B" w:rsidRDefault="0016770B" w:rsidP="000452CA">
      <w:pPr>
        <w:spacing w:after="0"/>
        <w:ind w:firstLine="709"/>
        <w:jc w:val="both"/>
        <w:rPr>
          <w:rFonts w:ascii="Times New Roman" w:hAnsi="Times New Roman" w:cs="Times New Roman"/>
          <w:spacing w:val="-2"/>
          <w:sz w:val="26"/>
          <w:szCs w:val="26"/>
        </w:rPr>
      </w:pPr>
    </w:p>
    <w:p w:rsidR="000815FA" w:rsidRPr="000452CA" w:rsidRDefault="00372CD6" w:rsidP="000452CA">
      <w:pPr>
        <w:spacing w:after="0"/>
        <w:ind w:firstLine="709"/>
        <w:jc w:val="both"/>
        <w:rPr>
          <w:rFonts w:ascii="Times New Roman" w:hAnsi="Times New Roman" w:cs="Times New Roman"/>
          <w:spacing w:val="-2"/>
          <w:sz w:val="26"/>
          <w:szCs w:val="26"/>
        </w:rPr>
      </w:pPr>
      <w:r>
        <w:rPr>
          <w:rFonts w:ascii="Times New Roman" w:hAnsi="Times New Roman" w:cs="Times New Roman"/>
          <w:spacing w:val="-2"/>
          <w:sz w:val="26"/>
          <w:szCs w:val="26"/>
        </w:rPr>
        <w:t>Таким образом, согласно требованиям аукционной документации, у п.2.2. отсутствует взаимосвязь с п.2.5 и п.2.12; в</w:t>
      </w:r>
      <w:r w:rsidR="003469D1" w:rsidRPr="000452CA">
        <w:rPr>
          <w:rFonts w:ascii="Times New Roman" w:hAnsi="Times New Roman" w:cs="Times New Roman"/>
          <w:spacing w:val="-2"/>
          <w:sz w:val="26"/>
          <w:szCs w:val="26"/>
        </w:rPr>
        <w:t xml:space="preserve"> п.8 Инструкции, предписывающ</w:t>
      </w:r>
      <w:r w:rsidR="00610942" w:rsidRPr="000452CA">
        <w:rPr>
          <w:rFonts w:ascii="Times New Roman" w:hAnsi="Times New Roman" w:cs="Times New Roman"/>
          <w:spacing w:val="-2"/>
          <w:sz w:val="26"/>
          <w:szCs w:val="26"/>
        </w:rPr>
        <w:t>и</w:t>
      </w:r>
      <w:r w:rsidR="003469D1" w:rsidRPr="000452CA">
        <w:rPr>
          <w:rFonts w:ascii="Times New Roman" w:hAnsi="Times New Roman" w:cs="Times New Roman"/>
          <w:spacing w:val="-2"/>
          <w:sz w:val="26"/>
          <w:szCs w:val="26"/>
        </w:rPr>
        <w:t xml:space="preserve">м участника  </w:t>
      </w:r>
      <w:r w:rsidR="003469D1" w:rsidRPr="000452CA">
        <w:rPr>
          <w:rFonts w:ascii="Times New Roman" w:hAnsi="Times New Roman" w:cs="Times New Roman"/>
          <w:bCs/>
          <w:spacing w:val="-2"/>
          <w:sz w:val="26"/>
          <w:szCs w:val="26"/>
        </w:rPr>
        <w:t>указать одно из перечисленных заказчиком значений</w:t>
      </w:r>
      <w:r w:rsidR="00610942" w:rsidRPr="000452CA">
        <w:rPr>
          <w:rFonts w:ascii="Times New Roman" w:hAnsi="Times New Roman" w:cs="Times New Roman"/>
          <w:bCs/>
          <w:spacing w:val="-2"/>
          <w:sz w:val="26"/>
          <w:szCs w:val="26"/>
        </w:rPr>
        <w:t xml:space="preserve">, </w:t>
      </w:r>
      <w:r w:rsidR="003469D1" w:rsidRPr="000452CA">
        <w:rPr>
          <w:rFonts w:ascii="Times New Roman" w:hAnsi="Times New Roman" w:cs="Times New Roman"/>
          <w:bCs/>
          <w:spacing w:val="-2"/>
          <w:sz w:val="26"/>
          <w:szCs w:val="26"/>
        </w:rPr>
        <w:t xml:space="preserve"> п.2.2 </w:t>
      </w:r>
      <w:r>
        <w:rPr>
          <w:rFonts w:ascii="Times New Roman" w:hAnsi="Times New Roman" w:cs="Times New Roman"/>
          <w:bCs/>
          <w:spacing w:val="-2"/>
          <w:sz w:val="26"/>
          <w:szCs w:val="26"/>
        </w:rPr>
        <w:t xml:space="preserve"> также </w:t>
      </w:r>
      <w:r w:rsidR="003469D1" w:rsidRPr="000452CA">
        <w:rPr>
          <w:rFonts w:ascii="Times New Roman" w:hAnsi="Times New Roman" w:cs="Times New Roman"/>
          <w:bCs/>
          <w:spacing w:val="-2"/>
          <w:sz w:val="26"/>
          <w:szCs w:val="26"/>
        </w:rPr>
        <w:t>отсутствует.</w:t>
      </w:r>
    </w:p>
    <w:p w:rsidR="00C355AF" w:rsidRDefault="00372CD6" w:rsidP="00D6602F">
      <w:pPr>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таких обстоятельствах</w:t>
      </w:r>
      <w:r w:rsidR="00D6602F">
        <w:rPr>
          <w:rFonts w:ascii="Times New Roman" w:hAnsi="Times New Roman" w:cs="Times New Roman"/>
          <w:sz w:val="26"/>
          <w:szCs w:val="26"/>
        </w:rPr>
        <w:t>, как следует из содержания инструкции по заполнению первых частей аукционных заявок, значение показател</w:t>
      </w:r>
      <w:r w:rsidR="00C355AF">
        <w:rPr>
          <w:rFonts w:ascii="Times New Roman" w:hAnsi="Times New Roman" w:cs="Times New Roman"/>
          <w:sz w:val="26"/>
          <w:szCs w:val="26"/>
        </w:rPr>
        <w:t>я</w:t>
      </w:r>
      <w:r w:rsidR="00D6602F">
        <w:rPr>
          <w:rFonts w:ascii="Times New Roman" w:hAnsi="Times New Roman" w:cs="Times New Roman"/>
          <w:sz w:val="26"/>
          <w:szCs w:val="26"/>
        </w:rPr>
        <w:t>, указанн</w:t>
      </w:r>
      <w:r w:rsidR="00C355AF">
        <w:rPr>
          <w:rFonts w:ascii="Times New Roman" w:hAnsi="Times New Roman" w:cs="Times New Roman"/>
          <w:sz w:val="26"/>
          <w:szCs w:val="26"/>
        </w:rPr>
        <w:t>ого</w:t>
      </w:r>
      <w:r w:rsidR="00D6602F">
        <w:rPr>
          <w:rFonts w:ascii="Times New Roman" w:hAnsi="Times New Roman" w:cs="Times New Roman"/>
          <w:sz w:val="26"/>
          <w:szCs w:val="26"/>
        </w:rPr>
        <w:t xml:space="preserve"> в п.</w:t>
      </w:r>
      <w:r w:rsidR="000815FA">
        <w:rPr>
          <w:rFonts w:ascii="Times New Roman" w:hAnsi="Times New Roman" w:cs="Times New Roman"/>
          <w:sz w:val="26"/>
          <w:szCs w:val="26"/>
        </w:rPr>
        <w:t>2.2.</w:t>
      </w:r>
      <w:r w:rsidR="00C355AF">
        <w:rPr>
          <w:rFonts w:ascii="Times New Roman" w:hAnsi="Times New Roman" w:cs="Times New Roman"/>
          <w:sz w:val="26"/>
          <w:szCs w:val="26"/>
        </w:rPr>
        <w:t>,</w:t>
      </w:r>
      <w:r w:rsidR="00C355AF" w:rsidRPr="00C355AF">
        <w:rPr>
          <w:rFonts w:ascii="Times New Roman" w:hAnsi="Times New Roman" w:cs="Times New Roman"/>
          <w:sz w:val="26"/>
          <w:szCs w:val="26"/>
        </w:rPr>
        <w:t xml:space="preserve"> </w:t>
      </w:r>
      <w:r w:rsidR="00C355AF">
        <w:rPr>
          <w:rFonts w:ascii="Times New Roman" w:hAnsi="Times New Roman" w:cs="Times New Roman"/>
          <w:sz w:val="26"/>
          <w:szCs w:val="26"/>
        </w:rPr>
        <w:t xml:space="preserve">не подлежало уточнению до одного значения, и было верно указано заявителем в </w:t>
      </w:r>
      <w:r w:rsidR="00C355AF" w:rsidRPr="005A3B1F">
        <w:rPr>
          <w:rFonts w:ascii="Times New Roman" w:hAnsi="Times New Roman" w:cs="Times New Roman"/>
          <w:sz w:val="26"/>
          <w:szCs w:val="26"/>
        </w:rPr>
        <w:t xml:space="preserve">виде </w:t>
      </w:r>
      <w:r w:rsidR="00B21210" w:rsidRPr="005A3B1F">
        <w:rPr>
          <w:rFonts w:ascii="Times New Roman" w:hAnsi="Times New Roman" w:cs="Times New Roman"/>
          <w:sz w:val="26"/>
          <w:szCs w:val="26"/>
        </w:rPr>
        <w:t>всех указанных вариантов характеристик</w:t>
      </w:r>
      <w:r w:rsidR="003469D1" w:rsidRPr="005A3B1F">
        <w:rPr>
          <w:rFonts w:ascii="Times New Roman" w:hAnsi="Times New Roman" w:cs="Times New Roman"/>
          <w:sz w:val="26"/>
          <w:szCs w:val="26"/>
        </w:rPr>
        <w:t>.</w:t>
      </w:r>
    </w:p>
    <w:p w:rsidR="00610942" w:rsidRDefault="00610942" w:rsidP="00D6602F">
      <w:pPr>
        <w:ind w:firstLine="709"/>
        <w:contextualSpacing/>
        <w:jc w:val="both"/>
        <w:rPr>
          <w:rFonts w:ascii="Times New Roman" w:hAnsi="Times New Roman" w:cs="Times New Roman"/>
          <w:sz w:val="26"/>
          <w:szCs w:val="26"/>
        </w:rPr>
      </w:pPr>
      <w:r>
        <w:rPr>
          <w:rFonts w:ascii="Times New Roman" w:hAnsi="Times New Roman" w:cs="Times New Roman"/>
          <w:sz w:val="26"/>
          <w:szCs w:val="26"/>
        </w:rPr>
        <w:t>Аукционная комиссия</w:t>
      </w:r>
      <w:r w:rsidR="009E2368">
        <w:rPr>
          <w:rFonts w:ascii="Times New Roman" w:hAnsi="Times New Roman" w:cs="Times New Roman"/>
          <w:sz w:val="26"/>
          <w:szCs w:val="26"/>
        </w:rPr>
        <w:t xml:space="preserve"> заказчика</w:t>
      </w:r>
      <w:r>
        <w:rPr>
          <w:rFonts w:ascii="Times New Roman" w:hAnsi="Times New Roman" w:cs="Times New Roman"/>
          <w:sz w:val="26"/>
          <w:szCs w:val="26"/>
        </w:rPr>
        <w:t>, руководствуясь положениями инструкции и техническим заданием, посчитала наличие взаимосвязи п.2.2. с п. 2.5 и 2.12, тогда как у п.2.2 отсутствует взаимосвязь, согласно столбцу 8 Таблицы Технического задания</w:t>
      </w:r>
      <w:r w:rsidR="0049041D">
        <w:rPr>
          <w:rFonts w:ascii="Times New Roman" w:hAnsi="Times New Roman" w:cs="Times New Roman"/>
          <w:sz w:val="26"/>
          <w:szCs w:val="26"/>
        </w:rPr>
        <w:t xml:space="preserve"> и инструкции</w:t>
      </w:r>
      <w:r>
        <w:rPr>
          <w:rFonts w:ascii="Times New Roman" w:hAnsi="Times New Roman" w:cs="Times New Roman"/>
          <w:sz w:val="26"/>
          <w:szCs w:val="26"/>
        </w:rPr>
        <w:t>.</w:t>
      </w:r>
    </w:p>
    <w:p w:rsidR="00EC5E70" w:rsidRDefault="00D6602F" w:rsidP="005D15FC">
      <w:pPr>
        <w:suppressAutoHyphens/>
        <w:spacing w:after="0" w:line="240" w:lineRule="auto"/>
        <w:ind w:firstLine="720"/>
        <w:contextualSpacing/>
        <w:jc w:val="both"/>
        <w:rPr>
          <w:rFonts w:ascii="Times New Roman" w:eastAsia="Times New Roman" w:hAnsi="Times New Roman" w:cs="Times New Roman"/>
          <w:kern w:val="1"/>
          <w:sz w:val="26"/>
          <w:szCs w:val="26"/>
          <w:lang w:eastAsia="hi-IN" w:bidi="hi-IN"/>
        </w:rPr>
      </w:pPr>
      <w:r>
        <w:rPr>
          <w:rFonts w:ascii="Times New Roman" w:eastAsia="Times New Roman" w:hAnsi="Times New Roman" w:cs="Times New Roman"/>
          <w:kern w:val="1"/>
          <w:sz w:val="26"/>
          <w:szCs w:val="26"/>
          <w:lang w:eastAsia="hi-IN" w:bidi="hi-IN"/>
        </w:rPr>
        <w:t>При таких обстоятельствах, аукц</w:t>
      </w:r>
      <w:r w:rsidR="00EC5E70">
        <w:rPr>
          <w:rFonts w:ascii="Times New Roman" w:eastAsia="Times New Roman" w:hAnsi="Times New Roman" w:cs="Times New Roman"/>
          <w:kern w:val="1"/>
          <w:sz w:val="26"/>
          <w:szCs w:val="26"/>
          <w:lang w:eastAsia="hi-IN" w:bidi="hi-IN"/>
        </w:rPr>
        <w:t>и</w:t>
      </w:r>
      <w:r>
        <w:rPr>
          <w:rFonts w:ascii="Times New Roman" w:eastAsia="Times New Roman" w:hAnsi="Times New Roman" w:cs="Times New Roman"/>
          <w:kern w:val="1"/>
          <w:sz w:val="26"/>
          <w:szCs w:val="26"/>
          <w:lang w:eastAsia="hi-IN" w:bidi="hi-IN"/>
        </w:rPr>
        <w:t>онная комиссия заказчика приняла неправ</w:t>
      </w:r>
      <w:r w:rsidR="00EC5E70">
        <w:rPr>
          <w:rFonts w:ascii="Times New Roman" w:eastAsia="Times New Roman" w:hAnsi="Times New Roman" w:cs="Times New Roman"/>
          <w:kern w:val="1"/>
          <w:sz w:val="26"/>
          <w:szCs w:val="26"/>
          <w:lang w:eastAsia="hi-IN" w:bidi="hi-IN"/>
        </w:rPr>
        <w:t>о</w:t>
      </w:r>
      <w:r>
        <w:rPr>
          <w:rFonts w:ascii="Times New Roman" w:eastAsia="Times New Roman" w:hAnsi="Times New Roman" w:cs="Times New Roman"/>
          <w:kern w:val="1"/>
          <w:sz w:val="26"/>
          <w:szCs w:val="26"/>
          <w:lang w:eastAsia="hi-IN" w:bidi="hi-IN"/>
        </w:rPr>
        <w:t xml:space="preserve">мерное решение об отказе участнику </w:t>
      </w:r>
      <w:r w:rsidR="00EC5E70">
        <w:rPr>
          <w:rFonts w:ascii="Times New Roman" w:eastAsia="Times New Roman" w:hAnsi="Times New Roman" w:cs="Times New Roman"/>
          <w:kern w:val="1"/>
          <w:sz w:val="26"/>
          <w:szCs w:val="26"/>
          <w:lang w:eastAsia="hi-IN" w:bidi="hi-IN"/>
        </w:rPr>
        <w:t>закупки №</w:t>
      </w:r>
      <w:r w:rsidR="003469D1">
        <w:rPr>
          <w:rFonts w:ascii="Times New Roman" w:eastAsia="Times New Roman" w:hAnsi="Times New Roman" w:cs="Times New Roman"/>
          <w:kern w:val="1"/>
          <w:sz w:val="26"/>
          <w:szCs w:val="26"/>
          <w:lang w:eastAsia="hi-IN" w:bidi="hi-IN"/>
        </w:rPr>
        <w:t>117</w:t>
      </w:r>
      <w:r w:rsidR="00EC5E70">
        <w:rPr>
          <w:rFonts w:ascii="Times New Roman" w:eastAsia="Times New Roman" w:hAnsi="Times New Roman" w:cs="Times New Roman"/>
          <w:kern w:val="1"/>
          <w:sz w:val="26"/>
          <w:szCs w:val="26"/>
          <w:lang w:eastAsia="hi-IN" w:bidi="hi-IN"/>
        </w:rPr>
        <w:t xml:space="preserve"> в допуске к участию в электронном аукционе, нарушив, </w:t>
      </w:r>
      <w:r w:rsidR="003469D1">
        <w:rPr>
          <w:rFonts w:ascii="Times New Roman" w:eastAsia="Times New Roman" w:hAnsi="Times New Roman" w:cs="Times New Roman"/>
          <w:kern w:val="1"/>
          <w:sz w:val="26"/>
          <w:szCs w:val="26"/>
          <w:lang w:eastAsia="hi-IN" w:bidi="hi-IN"/>
        </w:rPr>
        <w:t xml:space="preserve">требования </w:t>
      </w:r>
      <w:proofErr w:type="gramStart"/>
      <w:r w:rsidR="003469D1">
        <w:rPr>
          <w:rFonts w:ascii="Times New Roman" w:eastAsia="Times New Roman" w:hAnsi="Times New Roman" w:cs="Times New Roman"/>
          <w:kern w:val="1"/>
          <w:sz w:val="26"/>
          <w:szCs w:val="26"/>
          <w:lang w:eastAsia="hi-IN" w:bidi="hi-IN"/>
        </w:rPr>
        <w:t>ч</w:t>
      </w:r>
      <w:proofErr w:type="gramEnd"/>
      <w:r w:rsidR="00CC338D">
        <w:rPr>
          <w:rFonts w:ascii="Times New Roman" w:eastAsia="Times New Roman" w:hAnsi="Times New Roman" w:cs="Times New Roman"/>
          <w:kern w:val="1"/>
          <w:sz w:val="26"/>
          <w:szCs w:val="26"/>
          <w:lang w:eastAsia="hi-IN" w:bidi="hi-IN"/>
        </w:rPr>
        <w:t>.ч.4</w:t>
      </w:r>
      <w:r w:rsidR="00EC5E70">
        <w:rPr>
          <w:rFonts w:ascii="Times New Roman" w:eastAsia="Times New Roman" w:hAnsi="Times New Roman" w:cs="Times New Roman"/>
          <w:kern w:val="1"/>
          <w:sz w:val="26"/>
          <w:szCs w:val="26"/>
          <w:lang w:eastAsia="hi-IN" w:bidi="hi-IN"/>
        </w:rPr>
        <w:t>,5 ст.67 ФЗ «О контрактной системе…».</w:t>
      </w:r>
    </w:p>
    <w:p w:rsidR="00DE643E" w:rsidRDefault="00610942" w:rsidP="00DE643E">
      <w:pPr>
        <w:suppressAutoHyphens/>
        <w:spacing w:after="0" w:line="240" w:lineRule="auto"/>
        <w:ind w:firstLine="709"/>
        <w:jc w:val="both"/>
        <w:rPr>
          <w:rFonts w:ascii="Times New Roman" w:eastAsia="Arial" w:hAnsi="Times New Roman" w:cs="Times New Roman"/>
          <w:kern w:val="1"/>
          <w:sz w:val="26"/>
          <w:szCs w:val="26"/>
          <w:lang w:eastAsia="ar-SA"/>
        </w:rPr>
      </w:pPr>
      <w:r>
        <w:rPr>
          <w:rFonts w:ascii="Times New Roman" w:eastAsia="Times New Roman" w:hAnsi="Times New Roman" w:cs="Times New Roman"/>
          <w:kern w:val="1"/>
          <w:sz w:val="26"/>
          <w:szCs w:val="26"/>
          <w:lang w:eastAsia="hi-IN" w:bidi="hi-IN"/>
        </w:rPr>
        <w:t xml:space="preserve">Вместе с тем, именно </w:t>
      </w:r>
      <w:r>
        <w:rPr>
          <w:rFonts w:ascii="Times New Roman" w:eastAsia="Arial" w:hAnsi="Times New Roman" w:cs="Times New Roman"/>
          <w:kern w:val="1"/>
          <w:sz w:val="26"/>
          <w:szCs w:val="26"/>
          <w:lang w:eastAsia="ar-SA"/>
        </w:rPr>
        <w:t>н</w:t>
      </w:r>
      <w:r w:rsidR="00DE643E">
        <w:rPr>
          <w:rFonts w:ascii="Times New Roman" w:eastAsia="Arial" w:hAnsi="Times New Roman" w:cs="Times New Roman"/>
          <w:kern w:val="1"/>
          <w:sz w:val="26"/>
          <w:szCs w:val="26"/>
          <w:lang w:eastAsia="ar-SA"/>
        </w:rPr>
        <w:t>аличие вышеуказанных противоречий содержания инструкции заказчик</w:t>
      </w:r>
      <w:r w:rsidR="002D25AA">
        <w:rPr>
          <w:rFonts w:ascii="Times New Roman" w:eastAsia="Arial" w:hAnsi="Times New Roman" w:cs="Times New Roman"/>
          <w:kern w:val="1"/>
          <w:sz w:val="26"/>
          <w:szCs w:val="26"/>
          <w:lang w:eastAsia="ar-SA"/>
        </w:rPr>
        <w:t xml:space="preserve">а привели к </w:t>
      </w:r>
      <w:proofErr w:type="gramStart"/>
      <w:r w:rsidR="002D25AA">
        <w:rPr>
          <w:rFonts w:ascii="Times New Roman" w:eastAsia="Arial" w:hAnsi="Times New Roman" w:cs="Times New Roman"/>
          <w:kern w:val="1"/>
          <w:sz w:val="26"/>
          <w:szCs w:val="26"/>
          <w:lang w:eastAsia="ar-SA"/>
        </w:rPr>
        <w:t>невозможности</w:t>
      </w:r>
      <w:proofErr w:type="gramEnd"/>
      <w:r w:rsidR="002D25AA">
        <w:rPr>
          <w:rFonts w:ascii="Times New Roman" w:eastAsia="Arial" w:hAnsi="Times New Roman" w:cs="Times New Roman"/>
          <w:kern w:val="1"/>
          <w:sz w:val="26"/>
          <w:szCs w:val="26"/>
          <w:lang w:eastAsia="ar-SA"/>
        </w:rPr>
        <w:t xml:space="preserve"> верно</w:t>
      </w:r>
      <w:r w:rsidR="00DE643E">
        <w:rPr>
          <w:rFonts w:ascii="Times New Roman" w:eastAsia="Arial" w:hAnsi="Times New Roman" w:cs="Times New Roman"/>
          <w:kern w:val="1"/>
          <w:sz w:val="26"/>
          <w:szCs w:val="26"/>
          <w:lang w:eastAsia="ar-SA"/>
        </w:rPr>
        <w:t xml:space="preserve"> оцен</w:t>
      </w:r>
      <w:r w:rsidR="002D25AA">
        <w:rPr>
          <w:rFonts w:ascii="Times New Roman" w:eastAsia="Arial" w:hAnsi="Times New Roman" w:cs="Times New Roman"/>
          <w:kern w:val="1"/>
          <w:sz w:val="26"/>
          <w:szCs w:val="26"/>
          <w:lang w:eastAsia="ar-SA"/>
        </w:rPr>
        <w:t>ить</w:t>
      </w:r>
      <w:r w:rsidR="00DE643E">
        <w:rPr>
          <w:rFonts w:ascii="Times New Roman" w:eastAsia="Arial" w:hAnsi="Times New Roman" w:cs="Times New Roman"/>
          <w:kern w:val="1"/>
          <w:sz w:val="26"/>
          <w:szCs w:val="26"/>
          <w:lang w:eastAsia="ar-SA"/>
        </w:rPr>
        <w:t xml:space="preserve"> содержани</w:t>
      </w:r>
      <w:r w:rsidR="002D25AA">
        <w:rPr>
          <w:rFonts w:ascii="Times New Roman" w:eastAsia="Arial" w:hAnsi="Times New Roman" w:cs="Times New Roman"/>
          <w:kern w:val="1"/>
          <w:sz w:val="26"/>
          <w:szCs w:val="26"/>
          <w:lang w:eastAsia="ar-SA"/>
        </w:rPr>
        <w:t>е</w:t>
      </w:r>
      <w:r w:rsidR="00DE643E">
        <w:rPr>
          <w:rFonts w:ascii="Times New Roman" w:eastAsia="Arial" w:hAnsi="Times New Roman" w:cs="Times New Roman"/>
          <w:kern w:val="1"/>
          <w:sz w:val="26"/>
          <w:szCs w:val="26"/>
          <w:lang w:eastAsia="ar-SA"/>
        </w:rPr>
        <w:t xml:space="preserve"> заявок аукционной комиссией заказчика. Так, как следует из изложенных выше фактов, аукционной комиссией принят</w:t>
      </w:r>
      <w:r w:rsidR="0016770B">
        <w:rPr>
          <w:rFonts w:ascii="Times New Roman" w:eastAsia="Arial" w:hAnsi="Times New Roman" w:cs="Times New Roman"/>
          <w:kern w:val="1"/>
          <w:sz w:val="26"/>
          <w:szCs w:val="26"/>
          <w:lang w:eastAsia="ar-SA"/>
        </w:rPr>
        <w:t>о</w:t>
      </w:r>
      <w:r w:rsidR="00DE643E">
        <w:rPr>
          <w:rFonts w:ascii="Times New Roman" w:eastAsia="Arial" w:hAnsi="Times New Roman" w:cs="Times New Roman"/>
          <w:kern w:val="1"/>
          <w:sz w:val="26"/>
          <w:szCs w:val="26"/>
          <w:lang w:eastAsia="ar-SA"/>
        </w:rPr>
        <w:t xml:space="preserve"> решени</w:t>
      </w:r>
      <w:r w:rsidR="0016770B">
        <w:rPr>
          <w:rFonts w:ascii="Times New Roman" w:eastAsia="Arial" w:hAnsi="Times New Roman" w:cs="Times New Roman"/>
          <w:kern w:val="1"/>
          <w:sz w:val="26"/>
          <w:szCs w:val="26"/>
          <w:lang w:eastAsia="ar-SA"/>
        </w:rPr>
        <w:t>е</w:t>
      </w:r>
      <w:r w:rsidR="00DE643E">
        <w:rPr>
          <w:rFonts w:ascii="Times New Roman" w:eastAsia="Arial" w:hAnsi="Times New Roman" w:cs="Times New Roman"/>
          <w:kern w:val="1"/>
          <w:sz w:val="26"/>
          <w:szCs w:val="26"/>
          <w:lang w:eastAsia="ar-SA"/>
        </w:rPr>
        <w:t xml:space="preserve"> об отказе в допуске участник</w:t>
      </w:r>
      <w:r w:rsidR="0016770B">
        <w:rPr>
          <w:rFonts w:ascii="Times New Roman" w:eastAsia="Arial" w:hAnsi="Times New Roman" w:cs="Times New Roman"/>
          <w:kern w:val="1"/>
          <w:sz w:val="26"/>
          <w:szCs w:val="26"/>
          <w:lang w:eastAsia="ar-SA"/>
        </w:rPr>
        <w:t>а</w:t>
      </w:r>
      <w:r w:rsidR="00DE643E">
        <w:rPr>
          <w:rFonts w:ascii="Times New Roman" w:eastAsia="Arial" w:hAnsi="Times New Roman" w:cs="Times New Roman"/>
          <w:kern w:val="1"/>
          <w:sz w:val="26"/>
          <w:szCs w:val="26"/>
          <w:lang w:eastAsia="ar-SA"/>
        </w:rPr>
        <w:t xml:space="preserve"> с явным нарушением собственной инструкции по заполнению заявок. </w:t>
      </w:r>
    </w:p>
    <w:p w:rsidR="00DE643E" w:rsidRPr="005D15FC" w:rsidRDefault="00DE643E" w:rsidP="00DE643E">
      <w:pPr>
        <w:suppressAutoHyphens/>
        <w:spacing w:after="0" w:line="240" w:lineRule="auto"/>
        <w:ind w:firstLine="567"/>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lastRenderedPageBreak/>
        <w:t>При таких обстоятельствах, действия заказчика, не установившего в аукционной документации надлежащие требования к характеристикам товаров, а также надлежащую инструкцию по заполнению аукционных заявок, не соответствуют требованиям п.1 ч.1 ст. 33, п.2 ч.1 ст. 64 ФЗ «О контрактной системе…».</w:t>
      </w:r>
    </w:p>
    <w:p w:rsidR="00534F27" w:rsidRPr="005D15FC" w:rsidRDefault="00DE643E" w:rsidP="00610942">
      <w:pPr>
        <w:suppressAutoHyphens/>
        <w:spacing w:after="0" w:line="240" w:lineRule="auto"/>
        <w:ind w:firstLine="567"/>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При этом данные действия заказчика, привели к принятию аукционной комиссией заказчика необоснованных решений об отказе в допуске к участию в электронном ау</w:t>
      </w:r>
      <w:r w:rsidR="00610942">
        <w:rPr>
          <w:rFonts w:ascii="Times New Roman" w:eastAsia="Times New Roman" w:hAnsi="Times New Roman" w:cs="Times New Roman"/>
          <w:kern w:val="1"/>
          <w:sz w:val="26"/>
          <w:szCs w:val="26"/>
          <w:lang w:eastAsia="hi-IN" w:bidi="hi-IN"/>
        </w:rPr>
        <w:t>кционе</w:t>
      </w:r>
      <w:r w:rsidRPr="005D15FC">
        <w:rPr>
          <w:rFonts w:ascii="Times New Roman" w:eastAsia="Times New Roman" w:hAnsi="Times New Roman" w:cs="Times New Roman"/>
          <w:kern w:val="1"/>
          <w:sz w:val="26"/>
          <w:szCs w:val="26"/>
          <w:lang w:eastAsia="hi-IN" w:bidi="hi-IN"/>
        </w:rPr>
        <w:t xml:space="preserve">, то есть к нарушению законных прав и интересов участников закупки и ограничению доступа к участию </w:t>
      </w:r>
      <w:r w:rsidR="002D25AA">
        <w:rPr>
          <w:rFonts w:ascii="Times New Roman" w:eastAsia="Times New Roman" w:hAnsi="Times New Roman" w:cs="Times New Roman"/>
          <w:kern w:val="1"/>
          <w:sz w:val="26"/>
          <w:szCs w:val="26"/>
          <w:lang w:eastAsia="hi-IN" w:bidi="hi-IN"/>
        </w:rPr>
        <w:t xml:space="preserve">в </w:t>
      </w:r>
      <w:r w:rsidRPr="005D15FC">
        <w:rPr>
          <w:rFonts w:ascii="Times New Roman" w:eastAsia="Times New Roman" w:hAnsi="Times New Roman" w:cs="Times New Roman"/>
          <w:kern w:val="1"/>
          <w:sz w:val="26"/>
          <w:szCs w:val="26"/>
          <w:lang w:eastAsia="hi-IN" w:bidi="hi-IN"/>
        </w:rPr>
        <w:t>торгах.</w:t>
      </w:r>
    </w:p>
    <w:p w:rsidR="005D15FC" w:rsidRPr="005D15FC" w:rsidRDefault="005D15FC" w:rsidP="00534F27">
      <w:pPr>
        <w:suppressAutoHyphens/>
        <w:spacing w:after="0" w:line="240" w:lineRule="auto"/>
        <w:ind w:firstLine="567"/>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 xml:space="preserve">Учитывая </w:t>
      </w:r>
      <w:proofErr w:type="gramStart"/>
      <w:r w:rsidRPr="005D15FC">
        <w:rPr>
          <w:rFonts w:ascii="Times New Roman" w:eastAsia="Times New Roman" w:hAnsi="Times New Roman" w:cs="Times New Roman"/>
          <w:kern w:val="1"/>
          <w:sz w:val="26"/>
          <w:szCs w:val="26"/>
          <w:lang w:eastAsia="hi-IN" w:bidi="hi-IN"/>
        </w:rPr>
        <w:t>изложенное</w:t>
      </w:r>
      <w:proofErr w:type="gramEnd"/>
      <w:r w:rsidRPr="005D15FC">
        <w:rPr>
          <w:rFonts w:ascii="Times New Roman" w:eastAsia="Times New Roman" w:hAnsi="Times New Roman" w:cs="Times New Roman"/>
          <w:kern w:val="1"/>
          <w:sz w:val="26"/>
          <w:szCs w:val="26"/>
          <w:lang w:eastAsia="hi-IN" w:bidi="hi-IN"/>
        </w:rPr>
        <w:t>, на основании результатов рассмотрения жалобы, проведения внеплановой проверки определения поставщика, материалов, имеющихся в деле, руководствуясь статьей 99, статьей 106 ФЗ «О контрактной системе…», Комиссия,</w:t>
      </w:r>
    </w:p>
    <w:p w:rsidR="005D15FC" w:rsidRPr="005D15FC" w:rsidRDefault="005D15FC" w:rsidP="005D15FC">
      <w:pPr>
        <w:suppressAutoHyphens/>
        <w:spacing w:after="0" w:line="240" w:lineRule="auto"/>
        <w:jc w:val="center"/>
        <w:rPr>
          <w:rFonts w:ascii="Times New Roman" w:eastAsia="Times New Roman" w:hAnsi="Times New Roman" w:cs="Times New Roman"/>
          <w:b/>
          <w:kern w:val="1"/>
          <w:sz w:val="26"/>
          <w:szCs w:val="26"/>
          <w:lang w:eastAsia="hi-IN" w:bidi="hi-IN"/>
        </w:rPr>
      </w:pPr>
      <w:r w:rsidRPr="005D15FC">
        <w:rPr>
          <w:rFonts w:ascii="Times New Roman" w:eastAsia="Times New Roman" w:hAnsi="Times New Roman" w:cs="Times New Roman"/>
          <w:b/>
          <w:kern w:val="1"/>
          <w:sz w:val="26"/>
          <w:szCs w:val="26"/>
          <w:lang w:eastAsia="hi-IN" w:bidi="hi-IN"/>
        </w:rPr>
        <w:t>РЕШИЛА:</w:t>
      </w:r>
    </w:p>
    <w:p w:rsidR="005D15FC" w:rsidRPr="005D15FC" w:rsidRDefault="005D15FC" w:rsidP="005D15FC">
      <w:pPr>
        <w:suppressAutoHyphens/>
        <w:spacing w:after="0" w:line="240" w:lineRule="auto"/>
        <w:jc w:val="center"/>
        <w:rPr>
          <w:rFonts w:ascii="Times New Roman" w:eastAsia="Times New Roman" w:hAnsi="Times New Roman" w:cs="Times New Roman"/>
          <w:b/>
          <w:kern w:val="1"/>
          <w:sz w:val="26"/>
          <w:szCs w:val="26"/>
          <w:lang w:eastAsia="hi-IN" w:bidi="hi-IN"/>
        </w:rPr>
      </w:pPr>
    </w:p>
    <w:p w:rsidR="005D15FC" w:rsidRPr="005D15FC" w:rsidRDefault="005D15FC" w:rsidP="00534F27">
      <w:pPr>
        <w:widowControl w:val="0"/>
        <w:numPr>
          <w:ilvl w:val="0"/>
          <w:numId w:val="1"/>
        </w:numPr>
        <w:tabs>
          <w:tab w:val="clear" w:pos="786"/>
          <w:tab w:val="left" w:pos="-426"/>
        </w:tabs>
        <w:suppressAutoHyphens/>
        <w:spacing w:after="0" w:line="100" w:lineRule="atLeast"/>
        <w:ind w:left="0" w:firstLine="709"/>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Признать жалобу Общества с ограниченной ответственностью «АНГА» обоснованной.</w:t>
      </w:r>
    </w:p>
    <w:p w:rsidR="005D15FC" w:rsidRPr="005D15FC" w:rsidRDefault="005D15FC" w:rsidP="00534F27">
      <w:pPr>
        <w:numPr>
          <w:ilvl w:val="0"/>
          <w:numId w:val="1"/>
        </w:numPr>
        <w:tabs>
          <w:tab w:val="clear" w:pos="786"/>
          <w:tab w:val="left" w:pos="0"/>
        </w:tabs>
        <w:suppressAutoHyphens/>
        <w:spacing w:after="0" w:line="240" w:lineRule="auto"/>
        <w:ind w:left="0" w:firstLine="709"/>
        <w:jc w:val="both"/>
        <w:rPr>
          <w:rFonts w:ascii="Times New Roman" w:eastAsia="Times New Roman" w:hAnsi="Times New Roman" w:cs="Times New Roman"/>
          <w:iCs/>
          <w:kern w:val="1"/>
          <w:sz w:val="26"/>
          <w:szCs w:val="26"/>
          <w:lang w:eastAsia="hi-IN" w:bidi="hi-IN"/>
        </w:rPr>
      </w:pPr>
      <w:r w:rsidRPr="005D15FC">
        <w:rPr>
          <w:rFonts w:ascii="Times New Roman" w:eastAsia="Times New Roman" w:hAnsi="Times New Roman" w:cs="Times New Roman"/>
          <w:iCs/>
          <w:kern w:val="1"/>
          <w:sz w:val="26"/>
          <w:szCs w:val="26"/>
          <w:lang w:eastAsia="hi-IN" w:bidi="hi-IN"/>
        </w:rPr>
        <w:t xml:space="preserve">Признать заказчика - </w:t>
      </w:r>
      <w:r w:rsidR="00534F27" w:rsidRPr="005D15FC">
        <w:rPr>
          <w:rFonts w:ascii="Times New Roman" w:eastAsia="Times New Roman" w:hAnsi="Times New Roman" w:cs="Times New Roman"/>
          <w:kern w:val="1"/>
          <w:sz w:val="26"/>
          <w:szCs w:val="26"/>
          <w:lang w:eastAsia="hi-IN" w:bidi="hi-IN"/>
        </w:rPr>
        <w:t xml:space="preserve">Муниципальное казенное </w:t>
      </w:r>
      <w:r w:rsidR="00534F27">
        <w:rPr>
          <w:rFonts w:ascii="Times New Roman" w:eastAsia="Times New Roman" w:hAnsi="Times New Roman" w:cs="Times New Roman"/>
          <w:kern w:val="1"/>
          <w:sz w:val="26"/>
          <w:szCs w:val="26"/>
          <w:lang w:eastAsia="hi-IN" w:bidi="hi-IN"/>
        </w:rPr>
        <w:t>общеобразовательное учреждение «</w:t>
      </w:r>
      <w:r w:rsidR="00610942">
        <w:rPr>
          <w:rFonts w:ascii="Times New Roman" w:eastAsia="Times New Roman" w:hAnsi="Times New Roman" w:cs="Times New Roman"/>
          <w:kern w:val="1"/>
          <w:sz w:val="26"/>
          <w:szCs w:val="26"/>
          <w:lang w:eastAsia="hi-IN" w:bidi="hi-IN"/>
        </w:rPr>
        <w:t>Никольская</w:t>
      </w:r>
      <w:r w:rsidR="00534F27">
        <w:rPr>
          <w:rFonts w:ascii="Times New Roman" w:eastAsia="Times New Roman" w:hAnsi="Times New Roman" w:cs="Times New Roman"/>
          <w:kern w:val="1"/>
          <w:sz w:val="26"/>
          <w:szCs w:val="26"/>
          <w:lang w:eastAsia="hi-IN" w:bidi="hi-IN"/>
        </w:rPr>
        <w:t xml:space="preserve"> </w:t>
      </w:r>
      <w:r w:rsidR="00610942">
        <w:rPr>
          <w:rFonts w:ascii="Times New Roman" w:eastAsia="Times New Roman" w:hAnsi="Times New Roman" w:cs="Times New Roman"/>
          <w:kern w:val="1"/>
          <w:sz w:val="26"/>
          <w:szCs w:val="26"/>
          <w:lang w:eastAsia="hi-IN" w:bidi="hi-IN"/>
        </w:rPr>
        <w:t>средняя</w:t>
      </w:r>
      <w:r w:rsidR="00534F27">
        <w:rPr>
          <w:rFonts w:ascii="Times New Roman" w:eastAsia="Times New Roman" w:hAnsi="Times New Roman" w:cs="Times New Roman"/>
          <w:kern w:val="1"/>
          <w:sz w:val="26"/>
          <w:szCs w:val="26"/>
          <w:lang w:eastAsia="hi-IN" w:bidi="hi-IN"/>
        </w:rPr>
        <w:t xml:space="preserve"> общеобразовательная школа» </w:t>
      </w:r>
      <w:proofErr w:type="spellStart"/>
      <w:r w:rsidR="00534F27">
        <w:rPr>
          <w:rFonts w:ascii="Times New Roman" w:eastAsia="Times New Roman" w:hAnsi="Times New Roman" w:cs="Times New Roman"/>
          <w:kern w:val="1"/>
          <w:sz w:val="26"/>
          <w:szCs w:val="26"/>
          <w:lang w:eastAsia="hi-IN" w:bidi="hi-IN"/>
        </w:rPr>
        <w:t>Солнцевского</w:t>
      </w:r>
      <w:proofErr w:type="spellEnd"/>
      <w:r w:rsidR="00534F27">
        <w:rPr>
          <w:rFonts w:ascii="Times New Roman" w:eastAsia="Times New Roman" w:hAnsi="Times New Roman" w:cs="Times New Roman"/>
          <w:kern w:val="1"/>
          <w:sz w:val="26"/>
          <w:szCs w:val="26"/>
          <w:lang w:eastAsia="hi-IN" w:bidi="hi-IN"/>
        </w:rPr>
        <w:t xml:space="preserve"> района Курской области </w:t>
      </w:r>
      <w:r w:rsidRPr="005D15FC">
        <w:rPr>
          <w:rFonts w:ascii="Times New Roman" w:eastAsia="Times New Roman" w:hAnsi="Times New Roman" w:cs="Times New Roman"/>
          <w:kern w:val="1"/>
          <w:sz w:val="26"/>
          <w:szCs w:val="26"/>
          <w:lang w:eastAsia="hi-IN" w:bidi="hi-IN"/>
        </w:rPr>
        <w:t>на</w:t>
      </w:r>
      <w:r w:rsidR="00534F27">
        <w:rPr>
          <w:rFonts w:ascii="Times New Roman" w:eastAsia="Times New Roman" w:hAnsi="Times New Roman" w:cs="Times New Roman"/>
          <w:kern w:val="1"/>
          <w:sz w:val="26"/>
          <w:szCs w:val="26"/>
          <w:lang w:eastAsia="hi-IN" w:bidi="hi-IN"/>
        </w:rPr>
        <w:t>рушившим требования п.1 ч.1 ст.</w:t>
      </w:r>
      <w:r w:rsidRPr="005D15FC">
        <w:rPr>
          <w:rFonts w:ascii="Times New Roman" w:eastAsia="Times New Roman" w:hAnsi="Times New Roman" w:cs="Times New Roman"/>
          <w:kern w:val="1"/>
          <w:sz w:val="26"/>
          <w:szCs w:val="26"/>
          <w:lang w:eastAsia="hi-IN" w:bidi="hi-IN"/>
        </w:rPr>
        <w:t>33, п.2 ч.1 ст.64</w:t>
      </w:r>
      <w:r w:rsidR="00CC338D">
        <w:rPr>
          <w:rFonts w:ascii="Times New Roman" w:eastAsia="Times New Roman" w:hAnsi="Times New Roman" w:cs="Times New Roman"/>
          <w:kern w:val="1"/>
          <w:sz w:val="26"/>
          <w:szCs w:val="26"/>
          <w:lang w:eastAsia="hi-IN" w:bidi="hi-IN"/>
        </w:rPr>
        <w:t xml:space="preserve"> </w:t>
      </w:r>
      <w:r w:rsidRPr="005D15FC">
        <w:rPr>
          <w:rFonts w:ascii="Times New Roman" w:eastAsia="Arial" w:hAnsi="Times New Roman" w:cs="Times New Roman"/>
          <w:spacing w:val="1"/>
          <w:kern w:val="1"/>
          <w:sz w:val="26"/>
          <w:szCs w:val="26"/>
          <w:lang w:eastAsia="hi-IN" w:bidi="hi-IN"/>
        </w:rPr>
        <w:t xml:space="preserve">Федерального закона от 05.04.2013 </w:t>
      </w:r>
      <w:r w:rsidR="00CC338D">
        <w:rPr>
          <w:rFonts w:ascii="Times New Roman" w:eastAsia="Arial" w:hAnsi="Times New Roman" w:cs="Times New Roman"/>
          <w:spacing w:val="1"/>
          <w:kern w:val="1"/>
          <w:sz w:val="26"/>
          <w:szCs w:val="26"/>
          <w:lang w:eastAsia="hi-IN" w:bidi="hi-IN"/>
        </w:rPr>
        <w:t>№</w:t>
      </w:r>
      <w:r w:rsidRPr="005D15FC">
        <w:rPr>
          <w:rFonts w:ascii="Times New Roman" w:eastAsia="Arial" w:hAnsi="Times New Roman" w:cs="Times New Roman"/>
          <w:spacing w:val="1"/>
          <w:kern w:val="1"/>
          <w:sz w:val="26"/>
          <w:szCs w:val="26"/>
          <w:lang w:eastAsia="hi-IN" w:bidi="hi-IN"/>
        </w:rPr>
        <w:t>44-ФЗ «О контрактной системе в сфере закупок товаров, работ, услуг для обеспечения государственных и муниципальных нужд».</w:t>
      </w:r>
    </w:p>
    <w:p w:rsidR="005D15FC" w:rsidRPr="005D15FC" w:rsidRDefault="005D15FC" w:rsidP="00534F27">
      <w:pPr>
        <w:numPr>
          <w:ilvl w:val="0"/>
          <w:numId w:val="1"/>
        </w:numPr>
        <w:tabs>
          <w:tab w:val="clear" w:pos="786"/>
          <w:tab w:val="left" w:pos="0"/>
        </w:tabs>
        <w:suppressAutoHyphens/>
        <w:spacing w:after="0" w:line="240" w:lineRule="auto"/>
        <w:ind w:left="0" w:firstLine="709"/>
        <w:jc w:val="both"/>
        <w:rPr>
          <w:rFonts w:ascii="Times New Roman" w:eastAsia="Times New Roman" w:hAnsi="Times New Roman" w:cs="Times New Roman"/>
          <w:i/>
          <w:iCs/>
          <w:kern w:val="1"/>
          <w:sz w:val="20"/>
          <w:szCs w:val="20"/>
          <w:lang w:eastAsia="hi-IN" w:bidi="hi-IN"/>
        </w:rPr>
      </w:pPr>
      <w:r w:rsidRPr="005D15FC">
        <w:rPr>
          <w:rFonts w:ascii="Times New Roman" w:eastAsia="Times New Roman" w:hAnsi="Times New Roman" w:cs="Times New Roman"/>
          <w:kern w:val="1"/>
          <w:sz w:val="26"/>
          <w:szCs w:val="26"/>
          <w:lang w:eastAsia="hi-IN" w:bidi="hi-IN"/>
        </w:rPr>
        <w:t xml:space="preserve">Признать аукционную комиссию заказчика - </w:t>
      </w:r>
      <w:r w:rsidR="00534F27" w:rsidRPr="005D15FC">
        <w:rPr>
          <w:rFonts w:ascii="Times New Roman" w:eastAsia="Times New Roman" w:hAnsi="Times New Roman" w:cs="Times New Roman"/>
          <w:kern w:val="1"/>
          <w:sz w:val="26"/>
          <w:szCs w:val="26"/>
          <w:lang w:eastAsia="hi-IN" w:bidi="hi-IN"/>
        </w:rPr>
        <w:t>Муниципальн</w:t>
      </w:r>
      <w:r w:rsidR="00534F27">
        <w:rPr>
          <w:rFonts w:ascii="Times New Roman" w:eastAsia="Times New Roman" w:hAnsi="Times New Roman" w:cs="Times New Roman"/>
          <w:kern w:val="1"/>
          <w:sz w:val="26"/>
          <w:szCs w:val="26"/>
          <w:lang w:eastAsia="hi-IN" w:bidi="hi-IN"/>
        </w:rPr>
        <w:t>ого</w:t>
      </w:r>
      <w:r w:rsidR="00534F27" w:rsidRPr="005D15FC">
        <w:rPr>
          <w:rFonts w:ascii="Times New Roman" w:eastAsia="Times New Roman" w:hAnsi="Times New Roman" w:cs="Times New Roman"/>
          <w:kern w:val="1"/>
          <w:sz w:val="26"/>
          <w:szCs w:val="26"/>
          <w:lang w:eastAsia="hi-IN" w:bidi="hi-IN"/>
        </w:rPr>
        <w:t xml:space="preserve"> казенно</w:t>
      </w:r>
      <w:r w:rsidR="00534F27">
        <w:rPr>
          <w:rFonts w:ascii="Times New Roman" w:eastAsia="Times New Roman" w:hAnsi="Times New Roman" w:cs="Times New Roman"/>
          <w:kern w:val="1"/>
          <w:sz w:val="26"/>
          <w:szCs w:val="26"/>
          <w:lang w:eastAsia="hi-IN" w:bidi="hi-IN"/>
        </w:rPr>
        <w:t>го</w:t>
      </w:r>
      <w:r w:rsidR="00CC338D">
        <w:rPr>
          <w:rFonts w:ascii="Times New Roman" w:eastAsia="Times New Roman" w:hAnsi="Times New Roman" w:cs="Times New Roman"/>
          <w:kern w:val="1"/>
          <w:sz w:val="26"/>
          <w:szCs w:val="26"/>
          <w:lang w:eastAsia="hi-IN" w:bidi="hi-IN"/>
        </w:rPr>
        <w:t xml:space="preserve"> </w:t>
      </w:r>
      <w:r w:rsidR="00534F27">
        <w:rPr>
          <w:rFonts w:ascii="Times New Roman" w:eastAsia="Times New Roman" w:hAnsi="Times New Roman" w:cs="Times New Roman"/>
          <w:kern w:val="1"/>
          <w:sz w:val="26"/>
          <w:szCs w:val="26"/>
          <w:lang w:eastAsia="hi-IN" w:bidi="hi-IN"/>
        </w:rPr>
        <w:t>общеобразовательного учреждения «</w:t>
      </w:r>
      <w:r w:rsidR="00CC338D">
        <w:rPr>
          <w:rFonts w:ascii="Times New Roman" w:eastAsia="Times New Roman" w:hAnsi="Times New Roman" w:cs="Times New Roman"/>
          <w:kern w:val="1"/>
          <w:sz w:val="26"/>
          <w:szCs w:val="26"/>
          <w:lang w:eastAsia="hi-IN" w:bidi="hi-IN"/>
        </w:rPr>
        <w:t>Никольская</w:t>
      </w:r>
      <w:r w:rsidR="00534F27">
        <w:rPr>
          <w:rFonts w:ascii="Times New Roman" w:eastAsia="Times New Roman" w:hAnsi="Times New Roman" w:cs="Times New Roman"/>
          <w:kern w:val="1"/>
          <w:sz w:val="26"/>
          <w:szCs w:val="26"/>
          <w:lang w:eastAsia="hi-IN" w:bidi="hi-IN"/>
        </w:rPr>
        <w:t xml:space="preserve"> </w:t>
      </w:r>
      <w:r w:rsidR="00CC338D">
        <w:rPr>
          <w:rFonts w:ascii="Times New Roman" w:eastAsia="Times New Roman" w:hAnsi="Times New Roman" w:cs="Times New Roman"/>
          <w:kern w:val="1"/>
          <w:sz w:val="26"/>
          <w:szCs w:val="26"/>
          <w:lang w:eastAsia="hi-IN" w:bidi="hi-IN"/>
        </w:rPr>
        <w:t>средняя</w:t>
      </w:r>
      <w:r w:rsidR="00534F27">
        <w:rPr>
          <w:rFonts w:ascii="Times New Roman" w:eastAsia="Times New Roman" w:hAnsi="Times New Roman" w:cs="Times New Roman"/>
          <w:kern w:val="1"/>
          <w:sz w:val="26"/>
          <w:szCs w:val="26"/>
          <w:lang w:eastAsia="hi-IN" w:bidi="hi-IN"/>
        </w:rPr>
        <w:t xml:space="preserve"> общеобразовательная школа» </w:t>
      </w:r>
      <w:proofErr w:type="spellStart"/>
      <w:r w:rsidR="00534F27">
        <w:rPr>
          <w:rFonts w:ascii="Times New Roman" w:eastAsia="Times New Roman" w:hAnsi="Times New Roman" w:cs="Times New Roman"/>
          <w:kern w:val="1"/>
          <w:sz w:val="26"/>
          <w:szCs w:val="26"/>
          <w:lang w:eastAsia="hi-IN" w:bidi="hi-IN"/>
        </w:rPr>
        <w:t>Солнцевского</w:t>
      </w:r>
      <w:proofErr w:type="spellEnd"/>
      <w:r w:rsidR="00534F27">
        <w:rPr>
          <w:rFonts w:ascii="Times New Roman" w:eastAsia="Times New Roman" w:hAnsi="Times New Roman" w:cs="Times New Roman"/>
          <w:kern w:val="1"/>
          <w:sz w:val="26"/>
          <w:szCs w:val="26"/>
          <w:lang w:eastAsia="hi-IN" w:bidi="hi-IN"/>
        </w:rPr>
        <w:t xml:space="preserve"> района Курской </w:t>
      </w:r>
      <w:r w:rsidRPr="005D15FC">
        <w:rPr>
          <w:rFonts w:ascii="Times New Roman" w:eastAsia="Times New Roman" w:hAnsi="Times New Roman" w:cs="Times New Roman"/>
          <w:kern w:val="1"/>
          <w:sz w:val="26"/>
          <w:szCs w:val="26"/>
          <w:lang w:eastAsia="hi-IN" w:bidi="hi-IN"/>
        </w:rPr>
        <w:t xml:space="preserve">нарушившей требования </w:t>
      </w:r>
      <w:proofErr w:type="gramStart"/>
      <w:r w:rsidRPr="005D15FC">
        <w:rPr>
          <w:rFonts w:ascii="Times New Roman" w:eastAsia="Times New Roman" w:hAnsi="Times New Roman" w:cs="Times New Roman"/>
          <w:kern w:val="1"/>
          <w:sz w:val="26"/>
          <w:szCs w:val="26"/>
          <w:lang w:eastAsia="hi-IN" w:bidi="hi-IN"/>
        </w:rPr>
        <w:t>ч</w:t>
      </w:r>
      <w:proofErr w:type="gramEnd"/>
      <w:r w:rsidRPr="005D15FC">
        <w:rPr>
          <w:rFonts w:ascii="Times New Roman" w:eastAsia="Times New Roman" w:hAnsi="Times New Roman" w:cs="Times New Roman"/>
          <w:kern w:val="1"/>
          <w:sz w:val="26"/>
          <w:szCs w:val="26"/>
          <w:lang w:eastAsia="hi-IN" w:bidi="hi-IN"/>
        </w:rPr>
        <w:t>.ч.4,5 ст.67</w:t>
      </w:r>
      <w:r w:rsidRPr="005D15FC">
        <w:rPr>
          <w:rFonts w:ascii="Times New Roman" w:eastAsia="Arial" w:hAnsi="Times New Roman" w:cs="Times New Roman"/>
          <w:spacing w:val="1"/>
          <w:kern w:val="1"/>
          <w:sz w:val="26"/>
          <w:szCs w:val="26"/>
          <w:lang w:eastAsia="hi-IN" w:bidi="hi-IN"/>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5D15FC" w:rsidRPr="005D15FC" w:rsidRDefault="005D15FC" w:rsidP="00534F27">
      <w:pPr>
        <w:numPr>
          <w:ilvl w:val="0"/>
          <w:numId w:val="1"/>
        </w:numPr>
        <w:tabs>
          <w:tab w:val="clear" w:pos="786"/>
          <w:tab w:val="left" w:pos="0"/>
        </w:tabs>
        <w:suppressAutoHyphens/>
        <w:spacing w:after="0" w:line="240" w:lineRule="auto"/>
        <w:ind w:left="0" w:firstLine="709"/>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 xml:space="preserve">Выдать заказчику, аукционной комиссии заказчика предписание об устранении допущенных нарушений </w:t>
      </w:r>
      <w:proofErr w:type="gramStart"/>
      <w:r w:rsidRPr="005D15FC">
        <w:rPr>
          <w:rFonts w:ascii="Times New Roman" w:eastAsia="Times New Roman" w:hAnsi="Times New Roman" w:cs="Times New Roman"/>
          <w:kern w:val="1"/>
          <w:sz w:val="26"/>
          <w:szCs w:val="26"/>
          <w:lang w:eastAsia="hi-IN" w:bidi="hi-IN"/>
        </w:rPr>
        <w:t>ч</w:t>
      </w:r>
      <w:proofErr w:type="gramEnd"/>
      <w:r w:rsidRPr="005D15FC">
        <w:rPr>
          <w:rFonts w:ascii="Times New Roman" w:eastAsia="Times New Roman" w:hAnsi="Times New Roman" w:cs="Times New Roman"/>
          <w:kern w:val="1"/>
          <w:sz w:val="26"/>
          <w:szCs w:val="26"/>
          <w:lang w:eastAsia="hi-IN" w:bidi="hi-IN"/>
        </w:rPr>
        <w:t>.ч.4,5 ст.67 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rsidR="005D15FC" w:rsidRPr="005D15FC" w:rsidRDefault="005D15FC" w:rsidP="00534F27">
      <w:pPr>
        <w:suppressAutoHyphens/>
        <w:spacing w:after="0" w:line="240" w:lineRule="auto"/>
        <w:ind w:firstLine="720"/>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5.    Передать материалы дела уполномоченному должностному лицу Курского УФАС России для принятия решения о возбуждении административного производства по установленным фактам нарушения требований 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rsidR="005D15FC" w:rsidRPr="005D15FC" w:rsidRDefault="005D15FC" w:rsidP="005D15FC">
      <w:pPr>
        <w:suppressAutoHyphens/>
        <w:spacing w:after="0" w:line="100" w:lineRule="atLeast"/>
        <w:ind w:firstLine="709"/>
        <w:jc w:val="both"/>
        <w:rPr>
          <w:rFonts w:ascii="Times New Roman" w:eastAsia="Times New Roman" w:hAnsi="Times New Roman" w:cs="Times New Roman"/>
          <w:i/>
          <w:iCs/>
          <w:kern w:val="1"/>
          <w:sz w:val="20"/>
          <w:szCs w:val="20"/>
          <w:lang w:eastAsia="hi-IN" w:bidi="hi-IN"/>
        </w:rPr>
      </w:pPr>
      <w:r w:rsidRPr="005D15FC">
        <w:rPr>
          <w:rFonts w:ascii="Times New Roman" w:eastAsia="Times New Roman" w:hAnsi="Times New Roman" w:cs="Times New Roman"/>
          <w:i/>
          <w:iCs/>
          <w:kern w:val="1"/>
          <w:sz w:val="20"/>
          <w:szCs w:val="20"/>
          <w:lang w:eastAsia="hi-IN" w:bidi="hi-IN"/>
        </w:rPr>
        <w:t>Настоящее решение может быть обжаловано в судебном порядке в течение трех месяцев со дня его принятия.</w:t>
      </w:r>
    </w:p>
    <w:p w:rsidR="005D15FC" w:rsidRPr="005D15FC" w:rsidRDefault="005D15FC" w:rsidP="005D15FC">
      <w:pPr>
        <w:tabs>
          <w:tab w:val="left" w:pos="510"/>
        </w:tabs>
        <w:suppressAutoHyphens/>
        <w:spacing w:after="0" w:line="100" w:lineRule="atLeast"/>
        <w:ind w:firstLine="709"/>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ab/>
      </w:r>
    </w:p>
    <w:p w:rsidR="005D15FC" w:rsidRPr="005D15FC" w:rsidRDefault="005D15FC" w:rsidP="005D15FC">
      <w:pPr>
        <w:tabs>
          <w:tab w:val="left" w:pos="510"/>
        </w:tabs>
        <w:suppressAutoHyphens/>
        <w:spacing w:after="0" w:line="100" w:lineRule="atLeast"/>
        <w:ind w:firstLine="709"/>
        <w:jc w:val="both"/>
        <w:rPr>
          <w:rFonts w:ascii="Times New Roman" w:eastAsia="Times New Roman" w:hAnsi="Times New Roman" w:cs="Times New Roman"/>
          <w:kern w:val="1"/>
          <w:sz w:val="26"/>
          <w:szCs w:val="26"/>
          <w:lang w:eastAsia="hi-IN" w:bidi="hi-IN"/>
        </w:rPr>
      </w:pPr>
    </w:p>
    <w:p w:rsidR="005D15FC" w:rsidRPr="005D15FC" w:rsidRDefault="005D15FC" w:rsidP="005D15FC">
      <w:pPr>
        <w:suppressAutoHyphens/>
        <w:spacing w:after="0" w:line="100" w:lineRule="atLeast"/>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 xml:space="preserve">Председатель Комиссии:                                   </w:t>
      </w:r>
      <w:r w:rsidRPr="005D15FC">
        <w:rPr>
          <w:rFonts w:ascii="Times New Roman" w:eastAsia="Times New Roman" w:hAnsi="Times New Roman" w:cs="Times New Roman"/>
          <w:kern w:val="1"/>
          <w:sz w:val="26"/>
          <w:szCs w:val="26"/>
          <w:lang w:eastAsia="hi-IN" w:bidi="hi-IN"/>
        </w:rPr>
        <w:tab/>
      </w:r>
      <w:r w:rsidRPr="005D15FC">
        <w:rPr>
          <w:rFonts w:ascii="Times New Roman" w:eastAsia="Times New Roman" w:hAnsi="Times New Roman" w:cs="Times New Roman"/>
          <w:kern w:val="1"/>
          <w:sz w:val="26"/>
          <w:szCs w:val="26"/>
          <w:lang w:eastAsia="hi-IN" w:bidi="hi-IN"/>
        </w:rPr>
        <w:tab/>
      </w:r>
      <w:r w:rsidRPr="005D15FC">
        <w:rPr>
          <w:rFonts w:ascii="Times New Roman" w:eastAsia="Times New Roman" w:hAnsi="Times New Roman" w:cs="Times New Roman"/>
          <w:kern w:val="1"/>
          <w:sz w:val="26"/>
          <w:szCs w:val="26"/>
          <w:lang w:eastAsia="hi-IN" w:bidi="hi-IN"/>
        </w:rPr>
        <w:tab/>
        <w:t xml:space="preserve">     </w:t>
      </w:r>
    </w:p>
    <w:p w:rsidR="005D15FC" w:rsidRPr="005D15FC" w:rsidRDefault="005D15FC" w:rsidP="005D15FC">
      <w:pPr>
        <w:suppressAutoHyphens/>
        <w:spacing w:after="0" w:line="100" w:lineRule="atLeast"/>
        <w:ind w:firstLine="709"/>
        <w:jc w:val="both"/>
        <w:rPr>
          <w:rFonts w:ascii="Times New Roman" w:eastAsia="Times New Roman" w:hAnsi="Times New Roman" w:cs="Times New Roman"/>
          <w:kern w:val="1"/>
          <w:sz w:val="30"/>
          <w:szCs w:val="30"/>
          <w:lang w:eastAsia="hi-IN" w:bidi="hi-IN"/>
        </w:rPr>
      </w:pPr>
    </w:p>
    <w:p w:rsidR="00E02488" w:rsidRDefault="005D15FC" w:rsidP="00112E85">
      <w:pPr>
        <w:suppressAutoHyphens/>
        <w:spacing w:after="0" w:line="100" w:lineRule="atLeast"/>
        <w:jc w:val="both"/>
        <w:rPr>
          <w:rFonts w:ascii="Times New Roman" w:eastAsia="Times New Roman" w:hAnsi="Times New Roman" w:cs="Times New Roman"/>
          <w:kern w:val="1"/>
          <w:sz w:val="26"/>
          <w:szCs w:val="26"/>
          <w:lang w:eastAsia="hi-IN" w:bidi="hi-IN"/>
        </w:rPr>
      </w:pPr>
      <w:r w:rsidRPr="005D15FC">
        <w:rPr>
          <w:rFonts w:ascii="Times New Roman" w:eastAsia="Times New Roman" w:hAnsi="Times New Roman" w:cs="Times New Roman"/>
          <w:kern w:val="1"/>
          <w:sz w:val="26"/>
          <w:szCs w:val="26"/>
          <w:lang w:eastAsia="hi-IN" w:bidi="hi-IN"/>
        </w:rPr>
        <w:t xml:space="preserve">Члены Комиссии:                                                            </w:t>
      </w:r>
      <w:r w:rsidRPr="005D15FC">
        <w:rPr>
          <w:rFonts w:ascii="Times New Roman" w:eastAsia="Times New Roman" w:hAnsi="Times New Roman" w:cs="Times New Roman"/>
          <w:kern w:val="1"/>
          <w:sz w:val="26"/>
          <w:szCs w:val="26"/>
          <w:lang w:eastAsia="hi-IN" w:bidi="hi-IN"/>
        </w:rPr>
        <w:tab/>
      </w:r>
      <w:r w:rsidRPr="005D15FC">
        <w:rPr>
          <w:rFonts w:ascii="Times New Roman" w:eastAsia="Times New Roman" w:hAnsi="Times New Roman" w:cs="Times New Roman"/>
          <w:kern w:val="1"/>
          <w:sz w:val="26"/>
          <w:szCs w:val="26"/>
          <w:lang w:eastAsia="hi-IN" w:bidi="hi-IN"/>
        </w:rPr>
        <w:tab/>
        <w:t xml:space="preserve">     </w:t>
      </w:r>
    </w:p>
    <w:p w:rsidR="00E02488" w:rsidRDefault="00E02488" w:rsidP="00534F27">
      <w:pPr>
        <w:suppressAutoHyphens/>
        <w:spacing w:after="0" w:line="100" w:lineRule="atLeast"/>
        <w:ind w:firstLine="709"/>
        <w:jc w:val="both"/>
        <w:rPr>
          <w:rFonts w:ascii="Times New Roman" w:eastAsia="Times New Roman" w:hAnsi="Times New Roman" w:cs="Times New Roman"/>
          <w:kern w:val="1"/>
          <w:sz w:val="26"/>
          <w:szCs w:val="26"/>
          <w:lang w:eastAsia="hi-IN" w:bidi="hi-IN"/>
        </w:rPr>
      </w:pPr>
    </w:p>
    <w:p w:rsidR="00E02488" w:rsidRDefault="00E02488" w:rsidP="00534F27">
      <w:pPr>
        <w:suppressAutoHyphens/>
        <w:spacing w:after="0" w:line="100" w:lineRule="atLeast"/>
        <w:ind w:firstLine="709"/>
        <w:jc w:val="both"/>
        <w:rPr>
          <w:rFonts w:ascii="Times New Roman" w:eastAsia="Times New Roman" w:hAnsi="Times New Roman" w:cs="Times New Roman"/>
          <w:kern w:val="1"/>
          <w:sz w:val="26"/>
          <w:szCs w:val="26"/>
          <w:lang w:eastAsia="hi-IN" w:bidi="hi-IN"/>
        </w:rPr>
      </w:pPr>
    </w:p>
    <w:p w:rsidR="00E02488" w:rsidRDefault="00E02488" w:rsidP="00534F27">
      <w:pPr>
        <w:suppressAutoHyphens/>
        <w:spacing w:after="0" w:line="100" w:lineRule="atLeast"/>
        <w:ind w:firstLine="709"/>
        <w:jc w:val="both"/>
        <w:rPr>
          <w:rFonts w:ascii="Times New Roman" w:eastAsia="Times New Roman" w:hAnsi="Times New Roman" w:cs="Times New Roman"/>
          <w:kern w:val="1"/>
          <w:sz w:val="26"/>
          <w:szCs w:val="26"/>
          <w:lang w:eastAsia="hi-IN" w:bidi="hi-IN"/>
        </w:rPr>
      </w:pPr>
    </w:p>
    <w:p w:rsidR="00E02488" w:rsidRDefault="00E02488" w:rsidP="00534F27">
      <w:pPr>
        <w:suppressAutoHyphens/>
        <w:spacing w:after="0" w:line="100" w:lineRule="atLeast"/>
        <w:ind w:firstLine="709"/>
        <w:jc w:val="both"/>
        <w:rPr>
          <w:rFonts w:ascii="Times New Roman" w:eastAsia="Times New Roman" w:hAnsi="Times New Roman" w:cs="Times New Roman"/>
          <w:kern w:val="1"/>
          <w:sz w:val="26"/>
          <w:szCs w:val="26"/>
          <w:lang w:eastAsia="hi-IN" w:bidi="hi-IN"/>
        </w:rPr>
      </w:pPr>
    </w:p>
    <w:p w:rsidR="00E02488" w:rsidRDefault="00E02488" w:rsidP="00534F27">
      <w:pPr>
        <w:suppressAutoHyphens/>
        <w:spacing w:after="0" w:line="100" w:lineRule="atLeast"/>
        <w:ind w:firstLine="709"/>
        <w:jc w:val="both"/>
        <w:rPr>
          <w:rFonts w:ascii="Times New Roman" w:eastAsia="Times New Roman" w:hAnsi="Times New Roman" w:cs="Times New Roman"/>
          <w:kern w:val="1"/>
          <w:sz w:val="26"/>
          <w:szCs w:val="26"/>
          <w:lang w:eastAsia="hi-IN" w:bidi="hi-IN"/>
        </w:rPr>
      </w:pPr>
    </w:p>
    <w:p w:rsidR="00E02488" w:rsidRDefault="00E02488" w:rsidP="00534F27">
      <w:pPr>
        <w:suppressAutoHyphens/>
        <w:spacing w:after="0" w:line="100" w:lineRule="atLeast"/>
        <w:ind w:firstLine="709"/>
        <w:jc w:val="both"/>
        <w:rPr>
          <w:rFonts w:ascii="Times New Roman" w:eastAsia="Times New Roman" w:hAnsi="Times New Roman" w:cs="Times New Roman"/>
          <w:kern w:val="1"/>
          <w:sz w:val="26"/>
          <w:szCs w:val="26"/>
          <w:lang w:eastAsia="hi-IN" w:bidi="hi-IN"/>
        </w:rPr>
      </w:pPr>
    </w:p>
    <w:p w:rsidR="00E02488" w:rsidRDefault="00E02488" w:rsidP="00E02488">
      <w:pPr>
        <w:tabs>
          <w:tab w:val="left" w:pos="4744"/>
        </w:tabs>
        <w:autoSpaceDE w:val="0"/>
        <w:autoSpaceDN w:val="0"/>
        <w:adjustRightInd w:val="0"/>
        <w:spacing w:after="0" w:line="360" w:lineRule="auto"/>
        <w:rPr>
          <w:rFonts w:ascii="Times New Roman" w:hAnsi="Times New Roman" w:cs="Times New Roman"/>
          <w:sz w:val="26"/>
          <w:szCs w:val="26"/>
        </w:rPr>
      </w:pPr>
      <w:r w:rsidRPr="00D70D3F">
        <w:rPr>
          <w:rFonts w:ascii="Times New Roman" w:hAnsi="Times New Roman" w:cs="Times New Roman"/>
          <w:noProof/>
          <w:sz w:val="25"/>
          <w:szCs w:val="25"/>
          <w:lang w:eastAsia="ru-RU"/>
        </w:rPr>
        <w:lastRenderedPageBreak/>
        <w:drawing>
          <wp:anchor distT="0" distB="0" distL="114935" distR="114935" simplePos="0" relativeHeight="251661312" behindDoc="0" locked="0" layoutInCell="1" allowOverlap="1">
            <wp:simplePos x="0" y="0"/>
            <wp:positionH relativeFrom="margin">
              <wp:posOffset>2618740</wp:posOffset>
            </wp:positionH>
            <wp:positionV relativeFrom="paragraph">
              <wp:posOffset>-614045</wp:posOffset>
            </wp:positionV>
            <wp:extent cx="777240" cy="684530"/>
            <wp:effectExtent l="19050" t="0" r="381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7240" cy="684530"/>
                    </a:xfrm>
                    <a:prstGeom prst="rect">
                      <a:avLst/>
                    </a:prstGeom>
                    <a:solidFill>
                      <a:srgbClr val="FFFFFF"/>
                    </a:solidFill>
                    <a:ln>
                      <a:noFill/>
                    </a:ln>
                  </pic:spPr>
                </pic:pic>
              </a:graphicData>
            </a:graphic>
          </wp:anchor>
        </w:drawing>
      </w:r>
    </w:p>
    <w:p w:rsidR="00E02488" w:rsidRPr="00B9060D" w:rsidRDefault="00E02488" w:rsidP="00E02488">
      <w:pPr>
        <w:tabs>
          <w:tab w:val="left" w:pos="3606"/>
        </w:tabs>
        <w:autoSpaceDE w:val="0"/>
        <w:autoSpaceDN w:val="0"/>
        <w:adjustRightInd w:val="0"/>
        <w:spacing w:after="0" w:line="360" w:lineRule="auto"/>
        <w:jc w:val="center"/>
        <w:rPr>
          <w:rFonts w:ascii="Times New Roman" w:hAnsi="Times New Roman" w:cs="Times New Roman"/>
          <w:kern w:val="1"/>
          <w:sz w:val="26"/>
          <w:szCs w:val="26"/>
          <w:lang w:eastAsia="hi-IN" w:bidi="hi-IN"/>
        </w:rPr>
      </w:pPr>
      <w:r w:rsidRPr="00B9060D">
        <w:rPr>
          <w:rFonts w:ascii="Times New Roman" w:hAnsi="Times New Roman" w:cs="Times New Roman"/>
          <w:b/>
          <w:bCs/>
          <w:kern w:val="1"/>
          <w:sz w:val="26"/>
          <w:szCs w:val="26"/>
          <w:lang w:eastAsia="hi-IN" w:bidi="hi-IN"/>
        </w:rPr>
        <w:t>УПРАВЛЕНИЕ ФЕДЕРАЛЬНОЙ АНТИМОНОПОЛЬНОЙ СЛУЖБЫ</w:t>
      </w:r>
    </w:p>
    <w:p w:rsidR="00E02488" w:rsidRDefault="00E02488" w:rsidP="00E02488">
      <w:pPr>
        <w:suppressAutoHyphens/>
        <w:spacing w:after="0" w:line="240" w:lineRule="auto"/>
        <w:jc w:val="center"/>
        <w:rPr>
          <w:rFonts w:ascii="Times New Roman" w:hAnsi="Times New Roman" w:cs="Times New Roman"/>
          <w:b/>
          <w:bCs/>
          <w:kern w:val="1"/>
          <w:sz w:val="26"/>
          <w:szCs w:val="26"/>
          <w:lang w:eastAsia="hi-IN" w:bidi="hi-IN"/>
        </w:rPr>
      </w:pPr>
      <w:r w:rsidRPr="00B9060D">
        <w:rPr>
          <w:rFonts w:ascii="Times New Roman" w:hAnsi="Times New Roman" w:cs="Times New Roman"/>
          <w:b/>
          <w:bCs/>
          <w:kern w:val="1"/>
          <w:sz w:val="26"/>
          <w:szCs w:val="26"/>
          <w:lang w:eastAsia="hi-IN" w:bidi="hi-IN"/>
        </w:rPr>
        <w:t>ПО КУРСКОЙ ОБЛАСТИ</w:t>
      </w:r>
    </w:p>
    <w:p w:rsidR="00E02488" w:rsidRPr="00B9060D" w:rsidRDefault="00E02488" w:rsidP="00E02488">
      <w:pPr>
        <w:suppressAutoHyphens/>
        <w:spacing w:after="0" w:line="0" w:lineRule="atLeast"/>
        <w:jc w:val="center"/>
        <w:rPr>
          <w:rFonts w:ascii="Times New Roman" w:hAnsi="Times New Roman" w:cs="Times New Roman"/>
          <w:b/>
          <w:kern w:val="1"/>
          <w:sz w:val="26"/>
          <w:szCs w:val="26"/>
          <w:lang w:eastAsia="hi-IN" w:bidi="hi-IN"/>
        </w:rPr>
      </w:pPr>
      <w:proofErr w:type="gramStart"/>
      <w:r w:rsidRPr="00B9060D">
        <w:rPr>
          <w:rFonts w:ascii="Times New Roman" w:hAnsi="Times New Roman" w:cs="Times New Roman"/>
          <w:b/>
          <w:kern w:val="1"/>
          <w:sz w:val="26"/>
          <w:szCs w:val="26"/>
          <w:lang w:eastAsia="hi-IN" w:bidi="hi-IN"/>
        </w:rPr>
        <w:t>П</w:t>
      </w:r>
      <w:proofErr w:type="gramEnd"/>
      <w:r w:rsidRPr="00B9060D">
        <w:rPr>
          <w:rFonts w:ascii="Times New Roman" w:hAnsi="Times New Roman" w:cs="Times New Roman"/>
          <w:b/>
          <w:kern w:val="1"/>
          <w:sz w:val="26"/>
          <w:szCs w:val="26"/>
          <w:lang w:eastAsia="hi-IN" w:bidi="hi-IN"/>
        </w:rPr>
        <w:t xml:space="preserve"> Р Е Д П И С А Н И Е</w:t>
      </w:r>
    </w:p>
    <w:p w:rsidR="00E02488" w:rsidRPr="00B9060D" w:rsidRDefault="00E02488" w:rsidP="00E02488">
      <w:pPr>
        <w:suppressAutoHyphens/>
        <w:spacing w:after="0" w:line="0" w:lineRule="atLeast"/>
        <w:jc w:val="center"/>
        <w:rPr>
          <w:rFonts w:ascii="Times New Roman" w:hAnsi="Times New Roman" w:cs="Times New Roman"/>
          <w:b/>
          <w:kern w:val="1"/>
          <w:sz w:val="26"/>
          <w:szCs w:val="26"/>
          <w:lang w:eastAsia="hi-IN" w:bidi="hi-IN"/>
        </w:rPr>
      </w:pPr>
      <w:r>
        <w:rPr>
          <w:rFonts w:ascii="Times New Roman" w:hAnsi="Times New Roman" w:cs="Times New Roman"/>
          <w:b/>
          <w:kern w:val="1"/>
          <w:sz w:val="26"/>
          <w:szCs w:val="26"/>
          <w:lang w:eastAsia="hi-IN" w:bidi="hi-IN"/>
        </w:rPr>
        <w:t>по делу №046/06/67-</w:t>
      </w:r>
      <w:r w:rsidR="00B643A2">
        <w:rPr>
          <w:rFonts w:ascii="Times New Roman" w:hAnsi="Times New Roman" w:cs="Times New Roman"/>
          <w:b/>
          <w:kern w:val="1"/>
          <w:sz w:val="26"/>
          <w:szCs w:val="26"/>
          <w:lang w:eastAsia="hi-IN" w:bidi="hi-IN"/>
        </w:rPr>
        <w:t>334</w:t>
      </w:r>
      <w:r w:rsidRPr="00B9060D">
        <w:rPr>
          <w:rFonts w:ascii="Times New Roman" w:hAnsi="Times New Roman" w:cs="Times New Roman"/>
          <w:b/>
          <w:kern w:val="1"/>
          <w:sz w:val="26"/>
          <w:szCs w:val="26"/>
          <w:lang w:eastAsia="hi-IN" w:bidi="hi-IN"/>
        </w:rPr>
        <w:t>/2019</w:t>
      </w:r>
    </w:p>
    <w:p w:rsidR="00E02488" w:rsidRPr="00B9060D" w:rsidRDefault="00E02488" w:rsidP="00E02488">
      <w:pPr>
        <w:suppressAutoHyphens/>
        <w:spacing w:after="0" w:line="240" w:lineRule="auto"/>
        <w:ind w:firstLine="709"/>
        <w:jc w:val="center"/>
        <w:rPr>
          <w:rFonts w:ascii="Times New Roman" w:hAnsi="Times New Roman" w:cs="Times New Roman"/>
          <w:b/>
          <w:bCs/>
          <w:kern w:val="1"/>
          <w:sz w:val="26"/>
          <w:szCs w:val="26"/>
          <w:lang w:eastAsia="hi-IN" w:bidi="hi-IN"/>
        </w:rPr>
      </w:pPr>
      <w:r w:rsidRPr="00B9060D">
        <w:rPr>
          <w:rFonts w:ascii="Times New Roman" w:hAnsi="Times New Roman" w:cs="Times New Roman"/>
          <w:b/>
          <w:bCs/>
          <w:kern w:val="1"/>
          <w:sz w:val="26"/>
          <w:szCs w:val="26"/>
          <w:lang w:eastAsia="hi-IN" w:bidi="hi-IN"/>
        </w:rPr>
        <w:t>об устранении нарушений законодательства РФ о контрактной системе</w:t>
      </w:r>
    </w:p>
    <w:p w:rsidR="00E02488" w:rsidRPr="00B9060D" w:rsidRDefault="00E02488" w:rsidP="00E02488">
      <w:pPr>
        <w:suppressAutoHyphens/>
        <w:spacing w:after="0" w:line="240" w:lineRule="auto"/>
        <w:jc w:val="both"/>
        <w:rPr>
          <w:rFonts w:ascii="Times New Roman" w:hAnsi="Times New Roman" w:cs="Times New Roman"/>
          <w:kern w:val="1"/>
          <w:lang w:eastAsia="hi-IN" w:bidi="hi-IN"/>
        </w:rPr>
      </w:pPr>
    </w:p>
    <w:p w:rsidR="00E02488" w:rsidRPr="00B9060D" w:rsidRDefault="00E02488" w:rsidP="00E02488">
      <w:pPr>
        <w:suppressAutoHyphens/>
        <w:spacing w:after="0" w:line="240" w:lineRule="auto"/>
        <w:jc w:val="both"/>
        <w:rPr>
          <w:rFonts w:ascii="Times New Roman" w:hAnsi="Times New Roman" w:cs="Times New Roman"/>
          <w:kern w:val="1"/>
          <w:lang w:eastAsia="hi-IN" w:bidi="hi-IN"/>
        </w:rPr>
      </w:pPr>
      <w:r w:rsidRPr="00B9060D">
        <w:rPr>
          <w:rFonts w:ascii="Times New Roman" w:hAnsi="Times New Roman" w:cs="Times New Roman"/>
          <w:kern w:val="1"/>
          <w:lang w:eastAsia="hi-IN" w:bidi="hi-IN"/>
        </w:rPr>
        <w:t xml:space="preserve">Резолютивная часть объявлена </w:t>
      </w:r>
      <w:r w:rsidR="00B643A2">
        <w:rPr>
          <w:rFonts w:ascii="Times New Roman" w:hAnsi="Times New Roman" w:cs="Times New Roman"/>
          <w:kern w:val="1"/>
          <w:lang w:eastAsia="hi-IN" w:bidi="hi-IN"/>
        </w:rPr>
        <w:t>18</w:t>
      </w:r>
      <w:r>
        <w:rPr>
          <w:rFonts w:ascii="Times New Roman" w:hAnsi="Times New Roman" w:cs="Times New Roman"/>
          <w:kern w:val="1"/>
          <w:lang w:eastAsia="hi-IN" w:bidi="hi-IN"/>
        </w:rPr>
        <w:t xml:space="preserve"> июня</w:t>
      </w:r>
      <w:r w:rsidRPr="00B9060D">
        <w:rPr>
          <w:rFonts w:ascii="Times New Roman" w:hAnsi="Times New Roman" w:cs="Times New Roman"/>
          <w:kern w:val="1"/>
          <w:lang w:eastAsia="hi-IN" w:bidi="hi-IN"/>
        </w:rPr>
        <w:t xml:space="preserve"> 2019 года</w:t>
      </w:r>
    </w:p>
    <w:p w:rsidR="00E02488" w:rsidRPr="00B9060D" w:rsidRDefault="00E02488" w:rsidP="00E02488">
      <w:pPr>
        <w:suppressAutoHyphens/>
        <w:spacing w:after="0" w:line="240" w:lineRule="auto"/>
        <w:jc w:val="both"/>
        <w:rPr>
          <w:rFonts w:ascii="Times New Roman" w:hAnsi="Times New Roman" w:cs="Times New Roman"/>
          <w:kern w:val="1"/>
          <w:lang w:eastAsia="hi-IN" w:bidi="hi-IN"/>
        </w:rPr>
      </w:pPr>
      <w:r w:rsidRPr="00B9060D">
        <w:rPr>
          <w:rFonts w:ascii="Times New Roman" w:hAnsi="Times New Roman" w:cs="Times New Roman"/>
          <w:kern w:val="1"/>
          <w:lang w:eastAsia="hi-IN" w:bidi="hi-IN"/>
        </w:rPr>
        <w:t xml:space="preserve">Изготовлено в полном объеме </w:t>
      </w:r>
      <w:r w:rsidR="00B643A2">
        <w:rPr>
          <w:rFonts w:ascii="Times New Roman" w:hAnsi="Times New Roman" w:cs="Times New Roman"/>
          <w:kern w:val="1"/>
          <w:lang w:eastAsia="hi-IN" w:bidi="hi-IN"/>
        </w:rPr>
        <w:t>21</w:t>
      </w:r>
      <w:r>
        <w:rPr>
          <w:rFonts w:ascii="Times New Roman" w:hAnsi="Times New Roman" w:cs="Times New Roman"/>
          <w:kern w:val="1"/>
          <w:lang w:eastAsia="hi-IN" w:bidi="hi-IN"/>
        </w:rPr>
        <w:t xml:space="preserve"> июня</w:t>
      </w:r>
      <w:r w:rsidRPr="00B9060D">
        <w:rPr>
          <w:rFonts w:ascii="Times New Roman" w:hAnsi="Times New Roman" w:cs="Times New Roman"/>
          <w:kern w:val="1"/>
          <w:lang w:eastAsia="hi-IN" w:bidi="hi-IN"/>
        </w:rPr>
        <w:t xml:space="preserve"> 2019 года                                            </w:t>
      </w:r>
      <w:proofErr w:type="gramStart"/>
      <w:r w:rsidRPr="00B9060D">
        <w:rPr>
          <w:rFonts w:ascii="Times New Roman" w:hAnsi="Times New Roman" w:cs="Times New Roman"/>
          <w:kern w:val="1"/>
          <w:lang w:eastAsia="hi-IN" w:bidi="hi-IN"/>
        </w:rPr>
        <w:t>г</w:t>
      </w:r>
      <w:proofErr w:type="gramEnd"/>
      <w:r w:rsidRPr="00B9060D">
        <w:rPr>
          <w:rFonts w:ascii="Times New Roman" w:hAnsi="Times New Roman" w:cs="Times New Roman"/>
          <w:kern w:val="1"/>
          <w:lang w:eastAsia="hi-IN" w:bidi="hi-IN"/>
        </w:rPr>
        <w:t>. Курск</w:t>
      </w:r>
    </w:p>
    <w:p w:rsidR="00E02488" w:rsidRPr="00B9060D" w:rsidRDefault="00E02488" w:rsidP="00E02488">
      <w:pPr>
        <w:suppressAutoHyphens/>
        <w:spacing w:after="0" w:line="240" w:lineRule="auto"/>
        <w:ind w:firstLine="709"/>
        <w:jc w:val="both"/>
        <w:rPr>
          <w:rFonts w:ascii="Times New Roman" w:hAnsi="Times New Roman" w:cs="Times New Roman"/>
          <w:kern w:val="1"/>
          <w:lang w:eastAsia="hi-IN" w:bidi="hi-IN"/>
        </w:rPr>
      </w:pPr>
    </w:p>
    <w:p w:rsidR="00E02488" w:rsidRDefault="00E02488" w:rsidP="00E02488">
      <w:pPr>
        <w:suppressAutoHyphens/>
        <w:spacing w:after="0" w:line="240" w:lineRule="auto"/>
        <w:ind w:firstLine="709"/>
        <w:jc w:val="both"/>
        <w:rPr>
          <w:rFonts w:ascii="Times New Roman" w:hAnsi="Times New Roman" w:cs="Times New Roman"/>
          <w:kern w:val="1"/>
          <w:sz w:val="26"/>
          <w:szCs w:val="26"/>
          <w:lang w:eastAsia="hi-IN" w:bidi="hi-IN"/>
        </w:rPr>
      </w:pPr>
      <w:r w:rsidRPr="00B9060D">
        <w:rPr>
          <w:rFonts w:ascii="Times New Roman" w:hAnsi="Times New Roman" w:cs="Times New Roman"/>
          <w:kern w:val="1"/>
          <w:sz w:val="26"/>
          <w:szCs w:val="26"/>
          <w:lang w:eastAsia="hi-IN" w:bidi="hi-IN"/>
        </w:rPr>
        <w:t xml:space="preserve">Комиссия Управления ФАС по Курской области по контролю в сфере закупок товаров, работ, услуг для обеспечения государственных и муниципальных нужд (далее – Комиссия), </w:t>
      </w:r>
      <w:r>
        <w:rPr>
          <w:rFonts w:ascii="Times New Roman" w:hAnsi="Times New Roman" w:cs="Times New Roman"/>
          <w:kern w:val="1"/>
          <w:sz w:val="26"/>
          <w:szCs w:val="26"/>
          <w:lang w:eastAsia="hi-IN" w:bidi="hi-IN"/>
        </w:rPr>
        <w:t>в составе:</w:t>
      </w:r>
    </w:p>
    <w:p w:rsidR="00E02488" w:rsidRPr="00D947C2" w:rsidRDefault="00E02488" w:rsidP="00E02488">
      <w:pPr>
        <w:spacing w:after="0" w:line="240" w:lineRule="auto"/>
        <w:ind w:firstLine="709"/>
        <w:jc w:val="both"/>
        <w:rPr>
          <w:rFonts w:ascii="Times New Roman" w:hAnsi="Times New Roman" w:cs="Times New Roman"/>
          <w:sz w:val="26"/>
          <w:szCs w:val="26"/>
        </w:rPr>
      </w:pPr>
      <w:r w:rsidRPr="00D947C2">
        <w:rPr>
          <w:rFonts w:ascii="Times New Roman" w:hAnsi="Times New Roman" w:cs="Times New Roman"/>
          <w:sz w:val="26"/>
          <w:szCs w:val="26"/>
        </w:rPr>
        <w:t xml:space="preserve">председатель Комиссии </w:t>
      </w:r>
      <w:r w:rsidR="00B643A2">
        <w:rPr>
          <w:rFonts w:ascii="Times New Roman" w:hAnsi="Times New Roman" w:cs="Times New Roman"/>
          <w:sz w:val="26"/>
          <w:szCs w:val="26"/>
        </w:rPr>
        <w:t xml:space="preserve"> </w:t>
      </w:r>
    </w:p>
    <w:p w:rsidR="00E02488" w:rsidRPr="00D947C2" w:rsidRDefault="00E02488" w:rsidP="00B3082F">
      <w:pPr>
        <w:spacing w:after="0" w:line="240" w:lineRule="auto"/>
        <w:ind w:firstLine="708"/>
        <w:jc w:val="both"/>
        <w:rPr>
          <w:rFonts w:ascii="Times New Roman" w:hAnsi="Times New Roman" w:cs="Times New Roman"/>
          <w:sz w:val="26"/>
          <w:szCs w:val="26"/>
        </w:rPr>
      </w:pPr>
      <w:r w:rsidRPr="00D947C2">
        <w:rPr>
          <w:rFonts w:ascii="Times New Roman" w:hAnsi="Times New Roman" w:cs="Times New Roman"/>
          <w:sz w:val="26"/>
          <w:szCs w:val="26"/>
        </w:rPr>
        <w:t xml:space="preserve">член Комиссии </w:t>
      </w:r>
      <w:r w:rsidR="00B643A2">
        <w:rPr>
          <w:rFonts w:ascii="Times New Roman" w:hAnsi="Times New Roman" w:cs="Times New Roman"/>
          <w:sz w:val="26"/>
          <w:szCs w:val="26"/>
        </w:rPr>
        <w:t xml:space="preserve">               </w:t>
      </w:r>
    </w:p>
    <w:p w:rsidR="00E02488" w:rsidRPr="00D947C2" w:rsidRDefault="00E02488" w:rsidP="00E02488">
      <w:pPr>
        <w:spacing w:after="0" w:line="240" w:lineRule="auto"/>
        <w:jc w:val="both"/>
        <w:rPr>
          <w:rFonts w:ascii="Times New Roman" w:hAnsi="Times New Roman" w:cs="Times New Roman"/>
          <w:sz w:val="26"/>
          <w:szCs w:val="26"/>
        </w:rPr>
      </w:pPr>
      <w:r w:rsidRPr="00D947C2">
        <w:rPr>
          <w:rFonts w:ascii="Times New Roman" w:hAnsi="Times New Roman" w:cs="Times New Roman"/>
          <w:sz w:val="26"/>
          <w:szCs w:val="26"/>
        </w:rPr>
        <w:tab/>
        <w:t xml:space="preserve">член Комиссии </w:t>
      </w:r>
      <w:r w:rsidR="00B643A2">
        <w:rPr>
          <w:rFonts w:ascii="Times New Roman" w:hAnsi="Times New Roman" w:cs="Times New Roman"/>
          <w:sz w:val="26"/>
          <w:szCs w:val="26"/>
        </w:rPr>
        <w:t xml:space="preserve">                </w:t>
      </w:r>
    </w:p>
    <w:p w:rsidR="00E02488" w:rsidRPr="00B9060D" w:rsidRDefault="00E02488" w:rsidP="00E02488">
      <w:pPr>
        <w:suppressAutoHyphens/>
        <w:spacing w:after="0" w:line="240" w:lineRule="auto"/>
        <w:ind w:firstLine="709"/>
        <w:jc w:val="both"/>
        <w:rPr>
          <w:rFonts w:ascii="Times New Roman" w:hAnsi="Times New Roman" w:cs="Times New Roman"/>
          <w:kern w:val="1"/>
          <w:sz w:val="26"/>
          <w:szCs w:val="26"/>
          <w:lang w:eastAsia="hi-IN" w:bidi="hi-IN"/>
        </w:rPr>
      </w:pPr>
      <w:proofErr w:type="gramStart"/>
      <w:r>
        <w:rPr>
          <w:rFonts w:ascii="Times New Roman" w:hAnsi="Times New Roman" w:cs="Times New Roman"/>
          <w:kern w:val="1"/>
          <w:sz w:val="26"/>
          <w:szCs w:val="26"/>
          <w:lang w:eastAsia="hi-IN" w:bidi="hi-IN"/>
        </w:rPr>
        <w:t xml:space="preserve">на основании решения от </w:t>
      </w:r>
      <w:r w:rsidR="001565EB">
        <w:rPr>
          <w:rFonts w:ascii="Times New Roman" w:hAnsi="Times New Roman" w:cs="Times New Roman"/>
          <w:kern w:val="1"/>
          <w:sz w:val="26"/>
          <w:szCs w:val="26"/>
          <w:lang w:eastAsia="hi-IN" w:bidi="hi-IN"/>
        </w:rPr>
        <w:t>18</w:t>
      </w:r>
      <w:r>
        <w:rPr>
          <w:rFonts w:ascii="Times New Roman" w:hAnsi="Times New Roman" w:cs="Times New Roman"/>
          <w:kern w:val="1"/>
          <w:sz w:val="26"/>
          <w:szCs w:val="26"/>
          <w:lang w:eastAsia="hi-IN" w:bidi="hi-IN"/>
        </w:rPr>
        <w:t xml:space="preserve"> июня 2019 года по делу №046/06/67-</w:t>
      </w:r>
      <w:r w:rsidR="001565EB">
        <w:rPr>
          <w:rFonts w:ascii="Times New Roman" w:hAnsi="Times New Roman" w:cs="Times New Roman"/>
          <w:kern w:val="1"/>
          <w:sz w:val="26"/>
          <w:szCs w:val="26"/>
          <w:lang w:eastAsia="hi-IN" w:bidi="hi-IN"/>
        </w:rPr>
        <w:t>334</w:t>
      </w:r>
      <w:r w:rsidRPr="00B9060D">
        <w:rPr>
          <w:rFonts w:ascii="Times New Roman" w:hAnsi="Times New Roman" w:cs="Times New Roman"/>
          <w:kern w:val="1"/>
          <w:sz w:val="26"/>
          <w:szCs w:val="26"/>
          <w:lang w:eastAsia="hi-IN" w:bidi="hi-IN"/>
        </w:rPr>
        <w:t xml:space="preserve">/2019, принятого по результатам рассмотрения жалобы </w:t>
      </w:r>
      <w:r>
        <w:rPr>
          <w:rFonts w:ascii="Times New Roman" w:hAnsi="Times New Roman" w:cs="Times New Roman"/>
          <w:kern w:val="1"/>
          <w:sz w:val="26"/>
          <w:szCs w:val="26"/>
          <w:lang w:eastAsia="hi-IN" w:bidi="hi-IN"/>
        </w:rPr>
        <w:t>Общества с ограниченной ответственностью «</w:t>
      </w:r>
      <w:r>
        <w:rPr>
          <w:rFonts w:ascii="Times New Roman" w:hAnsi="Times New Roman" w:cs="Times New Roman"/>
          <w:sz w:val="26"/>
          <w:szCs w:val="26"/>
        </w:rPr>
        <w:t xml:space="preserve">АНГА» на действия </w:t>
      </w:r>
      <w:r w:rsidRPr="00B9060D">
        <w:rPr>
          <w:rFonts w:ascii="Times New Roman" w:hAnsi="Times New Roman" w:cs="Times New Roman"/>
          <w:kern w:val="1"/>
          <w:sz w:val="26"/>
          <w:szCs w:val="26"/>
          <w:lang w:eastAsia="hi-IN" w:bidi="hi-IN"/>
        </w:rPr>
        <w:t>заказчика –</w:t>
      </w:r>
      <w:r w:rsidR="00B73E5A">
        <w:rPr>
          <w:rFonts w:ascii="Times New Roman" w:hAnsi="Times New Roman" w:cs="Times New Roman"/>
          <w:kern w:val="1"/>
          <w:sz w:val="26"/>
          <w:szCs w:val="26"/>
          <w:lang w:eastAsia="hi-IN" w:bidi="hi-IN"/>
        </w:rPr>
        <w:t xml:space="preserve"> </w:t>
      </w:r>
      <w:r w:rsidRPr="005D15FC">
        <w:rPr>
          <w:rFonts w:ascii="Times New Roman" w:hAnsi="Times New Roman" w:cs="Times New Roman"/>
          <w:kern w:val="1"/>
          <w:sz w:val="26"/>
          <w:szCs w:val="26"/>
          <w:lang w:eastAsia="hi-IN" w:bidi="hi-IN"/>
        </w:rPr>
        <w:t>Муниципальн</w:t>
      </w:r>
      <w:r>
        <w:rPr>
          <w:rFonts w:ascii="Times New Roman" w:hAnsi="Times New Roman" w:cs="Times New Roman"/>
          <w:kern w:val="1"/>
          <w:sz w:val="26"/>
          <w:szCs w:val="26"/>
          <w:lang w:eastAsia="hi-IN" w:bidi="hi-IN"/>
        </w:rPr>
        <w:t>ого</w:t>
      </w:r>
      <w:r w:rsidRPr="005D15FC">
        <w:rPr>
          <w:rFonts w:ascii="Times New Roman" w:hAnsi="Times New Roman" w:cs="Times New Roman"/>
          <w:kern w:val="1"/>
          <w:sz w:val="26"/>
          <w:szCs w:val="26"/>
          <w:lang w:eastAsia="hi-IN" w:bidi="hi-IN"/>
        </w:rPr>
        <w:t xml:space="preserve"> казенно</w:t>
      </w:r>
      <w:r>
        <w:rPr>
          <w:rFonts w:ascii="Times New Roman" w:hAnsi="Times New Roman" w:cs="Times New Roman"/>
          <w:kern w:val="1"/>
          <w:sz w:val="26"/>
          <w:szCs w:val="26"/>
          <w:lang w:eastAsia="hi-IN" w:bidi="hi-IN"/>
        </w:rPr>
        <w:t>го</w:t>
      </w:r>
      <w:r w:rsidR="001565EB">
        <w:rPr>
          <w:rFonts w:ascii="Times New Roman" w:hAnsi="Times New Roman" w:cs="Times New Roman"/>
          <w:kern w:val="1"/>
          <w:sz w:val="26"/>
          <w:szCs w:val="26"/>
          <w:lang w:eastAsia="hi-IN" w:bidi="hi-IN"/>
        </w:rPr>
        <w:t xml:space="preserve"> </w:t>
      </w:r>
      <w:r>
        <w:rPr>
          <w:rFonts w:ascii="Times New Roman" w:hAnsi="Times New Roman" w:cs="Times New Roman"/>
          <w:kern w:val="1"/>
          <w:sz w:val="26"/>
          <w:szCs w:val="26"/>
          <w:lang w:eastAsia="hi-IN" w:bidi="hi-IN"/>
        </w:rPr>
        <w:t>общеобразовательного учреждения «</w:t>
      </w:r>
      <w:r w:rsidR="001565EB">
        <w:rPr>
          <w:rFonts w:ascii="Times New Roman" w:hAnsi="Times New Roman" w:cs="Times New Roman"/>
          <w:kern w:val="1"/>
          <w:sz w:val="26"/>
          <w:szCs w:val="26"/>
          <w:lang w:eastAsia="hi-IN" w:bidi="hi-IN"/>
        </w:rPr>
        <w:t>Никольская</w:t>
      </w:r>
      <w:r>
        <w:rPr>
          <w:rFonts w:ascii="Times New Roman" w:hAnsi="Times New Roman" w:cs="Times New Roman"/>
          <w:kern w:val="1"/>
          <w:sz w:val="26"/>
          <w:szCs w:val="26"/>
          <w:lang w:eastAsia="hi-IN" w:bidi="hi-IN"/>
        </w:rPr>
        <w:t xml:space="preserve"> </w:t>
      </w:r>
      <w:r w:rsidR="001565EB">
        <w:rPr>
          <w:rFonts w:ascii="Times New Roman" w:hAnsi="Times New Roman" w:cs="Times New Roman"/>
          <w:kern w:val="1"/>
          <w:sz w:val="26"/>
          <w:szCs w:val="26"/>
          <w:lang w:eastAsia="hi-IN" w:bidi="hi-IN"/>
        </w:rPr>
        <w:t>средняя</w:t>
      </w:r>
      <w:r>
        <w:rPr>
          <w:rFonts w:ascii="Times New Roman" w:hAnsi="Times New Roman" w:cs="Times New Roman"/>
          <w:kern w:val="1"/>
          <w:sz w:val="26"/>
          <w:szCs w:val="26"/>
          <w:lang w:eastAsia="hi-IN" w:bidi="hi-IN"/>
        </w:rPr>
        <w:t xml:space="preserve"> общеобразовательная школа» </w:t>
      </w:r>
      <w:proofErr w:type="spellStart"/>
      <w:r>
        <w:rPr>
          <w:rFonts w:ascii="Times New Roman" w:hAnsi="Times New Roman" w:cs="Times New Roman"/>
          <w:kern w:val="1"/>
          <w:sz w:val="26"/>
          <w:szCs w:val="26"/>
          <w:lang w:eastAsia="hi-IN" w:bidi="hi-IN"/>
        </w:rPr>
        <w:t>Солнцевского</w:t>
      </w:r>
      <w:proofErr w:type="spellEnd"/>
      <w:r>
        <w:rPr>
          <w:rFonts w:ascii="Times New Roman" w:hAnsi="Times New Roman" w:cs="Times New Roman"/>
          <w:kern w:val="1"/>
          <w:sz w:val="26"/>
          <w:szCs w:val="26"/>
          <w:lang w:eastAsia="hi-IN" w:bidi="hi-IN"/>
        </w:rPr>
        <w:t xml:space="preserve"> района Курской </w:t>
      </w:r>
      <w:r w:rsidRPr="00B9060D">
        <w:rPr>
          <w:rFonts w:ascii="Times New Roman" w:hAnsi="Times New Roman" w:cs="Times New Roman"/>
          <w:kern w:val="1"/>
          <w:sz w:val="26"/>
          <w:szCs w:val="26"/>
          <w:lang w:eastAsia="hi-IN" w:bidi="hi-IN"/>
        </w:rPr>
        <w:t>при проведении электронного аукциона</w:t>
      </w:r>
      <w:r w:rsidRPr="0002201B">
        <w:rPr>
          <w:rFonts w:ascii="Times New Roman" w:hAnsi="Times New Roman" w:cs="Times New Roman"/>
          <w:sz w:val="26"/>
          <w:szCs w:val="26"/>
        </w:rPr>
        <w:t>№</w:t>
      </w:r>
      <w:r w:rsidR="001565EB">
        <w:rPr>
          <w:rFonts w:ascii="Times New Roman" w:hAnsi="Times New Roman" w:cs="Times New Roman"/>
          <w:sz w:val="26"/>
          <w:szCs w:val="26"/>
        </w:rPr>
        <w:t xml:space="preserve">0344300081219000002 </w:t>
      </w:r>
      <w:r>
        <w:rPr>
          <w:rFonts w:ascii="Times New Roman" w:hAnsi="Times New Roman" w:cs="Times New Roman"/>
          <w:kern w:val="1"/>
          <w:sz w:val="26"/>
          <w:szCs w:val="26"/>
          <w:lang w:eastAsia="hi-IN" w:bidi="hi-IN"/>
        </w:rPr>
        <w:t>и проведенной на основании ч.</w:t>
      </w:r>
      <w:r w:rsidRPr="00B9060D">
        <w:rPr>
          <w:rFonts w:ascii="Times New Roman" w:hAnsi="Times New Roman" w:cs="Times New Roman"/>
          <w:kern w:val="1"/>
          <w:sz w:val="26"/>
          <w:szCs w:val="26"/>
          <w:lang w:eastAsia="hi-IN" w:bidi="hi-IN"/>
        </w:rPr>
        <w:t>15 ст</w:t>
      </w:r>
      <w:r>
        <w:rPr>
          <w:rFonts w:ascii="Times New Roman" w:hAnsi="Times New Roman" w:cs="Times New Roman"/>
          <w:kern w:val="1"/>
          <w:sz w:val="26"/>
          <w:szCs w:val="26"/>
          <w:lang w:eastAsia="hi-IN" w:bidi="hi-IN"/>
        </w:rPr>
        <w:t>.</w:t>
      </w:r>
      <w:r w:rsidRPr="00B9060D">
        <w:rPr>
          <w:rFonts w:ascii="Times New Roman" w:hAnsi="Times New Roman" w:cs="Times New Roman"/>
          <w:kern w:val="1"/>
          <w:sz w:val="26"/>
          <w:szCs w:val="26"/>
          <w:lang w:eastAsia="hi-IN" w:bidi="hi-IN"/>
        </w:rPr>
        <w:t>99, ст</w:t>
      </w:r>
      <w:r>
        <w:rPr>
          <w:rFonts w:ascii="Times New Roman" w:hAnsi="Times New Roman" w:cs="Times New Roman"/>
          <w:kern w:val="1"/>
          <w:sz w:val="26"/>
          <w:szCs w:val="26"/>
          <w:lang w:eastAsia="hi-IN" w:bidi="hi-IN"/>
        </w:rPr>
        <w:t>.</w:t>
      </w:r>
      <w:r w:rsidRPr="00B9060D">
        <w:rPr>
          <w:rFonts w:ascii="Times New Roman" w:hAnsi="Times New Roman" w:cs="Times New Roman"/>
          <w:kern w:val="1"/>
          <w:sz w:val="26"/>
          <w:szCs w:val="26"/>
          <w:lang w:eastAsia="hi-IN" w:bidi="hi-IN"/>
        </w:rPr>
        <w:t>106 Федерального закона от 05.04.2013 года № 44-ФЗ «О</w:t>
      </w:r>
      <w:proofErr w:type="gramEnd"/>
      <w:r w:rsidRPr="00B9060D">
        <w:rPr>
          <w:rFonts w:ascii="Times New Roman" w:hAnsi="Times New Roman" w:cs="Times New Roman"/>
          <w:kern w:val="1"/>
          <w:sz w:val="26"/>
          <w:szCs w:val="26"/>
          <w:lang w:eastAsia="hi-IN" w:bidi="hi-IN"/>
        </w:rPr>
        <w:t xml:space="preserve"> контрактной системе в сфере закупок товаров, работ, услуг для обеспечения государственных и муниципальных нужд» (далее – ФЗ «О контрактной системе…») внеплановой проверки определения поставщика</w:t>
      </w:r>
      <w:r w:rsidRPr="00B9060D">
        <w:rPr>
          <w:rFonts w:ascii="Times New Roman" w:hAnsi="Times New Roman" w:cs="Times New Roman"/>
          <w:spacing w:val="1"/>
          <w:kern w:val="1"/>
          <w:sz w:val="26"/>
          <w:szCs w:val="26"/>
          <w:lang w:eastAsia="hi-IN" w:bidi="hi-IN"/>
        </w:rPr>
        <w:t>,</w:t>
      </w:r>
      <w:r w:rsidRPr="00B9060D">
        <w:rPr>
          <w:rFonts w:ascii="Times New Roman" w:hAnsi="Times New Roman" w:cs="Times New Roman"/>
          <w:kern w:val="1"/>
          <w:sz w:val="26"/>
          <w:szCs w:val="26"/>
          <w:lang w:eastAsia="hi-IN" w:bidi="hi-IN"/>
        </w:rPr>
        <w:t xml:space="preserve"> руководствуясь п</w:t>
      </w:r>
      <w:r>
        <w:rPr>
          <w:rFonts w:ascii="Times New Roman" w:hAnsi="Times New Roman" w:cs="Times New Roman"/>
          <w:kern w:val="1"/>
          <w:sz w:val="26"/>
          <w:szCs w:val="26"/>
          <w:lang w:eastAsia="hi-IN" w:bidi="hi-IN"/>
        </w:rPr>
        <w:t>.2 ч.</w:t>
      </w:r>
      <w:r w:rsidRPr="00B9060D">
        <w:rPr>
          <w:rFonts w:ascii="Times New Roman" w:hAnsi="Times New Roman" w:cs="Times New Roman"/>
          <w:kern w:val="1"/>
          <w:sz w:val="26"/>
          <w:szCs w:val="26"/>
          <w:lang w:eastAsia="hi-IN" w:bidi="hi-IN"/>
        </w:rPr>
        <w:t>22 ст</w:t>
      </w:r>
      <w:r>
        <w:rPr>
          <w:rFonts w:ascii="Times New Roman" w:hAnsi="Times New Roman" w:cs="Times New Roman"/>
          <w:kern w:val="1"/>
          <w:sz w:val="26"/>
          <w:szCs w:val="26"/>
          <w:lang w:eastAsia="hi-IN" w:bidi="hi-IN"/>
        </w:rPr>
        <w:t>.</w:t>
      </w:r>
      <w:r w:rsidRPr="00B9060D">
        <w:rPr>
          <w:rFonts w:ascii="Times New Roman" w:hAnsi="Times New Roman" w:cs="Times New Roman"/>
          <w:kern w:val="1"/>
          <w:sz w:val="26"/>
          <w:szCs w:val="26"/>
          <w:lang w:eastAsia="hi-IN" w:bidi="hi-IN"/>
        </w:rPr>
        <w:t>99 ФЗ «О контрактной системе…»,</w:t>
      </w:r>
    </w:p>
    <w:p w:rsidR="00E02488" w:rsidRPr="00B9060D" w:rsidRDefault="00E02488" w:rsidP="00E02488">
      <w:pPr>
        <w:suppressAutoHyphens/>
        <w:spacing w:after="0" w:line="240" w:lineRule="auto"/>
        <w:jc w:val="center"/>
        <w:rPr>
          <w:rFonts w:ascii="Times New Roman" w:hAnsi="Times New Roman" w:cs="Times New Roman"/>
          <w:b/>
          <w:kern w:val="1"/>
          <w:sz w:val="26"/>
          <w:szCs w:val="26"/>
          <w:lang w:eastAsia="hi-IN" w:bidi="hi-IN"/>
        </w:rPr>
      </w:pPr>
    </w:p>
    <w:p w:rsidR="00E02488" w:rsidRPr="00B9060D" w:rsidRDefault="00E02488" w:rsidP="00E02488">
      <w:pPr>
        <w:suppressAutoHyphens/>
        <w:spacing w:after="0" w:line="240" w:lineRule="auto"/>
        <w:jc w:val="center"/>
        <w:rPr>
          <w:rFonts w:ascii="Times New Roman" w:hAnsi="Times New Roman" w:cs="Times New Roman"/>
          <w:b/>
          <w:kern w:val="1"/>
          <w:sz w:val="26"/>
          <w:szCs w:val="26"/>
          <w:lang w:eastAsia="hi-IN" w:bidi="hi-IN"/>
        </w:rPr>
      </w:pPr>
      <w:r w:rsidRPr="00B9060D">
        <w:rPr>
          <w:rFonts w:ascii="Times New Roman" w:hAnsi="Times New Roman" w:cs="Times New Roman"/>
          <w:b/>
          <w:kern w:val="1"/>
          <w:sz w:val="26"/>
          <w:szCs w:val="26"/>
          <w:lang w:eastAsia="hi-IN" w:bidi="hi-IN"/>
        </w:rPr>
        <w:t>ПРЕДПИСЫВАЕТ:</w:t>
      </w:r>
    </w:p>
    <w:p w:rsidR="00E02488" w:rsidRPr="00B9060D" w:rsidRDefault="00E02488" w:rsidP="00E02488">
      <w:pPr>
        <w:suppressAutoHyphens/>
        <w:snapToGrid w:val="0"/>
        <w:spacing w:after="0" w:line="240" w:lineRule="auto"/>
        <w:ind w:right="-3" w:firstLine="540"/>
        <w:jc w:val="both"/>
        <w:rPr>
          <w:rFonts w:ascii="Times New Roman" w:eastAsia="SimSun" w:hAnsi="Times New Roman" w:cs="Times New Roman"/>
          <w:kern w:val="1"/>
          <w:sz w:val="26"/>
          <w:szCs w:val="26"/>
          <w:lang w:eastAsia="hi-IN" w:bidi="hi-IN"/>
        </w:rPr>
      </w:pPr>
      <w:r w:rsidRPr="00C07BDC">
        <w:rPr>
          <w:rFonts w:ascii="Times New Roman" w:eastAsia="SimSun" w:hAnsi="Times New Roman" w:cs="Times New Roman"/>
          <w:kern w:val="1"/>
          <w:sz w:val="26"/>
          <w:szCs w:val="26"/>
          <w:lang w:eastAsia="hi-IN" w:bidi="hi-IN"/>
        </w:rPr>
        <w:t>1</w:t>
      </w:r>
      <w:r w:rsidRPr="00B9060D">
        <w:rPr>
          <w:rFonts w:eastAsia="SimSun"/>
          <w:kern w:val="1"/>
          <w:sz w:val="26"/>
          <w:szCs w:val="26"/>
          <w:lang w:eastAsia="hi-IN" w:bidi="hi-IN"/>
        </w:rPr>
        <w:t xml:space="preserve">. </w:t>
      </w:r>
      <w:r w:rsidRPr="00B9060D">
        <w:rPr>
          <w:rFonts w:ascii="Times New Roman" w:eastAsia="SimSun" w:hAnsi="Times New Roman" w:cs="Times New Roman"/>
          <w:kern w:val="1"/>
          <w:sz w:val="26"/>
          <w:szCs w:val="26"/>
          <w:lang w:eastAsia="hi-IN" w:bidi="hi-IN"/>
        </w:rPr>
        <w:t xml:space="preserve">Заказчику </w:t>
      </w:r>
      <w:proofErr w:type="gramStart"/>
      <w:r w:rsidRPr="00B9060D">
        <w:rPr>
          <w:rFonts w:ascii="Times New Roman" w:eastAsia="SimSun" w:hAnsi="Times New Roman" w:cs="Times New Roman"/>
          <w:kern w:val="1"/>
          <w:sz w:val="26"/>
          <w:szCs w:val="26"/>
          <w:lang w:eastAsia="hi-IN" w:bidi="hi-IN"/>
        </w:rPr>
        <w:t>–</w:t>
      </w:r>
      <w:r w:rsidRPr="005D15FC">
        <w:rPr>
          <w:rFonts w:ascii="Times New Roman" w:hAnsi="Times New Roman" w:cs="Times New Roman"/>
          <w:kern w:val="1"/>
          <w:sz w:val="26"/>
          <w:szCs w:val="26"/>
          <w:lang w:eastAsia="hi-IN" w:bidi="hi-IN"/>
        </w:rPr>
        <w:t>М</w:t>
      </w:r>
      <w:proofErr w:type="gramEnd"/>
      <w:r w:rsidRPr="005D15FC">
        <w:rPr>
          <w:rFonts w:ascii="Times New Roman" w:hAnsi="Times New Roman" w:cs="Times New Roman"/>
          <w:kern w:val="1"/>
          <w:sz w:val="26"/>
          <w:szCs w:val="26"/>
          <w:lang w:eastAsia="hi-IN" w:bidi="hi-IN"/>
        </w:rPr>
        <w:t>униципальн</w:t>
      </w:r>
      <w:r>
        <w:rPr>
          <w:rFonts w:ascii="Times New Roman" w:hAnsi="Times New Roman" w:cs="Times New Roman"/>
          <w:kern w:val="1"/>
          <w:sz w:val="26"/>
          <w:szCs w:val="26"/>
          <w:lang w:eastAsia="hi-IN" w:bidi="hi-IN"/>
        </w:rPr>
        <w:t>ому</w:t>
      </w:r>
      <w:r w:rsidRPr="005D15FC">
        <w:rPr>
          <w:rFonts w:ascii="Times New Roman" w:hAnsi="Times New Roman" w:cs="Times New Roman"/>
          <w:kern w:val="1"/>
          <w:sz w:val="26"/>
          <w:szCs w:val="26"/>
          <w:lang w:eastAsia="hi-IN" w:bidi="hi-IN"/>
        </w:rPr>
        <w:t xml:space="preserve"> казенно</w:t>
      </w:r>
      <w:r>
        <w:rPr>
          <w:rFonts w:ascii="Times New Roman" w:hAnsi="Times New Roman" w:cs="Times New Roman"/>
          <w:kern w:val="1"/>
          <w:sz w:val="26"/>
          <w:szCs w:val="26"/>
          <w:lang w:eastAsia="hi-IN" w:bidi="hi-IN"/>
        </w:rPr>
        <w:t>му</w:t>
      </w:r>
      <w:r w:rsidR="00B73E5A">
        <w:rPr>
          <w:rFonts w:ascii="Times New Roman" w:hAnsi="Times New Roman" w:cs="Times New Roman"/>
          <w:kern w:val="1"/>
          <w:sz w:val="26"/>
          <w:szCs w:val="26"/>
          <w:lang w:eastAsia="hi-IN" w:bidi="hi-IN"/>
        </w:rPr>
        <w:t xml:space="preserve"> </w:t>
      </w:r>
      <w:r>
        <w:rPr>
          <w:rFonts w:ascii="Times New Roman" w:hAnsi="Times New Roman" w:cs="Times New Roman"/>
          <w:kern w:val="1"/>
          <w:sz w:val="26"/>
          <w:szCs w:val="26"/>
          <w:lang w:eastAsia="hi-IN" w:bidi="hi-IN"/>
        </w:rPr>
        <w:t>общеобразовательному учреждению «</w:t>
      </w:r>
      <w:r w:rsidR="00B73E5A">
        <w:rPr>
          <w:rFonts w:ascii="Times New Roman" w:hAnsi="Times New Roman" w:cs="Times New Roman"/>
          <w:kern w:val="1"/>
          <w:sz w:val="26"/>
          <w:szCs w:val="26"/>
          <w:lang w:eastAsia="hi-IN" w:bidi="hi-IN"/>
        </w:rPr>
        <w:t>Никольская</w:t>
      </w:r>
      <w:r>
        <w:rPr>
          <w:rFonts w:ascii="Times New Roman" w:hAnsi="Times New Roman" w:cs="Times New Roman"/>
          <w:kern w:val="1"/>
          <w:sz w:val="26"/>
          <w:szCs w:val="26"/>
          <w:lang w:eastAsia="hi-IN" w:bidi="hi-IN"/>
        </w:rPr>
        <w:t xml:space="preserve"> </w:t>
      </w:r>
      <w:r w:rsidR="00B73E5A">
        <w:rPr>
          <w:rFonts w:ascii="Times New Roman" w:hAnsi="Times New Roman" w:cs="Times New Roman"/>
          <w:kern w:val="1"/>
          <w:sz w:val="26"/>
          <w:szCs w:val="26"/>
          <w:lang w:eastAsia="hi-IN" w:bidi="hi-IN"/>
        </w:rPr>
        <w:t>средняя</w:t>
      </w:r>
      <w:r>
        <w:rPr>
          <w:rFonts w:ascii="Times New Roman" w:hAnsi="Times New Roman" w:cs="Times New Roman"/>
          <w:kern w:val="1"/>
          <w:sz w:val="26"/>
          <w:szCs w:val="26"/>
          <w:lang w:eastAsia="hi-IN" w:bidi="hi-IN"/>
        </w:rPr>
        <w:t xml:space="preserve"> общеобразовательная школа» </w:t>
      </w:r>
      <w:proofErr w:type="spellStart"/>
      <w:r>
        <w:rPr>
          <w:rFonts w:ascii="Times New Roman" w:hAnsi="Times New Roman" w:cs="Times New Roman"/>
          <w:kern w:val="1"/>
          <w:sz w:val="26"/>
          <w:szCs w:val="26"/>
          <w:lang w:eastAsia="hi-IN" w:bidi="hi-IN"/>
        </w:rPr>
        <w:t>Солнцевского</w:t>
      </w:r>
      <w:proofErr w:type="spellEnd"/>
      <w:r>
        <w:rPr>
          <w:rFonts w:ascii="Times New Roman" w:hAnsi="Times New Roman" w:cs="Times New Roman"/>
          <w:kern w:val="1"/>
          <w:sz w:val="26"/>
          <w:szCs w:val="26"/>
          <w:lang w:eastAsia="hi-IN" w:bidi="hi-IN"/>
        </w:rPr>
        <w:t xml:space="preserve"> района Курской</w:t>
      </w:r>
      <w:r w:rsidRPr="00B9060D">
        <w:rPr>
          <w:rFonts w:ascii="Times New Roman" w:hAnsi="Times New Roman" w:cs="Times New Roman"/>
          <w:kern w:val="1"/>
          <w:sz w:val="26"/>
          <w:szCs w:val="26"/>
          <w:lang w:eastAsia="hi-IN" w:bidi="hi-IN"/>
        </w:rPr>
        <w:t xml:space="preserve">, </w:t>
      </w:r>
      <w:r>
        <w:rPr>
          <w:rFonts w:ascii="Times New Roman" w:hAnsi="Times New Roman" w:cs="Times New Roman"/>
          <w:kern w:val="1"/>
          <w:sz w:val="26"/>
          <w:szCs w:val="26"/>
          <w:lang w:eastAsia="hi-IN" w:bidi="hi-IN"/>
        </w:rPr>
        <w:t xml:space="preserve">аукционной </w:t>
      </w:r>
      <w:r w:rsidRPr="00B9060D">
        <w:rPr>
          <w:rFonts w:ascii="Times New Roman" w:eastAsia="SimSun" w:hAnsi="Times New Roman" w:cs="Times New Roman"/>
          <w:kern w:val="1"/>
          <w:sz w:val="26"/>
          <w:szCs w:val="26"/>
          <w:lang w:eastAsia="hi-IN" w:bidi="hi-IN"/>
        </w:rPr>
        <w:t xml:space="preserve">комиссии заказчика, оператору </w:t>
      </w:r>
      <w:r>
        <w:rPr>
          <w:rFonts w:ascii="Times New Roman" w:eastAsia="SimSun" w:hAnsi="Times New Roman" w:cs="Times New Roman"/>
          <w:kern w:val="1"/>
          <w:sz w:val="26"/>
          <w:szCs w:val="26"/>
          <w:lang w:eastAsia="hi-IN" w:bidi="hi-IN"/>
        </w:rPr>
        <w:t xml:space="preserve">электронной площадки </w:t>
      </w:r>
      <w:r>
        <w:rPr>
          <w:rFonts w:ascii="Times New Roman" w:hAnsi="Times New Roman" w:cs="Times New Roman"/>
          <w:sz w:val="26"/>
          <w:szCs w:val="26"/>
        </w:rPr>
        <w:t>ЗАО «</w:t>
      </w:r>
      <w:proofErr w:type="spellStart"/>
      <w:r>
        <w:rPr>
          <w:rFonts w:ascii="Times New Roman" w:hAnsi="Times New Roman" w:cs="Times New Roman"/>
          <w:sz w:val="26"/>
          <w:szCs w:val="26"/>
        </w:rPr>
        <w:t>Сбербанк-АСТ</w:t>
      </w:r>
      <w:proofErr w:type="spellEnd"/>
      <w:r>
        <w:rPr>
          <w:rFonts w:ascii="Times New Roman" w:hAnsi="Times New Roman" w:cs="Times New Roman"/>
          <w:sz w:val="26"/>
          <w:szCs w:val="26"/>
        </w:rPr>
        <w:t>»</w:t>
      </w:r>
      <w:r w:rsidRPr="000F0314">
        <w:rPr>
          <w:rFonts w:ascii="Times New Roman" w:hAnsi="Times New Roman" w:cs="Times New Roman"/>
          <w:sz w:val="26"/>
          <w:szCs w:val="26"/>
        </w:rPr>
        <w:t xml:space="preserve">, </w:t>
      </w:r>
      <w:r w:rsidRPr="00B9060D">
        <w:rPr>
          <w:rFonts w:ascii="Times New Roman" w:eastAsia="SimSun" w:hAnsi="Times New Roman" w:cs="Times New Roman"/>
          <w:kern w:val="1"/>
          <w:sz w:val="26"/>
          <w:szCs w:val="26"/>
          <w:lang w:eastAsia="hi-IN" w:bidi="hi-IN"/>
        </w:rPr>
        <w:t>устранить нарушения требований</w:t>
      </w:r>
      <w:r w:rsidR="00B73E5A">
        <w:rPr>
          <w:rFonts w:ascii="Times New Roman" w:eastAsia="SimSun" w:hAnsi="Times New Roman" w:cs="Times New Roman"/>
          <w:kern w:val="1"/>
          <w:sz w:val="26"/>
          <w:szCs w:val="26"/>
          <w:lang w:eastAsia="hi-IN" w:bidi="hi-IN"/>
        </w:rPr>
        <w:t xml:space="preserve"> </w:t>
      </w:r>
      <w:r>
        <w:rPr>
          <w:rFonts w:ascii="Times New Roman" w:hAnsi="Times New Roman" w:cs="Times New Roman"/>
          <w:sz w:val="26"/>
          <w:szCs w:val="26"/>
        </w:rPr>
        <w:t xml:space="preserve">ч.1 ст.33, ч.1 ст.64, ч.ч.4,5 ст.67 </w:t>
      </w:r>
      <w:r w:rsidRPr="00B9060D">
        <w:rPr>
          <w:rFonts w:ascii="Times New Roman" w:hAnsi="Times New Roman" w:cs="Times New Roman"/>
          <w:kern w:val="1"/>
          <w:sz w:val="26"/>
          <w:szCs w:val="26"/>
          <w:lang w:eastAsia="hi-IN" w:bidi="hi-IN"/>
        </w:rPr>
        <w:t>ФЗ «О контрактной системе…»</w:t>
      </w:r>
      <w:r w:rsidRPr="00B9060D">
        <w:rPr>
          <w:rFonts w:ascii="Times New Roman" w:eastAsia="SimSun" w:hAnsi="Times New Roman" w:cs="Times New Roman"/>
          <w:kern w:val="1"/>
          <w:sz w:val="26"/>
          <w:szCs w:val="26"/>
          <w:lang w:eastAsia="hi-IN" w:bidi="hi-IN"/>
        </w:rPr>
        <w:t xml:space="preserve">, допущенные при проведении электронного аукциона </w:t>
      </w:r>
      <w:r w:rsidRPr="00B80D4F">
        <w:rPr>
          <w:rFonts w:ascii="Times New Roman" w:hAnsi="Times New Roman" w:cs="Times New Roman"/>
          <w:kern w:val="1"/>
          <w:sz w:val="26"/>
          <w:szCs w:val="26"/>
          <w:lang w:eastAsia="hi-IN" w:bidi="hi-IN"/>
        </w:rPr>
        <w:t>№</w:t>
      </w:r>
      <w:r w:rsidR="001565EB">
        <w:rPr>
          <w:rFonts w:ascii="Times New Roman" w:eastAsia="Times New Roman" w:hAnsi="Times New Roman" w:cs="Times New Roman"/>
          <w:kern w:val="1"/>
          <w:sz w:val="26"/>
          <w:szCs w:val="26"/>
          <w:lang w:eastAsia="hi-IN" w:bidi="hi-IN"/>
        </w:rPr>
        <w:t>0344300081219000002</w:t>
      </w:r>
      <w:r w:rsidRPr="00B9060D">
        <w:rPr>
          <w:rFonts w:ascii="Times New Roman" w:hAnsi="Times New Roman" w:cs="Times New Roman"/>
          <w:b/>
          <w:kern w:val="1"/>
          <w:sz w:val="26"/>
          <w:szCs w:val="26"/>
          <w:lang w:eastAsia="hi-IN" w:bidi="hi-IN"/>
        </w:rPr>
        <w:t>,</w:t>
      </w:r>
      <w:r w:rsidRPr="00B9060D">
        <w:rPr>
          <w:rFonts w:ascii="Times New Roman" w:eastAsia="SimSun" w:hAnsi="Times New Roman" w:cs="Times New Roman"/>
          <w:kern w:val="1"/>
          <w:sz w:val="26"/>
          <w:szCs w:val="26"/>
          <w:lang w:eastAsia="hi-IN" w:bidi="hi-IN"/>
        </w:rPr>
        <w:t xml:space="preserve"> для чего:</w:t>
      </w:r>
    </w:p>
    <w:p w:rsidR="00E02488" w:rsidRPr="00B9060D" w:rsidRDefault="00E02488" w:rsidP="00E02488">
      <w:pPr>
        <w:suppressAutoHyphens/>
        <w:spacing w:after="0" w:line="240" w:lineRule="auto"/>
        <w:ind w:firstLine="540"/>
        <w:jc w:val="both"/>
        <w:rPr>
          <w:rFonts w:ascii="Times New Roman" w:hAnsi="Times New Roman" w:cs="Times New Roman"/>
          <w:kern w:val="1"/>
          <w:sz w:val="26"/>
          <w:szCs w:val="26"/>
          <w:lang w:eastAsia="hi-IN" w:bidi="hi-IN"/>
        </w:rPr>
      </w:pPr>
      <w:r w:rsidRPr="00B9060D">
        <w:rPr>
          <w:rFonts w:ascii="Times New Roman" w:hAnsi="Times New Roman" w:cs="Times New Roman"/>
          <w:kern w:val="1"/>
          <w:sz w:val="26"/>
          <w:szCs w:val="26"/>
          <w:lang w:eastAsia="hi-IN" w:bidi="hi-IN"/>
        </w:rPr>
        <w:t xml:space="preserve">1.1. Заказчику, </w:t>
      </w:r>
      <w:r>
        <w:rPr>
          <w:rFonts w:ascii="Times New Roman" w:hAnsi="Times New Roman" w:cs="Times New Roman"/>
          <w:kern w:val="1"/>
          <w:sz w:val="26"/>
          <w:szCs w:val="26"/>
          <w:lang w:eastAsia="hi-IN" w:bidi="hi-IN"/>
        </w:rPr>
        <w:t xml:space="preserve">аукционной </w:t>
      </w:r>
      <w:r w:rsidRPr="00B9060D">
        <w:rPr>
          <w:rFonts w:ascii="Times New Roman" w:hAnsi="Times New Roman" w:cs="Times New Roman"/>
          <w:kern w:val="1"/>
          <w:sz w:val="26"/>
          <w:szCs w:val="26"/>
          <w:lang w:eastAsia="hi-IN" w:bidi="hi-IN"/>
        </w:rPr>
        <w:t>комиссии заказчика отменить протоколы, составленные в ходе проведения электронного аукциона</w:t>
      </w:r>
      <w:r>
        <w:rPr>
          <w:rFonts w:ascii="Times New Roman" w:hAnsi="Times New Roman" w:cs="Times New Roman"/>
          <w:kern w:val="1"/>
          <w:sz w:val="26"/>
          <w:szCs w:val="26"/>
          <w:lang w:eastAsia="hi-IN" w:bidi="hi-IN"/>
        </w:rPr>
        <w:t xml:space="preserve">, вернуть заявки участников электронного аукциона, </w:t>
      </w:r>
      <w:r w:rsidRPr="00B9060D">
        <w:rPr>
          <w:rFonts w:ascii="Times New Roman" w:hAnsi="Times New Roman" w:cs="Times New Roman"/>
          <w:kern w:val="1"/>
          <w:sz w:val="26"/>
          <w:szCs w:val="26"/>
          <w:lang w:eastAsia="hi-IN" w:bidi="hi-IN"/>
        </w:rPr>
        <w:t xml:space="preserve">назначить новую дату рассмотрения первых частей заявок на участие в электронном аукционе, дату проведения электронного аукциона, а также разместить на официальном сайте ЕИС </w:t>
      </w:r>
      <w:proofErr w:type="spellStart"/>
      <w:r w:rsidRPr="00B9060D">
        <w:rPr>
          <w:rFonts w:ascii="Times New Roman" w:hAnsi="Times New Roman" w:cs="Times New Roman"/>
          <w:kern w:val="1"/>
          <w:sz w:val="26"/>
          <w:szCs w:val="26"/>
          <w:lang w:eastAsia="hi-IN" w:bidi="hi-IN"/>
        </w:rPr>
        <w:t>www.zakupki.gov.ru</w:t>
      </w:r>
      <w:proofErr w:type="spellEnd"/>
      <w:r w:rsidRPr="00B9060D">
        <w:rPr>
          <w:rFonts w:ascii="Times New Roman" w:hAnsi="Times New Roman" w:cs="Times New Roman"/>
          <w:kern w:val="1"/>
          <w:sz w:val="26"/>
          <w:szCs w:val="26"/>
          <w:lang w:eastAsia="hi-IN" w:bidi="hi-IN"/>
        </w:rPr>
        <w:t xml:space="preserve"> информацию об отмене протоколов.</w:t>
      </w:r>
    </w:p>
    <w:p w:rsidR="00E02488" w:rsidRDefault="00E02488" w:rsidP="00E02488">
      <w:pPr>
        <w:suppressAutoHyphens/>
        <w:spacing w:after="0" w:line="240" w:lineRule="auto"/>
        <w:ind w:firstLine="540"/>
        <w:jc w:val="both"/>
        <w:rPr>
          <w:rFonts w:ascii="Times New Roman" w:hAnsi="Times New Roman" w:cs="Times New Roman"/>
          <w:kern w:val="1"/>
          <w:sz w:val="26"/>
          <w:szCs w:val="26"/>
          <w:lang w:eastAsia="hi-IN" w:bidi="hi-IN"/>
        </w:rPr>
      </w:pPr>
      <w:r w:rsidRPr="00B9060D">
        <w:rPr>
          <w:rFonts w:ascii="Times New Roman" w:hAnsi="Times New Roman" w:cs="Times New Roman"/>
          <w:kern w:val="1"/>
          <w:sz w:val="26"/>
          <w:szCs w:val="26"/>
          <w:lang w:eastAsia="hi-IN" w:bidi="hi-IN"/>
        </w:rPr>
        <w:t xml:space="preserve">1.2. Заказчику внести </w:t>
      </w:r>
      <w:proofErr w:type="gramStart"/>
      <w:r w:rsidRPr="00B9060D">
        <w:rPr>
          <w:rFonts w:ascii="Times New Roman" w:hAnsi="Times New Roman" w:cs="Times New Roman"/>
          <w:kern w:val="1"/>
          <w:sz w:val="26"/>
          <w:szCs w:val="26"/>
          <w:lang w:eastAsia="hi-IN" w:bidi="hi-IN"/>
        </w:rPr>
        <w:t>изменения</w:t>
      </w:r>
      <w:proofErr w:type="gramEnd"/>
      <w:r w:rsidRPr="00B9060D">
        <w:rPr>
          <w:rFonts w:ascii="Times New Roman" w:hAnsi="Times New Roman" w:cs="Times New Roman"/>
          <w:kern w:val="1"/>
          <w:sz w:val="26"/>
          <w:szCs w:val="26"/>
          <w:lang w:eastAsia="hi-IN" w:bidi="hi-IN"/>
        </w:rPr>
        <w:t xml:space="preserve"> в аукционную доку</w:t>
      </w:r>
      <w:r>
        <w:rPr>
          <w:rFonts w:ascii="Times New Roman" w:hAnsi="Times New Roman" w:cs="Times New Roman"/>
          <w:kern w:val="1"/>
          <w:sz w:val="26"/>
          <w:szCs w:val="26"/>
          <w:lang w:eastAsia="hi-IN" w:bidi="hi-IN"/>
        </w:rPr>
        <w:t xml:space="preserve">ментацию </w:t>
      </w:r>
      <w:r w:rsidRPr="00B9060D">
        <w:rPr>
          <w:rFonts w:ascii="Times New Roman" w:hAnsi="Times New Roman" w:cs="Times New Roman"/>
          <w:kern w:val="1"/>
          <w:sz w:val="26"/>
          <w:szCs w:val="26"/>
          <w:lang w:eastAsia="hi-IN" w:bidi="hi-IN"/>
        </w:rPr>
        <w:t>приведя положения аукционной документации в соответствие с требованиями</w:t>
      </w:r>
      <w:r>
        <w:rPr>
          <w:rFonts w:ascii="Times New Roman" w:hAnsi="Times New Roman" w:cs="Times New Roman"/>
          <w:sz w:val="26"/>
          <w:szCs w:val="26"/>
        </w:rPr>
        <w:t xml:space="preserve">ч.1 ст.33, ч.1 ст.64 </w:t>
      </w:r>
      <w:r w:rsidRPr="00B9060D">
        <w:rPr>
          <w:rFonts w:ascii="Times New Roman" w:hAnsi="Times New Roman" w:cs="Times New Roman"/>
          <w:kern w:val="1"/>
          <w:sz w:val="26"/>
          <w:szCs w:val="26"/>
          <w:lang w:eastAsia="hi-IN" w:bidi="hi-IN"/>
        </w:rPr>
        <w:t>ФЗ «О контрактной системе…», с у</w:t>
      </w:r>
      <w:r>
        <w:rPr>
          <w:rFonts w:ascii="Times New Roman" w:hAnsi="Times New Roman" w:cs="Times New Roman"/>
          <w:kern w:val="1"/>
          <w:sz w:val="26"/>
          <w:szCs w:val="26"/>
          <w:lang w:eastAsia="hi-IN" w:bidi="hi-IN"/>
        </w:rPr>
        <w:t>четом решения по делу №046/06/67-</w:t>
      </w:r>
      <w:r w:rsidR="00C77E93">
        <w:rPr>
          <w:rFonts w:ascii="Times New Roman" w:hAnsi="Times New Roman" w:cs="Times New Roman"/>
          <w:kern w:val="1"/>
          <w:sz w:val="26"/>
          <w:szCs w:val="26"/>
          <w:lang w:eastAsia="hi-IN" w:bidi="hi-IN"/>
        </w:rPr>
        <w:t>334</w:t>
      </w:r>
      <w:r w:rsidRPr="00B9060D">
        <w:rPr>
          <w:rFonts w:ascii="Times New Roman" w:hAnsi="Times New Roman" w:cs="Times New Roman"/>
          <w:kern w:val="1"/>
          <w:sz w:val="26"/>
          <w:szCs w:val="26"/>
          <w:lang w:eastAsia="hi-IN" w:bidi="hi-IN"/>
        </w:rPr>
        <w:t>/2019.</w:t>
      </w:r>
    </w:p>
    <w:p w:rsidR="00E02488" w:rsidRPr="00B9060D" w:rsidRDefault="00E02488" w:rsidP="00E02488">
      <w:pPr>
        <w:suppressAutoHyphens/>
        <w:spacing w:after="0" w:line="240" w:lineRule="auto"/>
        <w:ind w:firstLine="540"/>
        <w:jc w:val="both"/>
        <w:rPr>
          <w:rFonts w:ascii="Times New Roman" w:hAnsi="Times New Roman" w:cs="Times New Roman"/>
          <w:kern w:val="1"/>
          <w:sz w:val="26"/>
          <w:szCs w:val="26"/>
          <w:lang w:eastAsia="hi-IN" w:bidi="hi-IN"/>
        </w:rPr>
      </w:pPr>
      <w:r w:rsidRPr="00B9060D">
        <w:rPr>
          <w:rFonts w:ascii="Times New Roman" w:hAnsi="Times New Roman" w:cs="Times New Roman"/>
          <w:kern w:val="1"/>
          <w:sz w:val="26"/>
          <w:szCs w:val="26"/>
          <w:lang w:eastAsia="hi-IN" w:bidi="hi-IN"/>
        </w:rPr>
        <w:t xml:space="preserve">2. Оператору электронной </w:t>
      </w:r>
      <w:r>
        <w:rPr>
          <w:rFonts w:ascii="Times New Roman" w:eastAsia="SimSun" w:hAnsi="Times New Roman" w:cs="Times New Roman"/>
          <w:kern w:val="1"/>
          <w:sz w:val="26"/>
          <w:szCs w:val="26"/>
          <w:lang w:eastAsia="hi-IN" w:bidi="hi-IN"/>
        </w:rPr>
        <w:t>площадки</w:t>
      </w:r>
      <w:r w:rsidR="00C77E93">
        <w:rPr>
          <w:rFonts w:ascii="Times New Roman" w:eastAsia="SimSun" w:hAnsi="Times New Roman" w:cs="Times New Roman"/>
          <w:kern w:val="1"/>
          <w:sz w:val="26"/>
          <w:szCs w:val="26"/>
          <w:lang w:eastAsia="hi-IN" w:bidi="hi-IN"/>
        </w:rPr>
        <w:t xml:space="preserve"> </w:t>
      </w:r>
      <w:r>
        <w:rPr>
          <w:rFonts w:ascii="Times New Roman" w:hAnsi="Times New Roman" w:cs="Times New Roman"/>
          <w:sz w:val="26"/>
          <w:szCs w:val="26"/>
        </w:rPr>
        <w:t>ЗАО «</w:t>
      </w:r>
      <w:proofErr w:type="spellStart"/>
      <w:r>
        <w:rPr>
          <w:rFonts w:ascii="Times New Roman" w:hAnsi="Times New Roman" w:cs="Times New Roman"/>
          <w:sz w:val="26"/>
          <w:szCs w:val="26"/>
        </w:rPr>
        <w:t>Сбербанк-АСТ</w:t>
      </w:r>
      <w:proofErr w:type="spellEnd"/>
      <w:r>
        <w:rPr>
          <w:rFonts w:ascii="Times New Roman" w:hAnsi="Times New Roman" w:cs="Times New Roman"/>
          <w:sz w:val="26"/>
          <w:szCs w:val="26"/>
        </w:rPr>
        <w:t>»</w:t>
      </w:r>
      <w:r w:rsidRPr="00B9060D">
        <w:rPr>
          <w:rFonts w:ascii="Times New Roman" w:eastAsia="SimSun" w:hAnsi="Times New Roman" w:cs="Times New Roman"/>
          <w:kern w:val="1"/>
          <w:sz w:val="26"/>
          <w:szCs w:val="26"/>
          <w:lang w:eastAsia="hi-IN" w:bidi="hi-IN"/>
        </w:rPr>
        <w:t>,</w:t>
      </w:r>
      <w:r w:rsidRPr="00B9060D">
        <w:rPr>
          <w:rFonts w:ascii="Times New Roman" w:hAnsi="Times New Roman" w:cs="Times New Roman"/>
          <w:kern w:val="1"/>
          <w:sz w:val="26"/>
          <w:szCs w:val="26"/>
          <w:lang w:eastAsia="hi-IN" w:bidi="hi-IN"/>
        </w:rPr>
        <w:t xml:space="preserve"> не позднее 1 (одного) рабочего дня со дня исполнения п.1 настоящего предписания:</w:t>
      </w:r>
    </w:p>
    <w:p w:rsidR="00E02488" w:rsidRPr="00B9060D" w:rsidRDefault="00E02488" w:rsidP="00E02488">
      <w:pPr>
        <w:suppressAutoHyphens/>
        <w:spacing w:after="0" w:line="240" w:lineRule="auto"/>
        <w:ind w:firstLine="540"/>
        <w:jc w:val="both"/>
        <w:rPr>
          <w:rFonts w:ascii="Times New Roman" w:hAnsi="Times New Roman" w:cs="Times New Roman"/>
          <w:kern w:val="1"/>
          <w:sz w:val="26"/>
          <w:szCs w:val="26"/>
          <w:lang w:eastAsia="hi-IN" w:bidi="hi-IN"/>
        </w:rPr>
      </w:pPr>
      <w:r w:rsidRPr="00B9060D">
        <w:rPr>
          <w:rFonts w:ascii="Times New Roman" w:hAnsi="Times New Roman" w:cs="Times New Roman"/>
          <w:kern w:val="1"/>
          <w:sz w:val="26"/>
          <w:szCs w:val="26"/>
          <w:lang w:eastAsia="hi-IN" w:bidi="hi-IN"/>
        </w:rPr>
        <w:lastRenderedPageBreak/>
        <w:t xml:space="preserve">- назначить время проведения электронного аукциона и </w:t>
      </w:r>
      <w:proofErr w:type="gramStart"/>
      <w:r w:rsidRPr="00B9060D">
        <w:rPr>
          <w:rFonts w:ascii="Times New Roman" w:hAnsi="Times New Roman" w:cs="Times New Roman"/>
          <w:kern w:val="1"/>
          <w:sz w:val="26"/>
          <w:szCs w:val="26"/>
          <w:lang w:eastAsia="hi-IN" w:bidi="hi-IN"/>
        </w:rPr>
        <w:t>разместить информацию</w:t>
      </w:r>
      <w:proofErr w:type="gramEnd"/>
      <w:r w:rsidRPr="00B9060D">
        <w:rPr>
          <w:rFonts w:ascii="Times New Roman" w:hAnsi="Times New Roman" w:cs="Times New Roman"/>
          <w:kern w:val="1"/>
          <w:sz w:val="26"/>
          <w:szCs w:val="26"/>
          <w:lang w:eastAsia="hi-IN" w:bidi="hi-IN"/>
        </w:rPr>
        <w:t xml:space="preserve"> о времени проведения электронного аукциона;</w:t>
      </w:r>
    </w:p>
    <w:p w:rsidR="00E02488" w:rsidRPr="00B9060D" w:rsidRDefault="00E02488" w:rsidP="00E02488">
      <w:pPr>
        <w:suppressAutoHyphens/>
        <w:spacing w:after="0" w:line="240" w:lineRule="auto"/>
        <w:ind w:firstLine="540"/>
        <w:jc w:val="both"/>
        <w:rPr>
          <w:rFonts w:ascii="Times New Roman" w:hAnsi="Times New Roman" w:cs="Times New Roman"/>
          <w:kern w:val="1"/>
          <w:sz w:val="26"/>
          <w:szCs w:val="26"/>
          <w:lang w:eastAsia="hi-IN" w:bidi="hi-IN"/>
        </w:rPr>
      </w:pPr>
      <w:r w:rsidRPr="00B9060D">
        <w:rPr>
          <w:rFonts w:ascii="Times New Roman" w:hAnsi="Times New Roman" w:cs="Times New Roman"/>
          <w:kern w:val="1"/>
          <w:sz w:val="26"/>
          <w:szCs w:val="26"/>
          <w:lang w:eastAsia="hi-IN" w:bidi="hi-IN"/>
        </w:rPr>
        <w:t xml:space="preserve">- вернуть заявки участникам закупки с номером извещения </w:t>
      </w:r>
      <w:r w:rsidRPr="000B1065">
        <w:rPr>
          <w:rFonts w:ascii="Times New Roman" w:hAnsi="Times New Roman" w:cs="Times New Roman"/>
          <w:kern w:val="1"/>
          <w:sz w:val="26"/>
          <w:szCs w:val="26"/>
          <w:lang w:eastAsia="hi-IN" w:bidi="hi-IN"/>
        </w:rPr>
        <w:t>№</w:t>
      </w:r>
      <w:r w:rsidR="00C77E93">
        <w:rPr>
          <w:rFonts w:ascii="Times New Roman" w:eastAsia="Times New Roman" w:hAnsi="Times New Roman" w:cs="Times New Roman"/>
          <w:kern w:val="1"/>
          <w:sz w:val="26"/>
          <w:szCs w:val="26"/>
          <w:lang w:eastAsia="hi-IN" w:bidi="hi-IN"/>
        </w:rPr>
        <w:t>0344300081219000002</w:t>
      </w:r>
      <w:r w:rsidRPr="00B9060D">
        <w:rPr>
          <w:rFonts w:ascii="Times New Roman" w:hAnsi="Times New Roman" w:cs="Times New Roman"/>
          <w:kern w:val="1"/>
          <w:sz w:val="26"/>
          <w:szCs w:val="26"/>
          <w:lang w:eastAsia="hi-IN" w:bidi="hi-IN"/>
        </w:rPr>
        <w:t>;</w:t>
      </w:r>
    </w:p>
    <w:p w:rsidR="00E02488" w:rsidRPr="00B9060D" w:rsidRDefault="00E02488" w:rsidP="00E02488">
      <w:pPr>
        <w:suppressAutoHyphens/>
        <w:spacing w:after="0" w:line="240" w:lineRule="auto"/>
        <w:ind w:firstLine="540"/>
        <w:jc w:val="both"/>
        <w:rPr>
          <w:rFonts w:ascii="Times New Roman" w:hAnsi="Times New Roman" w:cs="Times New Roman"/>
          <w:kern w:val="1"/>
          <w:sz w:val="26"/>
          <w:szCs w:val="26"/>
          <w:lang w:eastAsia="hi-IN" w:bidi="hi-IN"/>
        </w:rPr>
      </w:pPr>
      <w:r w:rsidRPr="00B9060D">
        <w:rPr>
          <w:rFonts w:ascii="Times New Roman" w:hAnsi="Times New Roman" w:cs="Times New Roman"/>
          <w:kern w:val="1"/>
          <w:sz w:val="26"/>
          <w:szCs w:val="26"/>
          <w:lang w:eastAsia="hi-IN" w:bidi="hi-IN"/>
        </w:rPr>
        <w:t xml:space="preserve">- прекратить блокирование операций </w:t>
      </w:r>
      <w:proofErr w:type="gramStart"/>
      <w:r w:rsidRPr="00B9060D">
        <w:rPr>
          <w:rFonts w:ascii="Times New Roman" w:hAnsi="Times New Roman" w:cs="Times New Roman"/>
          <w:kern w:val="1"/>
          <w:sz w:val="26"/>
          <w:szCs w:val="26"/>
          <w:lang w:eastAsia="hi-IN" w:bidi="hi-IN"/>
        </w:rPr>
        <w:t>по счетам для проведения операций по обеспечению участия в открытых аукционах в электронной форме</w:t>
      </w:r>
      <w:proofErr w:type="gramEnd"/>
      <w:r w:rsidRPr="00B9060D">
        <w:rPr>
          <w:rFonts w:ascii="Times New Roman" w:hAnsi="Times New Roman" w:cs="Times New Roman"/>
          <w:kern w:val="1"/>
          <w:sz w:val="26"/>
          <w:szCs w:val="26"/>
          <w:lang w:eastAsia="hi-IN" w:bidi="hi-IN"/>
        </w:rPr>
        <w:t>, открытых участникам определения поставщика, подавшим заявки на участие в аукционе, в отношении денежных средств в размере обеспечения заявки на участие в электронном аукционе.</w:t>
      </w:r>
    </w:p>
    <w:p w:rsidR="00E02488" w:rsidRPr="00B9060D" w:rsidRDefault="00E02488" w:rsidP="00E02488">
      <w:pPr>
        <w:suppressAutoHyphens/>
        <w:spacing w:after="0" w:line="240" w:lineRule="auto"/>
        <w:ind w:firstLine="540"/>
        <w:jc w:val="both"/>
        <w:rPr>
          <w:rFonts w:ascii="Times New Roman" w:hAnsi="Times New Roman" w:cs="Times New Roman"/>
          <w:kern w:val="1"/>
          <w:sz w:val="26"/>
          <w:szCs w:val="26"/>
          <w:lang w:eastAsia="hi-IN" w:bidi="hi-IN"/>
        </w:rPr>
      </w:pPr>
      <w:r w:rsidRPr="00B9060D">
        <w:rPr>
          <w:rFonts w:ascii="Times New Roman" w:hAnsi="Times New Roman" w:cs="Times New Roman"/>
          <w:kern w:val="1"/>
          <w:sz w:val="26"/>
          <w:szCs w:val="26"/>
          <w:lang w:eastAsia="hi-IN" w:bidi="hi-IN"/>
        </w:rPr>
        <w:t>- уведомить участников закупки, подавших заявки на участие в электронном аукционе, об отмене протоколов, составленных в ходе проведения электронного аукциона, о новой дате рассмотрения первых частей заявок на участие в электронном аукционе, о дате и времени проведения электронного аукциона, а также о возможности подать новые заявки на участие в электронном аукционе.</w:t>
      </w:r>
    </w:p>
    <w:p w:rsidR="00E02488" w:rsidRPr="00B9060D" w:rsidRDefault="00E02488" w:rsidP="00E02488">
      <w:pPr>
        <w:suppressAutoHyphens/>
        <w:spacing w:after="0" w:line="240" w:lineRule="auto"/>
        <w:ind w:firstLine="540"/>
        <w:jc w:val="both"/>
        <w:rPr>
          <w:rFonts w:ascii="Times New Roman" w:hAnsi="Times New Roman" w:cs="Times New Roman"/>
          <w:kern w:val="1"/>
          <w:sz w:val="26"/>
          <w:szCs w:val="26"/>
          <w:lang w:eastAsia="hi-IN" w:bidi="hi-IN"/>
        </w:rPr>
      </w:pPr>
      <w:r w:rsidRPr="00B9060D">
        <w:rPr>
          <w:rFonts w:ascii="Times New Roman" w:hAnsi="Times New Roman" w:cs="Times New Roman"/>
          <w:kern w:val="1"/>
          <w:sz w:val="26"/>
          <w:szCs w:val="26"/>
          <w:lang w:eastAsia="hi-IN" w:bidi="hi-IN"/>
        </w:rPr>
        <w:t xml:space="preserve">3. Оператору электронной площадки </w:t>
      </w:r>
      <w:r>
        <w:rPr>
          <w:rFonts w:ascii="Times New Roman" w:hAnsi="Times New Roman" w:cs="Times New Roman"/>
          <w:sz w:val="26"/>
          <w:szCs w:val="26"/>
        </w:rPr>
        <w:t>ЗАО «</w:t>
      </w:r>
      <w:proofErr w:type="spellStart"/>
      <w:r>
        <w:rPr>
          <w:rFonts w:ascii="Times New Roman" w:hAnsi="Times New Roman" w:cs="Times New Roman"/>
          <w:sz w:val="26"/>
          <w:szCs w:val="26"/>
        </w:rPr>
        <w:t>Сбербанк-АСТ</w:t>
      </w:r>
      <w:proofErr w:type="spellEnd"/>
      <w:r>
        <w:rPr>
          <w:rFonts w:ascii="Times New Roman" w:hAnsi="Times New Roman" w:cs="Times New Roman"/>
          <w:sz w:val="26"/>
          <w:szCs w:val="26"/>
        </w:rPr>
        <w:t>»</w:t>
      </w:r>
      <w:r w:rsidRPr="00B9060D">
        <w:rPr>
          <w:rFonts w:ascii="Times New Roman" w:eastAsia="SimSun" w:hAnsi="Times New Roman" w:cs="Times New Roman"/>
          <w:kern w:val="1"/>
          <w:sz w:val="26"/>
          <w:szCs w:val="26"/>
          <w:lang w:eastAsia="hi-IN" w:bidi="hi-IN"/>
        </w:rPr>
        <w:t>,</w:t>
      </w:r>
      <w:r w:rsidRPr="00B9060D">
        <w:rPr>
          <w:rFonts w:ascii="Times New Roman" w:hAnsi="Times New Roman" w:cs="Times New Roman"/>
          <w:kern w:val="1"/>
          <w:sz w:val="26"/>
          <w:szCs w:val="26"/>
          <w:lang w:eastAsia="hi-IN" w:bidi="hi-IN"/>
        </w:rPr>
        <w:t xml:space="preserve"> обеспечить возможность исполнения пункта 1 настоящего предписания.</w:t>
      </w:r>
    </w:p>
    <w:p w:rsidR="00E02488" w:rsidRPr="00B9060D" w:rsidRDefault="00E02488" w:rsidP="00E02488">
      <w:pPr>
        <w:suppressAutoHyphens/>
        <w:spacing w:after="0" w:line="240" w:lineRule="auto"/>
        <w:ind w:firstLine="540"/>
        <w:jc w:val="both"/>
        <w:rPr>
          <w:rFonts w:ascii="Times New Roman" w:hAnsi="Times New Roman" w:cs="Times New Roman"/>
          <w:kern w:val="1"/>
          <w:sz w:val="26"/>
          <w:szCs w:val="26"/>
          <w:lang w:eastAsia="hi-IN" w:bidi="hi-IN"/>
        </w:rPr>
      </w:pPr>
      <w:r w:rsidRPr="00B9060D">
        <w:rPr>
          <w:rFonts w:ascii="Times New Roman" w:hAnsi="Times New Roman" w:cs="Times New Roman"/>
          <w:kern w:val="1"/>
          <w:sz w:val="26"/>
          <w:szCs w:val="26"/>
          <w:lang w:eastAsia="hi-IN" w:bidi="hi-IN"/>
        </w:rPr>
        <w:t xml:space="preserve">4. Заказчику, единой комиссии заказчика, оператору электронной площадки </w:t>
      </w:r>
      <w:r>
        <w:rPr>
          <w:rFonts w:ascii="Times New Roman" w:hAnsi="Times New Roman" w:cs="Times New Roman"/>
          <w:sz w:val="26"/>
          <w:szCs w:val="26"/>
        </w:rPr>
        <w:t>ЗАО «</w:t>
      </w:r>
      <w:proofErr w:type="spellStart"/>
      <w:r>
        <w:rPr>
          <w:rFonts w:ascii="Times New Roman" w:hAnsi="Times New Roman" w:cs="Times New Roman"/>
          <w:sz w:val="26"/>
          <w:szCs w:val="26"/>
        </w:rPr>
        <w:t>Сбербанк-АСТ</w:t>
      </w:r>
      <w:proofErr w:type="spellEnd"/>
      <w:r>
        <w:rPr>
          <w:rFonts w:ascii="Times New Roman" w:hAnsi="Times New Roman" w:cs="Times New Roman"/>
          <w:sz w:val="26"/>
          <w:szCs w:val="26"/>
        </w:rPr>
        <w:t>»</w:t>
      </w:r>
      <w:r w:rsidRPr="00B9060D">
        <w:rPr>
          <w:rFonts w:ascii="Times New Roman" w:eastAsia="SimSun" w:hAnsi="Times New Roman" w:cs="Times New Roman"/>
          <w:kern w:val="1"/>
          <w:sz w:val="26"/>
          <w:szCs w:val="26"/>
          <w:lang w:eastAsia="hi-IN" w:bidi="hi-IN"/>
        </w:rPr>
        <w:t>,</w:t>
      </w:r>
      <w:r w:rsidRPr="00B9060D">
        <w:rPr>
          <w:rFonts w:ascii="Times New Roman" w:hAnsi="Times New Roman" w:cs="Times New Roman"/>
          <w:kern w:val="1"/>
          <w:sz w:val="26"/>
          <w:szCs w:val="26"/>
          <w:lang w:eastAsia="hi-IN" w:bidi="hi-IN"/>
        </w:rPr>
        <w:t xml:space="preserve">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rsidR="00E02488" w:rsidRPr="00B9060D" w:rsidRDefault="00E02488" w:rsidP="00E02488">
      <w:pPr>
        <w:suppressAutoHyphens/>
        <w:spacing w:after="0" w:line="240" w:lineRule="auto"/>
        <w:ind w:firstLine="540"/>
        <w:jc w:val="both"/>
        <w:rPr>
          <w:rFonts w:ascii="Times New Roman" w:hAnsi="Times New Roman" w:cs="Times New Roman"/>
          <w:kern w:val="1"/>
          <w:sz w:val="26"/>
          <w:szCs w:val="26"/>
          <w:lang w:eastAsia="hi-IN" w:bidi="hi-IN"/>
        </w:rPr>
      </w:pPr>
      <w:r w:rsidRPr="00B9060D">
        <w:rPr>
          <w:rFonts w:ascii="Times New Roman" w:hAnsi="Times New Roman" w:cs="Times New Roman"/>
          <w:kern w:val="1"/>
          <w:sz w:val="26"/>
          <w:szCs w:val="26"/>
          <w:lang w:eastAsia="hi-IN" w:bidi="hi-IN"/>
        </w:rPr>
        <w:t xml:space="preserve">5. В течение 3 (трёх) рабочих дней </w:t>
      </w:r>
      <w:proofErr w:type="gramStart"/>
      <w:r w:rsidRPr="00B9060D">
        <w:rPr>
          <w:rFonts w:ascii="Times New Roman" w:hAnsi="Times New Roman" w:cs="Times New Roman"/>
          <w:kern w:val="1"/>
          <w:sz w:val="26"/>
          <w:szCs w:val="26"/>
          <w:lang w:eastAsia="hi-IN" w:bidi="hi-IN"/>
        </w:rPr>
        <w:t>с даты исполнения</w:t>
      </w:r>
      <w:proofErr w:type="gramEnd"/>
      <w:r w:rsidRPr="00B9060D">
        <w:rPr>
          <w:rFonts w:ascii="Times New Roman" w:hAnsi="Times New Roman" w:cs="Times New Roman"/>
          <w:kern w:val="1"/>
          <w:sz w:val="26"/>
          <w:szCs w:val="26"/>
          <w:lang w:eastAsia="hi-IN" w:bidi="hi-IN"/>
        </w:rPr>
        <w:t xml:space="preserve"> п.1,2,3,4 настоящего предписания представить в Курское УФАС России доказательства его исполнения.</w:t>
      </w:r>
    </w:p>
    <w:p w:rsidR="00E02488" w:rsidRPr="00B9060D" w:rsidRDefault="00E02488" w:rsidP="00E02488">
      <w:pPr>
        <w:tabs>
          <w:tab w:val="left" w:pos="0"/>
        </w:tabs>
        <w:suppressAutoHyphens/>
        <w:spacing w:after="0" w:line="240" w:lineRule="auto"/>
        <w:ind w:firstLine="720"/>
        <w:jc w:val="both"/>
        <w:rPr>
          <w:rFonts w:ascii="Times New Roman" w:hAnsi="Times New Roman" w:cs="Times New Roman"/>
          <w:kern w:val="1"/>
          <w:lang w:eastAsia="hi-IN" w:bidi="hi-IN"/>
        </w:rPr>
      </w:pPr>
    </w:p>
    <w:p w:rsidR="00E02488" w:rsidRPr="00B9060D" w:rsidRDefault="00E02488" w:rsidP="00E02488">
      <w:pPr>
        <w:widowControl w:val="0"/>
        <w:suppressAutoHyphens/>
        <w:spacing w:after="0" w:line="240" w:lineRule="auto"/>
        <w:ind w:firstLine="709"/>
        <w:jc w:val="both"/>
        <w:rPr>
          <w:rFonts w:ascii="Times New Roman" w:eastAsia="SimSun" w:hAnsi="Times New Roman" w:cs="Times New Roman"/>
          <w:i/>
          <w:kern w:val="1"/>
          <w:lang w:eastAsia="hi-IN" w:bidi="hi-IN"/>
        </w:rPr>
      </w:pPr>
      <w:r w:rsidRPr="00B9060D">
        <w:rPr>
          <w:rFonts w:ascii="Times New Roman" w:eastAsia="SimSun" w:hAnsi="Times New Roman" w:cs="Times New Roman"/>
          <w:i/>
          <w:kern w:val="1"/>
          <w:lang w:eastAsia="hi-IN" w:bidi="hi-IN"/>
        </w:rPr>
        <w:t>Настоящее предписание может быть обжаловано в судебном порядке в течение трех месяцев со дня его вынесения.</w:t>
      </w:r>
    </w:p>
    <w:p w:rsidR="00E02488" w:rsidRDefault="00E02488" w:rsidP="00E02488">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r w:rsidRPr="00B9060D">
        <w:rPr>
          <w:rFonts w:ascii="Times New Roman" w:eastAsia="SimSun" w:hAnsi="Times New Roman" w:cs="Times New Roman"/>
          <w:kern w:val="1"/>
          <w:sz w:val="20"/>
          <w:szCs w:val="20"/>
          <w:u w:val="single"/>
          <w:lang w:eastAsia="hi-IN" w:bidi="hi-IN"/>
        </w:rPr>
        <w:t>Примечание.</w:t>
      </w:r>
      <w:r w:rsidRPr="00B9060D">
        <w:rPr>
          <w:rFonts w:ascii="Times New Roman" w:eastAsia="SimSun" w:hAnsi="Times New Roman" w:cs="Times New Roman"/>
          <w:kern w:val="1"/>
          <w:sz w:val="20"/>
          <w:szCs w:val="20"/>
          <w:lang w:eastAsia="hi-IN" w:bidi="hi-IN"/>
        </w:rPr>
        <w:t xml:space="preserve"> </w:t>
      </w:r>
      <w:proofErr w:type="gramStart"/>
      <w:r w:rsidRPr="00B9060D">
        <w:rPr>
          <w:rFonts w:ascii="Times New Roman" w:eastAsia="SimSun" w:hAnsi="Times New Roman" w:cs="Times New Roman"/>
          <w:kern w:val="1"/>
          <w:sz w:val="20"/>
          <w:szCs w:val="20"/>
          <w:lang w:eastAsia="hi-IN" w:bidi="hi-IN"/>
        </w:rPr>
        <w:t xml:space="preserve">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w:t>
      </w:r>
      <w:hyperlink r:id="rId9" w:history="1">
        <w:r w:rsidRPr="00B9060D">
          <w:rPr>
            <w:rFonts w:ascii="Times New Roman" w:eastAsia="SimSun" w:hAnsi="Times New Roman" w:cs="Mangal"/>
            <w:color w:val="000080"/>
            <w:kern w:val="1"/>
            <w:sz w:val="20"/>
            <w:szCs w:val="20"/>
            <w:u w:val="single"/>
            <w:lang w:eastAsia="hi-IN" w:bidi="hi-IN"/>
          </w:rPr>
          <w:t>части 7.1</w:t>
        </w:r>
      </w:hyperlink>
      <w:r w:rsidRPr="00B9060D">
        <w:rPr>
          <w:rFonts w:ascii="Times New Roman" w:eastAsia="SimSun" w:hAnsi="Times New Roman" w:cs="Times New Roman"/>
          <w:kern w:val="1"/>
          <w:sz w:val="20"/>
          <w:szCs w:val="20"/>
          <w:lang w:eastAsia="hi-IN" w:bidi="hi-IN"/>
        </w:rPr>
        <w:t xml:space="preserve"> настоящей статьи, влечет административную ответственность, предусмотренную ч.7 ст.19.5 Кодекса РФ об административных правонарушениях.</w:t>
      </w:r>
      <w:proofErr w:type="gramEnd"/>
    </w:p>
    <w:p w:rsidR="00E02488" w:rsidRDefault="00E02488" w:rsidP="00E02488">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p>
    <w:p w:rsidR="00E02488" w:rsidRPr="00B9060D" w:rsidRDefault="00E02488" w:rsidP="00E02488">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p>
    <w:p w:rsidR="00E02488" w:rsidRPr="00B9060D" w:rsidRDefault="00E02488" w:rsidP="00E02488">
      <w:pPr>
        <w:suppressAutoHyphens/>
        <w:spacing w:after="0" w:line="200" w:lineRule="exact"/>
        <w:jc w:val="both"/>
        <w:rPr>
          <w:rFonts w:ascii="Times New Roman" w:hAnsi="Times New Roman" w:cs="Times New Roman"/>
          <w:kern w:val="1"/>
          <w:lang w:eastAsia="hi-IN" w:bidi="hi-IN"/>
        </w:rPr>
      </w:pPr>
    </w:p>
    <w:p w:rsidR="00B643A2" w:rsidRPr="005D15FC" w:rsidRDefault="00E02488" w:rsidP="00B643A2">
      <w:pPr>
        <w:suppressAutoHyphens/>
        <w:spacing w:after="0" w:line="100" w:lineRule="atLeast"/>
        <w:jc w:val="both"/>
        <w:rPr>
          <w:rFonts w:ascii="Times New Roman" w:eastAsia="Times New Roman" w:hAnsi="Times New Roman" w:cs="Times New Roman"/>
          <w:kern w:val="1"/>
          <w:sz w:val="26"/>
          <w:szCs w:val="26"/>
          <w:lang w:eastAsia="hi-IN" w:bidi="hi-IN"/>
        </w:rPr>
      </w:pPr>
      <w:r w:rsidRPr="000F0314">
        <w:rPr>
          <w:rFonts w:ascii="Times New Roman" w:hAnsi="Times New Roman" w:cs="Times New Roman"/>
          <w:sz w:val="26"/>
          <w:szCs w:val="26"/>
        </w:rPr>
        <w:t>Председатель Комиссии:</w:t>
      </w:r>
      <w:r>
        <w:rPr>
          <w:rFonts w:ascii="Times New Roman" w:hAnsi="Times New Roman" w:cs="Times New Roman"/>
          <w:sz w:val="26"/>
          <w:szCs w:val="26"/>
        </w:rPr>
        <w:t xml:space="preserve">                                                           </w:t>
      </w:r>
      <w:r w:rsidR="005C4966">
        <w:rPr>
          <w:rFonts w:ascii="Times New Roman" w:hAnsi="Times New Roman" w:cs="Times New Roman"/>
          <w:sz w:val="26"/>
          <w:szCs w:val="26"/>
        </w:rPr>
        <w:tab/>
      </w:r>
      <w:r>
        <w:rPr>
          <w:rFonts w:ascii="Times New Roman" w:hAnsi="Times New Roman" w:cs="Times New Roman"/>
          <w:sz w:val="26"/>
          <w:szCs w:val="26"/>
        </w:rPr>
        <w:t xml:space="preserve">   </w:t>
      </w:r>
    </w:p>
    <w:p w:rsidR="00B643A2" w:rsidRPr="005D15FC" w:rsidRDefault="00B643A2" w:rsidP="00B643A2">
      <w:pPr>
        <w:suppressAutoHyphens/>
        <w:spacing w:after="0" w:line="100" w:lineRule="atLeast"/>
        <w:ind w:firstLine="709"/>
        <w:jc w:val="both"/>
        <w:rPr>
          <w:rFonts w:ascii="Times New Roman" w:eastAsia="Times New Roman" w:hAnsi="Times New Roman" w:cs="Times New Roman"/>
          <w:kern w:val="1"/>
          <w:sz w:val="30"/>
          <w:szCs w:val="30"/>
          <w:lang w:eastAsia="hi-IN" w:bidi="hi-IN"/>
        </w:rPr>
      </w:pPr>
    </w:p>
    <w:p w:rsidR="00E02488" w:rsidRDefault="00B643A2" w:rsidP="00112E85">
      <w:pPr>
        <w:suppressAutoHyphens/>
        <w:spacing w:after="0" w:line="100" w:lineRule="atLeast"/>
        <w:jc w:val="both"/>
        <w:rPr>
          <w:rFonts w:ascii="Times New Roman" w:hAnsi="Times New Roman" w:cs="Times New Roman"/>
          <w:sz w:val="26"/>
          <w:szCs w:val="26"/>
        </w:rPr>
      </w:pPr>
      <w:r w:rsidRPr="005D15FC">
        <w:rPr>
          <w:rFonts w:ascii="Times New Roman" w:eastAsia="Times New Roman" w:hAnsi="Times New Roman" w:cs="Times New Roman"/>
          <w:kern w:val="1"/>
          <w:sz w:val="26"/>
          <w:szCs w:val="26"/>
          <w:lang w:eastAsia="hi-IN" w:bidi="hi-IN"/>
        </w:rPr>
        <w:t xml:space="preserve">Члены Комиссии:                                   </w:t>
      </w:r>
      <w:r w:rsidR="005C4966">
        <w:rPr>
          <w:rFonts w:ascii="Times New Roman" w:eastAsia="Times New Roman" w:hAnsi="Times New Roman" w:cs="Times New Roman"/>
          <w:kern w:val="1"/>
          <w:sz w:val="26"/>
          <w:szCs w:val="26"/>
          <w:lang w:eastAsia="hi-IN" w:bidi="hi-IN"/>
        </w:rPr>
        <w:t xml:space="preserve">                         </w:t>
      </w:r>
      <w:r w:rsidR="005C4966">
        <w:rPr>
          <w:rFonts w:ascii="Times New Roman" w:eastAsia="Times New Roman" w:hAnsi="Times New Roman" w:cs="Times New Roman"/>
          <w:kern w:val="1"/>
          <w:sz w:val="26"/>
          <w:szCs w:val="26"/>
          <w:lang w:eastAsia="hi-IN" w:bidi="hi-IN"/>
        </w:rPr>
        <w:tab/>
        <w:t xml:space="preserve">         </w:t>
      </w:r>
      <w:r>
        <w:rPr>
          <w:rFonts w:ascii="Times New Roman" w:eastAsia="Times New Roman" w:hAnsi="Times New Roman" w:cs="Times New Roman"/>
          <w:kern w:val="1"/>
          <w:sz w:val="26"/>
          <w:szCs w:val="26"/>
          <w:lang w:eastAsia="hi-IN" w:bidi="hi-IN"/>
        </w:rPr>
        <w:t xml:space="preserve">    </w:t>
      </w:r>
      <w:r w:rsidR="00882928">
        <w:rPr>
          <w:rFonts w:ascii="Times New Roman" w:eastAsia="Times New Roman" w:hAnsi="Times New Roman" w:cs="Times New Roman"/>
          <w:kern w:val="1"/>
          <w:sz w:val="26"/>
          <w:szCs w:val="26"/>
          <w:lang w:eastAsia="hi-IN" w:bidi="hi-IN"/>
        </w:rPr>
        <w:t xml:space="preserve"> </w:t>
      </w:r>
    </w:p>
    <w:p w:rsidR="00E02488" w:rsidRDefault="00E02488" w:rsidP="00E02488">
      <w:pPr>
        <w:tabs>
          <w:tab w:val="left" w:pos="4744"/>
          <w:tab w:val="left" w:pos="8264"/>
        </w:tabs>
        <w:autoSpaceDE w:val="0"/>
        <w:autoSpaceDN w:val="0"/>
        <w:adjustRightInd w:val="0"/>
        <w:spacing w:after="0" w:line="360" w:lineRule="auto"/>
        <w:rPr>
          <w:rFonts w:ascii="Times New Roman" w:hAnsi="Times New Roman" w:cs="Times New Roman"/>
          <w:sz w:val="26"/>
          <w:szCs w:val="26"/>
        </w:rPr>
      </w:pPr>
      <w:r w:rsidRPr="000F0314">
        <w:rPr>
          <w:rFonts w:ascii="Times New Roman" w:hAnsi="Times New Roman" w:cs="Times New Roman"/>
          <w:sz w:val="26"/>
          <w:szCs w:val="26"/>
        </w:rPr>
        <w:tab/>
      </w:r>
    </w:p>
    <w:p w:rsidR="00E02488" w:rsidRDefault="00E02488" w:rsidP="00534F27">
      <w:pPr>
        <w:suppressAutoHyphens/>
        <w:spacing w:after="0" w:line="100" w:lineRule="atLeast"/>
        <w:ind w:firstLine="709"/>
        <w:jc w:val="both"/>
        <w:rPr>
          <w:rFonts w:ascii="Times New Roman" w:eastAsia="Times New Roman" w:hAnsi="Times New Roman" w:cs="Times New Roman"/>
          <w:kern w:val="1"/>
          <w:sz w:val="26"/>
          <w:szCs w:val="26"/>
          <w:lang w:eastAsia="hi-IN" w:bidi="hi-IN"/>
        </w:rPr>
      </w:pPr>
    </w:p>
    <w:p w:rsidR="00E02488" w:rsidRDefault="00E02488" w:rsidP="00534F27">
      <w:pPr>
        <w:suppressAutoHyphens/>
        <w:spacing w:after="0" w:line="100" w:lineRule="atLeast"/>
        <w:ind w:firstLine="709"/>
        <w:jc w:val="both"/>
        <w:rPr>
          <w:rFonts w:ascii="Times New Roman" w:eastAsia="Times New Roman" w:hAnsi="Times New Roman" w:cs="Times New Roman"/>
          <w:kern w:val="1"/>
          <w:sz w:val="26"/>
          <w:szCs w:val="26"/>
          <w:lang w:eastAsia="hi-IN" w:bidi="hi-IN"/>
        </w:rPr>
      </w:pPr>
    </w:p>
    <w:p w:rsidR="00E02488" w:rsidRDefault="00E02488" w:rsidP="00534F27">
      <w:pPr>
        <w:suppressAutoHyphens/>
        <w:spacing w:after="0" w:line="100" w:lineRule="atLeast"/>
        <w:ind w:firstLine="709"/>
        <w:jc w:val="both"/>
        <w:rPr>
          <w:rFonts w:ascii="Times New Roman" w:eastAsia="Times New Roman" w:hAnsi="Times New Roman" w:cs="Times New Roman"/>
          <w:kern w:val="1"/>
          <w:sz w:val="26"/>
          <w:szCs w:val="26"/>
          <w:lang w:eastAsia="hi-IN" w:bidi="hi-IN"/>
        </w:rPr>
      </w:pPr>
    </w:p>
    <w:sectPr w:rsidR="00E02488" w:rsidSect="001A2CD7">
      <w:headerReference w:type="even" r:id="rId10"/>
      <w:headerReference w:type="default" r:id="rId11"/>
      <w:pgSz w:w="11906" w:h="16838"/>
      <w:pgMar w:top="1135" w:right="991" w:bottom="1134" w:left="1276" w:header="426" w:footer="57" w:gutter="0"/>
      <w:cols w:space="720"/>
      <w:titlePg/>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57CB" w:rsidRDefault="006D57CB">
      <w:pPr>
        <w:spacing w:after="0" w:line="240" w:lineRule="auto"/>
      </w:pPr>
      <w:r>
        <w:separator/>
      </w:r>
    </w:p>
  </w:endnote>
  <w:endnote w:type="continuationSeparator" w:id="1">
    <w:p w:rsidR="006D57CB" w:rsidRDefault="006D57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57CB" w:rsidRDefault="006D57CB">
      <w:pPr>
        <w:spacing w:after="0" w:line="240" w:lineRule="auto"/>
      </w:pPr>
      <w:r>
        <w:separator/>
      </w:r>
    </w:p>
  </w:footnote>
  <w:footnote w:type="continuationSeparator" w:id="1">
    <w:p w:rsidR="006D57CB" w:rsidRDefault="006D57C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01" w:rsidRDefault="008B150A" w:rsidP="00356609">
    <w:pPr>
      <w:pStyle w:val="a3"/>
      <w:framePr w:wrap="around" w:vAnchor="text" w:hAnchor="margin" w:xAlign="center" w:y="1"/>
      <w:rPr>
        <w:rStyle w:val="a5"/>
      </w:rPr>
    </w:pPr>
    <w:r>
      <w:rPr>
        <w:rStyle w:val="a5"/>
      </w:rPr>
      <w:fldChar w:fldCharType="begin"/>
    </w:r>
    <w:r w:rsidR="00507DEB">
      <w:rPr>
        <w:rStyle w:val="a5"/>
      </w:rPr>
      <w:instrText xml:space="preserve">PAGE  </w:instrText>
    </w:r>
    <w:r>
      <w:rPr>
        <w:rStyle w:val="a5"/>
      </w:rPr>
      <w:fldChar w:fldCharType="end"/>
    </w:r>
  </w:p>
  <w:p w:rsidR="00B54301" w:rsidRDefault="00112E85">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01" w:rsidRDefault="008B150A" w:rsidP="00356609">
    <w:pPr>
      <w:pStyle w:val="a3"/>
      <w:framePr w:wrap="around" w:vAnchor="text" w:hAnchor="margin" w:xAlign="center" w:y="1"/>
      <w:rPr>
        <w:rStyle w:val="a5"/>
      </w:rPr>
    </w:pPr>
    <w:r>
      <w:rPr>
        <w:rStyle w:val="a5"/>
      </w:rPr>
      <w:fldChar w:fldCharType="begin"/>
    </w:r>
    <w:r w:rsidR="00507DEB">
      <w:rPr>
        <w:rStyle w:val="a5"/>
      </w:rPr>
      <w:instrText xml:space="preserve">PAGE  </w:instrText>
    </w:r>
    <w:r>
      <w:rPr>
        <w:rStyle w:val="a5"/>
      </w:rPr>
      <w:fldChar w:fldCharType="separate"/>
    </w:r>
    <w:r w:rsidR="00112E85">
      <w:rPr>
        <w:rStyle w:val="a5"/>
        <w:noProof/>
      </w:rPr>
      <w:t>2</w:t>
    </w:r>
    <w:r>
      <w:rPr>
        <w:rStyle w:val="a5"/>
      </w:rPr>
      <w:fldChar w:fldCharType="end"/>
    </w:r>
  </w:p>
  <w:p w:rsidR="00B54301" w:rsidRDefault="00112E8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C3425E80"/>
    <w:name w:val="WWNum1"/>
    <w:lvl w:ilvl="0">
      <w:start w:val="1"/>
      <w:numFmt w:val="decimal"/>
      <w:lvlText w:val="%1."/>
      <w:lvlJc w:val="left"/>
      <w:pPr>
        <w:tabs>
          <w:tab w:val="num" w:pos="786"/>
        </w:tabs>
        <w:ind w:left="786" w:hanging="360"/>
      </w:pPr>
      <w:rPr>
        <w:rFonts w:ascii="Times New Roman" w:hAnsi="Times New Roman" w:cs="Times New Roman" w:hint="default"/>
        <w:i w:val="0"/>
        <w:iCs w:val="0"/>
        <w:sz w:val="24"/>
        <w:szCs w:val="24"/>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08"/>
  <w:characterSpacingControl w:val="doNotCompress"/>
  <w:footnotePr>
    <w:footnote w:id="0"/>
    <w:footnote w:id="1"/>
  </w:footnotePr>
  <w:endnotePr>
    <w:endnote w:id="0"/>
    <w:endnote w:id="1"/>
  </w:endnotePr>
  <w:compat/>
  <w:rsids>
    <w:rsidRoot w:val="005D15FC"/>
    <w:rsid w:val="00035ABE"/>
    <w:rsid w:val="000442FE"/>
    <w:rsid w:val="000452CA"/>
    <w:rsid w:val="000459E8"/>
    <w:rsid w:val="000815FA"/>
    <w:rsid w:val="00112E85"/>
    <w:rsid w:val="001565EB"/>
    <w:rsid w:val="0016770B"/>
    <w:rsid w:val="001A2CD7"/>
    <w:rsid w:val="0029345D"/>
    <w:rsid w:val="002A7D49"/>
    <w:rsid w:val="002D25AA"/>
    <w:rsid w:val="002D702A"/>
    <w:rsid w:val="003469D1"/>
    <w:rsid w:val="00372100"/>
    <w:rsid w:val="00372CD6"/>
    <w:rsid w:val="003D1BD0"/>
    <w:rsid w:val="003F5FE4"/>
    <w:rsid w:val="004266B8"/>
    <w:rsid w:val="00472388"/>
    <w:rsid w:val="0049041D"/>
    <w:rsid w:val="00507DEB"/>
    <w:rsid w:val="00512D37"/>
    <w:rsid w:val="00534F27"/>
    <w:rsid w:val="00565EB3"/>
    <w:rsid w:val="005A3B1F"/>
    <w:rsid w:val="005C4966"/>
    <w:rsid w:val="005D15FC"/>
    <w:rsid w:val="00610942"/>
    <w:rsid w:val="006214E3"/>
    <w:rsid w:val="00693A6C"/>
    <w:rsid w:val="006D57CB"/>
    <w:rsid w:val="0076272B"/>
    <w:rsid w:val="007677EF"/>
    <w:rsid w:val="007C3EDD"/>
    <w:rsid w:val="007D6BEE"/>
    <w:rsid w:val="00800DE8"/>
    <w:rsid w:val="00830E4D"/>
    <w:rsid w:val="00870CB2"/>
    <w:rsid w:val="00882928"/>
    <w:rsid w:val="008B150A"/>
    <w:rsid w:val="008D2705"/>
    <w:rsid w:val="00936BA2"/>
    <w:rsid w:val="009B7391"/>
    <w:rsid w:val="009E2368"/>
    <w:rsid w:val="00A516A7"/>
    <w:rsid w:val="00AE01C4"/>
    <w:rsid w:val="00B21210"/>
    <w:rsid w:val="00B257CE"/>
    <w:rsid w:val="00B3060B"/>
    <w:rsid w:val="00B3082F"/>
    <w:rsid w:val="00B43F17"/>
    <w:rsid w:val="00B643A2"/>
    <w:rsid w:val="00B73E5A"/>
    <w:rsid w:val="00BC376E"/>
    <w:rsid w:val="00BE3F2E"/>
    <w:rsid w:val="00BE60AA"/>
    <w:rsid w:val="00C355AF"/>
    <w:rsid w:val="00C77E93"/>
    <w:rsid w:val="00CB4403"/>
    <w:rsid w:val="00CC338D"/>
    <w:rsid w:val="00D349CA"/>
    <w:rsid w:val="00D360AE"/>
    <w:rsid w:val="00D52778"/>
    <w:rsid w:val="00D6602F"/>
    <w:rsid w:val="00DE643E"/>
    <w:rsid w:val="00DF539C"/>
    <w:rsid w:val="00E02488"/>
    <w:rsid w:val="00EA793B"/>
    <w:rsid w:val="00EC5E70"/>
    <w:rsid w:val="00EC6A94"/>
    <w:rsid w:val="00EE11E4"/>
    <w:rsid w:val="00FD0BD0"/>
    <w:rsid w:val="00FE64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060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D15FC"/>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5D15FC"/>
  </w:style>
  <w:style w:type="character" w:styleId="a5">
    <w:name w:val="page number"/>
    <w:basedOn w:val="a0"/>
    <w:rsid w:val="005D15FC"/>
  </w:style>
  <w:style w:type="character" w:customStyle="1" w:styleId="fractionnumber">
    <w:name w:val="fractionnumber"/>
    <w:basedOn w:val="a0"/>
    <w:rsid w:val="005D15FC"/>
  </w:style>
  <w:style w:type="paragraph" w:styleId="a6">
    <w:name w:val="Balloon Text"/>
    <w:basedOn w:val="a"/>
    <w:link w:val="a7"/>
    <w:uiPriority w:val="99"/>
    <w:semiHidden/>
    <w:unhideWhenUsed/>
    <w:rsid w:val="00EA793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EA793B"/>
    <w:rPr>
      <w:rFonts w:ascii="Segoe UI" w:hAnsi="Segoe UI" w:cs="Segoe UI"/>
      <w:sz w:val="18"/>
      <w:szCs w:val="18"/>
    </w:rPr>
  </w:style>
  <w:style w:type="paragraph" w:styleId="a8">
    <w:name w:val="footer"/>
    <w:basedOn w:val="a"/>
    <w:link w:val="a9"/>
    <w:uiPriority w:val="99"/>
    <w:semiHidden/>
    <w:unhideWhenUsed/>
    <w:rsid w:val="00E02488"/>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E02488"/>
  </w:style>
</w:styles>
</file>

<file path=word/webSettings.xml><?xml version="1.0" encoding="utf-8"?>
<w:webSettings xmlns:r="http://schemas.openxmlformats.org/officeDocument/2006/relationships" xmlns:w="http://schemas.openxmlformats.org/wordprocessingml/2006/main">
  <w:divs>
    <w:div w:id="1029180456">
      <w:bodyDiv w:val="1"/>
      <w:marLeft w:val="0"/>
      <w:marRight w:val="0"/>
      <w:marTop w:val="0"/>
      <w:marBottom w:val="0"/>
      <w:divBdr>
        <w:top w:val="none" w:sz="0" w:space="0" w:color="auto"/>
        <w:left w:val="none" w:sz="0" w:space="0" w:color="auto"/>
        <w:bottom w:val="none" w:sz="0" w:space="0" w:color="auto"/>
        <w:right w:val="none" w:sz="0" w:space="0" w:color="auto"/>
      </w:divBdr>
    </w:div>
    <w:div w:id="1850827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FDED3156E6BE41665B0E008990A165A5123B44B9E0F807430E2BC1542D2F9ACBA2B990DD4ABy0a8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926F0-B764-4E6B-A97C-633475F82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7</Pages>
  <Words>2608</Words>
  <Characters>14866</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Курское УФАС</cp:lastModifiedBy>
  <cp:revision>44</cp:revision>
  <cp:lastPrinted>2019-06-24T09:55:00Z</cp:lastPrinted>
  <dcterms:created xsi:type="dcterms:W3CDTF">2019-06-21T12:47:00Z</dcterms:created>
  <dcterms:modified xsi:type="dcterms:W3CDTF">2019-06-24T13:31:00Z</dcterms:modified>
</cp:coreProperties>
</file>