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53B2" w:rsidRPr="00C853B2" w:rsidRDefault="00C853B2" w:rsidP="00C853B2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r w:rsidRPr="00C853B2">
        <w:rPr>
          <w:rFonts w:ascii="Times New Roman" w:hAnsi="Times New Roman"/>
          <w:sz w:val="26"/>
          <w:szCs w:val="26"/>
        </w:rPr>
        <w:t>Заказчик:</w:t>
      </w:r>
    </w:p>
    <w:p w:rsidR="00C853B2" w:rsidRPr="00C853B2" w:rsidRDefault="00C853B2" w:rsidP="00C853B2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C853B2">
        <w:rPr>
          <w:rFonts w:ascii="Times New Roman" w:hAnsi="Times New Roman"/>
          <w:bCs/>
          <w:sz w:val="26"/>
          <w:szCs w:val="26"/>
        </w:rPr>
        <w:t>Государственное бюджетное учреждение здравоохранения Московской области «Королёвская городская больница»</w:t>
      </w:r>
    </w:p>
    <w:p w:rsidR="00C853B2" w:rsidRPr="00C853B2" w:rsidRDefault="00C853B2" w:rsidP="00C853B2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C853B2">
        <w:rPr>
          <w:rFonts w:ascii="Times New Roman" w:hAnsi="Times New Roman"/>
          <w:bCs/>
          <w:sz w:val="26"/>
          <w:szCs w:val="26"/>
        </w:rPr>
        <w:t xml:space="preserve">Циолковского ул., </w:t>
      </w:r>
      <w:r w:rsidRPr="00C853B2">
        <w:rPr>
          <w:rFonts w:ascii="Times New Roman" w:hAnsi="Times New Roman"/>
          <w:sz w:val="26"/>
          <w:szCs w:val="26"/>
        </w:rPr>
        <w:t>д. 24</w:t>
      </w:r>
      <w:r w:rsidRPr="00C853B2">
        <w:rPr>
          <w:rFonts w:ascii="Times New Roman" w:hAnsi="Times New Roman"/>
          <w:bCs/>
          <w:sz w:val="26"/>
          <w:szCs w:val="26"/>
        </w:rPr>
        <w:t>,</w:t>
      </w:r>
    </w:p>
    <w:p w:rsidR="00C853B2" w:rsidRPr="00C853B2" w:rsidRDefault="00C853B2" w:rsidP="00C853B2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C853B2">
        <w:rPr>
          <w:rFonts w:ascii="Times New Roman" w:hAnsi="Times New Roman"/>
          <w:bCs/>
          <w:sz w:val="26"/>
          <w:szCs w:val="26"/>
        </w:rPr>
        <w:t xml:space="preserve">г. Королёв, </w:t>
      </w:r>
    </w:p>
    <w:p w:rsidR="00C853B2" w:rsidRPr="00C853B2" w:rsidRDefault="00C853B2" w:rsidP="00C853B2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C853B2">
        <w:rPr>
          <w:rFonts w:ascii="Times New Roman" w:hAnsi="Times New Roman"/>
          <w:bCs/>
          <w:sz w:val="26"/>
          <w:szCs w:val="26"/>
        </w:rPr>
        <w:t>Московская обл., 141070</w:t>
      </w:r>
    </w:p>
    <w:p w:rsidR="00C853B2" w:rsidRPr="00C853B2" w:rsidRDefault="00C853B2" w:rsidP="00C853B2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C853B2">
        <w:rPr>
          <w:rFonts w:ascii="Times New Roman" w:hAnsi="Times New Roman"/>
          <w:sz w:val="26"/>
          <w:szCs w:val="26"/>
        </w:rPr>
        <w:t>zakaz-gb1@mail.ru</w:t>
      </w:r>
    </w:p>
    <w:p w:rsidR="00C853B2" w:rsidRPr="00C853B2" w:rsidRDefault="00C853B2" w:rsidP="00C853B2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</w:p>
    <w:p w:rsidR="00C853B2" w:rsidRPr="00C853B2" w:rsidRDefault="00C853B2" w:rsidP="00C853B2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C853B2">
        <w:rPr>
          <w:rFonts w:ascii="Times New Roman" w:hAnsi="Times New Roman"/>
          <w:bCs/>
          <w:sz w:val="26"/>
          <w:szCs w:val="26"/>
        </w:rPr>
        <w:t>Оператор электронной площадки:</w:t>
      </w:r>
    </w:p>
    <w:p w:rsidR="00C853B2" w:rsidRPr="00C853B2" w:rsidRDefault="00C853B2" w:rsidP="00C853B2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C853B2">
        <w:rPr>
          <w:rFonts w:ascii="Times New Roman" w:hAnsi="Times New Roman"/>
          <w:bCs/>
          <w:sz w:val="26"/>
          <w:szCs w:val="26"/>
        </w:rPr>
        <w:t>АО «ЕЭТП»</w:t>
      </w:r>
    </w:p>
    <w:p w:rsidR="00C853B2" w:rsidRPr="00C853B2" w:rsidRDefault="00C853B2" w:rsidP="00C853B2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C853B2">
        <w:rPr>
          <w:rFonts w:ascii="Times New Roman" w:hAnsi="Times New Roman"/>
          <w:bCs/>
          <w:sz w:val="26"/>
          <w:szCs w:val="26"/>
        </w:rPr>
        <w:t xml:space="preserve">60-я Октября пр., д.9, </w:t>
      </w:r>
    </w:p>
    <w:p w:rsidR="00C853B2" w:rsidRPr="00C853B2" w:rsidRDefault="00C853B2" w:rsidP="00C853B2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C853B2">
        <w:rPr>
          <w:rFonts w:ascii="Times New Roman" w:hAnsi="Times New Roman"/>
          <w:bCs/>
          <w:sz w:val="26"/>
          <w:szCs w:val="26"/>
        </w:rPr>
        <w:t>Москва, 117312</w:t>
      </w:r>
    </w:p>
    <w:p w:rsidR="00C853B2" w:rsidRPr="00C853B2" w:rsidRDefault="00C853B2" w:rsidP="00C853B2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C853B2">
        <w:rPr>
          <w:rFonts w:ascii="Times New Roman" w:hAnsi="Times New Roman"/>
          <w:bCs/>
          <w:sz w:val="26"/>
          <w:szCs w:val="26"/>
        </w:rPr>
        <w:t>info@roseltorg.ru</w:t>
      </w:r>
    </w:p>
    <w:p w:rsidR="00C853B2" w:rsidRPr="00C853B2" w:rsidRDefault="00C853B2" w:rsidP="00C853B2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</w:p>
    <w:p w:rsidR="00C853B2" w:rsidRPr="00C853B2" w:rsidRDefault="00C853B2" w:rsidP="00C853B2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r w:rsidRPr="00C853B2">
        <w:rPr>
          <w:rFonts w:ascii="Times New Roman" w:hAnsi="Times New Roman"/>
          <w:sz w:val="26"/>
          <w:szCs w:val="26"/>
        </w:rPr>
        <w:t>Заявитель:</w:t>
      </w:r>
    </w:p>
    <w:p w:rsidR="00C853B2" w:rsidRPr="00C853B2" w:rsidRDefault="00C853B2" w:rsidP="00C853B2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r w:rsidRPr="00C853B2">
        <w:rPr>
          <w:rFonts w:ascii="Times New Roman" w:hAnsi="Times New Roman"/>
          <w:sz w:val="26"/>
          <w:szCs w:val="26"/>
        </w:rPr>
        <w:t>ООО «ТОРГОВЫЙ ДОМ «ВИАЛ»</w:t>
      </w:r>
    </w:p>
    <w:p w:rsidR="00C853B2" w:rsidRPr="00C853B2" w:rsidRDefault="00C853B2" w:rsidP="00C853B2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r w:rsidRPr="00C853B2">
        <w:rPr>
          <w:rFonts w:ascii="Times New Roman" w:hAnsi="Times New Roman"/>
          <w:sz w:val="26"/>
          <w:szCs w:val="26"/>
        </w:rPr>
        <w:t>Перерва ул., д. 9, стр. 1,</w:t>
      </w:r>
      <w:r w:rsidRPr="00C853B2">
        <w:rPr>
          <w:rFonts w:ascii="Times New Roman" w:hAnsi="Times New Roman"/>
          <w:sz w:val="26"/>
          <w:szCs w:val="26"/>
        </w:rPr>
        <w:br/>
        <w:t>Москва, 109651</w:t>
      </w:r>
    </w:p>
    <w:p w:rsidR="0077579E" w:rsidRPr="0077579E" w:rsidRDefault="00C853B2" w:rsidP="00C853B2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color w:val="auto"/>
          <w:sz w:val="26"/>
          <w:szCs w:val="26"/>
        </w:rPr>
      </w:pPr>
      <w:hyperlink r:id="rId8" w:history="1">
        <w:r w:rsidRPr="00C853B2">
          <w:rPr>
            <w:rStyle w:val="a8"/>
            <w:sz w:val="26"/>
            <w:szCs w:val="26"/>
            <w:lang w:val="en-US"/>
          </w:rPr>
          <w:t>t</w:t>
        </w:r>
        <w:r w:rsidRPr="00C853B2">
          <w:rPr>
            <w:rStyle w:val="a8"/>
            <w:sz w:val="26"/>
            <w:szCs w:val="26"/>
          </w:rPr>
          <w:t>orgdomvial@mail.ru</w:t>
        </w:r>
      </w:hyperlink>
    </w:p>
    <w:p w:rsidR="00552581" w:rsidRPr="00995395" w:rsidRDefault="00552581" w:rsidP="00552581">
      <w:pPr>
        <w:autoSpaceDE/>
        <w:autoSpaceDN/>
        <w:adjustRightInd/>
        <w:spacing w:after="0"/>
        <w:ind w:left="4820"/>
        <w:rPr>
          <w:rFonts w:ascii="Times New Roman" w:hAnsi="Times New Roman"/>
          <w:color w:val="auto"/>
          <w:sz w:val="27"/>
          <w:szCs w:val="27"/>
        </w:rPr>
      </w:pPr>
    </w:p>
    <w:p w:rsidR="005D7534" w:rsidRPr="007A2FB9" w:rsidRDefault="005D7534" w:rsidP="005D7534">
      <w:pPr>
        <w:spacing w:after="0" w:line="276" w:lineRule="auto"/>
        <w:jc w:val="center"/>
        <w:rPr>
          <w:rFonts w:ascii="Times New Roman" w:hAnsi="Times New Roman"/>
          <w:b/>
          <w:color w:val="auto"/>
          <w:sz w:val="27"/>
          <w:szCs w:val="27"/>
        </w:rPr>
      </w:pPr>
      <w:r w:rsidRPr="007A2FB9">
        <w:rPr>
          <w:rFonts w:ascii="Times New Roman" w:hAnsi="Times New Roman"/>
          <w:b/>
          <w:sz w:val="27"/>
          <w:szCs w:val="27"/>
        </w:rPr>
        <w:t>РЕШЕНИЕ</w:t>
      </w:r>
    </w:p>
    <w:p w:rsidR="005D7534" w:rsidRPr="00EE7D37" w:rsidRDefault="005D7534" w:rsidP="00EE7D37">
      <w:pPr>
        <w:spacing w:after="0" w:line="280" w:lineRule="exact"/>
        <w:jc w:val="center"/>
        <w:outlineLvl w:val="0"/>
        <w:rPr>
          <w:rFonts w:ascii="Times New Roman" w:hAnsi="Times New Roman"/>
          <w:sz w:val="27"/>
          <w:szCs w:val="27"/>
        </w:rPr>
      </w:pPr>
      <w:r w:rsidRPr="007A2FB9">
        <w:rPr>
          <w:rFonts w:ascii="Times New Roman" w:hAnsi="Times New Roman"/>
          <w:sz w:val="27"/>
          <w:szCs w:val="27"/>
        </w:rPr>
        <w:t xml:space="preserve">по делу </w:t>
      </w:r>
      <w:r w:rsidR="00712ABF" w:rsidRPr="00712ABF">
        <w:rPr>
          <w:rFonts w:ascii="Times New Roman" w:hAnsi="Times New Roman"/>
          <w:sz w:val="27"/>
          <w:szCs w:val="27"/>
        </w:rPr>
        <w:t xml:space="preserve">№ </w:t>
      </w:r>
      <w:r w:rsidR="00C853B2" w:rsidRPr="00C853B2">
        <w:rPr>
          <w:rFonts w:ascii="Times New Roman" w:hAnsi="Times New Roman"/>
          <w:sz w:val="27"/>
          <w:szCs w:val="27"/>
        </w:rPr>
        <w:t>50/06/19185эп/19</w:t>
      </w:r>
      <w:r w:rsidR="0077579E">
        <w:rPr>
          <w:rFonts w:ascii="Times New Roman" w:hAnsi="Times New Roman"/>
          <w:sz w:val="27"/>
          <w:szCs w:val="27"/>
        </w:rPr>
        <w:t xml:space="preserve"> </w:t>
      </w:r>
      <w:r w:rsidRPr="007A2FB9">
        <w:rPr>
          <w:rFonts w:ascii="Times New Roman" w:hAnsi="Times New Roman"/>
          <w:sz w:val="27"/>
          <w:szCs w:val="27"/>
        </w:rPr>
        <w:t xml:space="preserve">о нарушении </w:t>
      </w:r>
    </w:p>
    <w:p w:rsidR="005D7534" w:rsidRPr="007A2FB9" w:rsidRDefault="005D7534" w:rsidP="00C71FE7">
      <w:pPr>
        <w:spacing w:after="0" w:line="276" w:lineRule="auto"/>
        <w:jc w:val="center"/>
        <w:rPr>
          <w:rFonts w:ascii="Times New Roman" w:hAnsi="Times New Roman"/>
          <w:sz w:val="27"/>
          <w:szCs w:val="27"/>
        </w:rPr>
      </w:pPr>
      <w:r w:rsidRPr="007A2FB9">
        <w:rPr>
          <w:rFonts w:ascii="Times New Roman" w:hAnsi="Times New Roman"/>
          <w:sz w:val="27"/>
          <w:szCs w:val="27"/>
        </w:rPr>
        <w:t xml:space="preserve">законодательства Российской Федерации </w:t>
      </w:r>
    </w:p>
    <w:p w:rsidR="005D7534" w:rsidRPr="007A2FB9" w:rsidRDefault="005D7534" w:rsidP="00C71FE7">
      <w:pPr>
        <w:spacing w:after="0" w:line="276" w:lineRule="auto"/>
        <w:jc w:val="center"/>
        <w:rPr>
          <w:rFonts w:ascii="Times New Roman" w:hAnsi="Times New Roman"/>
          <w:sz w:val="27"/>
          <w:szCs w:val="27"/>
        </w:rPr>
      </w:pPr>
      <w:r w:rsidRPr="007A2FB9">
        <w:rPr>
          <w:rFonts w:ascii="Times New Roman" w:hAnsi="Times New Roman"/>
          <w:sz w:val="27"/>
          <w:szCs w:val="27"/>
        </w:rPr>
        <w:t>о контрактной системе в сфере закупок</w:t>
      </w:r>
    </w:p>
    <w:p w:rsidR="005D7534" w:rsidRPr="007A2FB9" w:rsidRDefault="005D7534" w:rsidP="005D7534">
      <w:pPr>
        <w:spacing w:after="0" w:line="276" w:lineRule="auto"/>
        <w:jc w:val="center"/>
        <w:rPr>
          <w:rFonts w:ascii="Times New Roman" w:hAnsi="Times New Roman"/>
          <w:color w:val="auto"/>
          <w:sz w:val="27"/>
          <w:szCs w:val="27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5D7534" w:rsidRPr="007A2FB9" w:rsidTr="00995395">
        <w:trPr>
          <w:trHeight w:val="316"/>
        </w:trPr>
        <w:tc>
          <w:tcPr>
            <w:tcW w:w="4842" w:type="dxa"/>
            <w:hideMark/>
          </w:tcPr>
          <w:p w:rsidR="005D7534" w:rsidRPr="007A2FB9" w:rsidRDefault="00C853B2" w:rsidP="005D7534">
            <w:pPr>
              <w:spacing w:after="0" w:line="276" w:lineRule="auto"/>
              <w:rPr>
                <w:rFonts w:ascii="Times New Roman" w:hAnsi="Times New Roman"/>
                <w:color w:val="auto"/>
                <w:sz w:val="27"/>
                <w:szCs w:val="27"/>
              </w:rPr>
            </w:pPr>
            <w:r w:rsidRPr="00C853B2">
              <w:rPr>
                <w:rFonts w:ascii="Times New Roman" w:hAnsi="Times New Roman"/>
                <w:sz w:val="27"/>
                <w:szCs w:val="27"/>
              </w:rPr>
              <w:t>18.06</w:t>
            </w:r>
            <w:r w:rsidR="00712ABF" w:rsidRPr="00712ABF">
              <w:rPr>
                <w:rFonts w:ascii="Times New Roman" w:hAnsi="Times New Roman"/>
                <w:sz w:val="27"/>
                <w:szCs w:val="27"/>
              </w:rPr>
              <w:t>.2019</w:t>
            </w:r>
          </w:p>
        </w:tc>
        <w:tc>
          <w:tcPr>
            <w:tcW w:w="4622" w:type="dxa"/>
            <w:hideMark/>
          </w:tcPr>
          <w:p w:rsidR="005D7534" w:rsidRPr="007A2FB9" w:rsidRDefault="005D7534" w:rsidP="005D7534">
            <w:pPr>
              <w:spacing w:after="0" w:line="276" w:lineRule="auto"/>
              <w:ind w:right="-72"/>
              <w:jc w:val="right"/>
              <w:rPr>
                <w:rFonts w:ascii="Times New Roman" w:hAnsi="Times New Roman"/>
                <w:color w:val="auto"/>
                <w:sz w:val="27"/>
                <w:szCs w:val="27"/>
              </w:rPr>
            </w:pPr>
            <w:r w:rsidRPr="007A2FB9">
              <w:rPr>
                <w:rFonts w:ascii="Times New Roman" w:hAnsi="Times New Roman"/>
                <w:sz w:val="27"/>
                <w:szCs w:val="27"/>
              </w:rPr>
              <w:t>Москва</w:t>
            </w:r>
          </w:p>
        </w:tc>
      </w:tr>
    </w:tbl>
    <w:p w:rsidR="005D7534" w:rsidRPr="007A2FB9" w:rsidRDefault="005D7534" w:rsidP="005D7534">
      <w:pPr>
        <w:spacing w:after="0" w:line="276" w:lineRule="auto"/>
        <w:ind w:firstLine="696"/>
        <w:jc w:val="both"/>
        <w:rPr>
          <w:rFonts w:ascii="Times New Roman" w:hAnsi="Times New Roman"/>
          <w:sz w:val="27"/>
          <w:szCs w:val="27"/>
        </w:rPr>
      </w:pPr>
    </w:p>
    <w:p w:rsidR="00E866CF" w:rsidRPr="0077579E" w:rsidRDefault="005D7534" w:rsidP="00E039A8">
      <w:pPr>
        <w:spacing w:after="0" w:line="276" w:lineRule="auto"/>
        <w:ind w:firstLine="696"/>
        <w:jc w:val="both"/>
        <w:rPr>
          <w:rFonts w:ascii="Times New Roman" w:hAnsi="Times New Roman"/>
          <w:color w:val="000000" w:themeColor="text1"/>
          <w:sz w:val="27"/>
          <w:szCs w:val="27"/>
        </w:rPr>
      </w:pPr>
      <w:r w:rsidRPr="0077579E">
        <w:rPr>
          <w:rFonts w:ascii="Times New Roman" w:hAnsi="Times New Roman"/>
          <w:sz w:val="27"/>
          <w:szCs w:val="27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</w:t>
      </w:r>
      <w:r w:rsidR="00E81226">
        <w:rPr>
          <w:rFonts w:ascii="Times New Roman" w:hAnsi="Times New Roman"/>
          <w:sz w:val="27"/>
          <w:szCs w:val="27"/>
        </w:rPr>
        <w:t>льных нужд (далее – Управление,</w:t>
      </w:r>
      <w:r w:rsidR="00C51089" w:rsidRPr="0077579E">
        <w:rPr>
          <w:rFonts w:ascii="Times New Roman" w:hAnsi="Times New Roman"/>
          <w:sz w:val="27"/>
          <w:szCs w:val="27"/>
        </w:rPr>
        <w:t xml:space="preserve"> </w:t>
      </w:r>
      <w:r w:rsidR="00E039A8" w:rsidRPr="0077579E">
        <w:rPr>
          <w:rFonts w:ascii="Times New Roman" w:hAnsi="Times New Roman"/>
          <w:sz w:val="27"/>
          <w:szCs w:val="27"/>
        </w:rPr>
        <w:t>Комиссия)</w:t>
      </w:r>
    </w:p>
    <w:p w:rsidR="007737BC" w:rsidRPr="00474E77" w:rsidRDefault="005D7534" w:rsidP="00474E77">
      <w:pPr>
        <w:spacing w:after="0" w:line="276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77579E">
        <w:rPr>
          <w:rFonts w:ascii="Times New Roman" w:hAnsi="Times New Roman"/>
          <w:sz w:val="27"/>
          <w:szCs w:val="27"/>
        </w:rPr>
        <w:t xml:space="preserve">рассмотрев жалобу </w:t>
      </w:r>
      <w:r w:rsidR="00C853B2" w:rsidRPr="00C853B2">
        <w:rPr>
          <w:rFonts w:ascii="Times New Roman" w:hAnsi="Times New Roman"/>
          <w:color w:val="auto"/>
          <w:sz w:val="26"/>
          <w:szCs w:val="26"/>
        </w:rPr>
        <w:t>ООО «ТОРГОВЫЙ ДОМ «ВИАЛ»</w:t>
      </w:r>
      <w:r w:rsidR="00C853B2" w:rsidRPr="00C853B2">
        <w:rPr>
          <w:rFonts w:ascii="Times New Roman" w:eastAsia="Calibri" w:hAnsi="Times New Roman"/>
          <w:color w:val="auto"/>
          <w:sz w:val="26"/>
          <w:szCs w:val="26"/>
        </w:rPr>
        <w:t xml:space="preserve"> (далее – Заявитель) на действия (бездействие) </w:t>
      </w:r>
      <w:r w:rsidR="00C853B2" w:rsidRPr="00C853B2">
        <w:rPr>
          <w:rFonts w:ascii="Times New Roman" w:hAnsi="Times New Roman"/>
          <w:bCs/>
          <w:sz w:val="26"/>
          <w:szCs w:val="26"/>
        </w:rPr>
        <w:t xml:space="preserve">Государственного бюджетного учреждения здравоохранения Московской области «Королёвская городская больница» (далее – Заказчик), при определении поставщика (подрядчика, исполнителя) путем проведения АО «ЕЭТП» (далее – Оператор электронной площадки) электронного </w:t>
      </w:r>
      <w:r w:rsidR="00C853B2" w:rsidRPr="00C853B2">
        <w:rPr>
          <w:rFonts w:ascii="Times New Roman" w:hAnsi="Times New Roman"/>
          <w:bCs/>
          <w:color w:val="auto"/>
          <w:sz w:val="26"/>
          <w:szCs w:val="26"/>
        </w:rPr>
        <w:t xml:space="preserve">аукциона </w:t>
      </w:r>
      <w:r w:rsidR="00C853B2" w:rsidRPr="00C853B2">
        <w:rPr>
          <w:rFonts w:ascii="Times New Roman" w:eastAsia="Calibri" w:hAnsi="Times New Roman"/>
          <w:color w:val="auto"/>
          <w:sz w:val="26"/>
          <w:szCs w:val="26"/>
        </w:rPr>
        <w:t>на закупку лекарственного препарата Лот 10 Доцетаксел (онкология) (извещение № </w:t>
      </w:r>
      <w:r w:rsidR="00C853B2" w:rsidRPr="00C853B2">
        <w:rPr>
          <w:rFonts w:ascii="Times New Roman" w:eastAsia="Calibri" w:hAnsi="Times New Roman"/>
          <w:color w:val="auto"/>
          <w:sz w:val="26"/>
          <w:szCs w:val="26"/>
          <w:lang w:eastAsia="en-US"/>
        </w:rPr>
        <w:t xml:space="preserve">0348300075519000325 </w:t>
      </w:r>
      <w:r w:rsidR="00C853B2" w:rsidRPr="00C853B2">
        <w:rPr>
          <w:rFonts w:ascii="Times New Roman" w:eastAsia="Calibri" w:hAnsi="Times New Roman"/>
          <w:color w:val="auto"/>
          <w:sz w:val="26"/>
          <w:szCs w:val="26"/>
        </w:rPr>
        <w:t>н</w:t>
      </w:r>
      <w:r w:rsidR="00C853B2" w:rsidRPr="00C853B2">
        <w:rPr>
          <w:rFonts w:ascii="Times New Roman" w:hAnsi="Times New Roman"/>
          <w:color w:val="auto"/>
          <w:sz w:val="26"/>
          <w:szCs w:val="26"/>
        </w:rPr>
        <w:t xml:space="preserve">а официальном сайте Единой информационной системы в сфере закупок – </w:t>
      </w:r>
      <w:r w:rsidR="00C853B2" w:rsidRPr="00C853B2">
        <w:rPr>
          <w:rFonts w:ascii="Times New Roman" w:hAnsi="Times New Roman"/>
          <w:color w:val="auto"/>
          <w:sz w:val="26"/>
          <w:szCs w:val="26"/>
          <w:lang w:val="en-US"/>
        </w:rPr>
        <w:t>www</w:t>
      </w:r>
      <w:r w:rsidR="00C853B2" w:rsidRPr="00C853B2">
        <w:rPr>
          <w:rFonts w:ascii="Times New Roman" w:hAnsi="Times New Roman"/>
          <w:color w:val="auto"/>
          <w:sz w:val="26"/>
          <w:szCs w:val="26"/>
        </w:rPr>
        <w:t>.zakupki.gov.ru (далее – Официальный сайт)</w:t>
      </w:r>
      <w:r w:rsidR="00C853B2" w:rsidRPr="00C853B2">
        <w:rPr>
          <w:rFonts w:ascii="Times New Roman" w:hAnsi="Times New Roman"/>
          <w:bCs/>
          <w:color w:val="auto"/>
          <w:sz w:val="26"/>
          <w:szCs w:val="26"/>
        </w:rPr>
        <w:t>) (далее – Аукцион)</w:t>
      </w:r>
      <w:r w:rsidRPr="007A2FB9">
        <w:rPr>
          <w:rFonts w:ascii="Times New Roman" w:hAnsi="Times New Roman"/>
          <w:sz w:val="27"/>
          <w:szCs w:val="27"/>
        </w:rPr>
        <w:t xml:space="preserve"> и в результате осуществления внеплановой проверки в 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</w:t>
      </w:r>
      <w:r w:rsidRPr="007A2FB9">
        <w:rPr>
          <w:rFonts w:ascii="Times New Roman" w:hAnsi="Times New Roman"/>
          <w:sz w:val="27"/>
          <w:szCs w:val="27"/>
        </w:rPr>
        <w:lastRenderedPageBreak/>
        <w:t>муниципальных нужд» (далее – Закон о контрактной системе)в части доводов жалобы Заявителя и в соответствии с Административным регламентом утвержденным приказом ФАС России от 19.11.2014 № 727/14,</w:t>
      </w:r>
    </w:p>
    <w:p w:rsidR="00AB2361" w:rsidRPr="007A2FB9" w:rsidRDefault="00AB2361" w:rsidP="001B3FCC">
      <w:pPr>
        <w:spacing w:after="0" w:line="276" w:lineRule="auto"/>
        <w:jc w:val="both"/>
        <w:rPr>
          <w:rFonts w:ascii="Times" w:hAnsi="Times" w:cs="Times"/>
          <w:sz w:val="27"/>
          <w:szCs w:val="27"/>
        </w:rPr>
      </w:pPr>
    </w:p>
    <w:p w:rsidR="0077579E" w:rsidRPr="0077579E" w:rsidRDefault="0077579E" w:rsidP="0077579E">
      <w:pPr>
        <w:spacing w:after="0" w:line="340" w:lineRule="exact"/>
        <w:jc w:val="center"/>
        <w:rPr>
          <w:rFonts w:ascii="Times New Roman CYR" w:hAnsi="Times New Roman CYR" w:cs="Times New Roman CYR"/>
          <w:b/>
          <w:sz w:val="27"/>
          <w:szCs w:val="27"/>
        </w:rPr>
      </w:pPr>
      <w:r w:rsidRPr="0077579E">
        <w:rPr>
          <w:rFonts w:ascii="Times New Roman CYR" w:hAnsi="Times New Roman CYR" w:cs="Times New Roman CYR"/>
          <w:b/>
          <w:sz w:val="27"/>
          <w:szCs w:val="27"/>
        </w:rPr>
        <w:t>РЕШИЛА:</w:t>
      </w:r>
    </w:p>
    <w:p w:rsidR="0077579E" w:rsidRPr="0077579E" w:rsidRDefault="0077579E" w:rsidP="0077579E">
      <w:pPr>
        <w:widowControl/>
        <w:tabs>
          <w:tab w:val="left" w:pos="993"/>
          <w:tab w:val="left" w:pos="1134"/>
        </w:tabs>
        <w:autoSpaceDE/>
        <w:autoSpaceDN/>
        <w:adjustRightInd/>
        <w:spacing w:after="0"/>
        <w:ind w:left="709"/>
        <w:contextualSpacing/>
        <w:jc w:val="both"/>
        <w:rPr>
          <w:rFonts w:ascii="Times New Roman" w:hAnsi="Times New Roman"/>
          <w:bCs/>
          <w:sz w:val="27"/>
          <w:szCs w:val="27"/>
        </w:rPr>
      </w:pPr>
    </w:p>
    <w:p w:rsidR="0077579E" w:rsidRPr="0077579E" w:rsidRDefault="0077579E" w:rsidP="0077579E">
      <w:pPr>
        <w:widowControl/>
        <w:numPr>
          <w:ilvl w:val="0"/>
          <w:numId w:val="4"/>
        </w:numPr>
        <w:tabs>
          <w:tab w:val="left" w:pos="993"/>
          <w:tab w:val="left" w:pos="1134"/>
        </w:tabs>
        <w:autoSpaceDE/>
        <w:autoSpaceDN/>
        <w:adjustRightInd/>
        <w:spacing w:before="120" w:after="0"/>
        <w:contextualSpacing/>
        <w:jc w:val="both"/>
        <w:rPr>
          <w:rFonts w:ascii="Times New Roman" w:hAnsi="Times New Roman"/>
          <w:bCs/>
          <w:sz w:val="27"/>
          <w:szCs w:val="27"/>
        </w:rPr>
      </w:pPr>
      <w:r w:rsidRPr="0077579E">
        <w:rPr>
          <w:rFonts w:ascii="Times New Roman" w:hAnsi="Times New Roman"/>
          <w:bCs/>
          <w:sz w:val="27"/>
          <w:szCs w:val="27"/>
        </w:rPr>
        <w:t xml:space="preserve">Признать жалобу </w:t>
      </w:r>
      <w:r>
        <w:rPr>
          <w:rFonts w:ascii="Times New Roman" w:hAnsi="Times New Roman"/>
          <w:sz w:val="27"/>
          <w:szCs w:val="27"/>
        </w:rPr>
        <w:t>ООО «</w:t>
      </w:r>
      <w:r w:rsidR="00C853B2" w:rsidRPr="00C853B2">
        <w:rPr>
          <w:rFonts w:ascii="Times New Roman" w:hAnsi="Times New Roman"/>
          <w:color w:val="auto"/>
          <w:sz w:val="27"/>
          <w:szCs w:val="27"/>
        </w:rPr>
        <w:t>ТОРГОВЫЙ ДОМ «ВИАЛ</w:t>
      </w:r>
      <w:r w:rsidRPr="0077579E">
        <w:rPr>
          <w:rFonts w:ascii="Times New Roman" w:hAnsi="Times New Roman"/>
          <w:sz w:val="27"/>
          <w:szCs w:val="27"/>
        </w:rPr>
        <w:t xml:space="preserve">» </w:t>
      </w:r>
      <w:r w:rsidRPr="0077579E">
        <w:rPr>
          <w:rFonts w:ascii="Times New Roman" w:hAnsi="Times New Roman"/>
          <w:bCs/>
          <w:sz w:val="27"/>
          <w:szCs w:val="27"/>
        </w:rPr>
        <w:t xml:space="preserve">необоснованной. </w:t>
      </w:r>
    </w:p>
    <w:p w:rsidR="0077579E" w:rsidRPr="0077579E" w:rsidRDefault="0077579E" w:rsidP="0077579E">
      <w:pPr>
        <w:widowControl/>
        <w:numPr>
          <w:ilvl w:val="0"/>
          <w:numId w:val="4"/>
        </w:numPr>
        <w:tabs>
          <w:tab w:val="left" w:pos="993"/>
          <w:tab w:val="left" w:pos="1134"/>
        </w:tabs>
        <w:autoSpaceDE/>
        <w:autoSpaceDN/>
        <w:adjustRightInd/>
        <w:spacing w:before="120" w:after="0"/>
        <w:ind w:left="0" w:firstLine="709"/>
        <w:contextualSpacing/>
        <w:jc w:val="both"/>
        <w:rPr>
          <w:rFonts w:ascii="Times New Roman" w:hAnsi="Times New Roman"/>
          <w:bCs/>
          <w:sz w:val="27"/>
          <w:szCs w:val="27"/>
        </w:rPr>
      </w:pPr>
      <w:r w:rsidRPr="0077579E">
        <w:rPr>
          <w:rFonts w:ascii="Times New Roman" w:hAnsi="Times New Roman"/>
          <w:bCs/>
          <w:sz w:val="27"/>
          <w:szCs w:val="27"/>
        </w:rPr>
        <w:t>Требование о приостановке определения поставщика (подрядчика, исполнителя) в части подписания контр</w:t>
      </w:r>
      <w:bookmarkStart w:id="0" w:name="_GoBack"/>
      <w:bookmarkEnd w:id="0"/>
      <w:r w:rsidRPr="0077579E">
        <w:rPr>
          <w:rFonts w:ascii="Times New Roman" w:hAnsi="Times New Roman"/>
          <w:bCs/>
          <w:sz w:val="27"/>
          <w:szCs w:val="27"/>
        </w:rPr>
        <w:t>акта, установленное Управлением на основании части 7 статьи 106 Закона о контрактной системе, отменить.</w:t>
      </w:r>
    </w:p>
    <w:p w:rsidR="0077579E" w:rsidRPr="0077579E" w:rsidRDefault="0077579E" w:rsidP="0077579E">
      <w:pPr>
        <w:widowControl/>
        <w:spacing w:after="0"/>
        <w:jc w:val="both"/>
        <w:rPr>
          <w:rFonts w:ascii="Times New Roman" w:hAnsi="Times New Roman"/>
          <w:bCs/>
          <w:sz w:val="27"/>
          <w:szCs w:val="27"/>
        </w:rPr>
      </w:pPr>
    </w:p>
    <w:p w:rsidR="0077579E" w:rsidRPr="0077579E" w:rsidRDefault="0077579E" w:rsidP="0077579E">
      <w:pPr>
        <w:widowControl/>
        <w:spacing w:after="0"/>
        <w:jc w:val="both"/>
        <w:rPr>
          <w:rFonts w:ascii="Times New Roman CYR" w:hAnsi="Times New Roman CYR" w:cs="Times New Roman CYR"/>
          <w:color w:val="auto"/>
          <w:sz w:val="27"/>
          <w:szCs w:val="27"/>
          <w:lang w:eastAsia="en-US"/>
        </w:rPr>
      </w:pPr>
      <w:r w:rsidRPr="0077579E">
        <w:rPr>
          <w:rFonts w:ascii="Times New Roman" w:hAnsi="Times New Roman"/>
          <w:bCs/>
          <w:sz w:val="27"/>
          <w:szCs w:val="27"/>
        </w:rPr>
        <w:t>Настоящее решение может быть обжаловано в судебном порядке в течение трех месяцев с даты принятия.</w:t>
      </w:r>
    </w:p>
    <w:p w:rsidR="005D7534" w:rsidRPr="007A2FB9" w:rsidRDefault="005D7534" w:rsidP="007A2FB9">
      <w:pPr>
        <w:jc w:val="both"/>
        <w:rPr>
          <w:rFonts w:ascii="Times" w:hAnsi="Times" w:cs="Times"/>
          <w:sz w:val="16"/>
          <w:szCs w:val="16"/>
        </w:rPr>
      </w:pPr>
    </w:p>
    <w:sectPr w:rsidR="005D7534" w:rsidRPr="007A2FB9">
      <w:headerReference w:type="default" r:id="rId9"/>
      <w:pgSz w:w="11907" w:h="16389"/>
      <w:pgMar w:top="1134" w:right="850" w:bottom="1134" w:left="1411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4234" w:rsidRDefault="00364234">
      <w:pPr>
        <w:spacing w:after="0"/>
      </w:pPr>
      <w:r>
        <w:separator/>
      </w:r>
    </w:p>
  </w:endnote>
  <w:endnote w:type="continuationSeparator" w:id="0">
    <w:p w:rsidR="00364234" w:rsidRDefault="0036423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4234" w:rsidRDefault="00364234">
      <w:pPr>
        <w:spacing w:after="0"/>
      </w:pPr>
      <w:r>
        <w:separator/>
      </w:r>
    </w:p>
  </w:footnote>
  <w:footnote w:type="continuationSeparator" w:id="0">
    <w:p w:rsidR="00364234" w:rsidRDefault="0036423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7534" w:rsidRDefault="005D7534">
    <w:pPr>
      <w:pStyle w:val="a3"/>
      <w:tabs>
        <w:tab w:val="center" w:pos="4677"/>
        <w:tab w:val="right" w:pos="9355"/>
      </w:tabs>
      <w:spacing w:after="19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853B2">
      <w:rPr>
        <w:noProof/>
      </w:rPr>
      <w:t>2</w:t>
    </w:r>
    <w:r>
      <w:fldChar w:fldCharType="end"/>
    </w:r>
  </w:p>
  <w:p w:rsidR="005D7534" w:rsidRDefault="005D7534">
    <w:pPr>
      <w:pStyle w:val="a3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3"/>
    <w:lvl w:ilvl="0">
      <w:start w:val="1"/>
      <w:numFmt w:val="decimal"/>
      <w:lvlText w:val="1.%1"/>
      <w:lvlJc w:val="left"/>
      <w:pPr>
        <w:ind w:left="720" w:hanging="360"/>
      </w:pPr>
      <w:rPr>
        <w:rFonts w:cs="Times New Roman" w:hint="default"/>
      </w:rPr>
    </w:lvl>
  </w:abstractNum>
  <w:abstractNum w:abstractNumId="1" w15:restartNumberingAfterBreak="0">
    <w:nsid w:val="24191E03"/>
    <w:multiLevelType w:val="hybridMultilevel"/>
    <w:tmpl w:val="318C3980"/>
    <w:lvl w:ilvl="0" w:tplc="DBF4A854">
      <w:start w:val="1"/>
      <w:numFmt w:val="decimal"/>
      <w:lvlText w:val="%1."/>
      <w:lvlJc w:val="left"/>
      <w:pPr>
        <w:ind w:left="121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2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696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534"/>
    <w:rsid w:val="00050F7C"/>
    <w:rsid w:val="00101BDF"/>
    <w:rsid w:val="00132AFC"/>
    <w:rsid w:val="00191DC2"/>
    <w:rsid w:val="001B3FCC"/>
    <w:rsid w:val="002939F7"/>
    <w:rsid w:val="00295383"/>
    <w:rsid w:val="002A0082"/>
    <w:rsid w:val="002B54F7"/>
    <w:rsid w:val="00303256"/>
    <w:rsid w:val="003467E8"/>
    <w:rsid w:val="00364234"/>
    <w:rsid w:val="0036707C"/>
    <w:rsid w:val="003A203A"/>
    <w:rsid w:val="003A7A74"/>
    <w:rsid w:val="00401673"/>
    <w:rsid w:val="0040762B"/>
    <w:rsid w:val="00445C2A"/>
    <w:rsid w:val="00474E77"/>
    <w:rsid w:val="004A33EC"/>
    <w:rsid w:val="004E278B"/>
    <w:rsid w:val="004F701D"/>
    <w:rsid w:val="00505205"/>
    <w:rsid w:val="00552581"/>
    <w:rsid w:val="00581736"/>
    <w:rsid w:val="005D6506"/>
    <w:rsid w:val="005D7534"/>
    <w:rsid w:val="005E0F54"/>
    <w:rsid w:val="00602F25"/>
    <w:rsid w:val="00662703"/>
    <w:rsid w:val="006A6DE7"/>
    <w:rsid w:val="006B03B2"/>
    <w:rsid w:val="006B14BB"/>
    <w:rsid w:val="006C4C61"/>
    <w:rsid w:val="00712ABF"/>
    <w:rsid w:val="0073652A"/>
    <w:rsid w:val="00752C29"/>
    <w:rsid w:val="007737BC"/>
    <w:rsid w:val="0077579E"/>
    <w:rsid w:val="00780C54"/>
    <w:rsid w:val="00784E19"/>
    <w:rsid w:val="00790D64"/>
    <w:rsid w:val="00793C7B"/>
    <w:rsid w:val="007A2FB9"/>
    <w:rsid w:val="007A5419"/>
    <w:rsid w:val="007B6BEB"/>
    <w:rsid w:val="007C4A46"/>
    <w:rsid w:val="00817AB7"/>
    <w:rsid w:val="00843066"/>
    <w:rsid w:val="008649F5"/>
    <w:rsid w:val="009516AB"/>
    <w:rsid w:val="00995395"/>
    <w:rsid w:val="009E2232"/>
    <w:rsid w:val="00A051A4"/>
    <w:rsid w:val="00A471ED"/>
    <w:rsid w:val="00A95919"/>
    <w:rsid w:val="00AB2361"/>
    <w:rsid w:val="00AB6A66"/>
    <w:rsid w:val="00AE1AD7"/>
    <w:rsid w:val="00B05330"/>
    <w:rsid w:val="00B93452"/>
    <w:rsid w:val="00BA201F"/>
    <w:rsid w:val="00BB22E0"/>
    <w:rsid w:val="00C02349"/>
    <w:rsid w:val="00C150BF"/>
    <w:rsid w:val="00C15D50"/>
    <w:rsid w:val="00C51089"/>
    <w:rsid w:val="00C64CA0"/>
    <w:rsid w:val="00C71FE7"/>
    <w:rsid w:val="00C853B2"/>
    <w:rsid w:val="00CA3C54"/>
    <w:rsid w:val="00CB3854"/>
    <w:rsid w:val="00CB4518"/>
    <w:rsid w:val="00CD4A2D"/>
    <w:rsid w:val="00CF21E9"/>
    <w:rsid w:val="00CF31FA"/>
    <w:rsid w:val="00CF7DC3"/>
    <w:rsid w:val="00D21642"/>
    <w:rsid w:val="00D36D4F"/>
    <w:rsid w:val="00D95966"/>
    <w:rsid w:val="00DA7DD3"/>
    <w:rsid w:val="00DC5414"/>
    <w:rsid w:val="00DD5F3E"/>
    <w:rsid w:val="00DF0DD6"/>
    <w:rsid w:val="00E039A8"/>
    <w:rsid w:val="00E26DE2"/>
    <w:rsid w:val="00E47013"/>
    <w:rsid w:val="00E77841"/>
    <w:rsid w:val="00E81226"/>
    <w:rsid w:val="00E866CF"/>
    <w:rsid w:val="00E86F12"/>
    <w:rsid w:val="00EE7D37"/>
    <w:rsid w:val="00F15F66"/>
    <w:rsid w:val="00F37FC2"/>
    <w:rsid w:val="00F61E65"/>
    <w:rsid w:val="00F80759"/>
    <w:rsid w:val="00F840BC"/>
    <w:rsid w:val="00FB1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9EBA706-FBB3-47BF-81E7-9E948AC2E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192"/>
    </w:pPr>
    <w:rPr>
      <w:rFonts w:ascii="Calibri" w:hAnsi="Calibri"/>
      <w:color w:val="000000"/>
    </w:rPr>
  </w:style>
  <w:style w:type="paragraph" w:styleId="1">
    <w:name w:val="heading 1"/>
    <w:basedOn w:val="a"/>
    <w:next w:val="a"/>
    <w:link w:val="10"/>
    <w:uiPriority w:val="9"/>
    <w:qFormat/>
    <w:rsid w:val="00662703"/>
    <w:pPr>
      <w:keepNext/>
      <w:keepLines/>
      <w:spacing w:before="240" w:after="0"/>
      <w:outlineLvl w:val="0"/>
    </w:pPr>
    <w:rPr>
      <w:rFonts w:asciiTheme="majorHAnsi" w:eastAsiaTheme="majorEastAsia" w:hAnsiTheme="majorHAns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995395"/>
    <w:pPr>
      <w:widowControl/>
      <w:autoSpaceDE/>
      <w:autoSpaceDN/>
      <w:adjustRightInd/>
      <w:spacing w:before="100" w:beforeAutospacing="1" w:after="100" w:afterAutospacing="1"/>
      <w:outlineLvl w:val="1"/>
    </w:pPr>
    <w:rPr>
      <w:rFonts w:ascii="Times New Roman" w:hAnsi="Times New Roman"/>
      <w:b/>
      <w:bCs/>
      <w:color w:val="auto"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62703"/>
    <w:rPr>
      <w:rFonts w:asciiTheme="majorHAnsi" w:eastAsiaTheme="majorEastAsia" w:hAnsiTheme="majorHAnsi" w:cs="Times New Roman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locked/>
    <w:rsid w:val="00995395"/>
    <w:rPr>
      <w:rFonts w:cs="Times New Roman"/>
      <w:b/>
      <w:bCs/>
      <w:sz w:val="36"/>
      <w:szCs w:val="36"/>
    </w:rPr>
  </w:style>
  <w:style w:type="paragraph" w:customStyle="1" w:styleId="ConsPlusNormal">
    <w:name w:val="ConsPlusNormal"/>
    <w:basedOn w:val="a"/>
    <w:uiPriority w:val="99"/>
    <w:pPr>
      <w:spacing w:after="0"/>
    </w:pPr>
    <w:rPr>
      <w:rFonts w:ascii="Arial" w:hAnsi="Arial" w:cs="Arial"/>
      <w:sz w:val="20"/>
      <w:szCs w:val="20"/>
    </w:rPr>
  </w:style>
  <w:style w:type="paragraph" w:customStyle="1" w:styleId="cececef1f1f1edededeeeeeee2e2e2edededeeeeeee9e9e9f2f2f2e5e5e5eaeaeaf1f1f1f2f2f2f1f1f1eeeeeef2f2f2f1f1f1f2f2f2f3f3f3efefefeeeeeeececec21">
    <w:name w:val="Оcececeсf1f1f1нedededоeeeeeeвe2e2e2нedededоeeeeeeйe9e9e9 тf2f2f2еe5e5e5кeaeaeaсf1f1f1тf2f2f2 сf1f1f1 оeeeeeeтf2f2f2сf1f1f1тf2f2f2уf3f3f3пefefefоeeeeeeмececec 21"/>
    <w:basedOn w:val="a"/>
    <w:uiPriority w:val="99"/>
    <w:pPr>
      <w:spacing w:after="0"/>
      <w:ind w:firstLine="696"/>
      <w:jc w:val="both"/>
    </w:pPr>
    <w:rPr>
      <w:rFonts w:ascii="Times New Roman" w:hAnsi="Times New Roman"/>
      <w:sz w:val="28"/>
      <w:szCs w:val="28"/>
    </w:rPr>
  </w:style>
  <w:style w:type="paragraph" w:customStyle="1" w:styleId="cececee1e1e1fbfbfbf7f7f7edededfbfbfbe9e9e913efefeff2f2f2">
    <w:name w:val="Оcececeбe1e1e1ыfbfbfbчf7f7f7нedededыfbfbfbйe9e9e9 + 13 пefefefтf2f2f2"/>
    <w:basedOn w:val="a"/>
    <w:uiPriority w:val="99"/>
    <w:pPr>
      <w:spacing w:after="0"/>
      <w:ind w:left="5664"/>
    </w:pPr>
    <w:rPr>
      <w:rFonts w:ascii="Times New Roman" w:hAnsi="Times New Roman"/>
      <w:sz w:val="28"/>
      <w:szCs w:val="28"/>
    </w:rPr>
  </w:style>
  <w:style w:type="paragraph" w:customStyle="1" w:styleId="c7c7c7ededede0e0e0eaeaea">
    <w:name w:val="Зc7c7c7нedededаe0e0e0кeaeaea"/>
    <w:basedOn w:val="a"/>
    <w:uiPriority w:val="99"/>
    <w:pPr>
      <w:spacing w:after="144"/>
    </w:pPr>
    <w:rPr>
      <w:rFonts w:ascii="Verdana" w:hAnsi="Verdana" w:cs="Verdana"/>
      <w:sz w:val="20"/>
      <w:szCs w:val="20"/>
    </w:rPr>
  </w:style>
  <w:style w:type="paragraph" w:styleId="a3">
    <w:name w:val="header"/>
    <w:basedOn w:val="a"/>
    <w:link w:val="a4"/>
    <w:uiPriority w:val="99"/>
    <w:pPr>
      <w:spacing w:after="0"/>
    </w:pPr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table" w:styleId="11">
    <w:name w:val="Table Simple 1"/>
    <w:basedOn w:val="a1"/>
    <w:uiPriority w:val="99"/>
    <w:pPr>
      <w:widowControl w:val="0"/>
      <w:autoSpaceDE w:val="0"/>
      <w:autoSpaceDN w:val="0"/>
      <w:adjustRightInd w:val="0"/>
      <w:spacing w:after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5">
    <w:name w:val="footer"/>
    <w:basedOn w:val="a"/>
    <w:link w:val="a6"/>
    <w:uiPriority w:val="99"/>
    <w:pPr>
      <w:spacing w:after="0"/>
    </w:pPr>
    <w:rPr>
      <w:rFonts w:ascii="Times New Roman" w:hAnsi="Times New Roman"/>
    </w:rPr>
  </w:style>
  <w:style w:type="character" w:customStyle="1" w:styleId="a6">
    <w:name w:val="Нижний колонтитул Знак"/>
    <w:basedOn w:val="a0"/>
    <w:link w:val="a5"/>
    <w:uiPriority w:val="99"/>
    <w:locked/>
    <w:rPr>
      <w:rFonts w:cs="Times New Roman"/>
      <w:color w:val="000000"/>
    </w:rPr>
  </w:style>
  <w:style w:type="character" w:customStyle="1" w:styleId="lblinfoform1">
    <w:name w:val="lblinfoform1"/>
    <w:basedOn w:val="a0"/>
    <w:uiPriority w:val="99"/>
    <w:rPr>
      <w:rFonts w:ascii="Arial" w:hAnsi="Arial" w:cs="Arial"/>
      <w:b/>
      <w:bCs/>
      <w:color w:val="3E6D9C"/>
      <w:sz w:val="16"/>
      <w:szCs w:val="16"/>
    </w:rPr>
  </w:style>
  <w:style w:type="character" w:styleId="a7">
    <w:name w:val="line number"/>
    <w:basedOn w:val="a0"/>
    <w:uiPriority w:val="99"/>
    <w:rPr>
      <w:rFonts w:ascii="Times New Roman" w:hAnsi="Times New Roman" w:cs="Times New Roman"/>
      <w:color w:val="000000"/>
    </w:rPr>
  </w:style>
  <w:style w:type="character" w:styleId="a8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paragraph" w:styleId="a9">
    <w:name w:val="List Paragraph"/>
    <w:basedOn w:val="a"/>
    <w:uiPriority w:val="34"/>
    <w:qFormat/>
    <w:rsid w:val="005D7534"/>
    <w:pPr>
      <w:spacing w:before="120" w:after="0"/>
      <w:ind w:left="720" w:firstLine="849"/>
      <w:contextualSpacing/>
    </w:pPr>
    <w:rPr>
      <w:rFonts w:ascii="Times New Roman" w:hAnsi="Times New Roman"/>
    </w:rPr>
  </w:style>
  <w:style w:type="character" w:customStyle="1" w:styleId="12">
    <w:name w:val="Основной шрифт абзаца1"/>
    <w:rsid w:val="005D7534"/>
  </w:style>
  <w:style w:type="paragraph" w:styleId="aa">
    <w:name w:val="Balloon Text"/>
    <w:basedOn w:val="a"/>
    <w:link w:val="ab"/>
    <w:uiPriority w:val="99"/>
    <w:semiHidden/>
    <w:unhideWhenUsed/>
    <w:rsid w:val="00F840BC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F840BC"/>
    <w:rPr>
      <w:rFonts w:ascii="Segoe UI" w:hAnsi="Segoe UI" w:cs="Segoe UI"/>
      <w:color w:val="000000"/>
      <w:sz w:val="18"/>
      <w:szCs w:val="18"/>
    </w:rPr>
  </w:style>
  <w:style w:type="paragraph" w:customStyle="1" w:styleId="ConsPlusCell">
    <w:name w:val="ConsPlusCell"/>
    <w:rsid w:val="006C4C61"/>
    <w:pPr>
      <w:autoSpaceDE w:val="0"/>
      <w:autoSpaceDN w:val="0"/>
      <w:adjustRightInd w:val="0"/>
      <w:spacing w:after="0"/>
    </w:pPr>
    <w:rPr>
      <w:rFonts w:ascii="Arial" w:hAnsi="Arial" w:cs="Arial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52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2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2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2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2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2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2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2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2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rgdomvial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2B3E52-5621-4CAE-8743-0EDE57D46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to50-admin</dc:creator>
  <cp:lastModifiedBy>to50-admin</cp:lastModifiedBy>
  <cp:revision>3</cp:revision>
  <cp:lastPrinted>2018-04-28T10:14:00Z</cp:lastPrinted>
  <dcterms:created xsi:type="dcterms:W3CDTF">2019-05-13T08:40:00Z</dcterms:created>
  <dcterms:modified xsi:type="dcterms:W3CDTF">2019-06-21T15:12:00Z</dcterms:modified>
</cp:coreProperties>
</file>