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FF6" w:rsidRPr="00CA2B19" w:rsidRDefault="005F7FF6" w:rsidP="00D213EB">
      <w:pPr>
        <w:spacing w:after="0"/>
        <w:ind w:firstLine="709"/>
        <w:rPr>
          <w:rFonts w:ascii="Times New Roman" w:hAnsi="Times New Roman" w:cs="Times New Roman"/>
          <w:color w:val="000000" w:themeColor="text1"/>
          <w:sz w:val="24"/>
          <w:szCs w:val="24"/>
        </w:rPr>
      </w:pPr>
      <w:r w:rsidRPr="00CA2B19">
        <w:rPr>
          <w:noProof/>
          <w:sz w:val="24"/>
          <w:szCs w:val="24"/>
        </w:rPr>
        <w:drawing>
          <wp:anchor distT="0" distB="0" distL="114935" distR="114935" simplePos="0" relativeHeight="251659264" behindDoc="0" locked="0" layoutInCell="1" allowOverlap="1">
            <wp:simplePos x="0" y="0"/>
            <wp:positionH relativeFrom="column">
              <wp:posOffset>3011170</wp:posOffset>
            </wp:positionH>
            <wp:positionV relativeFrom="paragraph">
              <wp:posOffset>-135890</wp:posOffset>
            </wp:positionV>
            <wp:extent cx="597535"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597535" cy="669290"/>
                    </a:xfrm>
                    <a:prstGeom prst="rect">
                      <a:avLst/>
                    </a:prstGeom>
                    <a:solidFill>
                      <a:srgbClr val="FFFFFF"/>
                    </a:solidFill>
                  </pic:spPr>
                </pic:pic>
              </a:graphicData>
            </a:graphic>
          </wp:anchor>
        </w:drawing>
      </w:r>
    </w:p>
    <w:p w:rsidR="005F7FF6" w:rsidRPr="00CA2B19" w:rsidRDefault="005F7FF6" w:rsidP="00D213EB">
      <w:pPr>
        <w:spacing w:after="0"/>
        <w:ind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ФЕДЕРАЛЬНАЯ АНТИМОНОПОЛЬНАЯ СЛУЖБА</w:t>
      </w:r>
    </w:p>
    <w:p w:rsidR="005F7FF6" w:rsidRPr="00CA2B19" w:rsidRDefault="005F7FF6" w:rsidP="00D213EB">
      <w:pPr>
        <w:spacing w:after="0"/>
        <w:ind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УПРАВЛЕНИЕ ПО РЕСПУБЛИКЕ САХА (ЯКУТИЯ)</w:t>
      </w:r>
    </w:p>
    <w:p w:rsidR="003A6EAB" w:rsidRPr="00CA2B19" w:rsidRDefault="003A6EAB" w:rsidP="00D213EB">
      <w:pPr>
        <w:spacing w:after="0"/>
        <w:ind w:firstLine="709"/>
        <w:jc w:val="center"/>
        <w:rPr>
          <w:rFonts w:ascii="Times New Roman" w:hAnsi="Times New Roman" w:cs="Times New Roman"/>
          <w:b/>
          <w:color w:val="000000" w:themeColor="text1"/>
          <w:sz w:val="24"/>
          <w:szCs w:val="24"/>
        </w:rPr>
      </w:pPr>
    </w:p>
    <w:p w:rsidR="00D723F6" w:rsidRPr="00CA2B19" w:rsidRDefault="005F7FF6" w:rsidP="00765671">
      <w:pPr>
        <w:spacing w:after="0" w:line="240" w:lineRule="auto"/>
        <w:ind w:firstLine="709"/>
        <w:jc w:val="center"/>
        <w:rPr>
          <w:rFonts w:ascii="Times New Roman" w:hAnsi="Times New Roman" w:cs="Times New Roman"/>
          <w:b/>
          <w:color w:val="000000" w:themeColor="text1"/>
          <w:sz w:val="24"/>
          <w:szCs w:val="24"/>
        </w:rPr>
      </w:pPr>
      <w:proofErr w:type="gramStart"/>
      <w:r w:rsidRPr="00CA2B19">
        <w:rPr>
          <w:rFonts w:ascii="Times New Roman" w:hAnsi="Times New Roman" w:cs="Times New Roman"/>
          <w:b/>
          <w:color w:val="000000" w:themeColor="text1"/>
          <w:sz w:val="24"/>
          <w:szCs w:val="24"/>
        </w:rPr>
        <w:t>Р</w:t>
      </w:r>
      <w:proofErr w:type="gramEnd"/>
      <w:r w:rsidRPr="00CA2B19">
        <w:rPr>
          <w:rFonts w:ascii="Times New Roman" w:hAnsi="Times New Roman" w:cs="Times New Roman"/>
          <w:b/>
          <w:color w:val="000000" w:themeColor="text1"/>
          <w:sz w:val="24"/>
          <w:szCs w:val="24"/>
        </w:rPr>
        <w:t xml:space="preserve"> Е Ш Е Н И Е</w:t>
      </w:r>
    </w:p>
    <w:p w:rsidR="00D723F6" w:rsidRPr="00CA2B19" w:rsidRDefault="00D213EB" w:rsidP="00765671">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F7FF6" w:rsidRPr="00893FEB">
        <w:rPr>
          <w:rFonts w:ascii="Times New Roman" w:hAnsi="Times New Roman" w:cs="Times New Roman"/>
          <w:color w:val="000000" w:themeColor="text1"/>
          <w:sz w:val="24"/>
          <w:szCs w:val="24"/>
        </w:rPr>
        <w:t>по дел</w:t>
      </w:r>
      <w:r w:rsidR="009F66EA">
        <w:rPr>
          <w:rFonts w:ascii="Times New Roman" w:hAnsi="Times New Roman" w:cs="Times New Roman"/>
          <w:color w:val="000000" w:themeColor="text1"/>
          <w:sz w:val="24"/>
          <w:szCs w:val="24"/>
        </w:rPr>
        <w:t>ам</w:t>
      </w:r>
      <w:r w:rsidR="00A623FD" w:rsidRPr="00893FEB">
        <w:rPr>
          <w:rFonts w:ascii="Times New Roman" w:hAnsi="Times New Roman" w:cs="Times New Roman"/>
          <w:color w:val="000000" w:themeColor="text1"/>
          <w:sz w:val="24"/>
          <w:szCs w:val="24"/>
        </w:rPr>
        <w:t xml:space="preserve"> </w:t>
      </w:r>
      <w:r w:rsidR="009F66EA">
        <w:rPr>
          <w:rFonts w:ascii="Times New Roman" w:hAnsi="Times New Roman" w:cs="Times New Roman"/>
          <w:color w:val="000000" w:themeColor="text1"/>
          <w:sz w:val="24"/>
          <w:szCs w:val="24"/>
        </w:rPr>
        <w:t>№</w:t>
      </w:r>
      <w:r w:rsidR="005F7FF6" w:rsidRPr="00893FEB">
        <w:rPr>
          <w:rFonts w:ascii="Times New Roman" w:hAnsi="Times New Roman" w:cs="Times New Roman"/>
          <w:color w:val="000000" w:themeColor="text1"/>
          <w:sz w:val="24"/>
          <w:szCs w:val="24"/>
        </w:rPr>
        <w:t xml:space="preserve">№ </w:t>
      </w:r>
      <w:r w:rsidR="009F66EA" w:rsidRPr="009F66EA">
        <w:rPr>
          <w:rFonts w:ascii="Times New Roman" w:hAnsi="Times New Roman" w:cs="Times New Roman"/>
          <w:color w:val="000000" w:themeColor="text1"/>
          <w:sz w:val="24"/>
          <w:szCs w:val="24"/>
        </w:rPr>
        <w:t>014/06/59-806/2019</w:t>
      </w:r>
      <w:r w:rsidR="009F66EA">
        <w:rPr>
          <w:rFonts w:ascii="Times New Roman" w:hAnsi="Times New Roman" w:cs="Times New Roman"/>
          <w:color w:val="000000" w:themeColor="text1"/>
          <w:sz w:val="24"/>
          <w:szCs w:val="24"/>
        </w:rPr>
        <w:t xml:space="preserve">, </w:t>
      </w:r>
      <w:r w:rsidR="009F66EA" w:rsidRPr="009F66EA">
        <w:rPr>
          <w:rFonts w:ascii="Times New Roman" w:hAnsi="Times New Roman" w:cs="Times New Roman"/>
          <w:color w:val="000000" w:themeColor="text1"/>
          <w:sz w:val="24"/>
          <w:szCs w:val="24"/>
        </w:rPr>
        <w:t>014/06/59-807/2019</w:t>
      </w:r>
    </w:p>
    <w:p w:rsidR="005F7FF6" w:rsidRPr="00CA2B19" w:rsidRDefault="005F7FF6"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5F7FF6" w:rsidRPr="00CA2B19" w:rsidRDefault="005F7FF6" w:rsidP="00D213EB">
      <w:pPr>
        <w:tabs>
          <w:tab w:val="left" w:pos="5387"/>
        </w:tabs>
        <w:spacing w:after="0" w:line="240" w:lineRule="auto"/>
        <w:ind w:firstLine="709"/>
        <w:jc w:val="both"/>
        <w:rPr>
          <w:rFonts w:ascii="Times New Roman" w:hAnsi="Times New Roman" w:cs="Times New Roman"/>
          <w:color w:val="000000" w:themeColor="text1"/>
          <w:sz w:val="24"/>
          <w:szCs w:val="24"/>
        </w:rPr>
      </w:pPr>
    </w:p>
    <w:p w:rsidR="005F7FF6" w:rsidRPr="00CA2B19" w:rsidRDefault="004F6757" w:rsidP="004F6757">
      <w:pPr>
        <w:tabs>
          <w:tab w:val="left" w:pos="5387"/>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 xml:space="preserve">г. Якутск                                </w:t>
      </w:r>
      <w:r w:rsidR="00CA2B19">
        <w:rPr>
          <w:rFonts w:ascii="Times New Roman" w:hAnsi="Times New Roman" w:cs="Times New Roman"/>
          <w:color w:val="000000" w:themeColor="text1"/>
          <w:sz w:val="24"/>
          <w:szCs w:val="24"/>
        </w:rPr>
        <w:t xml:space="preserve">               </w:t>
      </w:r>
      <w:r w:rsidR="004B51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B146F9">
        <w:rPr>
          <w:rFonts w:ascii="Times New Roman" w:hAnsi="Times New Roman" w:cs="Times New Roman"/>
          <w:color w:val="000000" w:themeColor="text1"/>
          <w:sz w:val="24"/>
          <w:szCs w:val="24"/>
        </w:rPr>
        <w:t xml:space="preserve">   </w:t>
      </w:r>
      <w:r w:rsidR="005715FE">
        <w:rPr>
          <w:rFonts w:ascii="Times New Roman" w:hAnsi="Times New Roman" w:cs="Times New Roman"/>
          <w:color w:val="000000" w:themeColor="text1"/>
          <w:sz w:val="24"/>
          <w:szCs w:val="24"/>
        </w:rPr>
        <w:t xml:space="preserve">      </w:t>
      </w:r>
      <w:r w:rsidR="00255D84">
        <w:rPr>
          <w:rFonts w:ascii="Times New Roman" w:hAnsi="Times New Roman" w:cs="Times New Roman"/>
          <w:color w:val="000000" w:themeColor="text1"/>
          <w:sz w:val="24"/>
          <w:szCs w:val="24"/>
        </w:rPr>
        <w:t xml:space="preserve">  </w:t>
      </w:r>
      <w:r w:rsidR="005715FE">
        <w:rPr>
          <w:rFonts w:ascii="Times New Roman" w:hAnsi="Times New Roman" w:cs="Times New Roman"/>
          <w:color w:val="000000" w:themeColor="text1"/>
          <w:sz w:val="24"/>
          <w:szCs w:val="24"/>
        </w:rPr>
        <w:t xml:space="preserve">         </w:t>
      </w:r>
      <w:r w:rsidR="00CA5BF2">
        <w:rPr>
          <w:rFonts w:ascii="Times New Roman" w:hAnsi="Times New Roman" w:cs="Times New Roman"/>
          <w:color w:val="000000" w:themeColor="text1"/>
          <w:sz w:val="24"/>
          <w:szCs w:val="24"/>
        </w:rPr>
        <w:t xml:space="preserve">     </w:t>
      </w:r>
      <w:r w:rsidR="00EF2A8C">
        <w:rPr>
          <w:rFonts w:ascii="Times New Roman" w:hAnsi="Times New Roman" w:cs="Times New Roman"/>
          <w:color w:val="000000" w:themeColor="text1"/>
          <w:sz w:val="24"/>
          <w:szCs w:val="24"/>
        </w:rPr>
        <w:t xml:space="preserve"> </w:t>
      </w:r>
      <w:r w:rsidR="009F66EA">
        <w:rPr>
          <w:rFonts w:ascii="Times New Roman" w:hAnsi="Times New Roman" w:cs="Times New Roman"/>
          <w:color w:val="000000" w:themeColor="text1"/>
          <w:sz w:val="24"/>
          <w:szCs w:val="24"/>
        </w:rPr>
        <w:t>24</w:t>
      </w:r>
      <w:r w:rsidR="00EF2A8C">
        <w:rPr>
          <w:rFonts w:ascii="Times New Roman" w:hAnsi="Times New Roman" w:cs="Times New Roman"/>
          <w:color w:val="000000" w:themeColor="text1"/>
          <w:sz w:val="24"/>
          <w:szCs w:val="24"/>
        </w:rPr>
        <w:t xml:space="preserve"> </w:t>
      </w:r>
      <w:r w:rsidR="00893FEB">
        <w:rPr>
          <w:rFonts w:ascii="Times New Roman" w:hAnsi="Times New Roman" w:cs="Times New Roman"/>
          <w:color w:val="000000" w:themeColor="text1"/>
          <w:sz w:val="24"/>
          <w:szCs w:val="24"/>
        </w:rPr>
        <w:t>июня</w:t>
      </w:r>
      <w:r w:rsidR="00EF2A8C">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201</w:t>
      </w:r>
      <w:r w:rsidR="00A14970">
        <w:rPr>
          <w:rFonts w:ascii="Times New Roman" w:hAnsi="Times New Roman" w:cs="Times New Roman"/>
          <w:color w:val="000000" w:themeColor="text1"/>
          <w:sz w:val="24"/>
          <w:szCs w:val="24"/>
        </w:rPr>
        <w:t>9</w:t>
      </w:r>
      <w:r w:rsidR="005F7FF6" w:rsidRPr="00CA2B19">
        <w:rPr>
          <w:rFonts w:ascii="Times New Roman" w:hAnsi="Times New Roman" w:cs="Times New Roman"/>
          <w:color w:val="000000" w:themeColor="text1"/>
          <w:sz w:val="24"/>
          <w:szCs w:val="24"/>
        </w:rPr>
        <w:t xml:space="preserve"> года</w:t>
      </w:r>
    </w:p>
    <w:p w:rsidR="005F7FF6" w:rsidRPr="00CA2B19" w:rsidRDefault="005F7FF6" w:rsidP="004F6757">
      <w:pPr>
        <w:tabs>
          <w:tab w:val="left" w:pos="5387"/>
        </w:tabs>
        <w:spacing w:after="0" w:line="240" w:lineRule="auto"/>
        <w:ind w:firstLine="709"/>
        <w:jc w:val="right"/>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00D213EB"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Pr="00CA2B19">
        <w:rPr>
          <w:rFonts w:ascii="Times New Roman" w:hAnsi="Times New Roman" w:cs="Times New Roman"/>
          <w:color w:val="000000" w:themeColor="text1"/>
          <w:sz w:val="24"/>
          <w:szCs w:val="24"/>
        </w:rPr>
        <w:t xml:space="preserve">   </w:t>
      </w:r>
    </w:p>
    <w:p w:rsidR="005F7FF6" w:rsidRPr="00CA2B19" w:rsidRDefault="005F7FF6" w:rsidP="00D213EB">
      <w:pPr>
        <w:spacing w:after="0" w:line="240" w:lineRule="auto"/>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 также - Комиссия), в составе:</w:t>
      </w:r>
    </w:p>
    <w:p w:rsidR="005F7FF6" w:rsidRPr="00CA2B19" w:rsidRDefault="002D2FC1" w:rsidP="00D213EB">
      <w:pPr>
        <w:spacing w:after="0" w:line="240" w:lineRule="auto"/>
        <w:ind w:firstLine="709"/>
        <w:jc w:val="both"/>
        <w:rPr>
          <w:rFonts w:ascii="Times New Roman" w:hAnsi="Times New Roman" w:cs="Times New Roman"/>
          <w:color w:val="000000" w:themeColor="text1"/>
          <w:sz w:val="24"/>
          <w:szCs w:val="24"/>
        </w:rPr>
      </w:pPr>
      <w:r w:rsidRPr="002D2FC1">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D2FC1">
        <w:rPr>
          <w:rFonts w:ascii="Times New Roman" w:hAnsi="Times New Roman" w:cs="Times New Roman"/>
          <w:color w:val="000000" w:themeColor="text1"/>
          <w:sz w:val="24"/>
          <w:szCs w:val="24"/>
        </w:rPr>
        <w:t>&gt;</w:t>
      </w:r>
      <w:r w:rsidR="005F7FF6" w:rsidRPr="00CA2B19">
        <w:rPr>
          <w:rFonts w:ascii="Times New Roman" w:hAnsi="Times New Roman" w:cs="Times New Roman"/>
          <w:color w:val="000000" w:themeColor="text1"/>
          <w:sz w:val="24"/>
          <w:szCs w:val="24"/>
        </w:rPr>
        <w:t xml:space="preserve"> –</w:t>
      </w:r>
      <w:r w:rsidR="0037068E">
        <w:rPr>
          <w:rFonts w:ascii="Times New Roman" w:hAnsi="Times New Roman" w:cs="Times New Roman"/>
          <w:color w:val="000000" w:themeColor="text1"/>
          <w:sz w:val="24"/>
          <w:szCs w:val="24"/>
        </w:rPr>
        <w:t xml:space="preserve"> заместителя рук</w:t>
      </w:r>
      <w:r w:rsidR="00C62246">
        <w:rPr>
          <w:rFonts w:ascii="Times New Roman" w:hAnsi="Times New Roman" w:cs="Times New Roman"/>
          <w:color w:val="000000" w:themeColor="text1"/>
          <w:sz w:val="24"/>
          <w:szCs w:val="24"/>
        </w:rPr>
        <w:t xml:space="preserve">оводителя Якутского УФАС России - </w:t>
      </w:r>
      <w:r w:rsidR="00255D84">
        <w:rPr>
          <w:rFonts w:ascii="Times New Roman" w:hAnsi="Times New Roman" w:cs="Times New Roman"/>
          <w:color w:val="000000" w:themeColor="text1"/>
          <w:sz w:val="24"/>
          <w:szCs w:val="24"/>
        </w:rPr>
        <w:t>начальника</w:t>
      </w:r>
      <w:r w:rsidR="005F7FF6" w:rsidRPr="00CA2B19">
        <w:rPr>
          <w:rFonts w:ascii="Times New Roman" w:hAnsi="Times New Roman" w:cs="Times New Roman"/>
          <w:color w:val="000000" w:themeColor="text1"/>
          <w:sz w:val="24"/>
          <w:szCs w:val="24"/>
        </w:rPr>
        <w:t xml:space="preserve"> отдела </w:t>
      </w:r>
      <w:r w:rsidR="00893FEB">
        <w:rPr>
          <w:rFonts w:ascii="Times New Roman" w:hAnsi="Times New Roman" w:cs="Times New Roman"/>
          <w:color w:val="000000" w:themeColor="text1"/>
          <w:sz w:val="24"/>
          <w:szCs w:val="24"/>
        </w:rPr>
        <w:t>естественных монополий и рекламы</w:t>
      </w:r>
      <w:r w:rsidR="005F7FF6" w:rsidRPr="00CA2B19">
        <w:rPr>
          <w:rFonts w:ascii="Times New Roman" w:hAnsi="Times New Roman" w:cs="Times New Roman"/>
          <w:color w:val="000000" w:themeColor="text1"/>
          <w:sz w:val="24"/>
          <w:szCs w:val="24"/>
        </w:rPr>
        <w:t xml:space="preserve"> Якутского УФАС России, председателя Комиссии;</w:t>
      </w:r>
    </w:p>
    <w:p w:rsidR="005F7FF6" w:rsidRDefault="002D2FC1" w:rsidP="00CA5BF2">
      <w:pPr>
        <w:spacing w:after="0" w:line="240" w:lineRule="auto"/>
        <w:ind w:firstLine="709"/>
        <w:jc w:val="both"/>
        <w:rPr>
          <w:rFonts w:ascii="Times New Roman" w:hAnsi="Times New Roman" w:cs="Times New Roman"/>
          <w:color w:val="000000" w:themeColor="text1"/>
          <w:sz w:val="24"/>
          <w:szCs w:val="24"/>
        </w:rPr>
      </w:pPr>
      <w:r w:rsidRPr="002D2FC1">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D2FC1">
        <w:rPr>
          <w:rFonts w:ascii="Times New Roman" w:hAnsi="Times New Roman" w:cs="Times New Roman"/>
          <w:color w:val="000000" w:themeColor="text1"/>
          <w:sz w:val="24"/>
          <w:szCs w:val="24"/>
        </w:rPr>
        <w:t>&gt;</w:t>
      </w:r>
      <w:r w:rsidR="005F7FF6" w:rsidRPr="00CA2B19">
        <w:rPr>
          <w:rFonts w:ascii="Times New Roman" w:hAnsi="Times New Roman" w:cs="Times New Roman"/>
          <w:color w:val="000000" w:themeColor="text1"/>
          <w:sz w:val="24"/>
          <w:szCs w:val="24"/>
        </w:rPr>
        <w:t xml:space="preserve">– </w:t>
      </w:r>
      <w:r w:rsidR="00A14970">
        <w:rPr>
          <w:rFonts w:ascii="Times New Roman" w:hAnsi="Times New Roman" w:cs="Times New Roman"/>
          <w:color w:val="000000" w:themeColor="text1"/>
          <w:sz w:val="24"/>
          <w:szCs w:val="24"/>
        </w:rPr>
        <w:t xml:space="preserve">главного </w:t>
      </w:r>
      <w:r w:rsidR="005F7FF6" w:rsidRPr="00CA2B19">
        <w:rPr>
          <w:rFonts w:ascii="Times New Roman" w:hAnsi="Times New Roman" w:cs="Times New Roman"/>
          <w:color w:val="000000" w:themeColor="text1"/>
          <w:sz w:val="24"/>
          <w:szCs w:val="24"/>
        </w:rPr>
        <w:t>государственного инспектора отдела контроля закупок Якутск</w:t>
      </w:r>
      <w:r w:rsidR="00B146F9">
        <w:rPr>
          <w:rFonts w:ascii="Times New Roman" w:hAnsi="Times New Roman" w:cs="Times New Roman"/>
          <w:color w:val="000000" w:themeColor="text1"/>
          <w:sz w:val="24"/>
          <w:szCs w:val="24"/>
        </w:rPr>
        <w:t>ого УФАС России, члена Комиссии;</w:t>
      </w:r>
    </w:p>
    <w:p w:rsidR="009C499B" w:rsidRDefault="002D2FC1" w:rsidP="009C499B">
      <w:pPr>
        <w:spacing w:after="0" w:line="240" w:lineRule="auto"/>
        <w:ind w:firstLine="709"/>
        <w:jc w:val="both"/>
        <w:rPr>
          <w:rFonts w:ascii="Times New Roman" w:hAnsi="Times New Roman" w:cs="Times New Roman"/>
          <w:color w:val="000000" w:themeColor="text1"/>
          <w:sz w:val="24"/>
          <w:szCs w:val="24"/>
        </w:rPr>
      </w:pPr>
      <w:r w:rsidRPr="002D2FC1">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D2FC1">
        <w:rPr>
          <w:rFonts w:ascii="Times New Roman" w:hAnsi="Times New Roman" w:cs="Times New Roman"/>
          <w:color w:val="000000" w:themeColor="text1"/>
          <w:sz w:val="24"/>
          <w:szCs w:val="24"/>
        </w:rPr>
        <w:t>&gt;</w:t>
      </w:r>
      <w:r w:rsidR="009C499B" w:rsidRPr="006A1546">
        <w:rPr>
          <w:rFonts w:ascii="Times New Roman" w:hAnsi="Times New Roman" w:cs="Times New Roman"/>
          <w:color w:val="000000" w:themeColor="text1"/>
          <w:sz w:val="24"/>
          <w:szCs w:val="24"/>
        </w:rPr>
        <w:t>– старшего государственного инспектора отдела контроля закупок Якутского УФАС России, члена Комиссии;</w:t>
      </w:r>
    </w:p>
    <w:p w:rsidR="00DD5FAC" w:rsidRDefault="00DD5FAC" w:rsidP="00DD5FAC">
      <w:pPr>
        <w:spacing w:after="0" w:line="240" w:lineRule="auto"/>
        <w:ind w:firstLine="709"/>
        <w:jc w:val="both"/>
        <w:rPr>
          <w:rFonts w:ascii="Times New Roman" w:hAnsi="Times New Roman" w:cs="Times New Roman"/>
          <w:sz w:val="24"/>
          <w:szCs w:val="24"/>
        </w:rPr>
      </w:pPr>
      <w:r w:rsidRPr="00D3352A">
        <w:rPr>
          <w:rFonts w:ascii="Times New Roman" w:hAnsi="Times New Roman" w:cs="Times New Roman"/>
          <w:sz w:val="24"/>
          <w:szCs w:val="24"/>
        </w:rPr>
        <w:t xml:space="preserve">от заявителя общества с ограниченной ответственностью </w:t>
      </w:r>
      <w:r>
        <w:rPr>
          <w:rFonts w:ascii="Times New Roman" w:hAnsi="Times New Roman" w:cs="Times New Roman"/>
          <w:sz w:val="24"/>
          <w:szCs w:val="24"/>
        </w:rPr>
        <w:t>«</w:t>
      </w:r>
      <w:r w:rsidR="009F66EA" w:rsidRPr="009F66EA">
        <w:rPr>
          <w:rFonts w:ascii="Times New Roman" w:hAnsi="Times New Roman" w:cs="Times New Roman"/>
          <w:sz w:val="24"/>
          <w:szCs w:val="24"/>
        </w:rPr>
        <w:t>Аспект</w:t>
      </w:r>
      <w:r>
        <w:rPr>
          <w:rFonts w:ascii="Times New Roman" w:hAnsi="Times New Roman" w:cs="Times New Roman"/>
          <w:sz w:val="24"/>
          <w:szCs w:val="24"/>
        </w:rPr>
        <w:t>»</w:t>
      </w:r>
      <w:r w:rsidRPr="00D3352A">
        <w:rPr>
          <w:rFonts w:ascii="Times New Roman" w:hAnsi="Times New Roman" w:cs="Times New Roman"/>
          <w:sz w:val="24"/>
          <w:szCs w:val="24"/>
        </w:rPr>
        <w:t xml:space="preserve"> (далее также – ООО </w:t>
      </w:r>
      <w:r>
        <w:rPr>
          <w:rFonts w:ascii="Times New Roman" w:hAnsi="Times New Roman" w:cs="Times New Roman"/>
          <w:sz w:val="24"/>
          <w:szCs w:val="24"/>
        </w:rPr>
        <w:t>«</w:t>
      </w:r>
      <w:r w:rsidR="009F66EA" w:rsidRPr="009F66EA">
        <w:rPr>
          <w:rFonts w:ascii="Times New Roman" w:hAnsi="Times New Roman" w:cs="Times New Roman"/>
          <w:sz w:val="24"/>
          <w:szCs w:val="24"/>
        </w:rPr>
        <w:t>Аспект</w:t>
      </w:r>
      <w:r>
        <w:rPr>
          <w:rFonts w:ascii="Times New Roman" w:hAnsi="Times New Roman" w:cs="Times New Roman"/>
          <w:sz w:val="24"/>
          <w:szCs w:val="24"/>
        </w:rPr>
        <w:t>»</w:t>
      </w:r>
      <w:r w:rsidRPr="00D3352A">
        <w:rPr>
          <w:rFonts w:ascii="Times New Roman" w:hAnsi="Times New Roman" w:cs="Times New Roman"/>
          <w:sz w:val="24"/>
          <w:szCs w:val="24"/>
        </w:rPr>
        <w:t xml:space="preserve">, заявитель): </w:t>
      </w:r>
      <w:r>
        <w:rPr>
          <w:rFonts w:ascii="Times New Roman" w:hAnsi="Times New Roman" w:cs="Times New Roman"/>
          <w:sz w:val="24"/>
          <w:szCs w:val="24"/>
        </w:rPr>
        <w:t>не явились, уведомлены надлежащим образом;</w:t>
      </w:r>
    </w:p>
    <w:p w:rsidR="009F66EA" w:rsidRDefault="009F66EA" w:rsidP="009F66EA">
      <w:pPr>
        <w:spacing w:after="0" w:line="240" w:lineRule="auto"/>
        <w:ind w:firstLine="709"/>
        <w:jc w:val="both"/>
        <w:rPr>
          <w:rFonts w:ascii="Times New Roman" w:hAnsi="Times New Roman" w:cs="Times New Roman"/>
          <w:sz w:val="24"/>
          <w:szCs w:val="24"/>
        </w:rPr>
      </w:pPr>
      <w:r w:rsidRPr="00D3352A">
        <w:rPr>
          <w:rFonts w:ascii="Times New Roman" w:hAnsi="Times New Roman" w:cs="Times New Roman"/>
          <w:sz w:val="24"/>
          <w:szCs w:val="24"/>
        </w:rPr>
        <w:t xml:space="preserve">от заявителя общества с ограниченной ответственностью </w:t>
      </w:r>
      <w:r>
        <w:rPr>
          <w:rFonts w:ascii="Times New Roman" w:hAnsi="Times New Roman" w:cs="Times New Roman"/>
          <w:sz w:val="24"/>
          <w:szCs w:val="24"/>
        </w:rPr>
        <w:t>«</w:t>
      </w:r>
      <w:r w:rsidRPr="009F66EA">
        <w:rPr>
          <w:rFonts w:ascii="Times New Roman" w:hAnsi="Times New Roman" w:cs="Times New Roman"/>
          <w:sz w:val="24"/>
          <w:szCs w:val="24"/>
        </w:rPr>
        <w:t>Эксперт Закупок</w:t>
      </w:r>
      <w:r>
        <w:rPr>
          <w:rFonts w:ascii="Times New Roman" w:hAnsi="Times New Roman" w:cs="Times New Roman"/>
          <w:sz w:val="24"/>
          <w:szCs w:val="24"/>
        </w:rPr>
        <w:t>»</w:t>
      </w:r>
      <w:r w:rsidRPr="00D3352A">
        <w:rPr>
          <w:rFonts w:ascii="Times New Roman" w:hAnsi="Times New Roman" w:cs="Times New Roman"/>
          <w:sz w:val="24"/>
          <w:szCs w:val="24"/>
        </w:rPr>
        <w:t xml:space="preserve"> (далее также – ООО </w:t>
      </w:r>
      <w:r>
        <w:rPr>
          <w:rFonts w:ascii="Times New Roman" w:hAnsi="Times New Roman" w:cs="Times New Roman"/>
          <w:sz w:val="24"/>
          <w:szCs w:val="24"/>
        </w:rPr>
        <w:t>«</w:t>
      </w:r>
      <w:r w:rsidRPr="009F66EA">
        <w:rPr>
          <w:rFonts w:ascii="Times New Roman" w:hAnsi="Times New Roman" w:cs="Times New Roman"/>
          <w:sz w:val="24"/>
          <w:szCs w:val="24"/>
        </w:rPr>
        <w:t>Эксперт Закупок</w:t>
      </w:r>
      <w:r>
        <w:rPr>
          <w:rFonts w:ascii="Times New Roman" w:hAnsi="Times New Roman" w:cs="Times New Roman"/>
          <w:sz w:val="24"/>
          <w:szCs w:val="24"/>
        </w:rPr>
        <w:t>»</w:t>
      </w:r>
      <w:r w:rsidRPr="00D3352A">
        <w:rPr>
          <w:rFonts w:ascii="Times New Roman" w:hAnsi="Times New Roman" w:cs="Times New Roman"/>
          <w:sz w:val="24"/>
          <w:szCs w:val="24"/>
        </w:rPr>
        <w:t xml:space="preserve">, заявитель): </w:t>
      </w:r>
      <w:r>
        <w:rPr>
          <w:rFonts w:ascii="Times New Roman" w:hAnsi="Times New Roman" w:cs="Times New Roman"/>
          <w:sz w:val="24"/>
          <w:szCs w:val="24"/>
        </w:rPr>
        <w:t>не явились, уведомлены надлежащим образом;</w:t>
      </w:r>
    </w:p>
    <w:p w:rsidR="00C367C4" w:rsidRPr="00587C4D" w:rsidRDefault="00A14970" w:rsidP="00255D84">
      <w:pPr>
        <w:tabs>
          <w:tab w:val="left" w:pos="3119"/>
        </w:tabs>
        <w:spacing w:after="0" w:line="240" w:lineRule="auto"/>
        <w:ind w:firstLine="709"/>
        <w:jc w:val="both"/>
        <w:rPr>
          <w:rFonts w:ascii="Times New Roman" w:hAnsi="Times New Roman" w:cs="Times New Roman"/>
          <w:sz w:val="24"/>
          <w:szCs w:val="24"/>
        </w:rPr>
      </w:pPr>
      <w:r w:rsidRPr="00893FEB">
        <w:rPr>
          <w:rFonts w:ascii="Times New Roman" w:hAnsi="Times New Roman" w:cs="Times New Roman"/>
          <w:sz w:val="24"/>
          <w:szCs w:val="24"/>
        </w:rPr>
        <w:t>от уполномоченного учреждения Государственного казенного учреждения Республики Саха (Якутия) «Центр закупок Республики Саха (Якутия)» (далее также – ГКУ РС (Я) «Центр закупок Республики Саха (Якутия)», уполномоченное учреждение</w:t>
      </w:r>
      <w:r w:rsidR="00893FEB" w:rsidRPr="00893FEB">
        <w:rPr>
          <w:rFonts w:ascii="Times New Roman" w:hAnsi="Times New Roman" w:cs="Times New Roman"/>
          <w:sz w:val="24"/>
          <w:szCs w:val="24"/>
        </w:rPr>
        <w:t xml:space="preserve">): </w:t>
      </w:r>
      <w:r w:rsidR="002D2FC1" w:rsidRPr="002D2FC1">
        <w:rPr>
          <w:rFonts w:ascii="Times New Roman" w:hAnsi="Times New Roman" w:cs="Times New Roman"/>
          <w:color w:val="000000" w:themeColor="text1"/>
          <w:sz w:val="24"/>
          <w:szCs w:val="24"/>
        </w:rPr>
        <w:t>&lt;</w:t>
      </w:r>
      <w:r w:rsidR="002D2FC1">
        <w:rPr>
          <w:rFonts w:ascii="Times New Roman" w:hAnsi="Times New Roman" w:cs="Times New Roman"/>
          <w:color w:val="000000" w:themeColor="text1"/>
          <w:sz w:val="24"/>
          <w:szCs w:val="24"/>
        </w:rPr>
        <w:t>…</w:t>
      </w:r>
      <w:r w:rsidR="002D2FC1" w:rsidRPr="002D2FC1">
        <w:rPr>
          <w:rFonts w:ascii="Times New Roman" w:hAnsi="Times New Roman" w:cs="Times New Roman"/>
          <w:color w:val="000000" w:themeColor="text1"/>
          <w:sz w:val="24"/>
          <w:szCs w:val="24"/>
        </w:rPr>
        <w:t>&gt;</w:t>
      </w:r>
      <w:r w:rsidR="009F66EA">
        <w:rPr>
          <w:rFonts w:ascii="Times New Roman" w:hAnsi="Times New Roman" w:cs="Times New Roman"/>
          <w:color w:val="000000" w:themeColor="text1"/>
          <w:sz w:val="24"/>
          <w:szCs w:val="24"/>
        </w:rPr>
        <w:t xml:space="preserve"> </w:t>
      </w:r>
      <w:r w:rsidR="00D3352A" w:rsidRPr="00893FEB">
        <w:rPr>
          <w:rFonts w:ascii="Times New Roman" w:hAnsi="Times New Roman" w:cs="Times New Roman"/>
          <w:sz w:val="24"/>
          <w:szCs w:val="24"/>
        </w:rPr>
        <w:t>(представитель по доверенности);</w:t>
      </w:r>
    </w:p>
    <w:p w:rsidR="00D95188" w:rsidRPr="00587C4D" w:rsidRDefault="00EB0191" w:rsidP="00255D84">
      <w:pPr>
        <w:tabs>
          <w:tab w:val="left" w:pos="3119"/>
        </w:tabs>
        <w:spacing w:after="0" w:line="240" w:lineRule="auto"/>
        <w:ind w:firstLine="709"/>
        <w:jc w:val="both"/>
        <w:rPr>
          <w:rFonts w:ascii="Times New Roman" w:hAnsi="Times New Roman" w:cs="Times New Roman"/>
          <w:sz w:val="24"/>
          <w:szCs w:val="24"/>
        </w:rPr>
      </w:pPr>
      <w:r w:rsidRPr="006A1546">
        <w:rPr>
          <w:rFonts w:ascii="Times New Roman" w:hAnsi="Times New Roman" w:cs="Times New Roman"/>
          <w:sz w:val="24"/>
          <w:szCs w:val="24"/>
        </w:rPr>
        <w:t xml:space="preserve">от заказчика </w:t>
      </w:r>
      <w:r w:rsidR="009F66EA" w:rsidRPr="006A1546">
        <w:rPr>
          <w:rFonts w:ascii="Times New Roman" w:hAnsi="Times New Roman" w:cs="Times New Roman"/>
          <w:sz w:val="24"/>
          <w:szCs w:val="24"/>
        </w:rPr>
        <w:t>Управления архитектуры и градостроительства при Главе Республики Саха (Якутия)</w:t>
      </w:r>
      <w:r w:rsidRPr="006A1546">
        <w:rPr>
          <w:rFonts w:ascii="Times New Roman" w:hAnsi="Times New Roman" w:cs="Times New Roman"/>
          <w:sz w:val="24"/>
          <w:szCs w:val="24"/>
        </w:rPr>
        <w:t xml:space="preserve"> (далее также - заказчик): </w:t>
      </w:r>
      <w:r w:rsidR="002D2FC1" w:rsidRPr="002D2FC1">
        <w:rPr>
          <w:rFonts w:ascii="Times New Roman" w:hAnsi="Times New Roman" w:cs="Times New Roman"/>
          <w:color w:val="000000" w:themeColor="text1"/>
          <w:sz w:val="24"/>
          <w:szCs w:val="24"/>
        </w:rPr>
        <w:t>&lt;</w:t>
      </w:r>
      <w:r w:rsidR="002D2FC1">
        <w:rPr>
          <w:rFonts w:ascii="Times New Roman" w:hAnsi="Times New Roman" w:cs="Times New Roman"/>
          <w:color w:val="000000" w:themeColor="text1"/>
          <w:sz w:val="24"/>
          <w:szCs w:val="24"/>
        </w:rPr>
        <w:t>…</w:t>
      </w:r>
      <w:r w:rsidR="002D2FC1" w:rsidRPr="002D2FC1">
        <w:rPr>
          <w:rFonts w:ascii="Times New Roman" w:hAnsi="Times New Roman" w:cs="Times New Roman"/>
          <w:color w:val="000000" w:themeColor="text1"/>
          <w:sz w:val="24"/>
          <w:szCs w:val="24"/>
        </w:rPr>
        <w:t>&gt;</w:t>
      </w:r>
      <w:r w:rsidR="006A1546" w:rsidRPr="006A1546">
        <w:rPr>
          <w:rFonts w:ascii="Times New Roman" w:hAnsi="Times New Roman" w:cs="Times New Roman"/>
          <w:color w:val="000000" w:themeColor="text1"/>
          <w:sz w:val="24"/>
          <w:szCs w:val="24"/>
        </w:rPr>
        <w:t xml:space="preserve">, </w:t>
      </w:r>
      <w:r w:rsidR="002D2FC1" w:rsidRPr="002D2FC1">
        <w:rPr>
          <w:rFonts w:ascii="Times New Roman" w:hAnsi="Times New Roman" w:cs="Times New Roman"/>
          <w:color w:val="000000" w:themeColor="text1"/>
          <w:sz w:val="24"/>
          <w:szCs w:val="24"/>
        </w:rPr>
        <w:t>&lt;</w:t>
      </w:r>
      <w:r w:rsidR="002D2FC1">
        <w:rPr>
          <w:rFonts w:ascii="Times New Roman" w:hAnsi="Times New Roman" w:cs="Times New Roman"/>
          <w:color w:val="000000" w:themeColor="text1"/>
          <w:sz w:val="24"/>
          <w:szCs w:val="24"/>
        </w:rPr>
        <w:t>…</w:t>
      </w:r>
      <w:r w:rsidR="002D2FC1" w:rsidRPr="002D2FC1">
        <w:rPr>
          <w:rFonts w:ascii="Times New Roman" w:hAnsi="Times New Roman" w:cs="Times New Roman"/>
          <w:color w:val="000000" w:themeColor="text1"/>
          <w:sz w:val="24"/>
          <w:szCs w:val="24"/>
        </w:rPr>
        <w:t>&gt;</w:t>
      </w:r>
      <w:r w:rsidR="002D2FC1" w:rsidRPr="006A1546">
        <w:rPr>
          <w:rFonts w:ascii="Times New Roman" w:hAnsi="Times New Roman" w:cs="Times New Roman"/>
          <w:sz w:val="24"/>
          <w:szCs w:val="24"/>
        </w:rPr>
        <w:t xml:space="preserve"> </w:t>
      </w:r>
      <w:r w:rsidRPr="006A1546">
        <w:rPr>
          <w:rFonts w:ascii="Times New Roman" w:hAnsi="Times New Roman" w:cs="Times New Roman"/>
          <w:sz w:val="24"/>
          <w:szCs w:val="24"/>
        </w:rPr>
        <w:t>(представител</w:t>
      </w:r>
      <w:r w:rsidR="00893FEB" w:rsidRPr="006A1546">
        <w:rPr>
          <w:rFonts w:ascii="Times New Roman" w:hAnsi="Times New Roman" w:cs="Times New Roman"/>
          <w:sz w:val="24"/>
          <w:szCs w:val="24"/>
        </w:rPr>
        <w:t>и</w:t>
      </w:r>
      <w:r w:rsidRPr="006A1546">
        <w:rPr>
          <w:rFonts w:ascii="Times New Roman" w:hAnsi="Times New Roman" w:cs="Times New Roman"/>
          <w:sz w:val="24"/>
          <w:szCs w:val="24"/>
        </w:rPr>
        <w:t xml:space="preserve"> по доверенност</w:t>
      </w:r>
      <w:r w:rsidR="00893FEB" w:rsidRPr="006A1546">
        <w:rPr>
          <w:rFonts w:ascii="Times New Roman" w:hAnsi="Times New Roman" w:cs="Times New Roman"/>
          <w:sz w:val="24"/>
          <w:szCs w:val="24"/>
        </w:rPr>
        <w:t>ям</w:t>
      </w:r>
      <w:r w:rsidRPr="006A1546">
        <w:rPr>
          <w:rFonts w:ascii="Times New Roman" w:hAnsi="Times New Roman" w:cs="Times New Roman"/>
          <w:sz w:val="24"/>
          <w:szCs w:val="24"/>
        </w:rPr>
        <w:t>);</w:t>
      </w:r>
    </w:p>
    <w:p w:rsidR="002B0FA7" w:rsidRPr="00CA2B19" w:rsidRDefault="002B0FA7" w:rsidP="00255D84">
      <w:pPr>
        <w:tabs>
          <w:tab w:val="left" w:pos="3119"/>
        </w:tabs>
        <w:spacing w:after="0" w:line="240" w:lineRule="auto"/>
        <w:ind w:firstLine="709"/>
        <w:jc w:val="both"/>
        <w:rPr>
          <w:rFonts w:ascii="Times New Roman" w:hAnsi="Times New Roman" w:cs="Times New Roman"/>
          <w:sz w:val="24"/>
          <w:szCs w:val="24"/>
        </w:rPr>
      </w:pPr>
      <w:r w:rsidRPr="00587C4D">
        <w:rPr>
          <w:rFonts w:ascii="Times New Roman" w:hAnsi="Times New Roman" w:cs="Times New Roman"/>
          <w:color w:val="000000" w:themeColor="text1"/>
          <w:sz w:val="24"/>
          <w:szCs w:val="24"/>
        </w:rPr>
        <w:t>рассмотрев</w:t>
      </w:r>
      <w:r w:rsidR="008178C6" w:rsidRPr="00587C4D">
        <w:rPr>
          <w:rFonts w:ascii="Times New Roman" w:hAnsi="Times New Roman" w:cs="Times New Roman"/>
          <w:color w:val="000000" w:themeColor="text1"/>
          <w:sz w:val="24"/>
          <w:szCs w:val="24"/>
        </w:rPr>
        <w:t xml:space="preserve"> </w:t>
      </w:r>
      <w:r w:rsidR="00472B4F" w:rsidRPr="00587C4D">
        <w:rPr>
          <w:rFonts w:ascii="Times New Roman" w:hAnsi="Times New Roman" w:cs="Times New Roman"/>
          <w:sz w:val="24"/>
          <w:szCs w:val="24"/>
        </w:rPr>
        <w:t>жалоб</w:t>
      </w:r>
      <w:r w:rsidR="009F66EA">
        <w:rPr>
          <w:rFonts w:ascii="Times New Roman" w:hAnsi="Times New Roman" w:cs="Times New Roman"/>
          <w:sz w:val="24"/>
          <w:szCs w:val="24"/>
        </w:rPr>
        <w:t>ы</w:t>
      </w:r>
      <w:r w:rsidR="00B41A16" w:rsidRPr="00587C4D">
        <w:t xml:space="preserve"> </w:t>
      </w:r>
      <w:r w:rsidR="009F66EA" w:rsidRPr="009F66EA">
        <w:rPr>
          <w:rFonts w:ascii="Times New Roman" w:hAnsi="Times New Roman" w:cs="Times New Roman"/>
          <w:sz w:val="24"/>
          <w:szCs w:val="24"/>
        </w:rPr>
        <w:t xml:space="preserve">ООО «Аспект», ООО «Эксперт Закупок» 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при проведении электронного аукциона на благоустройство </w:t>
      </w:r>
      <w:proofErr w:type="spellStart"/>
      <w:r w:rsidR="009F66EA" w:rsidRPr="009F66EA">
        <w:rPr>
          <w:rFonts w:ascii="Times New Roman" w:hAnsi="Times New Roman" w:cs="Times New Roman"/>
          <w:sz w:val="24"/>
          <w:szCs w:val="24"/>
        </w:rPr>
        <w:t>Нюрбинского</w:t>
      </w:r>
      <w:proofErr w:type="spellEnd"/>
      <w:r w:rsidR="009F66EA" w:rsidRPr="009F66EA">
        <w:rPr>
          <w:rFonts w:ascii="Times New Roman" w:hAnsi="Times New Roman" w:cs="Times New Roman"/>
          <w:sz w:val="24"/>
          <w:szCs w:val="24"/>
        </w:rPr>
        <w:t xml:space="preserve"> парка культуры и отдыха им. Сергея Васильева в </w:t>
      </w:r>
      <w:proofErr w:type="spellStart"/>
      <w:r w:rsidR="009F66EA" w:rsidRPr="009F66EA">
        <w:rPr>
          <w:rFonts w:ascii="Times New Roman" w:hAnsi="Times New Roman" w:cs="Times New Roman"/>
          <w:sz w:val="24"/>
          <w:szCs w:val="24"/>
        </w:rPr>
        <w:t>г</w:t>
      </w:r>
      <w:proofErr w:type="gramStart"/>
      <w:r w:rsidR="009F66EA" w:rsidRPr="009F66EA">
        <w:rPr>
          <w:rFonts w:ascii="Times New Roman" w:hAnsi="Times New Roman" w:cs="Times New Roman"/>
          <w:sz w:val="24"/>
          <w:szCs w:val="24"/>
        </w:rPr>
        <w:t>.Н</w:t>
      </w:r>
      <w:proofErr w:type="gramEnd"/>
      <w:r w:rsidR="009F66EA" w:rsidRPr="009F66EA">
        <w:rPr>
          <w:rFonts w:ascii="Times New Roman" w:hAnsi="Times New Roman" w:cs="Times New Roman"/>
          <w:sz w:val="24"/>
          <w:szCs w:val="24"/>
        </w:rPr>
        <w:t>юрба</w:t>
      </w:r>
      <w:proofErr w:type="spellEnd"/>
      <w:r w:rsidR="009F66EA" w:rsidRPr="009F66EA">
        <w:rPr>
          <w:rFonts w:ascii="Times New Roman" w:hAnsi="Times New Roman" w:cs="Times New Roman"/>
          <w:sz w:val="24"/>
          <w:szCs w:val="24"/>
        </w:rPr>
        <w:t xml:space="preserve"> </w:t>
      </w:r>
      <w:proofErr w:type="spellStart"/>
      <w:r w:rsidR="009F66EA" w:rsidRPr="009F66EA">
        <w:rPr>
          <w:rFonts w:ascii="Times New Roman" w:hAnsi="Times New Roman" w:cs="Times New Roman"/>
          <w:sz w:val="24"/>
          <w:szCs w:val="24"/>
        </w:rPr>
        <w:t>Нюрбинского</w:t>
      </w:r>
      <w:proofErr w:type="spellEnd"/>
      <w:r w:rsidR="009F66EA" w:rsidRPr="009F66EA">
        <w:rPr>
          <w:rFonts w:ascii="Times New Roman" w:hAnsi="Times New Roman" w:cs="Times New Roman"/>
          <w:sz w:val="24"/>
          <w:szCs w:val="24"/>
        </w:rPr>
        <w:t xml:space="preserve"> района Республики Саха (Якути</w:t>
      </w:r>
      <w:r w:rsidR="009F66EA">
        <w:rPr>
          <w:rFonts w:ascii="Times New Roman" w:hAnsi="Times New Roman" w:cs="Times New Roman"/>
          <w:sz w:val="24"/>
          <w:szCs w:val="24"/>
        </w:rPr>
        <w:t>я) (</w:t>
      </w:r>
      <w:proofErr w:type="spellStart"/>
      <w:r w:rsidR="009F66EA">
        <w:rPr>
          <w:rFonts w:ascii="Times New Roman" w:hAnsi="Times New Roman" w:cs="Times New Roman"/>
          <w:sz w:val="24"/>
          <w:szCs w:val="24"/>
        </w:rPr>
        <w:t>изв</w:t>
      </w:r>
      <w:proofErr w:type="spellEnd"/>
      <w:r w:rsidR="009F66EA">
        <w:rPr>
          <w:rFonts w:ascii="Times New Roman" w:hAnsi="Times New Roman" w:cs="Times New Roman"/>
          <w:sz w:val="24"/>
          <w:szCs w:val="24"/>
        </w:rPr>
        <w:t>. № 0816500000619006774)</w:t>
      </w:r>
      <w:r w:rsidRPr="004F6757">
        <w:rPr>
          <w:rFonts w:ascii="Times New Roman" w:hAnsi="Times New Roman" w:cs="Times New Roman"/>
          <w:sz w:val="24"/>
          <w:szCs w:val="24"/>
        </w:rPr>
        <w:t>,</w:t>
      </w:r>
      <w:r w:rsidR="008178C6" w:rsidRPr="004F6757">
        <w:rPr>
          <w:rFonts w:ascii="Times New Roman" w:hAnsi="Times New Roman" w:cs="Times New Roman"/>
          <w:sz w:val="24"/>
          <w:szCs w:val="24"/>
        </w:rPr>
        <w:t xml:space="preserve"> </w:t>
      </w:r>
      <w:r w:rsidRPr="004F6757">
        <w:rPr>
          <w:rFonts w:ascii="Times New Roman" w:hAnsi="Times New Roman" w:cs="Times New Roman"/>
          <w:color w:val="000000" w:themeColor="text1"/>
          <w:sz w:val="24"/>
          <w:szCs w:val="24"/>
        </w:rPr>
        <w:t xml:space="preserve">проведя в соответствии с пунктом 1 части </w:t>
      </w:r>
      <w:proofErr w:type="gramStart"/>
      <w:r w:rsidRPr="004F6757">
        <w:rPr>
          <w:rFonts w:ascii="Times New Roman" w:hAnsi="Times New Roman" w:cs="Times New Roman"/>
          <w:color w:val="000000" w:themeColor="text1"/>
          <w:sz w:val="24"/>
          <w:szCs w:val="24"/>
        </w:rPr>
        <w:t>15 статьи 99 Федерального закона от 05.04.2013 года № 44-ФЗ «О контрактной системе в сфере закупок товаров, работ, услуг для обеспечения государственных</w:t>
      </w:r>
      <w:r w:rsidRPr="00CA2B19">
        <w:rPr>
          <w:rFonts w:ascii="Times New Roman" w:hAnsi="Times New Roman" w:cs="Times New Roman"/>
          <w:color w:val="000000" w:themeColor="text1"/>
          <w:sz w:val="24"/>
          <w:szCs w:val="24"/>
        </w:rPr>
        <w:t xml:space="preserve"> и муниципальных нужд» (далее</w:t>
      </w:r>
      <w:r w:rsidR="00257140" w:rsidRPr="00CA2B19">
        <w:rPr>
          <w:rFonts w:ascii="Times New Roman" w:hAnsi="Times New Roman" w:cs="Times New Roman"/>
          <w:color w:val="000000" w:themeColor="text1"/>
          <w:sz w:val="24"/>
          <w:szCs w:val="24"/>
        </w:rPr>
        <w:t xml:space="preserve"> также</w:t>
      </w:r>
      <w:r w:rsidRPr="00CA2B19">
        <w:rPr>
          <w:rFonts w:ascii="Times New Roman" w:hAnsi="Times New Roman" w:cs="Times New Roman"/>
          <w:color w:val="000000" w:themeColor="text1"/>
          <w:sz w:val="24"/>
          <w:szCs w:val="24"/>
        </w:rPr>
        <w:t xml:space="preserve"> - Закон о кон</w:t>
      </w:r>
      <w:r w:rsidR="00257140" w:rsidRPr="00CA2B19">
        <w:rPr>
          <w:rFonts w:ascii="Times New Roman" w:hAnsi="Times New Roman" w:cs="Times New Roman"/>
          <w:color w:val="000000" w:themeColor="text1"/>
          <w:sz w:val="24"/>
          <w:szCs w:val="24"/>
        </w:rPr>
        <w:t>трактной системе</w:t>
      </w:r>
      <w:r w:rsidR="00607432" w:rsidRPr="00CA2B19">
        <w:rPr>
          <w:rFonts w:ascii="Times New Roman" w:hAnsi="Times New Roman" w:cs="Times New Roman"/>
          <w:color w:val="000000" w:themeColor="text1"/>
          <w:sz w:val="24"/>
          <w:szCs w:val="24"/>
        </w:rPr>
        <w:t>, Закон № 44-ФЗ</w:t>
      </w:r>
      <w:r w:rsidRPr="00CA2B19">
        <w:rPr>
          <w:rFonts w:ascii="Times New Roman" w:hAnsi="Times New Roman" w:cs="Times New Roman"/>
          <w:color w:val="000000" w:themeColor="text1"/>
          <w:sz w:val="24"/>
          <w:szCs w:val="24"/>
        </w:rPr>
        <w:t>) внеплановую проверку осуществления закупки,</w:t>
      </w:r>
      <w:r w:rsidR="00DA17A2" w:rsidRPr="00CA2B19">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CA2B19">
        <w:rPr>
          <w:rFonts w:ascii="Times New Roman" w:hAnsi="Times New Roman" w:cs="Times New Roman"/>
          <w:color w:val="000000" w:themeColor="text1"/>
          <w:sz w:val="24"/>
          <w:szCs w:val="24"/>
        </w:rPr>
        <w:t xml:space="preserve"> года № 727/14</w:t>
      </w:r>
      <w:r w:rsidR="00DA17A2" w:rsidRPr="00CA2B19">
        <w:rPr>
          <w:rFonts w:ascii="Times New Roman" w:hAnsi="Times New Roman" w:cs="Times New Roman"/>
          <w:color w:val="000000" w:themeColor="text1"/>
          <w:sz w:val="24"/>
          <w:szCs w:val="24"/>
        </w:rPr>
        <w:t>,</w:t>
      </w:r>
      <w:proofErr w:type="gramEnd"/>
    </w:p>
    <w:p w:rsidR="00D723F6" w:rsidRPr="00CA2B19" w:rsidRDefault="00D723F6" w:rsidP="00D213EB">
      <w:pPr>
        <w:tabs>
          <w:tab w:val="left" w:pos="3119"/>
        </w:tabs>
        <w:spacing w:after="0" w:line="240" w:lineRule="auto"/>
        <w:ind w:firstLine="709"/>
        <w:jc w:val="both"/>
        <w:rPr>
          <w:rFonts w:ascii="Times New Roman" w:hAnsi="Times New Roman" w:cs="Times New Roman"/>
          <w:color w:val="000000" w:themeColor="text1"/>
          <w:sz w:val="24"/>
          <w:szCs w:val="24"/>
        </w:rPr>
      </w:pPr>
    </w:p>
    <w:p w:rsidR="002B0FA7" w:rsidRPr="00CA2B19" w:rsidRDefault="002B0FA7"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у с т а н о в и </w:t>
      </w:r>
      <w:proofErr w:type="gramStart"/>
      <w:r w:rsidRPr="00CA2B19">
        <w:rPr>
          <w:rFonts w:ascii="Times New Roman" w:hAnsi="Times New Roman" w:cs="Times New Roman"/>
          <w:color w:val="000000" w:themeColor="text1"/>
          <w:sz w:val="24"/>
          <w:szCs w:val="24"/>
        </w:rPr>
        <w:t>л</w:t>
      </w:r>
      <w:proofErr w:type="gramEnd"/>
      <w:r w:rsidRPr="00CA2B19">
        <w:rPr>
          <w:rFonts w:ascii="Times New Roman" w:hAnsi="Times New Roman" w:cs="Times New Roman"/>
          <w:color w:val="000000" w:themeColor="text1"/>
          <w:sz w:val="24"/>
          <w:szCs w:val="24"/>
        </w:rPr>
        <w:t xml:space="preserve"> а:</w:t>
      </w:r>
    </w:p>
    <w:p w:rsidR="00D723F6" w:rsidRPr="00CA2B19" w:rsidRDefault="00D723F6" w:rsidP="00D213EB">
      <w:pPr>
        <w:spacing w:after="0" w:line="240" w:lineRule="auto"/>
        <w:ind w:firstLine="709"/>
        <w:jc w:val="center"/>
        <w:rPr>
          <w:rFonts w:ascii="Times New Roman" w:hAnsi="Times New Roman" w:cs="Times New Roman"/>
          <w:color w:val="000000" w:themeColor="text1"/>
          <w:sz w:val="24"/>
          <w:szCs w:val="24"/>
        </w:rPr>
      </w:pPr>
    </w:p>
    <w:p w:rsidR="009F66EA" w:rsidRDefault="00C03127" w:rsidP="009F66EA">
      <w:pPr>
        <w:spacing w:after="0" w:line="240" w:lineRule="auto"/>
        <w:ind w:firstLine="709"/>
        <w:jc w:val="both"/>
        <w:rPr>
          <w:rFonts w:ascii="Times New Roman" w:hAnsi="Times New Roman" w:cs="Times New Roman"/>
          <w:sz w:val="24"/>
          <w:szCs w:val="24"/>
        </w:rPr>
      </w:pPr>
      <w:r w:rsidRPr="00C76236">
        <w:rPr>
          <w:rFonts w:ascii="Times New Roman" w:hAnsi="Times New Roman" w:cs="Times New Roman"/>
          <w:sz w:val="24"/>
          <w:szCs w:val="24"/>
        </w:rPr>
        <w:t>В</w:t>
      </w:r>
      <w:r w:rsidR="002B0FA7" w:rsidRPr="00C76236">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9F66EA">
        <w:rPr>
          <w:rFonts w:ascii="Times New Roman" w:hAnsi="Times New Roman" w:cs="Times New Roman"/>
          <w:sz w:val="24"/>
          <w:szCs w:val="24"/>
        </w:rPr>
        <w:t xml:space="preserve">и </w:t>
      </w:r>
      <w:r w:rsidR="00CB3CC8" w:rsidRPr="00C76236">
        <w:rPr>
          <w:rFonts w:ascii="Times New Roman" w:hAnsi="Times New Roman" w:cs="Times New Roman"/>
          <w:sz w:val="24"/>
          <w:szCs w:val="24"/>
        </w:rPr>
        <w:t>жалоб</w:t>
      </w:r>
      <w:proofErr w:type="gramStart"/>
      <w:r w:rsidR="009F66EA">
        <w:rPr>
          <w:rFonts w:ascii="Times New Roman" w:hAnsi="Times New Roman" w:cs="Times New Roman"/>
          <w:sz w:val="24"/>
          <w:szCs w:val="24"/>
        </w:rPr>
        <w:t>ы</w:t>
      </w:r>
      <w:r w:rsidR="008176D4" w:rsidRPr="00C76236">
        <w:rPr>
          <w:rFonts w:ascii="Times New Roman" w:hAnsi="Times New Roman" w:cs="Times New Roman"/>
          <w:sz w:val="24"/>
          <w:szCs w:val="24"/>
          <w:shd w:val="clear" w:color="auto" w:fill="FFFFFF"/>
        </w:rPr>
        <w:t xml:space="preserve"> </w:t>
      </w:r>
      <w:r w:rsidR="009F66EA" w:rsidRPr="009F66EA">
        <w:rPr>
          <w:rFonts w:ascii="Times New Roman" w:hAnsi="Times New Roman" w:cs="Times New Roman"/>
          <w:sz w:val="24"/>
          <w:szCs w:val="24"/>
        </w:rPr>
        <w:t>ООО</w:t>
      </w:r>
      <w:proofErr w:type="gramEnd"/>
      <w:r w:rsidR="009F66EA" w:rsidRPr="009F66EA">
        <w:rPr>
          <w:rFonts w:ascii="Times New Roman" w:hAnsi="Times New Roman" w:cs="Times New Roman"/>
          <w:sz w:val="24"/>
          <w:szCs w:val="24"/>
        </w:rPr>
        <w:t xml:space="preserve"> «Аспект», ООО «Эк</w:t>
      </w:r>
      <w:r w:rsidR="00E165E6">
        <w:rPr>
          <w:rFonts w:ascii="Times New Roman" w:hAnsi="Times New Roman" w:cs="Times New Roman"/>
          <w:sz w:val="24"/>
          <w:szCs w:val="24"/>
        </w:rPr>
        <w:t>сперт Закупок».</w:t>
      </w:r>
    </w:p>
    <w:p w:rsidR="009F66EA" w:rsidRDefault="00DD5FAC" w:rsidP="009F66EA">
      <w:pPr>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t>Из текста жалоб</w:t>
      </w:r>
      <w:proofErr w:type="gramStart"/>
      <w:r w:rsidRPr="00DC082D">
        <w:rPr>
          <w:rFonts w:ascii="Times New Roman" w:hAnsi="Times New Roman" w:cs="Times New Roman"/>
          <w:b/>
          <w:color w:val="000000" w:themeColor="text1"/>
          <w:sz w:val="24"/>
          <w:szCs w:val="24"/>
        </w:rPr>
        <w:t xml:space="preserve">ы </w:t>
      </w:r>
      <w:r w:rsidR="009F66EA" w:rsidRPr="009F66EA">
        <w:rPr>
          <w:rFonts w:ascii="Times New Roman" w:hAnsi="Times New Roman" w:cs="Times New Roman"/>
          <w:b/>
          <w:color w:val="000000" w:themeColor="text1"/>
          <w:sz w:val="24"/>
          <w:szCs w:val="24"/>
        </w:rPr>
        <w:t>ООО</w:t>
      </w:r>
      <w:proofErr w:type="gramEnd"/>
      <w:r w:rsidR="009F66EA" w:rsidRPr="009F66EA">
        <w:rPr>
          <w:rFonts w:ascii="Times New Roman" w:hAnsi="Times New Roman" w:cs="Times New Roman"/>
          <w:b/>
          <w:color w:val="000000" w:themeColor="text1"/>
          <w:sz w:val="24"/>
          <w:szCs w:val="24"/>
        </w:rPr>
        <w:t xml:space="preserve"> «Аспект»</w:t>
      </w:r>
      <w:r w:rsidRPr="00DC082D">
        <w:rPr>
          <w:rFonts w:ascii="Times New Roman" w:hAnsi="Times New Roman" w:cs="Times New Roman"/>
          <w:b/>
          <w:color w:val="000000" w:themeColor="text1"/>
          <w:sz w:val="24"/>
          <w:szCs w:val="24"/>
        </w:rPr>
        <w:t xml:space="preserve"> следует, что</w:t>
      </w:r>
      <w:r w:rsidR="009F66EA">
        <w:rPr>
          <w:rFonts w:ascii="Times New Roman" w:hAnsi="Times New Roman" w:cs="Times New Roman"/>
          <w:b/>
          <w:color w:val="000000" w:themeColor="text1"/>
          <w:sz w:val="24"/>
          <w:szCs w:val="24"/>
        </w:rPr>
        <w:t>:</w:t>
      </w:r>
    </w:p>
    <w:p w:rsidR="009F66EA" w:rsidRDefault="009F66EA" w:rsidP="009F66EA">
      <w:pPr>
        <w:spacing w:after="0" w:line="240" w:lineRule="auto"/>
        <w:ind w:firstLine="709"/>
        <w:jc w:val="both"/>
        <w:rPr>
          <w:rFonts w:ascii="Times New Roman" w:hAnsi="Times New Roman" w:cs="Times New Roman"/>
          <w:color w:val="000000" w:themeColor="text1"/>
          <w:sz w:val="24"/>
          <w:szCs w:val="24"/>
        </w:rPr>
      </w:pPr>
      <w:r w:rsidRPr="009F66EA">
        <w:rPr>
          <w:rFonts w:ascii="Times New Roman" w:hAnsi="Times New Roman" w:cs="Times New Roman"/>
          <w:color w:val="000000" w:themeColor="text1"/>
          <w:sz w:val="24"/>
          <w:szCs w:val="24"/>
        </w:rPr>
        <w:t>1)</w:t>
      </w:r>
      <w:r w:rsidR="00DD5FAC">
        <w:rPr>
          <w:rFonts w:ascii="Times New Roman" w:hAnsi="Times New Roman" w:cs="Times New Roman"/>
          <w:color w:val="000000" w:themeColor="text1"/>
          <w:sz w:val="24"/>
          <w:szCs w:val="24"/>
        </w:rPr>
        <w:t xml:space="preserve"> </w:t>
      </w:r>
      <w:r w:rsidRPr="009F66EA">
        <w:rPr>
          <w:rFonts w:ascii="Times New Roman" w:hAnsi="Times New Roman" w:cs="Times New Roman"/>
          <w:color w:val="000000" w:themeColor="text1"/>
          <w:sz w:val="24"/>
          <w:szCs w:val="24"/>
        </w:rPr>
        <w:t>требование к обеспечению заявки на участие в электронном аукционе в виде банковской гарантии установлено неправомерно</w:t>
      </w:r>
      <w:r>
        <w:rPr>
          <w:rFonts w:ascii="Times New Roman" w:hAnsi="Times New Roman" w:cs="Times New Roman"/>
          <w:color w:val="000000" w:themeColor="text1"/>
          <w:sz w:val="24"/>
          <w:szCs w:val="24"/>
        </w:rPr>
        <w:t>;</w:t>
      </w:r>
    </w:p>
    <w:p w:rsidR="009F66EA" w:rsidRDefault="009F66EA" w:rsidP="009F66EA">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E165E6">
        <w:rPr>
          <w:rFonts w:ascii="Times New Roman" w:hAnsi="Times New Roman" w:cs="Times New Roman"/>
          <w:color w:val="000000" w:themeColor="text1"/>
          <w:sz w:val="24"/>
          <w:szCs w:val="24"/>
        </w:rPr>
        <w:t>в аукционной</w:t>
      </w:r>
      <w:r>
        <w:rPr>
          <w:rFonts w:ascii="Times New Roman" w:hAnsi="Times New Roman" w:cs="Times New Roman"/>
          <w:color w:val="000000" w:themeColor="text1"/>
          <w:sz w:val="24"/>
          <w:szCs w:val="24"/>
        </w:rPr>
        <w:t xml:space="preserve"> документаци</w:t>
      </w:r>
      <w:r w:rsidR="00E165E6">
        <w:rPr>
          <w:rFonts w:ascii="Times New Roman" w:hAnsi="Times New Roman" w:cs="Times New Roman"/>
          <w:color w:val="000000" w:themeColor="text1"/>
          <w:sz w:val="24"/>
          <w:szCs w:val="24"/>
        </w:rPr>
        <w:t>и</w:t>
      </w:r>
      <w:r>
        <w:rPr>
          <w:rFonts w:ascii="Times New Roman" w:hAnsi="Times New Roman" w:cs="Times New Roman"/>
          <w:color w:val="000000" w:themeColor="text1"/>
          <w:sz w:val="24"/>
          <w:szCs w:val="24"/>
        </w:rPr>
        <w:t xml:space="preserve"> </w:t>
      </w:r>
      <w:r w:rsidRPr="009F66EA">
        <w:rPr>
          <w:rFonts w:ascii="Times New Roman" w:hAnsi="Times New Roman" w:cs="Times New Roman"/>
          <w:color w:val="000000" w:themeColor="text1"/>
          <w:sz w:val="24"/>
          <w:szCs w:val="24"/>
        </w:rPr>
        <w:t>отсутствуют виды работ и объем работ, которые подрядчик должен выполнить самостоятельно</w:t>
      </w:r>
      <w:r>
        <w:rPr>
          <w:rFonts w:ascii="Times New Roman" w:hAnsi="Times New Roman" w:cs="Times New Roman"/>
          <w:color w:val="000000" w:themeColor="text1"/>
          <w:sz w:val="24"/>
          <w:szCs w:val="24"/>
        </w:rPr>
        <w:t>.</w:t>
      </w:r>
    </w:p>
    <w:p w:rsidR="00E165E6" w:rsidRDefault="00E165E6" w:rsidP="00E165E6">
      <w:pPr>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lastRenderedPageBreak/>
        <w:t>Из текста жалоб</w:t>
      </w:r>
      <w:proofErr w:type="gramStart"/>
      <w:r w:rsidRPr="00DC082D">
        <w:rPr>
          <w:rFonts w:ascii="Times New Roman" w:hAnsi="Times New Roman" w:cs="Times New Roman"/>
          <w:b/>
          <w:color w:val="000000" w:themeColor="text1"/>
          <w:sz w:val="24"/>
          <w:szCs w:val="24"/>
        </w:rPr>
        <w:t xml:space="preserve">ы </w:t>
      </w:r>
      <w:r w:rsidRPr="00E165E6">
        <w:rPr>
          <w:rFonts w:ascii="Times New Roman" w:hAnsi="Times New Roman" w:cs="Times New Roman"/>
          <w:b/>
          <w:sz w:val="24"/>
          <w:szCs w:val="24"/>
        </w:rPr>
        <w:t>ООО</w:t>
      </w:r>
      <w:proofErr w:type="gramEnd"/>
      <w:r w:rsidRPr="00E165E6">
        <w:rPr>
          <w:rFonts w:ascii="Times New Roman" w:hAnsi="Times New Roman" w:cs="Times New Roman"/>
          <w:b/>
          <w:sz w:val="24"/>
          <w:szCs w:val="24"/>
        </w:rPr>
        <w:t xml:space="preserve"> «Эксперт Закупок»</w:t>
      </w:r>
      <w:r>
        <w:rPr>
          <w:rFonts w:ascii="Times New Roman" w:hAnsi="Times New Roman" w:cs="Times New Roman"/>
          <w:b/>
          <w:sz w:val="24"/>
          <w:szCs w:val="24"/>
        </w:rPr>
        <w:t xml:space="preserve"> </w:t>
      </w:r>
      <w:r w:rsidRPr="00DC082D">
        <w:rPr>
          <w:rFonts w:ascii="Times New Roman" w:hAnsi="Times New Roman" w:cs="Times New Roman"/>
          <w:b/>
          <w:color w:val="000000" w:themeColor="text1"/>
          <w:sz w:val="24"/>
          <w:szCs w:val="24"/>
        </w:rPr>
        <w:t>следует, что</w:t>
      </w:r>
      <w:r>
        <w:rPr>
          <w:rFonts w:ascii="Times New Roman" w:hAnsi="Times New Roman" w:cs="Times New Roman"/>
          <w:b/>
          <w:color w:val="000000" w:themeColor="text1"/>
          <w:sz w:val="24"/>
          <w:szCs w:val="24"/>
        </w:rPr>
        <w:t>:</w:t>
      </w:r>
    </w:p>
    <w:p w:rsidR="00E165E6" w:rsidRDefault="00E165E6" w:rsidP="00E165E6">
      <w:pPr>
        <w:spacing w:after="0" w:line="240" w:lineRule="auto"/>
        <w:ind w:firstLine="709"/>
        <w:jc w:val="both"/>
        <w:rPr>
          <w:rFonts w:ascii="Times New Roman" w:hAnsi="Times New Roman" w:cs="Times New Roman"/>
          <w:color w:val="000000" w:themeColor="text1"/>
          <w:sz w:val="24"/>
          <w:szCs w:val="24"/>
        </w:rPr>
      </w:pPr>
      <w:r w:rsidRPr="009F66EA">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xml:space="preserve"> </w:t>
      </w:r>
      <w:r w:rsidRPr="009F66EA">
        <w:rPr>
          <w:rFonts w:ascii="Times New Roman" w:hAnsi="Times New Roman" w:cs="Times New Roman"/>
          <w:color w:val="000000" w:themeColor="text1"/>
          <w:sz w:val="24"/>
          <w:szCs w:val="24"/>
        </w:rPr>
        <w:t>требование к обеспечению заявки на участие в электронном аукционе в виде банковской гарантии установлено неправомерно</w:t>
      </w:r>
      <w:r>
        <w:rPr>
          <w:rFonts w:ascii="Times New Roman" w:hAnsi="Times New Roman" w:cs="Times New Roman"/>
          <w:color w:val="000000" w:themeColor="text1"/>
          <w:sz w:val="24"/>
          <w:szCs w:val="24"/>
        </w:rPr>
        <w:t>;</w:t>
      </w:r>
    </w:p>
    <w:p w:rsidR="00E165E6" w:rsidRPr="00E165E6" w:rsidRDefault="00E165E6" w:rsidP="00E165E6">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в аукционной документации </w:t>
      </w:r>
      <w:r w:rsidRPr="009F66EA">
        <w:rPr>
          <w:rFonts w:ascii="Times New Roman" w:hAnsi="Times New Roman" w:cs="Times New Roman"/>
          <w:color w:val="000000" w:themeColor="text1"/>
          <w:sz w:val="24"/>
          <w:szCs w:val="24"/>
        </w:rPr>
        <w:t>отсутствуют виды работ и объем работ, которые подрядчик должен выполнить самостоятельно</w:t>
      </w:r>
      <w:r>
        <w:rPr>
          <w:rFonts w:ascii="Times New Roman" w:hAnsi="Times New Roman" w:cs="Times New Roman"/>
          <w:color w:val="000000" w:themeColor="text1"/>
          <w:sz w:val="24"/>
          <w:szCs w:val="24"/>
        </w:rPr>
        <w:t>.</w:t>
      </w:r>
    </w:p>
    <w:p w:rsidR="00587C4D" w:rsidRDefault="00C76236" w:rsidP="009F66EA">
      <w:pPr>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t xml:space="preserve">В ходе рассмотрения дела представитель уполномоченного </w:t>
      </w:r>
      <w:r w:rsidR="00D07E20" w:rsidRPr="00DC082D">
        <w:rPr>
          <w:rFonts w:ascii="Times New Roman" w:hAnsi="Times New Roman" w:cs="Times New Roman"/>
          <w:b/>
          <w:color w:val="000000" w:themeColor="text1"/>
          <w:sz w:val="24"/>
          <w:szCs w:val="24"/>
        </w:rPr>
        <w:t>учреждения с жалоб</w:t>
      </w:r>
      <w:r w:rsidR="009F66EA">
        <w:rPr>
          <w:rFonts w:ascii="Times New Roman" w:hAnsi="Times New Roman" w:cs="Times New Roman"/>
          <w:b/>
          <w:color w:val="000000" w:themeColor="text1"/>
          <w:sz w:val="24"/>
          <w:szCs w:val="24"/>
        </w:rPr>
        <w:t>ами</w:t>
      </w:r>
      <w:r w:rsidR="00A623FD" w:rsidRPr="00DC082D">
        <w:rPr>
          <w:rFonts w:ascii="Times New Roman" w:hAnsi="Times New Roman" w:cs="Times New Roman"/>
          <w:b/>
          <w:color w:val="000000" w:themeColor="text1"/>
          <w:sz w:val="24"/>
          <w:szCs w:val="24"/>
        </w:rPr>
        <w:t xml:space="preserve"> </w:t>
      </w:r>
      <w:r w:rsidR="00D07E20" w:rsidRPr="00DC082D">
        <w:rPr>
          <w:rFonts w:ascii="Times New Roman" w:hAnsi="Times New Roman" w:cs="Times New Roman"/>
          <w:b/>
          <w:color w:val="000000" w:themeColor="text1"/>
          <w:sz w:val="24"/>
          <w:szCs w:val="24"/>
        </w:rPr>
        <w:t>не согласил</w:t>
      </w:r>
      <w:r w:rsidR="00EB0191" w:rsidRPr="00DC082D">
        <w:rPr>
          <w:rFonts w:ascii="Times New Roman" w:hAnsi="Times New Roman" w:cs="Times New Roman"/>
          <w:b/>
          <w:color w:val="000000" w:themeColor="text1"/>
          <w:sz w:val="24"/>
          <w:szCs w:val="24"/>
        </w:rPr>
        <w:t>ся</w:t>
      </w:r>
      <w:r w:rsidR="00D07E20" w:rsidRPr="00DC082D">
        <w:rPr>
          <w:rFonts w:ascii="Times New Roman" w:hAnsi="Times New Roman" w:cs="Times New Roman"/>
          <w:b/>
          <w:color w:val="000000" w:themeColor="text1"/>
          <w:sz w:val="24"/>
          <w:szCs w:val="24"/>
        </w:rPr>
        <w:t>.</w:t>
      </w:r>
      <w:r w:rsidRPr="00DC082D">
        <w:rPr>
          <w:rFonts w:ascii="Times New Roman" w:hAnsi="Times New Roman" w:cs="Times New Roman"/>
          <w:b/>
          <w:color w:val="000000" w:themeColor="text1"/>
          <w:sz w:val="24"/>
          <w:szCs w:val="24"/>
        </w:rPr>
        <w:t xml:space="preserve"> </w:t>
      </w:r>
    </w:p>
    <w:p w:rsidR="00587C4D" w:rsidRPr="00DC082D" w:rsidRDefault="00587C4D" w:rsidP="009F66EA">
      <w:pPr>
        <w:autoSpaceDE w:val="0"/>
        <w:autoSpaceDN w:val="0"/>
        <w:adjustRightInd w:val="0"/>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t>В ходе рассмотрения дела представител</w:t>
      </w:r>
      <w:r w:rsidR="00893FEB">
        <w:rPr>
          <w:rFonts w:ascii="Times New Roman" w:hAnsi="Times New Roman" w:cs="Times New Roman"/>
          <w:b/>
          <w:color w:val="000000" w:themeColor="text1"/>
          <w:sz w:val="24"/>
          <w:szCs w:val="24"/>
        </w:rPr>
        <w:t>и</w:t>
      </w:r>
      <w:r w:rsidRPr="00DC082D">
        <w:rPr>
          <w:rFonts w:ascii="Times New Roman" w:hAnsi="Times New Roman" w:cs="Times New Roman"/>
          <w:b/>
          <w:color w:val="000000" w:themeColor="text1"/>
          <w:sz w:val="24"/>
          <w:szCs w:val="24"/>
        </w:rPr>
        <w:t xml:space="preserve"> заказчика с жалоб</w:t>
      </w:r>
      <w:r w:rsidR="009F66EA">
        <w:rPr>
          <w:rFonts w:ascii="Times New Roman" w:hAnsi="Times New Roman" w:cs="Times New Roman"/>
          <w:b/>
          <w:color w:val="000000" w:themeColor="text1"/>
          <w:sz w:val="24"/>
          <w:szCs w:val="24"/>
        </w:rPr>
        <w:t>ами</w:t>
      </w:r>
      <w:r w:rsidRPr="00DC082D">
        <w:rPr>
          <w:rFonts w:ascii="Times New Roman" w:hAnsi="Times New Roman" w:cs="Times New Roman"/>
          <w:b/>
          <w:color w:val="000000" w:themeColor="text1"/>
          <w:sz w:val="24"/>
          <w:szCs w:val="24"/>
        </w:rPr>
        <w:t xml:space="preserve"> не </w:t>
      </w:r>
      <w:r w:rsidR="00893FEB">
        <w:rPr>
          <w:rFonts w:ascii="Times New Roman" w:hAnsi="Times New Roman" w:cs="Times New Roman"/>
          <w:b/>
          <w:color w:val="000000" w:themeColor="text1"/>
          <w:sz w:val="24"/>
          <w:szCs w:val="24"/>
        </w:rPr>
        <w:t>согласились.</w:t>
      </w:r>
      <w:r w:rsidRPr="00DC082D">
        <w:rPr>
          <w:rFonts w:ascii="Times New Roman" w:hAnsi="Times New Roman" w:cs="Times New Roman"/>
          <w:b/>
          <w:color w:val="000000" w:themeColor="text1"/>
          <w:sz w:val="24"/>
          <w:szCs w:val="24"/>
        </w:rPr>
        <w:t xml:space="preserve"> </w:t>
      </w:r>
    </w:p>
    <w:p w:rsidR="00E165E6" w:rsidRDefault="00D0429B" w:rsidP="00E165E6">
      <w:pPr>
        <w:widowControl w:val="0"/>
        <w:autoSpaceDE w:val="0"/>
        <w:autoSpaceDN w:val="0"/>
        <w:adjustRightInd w:val="0"/>
        <w:spacing w:after="0" w:line="240" w:lineRule="auto"/>
        <w:ind w:firstLine="709"/>
        <w:jc w:val="both"/>
        <w:rPr>
          <w:rFonts w:ascii="Times New Roman" w:hAnsi="Times New Roman" w:cs="Times New Roman"/>
          <w:b/>
          <w:i/>
          <w:color w:val="000000" w:themeColor="text1"/>
          <w:sz w:val="24"/>
          <w:szCs w:val="24"/>
        </w:rPr>
      </w:pPr>
      <w:r w:rsidRPr="00CA2B19">
        <w:rPr>
          <w:rFonts w:ascii="Times New Roman" w:eastAsia="Arial" w:hAnsi="Times New Roman" w:cs="Times New Roman"/>
          <w:b/>
          <w:color w:val="000000" w:themeColor="text1"/>
          <w:sz w:val="24"/>
          <w:szCs w:val="24"/>
        </w:rPr>
        <w:t xml:space="preserve">Комиссия </w:t>
      </w:r>
      <w:r w:rsidR="009A102A" w:rsidRPr="00CA2B19">
        <w:rPr>
          <w:rFonts w:ascii="Times New Roman" w:eastAsia="Arial" w:hAnsi="Times New Roman" w:cs="Times New Roman"/>
          <w:b/>
          <w:color w:val="000000" w:themeColor="text1"/>
          <w:sz w:val="24"/>
          <w:szCs w:val="24"/>
        </w:rPr>
        <w:t>считает жалоб</w:t>
      </w:r>
      <w:proofErr w:type="gramStart"/>
      <w:r w:rsidR="00E165E6">
        <w:rPr>
          <w:rFonts w:ascii="Times New Roman" w:eastAsia="Arial" w:hAnsi="Times New Roman" w:cs="Times New Roman"/>
          <w:b/>
          <w:color w:val="000000" w:themeColor="text1"/>
          <w:sz w:val="24"/>
          <w:szCs w:val="24"/>
        </w:rPr>
        <w:t>ы</w:t>
      </w:r>
      <w:r w:rsidR="00E165E6">
        <w:rPr>
          <w:rFonts w:ascii="Times New Roman" w:hAnsi="Times New Roman" w:cs="Times New Roman"/>
          <w:sz w:val="24"/>
          <w:szCs w:val="24"/>
          <w:shd w:val="clear" w:color="auto" w:fill="FFFFFF"/>
        </w:rPr>
        <w:t xml:space="preserve"> </w:t>
      </w:r>
      <w:r w:rsidR="00E165E6" w:rsidRPr="00E165E6">
        <w:rPr>
          <w:rFonts w:ascii="Times New Roman" w:hAnsi="Times New Roman" w:cs="Times New Roman"/>
          <w:b/>
          <w:sz w:val="24"/>
          <w:szCs w:val="24"/>
          <w:shd w:val="clear" w:color="auto" w:fill="FFFFFF"/>
        </w:rPr>
        <w:t>ООО</w:t>
      </w:r>
      <w:proofErr w:type="gramEnd"/>
      <w:r w:rsidR="00E165E6" w:rsidRPr="00E165E6">
        <w:rPr>
          <w:rFonts w:ascii="Times New Roman" w:hAnsi="Times New Roman" w:cs="Times New Roman"/>
          <w:b/>
          <w:sz w:val="24"/>
          <w:szCs w:val="24"/>
          <w:shd w:val="clear" w:color="auto" w:fill="FFFFFF"/>
        </w:rPr>
        <w:t xml:space="preserve"> «А</w:t>
      </w:r>
      <w:r w:rsidR="00E165E6">
        <w:rPr>
          <w:rFonts w:ascii="Times New Roman" w:hAnsi="Times New Roman" w:cs="Times New Roman"/>
          <w:b/>
          <w:sz w:val="24"/>
          <w:szCs w:val="24"/>
          <w:shd w:val="clear" w:color="auto" w:fill="FFFFFF"/>
        </w:rPr>
        <w:t>спект», ООО «Эксперт Закупок»</w:t>
      </w:r>
      <w:r w:rsidR="004F6757">
        <w:rPr>
          <w:rFonts w:ascii="Times New Roman" w:hAnsi="Times New Roman" w:cs="Times New Roman"/>
          <w:b/>
          <w:sz w:val="24"/>
          <w:szCs w:val="24"/>
          <w:shd w:val="clear" w:color="auto" w:fill="FFFFFF"/>
        </w:rPr>
        <w:t xml:space="preserve"> </w:t>
      </w:r>
      <w:r w:rsidR="00305679">
        <w:rPr>
          <w:rFonts w:ascii="Times New Roman" w:hAnsi="Times New Roman" w:cs="Times New Roman"/>
          <w:b/>
          <w:sz w:val="24"/>
          <w:szCs w:val="24"/>
          <w:shd w:val="clear" w:color="auto" w:fill="FFFFFF"/>
        </w:rPr>
        <w:t>не</w:t>
      </w:r>
      <w:r w:rsidR="00E165E6">
        <w:rPr>
          <w:rFonts w:ascii="Times New Roman" w:hAnsi="Times New Roman" w:cs="Times New Roman"/>
          <w:b/>
          <w:sz w:val="24"/>
          <w:szCs w:val="24"/>
        </w:rPr>
        <w:t>обоснованными</w:t>
      </w:r>
      <w:r w:rsidR="00305679">
        <w:rPr>
          <w:rFonts w:ascii="Times New Roman" w:hAnsi="Times New Roman" w:cs="Times New Roman"/>
          <w:b/>
          <w:sz w:val="24"/>
          <w:szCs w:val="24"/>
        </w:rPr>
        <w:t xml:space="preserve"> </w:t>
      </w:r>
      <w:r w:rsidRPr="00CA2B19">
        <w:rPr>
          <w:rFonts w:ascii="Times New Roman" w:eastAsia="Arial" w:hAnsi="Times New Roman" w:cs="Times New Roman"/>
          <w:b/>
          <w:color w:val="000000" w:themeColor="text1"/>
          <w:sz w:val="24"/>
          <w:szCs w:val="24"/>
        </w:rPr>
        <w:t>на основании следующего</w:t>
      </w:r>
      <w:r w:rsidRPr="00CA2B19">
        <w:rPr>
          <w:rFonts w:ascii="Times New Roman" w:hAnsi="Times New Roman" w:cs="Times New Roman"/>
          <w:b/>
          <w:i/>
          <w:color w:val="000000" w:themeColor="text1"/>
          <w:sz w:val="24"/>
          <w:szCs w:val="24"/>
        </w:rPr>
        <w:t>.</w:t>
      </w:r>
    </w:p>
    <w:p w:rsidR="000459B3" w:rsidRPr="000459B3" w:rsidRDefault="000459B3" w:rsidP="000459B3">
      <w:pPr>
        <w:spacing w:after="0" w:line="240" w:lineRule="auto"/>
        <w:ind w:firstLine="709"/>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Довод в части того, что </w:t>
      </w:r>
      <w:r w:rsidRPr="000459B3">
        <w:rPr>
          <w:rFonts w:ascii="Times New Roman" w:hAnsi="Times New Roman" w:cs="Times New Roman"/>
          <w:b/>
          <w:i/>
          <w:color w:val="000000" w:themeColor="text1"/>
          <w:sz w:val="24"/>
          <w:szCs w:val="24"/>
        </w:rPr>
        <w:t>требование к обеспечению заявки на участие в электронном аукционе в виде банковской гарантии установлено неправомерно</w:t>
      </w:r>
      <w:r>
        <w:rPr>
          <w:rFonts w:ascii="Times New Roman" w:hAnsi="Times New Roman" w:cs="Times New Roman"/>
          <w:b/>
          <w:i/>
          <w:color w:val="000000" w:themeColor="text1"/>
          <w:sz w:val="24"/>
          <w:szCs w:val="24"/>
        </w:rPr>
        <w:t>, признан необоснованным в силу следующего.</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В соответствии с частью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При этом</w:t>
      </w:r>
      <w:proofErr w:type="gramStart"/>
      <w:r w:rsidRPr="000459B3">
        <w:rPr>
          <w:rFonts w:ascii="Times New Roman" w:eastAsia="Times New Roman" w:hAnsi="Times New Roman" w:cs="Times New Roman"/>
          <w:color w:val="000000" w:themeColor="text1"/>
          <w:sz w:val="24"/>
          <w:szCs w:val="24"/>
        </w:rPr>
        <w:t>,</w:t>
      </w:r>
      <w:proofErr w:type="gramEnd"/>
      <w:r w:rsidRPr="000459B3">
        <w:rPr>
          <w:rFonts w:ascii="Times New Roman" w:eastAsia="Times New Roman" w:hAnsi="Times New Roman" w:cs="Times New Roman"/>
          <w:color w:val="000000" w:themeColor="text1"/>
          <w:sz w:val="24"/>
          <w:szCs w:val="24"/>
        </w:rPr>
        <w:t xml:space="preserve"> частью 52 статьи 112 Закона о контрактной системе установлено, что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proofErr w:type="gramStart"/>
      <w:r w:rsidRPr="000459B3">
        <w:rPr>
          <w:rFonts w:ascii="Times New Roman" w:eastAsia="Times New Roman" w:hAnsi="Times New Roman" w:cs="Times New Roman"/>
          <w:color w:val="000000" w:themeColor="text1"/>
          <w:sz w:val="24"/>
          <w:szCs w:val="24"/>
        </w:rPr>
        <w:t xml:space="preserve">В соответствии с пунктом 7 статьи 42 Закона о контрактной системе заказчик обязан разметить извещение об осуществлении закупки с информацией размера и порядка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  </w:t>
      </w:r>
      <w:proofErr w:type="gramEnd"/>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В соответствии с частью 5 статьи 63, частью 1 статьи 64 Закона о контрактной системе информация, содержащаяся в извещении об осуществлении закупки, должна содержаться в аукционной документации.</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color w:val="000000" w:themeColor="text1"/>
          <w:sz w:val="24"/>
          <w:szCs w:val="24"/>
        </w:rPr>
        <w:t>Пунктом 35 ч</w:t>
      </w:r>
      <w:r w:rsidRPr="000459B3">
        <w:rPr>
          <w:rFonts w:ascii="Times New Roman" w:eastAsia="Times New Roman" w:hAnsi="Times New Roman" w:cs="Times New Roman"/>
          <w:color w:val="000000" w:themeColor="text1"/>
          <w:sz w:val="24"/>
          <w:szCs w:val="24"/>
        </w:rPr>
        <w:t>аст</w:t>
      </w:r>
      <w:r>
        <w:rPr>
          <w:rFonts w:ascii="Times New Roman" w:eastAsia="Times New Roman" w:hAnsi="Times New Roman" w:cs="Times New Roman"/>
          <w:color w:val="000000" w:themeColor="text1"/>
          <w:sz w:val="24"/>
          <w:szCs w:val="24"/>
        </w:rPr>
        <w:t>и 1</w:t>
      </w:r>
      <w:r w:rsidRPr="000459B3">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w:t>
      </w:r>
      <w:r w:rsidRPr="000459B3">
        <w:rPr>
          <w:rFonts w:ascii="Times New Roman" w:eastAsia="Times New Roman" w:hAnsi="Times New Roman" w:cs="Times New Roman"/>
          <w:color w:val="000000" w:themeColor="text1"/>
          <w:sz w:val="24"/>
          <w:szCs w:val="24"/>
        </w:rPr>
        <w:t>ИНФОРМАЦИОННАЯ КАРТА</w:t>
      </w:r>
      <w:r>
        <w:rPr>
          <w:rFonts w:ascii="Times New Roman" w:eastAsia="Times New Roman" w:hAnsi="Times New Roman" w:cs="Times New Roman"/>
          <w:color w:val="000000" w:themeColor="text1"/>
          <w:sz w:val="24"/>
          <w:szCs w:val="24"/>
        </w:rPr>
        <w:t xml:space="preserve">» </w:t>
      </w:r>
      <w:r w:rsidRPr="000459B3">
        <w:rPr>
          <w:rFonts w:ascii="Times New Roman" w:eastAsia="Times New Roman" w:hAnsi="Times New Roman" w:cs="Times New Roman"/>
          <w:color w:val="000000" w:themeColor="text1"/>
          <w:sz w:val="24"/>
          <w:szCs w:val="24"/>
        </w:rPr>
        <w:t xml:space="preserve">аукционной документации </w:t>
      </w:r>
      <w:r>
        <w:rPr>
          <w:rFonts w:ascii="Times New Roman" w:eastAsia="Times New Roman" w:hAnsi="Times New Roman" w:cs="Times New Roman"/>
          <w:color w:val="000000" w:themeColor="text1"/>
          <w:sz w:val="24"/>
          <w:szCs w:val="24"/>
        </w:rPr>
        <w:t>установлены п</w:t>
      </w:r>
      <w:r w:rsidRPr="000459B3">
        <w:rPr>
          <w:rFonts w:ascii="Times New Roman" w:eastAsia="Times New Roman" w:hAnsi="Times New Roman" w:cs="Times New Roman"/>
          <w:color w:val="000000" w:themeColor="text1"/>
          <w:sz w:val="24"/>
          <w:szCs w:val="24"/>
        </w:rPr>
        <w:t>орядок внесения денежных сре</w:t>
      </w:r>
      <w:proofErr w:type="gramStart"/>
      <w:r w:rsidRPr="000459B3">
        <w:rPr>
          <w:rFonts w:ascii="Times New Roman" w:eastAsia="Times New Roman" w:hAnsi="Times New Roman" w:cs="Times New Roman"/>
          <w:color w:val="000000" w:themeColor="text1"/>
          <w:sz w:val="24"/>
          <w:szCs w:val="24"/>
        </w:rPr>
        <w:t>дств в к</w:t>
      </w:r>
      <w:proofErr w:type="gramEnd"/>
      <w:r w:rsidRPr="000459B3">
        <w:rPr>
          <w:rFonts w:ascii="Times New Roman" w:eastAsia="Times New Roman" w:hAnsi="Times New Roman" w:cs="Times New Roman"/>
          <w:color w:val="000000" w:themeColor="text1"/>
          <w:sz w:val="24"/>
          <w:szCs w:val="24"/>
        </w:rPr>
        <w:t xml:space="preserve">ачестве обеспечения заявки на участие в электронном аукционе, а также условия банковской гарантии </w:t>
      </w:r>
      <w:r w:rsidRPr="000459B3">
        <w:rPr>
          <w:rFonts w:ascii="Times New Roman" w:eastAsia="Times New Roman" w:hAnsi="Times New Roman" w:cs="Times New Roman"/>
          <w:i/>
          <w:color w:val="000000" w:themeColor="text1"/>
          <w:sz w:val="24"/>
          <w:szCs w:val="24"/>
        </w:rPr>
        <w:t>(если такой способ обеспечения заявок применим в соответствии с Законом №44-ФЗ).</w:t>
      </w:r>
    </w:p>
    <w:p w:rsid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Таким образом, довод не нашел своего подтверждения.</w:t>
      </w:r>
    </w:p>
    <w:p w:rsidR="000459B3" w:rsidRPr="000459B3" w:rsidRDefault="000459B3" w:rsidP="000459B3">
      <w:pPr>
        <w:spacing w:after="0" w:line="240" w:lineRule="auto"/>
        <w:ind w:firstLine="709"/>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Довод в части того, что </w:t>
      </w:r>
      <w:r w:rsidRPr="000459B3">
        <w:rPr>
          <w:rFonts w:ascii="Times New Roman" w:hAnsi="Times New Roman" w:cs="Times New Roman"/>
          <w:b/>
          <w:i/>
          <w:color w:val="000000" w:themeColor="text1"/>
          <w:sz w:val="24"/>
          <w:szCs w:val="24"/>
        </w:rPr>
        <w:t>в аукционной документации отсутствуют виды работ и объем работ, которые подрядчик должен выполнить самостоятельно</w:t>
      </w:r>
      <w:r>
        <w:rPr>
          <w:rFonts w:ascii="Times New Roman" w:hAnsi="Times New Roman" w:cs="Times New Roman"/>
          <w:b/>
          <w:i/>
          <w:color w:val="000000" w:themeColor="text1"/>
          <w:sz w:val="24"/>
          <w:szCs w:val="24"/>
        </w:rPr>
        <w:t>, признан необоснованным в силу следующего.</w:t>
      </w:r>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E165E6">
        <w:rPr>
          <w:rFonts w:ascii="Times New Roman" w:eastAsia="Times New Roman" w:hAnsi="Times New Roman" w:cs="Times New Roman"/>
          <w:color w:val="000000" w:themeColor="text1"/>
          <w:sz w:val="24"/>
          <w:szCs w:val="24"/>
        </w:rPr>
        <w:t xml:space="preserve">В соответствии с частью 2 статьи 110.2 Закона о контрактной системе Правительство Российской Федерации вправе установить виды и объем работ по </w:t>
      </w:r>
      <w:r w:rsidRPr="000459B3">
        <w:rPr>
          <w:rFonts w:ascii="Times New Roman" w:eastAsia="Times New Roman" w:hAnsi="Times New Roman" w:cs="Times New Roman"/>
          <w:i/>
          <w:color w:val="000000" w:themeColor="text1"/>
          <w:sz w:val="24"/>
          <w:szCs w:val="24"/>
        </w:rPr>
        <w:t>строительству, реконструкции объектов капитального строительства</w:t>
      </w:r>
      <w:r w:rsidRPr="00E165E6">
        <w:rPr>
          <w:rFonts w:ascii="Times New Roman" w:eastAsia="Times New Roman" w:hAnsi="Times New Roman" w:cs="Times New Roman"/>
          <w:color w:val="000000" w:themeColor="text1"/>
          <w:sz w:val="24"/>
          <w:szCs w:val="24"/>
        </w:rPr>
        <w:t>, которые подрядчик обязан выполнить самостоятельно без привлечения других лиц к исполнению своих обязательств по контракту.</w:t>
      </w:r>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proofErr w:type="gramStart"/>
      <w:r w:rsidRPr="00E165E6">
        <w:rPr>
          <w:rFonts w:ascii="Times New Roman" w:eastAsia="Times New Roman" w:hAnsi="Times New Roman" w:cs="Times New Roman"/>
          <w:color w:val="000000" w:themeColor="text1"/>
          <w:sz w:val="24"/>
          <w:szCs w:val="24"/>
        </w:rPr>
        <w:t>Правительством Российской Федерации 15.05.2017 г. принято Постановление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w:t>
      </w:r>
      <w:proofErr w:type="gramEnd"/>
      <w:r w:rsidRPr="00E165E6">
        <w:rPr>
          <w:rFonts w:ascii="Times New Roman" w:eastAsia="Times New Roman" w:hAnsi="Times New Roman" w:cs="Times New Roman"/>
          <w:color w:val="000000" w:themeColor="text1"/>
          <w:sz w:val="24"/>
          <w:szCs w:val="24"/>
        </w:rPr>
        <w:t xml:space="preserve"> (</w:t>
      </w:r>
      <w:proofErr w:type="gramStart"/>
      <w:r w:rsidRPr="00E165E6">
        <w:rPr>
          <w:rFonts w:ascii="Times New Roman" w:eastAsia="Times New Roman" w:hAnsi="Times New Roman" w:cs="Times New Roman"/>
          <w:color w:val="000000" w:themeColor="text1"/>
          <w:sz w:val="24"/>
          <w:szCs w:val="24"/>
        </w:rPr>
        <w:t xml:space="preserve">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w:t>
      </w:r>
      <w:r w:rsidRPr="00E165E6">
        <w:rPr>
          <w:rFonts w:ascii="Times New Roman" w:eastAsia="Times New Roman" w:hAnsi="Times New Roman" w:cs="Times New Roman"/>
          <w:color w:val="000000" w:themeColor="text1"/>
          <w:sz w:val="24"/>
          <w:szCs w:val="24"/>
        </w:rPr>
        <w:lastRenderedPageBreak/>
        <w:t>поставщиком (подрядчиком, исполнителем) обязательства, предусмотренного контрактом» (далее – Постановление № 570).</w:t>
      </w:r>
      <w:proofErr w:type="gramEnd"/>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E165E6">
        <w:rPr>
          <w:rFonts w:ascii="Times New Roman" w:eastAsia="Times New Roman" w:hAnsi="Times New Roman" w:cs="Times New Roman"/>
          <w:color w:val="000000" w:themeColor="text1"/>
          <w:sz w:val="24"/>
          <w:szCs w:val="24"/>
        </w:rPr>
        <w:t>Пунктом 2 Постановления № 570 установлено, что:</w:t>
      </w:r>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proofErr w:type="gramStart"/>
      <w:r w:rsidRPr="00E165E6">
        <w:rPr>
          <w:rFonts w:ascii="Times New Roman" w:eastAsia="Times New Roman" w:hAnsi="Times New Roman" w:cs="Times New Roman"/>
          <w:color w:val="000000" w:themeColor="text1"/>
          <w:sz w:val="24"/>
          <w:szCs w:val="24"/>
        </w:rPr>
        <w:t>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roofErr w:type="gramEnd"/>
    </w:p>
    <w:p w:rsidR="00E165E6" w:rsidRPr="00E165E6" w:rsidRDefault="00E165E6" w:rsidP="00E165E6">
      <w:pPr>
        <w:widowControl w:val="0"/>
        <w:autoSpaceDE w:val="0"/>
        <w:autoSpaceDN w:val="0"/>
        <w:adjustRightInd w:val="0"/>
        <w:spacing w:after="0" w:line="240" w:lineRule="auto"/>
        <w:ind w:firstLine="709"/>
        <w:jc w:val="both"/>
        <w:rPr>
          <w:rFonts w:ascii="Times New Roman" w:hAnsi="Times New Roman" w:cs="Times New Roman"/>
          <w:b/>
          <w:i/>
          <w:color w:val="000000" w:themeColor="text1"/>
          <w:sz w:val="24"/>
          <w:szCs w:val="24"/>
        </w:rPr>
      </w:pPr>
      <w:proofErr w:type="gramStart"/>
      <w:r w:rsidRPr="00E165E6">
        <w:rPr>
          <w:rFonts w:ascii="Times New Roman" w:eastAsia="Times New Roman" w:hAnsi="Times New Roman" w:cs="Times New Roman"/>
          <w:color w:val="000000" w:themeColor="text1"/>
          <w:sz w:val="24"/>
          <w:szCs w:val="24"/>
        </w:rPr>
        <w:t>В соответствии с пунктом 1 Постановления  № 570 утверждены прилагаемые виды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roofErr w:type="gramEnd"/>
    </w:p>
    <w:p w:rsidR="00E165E6" w:rsidRDefault="00E165E6" w:rsidP="00E165E6">
      <w:pPr>
        <w:pStyle w:val="11"/>
        <w:tabs>
          <w:tab w:val="left" w:pos="1155"/>
        </w:tabs>
        <w:autoSpaceDE w:val="0"/>
        <w:autoSpaceDN w:val="0"/>
        <w:adjustRightInd w:val="0"/>
        <w:ind w:left="0" w:firstLine="709"/>
        <w:jc w:val="both"/>
        <w:rPr>
          <w:color w:val="000000" w:themeColor="text1"/>
          <w:szCs w:val="24"/>
        </w:rPr>
      </w:pPr>
      <w:r>
        <w:rPr>
          <w:color w:val="000000" w:themeColor="text1"/>
          <w:szCs w:val="24"/>
        </w:rPr>
        <w:t>Между тем, из письменного пояснения заказчика следует, что предметом закупки не предусмотрены строительство и реконструкция объекта капитального строительства</w:t>
      </w:r>
      <w:r w:rsidR="000459B3">
        <w:rPr>
          <w:color w:val="000000" w:themeColor="text1"/>
          <w:szCs w:val="24"/>
        </w:rPr>
        <w:t>.</w:t>
      </w:r>
    </w:p>
    <w:p w:rsidR="000459B3" w:rsidRDefault="000459B3" w:rsidP="00E165E6">
      <w:pPr>
        <w:pStyle w:val="11"/>
        <w:tabs>
          <w:tab w:val="left" w:pos="1155"/>
        </w:tabs>
        <w:autoSpaceDE w:val="0"/>
        <w:autoSpaceDN w:val="0"/>
        <w:adjustRightInd w:val="0"/>
        <w:ind w:left="0" w:firstLine="709"/>
        <w:jc w:val="both"/>
        <w:rPr>
          <w:color w:val="000000" w:themeColor="text1"/>
          <w:szCs w:val="24"/>
        </w:rPr>
      </w:pPr>
      <w:r>
        <w:rPr>
          <w:color w:val="000000" w:themeColor="text1"/>
          <w:szCs w:val="24"/>
        </w:rPr>
        <w:t xml:space="preserve">Таким образом, в данном случае положения Постановления № 570 неприменимы. </w:t>
      </w:r>
    </w:p>
    <w:p w:rsidR="00893FEB" w:rsidRPr="00893FEB" w:rsidRDefault="00893FEB" w:rsidP="00893FEB">
      <w:pPr>
        <w:pStyle w:val="11"/>
        <w:autoSpaceDE w:val="0"/>
        <w:autoSpaceDN w:val="0"/>
        <w:adjustRightInd w:val="0"/>
        <w:ind w:left="0" w:firstLine="709"/>
        <w:jc w:val="both"/>
        <w:rPr>
          <w:color w:val="000000" w:themeColor="text1"/>
          <w:szCs w:val="24"/>
        </w:rPr>
      </w:pPr>
      <w:proofErr w:type="gramStart"/>
      <w:r w:rsidRPr="00893FEB">
        <w:rPr>
          <w:color w:val="000000" w:themeColor="text1"/>
          <w:szCs w:val="24"/>
        </w:rPr>
        <w:t>Любой довод жалобы, если его обоснованность прямо не следует из положений Закона о контрактной системе, нуждается в доказывании, на что указывает часть 9 статьи 105 Закона о контрактной системе, согласно которой участник закупки, подавший жалобу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Pr="00893FEB">
        <w:rPr>
          <w:color w:val="000000" w:themeColor="text1"/>
          <w:szCs w:val="24"/>
        </w:rPr>
        <w:t xml:space="preserve">, </w:t>
      </w:r>
      <w:proofErr w:type="gramStart"/>
      <w:r w:rsidRPr="00893FEB">
        <w:rPr>
          <w:color w:val="000000" w:themeColor="text1"/>
          <w:szCs w:val="24"/>
        </w:rPr>
        <w:t>обязан</w:t>
      </w:r>
      <w:proofErr w:type="gramEnd"/>
      <w:r w:rsidRPr="00893FEB">
        <w:rPr>
          <w:color w:val="000000" w:themeColor="text1"/>
          <w:szCs w:val="24"/>
        </w:rPr>
        <w:t xml:space="preserve"> приложить к жалобе документы, подтверждающие обоснованность доводов жалобы.</w:t>
      </w:r>
    </w:p>
    <w:p w:rsidR="00893FEB" w:rsidRPr="00893FEB" w:rsidRDefault="00893FEB" w:rsidP="00893FEB">
      <w:pPr>
        <w:pStyle w:val="11"/>
        <w:autoSpaceDE w:val="0"/>
        <w:autoSpaceDN w:val="0"/>
        <w:adjustRightInd w:val="0"/>
        <w:ind w:left="0" w:firstLine="709"/>
        <w:jc w:val="both"/>
        <w:rPr>
          <w:color w:val="000000" w:themeColor="text1"/>
          <w:szCs w:val="24"/>
        </w:rPr>
      </w:pPr>
      <w:r w:rsidRPr="00893FEB">
        <w:rPr>
          <w:color w:val="000000" w:themeColor="text1"/>
          <w:szCs w:val="24"/>
        </w:rPr>
        <w:t>Из анализа части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893FEB" w:rsidRDefault="00893FEB" w:rsidP="00893FEB">
      <w:pPr>
        <w:pStyle w:val="11"/>
        <w:autoSpaceDE w:val="0"/>
        <w:autoSpaceDN w:val="0"/>
        <w:adjustRightInd w:val="0"/>
        <w:ind w:left="0" w:firstLine="709"/>
        <w:jc w:val="both"/>
        <w:rPr>
          <w:color w:val="000000" w:themeColor="text1"/>
          <w:szCs w:val="24"/>
        </w:rPr>
      </w:pPr>
      <w:r w:rsidRPr="00893FEB">
        <w:rPr>
          <w:color w:val="000000" w:themeColor="text1"/>
          <w:szCs w:val="24"/>
        </w:rPr>
        <w:t>Между тем, заявител</w:t>
      </w:r>
      <w:r w:rsidR="00E165E6">
        <w:rPr>
          <w:color w:val="000000" w:themeColor="text1"/>
          <w:szCs w:val="24"/>
        </w:rPr>
        <w:t>ями</w:t>
      </w:r>
      <w:r w:rsidRPr="00893FEB">
        <w:rPr>
          <w:color w:val="000000" w:themeColor="text1"/>
          <w:szCs w:val="24"/>
        </w:rPr>
        <w:t xml:space="preserve"> не представлено в материалы дела доказательств</w:t>
      </w:r>
      <w:r>
        <w:rPr>
          <w:color w:val="000000" w:themeColor="text1"/>
          <w:szCs w:val="24"/>
        </w:rPr>
        <w:t xml:space="preserve"> </w:t>
      </w:r>
      <w:r w:rsidR="00E165E6">
        <w:rPr>
          <w:color w:val="000000" w:themeColor="text1"/>
          <w:szCs w:val="24"/>
        </w:rPr>
        <w:t>в подтверждение своего довода.</w:t>
      </w:r>
    </w:p>
    <w:p w:rsidR="0046545B" w:rsidRPr="00CA2B19" w:rsidRDefault="002B0FA7" w:rsidP="00EB0191">
      <w:pPr>
        <w:pStyle w:val="11"/>
        <w:autoSpaceDE w:val="0"/>
        <w:autoSpaceDN w:val="0"/>
        <w:adjustRightInd w:val="0"/>
        <w:ind w:left="0" w:firstLine="709"/>
        <w:jc w:val="both"/>
        <w:rPr>
          <w:color w:val="000000" w:themeColor="text1"/>
          <w:szCs w:val="24"/>
        </w:rPr>
      </w:pPr>
      <w:r w:rsidRPr="0075302F">
        <w:rPr>
          <w:color w:val="000000" w:themeColor="text1"/>
          <w:szCs w:val="24"/>
        </w:rPr>
        <w:t>На основании вышеизложенного, руководствуясь пунктом 1 части</w:t>
      </w:r>
      <w:r w:rsidRPr="00CA2B19">
        <w:rPr>
          <w:color w:val="000000" w:themeColor="text1"/>
          <w:szCs w:val="24"/>
        </w:rPr>
        <w:t xml:space="preserve">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CA2B19">
        <w:rPr>
          <w:color w:val="000000" w:themeColor="text1"/>
          <w:szCs w:val="24"/>
        </w:rPr>
        <w:t>жбы по Республике Саха (Якутия),</w:t>
      </w:r>
    </w:p>
    <w:p w:rsidR="00D723F6" w:rsidRPr="00CA2B19" w:rsidRDefault="00D723F6" w:rsidP="00D213EB">
      <w:pPr>
        <w:pStyle w:val="11"/>
        <w:autoSpaceDE w:val="0"/>
        <w:autoSpaceDN w:val="0"/>
        <w:adjustRightInd w:val="0"/>
        <w:ind w:left="0" w:firstLine="709"/>
        <w:jc w:val="both"/>
        <w:rPr>
          <w:color w:val="000000" w:themeColor="text1"/>
          <w:szCs w:val="24"/>
        </w:rPr>
      </w:pPr>
    </w:p>
    <w:p w:rsidR="0046545B" w:rsidRPr="00CA2B19" w:rsidRDefault="002B0FA7" w:rsidP="00D213EB">
      <w:pPr>
        <w:spacing w:after="0" w:line="240" w:lineRule="auto"/>
        <w:ind w:firstLine="709"/>
        <w:jc w:val="center"/>
        <w:rPr>
          <w:rFonts w:ascii="Times New Roman" w:hAnsi="Times New Roman" w:cs="Times New Roman"/>
          <w:color w:val="000000" w:themeColor="text1"/>
          <w:sz w:val="24"/>
          <w:szCs w:val="24"/>
        </w:rPr>
      </w:pPr>
      <w:proofErr w:type="gramStart"/>
      <w:r w:rsidRPr="00CA2B19">
        <w:rPr>
          <w:rFonts w:ascii="Times New Roman" w:hAnsi="Times New Roman" w:cs="Times New Roman"/>
          <w:color w:val="000000" w:themeColor="text1"/>
          <w:sz w:val="24"/>
          <w:szCs w:val="24"/>
        </w:rPr>
        <w:t>р</w:t>
      </w:r>
      <w:proofErr w:type="gramEnd"/>
      <w:r w:rsidRPr="00CA2B19">
        <w:rPr>
          <w:rFonts w:ascii="Times New Roman" w:hAnsi="Times New Roman" w:cs="Times New Roman"/>
          <w:color w:val="000000" w:themeColor="text1"/>
          <w:sz w:val="24"/>
          <w:szCs w:val="24"/>
        </w:rPr>
        <w:t xml:space="preserve"> е ш и л а:</w:t>
      </w:r>
    </w:p>
    <w:p w:rsidR="00D723F6" w:rsidRDefault="00D723F6" w:rsidP="00EC75B1">
      <w:pPr>
        <w:tabs>
          <w:tab w:val="left" w:pos="709"/>
        </w:tabs>
        <w:spacing w:after="0" w:line="240" w:lineRule="auto"/>
        <w:ind w:firstLine="709"/>
        <w:jc w:val="both"/>
        <w:rPr>
          <w:rFonts w:ascii="Times New Roman" w:hAnsi="Times New Roman" w:cs="Times New Roman"/>
          <w:color w:val="000000" w:themeColor="text1"/>
          <w:sz w:val="24"/>
          <w:szCs w:val="24"/>
        </w:rPr>
      </w:pPr>
    </w:p>
    <w:p w:rsidR="00F34EB5" w:rsidRDefault="000459B3" w:rsidP="00A623FD">
      <w:pPr>
        <w:tabs>
          <w:tab w:val="left" w:pos="709"/>
        </w:tabs>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EC75B1">
        <w:rPr>
          <w:rFonts w:ascii="Times New Roman" w:hAnsi="Times New Roman" w:cs="Times New Roman"/>
          <w:color w:val="000000" w:themeColor="text1"/>
          <w:sz w:val="24"/>
          <w:szCs w:val="24"/>
        </w:rPr>
        <w:t xml:space="preserve">Признать </w:t>
      </w:r>
      <w:r w:rsidR="00EC75B1" w:rsidRPr="00EC75B1">
        <w:rPr>
          <w:rFonts w:ascii="Times New Roman" w:hAnsi="Times New Roman" w:cs="Times New Roman"/>
          <w:color w:val="000000" w:themeColor="text1"/>
          <w:sz w:val="24"/>
          <w:szCs w:val="24"/>
        </w:rPr>
        <w:t xml:space="preserve">жалобу </w:t>
      </w:r>
      <w:r w:rsidRPr="000459B3">
        <w:rPr>
          <w:rFonts w:ascii="Times New Roman" w:hAnsi="Times New Roman" w:cs="Times New Roman"/>
          <w:color w:val="000000" w:themeColor="text1"/>
          <w:sz w:val="24"/>
          <w:szCs w:val="24"/>
        </w:rPr>
        <w:t>ООО «Аспект</w:t>
      </w:r>
      <w:r>
        <w:rPr>
          <w:rFonts w:ascii="Times New Roman" w:hAnsi="Times New Roman" w:cs="Times New Roman"/>
          <w:color w:val="000000" w:themeColor="text1"/>
          <w:sz w:val="24"/>
          <w:szCs w:val="24"/>
        </w:rPr>
        <w:t xml:space="preserve">» </w:t>
      </w:r>
      <w:r w:rsidRPr="000459B3">
        <w:rPr>
          <w:rFonts w:ascii="Times New Roman" w:hAnsi="Times New Roman" w:cs="Times New Roman"/>
          <w:color w:val="000000" w:themeColor="text1"/>
          <w:sz w:val="24"/>
          <w:szCs w:val="24"/>
        </w:rPr>
        <w:t xml:space="preserve">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при проведении электронного аукциона на благоустройство </w:t>
      </w:r>
      <w:proofErr w:type="spellStart"/>
      <w:r w:rsidRPr="000459B3">
        <w:rPr>
          <w:rFonts w:ascii="Times New Roman" w:hAnsi="Times New Roman" w:cs="Times New Roman"/>
          <w:color w:val="000000" w:themeColor="text1"/>
          <w:sz w:val="24"/>
          <w:szCs w:val="24"/>
        </w:rPr>
        <w:t>Нюрбинского</w:t>
      </w:r>
      <w:proofErr w:type="spellEnd"/>
      <w:r w:rsidRPr="000459B3">
        <w:rPr>
          <w:rFonts w:ascii="Times New Roman" w:hAnsi="Times New Roman" w:cs="Times New Roman"/>
          <w:color w:val="000000" w:themeColor="text1"/>
          <w:sz w:val="24"/>
          <w:szCs w:val="24"/>
        </w:rPr>
        <w:t xml:space="preserve"> парка культуры и отдыха им. Сергея Васильева в </w:t>
      </w:r>
      <w:proofErr w:type="spellStart"/>
      <w:r w:rsidRPr="000459B3">
        <w:rPr>
          <w:rFonts w:ascii="Times New Roman" w:hAnsi="Times New Roman" w:cs="Times New Roman"/>
          <w:color w:val="000000" w:themeColor="text1"/>
          <w:sz w:val="24"/>
          <w:szCs w:val="24"/>
        </w:rPr>
        <w:t>г</w:t>
      </w:r>
      <w:proofErr w:type="gramStart"/>
      <w:r w:rsidRPr="000459B3">
        <w:rPr>
          <w:rFonts w:ascii="Times New Roman" w:hAnsi="Times New Roman" w:cs="Times New Roman"/>
          <w:color w:val="000000" w:themeColor="text1"/>
          <w:sz w:val="24"/>
          <w:szCs w:val="24"/>
        </w:rPr>
        <w:t>.Н</w:t>
      </w:r>
      <w:proofErr w:type="gramEnd"/>
      <w:r w:rsidRPr="000459B3">
        <w:rPr>
          <w:rFonts w:ascii="Times New Roman" w:hAnsi="Times New Roman" w:cs="Times New Roman"/>
          <w:color w:val="000000" w:themeColor="text1"/>
          <w:sz w:val="24"/>
          <w:szCs w:val="24"/>
        </w:rPr>
        <w:t>юрба</w:t>
      </w:r>
      <w:proofErr w:type="spellEnd"/>
      <w:r w:rsidRPr="000459B3">
        <w:rPr>
          <w:rFonts w:ascii="Times New Roman" w:hAnsi="Times New Roman" w:cs="Times New Roman"/>
          <w:color w:val="000000" w:themeColor="text1"/>
          <w:sz w:val="24"/>
          <w:szCs w:val="24"/>
        </w:rPr>
        <w:t xml:space="preserve"> </w:t>
      </w:r>
      <w:proofErr w:type="spellStart"/>
      <w:r w:rsidRPr="000459B3">
        <w:rPr>
          <w:rFonts w:ascii="Times New Roman" w:hAnsi="Times New Roman" w:cs="Times New Roman"/>
          <w:color w:val="000000" w:themeColor="text1"/>
          <w:sz w:val="24"/>
          <w:szCs w:val="24"/>
        </w:rPr>
        <w:t>Нюрбинского</w:t>
      </w:r>
      <w:proofErr w:type="spellEnd"/>
      <w:r w:rsidRPr="000459B3">
        <w:rPr>
          <w:rFonts w:ascii="Times New Roman" w:hAnsi="Times New Roman" w:cs="Times New Roman"/>
          <w:color w:val="000000" w:themeColor="text1"/>
          <w:sz w:val="24"/>
          <w:szCs w:val="24"/>
        </w:rPr>
        <w:t xml:space="preserve"> района Республики Саха (Якутия) (</w:t>
      </w:r>
      <w:proofErr w:type="spellStart"/>
      <w:r w:rsidRPr="000459B3">
        <w:rPr>
          <w:rFonts w:ascii="Times New Roman" w:hAnsi="Times New Roman" w:cs="Times New Roman"/>
          <w:color w:val="000000" w:themeColor="text1"/>
          <w:sz w:val="24"/>
          <w:szCs w:val="24"/>
        </w:rPr>
        <w:t>изв</w:t>
      </w:r>
      <w:proofErr w:type="spellEnd"/>
      <w:r w:rsidRPr="000459B3">
        <w:rPr>
          <w:rFonts w:ascii="Times New Roman" w:hAnsi="Times New Roman" w:cs="Times New Roman"/>
          <w:color w:val="000000" w:themeColor="text1"/>
          <w:sz w:val="24"/>
          <w:szCs w:val="24"/>
        </w:rPr>
        <w:t>. № 0816500000619006774)</w:t>
      </w:r>
      <w:r>
        <w:rPr>
          <w:rFonts w:ascii="Times New Roman" w:hAnsi="Times New Roman" w:cs="Times New Roman"/>
          <w:color w:val="000000" w:themeColor="text1"/>
          <w:sz w:val="24"/>
          <w:szCs w:val="24"/>
        </w:rPr>
        <w:t xml:space="preserve"> </w:t>
      </w:r>
      <w:r w:rsidR="00EC75B1">
        <w:rPr>
          <w:rFonts w:ascii="Times New Roman" w:hAnsi="Times New Roman" w:cs="Times New Roman"/>
          <w:color w:val="000000" w:themeColor="text1"/>
          <w:sz w:val="24"/>
          <w:szCs w:val="24"/>
        </w:rPr>
        <w:t>необоснованной.</w:t>
      </w:r>
    </w:p>
    <w:p w:rsidR="000459B3" w:rsidRDefault="000459B3" w:rsidP="000459B3">
      <w:pPr>
        <w:tabs>
          <w:tab w:val="left" w:pos="709"/>
        </w:tabs>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Признать </w:t>
      </w:r>
      <w:r w:rsidRPr="00EC75B1">
        <w:rPr>
          <w:rFonts w:ascii="Times New Roman" w:hAnsi="Times New Roman" w:cs="Times New Roman"/>
          <w:color w:val="000000" w:themeColor="text1"/>
          <w:sz w:val="24"/>
          <w:szCs w:val="24"/>
        </w:rPr>
        <w:t xml:space="preserve">жалобу </w:t>
      </w:r>
      <w:r w:rsidRPr="009F66EA">
        <w:rPr>
          <w:rFonts w:ascii="Times New Roman" w:hAnsi="Times New Roman" w:cs="Times New Roman"/>
          <w:sz w:val="24"/>
          <w:szCs w:val="24"/>
        </w:rPr>
        <w:t xml:space="preserve">ООО «Эксперт Закупок» </w:t>
      </w:r>
      <w:r>
        <w:rPr>
          <w:rFonts w:ascii="Times New Roman" w:hAnsi="Times New Roman" w:cs="Times New Roman"/>
          <w:color w:val="000000" w:themeColor="text1"/>
          <w:sz w:val="24"/>
          <w:szCs w:val="24"/>
        </w:rPr>
        <w:t xml:space="preserve"> </w:t>
      </w:r>
      <w:r w:rsidRPr="000459B3">
        <w:rPr>
          <w:rFonts w:ascii="Times New Roman" w:hAnsi="Times New Roman" w:cs="Times New Roman"/>
          <w:color w:val="000000" w:themeColor="text1"/>
          <w:sz w:val="24"/>
          <w:szCs w:val="24"/>
        </w:rPr>
        <w:t xml:space="preserve">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при проведении электронного аукциона на благоустройство </w:t>
      </w:r>
      <w:proofErr w:type="spellStart"/>
      <w:r w:rsidRPr="000459B3">
        <w:rPr>
          <w:rFonts w:ascii="Times New Roman" w:hAnsi="Times New Roman" w:cs="Times New Roman"/>
          <w:color w:val="000000" w:themeColor="text1"/>
          <w:sz w:val="24"/>
          <w:szCs w:val="24"/>
        </w:rPr>
        <w:t>Нюрбинского</w:t>
      </w:r>
      <w:proofErr w:type="spellEnd"/>
      <w:r w:rsidRPr="000459B3">
        <w:rPr>
          <w:rFonts w:ascii="Times New Roman" w:hAnsi="Times New Roman" w:cs="Times New Roman"/>
          <w:color w:val="000000" w:themeColor="text1"/>
          <w:sz w:val="24"/>
          <w:szCs w:val="24"/>
        </w:rPr>
        <w:t xml:space="preserve"> парка культуры и отдыха им. Сергея Васильева в </w:t>
      </w:r>
      <w:proofErr w:type="spellStart"/>
      <w:r w:rsidRPr="000459B3">
        <w:rPr>
          <w:rFonts w:ascii="Times New Roman" w:hAnsi="Times New Roman" w:cs="Times New Roman"/>
          <w:color w:val="000000" w:themeColor="text1"/>
          <w:sz w:val="24"/>
          <w:szCs w:val="24"/>
        </w:rPr>
        <w:t>г</w:t>
      </w:r>
      <w:proofErr w:type="gramStart"/>
      <w:r w:rsidRPr="000459B3">
        <w:rPr>
          <w:rFonts w:ascii="Times New Roman" w:hAnsi="Times New Roman" w:cs="Times New Roman"/>
          <w:color w:val="000000" w:themeColor="text1"/>
          <w:sz w:val="24"/>
          <w:szCs w:val="24"/>
        </w:rPr>
        <w:t>.Н</w:t>
      </w:r>
      <w:proofErr w:type="gramEnd"/>
      <w:r w:rsidRPr="000459B3">
        <w:rPr>
          <w:rFonts w:ascii="Times New Roman" w:hAnsi="Times New Roman" w:cs="Times New Roman"/>
          <w:color w:val="000000" w:themeColor="text1"/>
          <w:sz w:val="24"/>
          <w:szCs w:val="24"/>
        </w:rPr>
        <w:t>юрба</w:t>
      </w:r>
      <w:proofErr w:type="spellEnd"/>
      <w:r w:rsidRPr="000459B3">
        <w:rPr>
          <w:rFonts w:ascii="Times New Roman" w:hAnsi="Times New Roman" w:cs="Times New Roman"/>
          <w:color w:val="000000" w:themeColor="text1"/>
          <w:sz w:val="24"/>
          <w:szCs w:val="24"/>
        </w:rPr>
        <w:t xml:space="preserve"> </w:t>
      </w:r>
      <w:proofErr w:type="spellStart"/>
      <w:r w:rsidRPr="000459B3">
        <w:rPr>
          <w:rFonts w:ascii="Times New Roman" w:hAnsi="Times New Roman" w:cs="Times New Roman"/>
          <w:color w:val="000000" w:themeColor="text1"/>
          <w:sz w:val="24"/>
          <w:szCs w:val="24"/>
        </w:rPr>
        <w:t>Нюрбинского</w:t>
      </w:r>
      <w:proofErr w:type="spellEnd"/>
      <w:r w:rsidRPr="000459B3">
        <w:rPr>
          <w:rFonts w:ascii="Times New Roman" w:hAnsi="Times New Roman" w:cs="Times New Roman"/>
          <w:color w:val="000000" w:themeColor="text1"/>
          <w:sz w:val="24"/>
          <w:szCs w:val="24"/>
        </w:rPr>
        <w:t xml:space="preserve"> района Республики Саха (Якутия) (</w:t>
      </w:r>
      <w:proofErr w:type="spellStart"/>
      <w:r w:rsidRPr="000459B3">
        <w:rPr>
          <w:rFonts w:ascii="Times New Roman" w:hAnsi="Times New Roman" w:cs="Times New Roman"/>
          <w:color w:val="000000" w:themeColor="text1"/>
          <w:sz w:val="24"/>
          <w:szCs w:val="24"/>
        </w:rPr>
        <w:t>изв</w:t>
      </w:r>
      <w:proofErr w:type="spellEnd"/>
      <w:r w:rsidRPr="000459B3">
        <w:rPr>
          <w:rFonts w:ascii="Times New Roman" w:hAnsi="Times New Roman" w:cs="Times New Roman"/>
          <w:color w:val="000000" w:themeColor="text1"/>
          <w:sz w:val="24"/>
          <w:szCs w:val="24"/>
        </w:rPr>
        <w:t>. № 0816500000619006774)</w:t>
      </w:r>
      <w:r>
        <w:rPr>
          <w:rFonts w:ascii="Times New Roman" w:hAnsi="Times New Roman" w:cs="Times New Roman"/>
          <w:color w:val="000000" w:themeColor="text1"/>
          <w:sz w:val="24"/>
          <w:szCs w:val="24"/>
        </w:rPr>
        <w:t xml:space="preserve"> необоснованной.</w:t>
      </w:r>
    </w:p>
    <w:p w:rsidR="00A623FD" w:rsidRPr="000459B3" w:rsidRDefault="00A623FD" w:rsidP="000459B3">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BE3026" w:rsidRPr="00CA2B19" w:rsidRDefault="00BE3026" w:rsidP="00D213EB">
      <w:pPr>
        <w:pStyle w:val="a5"/>
        <w:widowControl w:val="0"/>
        <w:autoSpaceDE w:val="0"/>
        <w:autoSpaceDN w:val="0"/>
        <w:adjustRightInd w:val="0"/>
        <w:spacing w:after="0" w:line="240" w:lineRule="auto"/>
        <w:ind w:left="0" w:firstLine="709"/>
        <w:jc w:val="both"/>
        <w:outlineLvl w:val="1"/>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p>
    <w:p w:rsidR="00E079D8" w:rsidRPr="00650DD7" w:rsidRDefault="00E079D8" w:rsidP="00650DD7">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A62B09" w:rsidRDefault="00C349E3" w:rsidP="00973638">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005F7FF6" w:rsidRPr="00CA2B19">
        <w:rPr>
          <w:rFonts w:ascii="Times New Roman" w:hAnsi="Times New Roman" w:cs="Times New Roman"/>
          <w:color w:val="000000" w:themeColor="text1"/>
          <w:sz w:val="24"/>
          <w:szCs w:val="24"/>
        </w:rPr>
        <w:t>редседател</w:t>
      </w:r>
      <w:r>
        <w:rPr>
          <w:rFonts w:ascii="Times New Roman" w:hAnsi="Times New Roman" w:cs="Times New Roman"/>
          <w:color w:val="000000" w:themeColor="text1"/>
          <w:sz w:val="24"/>
          <w:szCs w:val="24"/>
        </w:rPr>
        <w:t>ь</w:t>
      </w:r>
      <w:r w:rsidR="005F7FF6" w:rsidRPr="00CA2B19">
        <w:rPr>
          <w:rFonts w:ascii="Times New Roman" w:hAnsi="Times New Roman" w:cs="Times New Roman"/>
          <w:color w:val="000000" w:themeColor="text1"/>
          <w:sz w:val="24"/>
          <w:szCs w:val="24"/>
        </w:rPr>
        <w:t xml:space="preserve"> комисс</w:t>
      </w:r>
      <w:r w:rsidR="005C5D85">
        <w:rPr>
          <w:rFonts w:ascii="Times New Roman" w:hAnsi="Times New Roman" w:cs="Times New Roman"/>
          <w:color w:val="000000" w:themeColor="text1"/>
          <w:sz w:val="24"/>
          <w:szCs w:val="24"/>
        </w:rPr>
        <w:t xml:space="preserve">ии: </w:t>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A623FD">
        <w:rPr>
          <w:rFonts w:ascii="Times New Roman" w:hAnsi="Times New Roman" w:cs="Times New Roman"/>
          <w:color w:val="000000" w:themeColor="text1"/>
          <w:sz w:val="24"/>
          <w:szCs w:val="24"/>
        </w:rPr>
        <w:t xml:space="preserve">              </w:t>
      </w:r>
      <w:r w:rsidR="00A25D6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A25D6D">
        <w:rPr>
          <w:rFonts w:ascii="Times New Roman" w:hAnsi="Times New Roman" w:cs="Times New Roman"/>
          <w:color w:val="000000" w:themeColor="text1"/>
          <w:sz w:val="24"/>
          <w:szCs w:val="24"/>
        </w:rPr>
        <w:t xml:space="preserve"> </w:t>
      </w:r>
      <w:r w:rsidR="000459B3">
        <w:rPr>
          <w:rFonts w:ascii="Times New Roman" w:hAnsi="Times New Roman" w:cs="Times New Roman"/>
          <w:color w:val="000000" w:themeColor="text1"/>
          <w:sz w:val="24"/>
          <w:szCs w:val="24"/>
        </w:rPr>
        <w:t xml:space="preserve">  </w:t>
      </w:r>
      <w:r w:rsidR="002D2FC1" w:rsidRPr="002D2FC1">
        <w:rPr>
          <w:rFonts w:ascii="Times New Roman" w:hAnsi="Times New Roman" w:cs="Times New Roman"/>
          <w:color w:val="000000" w:themeColor="text1"/>
          <w:sz w:val="24"/>
          <w:szCs w:val="24"/>
        </w:rPr>
        <w:t>&lt;</w:t>
      </w:r>
      <w:r w:rsidR="002D2FC1">
        <w:rPr>
          <w:rFonts w:ascii="Times New Roman" w:hAnsi="Times New Roman" w:cs="Times New Roman"/>
          <w:color w:val="000000" w:themeColor="text1"/>
          <w:sz w:val="24"/>
          <w:szCs w:val="24"/>
        </w:rPr>
        <w:t>…</w:t>
      </w:r>
      <w:r w:rsidR="002D2FC1" w:rsidRPr="002D2FC1">
        <w:rPr>
          <w:rFonts w:ascii="Times New Roman" w:hAnsi="Times New Roman" w:cs="Times New Roman"/>
          <w:color w:val="000000" w:themeColor="text1"/>
          <w:sz w:val="24"/>
          <w:szCs w:val="24"/>
        </w:rPr>
        <w:t>&gt;</w:t>
      </w:r>
    </w:p>
    <w:p w:rsidR="00677886" w:rsidRDefault="00677886" w:rsidP="00973638">
      <w:pPr>
        <w:spacing w:after="0" w:line="240" w:lineRule="auto"/>
        <w:ind w:firstLine="709"/>
        <w:jc w:val="both"/>
        <w:rPr>
          <w:rFonts w:ascii="Times New Roman" w:hAnsi="Times New Roman" w:cs="Times New Roman"/>
          <w:color w:val="000000" w:themeColor="text1"/>
          <w:sz w:val="24"/>
          <w:szCs w:val="24"/>
        </w:rPr>
      </w:pPr>
    </w:p>
    <w:p w:rsidR="007730E2" w:rsidRPr="00CA2B19" w:rsidRDefault="007730E2" w:rsidP="00973638">
      <w:pPr>
        <w:spacing w:after="0" w:line="240" w:lineRule="auto"/>
        <w:jc w:val="both"/>
        <w:rPr>
          <w:rFonts w:ascii="Times New Roman" w:hAnsi="Times New Roman" w:cs="Times New Roman"/>
          <w:color w:val="000000" w:themeColor="text1"/>
          <w:sz w:val="24"/>
          <w:szCs w:val="24"/>
        </w:rPr>
      </w:pPr>
    </w:p>
    <w:p w:rsidR="009C499B" w:rsidRDefault="000459B3" w:rsidP="000459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Члены комис</w:t>
      </w:r>
      <w:r w:rsidR="008176D4" w:rsidRPr="00CA2B19">
        <w:rPr>
          <w:rFonts w:ascii="Times New Roman" w:hAnsi="Times New Roman" w:cs="Times New Roman"/>
          <w:color w:val="000000" w:themeColor="text1"/>
          <w:sz w:val="24"/>
          <w:szCs w:val="24"/>
        </w:rPr>
        <w:t>сии:</w:t>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                            </w:t>
      </w:r>
      <w:r w:rsidR="002D2FC1" w:rsidRPr="002D2FC1">
        <w:rPr>
          <w:rFonts w:ascii="Times New Roman" w:hAnsi="Times New Roman" w:cs="Times New Roman"/>
          <w:color w:val="000000" w:themeColor="text1"/>
          <w:sz w:val="24"/>
          <w:szCs w:val="24"/>
        </w:rPr>
        <w:t>&lt;</w:t>
      </w:r>
      <w:r w:rsidR="002D2FC1">
        <w:rPr>
          <w:rFonts w:ascii="Times New Roman" w:hAnsi="Times New Roman" w:cs="Times New Roman"/>
          <w:color w:val="000000" w:themeColor="text1"/>
          <w:sz w:val="24"/>
          <w:szCs w:val="24"/>
        </w:rPr>
        <w:t>…</w:t>
      </w:r>
      <w:r w:rsidR="002D2FC1" w:rsidRPr="002D2FC1">
        <w:rPr>
          <w:rFonts w:ascii="Times New Roman" w:hAnsi="Times New Roman" w:cs="Times New Roman"/>
          <w:color w:val="000000" w:themeColor="text1"/>
          <w:sz w:val="24"/>
          <w:szCs w:val="24"/>
        </w:rPr>
        <w:t>&gt;</w:t>
      </w:r>
    </w:p>
    <w:p w:rsidR="00677886" w:rsidRPr="00D3352A" w:rsidRDefault="00677886" w:rsidP="00973638">
      <w:pPr>
        <w:spacing w:after="0" w:line="240" w:lineRule="auto"/>
        <w:ind w:firstLine="709"/>
        <w:jc w:val="right"/>
        <w:rPr>
          <w:rFonts w:ascii="Times New Roman" w:hAnsi="Times New Roman" w:cs="Times New Roman"/>
          <w:color w:val="000000" w:themeColor="text1"/>
          <w:sz w:val="24"/>
          <w:szCs w:val="24"/>
        </w:rPr>
      </w:pPr>
    </w:p>
    <w:p w:rsidR="00EB0191" w:rsidRDefault="00EB0191" w:rsidP="00973638">
      <w:pPr>
        <w:spacing w:after="0" w:line="240" w:lineRule="auto"/>
        <w:ind w:firstLine="709"/>
        <w:rPr>
          <w:rFonts w:ascii="Times New Roman" w:hAnsi="Times New Roman" w:cs="Times New Roman"/>
          <w:color w:val="000000" w:themeColor="text1"/>
          <w:sz w:val="24"/>
          <w:szCs w:val="24"/>
        </w:rPr>
      </w:pPr>
    </w:p>
    <w:p w:rsidR="00EB0191" w:rsidRDefault="002D2FC1" w:rsidP="002D2FC1">
      <w:pPr>
        <w:spacing w:after="0" w:line="240" w:lineRule="auto"/>
        <w:jc w:val="right"/>
        <w:rPr>
          <w:rFonts w:ascii="Times New Roman" w:hAnsi="Times New Roman" w:cs="Times New Roman"/>
          <w:color w:val="000000" w:themeColor="text1"/>
          <w:sz w:val="24"/>
          <w:szCs w:val="24"/>
        </w:rPr>
      </w:pPr>
      <w:r w:rsidRPr="002D2FC1">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D2FC1">
        <w:rPr>
          <w:rFonts w:ascii="Times New Roman" w:hAnsi="Times New Roman" w:cs="Times New Roman"/>
          <w:color w:val="000000" w:themeColor="text1"/>
          <w:sz w:val="24"/>
          <w:szCs w:val="24"/>
        </w:rPr>
        <w:t>&gt;</w:t>
      </w:r>
      <w:bookmarkStart w:id="0" w:name="_GoBack"/>
      <w:bookmarkEnd w:id="0"/>
    </w:p>
    <w:sectPr w:rsidR="00EB0191" w:rsidSect="00B22264">
      <w:footerReference w:type="default" r:id="rId10"/>
      <w:pgSz w:w="11906" w:h="16838"/>
      <w:pgMar w:top="1134" w:right="566" w:bottom="1134" w:left="1701" w:header="70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716" w:rsidRDefault="00D84716" w:rsidP="00BA52FA">
      <w:pPr>
        <w:spacing w:after="0" w:line="240" w:lineRule="auto"/>
      </w:pPr>
      <w:r>
        <w:separator/>
      </w:r>
    </w:p>
  </w:endnote>
  <w:endnote w:type="continuationSeparator" w:id="0">
    <w:p w:rsidR="00D84716" w:rsidRDefault="00D84716"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4060"/>
      <w:docPartObj>
        <w:docPartGallery w:val="Page Numbers (Bottom of Page)"/>
        <w:docPartUnique/>
      </w:docPartObj>
    </w:sdtPr>
    <w:sdtEndPr/>
    <w:sdtContent>
      <w:p w:rsidR="00D84716" w:rsidRDefault="00D84716">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2D2FC1">
          <w:rPr>
            <w:rFonts w:ascii="Times New Roman" w:hAnsi="Times New Roman" w:cs="Times New Roman"/>
            <w:noProof/>
          </w:rPr>
          <w:t>1</w:t>
        </w:r>
        <w:r w:rsidRPr="008D5389">
          <w:rPr>
            <w:rFonts w:ascii="Times New Roman" w:hAnsi="Times New Roman" w:cs="Times New Roman"/>
          </w:rPr>
          <w:fldChar w:fldCharType="end"/>
        </w:r>
      </w:p>
    </w:sdtContent>
  </w:sdt>
  <w:p w:rsidR="00D84716" w:rsidRDefault="00D8471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716" w:rsidRDefault="00D84716" w:rsidP="00BA52FA">
      <w:pPr>
        <w:spacing w:after="0" w:line="240" w:lineRule="auto"/>
      </w:pPr>
      <w:r>
        <w:separator/>
      </w:r>
    </w:p>
  </w:footnote>
  <w:footnote w:type="continuationSeparator" w:id="0">
    <w:p w:rsidR="00D84716" w:rsidRDefault="00D84716"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2">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0">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2">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4">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CE0AA3"/>
    <w:multiLevelType w:val="hybridMultilevel"/>
    <w:tmpl w:val="77FC5E94"/>
    <w:lvl w:ilvl="0" w:tplc="04190011">
      <w:start w:val="1"/>
      <w:numFmt w:val="decimal"/>
      <w:lvlText w:val="%1)"/>
      <w:lvlJc w:val="left"/>
      <w:pPr>
        <w:ind w:left="927"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F45657"/>
    <w:multiLevelType w:val="hybridMultilevel"/>
    <w:tmpl w:val="65B2DC90"/>
    <w:lvl w:ilvl="0" w:tplc="0B787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74181420"/>
    <w:multiLevelType w:val="multilevel"/>
    <w:tmpl w:val="DE86625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7"/>
  </w:num>
  <w:num w:numId="5">
    <w:abstractNumId w:val="13"/>
  </w:num>
  <w:num w:numId="6">
    <w:abstractNumId w:val="34"/>
  </w:num>
  <w:num w:numId="7">
    <w:abstractNumId w:val="2"/>
  </w:num>
  <w:num w:numId="8">
    <w:abstractNumId w:val="9"/>
  </w:num>
  <w:num w:numId="9">
    <w:abstractNumId w:val="4"/>
  </w:num>
  <w:num w:numId="10">
    <w:abstractNumId w:val="6"/>
  </w:num>
  <w:num w:numId="11">
    <w:abstractNumId w:val="26"/>
  </w:num>
  <w:num w:numId="12">
    <w:abstractNumId w:val="22"/>
  </w:num>
  <w:num w:numId="13">
    <w:abstractNumId w:val="21"/>
  </w:num>
  <w:num w:numId="14">
    <w:abstractNumId w:val="11"/>
  </w:num>
  <w:num w:numId="15">
    <w:abstractNumId w:val="19"/>
  </w:num>
  <w:num w:numId="16">
    <w:abstractNumId w:val="28"/>
  </w:num>
  <w:num w:numId="17">
    <w:abstractNumId w:val="8"/>
  </w:num>
  <w:num w:numId="18">
    <w:abstractNumId w:val="5"/>
  </w:num>
  <w:num w:numId="19">
    <w:abstractNumId w:val="20"/>
  </w:num>
  <w:num w:numId="20">
    <w:abstractNumId w:val="0"/>
  </w:num>
  <w:num w:numId="21">
    <w:abstractNumId w:val="25"/>
  </w:num>
  <w:num w:numId="22">
    <w:abstractNumId w:val="10"/>
  </w:num>
  <w:num w:numId="23">
    <w:abstractNumId w:val="12"/>
  </w:num>
  <w:num w:numId="24">
    <w:abstractNumId w:val="24"/>
  </w:num>
  <w:num w:numId="25">
    <w:abstractNumId w:val="18"/>
  </w:num>
  <w:num w:numId="26">
    <w:abstractNumId w:val="33"/>
  </w:num>
  <w:num w:numId="27">
    <w:abstractNumId w:val="7"/>
  </w:num>
  <w:num w:numId="28">
    <w:abstractNumId w:val="1"/>
  </w:num>
  <w:num w:numId="29">
    <w:abstractNumId w:val="32"/>
  </w:num>
  <w:num w:numId="30">
    <w:abstractNumId w:val="3"/>
  </w:num>
  <w:num w:numId="31">
    <w:abstractNumId w:val="31"/>
  </w:num>
  <w:num w:numId="32">
    <w:abstractNumId w:val="15"/>
  </w:num>
  <w:num w:numId="33">
    <w:abstractNumId w:val="16"/>
  </w:num>
  <w:num w:numId="34">
    <w:abstractNumId w:val="36"/>
  </w:num>
  <w:num w:numId="35">
    <w:abstractNumId w:val="35"/>
  </w:num>
  <w:num w:numId="36">
    <w:abstractNumId w:val="30"/>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01A"/>
    <w:rsid w:val="0000657C"/>
    <w:rsid w:val="00007B8E"/>
    <w:rsid w:val="00007EB7"/>
    <w:rsid w:val="00010561"/>
    <w:rsid w:val="00011048"/>
    <w:rsid w:val="00011083"/>
    <w:rsid w:val="00011DA6"/>
    <w:rsid w:val="00012732"/>
    <w:rsid w:val="00012739"/>
    <w:rsid w:val="00012859"/>
    <w:rsid w:val="00012D83"/>
    <w:rsid w:val="0001383D"/>
    <w:rsid w:val="00013F0E"/>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A04"/>
    <w:rsid w:val="00026CF2"/>
    <w:rsid w:val="000272FE"/>
    <w:rsid w:val="00027789"/>
    <w:rsid w:val="00030108"/>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E64"/>
    <w:rsid w:val="00037548"/>
    <w:rsid w:val="00037E69"/>
    <w:rsid w:val="00037F9A"/>
    <w:rsid w:val="000403FC"/>
    <w:rsid w:val="000408A8"/>
    <w:rsid w:val="000411C9"/>
    <w:rsid w:val="0004151F"/>
    <w:rsid w:val="00041A86"/>
    <w:rsid w:val="00041D1E"/>
    <w:rsid w:val="00041DE5"/>
    <w:rsid w:val="000420D6"/>
    <w:rsid w:val="00042610"/>
    <w:rsid w:val="00044B78"/>
    <w:rsid w:val="00044F0A"/>
    <w:rsid w:val="000459B3"/>
    <w:rsid w:val="00045E43"/>
    <w:rsid w:val="00045E48"/>
    <w:rsid w:val="00046B62"/>
    <w:rsid w:val="00047186"/>
    <w:rsid w:val="00047C6D"/>
    <w:rsid w:val="000501BC"/>
    <w:rsid w:val="00050FC2"/>
    <w:rsid w:val="00051701"/>
    <w:rsid w:val="00052541"/>
    <w:rsid w:val="00052EAE"/>
    <w:rsid w:val="00053158"/>
    <w:rsid w:val="000544F2"/>
    <w:rsid w:val="00054CA5"/>
    <w:rsid w:val="00056458"/>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6127"/>
    <w:rsid w:val="00077167"/>
    <w:rsid w:val="00077FBB"/>
    <w:rsid w:val="00080B25"/>
    <w:rsid w:val="00081D0E"/>
    <w:rsid w:val="000823B4"/>
    <w:rsid w:val="00082623"/>
    <w:rsid w:val="000830D3"/>
    <w:rsid w:val="00083104"/>
    <w:rsid w:val="000832E2"/>
    <w:rsid w:val="0008333E"/>
    <w:rsid w:val="000843FA"/>
    <w:rsid w:val="00084457"/>
    <w:rsid w:val="0008557A"/>
    <w:rsid w:val="000856F5"/>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C03"/>
    <w:rsid w:val="000A4203"/>
    <w:rsid w:val="000A449A"/>
    <w:rsid w:val="000A4CDF"/>
    <w:rsid w:val="000A5116"/>
    <w:rsid w:val="000A5178"/>
    <w:rsid w:val="000A5E2B"/>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F8"/>
    <w:rsid w:val="000D3707"/>
    <w:rsid w:val="000D3D6A"/>
    <w:rsid w:val="000D413D"/>
    <w:rsid w:val="000D57D5"/>
    <w:rsid w:val="000D58FC"/>
    <w:rsid w:val="000D5A1E"/>
    <w:rsid w:val="000D62C2"/>
    <w:rsid w:val="000D6311"/>
    <w:rsid w:val="000D6F6C"/>
    <w:rsid w:val="000D7912"/>
    <w:rsid w:val="000E09B8"/>
    <w:rsid w:val="000E1ED9"/>
    <w:rsid w:val="000E204C"/>
    <w:rsid w:val="000E224B"/>
    <w:rsid w:val="000E2EF2"/>
    <w:rsid w:val="000E39A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B1C"/>
    <w:rsid w:val="000F5D96"/>
    <w:rsid w:val="000F6D93"/>
    <w:rsid w:val="000F6DE2"/>
    <w:rsid w:val="000F705B"/>
    <w:rsid w:val="000F75BF"/>
    <w:rsid w:val="000F7C6A"/>
    <w:rsid w:val="001001F7"/>
    <w:rsid w:val="00100F56"/>
    <w:rsid w:val="0010107A"/>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646"/>
    <w:rsid w:val="001139D9"/>
    <w:rsid w:val="00113AFE"/>
    <w:rsid w:val="0011605B"/>
    <w:rsid w:val="001162FD"/>
    <w:rsid w:val="00116460"/>
    <w:rsid w:val="00116632"/>
    <w:rsid w:val="0011768F"/>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668B"/>
    <w:rsid w:val="0012705A"/>
    <w:rsid w:val="001271CD"/>
    <w:rsid w:val="00127311"/>
    <w:rsid w:val="00127726"/>
    <w:rsid w:val="00127756"/>
    <w:rsid w:val="001277FD"/>
    <w:rsid w:val="00127CCC"/>
    <w:rsid w:val="00127D11"/>
    <w:rsid w:val="00131650"/>
    <w:rsid w:val="001321E3"/>
    <w:rsid w:val="00132537"/>
    <w:rsid w:val="00133242"/>
    <w:rsid w:val="0013330E"/>
    <w:rsid w:val="0013552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4CC"/>
    <w:rsid w:val="00173825"/>
    <w:rsid w:val="00173F07"/>
    <w:rsid w:val="00174C14"/>
    <w:rsid w:val="00174CA5"/>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71D"/>
    <w:rsid w:val="001863EE"/>
    <w:rsid w:val="001874A2"/>
    <w:rsid w:val="00190F4E"/>
    <w:rsid w:val="00191051"/>
    <w:rsid w:val="00191056"/>
    <w:rsid w:val="00191608"/>
    <w:rsid w:val="00192607"/>
    <w:rsid w:val="00192CA0"/>
    <w:rsid w:val="001935E1"/>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28EF"/>
    <w:rsid w:val="001A3118"/>
    <w:rsid w:val="001A3A56"/>
    <w:rsid w:val="001A42FB"/>
    <w:rsid w:val="001A53ED"/>
    <w:rsid w:val="001A6D79"/>
    <w:rsid w:val="001A70AF"/>
    <w:rsid w:val="001A74EF"/>
    <w:rsid w:val="001A7814"/>
    <w:rsid w:val="001A7DAF"/>
    <w:rsid w:val="001B02A6"/>
    <w:rsid w:val="001B033E"/>
    <w:rsid w:val="001B05D1"/>
    <w:rsid w:val="001B1045"/>
    <w:rsid w:val="001B1381"/>
    <w:rsid w:val="001B15CC"/>
    <w:rsid w:val="001B195E"/>
    <w:rsid w:val="001B22FC"/>
    <w:rsid w:val="001B2884"/>
    <w:rsid w:val="001B28EE"/>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318"/>
    <w:rsid w:val="001E0AF5"/>
    <w:rsid w:val="001E0C1E"/>
    <w:rsid w:val="001E0C25"/>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386"/>
    <w:rsid w:val="001F763D"/>
    <w:rsid w:val="001F7C0B"/>
    <w:rsid w:val="0020036B"/>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E18"/>
    <w:rsid w:val="002312FC"/>
    <w:rsid w:val="002314B6"/>
    <w:rsid w:val="00232B99"/>
    <w:rsid w:val="00233D11"/>
    <w:rsid w:val="00234086"/>
    <w:rsid w:val="0023446C"/>
    <w:rsid w:val="00235688"/>
    <w:rsid w:val="00235760"/>
    <w:rsid w:val="00235A03"/>
    <w:rsid w:val="002361B0"/>
    <w:rsid w:val="002361B3"/>
    <w:rsid w:val="00236EC9"/>
    <w:rsid w:val="002374D0"/>
    <w:rsid w:val="002376AC"/>
    <w:rsid w:val="002400B6"/>
    <w:rsid w:val="00240333"/>
    <w:rsid w:val="002403EB"/>
    <w:rsid w:val="00240B59"/>
    <w:rsid w:val="00241949"/>
    <w:rsid w:val="00241E01"/>
    <w:rsid w:val="0024209F"/>
    <w:rsid w:val="0024223E"/>
    <w:rsid w:val="0024255A"/>
    <w:rsid w:val="002426F7"/>
    <w:rsid w:val="00243BE7"/>
    <w:rsid w:val="00243C0E"/>
    <w:rsid w:val="00244A29"/>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5D84"/>
    <w:rsid w:val="00257140"/>
    <w:rsid w:val="0025733D"/>
    <w:rsid w:val="00257956"/>
    <w:rsid w:val="00257D08"/>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9E5"/>
    <w:rsid w:val="00267DB3"/>
    <w:rsid w:val="002703BC"/>
    <w:rsid w:val="00271851"/>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1DF9"/>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F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2FC1"/>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078"/>
    <w:rsid w:val="002E7777"/>
    <w:rsid w:val="002E7D31"/>
    <w:rsid w:val="002F005B"/>
    <w:rsid w:val="002F071E"/>
    <w:rsid w:val="002F0750"/>
    <w:rsid w:val="002F0C2A"/>
    <w:rsid w:val="002F0C5B"/>
    <w:rsid w:val="002F1249"/>
    <w:rsid w:val="002F1507"/>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679"/>
    <w:rsid w:val="00305A8A"/>
    <w:rsid w:val="00307510"/>
    <w:rsid w:val="00307993"/>
    <w:rsid w:val="0030799A"/>
    <w:rsid w:val="00307C1D"/>
    <w:rsid w:val="00307C6C"/>
    <w:rsid w:val="00310024"/>
    <w:rsid w:val="003110A2"/>
    <w:rsid w:val="0031205A"/>
    <w:rsid w:val="00312189"/>
    <w:rsid w:val="0031308C"/>
    <w:rsid w:val="00313B00"/>
    <w:rsid w:val="0031414F"/>
    <w:rsid w:val="00314605"/>
    <w:rsid w:val="00314736"/>
    <w:rsid w:val="00314BCE"/>
    <w:rsid w:val="00315036"/>
    <w:rsid w:val="0031569D"/>
    <w:rsid w:val="003158D5"/>
    <w:rsid w:val="003164FA"/>
    <w:rsid w:val="00316A0E"/>
    <w:rsid w:val="0031707F"/>
    <w:rsid w:val="0031793E"/>
    <w:rsid w:val="00317E4F"/>
    <w:rsid w:val="00320559"/>
    <w:rsid w:val="00320814"/>
    <w:rsid w:val="0032135C"/>
    <w:rsid w:val="00321B53"/>
    <w:rsid w:val="003235DC"/>
    <w:rsid w:val="003243D4"/>
    <w:rsid w:val="003246F4"/>
    <w:rsid w:val="00324EDF"/>
    <w:rsid w:val="003252A2"/>
    <w:rsid w:val="003259A0"/>
    <w:rsid w:val="00325C5D"/>
    <w:rsid w:val="003264A4"/>
    <w:rsid w:val="00326797"/>
    <w:rsid w:val="00326D88"/>
    <w:rsid w:val="00326F36"/>
    <w:rsid w:val="003278AF"/>
    <w:rsid w:val="00330C42"/>
    <w:rsid w:val="00330D1A"/>
    <w:rsid w:val="003317CF"/>
    <w:rsid w:val="003325F6"/>
    <w:rsid w:val="0033268C"/>
    <w:rsid w:val="00332C71"/>
    <w:rsid w:val="003339C0"/>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501E9"/>
    <w:rsid w:val="00350989"/>
    <w:rsid w:val="00351F39"/>
    <w:rsid w:val="00352106"/>
    <w:rsid w:val="00352226"/>
    <w:rsid w:val="00352779"/>
    <w:rsid w:val="00353302"/>
    <w:rsid w:val="00353454"/>
    <w:rsid w:val="0035362D"/>
    <w:rsid w:val="003537F6"/>
    <w:rsid w:val="003537FE"/>
    <w:rsid w:val="00354287"/>
    <w:rsid w:val="003547BD"/>
    <w:rsid w:val="003547CD"/>
    <w:rsid w:val="0035631E"/>
    <w:rsid w:val="0035637D"/>
    <w:rsid w:val="0035681A"/>
    <w:rsid w:val="00356AA4"/>
    <w:rsid w:val="00356C08"/>
    <w:rsid w:val="003571AC"/>
    <w:rsid w:val="003572A8"/>
    <w:rsid w:val="00357479"/>
    <w:rsid w:val="00357B61"/>
    <w:rsid w:val="00357D29"/>
    <w:rsid w:val="00360640"/>
    <w:rsid w:val="0036074F"/>
    <w:rsid w:val="00360757"/>
    <w:rsid w:val="00360D01"/>
    <w:rsid w:val="00360EBA"/>
    <w:rsid w:val="003621AE"/>
    <w:rsid w:val="00363822"/>
    <w:rsid w:val="0036465A"/>
    <w:rsid w:val="0036596F"/>
    <w:rsid w:val="00365E6B"/>
    <w:rsid w:val="00366008"/>
    <w:rsid w:val="003663D8"/>
    <w:rsid w:val="003667A5"/>
    <w:rsid w:val="0036776E"/>
    <w:rsid w:val="003701DC"/>
    <w:rsid w:val="0037068E"/>
    <w:rsid w:val="00370AAF"/>
    <w:rsid w:val="00371589"/>
    <w:rsid w:val="00371781"/>
    <w:rsid w:val="00371EA5"/>
    <w:rsid w:val="00371F68"/>
    <w:rsid w:val="003723F9"/>
    <w:rsid w:val="00372521"/>
    <w:rsid w:val="0037354B"/>
    <w:rsid w:val="003735E5"/>
    <w:rsid w:val="00373734"/>
    <w:rsid w:val="00373B43"/>
    <w:rsid w:val="00374255"/>
    <w:rsid w:val="00375F0B"/>
    <w:rsid w:val="00375F58"/>
    <w:rsid w:val="00376172"/>
    <w:rsid w:val="00376741"/>
    <w:rsid w:val="0037694F"/>
    <w:rsid w:val="00377AEE"/>
    <w:rsid w:val="003800C6"/>
    <w:rsid w:val="003810F6"/>
    <w:rsid w:val="00381324"/>
    <w:rsid w:val="003821C5"/>
    <w:rsid w:val="00382327"/>
    <w:rsid w:val="00382FF5"/>
    <w:rsid w:val="003830DC"/>
    <w:rsid w:val="00383AB5"/>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877A8"/>
    <w:rsid w:val="003900F4"/>
    <w:rsid w:val="003905E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6081"/>
    <w:rsid w:val="003A666E"/>
    <w:rsid w:val="003A6D81"/>
    <w:rsid w:val="003A6EAB"/>
    <w:rsid w:val="003A73A2"/>
    <w:rsid w:val="003A7739"/>
    <w:rsid w:val="003B1713"/>
    <w:rsid w:val="003B1A34"/>
    <w:rsid w:val="003B26EA"/>
    <w:rsid w:val="003B2714"/>
    <w:rsid w:val="003B2A21"/>
    <w:rsid w:val="003B2A68"/>
    <w:rsid w:val="003B2E82"/>
    <w:rsid w:val="003B2F82"/>
    <w:rsid w:val="003B3201"/>
    <w:rsid w:val="003B3495"/>
    <w:rsid w:val="003B35B4"/>
    <w:rsid w:val="003B39A9"/>
    <w:rsid w:val="003B431C"/>
    <w:rsid w:val="003B4438"/>
    <w:rsid w:val="003B4B38"/>
    <w:rsid w:val="003B5100"/>
    <w:rsid w:val="003B59C2"/>
    <w:rsid w:val="003B61EB"/>
    <w:rsid w:val="003B6253"/>
    <w:rsid w:val="003B6313"/>
    <w:rsid w:val="003B6659"/>
    <w:rsid w:val="003B67CB"/>
    <w:rsid w:val="003B7B43"/>
    <w:rsid w:val="003C09BE"/>
    <w:rsid w:val="003C0A63"/>
    <w:rsid w:val="003C0E39"/>
    <w:rsid w:val="003C101A"/>
    <w:rsid w:val="003C1203"/>
    <w:rsid w:val="003C16DA"/>
    <w:rsid w:val="003C17F1"/>
    <w:rsid w:val="003C1C61"/>
    <w:rsid w:val="003C2816"/>
    <w:rsid w:val="003C2980"/>
    <w:rsid w:val="003C3084"/>
    <w:rsid w:val="003C32F8"/>
    <w:rsid w:val="003C38F7"/>
    <w:rsid w:val="003C3BC2"/>
    <w:rsid w:val="003C423F"/>
    <w:rsid w:val="003C4335"/>
    <w:rsid w:val="003C4BB1"/>
    <w:rsid w:val="003C4F12"/>
    <w:rsid w:val="003C5022"/>
    <w:rsid w:val="003C5B97"/>
    <w:rsid w:val="003C6A82"/>
    <w:rsid w:val="003C6F6D"/>
    <w:rsid w:val="003C712E"/>
    <w:rsid w:val="003C737A"/>
    <w:rsid w:val="003C74B8"/>
    <w:rsid w:val="003C75DF"/>
    <w:rsid w:val="003D014E"/>
    <w:rsid w:val="003D0FED"/>
    <w:rsid w:val="003D103C"/>
    <w:rsid w:val="003D14E4"/>
    <w:rsid w:val="003D1CC2"/>
    <w:rsid w:val="003D202F"/>
    <w:rsid w:val="003D20B6"/>
    <w:rsid w:val="003D2DCC"/>
    <w:rsid w:val="003D3BB8"/>
    <w:rsid w:val="003D42B8"/>
    <w:rsid w:val="003D5974"/>
    <w:rsid w:val="003D6576"/>
    <w:rsid w:val="003D6C74"/>
    <w:rsid w:val="003D7F8B"/>
    <w:rsid w:val="003E00A0"/>
    <w:rsid w:val="003E0586"/>
    <w:rsid w:val="003E1383"/>
    <w:rsid w:val="003E1713"/>
    <w:rsid w:val="003E18C6"/>
    <w:rsid w:val="003E1ADF"/>
    <w:rsid w:val="003E1BE5"/>
    <w:rsid w:val="003E1C76"/>
    <w:rsid w:val="003E237D"/>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56E"/>
    <w:rsid w:val="003F078D"/>
    <w:rsid w:val="003F0A9C"/>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6BAD"/>
    <w:rsid w:val="00406C78"/>
    <w:rsid w:val="00407553"/>
    <w:rsid w:val="00407C7B"/>
    <w:rsid w:val="004100CA"/>
    <w:rsid w:val="004108D9"/>
    <w:rsid w:val="004114A0"/>
    <w:rsid w:val="00414235"/>
    <w:rsid w:val="0041476E"/>
    <w:rsid w:val="00414CA8"/>
    <w:rsid w:val="00414D01"/>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27E80"/>
    <w:rsid w:val="00430214"/>
    <w:rsid w:val="004302E8"/>
    <w:rsid w:val="004308E5"/>
    <w:rsid w:val="00430E42"/>
    <w:rsid w:val="00431438"/>
    <w:rsid w:val="00431A76"/>
    <w:rsid w:val="0043240A"/>
    <w:rsid w:val="0043286B"/>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4E2D"/>
    <w:rsid w:val="00445472"/>
    <w:rsid w:val="00445E0A"/>
    <w:rsid w:val="00445F78"/>
    <w:rsid w:val="0044668A"/>
    <w:rsid w:val="00446EBA"/>
    <w:rsid w:val="004477FF"/>
    <w:rsid w:val="00447884"/>
    <w:rsid w:val="004478AC"/>
    <w:rsid w:val="00447953"/>
    <w:rsid w:val="00447E14"/>
    <w:rsid w:val="00450B6C"/>
    <w:rsid w:val="004511C7"/>
    <w:rsid w:val="004511CA"/>
    <w:rsid w:val="00451322"/>
    <w:rsid w:val="004518B6"/>
    <w:rsid w:val="004523D8"/>
    <w:rsid w:val="00452C56"/>
    <w:rsid w:val="00452EC7"/>
    <w:rsid w:val="004532B3"/>
    <w:rsid w:val="0045491C"/>
    <w:rsid w:val="00454B84"/>
    <w:rsid w:val="00454BC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217A"/>
    <w:rsid w:val="00472B4F"/>
    <w:rsid w:val="00473235"/>
    <w:rsid w:val="00473871"/>
    <w:rsid w:val="00473ED4"/>
    <w:rsid w:val="004740CD"/>
    <w:rsid w:val="00474153"/>
    <w:rsid w:val="00474EE6"/>
    <w:rsid w:val="00474F7C"/>
    <w:rsid w:val="00475A98"/>
    <w:rsid w:val="004763FE"/>
    <w:rsid w:val="00476CC3"/>
    <w:rsid w:val="00477372"/>
    <w:rsid w:val="00477ACC"/>
    <w:rsid w:val="00477C29"/>
    <w:rsid w:val="00477EDE"/>
    <w:rsid w:val="004800A5"/>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4D"/>
    <w:rsid w:val="0048616B"/>
    <w:rsid w:val="004863B9"/>
    <w:rsid w:val="00486DD3"/>
    <w:rsid w:val="0048784A"/>
    <w:rsid w:val="00487914"/>
    <w:rsid w:val="0049029C"/>
    <w:rsid w:val="0049051B"/>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2B7"/>
    <w:rsid w:val="00497594"/>
    <w:rsid w:val="004979A5"/>
    <w:rsid w:val="00497D97"/>
    <w:rsid w:val="004A0851"/>
    <w:rsid w:val="004A1782"/>
    <w:rsid w:val="004A2270"/>
    <w:rsid w:val="004A23DE"/>
    <w:rsid w:val="004A2644"/>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517D"/>
    <w:rsid w:val="004B52D7"/>
    <w:rsid w:val="004B5A0C"/>
    <w:rsid w:val="004B5F06"/>
    <w:rsid w:val="004B65F0"/>
    <w:rsid w:val="004B6AB0"/>
    <w:rsid w:val="004B6FF3"/>
    <w:rsid w:val="004B7048"/>
    <w:rsid w:val="004B719E"/>
    <w:rsid w:val="004B71B9"/>
    <w:rsid w:val="004B792A"/>
    <w:rsid w:val="004C04ED"/>
    <w:rsid w:val="004C0B13"/>
    <w:rsid w:val="004C1548"/>
    <w:rsid w:val="004C1CAB"/>
    <w:rsid w:val="004C1D13"/>
    <w:rsid w:val="004C2677"/>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4BBD"/>
    <w:rsid w:val="004E5851"/>
    <w:rsid w:val="004E5BC3"/>
    <w:rsid w:val="004E64E5"/>
    <w:rsid w:val="004E6BC9"/>
    <w:rsid w:val="004F00D9"/>
    <w:rsid w:val="004F06B7"/>
    <w:rsid w:val="004F0A05"/>
    <w:rsid w:val="004F0B53"/>
    <w:rsid w:val="004F1245"/>
    <w:rsid w:val="004F1E02"/>
    <w:rsid w:val="004F343A"/>
    <w:rsid w:val="004F3522"/>
    <w:rsid w:val="004F3605"/>
    <w:rsid w:val="004F36B2"/>
    <w:rsid w:val="004F3A16"/>
    <w:rsid w:val="004F3F2E"/>
    <w:rsid w:val="004F496F"/>
    <w:rsid w:val="004F6171"/>
    <w:rsid w:val="004F6757"/>
    <w:rsid w:val="004F6E11"/>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2EE"/>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1348"/>
    <w:rsid w:val="00531536"/>
    <w:rsid w:val="00531EDC"/>
    <w:rsid w:val="005336D4"/>
    <w:rsid w:val="005337DC"/>
    <w:rsid w:val="00533BA2"/>
    <w:rsid w:val="00533D2E"/>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3F8"/>
    <w:rsid w:val="005666D5"/>
    <w:rsid w:val="0056686E"/>
    <w:rsid w:val="00566F1E"/>
    <w:rsid w:val="005674D1"/>
    <w:rsid w:val="005676EF"/>
    <w:rsid w:val="00570779"/>
    <w:rsid w:val="00570905"/>
    <w:rsid w:val="00570F12"/>
    <w:rsid w:val="005715FE"/>
    <w:rsid w:val="005716BE"/>
    <w:rsid w:val="00571F5E"/>
    <w:rsid w:val="0057339B"/>
    <w:rsid w:val="00573EC0"/>
    <w:rsid w:val="0057455E"/>
    <w:rsid w:val="005745F3"/>
    <w:rsid w:val="00574769"/>
    <w:rsid w:val="005749E1"/>
    <w:rsid w:val="00574B32"/>
    <w:rsid w:val="00574B6E"/>
    <w:rsid w:val="00575869"/>
    <w:rsid w:val="00576413"/>
    <w:rsid w:val="0057681B"/>
    <w:rsid w:val="00576942"/>
    <w:rsid w:val="005802D2"/>
    <w:rsid w:val="00580C42"/>
    <w:rsid w:val="00580CD6"/>
    <w:rsid w:val="00580F27"/>
    <w:rsid w:val="00581135"/>
    <w:rsid w:val="0058182B"/>
    <w:rsid w:val="00582169"/>
    <w:rsid w:val="00582F8F"/>
    <w:rsid w:val="00583D24"/>
    <w:rsid w:val="00583EBB"/>
    <w:rsid w:val="00583ED2"/>
    <w:rsid w:val="00584C25"/>
    <w:rsid w:val="00584C4C"/>
    <w:rsid w:val="005853BE"/>
    <w:rsid w:val="00586080"/>
    <w:rsid w:val="005862D8"/>
    <w:rsid w:val="00586C9C"/>
    <w:rsid w:val="00586DE6"/>
    <w:rsid w:val="00587289"/>
    <w:rsid w:val="00587590"/>
    <w:rsid w:val="00587C4D"/>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41FB"/>
    <w:rsid w:val="005A4F54"/>
    <w:rsid w:val="005A52CD"/>
    <w:rsid w:val="005A673E"/>
    <w:rsid w:val="005A68C1"/>
    <w:rsid w:val="005A6AAE"/>
    <w:rsid w:val="005A75D3"/>
    <w:rsid w:val="005A7A0A"/>
    <w:rsid w:val="005B0532"/>
    <w:rsid w:val="005B0661"/>
    <w:rsid w:val="005B09DC"/>
    <w:rsid w:val="005B1116"/>
    <w:rsid w:val="005B1329"/>
    <w:rsid w:val="005B1A57"/>
    <w:rsid w:val="005B1BFC"/>
    <w:rsid w:val="005B1D2E"/>
    <w:rsid w:val="005B221C"/>
    <w:rsid w:val="005B25B4"/>
    <w:rsid w:val="005B28EA"/>
    <w:rsid w:val="005B36CC"/>
    <w:rsid w:val="005B3F05"/>
    <w:rsid w:val="005B42EE"/>
    <w:rsid w:val="005B4351"/>
    <w:rsid w:val="005B43B9"/>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B70"/>
    <w:rsid w:val="005C5D85"/>
    <w:rsid w:val="005C5D91"/>
    <w:rsid w:val="005C5FE4"/>
    <w:rsid w:val="005C6A3F"/>
    <w:rsid w:val="005C6E99"/>
    <w:rsid w:val="005C7E05"/>
    <w:rsid w:val="005C7EF2"/>
    <w:rsid w:val="005D0FF9"/>
    <w:rsid w:val="005D10FC"/>
    <w:rsid w:val="005D1680"/>
    <w:rsid w:val="005D2279"/>
    <w:rsid w:val="005D364B"/>
    <w:rsid w:val="005D3896"/>
    <w:rsid w:val="005D44A1"/>
    <w:rsid w:val="005D46C0"/>
    <w:rsid w:val="005D4746"/>
    <w:rsid w:val="005D5563"/>
    <w:rsid w:val="005D5F24"/>
    <w:rsid w:val="005D6073"/>
    <w:rsid w:val="005D6198"/>
    <w:rsid w:val="005D6462"/>
    <w:rsid w:val="005D647F"/>
    <w:rsid w:val="005D64C4"/>
    <w:rsid w:val="005D753B"/>
    <w:rsid w:val="005D7DA9"/>
    <w:rsid w:val="005D7F21"/>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3A1D"/>
    <w:rsid w:val="00603C4C"/>
    <w:rsid w:val="00603D82"/>
    <w:rsid w:val="006052EA"/>
    <w:rsid w:val="006054DF"/>
    <w:rsid w:val="00605CC6"/>
    <w:rsid w:val="00606747"/>
    <w:rsid w:val="0060728C"/>
    <w:rsid w:val="00607432"/>
    <w:rsid w:val="006074BC"/>
    <w:rsid w:val="00607776"/>
    <w:rsid w:val="00607B7E"/>
    <w:rsid w:val="00610241"/>
    <w:rsid w:val="00610DD8"/>
    <w:rsid w:val="00611981"/>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9B9"/>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B1A"/>
    <w:rsid w:val="00631D5E"/>
    <w:rsid w:val="006322DE"/>
    <w:rsid w:val="00633356"/>
    <w:rsid w:val="00633439"/>
    <w:rsid w:val="00633660"/>
    <w:rsid w:val="00634461"/>
    <w:rsid w:val="00635AE5"/>
    <w:rsid w:val="00635B0A"/>
    <w:rsid w:val="00635D19"/>
    <w:rsid w:val="00637512"/>
    <w:rsid w:val="00637A41"/>
    <w:rsid w:val="00637B06"/>
    <w:rsid w:val="00637CA3"/>
    <w:rsid w:val="00640104"/>
    <w:rsid w:val="0064070D"/>
    <w:rsid w:val="00640CF9"/>
    <w:rsid w:val="006413CB"/>
    <w:rsid w:val="006414F9"/>
    <w:rsid w:val="00642C1C"/>
    <w:rsid w:val="006431B4"/>
    <w:rsid w:val="00643266"/>
    <w:rsid w:val="00643E5C"/>
    <w:rsid w:val="006446BB"/>
    <w:rsid w:val="0064487A"/>
    <w:rsid w:val="00644BDF"/>
    <w:rsid w:val="00645091"/>
    <w:rsid w:val="006453AF"/>
    <w:rsid w:val="0064553F"/>
    <w:rsid w:val="00646913"/>
    <w:rsid w:val="00646A69"/>
    <w:rsid w:val="006476AF"/>
    <w:rsid w:val="00647B98"/>
    <w:rsid w:val="00647EE5"/>
    <w:rsid w:val="00650DD7"/>
    <w:rsid w:val="00651466"/>
    <w:rsid w:val="00652633"/>
    <w:rsid w:val="00653501"/>
    <w:rsid w:val="00654285"/>
    <w:rsid w:val="00654B1F"/>
    <w:rsid w:val="0065543D"/>
    <w:rsid w:val="00655442"/>
    <w:rsid w:val="0065676E"/>
    <w:rsid w:val="00656B47"/>
    <w:rsid w:val="00656BEB"/>
    <w:rsid w:val="00657A30"/>
    <w:rsid w:val="00660745"/>
    <w:rsid w:val="006607A3"/>
    <w:rsid w:val="00660BF7"/>
    <w:rsid w:val="00661A32"/>
    <w:rsid w:val="006625B6"/>
    <w:rsid w:val="006625D7"/>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77886"/>
    <w:rsid w:val="0068027A"/>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B2D"/>
    <w:rsid w:val="00691B86"/>
    <w:rsid w:val="0069213D"/>
    <w:rsid w:val="006925A0"/>
    <w:rsid w:val="00692CD8"/>
    <w:rsid w:val="00692FE6"/>
    <w:rsid w:val="0069324B"/>
    <w:rsid w:val="00693A0C"/>
    <w:rsid w:val="006955F4"/>
    <w:rsid w:val="006956EB"/>
    <w:rsid w:val="00695DD0"/>
    <w:rsid w:val="00696FDD"/>
    <w:rsid w:val="006971F7"/>
    <w:rsid w:val="006A03ED"/>
    <w:rsid w:val="006A0F3D"/>
    <w:rsid w:val="006A1422"/>
    <w:rsid w:val="006A1546"/>
    <w:rsid w:val="006A16E3"/>
    <w:rsid w:val="006A2661"/>
    <w:rsid w:val="006A3526"/>
    <w:rsid w:val="006A3BD2"/>
    <w:rsid w:val="006A3DFF"/>
    <w:rsid w:val="006A3E64"/>
    <w:rsid w:val="006A40E4"/>
    <w:rsid w:val="006A4285"/>
    <w:rsid w:val="006A4981"/>
    <w:rsid w:val="006A4C49"/>
    <w:rsid w:val="006A4FEC"/>
    <w:rsid w:val="006A5096"/>
    <w:rsid w:val="006A560B"/>
    <w:rsid w:val="006A583C"/>
    <w:rsid w:val="006A5912"/>
    <w:rsid w:val="006A5D93"/>
    <w:rsid w:val="006A5FA3"/>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3D31"/>
    <w:rsid w:val="006C4D6A"/>
    <w:rsid w:val="006C536E"/>
    <w:rsid w:val="006C62FA"/>
    <w:rsid w:val="006C6841"/>
    <w:rsid w:val="006C6FF5"/>
    <w:rsid w:val="006C729C"/>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ACD"/>
    <w:rsid w:val="006E0BCE"/>
    <w:rsid w:val="006E1375"/>
    <w:rsid w:val="006E1617"/>
    <w:rsid w:val="006E1AC4"/>
    <w:rsid w:val="006E200C"/>
    <w:rsid w:val="006E22F1"/>
    <w:rsid w:val="006E43C8"/>
    <w:rsid w:val="006E4905"/>
    <w:rsid w:val="006E4BDD"/>
    <w:rsid w:val="006E4BE7"/>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488B"/>
    <w:rsid w:val="006F4F5E"/>
    <w:rsid w:val="006F5148"/>
    <w:rsid w:val="006F5808"/>
    <w:rsid w:val="006F5A67"/>
    <w:rsid w:val="006F5B7C"/>
    <w:rsid w:val="006F5E5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9EF"/>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605"/>
    <w:rsid w:val="00717772"/>
    <w:rsid w:val="00717826"/>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570B"/>
    <w:rsid w:val="00745867"/>
    <w:rsid w:val="007460BD"/>
    <w:rsid w:val="007466AA"/>
    <w:rsid w:val="00746B1D"/>
    <w:rsid w:val="00747371"/>
    <w:rsid w:val="00747700"/>
    <w:rsid w:val="0075056E"/>
    <w:rsid w:val="0075064B"/>
    <w:rsid w:val="007507DE"/>
    <w:rsid w:val="00750BC5"/>
    <w:rsid w:val="007513A7"/>
    <w:rsid w:val="007517C2"/>
    <w:rsid w:val="00751E7A"/>
    <w:rsid w:val="00751FE2"/>
    <w:rsid w:val="007523BA"/>
    <w:rsid w:val="00752891"/>
    <w:rsid w:val="0075302F"/>
    <w:rsid w:val="00753B3B"/>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8CF"/>
    <w:rsid w:val="00762E3E"/>
    <w:rsid w:val="007631BF"/>
    <w:rsid w:val="00763376"/>
    <w:rsid w:val="0076398F"/>
    <w:rsid w:val="00763A0B"/>
    <w:rsid w:val="007640DA"/>
    <w:rsid w:val="00764C7B"/>
    <w:rsid w:val="00765671"/>
    <w:rsid w:val="007658BD"/>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0E2"/>
    <w:rsid w:val="00773278"/>
    <w:rsid w:val="00773803"/>
    <w:rsid w:val="00773C37"/>
    <w:rsid w:val="00773CF4"/>
    <w:rsid w:val="007747CE"/>
    <w:rsid w:val="00774BB8"/>
    <w:rsid w:val="00775408"/>
    <w:rsid w:val="0077572F"/>
    <w:rsid w:val="007760A4"/>
    <w:rsid w:val="00777211"/>
    <w:rsid w:val="0077750A"/>
    <w:rsid w:val="007802A0"/>
    <w:rsid w:val="0078048E"/>
    <w:rsid w:val="00781176"/>
    <w:rsid w:val="00782501"/>
    <w:rsid w:val="00782D32"/>
    <w:rsid w:val="00782EC8"/>
    <w:rsid w:val="00782F2B"/>
    <w:rsid w:val="00783482"/>
    <w:rsid w:val="007835D9"/>
    <w:rsid w:val="00784468"/>
    <w:rsid w:val="007846AD"/>
    <w:rsid w:val="007846D5"/>
    <w:rsid w:val="00784F39"/>
    <w:rsid w:val="00785F01"/>
    <w:rsid w:val="007874BA"/>
    <w:rsid w:val="00787564"/>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A1C"/>
    <w:rsid w:val="007A0D4E"/>
    <w:rsid w:val="007A0F57"/>
    <w:rsid w:val="007A1712"/>
    <w:rsid w:val="007A19E5"/>
    <w:rsid w:val="007A1A6C"/>
    <w:rsid w:val="007A2733"/>
    <w:rsid w:val="007A2F80"/>
    <w:rsid w:val="007A3754"/>
    <w:rsid w:val="007A3770"/>
    <w:rsid w:val="007A3AD8"/>
    <w:rsid w:val="007A3B89"/>
    <w:rsid w:val="007A3C87"/>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54B"/>
    <w:rsid w:val="007B2C2A"/>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1BFA"/>
    <w:rsid w:val="007C305A"/>
    <w:rsid w:val="007C328C"/>
    <w:rsid w:val="007C3568"/>
    <w:rsid w:val="007C37DC"/>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46D3"/>
    <w:rsid w:val="007D4A57"/>
    <w:rsid w:val="007D5971"/>
    <w:rsid w:val="007D63BA"/>
    <w:rsid w:val="007D6663"/>
    <w:rsid w:val="007D6BA2"/>
    <w:rsid w:val="007D6D7F"/>
    <w:rsid w:val="007D73E3"/>
    <w:rsid w:val="007D75F7"/>
    <w:rsid w:val="007D7656"/>
    <w:rsid w:val="007E060E"/>
    <w:rsid w:val="007E07F9"/>
    <w:rsid w:val="007E0D91"/>
    <w:rsid w:val="007E10DF"/>
    <w:rsid w:val="007E159E"/>
    <w:rsid w:val="007E1C81"/>
    <w:rsid w:val="007E21D4"/>
    <w:rsid w:val="007E419A"/>
    <w:rsid w:val="007E41D4"/>
    <w:rsid w:val="007E4324"/>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6267"/>
    <w:rsid w:val="008065FA"/>
    <w:rsid w:val="008074AF"/>
    <w:rsid w:val="00807C39"/>
    <w:rsid w:val="00807D2A"/>
    <w:rsid w:val="00810590"/>
    <w:rsid w:val="0081059F"/>
    <w:rsid w:val="0081070B"/>
    <w:rsid w:val="0081088E"/>
    <w:rsid w:val="00810B87"/>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17D7"/>
    <w:rsid w:val="00831B3A"/>
    <w:rsid w:val="00831F6C"/>
    <w:rsid w:val="00832EEC"/>
    <w:rsid w:val="00832EFF"/>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064"/>
    <w:rsid w:val="008624AC"/>
    <w:rsid w:val="008629FA"/>
    <w:rsid w:val="00862D3F"/>
    <w:rsid w:val="00863592"/>
    <w:rsid w:val="008640AB"/>
    <w:rsid w:val="00864337"/>
    <w:rsid w:val="008655C7"/>
    <w:rsid w:val="00865654"/>
    <w:rsid w:val="00865FB2"/>
    <w:rsid w:val="00866736"/>
    <w:rsid w:val="00866ECC"/>
    <w:rsid w:val="008675AE"/>
    <w:rsid w:val="00867620"/>
    <w:rsid w:val="00867985"/>
    <w:rsid w:val="008704AD"/>
    <w:rsid w:val="00870B6E"/>
    <w:rsid w:val="008713DE"/>
    <w:rsid w:val="008713F3"/>
    <w:rsid w:val="008717D0"/>
    <w:rsid w:val="00871865"/>
    <w:rsid w:val="00871E17"/>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280"/>
    <w:rsid w:val="0088098D"/>
    <w:rsid w:val="00880EE0"/>
    <w:rsid w:val="00881085"/>
    <w:rsid w:val="00881EDE"/>
    <w:rsid w:val="008824C5"/>
    <w:rsid w:val="00882708"/>
    <w:rsid w:val="00882C78"/>
    <w:rsid w:val="00882F54"/>
    <w:rsid w:val="00882F8A"/>
    <w:rsid w:val="00883AE2"/>
    <w:rsid w:val="008845DE"/>
    <w:rsid w:val="00885373"/>
    <w:rsid w:val="00885423"/>
    <w:rsid w:val="008857C9"/>
    <w:rsid w:val="00885EF1"/>
    <w:rsid w:val="008862FB"/>
    <w:rsid w:val="00886894"/>
    <w:rsid w:val="008872E3"/>
    <w:rsid w:val="008878A3"/>
    <w:rsid w:val="00890B8D"/>
    <w:rsid w:val="00892A9C"/>
    <w:rsid w:val="00893C32"/>
    <w:rsid w:val="00893FEB"/>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128E"/>
    <w:rsid w:val="008B1E88"/>
    <w:rsid w:val="008B308F"/>
    <w:rsid w:val="008B3092"/>
    <w:rsid w:val="008B3DAA"/>
    <w:rsid w:val="008B3F1F"/>
    <w:rsid w:val="008B403A"/>
    <w:rsid w:val="008B68DA"/>
    <w:rsid w:val="008B68FD"/>
    <w:rsid w:val="008B6B52"/>
    <w:rsid w:val="008B6FFC"/>
    <w:rsid w:val="008B7755"/>
    <w:rsid w:val="008B7CC2"/>
    <w:rsid w:val="008C05F9"/>
    <w:rsid w:val="008C0625"/>
    <w:rsid w:val="008C07DD"/>
    <w:rsid w:val="008C1C50"/>
    <w:rsid w:val="008C235A"/>
    <w:rsid w:val="008C26B1"/>
    <w:rsid w:val="008C3193"/>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8D"/>
    <w:rsid w:val="008E12EF"/>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F010D"/>
    <w:rsid w:val="008F01BE"/>
    <w:rsid w:val="008F0A25"/>
    <w:rsid w:val="008F0AF3"/>
    <w:rsid w:val="008F1D76"/>
    <w:rsid w:val="008F3139"/>
    <w:rsid w:val="008F318D"/>
    <w:rsid w:val="008F376E"/>
    <w:rsid w:val="008F3E72"/>
    <w:rsid w:val="008F4075"/>
    <w:rsid w:val="008F437A"/>
    <w:rsid w:val="008F4A26"/>
    <w:rsid w:val="008F5235"/>
    <w:rsid w:val="008F5873"/>
    <w:rsid w:val="008F5C7E"/>
    <w:rsid w:val="008F6060"/>
    <w:rsid w:val="008F6576"/>
    <w:rsid w:val="008F67D9"/>
    <w:rsid w:val="008F68CB"/>
    <w:rsid w:val="008F6DD6"/>
    <w:rsid w:val="008F74C7"/>
    <w:rsid w:val="008F77CB"/>
    <w:rsid w:val="00900080"/>
    <w:rsid w:val="00900276"/>
    <w:rsid w:val="00900687"/>
    <w:rsid w:val="00901C9A"/>
    <w:rsid w:val="00901EB4"/>
    <w:rsid w:val="00901F71"/>
    <w:rsid w:val="00902583"/>
    <w:rsid w:val="0090318E"/>
    <w:rsid w:val="00903C1E"/>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1B92"/>
    <w:rsid w:val="009120AD"/>
    <w:rsid w:val="00913160"/>
    <w:rsid w:val="00913637"/>
    <w:rsid w:val="009136CB"/>
    <w:rsid w:val="00913F7E"/>
    <w:rsid w:val="00913FB5"/>
    <w:rsid w:val="00914335"/>
    <w:rsid w:val="009143DC"/>
    <w:rsid w:val="009148AA"/>
    <w:rsid w:val="00914E4D"/>
    <w:rsid w:val="00916B12"/>
    <w:rsid w:val="00916EC2"/>
    <w:rsid w:val="0091711B"/>
    <w:rsid w:val="00917A04"/>
    <w:rsid w:val="00917E8E"/>
    <w:rsid w:val="00921196"/>
    <w:rsid w:val="00921395"/>
    <w:rsid w:val="009215CA"/>
    <w:rsid w:val="00921A80"/>
    <w:rsid w:val="00921D61"/>
    <w:rsid w:val="00921FB9"/>
    <w:rsid w:val="00922E43"/>
    <w:rsid w:val="00923129"/>
    <w:rsid w:val="00923341"/>
    <w:rsid w:val="00923808"/>
    <w:rsid w:val="00924733"/>
    <w:rsid w:val="00925134"/>
    <w:rsid w:val="0092560E"/>
    <w:rsid w:val="00926779"/>
    <w:rsid w:val="0092679C"/>
    <w:rsid w:val="009275F9"/>
    <w:rsid w:val="00927857"/>
    <w:rsid w:val="00927FE1"/>
    <w:rsid w:val="00930D66"/>
    <w:rsid w:val="0093102C"/>
    <w:rsid w:val="009310FD"/>
    <w:rsid w:val="009311CC"/>
    <w:rsid w:val="009325E1"/>
    <w:rsid w:val="00932636"/>
    <w:rsid w:val="00932896"/>
    <w:rsid w:val="0093331B"/>
    <w:rsid w:val="009336AB"/>
    <w:rsid w:val="0093387B"/>
    <w:rsid w:val="00933FE4"/>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010"/>
    <w:rsid w:val="0094307B"/>
    <w:rsid w:val="009433E0"/>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2B1"/>
    <w:rsid w:val="00950874"/>
    <w:rsid w:val="009520F5"/>
    <w:rsid w:val="00952477"/>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1998"/>
    <w:rsid w:val="00971A54"/>
    <w:rsid w:val="009721B6"/>
    <w:rsid w:val="009725B6"/>
    <w:rsid w:val="009728FF"/>
    <w:rsid w:val="00972AB9"/>
    <w:rsid w:val="00972BC5"/>
    <w:rsid w:val="00972FEE"/>
    <w:rsid w:val="00973638"/>
    <w:rsid w:val="00973E14"/>
    <w:rsid w:val="0097511A"/>
    <w:rsid w:val="009753F0"/>
    <w:rsid w:val="00975CCF"/>
    <w:rsid w:val="00975D01"/>
    <w:rsid w:val="00977235"/>
    <w:rsid w:val="00980636"/>
    <w:rsid w:val="00980AA0"/>
    <w:rsid w:val="00980EFA"/>
    <w:rsid w:val="00981C8E"/>
    <w:rsid w:val="00982501"/>
    <w:rsid w:val="009828D7"/>
    <w:rsid w:val="00982C1C"/>
    <w:rsid w:val="00983552"/>
    <w:rsid w:val="00983596"/>
    <w:rsid w:val="00984479"/>
    <w:rsid w:val="009846FD"/>
    <w:rsid w:val="009848C0"/>
    <w:rsid w:val="009848C7"/>
    <w:rsid w:val="0098572E"/>
    <w:rsid w:val="00985B33"/>
    <w:rsid w:val="00985BD4"/>
    <w:rsid w:val="0098673F"/>
    <w:rsid w:val="00986F94"/>
    <w:rsid w:val="009878FC"/>
    <w:rsid w:val="00990002"/>
    <w:rsid w:val="00990254"/>
    <w:rsid w:val="0099070B"/>
    <w:rsid w:val="00990E08"/>
    <w:rsid w:val="00991044"/>
    <w:rsid w:val="00991258"/>
    <w:rsid w:val="0099374F"/>
    <w:rsid w:val="00993DB1"/>
    <w:rsid w:val="0099494B"/>
    <w:rsid w:val="009949A3"/>
    <w:rsid w:val="00994DEA"/>
    <w:rsid w:val="0099508A"/>
    <w:rsid w:val="00995802"/>
    <w:rsid w:val="00996839"/>
    <w:rsid w:val="0099699A"/>
    <w:rsid w:val="009A0E70"/>
    <w:rsid w:val="009A0E91"/>
    <w:rsid w:val="009A0F5C"/>
    <w:rsid w:val="009A102A"/>
    <w:rsid w:val="009A11D6"/>
    <w:rsid w:val="009A1329"/>
    <w:rsid w:val="009A1F15"/>
    <w:rsid w:val="009A2836"/>
    <w:rsid w:val="009A2B1E"/>
    <w:rsid w:val="009A3755"/>
    <w:rsid w:val="009A3F6D"/>
    <w:rsid w:val="009A42C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C14"/>
    <w:rsid w:val="009B3281"/>
    <w:rsid w:val="009B36EC"/>
    <w:rsid w:val="009B3C87"/>
    <w:rsid w:val="009B3FFF"/>
    <w:rsid w:val="009B4320"/>
    <w:rsid w:val="009B457E"/>
    <w:rsid w:val="009B459C"/>
    <w:rsid w:val="009B5011"/>
    <w:rsid w:val="009B597A"/>
    <w:rsid w:val="009B59FD"/>
    <w:rsid w:val="009B6556"/>
    <w:rsid w:val="009B6579"/>
    <w:rsid w:val="009B68A6"/>
    <w:rsid w:val="009B714A"/>
    <w:rsid w:val="009B75CF"/>
    <w:rsid w:val="009C0874"/>
    <w:rsid w:val="009C126A"/>
    <w:rsid w:val="009C25FC"/>
    <w:rsid w:val="009C2785"/>
    <w:rsid w:val="009C415A"/>
    <w:rsid w:val="009C499B"/>
    <w:rsid w:val="009C5355"/>
    <w:rsid w:val="009C5484"/>
    <w:rsid w:val="009C558D"/>
    <w:rsid w:val="009C5730"/>
    <w:rsid w:val="009C591E"/>
    <w:rsid w:val="009C5EFA"/>
    <w:rsid w:val="009C5F90"/>
    <w:rsid w:val="009C604D"/>
    <w:rsid w:val="009C666C"/>
    <w:rsid w:val="009C6672"/>
    <w:rsid w:val="009C6860"/>
    <w:rsid w:val="009C7093"/>
    <w:rsid w:val="009C75DF"/>
    <w:rsid w:val="009C7806"/>
    <w:rsid w:val="009C79AD"/>
    <w:rsid w:val="009C7D57"/>
    <w:rsid w:val="009C7DD9"/>
    <w:rsid w:val="009D008A"/>
    <w:rsid w:val="009D062F"/>
    <w:rsid w:val="009D0E1C"/>
    <w:rsid w:val="009D120B"/>
    <w:rsid w:val="009D1700"/>
    <w:rsid w:val="009D1A53"/>
    <w:rsid w:val="009D1E70"/>
    <w:rsid w:val="009D3A18"/>
    <w:rsid w:val="009D3B33"/>
    <w:rsid w:val="009D3CD5"/>
    <w:rsid w:val="009D4046"/>
    <w:rsid w:val="009D4958"/>
    <w:rsid w:val="009D4E5A"/>
    <w:rsid w:val="009D4FF8"/>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6688"/>
    <w:rsid w:val="009E6C5E"/>
    <w:rsid w:val="009E7378"/>
    <w:rsid w:val="009E7614"/>
    <w:rsid w:val="009E7AEF"/>
    <w:rsid w:val="009E7AF3"/>
    <w:rsid w:val="009F1518"/>
    <w:rsid w:val="009F1964"/>
    <w:rsid w:val="009F1DA8"/>
    <w:rsid w:val="009F1ED4"/>
    <w:rsid w:val="009F233C"/>
    <w:rsid w:val="009F3531"/>
    <w:rsid w:val="009F3F00"/>
    <w:rsid w:val="009F46CA"/>
    <w:rsid w:val="009F4ADD"/>
    <w:rsid w:val="009F5360"/>
    <w:rsid w:val="009F59F8"/>
    <w:rsid w:val="009F6368"/>
    <w:rsid w:val="009F66EA"/>
    <w:rsid w:val="009F6C9C"/>
    <w:rsid w:val="009F6D65"/>
    <w:rsid w:val="009F7898"/>
    <w:rsid w:val="009F7A2C"/>
    <w:rsid w:val="00A00238"/>
    <w:rsid w:val="00A00490"/>
    <w:rsid w:val="00A00A23"/>
    <w:rsid w:val="00A00D72"/>
    <w:rsid w:val="00A01703"/>
    <w:rsid w:val="00A01835"/>
    <w:rsid w:val="00A02845"/>
    <w:rsid w:val="00A0298A"/>
    <w:rsid w:val="00A03022"/>
    <w:rsid w:val="00A031AD"/>
    <w:rsid w:val="00A038C6"/>
    <w:rsid w:val="00A048E3"/>
    <w:rsid w:val="00A04F04"/>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AD5"/>
    <w:rsid w:val="00A13C94"/>
    <w:rsid w:val="00A144A7"/>
    <w:rsid w:val="00A14970"/>
    <w:rsid w:val="00A1498F"/>
    <w:rsid w:val="00A14B6C"/>
    <w:rsid w:val="00A14DA9"/>
    <w:rsid w:val="00A15DBC"/>
    <w:rsid w:val="00A161A8"/>
    <w:rsid w:val="00A162DE"/>
    <w:rsid w:val="00A1686B"/>
    <w:rsid w:val="00A17550"/>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5D6D"/>
    <w:rsid w:val="00A262BE"/>
    <w:rsid w:val="00A26E10"/>
    <w:rsid w:val="00A27233"/>
    <w:rsid w:val="00A27362"/>
    <w:rsid w:val="00A274E8"/>
    <w:rsid w:val="00A305F0"/>
    <w:rsid w:val="00A30639"/>
    <w:rsid w:val="00A308F2"/>
    <w:rsid w:val="00A319BB"/>
    <w:rsid w:val="00A32009"/>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E8"/>
    <w:rsid w:val="00A40F53"/>
    <w:rsid w:val="00A411E8"/>
    <w:rsid w:val="00A416CA"/>
    <w:rsid w:val="00A41A1F"/>
    <w:rsid w:val="00A41D5F"/>
    <w:rsid w:val="00A42194"/>
    <w:rsid w:val="00A42745"/>
    <w:rsid w:val="00A428B3"/>
    <w:rsid w:val="00A434E8"/>
    <w:rsid w:val="00A437A9"/>
    <w:rsid w:val="00A44D18"/>
    <w:rsid w:val="00A44F96"/>
    <w:rsid w:val="00A45C27"/>
    <w:rsid w:val="00A46236"/>
    <w:rsid w:val="00A46A11"/>
    <w:rsid w:val="00A46E1D"/>
    <w:rsid w:val="00A4712B"/>
    <w:rsid w:val="00A50870"/>
    <w:rsid w:val="00A50BDA"/>
    <w:rsid w:val="00A51036"/>
    <w:rsid w:val="00A51CB5"/>
    <w:rsid w:val="00A5260D"/>
    <w:rsid w:val="00A528B6"/>
    <w:rsid w:val="00A52B60"/>
    <w:rsid w:val="00A53250"/>
    <w:rsid w:val="00A55758"/>
    <w:rsid w:val="00A55F32"/>
    <w:rsid w:val="00A560A1"/>
    <w:rsid w:val="00A560DE"/>
    <w:rsid w:val="00A569B4"/>
    <w:rsid w:val="00A56A4C"/>
    <w:rsid w:val="00A56B26"/>
    <w:rsid w:val="00A57A19"/>
    <w:rsid w:val="00A60CD7"/>
    <w:rsid w:val="00A60FB1"/>
    <w:rsid w:val="00A610E4"/>
    <w:rsid w:val="00A61E92"/>
    <w:rsid w:val="00A6203F"/>
    <w:rsid w:val="00A6239B"/>
    <w:rsid w:val="00A623FD"/>
    <w:rsid w:val="00A626B3"/>
    <w:rsid w:val="00A62880"/>
    <w:rsid w:val="00A62B09"/>
    <w:rsid w:val="00A62B33"/>
    <w:rsid w:val="00A62DE2"/>
    <w:rsid w:val="00A6341A"/>
    <w:rsid w:val="00A63CC9"/>
    <w:rsid w:val="00A64025"/>
    <w:rsid w:val="00A646B9"/>
    <w:rsid w:val="00A65AE1"/>
    <w:rsid w:val="00A65C03"/>
    <w:rsid w:val="00A663EF"/>
    <w:rsid w:val="00A6750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6FB4"/>
    <w:rsid w:val="00A7722C"/>
    <w:rsid w:val="00A77D8D"/>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37F"/>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4BD7"/>
    <w:rsid w:val="00A94CD3"/>
    <w:rsid w:val="00A94FF1"/>
    <w:rsid w:val="00A9550E"/>
    <w:rsid w:val="00A95A9A"/>
    <w:rsid w:val="00A96F67"/>
    <w:rsid w:val="00AA0446"/>
    <w:rsid w:val="00AA0B92"/>
    <w:rsid w:val="00AA196B"/>
    <w:rsid w:val="00AA1B70"/>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5DB"/>
    <w:rsid w:val="00AB1CC5"/>
    <w:rsid w:val="00AB1F72"/>
    <w:rsid w:val="00AB2FB3"/>
    <w:rsid w:val="00AB39D2"/>
    <w:rsid w:val="00AB3E70"/>
    <w:rsid w:val="00AB4181"/>
    <w:rsid w:val="00AB4DD4"/>
    <w:rsid w:val="00AB548F"/>
    <w:rsid w:val="00AB69DD"/>
    <w:rsid w:val="00AB6BAF"/>
    <w:rsid w:val="00AB6BFD"/>
    <w:rsid w:val="00AB7EA2"/>
    <w:rsid w:val="00AC02B9"/>
    <w:rsid w:val="00AC0313"/>
    <w:rsid w:val="00AC0B02"/>
    <w:rsid w:val="00AC13E5"/>
    <w:rsid w:val="00AC170B"/>
    <w:rsid w:val="00AC1906"/>
    <w:rsid w:val="00AC1C65"/>
    <w:rsid w:val="00AC1C77"/>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0A9"/>
    <w:rsid w:val="00AD6529"/>
    <w:rsid w:val="00AE0385"/>
    <w:rsid w:val="00AE0DF3"/>
    <w:rsid w:val="00AE1A9F"/>
    <w:rsid w:val="00AE2040"/>
    <w:rsid w:val="00AE247B"/>
    <w:rsid w:val="00AE25D6"/>
    <w:rsid w:val="00AE27A6"/>
    <w:rsid w:val="00AE31C1"/>
    <w:rsid w:val="00AE39C1"/>
    <w:rsid w:val="00AE3BB4"/>
    <w:rsid w:val="00AE3FB7"/>
    <w:rsid w:val="00AE41E2"/>
    <w:rsid w:val="00AE4AE0"/>
    <w:rsid w:val="00AE5197"/>
    <w:rsid w:val="00AE5640"/>
    <w:rsid w:val="00AE565F"/>
    <w:rsid w:val="00AE6275"/>
    <w:rsid w:val="00AE672A"/>
    <w:rsid w:val="00AE6C84"/>
    <w:rsid w:val="00AE770B"/>
    <w:rsid w:val="00AF0435"/>
    <w:rsid w:val="00AF1884"/>
    <w:rsid w:val="00AF26CD"/>
    <w:rsid w:val="00AF2984"/>
    <w:rsid w:val="00AF2D4B"/>
    <w:rsid w:val="00AF39FB"/>
    <w:rsid w:val="00AF3B5F"/>
    <w:rsid w:val="00AF3D1D"/>
    <w:rsid w:val="00AF4907"/>
    <w:rsid w:val="00AF4A1B"/>
    <w:rsid w:val="00AF4A59"/>
    <w:rsid w:val="00AF4EDB"/>
    <w:rsid w:val="00AF52D9"/>
    <w:rsid w:val="00AF5F64"/>
    <w:rsid w:val="00AF6A38"/>
    <w:rsid w:val="00AF71D5"/>
    <w:rsid w:val="00AF7894"/>
    <w:rsid w:val="00AF7E11"/>
    <w:rsid w:val="00B004FE"/>
    <w:rsid w:val="00B01CDB"/>
    <w:rsid w:val="00B0211F"/>
    <w:rsid w:val="00B025F1"/>
    <w:rsid w:val="00B02717"/>
    <w:rsid w:val="00B02A11"/>
    <w:rsid w:val="00B02C44"/>
    <w:rsid w:val="00B02F15"/>
    <w:rsid w:val="00B03673"/>
    <w:rsid w:val="00B0413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6F9"/>
    <w:rsid w:val="00B1481A"/>
    <w:rsid w:val="00B14BD7"/>
    <w:rsid w:val="00B156E0"/>
    <w:rsid w:val="00B1593A"/>
    <w:rsid w:val="00B1598A"/>
    <w:rsid w:val="00B16000"/>
    <w:rsid w:val="00B168CA"/>
    <w:rsid w:val="00B16955"/>
    <w:rsid w:val="00B16DCC"/>
    <w:rsid w:val="00B17CE4"/>
    <w:rsid w:val="00B20A94"/>
    <w:rsid w:val="00B22000"/>
    <w:rsid w:val="00B22093"/>
    <w:rsid w:val="00B22264"/>
    <w:rsid w:val="00B222C2"/>
    <w:rsid w:val="00B22D1E"/>
    <w:rsid w:val="00B233C8"/>
    <w:rsid w:val="00B236FF"/>
    <w:rsid w:val="00B245B2"/>
    <w:rsid w:val="00B24C58"/>
    <w:rsid w:val="00B24E27"/>
    <w:rsid w:val="00B24F19"/>
    <w:rsid w:val="00B250AF"/>
    <w:rsid w:val="00B27A5C"/>
    <w:rsid w:val="00B27A9D"/>
    <w:rsid w:val="00B27BCD"/>
    <w:rsid w:val="00B3110A"/>
    <w:rsid w:val="00B31F22"/>
    <w:rsid w:val="00B320DE"/>
    <w:rsid w:val="00B322E2"/>
    <w:rsid w:val="00B32F0B"/>
    <w:rsid w:val="00B33081"/>
    <w:rsid w:val="00B33B83"/>
    <w:rsid w:val="00B341AF"/>
    <w:rsid w:val="00B343FC"/>
    <w:rsid w:val="00B34C99"/>
    <w:rsid w:val="00B351AF"/>
    <w:rsid w:val="00B35613"/>
    <w:rsid w:val="00B357A6"/>
    <w:rsid w:val="00B35986"/>
    <w:rsid w:val="00B362B1"/>
    <w:rsid w:val="00B364A5"/>
    <w:rsid w:val="00B36E25"/>
    <w:rsid w:val="00B376E0"/>
    <w:rsid w:val="00B405F1"/>
    <w:rsid w:val="00B41A16"/>
    <w:rsid w:val="00B41FBF"/>
    <w:rsid w:val="00B42984"/>
    <w:rsid w:val="00B42A0B"/>
    <w:rsid w:val="00B43446"/>
    <w:rsid w:val="00B44E07"/>
    <w:rsid w:val="00B4574E"/>
    <w:rsid w:val="00B45A44"/>
    <w:rsid w:val="00B45CEF"/>
    <w:rsid w:val="00B461D1"/>
    <w:rsid w:val="00B46253"/>
    <w:rsid w:val="00B462A8"/>
    <w:rsid w:val="00B463D3"/>
    <w:rsid w:val="00B464D2"/>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268"/>
    <w:rsid w:val="00B54CB5"/>
    <w:rsid w:val="00B552E4"/>
    <w:rsid w:val="00B55B7F"/>
    <w:rsid w:val="00B55EC5"/>
    <w:rsid w:val="00B55FF2"/>
    <w:rsid w:val="00B56311"/>
    <w:rsid w:val="00B57B67"/>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7F1"/>
    <w:rsid w:val="00B73C6E"/>
    <w:rsid w:val="00B73F40"/>
    <w:rsid w:val="00B74421"/>
    <w:rsid w:val="00B749A8"/>
    <w:rsid w:val="00B75199"/>
    <w:rsid w:val="00B75226"/>
    <w:rsid w:val="00B753EA"/>
    <w:rsid w:val="00B75D39"/>
    <w:rsid w:val="00B77059"/>
    <w:rsid w:val="00B775F5"/>
    <w:rsid w:val="00B77FD8"/>
    <w:rsid w:val="00B80188"/>
    <w:rsid w:val="00B8049F"/>
    <w:rsid w:val="00B80839"/>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9E5"/>
    <w:rsid w:val="00B9056F"/>
    <w:rsid w:val="00B9120D"/>
    <w:rsid w:val="00B91268"/>
    <w:rsid w:val="00B926FA"/>
    <w:rsid w:val="00B92B98"/>
    <w:rsid w:val="00B92BA4"/>
    <w:rsid w:val="00B92C31"/>
    <w:rsid w:val="00B92E85"/>
    <w:rsid w:val="00B92F0A"/>
    <w:rsid w:val="00B9327E"/>
    <w:rsid w:val="00B940E5"/>
    <w:rsid w:val="00B95556"/>
    <w:rsid w:val="00B95E78"/>
    <w:rsid w:val="00B962C1"/>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BD8"/>
    <w:rsid w:val="00BB5F60"/>
    <w:rsid w:val="00BB6948"/>
    <w:rsid w:val="00BB6C05"/>
    <w:rsid w:val="00BC05D9"/>
    <w:rsid w:val="00BC0B23"/>
    <w:rsid w:val="00BC1806"/>
    <w:rsid w:val="00BC2118"/>
    <w:rsid w:val="00BC2851"/>
    <w:rsid w:val="00BC2C6C"/>
    <w:rsid w:val="00BC2FAE"/>
    <w:rsid w:val="00BC348B"/>
    <w:rsid w:val="00BC3C13"/>
    <w:rsid w:val="00BC42E1"/>
    <w:rsid w:val="00BC47D2"/>
    <w:rsid w:val="00BC573B"/>
    <w:rsid w:val="00BC5E0C"/>
    <w:rsid w:val="00BC6297"/>
    <w:rsid w:val="00BC72CB"/>
    <w:rsid w:val="00BC7E61"/>
    <w:rsid w:val="00BC7F4F"/>
    <w:rsid w:val="00BC7F9D"/>
    <w:rsid w:val="00BD14DF"/>
    <w:rsid w:val="00BD2994"/>
    <w:rsid w:val="00BD29E7"/>
    <w:rsid w:val="00BD2B36"/>
    <w:rsid w:val="00BD3797"/>
    <w:rsid w:val="00BD37A4"/>
    <w:rsid w:val="00BD3932"/>
    <w:rsid w:val="00BD3DF7"/>
    <w:rsid w:val="00BD5119"/>
    <w:rsid w:val="00BD5913"/>
    <w:rsid w:val="00BD63E6"/>
    <w:rsid w:val="00BD64F5"/>
    <w:rsid w:val="00BD6CF5"/>
    <w:rsid w:val="00BD6F21"/>
    <w:rsid w:val="00BD71D1"/>
    <w:rsid w:val="00BD7497"/>
    <w:rsid w:val="00BD7661"/>
    <w:rsid w:val="00BD777F"/>
    <w:rsid w:val="00BD78E8"/>
    <w:rsid w:val="00BD7CD7"/>
    <w:rsid w:val="00BD7F09"/>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A36"/>
    <w:rsid w:val="00BE6B25"/>
    <w:rsid w:val="00BE6D4F"/>
    <w:rsid w:val="00BE777E"/>
    <w:rsid w:val="00BE7874"/>
    <w:rsid w:val="00BE7E72"/>
    <w:rsid w:val="00BF0408"/>
    <w:rsid w:val="00BF231A"/>
    <w:rsid w:val="00BF256F"/>
    <w:rsid w:val="00BF2670"/>
    <w:rsid w:val="00BF2A1C"/>
    <w:rsid w:val="00BF2A53"/>
    <w:rsid w:val="00BF2CBC"/>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127"/>
    <w:rsid w:val="00C03477"/>
    <w:rsid w:val="00C036C1"/>
    <w:rsid w:val="00C03AE7"/>
    <w:rsid w:val="00C045DB"/>
    <w:rsid w:val="00C04EC1"/>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371A"/>
    <w:rsid w:val="00C1466A"/>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529"/>
    <w:rsid w:val="00C2168D"/>
    <w:rsid w:val="00C21F84"/>
    <w:rsid w:val="00C22149"/>
    <w:rsid w:val="00C22795"/>
    <w:rsid w:val="00C22AA4"/>
    <w:rsid w:val="00C22BDF"/>
    <w:rsid w:val="00C22EC6"/>
    <w:rsid w:val="00C2398D"/>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9E3"/>
    <w:rsid w:val="00C34C7C"/>
    <w:rsid w:val="00C35631"/>
    <w:rsid w:val="00C35729"/>
    <w:rsid w:val="00C358C9"/>
    <w:rsid w:val="00C3593F"/>
    <w:rsid w:val="00C35942"/>
    <w:rsid w:val="00C35CA0"/>
    <w:rsid w:val="00C35FA8"/>
    <w:rsid w:val="00C36158"/>
    <w:rsid w:val="00C36201"/>
    <w:rsid w:val="00C367C4"/>
    <w:rsid w:val="00C36D7D"/>
    <w:rsid w:val="00C3715F"/>
    <w:rsid w:val="00C3734C"/>
    <w:rsid w:val="00C4057F"/>
    <w:rsid w:val="00C40658"/>
    <w:rsid w:val="00C406E7"/>
    <w:rsid w:val="00C4073B"/>
    <w:rsid w:val="00C411E6"/>
    <w:rsid w:val="00C41849"/>
    <w:rsid w:val="00C4195E"/>
    <w:rsid w:val="00C42386"/>
    <w:rsid w:val="00C43076"/>
    <w:rsid w:val="00C43845"/>
    <w:rsid w:val="00C43DFC"/>
    <w:rsid w:val="00C44678"/>
    <w:rsid w:val="00C451B3"/>
    <w:rsid w:val="00C45AD6"/>
    <w:rsid w:val="00C45B62"/>
    <w:rsid w:val="00C469A4"/>
    <w:rsid w:val="00C50D13"/>
    <w:rsid w:val="00C5148B"/>
    <w:rsid w:val="00C5302D"/>
    <w:rsid w:val="00C53C91"/>
    <w:rsid w:val="00C54474"/>
    <w:rsid w:val="00C54515"/>
    <w:rsid w:val="00C5488B"/>
    <w:rsid w:val="00C5568A"/>
    <w:rsid w:val="00C559E6"/>
    <w:rsid w:val="00C568FA"/>
    <w:rsid w:val="00C569BB"/>
    <w:rsid w:val="00C56BD6"/>
    <w:rsid w:val="00C61B5B"/>
    <w:rsid w:val="00C62246"/>
    <w:rsid w:val="00C626B0"/>
    <w:rsid w:val="00C62735"/>
    <w:rsid w:val="00C627E8"/>
    <w:rsid w:val="00C62845"/>
    <w:rsid w:val="00C62D67"/>
    <w:rsid w:val="00C630F2"/>
    <w:rsid w:val="00C63A34"/>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7EB"/>
    <w:rsid w:val="00C74876"/>
    <w:rsid w:val="00C74CEB"/>
    <w:rsid w:val="00C75357"/>
    <w:rsid w:val="00C75401"/>
    <w:rsid w:val="00C7550E"/>
    <w:rsid w:val="00C7599D"/>
    <w:rsid w:val="00C75A3B"/>
    <w:rsid w:val="00C75C90"/>
    <w:rsid w:val="00C76236"/>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51A"/>
    <w:rsid w:val="00C9102A"/>
    <w:rsid w:val="00C91191"/>
    <w:rsid w:val="00C9155D"/>
    <w:rsid w:val="00C91F80"/>
    <w:rsid w:val="00C927EE"/>
    <w:rsid w:val="00C92932"/>
    <w:rsid w:val="00C936C3"/>
    <w:rsid w:val="00C93AC8"/>
    <w:rsid w:val="00C940DB"/>
    <w:rsid w:val="00C9472F"/>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4335"/>
    <w:rsid w:val="00CA5930"/>
    <w:rsid w:val="00CA5BF2"/>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280"/>
    <w:rsid w:val="00CB36CF"/>
    <w:rsid w:val="00CB3CC8"/>
    <w:rsid w:val="00CB4455"/>
    <w:rsid w:val="00CB478B"/>
    <w:rsid w:val="00CB49A2"/>
    <w:rsid w:val="00CB4AE5"/>
    <w:rsid w:val="00CB544A"/>
    <w:rsid w:val="00CB59B2"/>
    <w:rsid w:val="00CB6B01"/>
    <w:rsid w:val="00CB7415"/>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575"/>
    <w:rsid w:val="00CD07CB"/>
    <w:rsid w:val="00CD0B5A"/>
    <w:rsid w:val="00CD0D98"/>
    <w:rsid w:val="00CD1185"/>
    <w:rsid w:val="00CD19D5"/>
    <w:rsid w:val="00CD1A2A"/>
    <w:rsid w:val="00CD1C4C"/>
    <w:rsid w:val="00CD2E67"/>
    <w:rsid w:val="00CD3A95"/>
    <w:rsid w:val="00CD407A"/>
    <w:rsid w:val="00CD4B00"/>
    <w:rsid w:val="00CD4CFB"/>
    <w:rsid w:val="00CD52BF"/>
    <w:rsid w:val="00CD5D28"/>
    <w:rsid w:val="00CD778D"/>
    <w:rsid w:val="00CD7DCF"/>
    <w:rsid w:val="00CE0576"/>
    <w:rsid w:val="00CE1080"/>
    <w:rsid w:val="00CE1137"/>
    <w:rsid w:val="00CE2198"/>
    <w:rsid w:val="00CE2522"/>
    <w:rsid w:val="00CE3D94"/>
    <w:rsid w:val="00CE528E"/>
    <w:rsid w:val="00CE52A6"/>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D0A"/>
    <w:rsid w:val="00CF4FB0"/>
    <w:rsid w:val="00CF66EB"/>
    <w:rsid w:val="00CF6A94"/>
    <w:rsid w:val="00CF6BA0"/>
    <w:rsid w:val="00CF7126"/>
    <w:rsid w:val="00CF71E6"/>
    <w:rsid w:val="00CF7CC0"/>
    <w:rsid w:val="00D005F6"/>
    <w:rsid w:val="00D00AAC"/>
    <w:rsid w:val="00D00DE7"/>
    <w:rsid w:val="00D01203"/>
    <w:rsid w:val="00D01251"/>
    <w:rsid w:val="00D025E0"/>
    <w:rsid w:val="00D03173"/>
    <w:rsid w:val="00D03372"/>
    <w:rsid w:val="00D03519"/>
    <w:rsid w:val="00D035AD"/>
    <w:rsid w:val="00D037D9"/>
    <w:rsid w:val="00D0429B"/>
    <w:rsid w:val="00D04351"/>
    <w:rsid w:val="00D050AC"/>
    <w:rsid w:val="00D0530D"/>
    <w:rsid w:val="00D0688A"/>
    <w:rsid w:val="00D06911"/>
    <w:rsid w:val="00D06AFF"/>
    <w:rsid w:val="00D076D4"/>
    <w:rsid w:val="00D0793B"/>
    <w:rsid w:val="00D07E20"/>
    <w:rsid w:val="00D07EE2"/>
    <w:rsid w:val="00D1020C"/>
    <w:rsid w:val="00D102D1"/>
    <w:rsid w:val="00D1047B"/>
    <w:rsid w:val="00D104AE"/>
    <w:rsid w:val="00D10BAB"/>
    <w:rsid w:val="00D10BC1"/>
    <w:rsid w:val="00D10DF3"/>
    <w:rsid w:val="00D11369"/>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1172"/>
    <w:rsid w:val="00D213EB"/>
    <w:rsid w:val="00D2142A"/>
    <w:rsid w:val="00D21A1B"/>
    <w:rsid w:val="00D21BCA"/>
    <w:rsid w:val="00D21E2A"/>
    <w:rsid w:val="00D22165"/>
    <w:rsid w:val="00D222E4"/>
    <w:rsid w:val="00D232EF"/>
    <w:rsid w:val="00D23626"/>
    <w:rsid w:val="00D2383F"/>
    <w:rsid w:val="00D23913"/>
    <w:rsid w:val="00D24341"/>
    <w:rsid w:val="00D24CAB"/>
    <w:rsid w:val="00D252D1"/>
    <w:rsid w:val="00D257CF"/>
    <w:rsid w:val="00D2642F"/>
    <w:rsid w:val="00D26649"/>
    <w:rsid w:val="00D26C6D"/>
    <w:rsid w:val="00D27149"/>
    <w:rsid w:val="00D30A30"/>
    <w:rsid w:val="00D3352A"/>
    <w:rsid w:val="00D338F0"/>
    <w:rsid w:val="00D3421D"/>
    <w:rsid w:val="00D34918"/>
    <w:rsid w:val="00D3493F"/>
    <w:rsid w:val="00D35019"/>
    <w:rsid w:val="00D35719"/>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63B9"/>
    <w:rsid w:val="00D46557"/>
    <w:rsid w:val="00D46B5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3460"/>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ED3"/>
    <w:rsid w:val="00D63C4B"/>
    <w:rsid w:val="00D6566F"/>
    <w:rsid w:val="00D6679A"/>
    <w:rsid w:val="00D66E25"/>
    <w:rsid w:val="00D67021"/>
    <w:rsid w:val="00D6745E"/>
    <w:rsid w:val="00D67CB1"/>
    <w:rsid w:val="00D710D4"/>
    <w:rsid w:val="00D71C57"/>
    <w:rsid w:val="00D71FE1"/>
    <w:rsid w:val="00D723F6"/>
    <w:rsid w:val="00D726DB"/>
    <w:rsid w:val="00D7272A"/>
    <w:rsid w:val="00D72A05"/>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4716"/>
    <w:rsid w:val="00D85415"/>
    <w:rsid w:val="00D8614B"/>
    <w:rsid w:val="00D86BFE"/>
    <w:rsid w:val="00D870A6"/>
    <w:rsid w:val="00D87382"/>
    <w:rsid w:val="00D87D66"/>
    <w:rsid w:val="00D906FC"/>
    <w:rsid w:val="00D90A12"/>
    <w:rsid w:val="00D90D28"/>
    <w:rsid w:val="00D90FB2"/>
    <w:rsid w:val="00D9184D"/>
    <w:rsid w:val="00D92341"/>
    <w:rsid w:val="00D92967"/>
    <w:rsid w:val="00D93C60"/>
    <w:rsid w:val="00D95188"/>
    <w:rsid w:val="00D951CF"/>
    <w:rsid w:val="00D9552F"/>
    <w:rsid w:val="00D95F38"/>
    <w:rsid w:val="00D969B0"/>
    <w:rsid w:val="00D96A36"/>
    <w:rsid w:val="00D96AF5"/>
    <w:rsid w:val="00D97A75"/>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4763"/>
    <w:rsid w:val="00DA5039"/>
    <w:rsid w:val="00DA5086"/>
    <w:rsid w:val="00DA563D"/>
    <w:rsid w:val="00DA634A"/>
    <w:rsid w:val="00DA6702"/>
    <w:rsid w:val="00DA6B8E"/>
    <w:rsid w:val="00DA7126"/>
    <w:rsid w:val="00DA750F"/>
    <w:rsid w:val="00DA793D"/>
    <w:rsid w:val="00DA7FEE"/>
    <w:rsid w:val="00DB0668"/>
    <w:rsid w:val="00DB1385"/>
    <w:rsid w:val="00DB1989"/>
    <w:rsid w:val="00DB1D74"/>
    <w:rsid w:val="00DB1DB0"/>
    <w:rsid w:val="00DB1FEF"/>
    <w:rsid w:val="00DB2B41"/>
    <w:rsid w:val="00DB304B"/>
    <w:rsid w:val="00DB380E"/>
    <w:rsid w:val="00DB43E5"/>
    <w:rsid w:val="00DB4485"/>
    <w:rsid w:val="00DB44FB"/>
    <w:rsid w:val="00DB5E95"/>
    <w:rsid w:val="00DB648C"/>
    <w:rsid w:val="00DB665B"/>
    <w:rsid w:val="00DB6BF0"/>
    <w:rsid w:val="00DB7746"/>
    <w:rsid w:val="00DB7D20"/>
    <w:rsid w:val="00DC082D"/>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2632"/>
    <w:rsid w:val="00DD2E29"/>
    <w:rsid w:val="00DD37F5"/>
    <w:rsid w:val="00DD46EE"/>
    <w:rsid w:val="00DD488D"/>
    <w:rsid w:val="00DD5FAC"/>
    <w:rsid w:val="00DD6274"/>
    <w:rsid w:val="00DD6471"/>
    <w:rsid w:val="00DD64ED"/>
    <w:rsid w:val="00DD73CF"/>
    <w:rsid w:val="00DD7755"/>
    <w:rsid w:val="00DD7CA1"/>
    <w:rsid w:val="00DE06C5"/>
    <w:rsid w:val="00DE1397"/>
    <w:rsid w:val="00DE2073"/>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7B9"/>
    <w:rsid w:val="00E1321A"/>
    <w:rsid w:val="00E13236"/>
    <w:rsid w:val="00E13284"/>
    <w:rsid w:val="00E135E3"/>
    <w:rsid w:val="00E13D88"/>
    <w:rsid w:val="00E1429F"/>
    <w:rsid w:val="00E14390"/>
    <w:rsid w:val="00E144C4"/>
    <w:rsid w:val="00E15290"/>
    <w:rsid w:val="00E157FA"/>
    <w:rsid w:val="00E15982"/>
    <w:rsid w:val="00E159E7"/>
    <w:rsid w:val="00E165E6"/>
    <w:rsid w:val="00E16B63"/>
    <w:rsid w:val="00E1760B"/>
    <w:rsid w:val="00E17AF5"/>
    <w:rsid w:val="00E209F4"/>
    <w:rsid w:val="00E20A9C"/>
    <w:rsid w:val="00E20CC8"/>
    <w:rsid w:val="00E20D50"/>
    <w:rsid w:val="00E218FD"/>
    <w:rsid w:val="00E22662"/>
    <w:rsid w:val="00E22BE7"/>
    <w:rsid w:val="00E22FAE"/>
    <w:rsid w:val="00E230E5"/>
    <w:rsid w:val="00E234A5"/>
    <w:rsid w:val="00E23E23"/>
    <w:rsid w:val="00E24095"/>
    <w:rsid w:val="00E24198"/>
    <w:rsid w:val="00E242DB"/>
    <w:rsid w:val="00E243B8"/>
    <w:rsid w:val="00E254B4"/>
    <w:rsid w:val="00E268D3"/>
    <w:rsid w:val="00E26D8A"/>
    <w:rsid w:val="00E27A3B"/>
    <w:rsid w:val="00E27C99"/>
    <w:rsid w:val="00E30311"/>
    <w:rsid w:val="00E303A0"/>
    <w:rsid w:val="00E3180D"/>
    <w:rsid w:val="00E31FA1"/>
    <w:rsid w:val="00E32CA0"/>
    <w:rsid w:val="00E32D6A"/>
    <w:rsid w:val="00E32EAC"/>
    <w:rsid w:val="00E32EC2"/>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5D53"/>
    <w:rsid w:val="00E4620A"/>
    <w:rsid w:val="00E46C19"/>
    <w:rsid w:val="00E47769"/>
    <w:rsid w:val="00E4795A"/>
    <w:rsid w:val="00E512AF"/>
    <w:rsid w:val="00E520FF"/>
    <w:rsid w:val="00E53044"/>
    <w:rsid w:val="00E53146"/>
    <w:rsid w:val="00E53195"/>
    <w:rsid w:val="00E53600"/>
    <w:rsid w:val="00E558FB"/>
    <w:rsid w:val="00E55A6F"/>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1D"/>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AB1"/>
    <w:rsid w:val="00E75DCF"/>
    <w:rsid w:val="00E7633C"/>
    <w:rsid w:val="00E76856"/>
    <w:rsid w:val="00E76C6D"/>
    <w:rsid w:val="00E76F23"/>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698A"/>
    <w:rsid w:val="00EA6CD6"/>
    <w:rsid w:val="00EA6E2B"/>
    <w:rsid w:val="00EA782B"/>
    <w:rsid w:val="00EA7AFF"/>
    <w:rsid w:val="00EA7E61"/>
    <w:rsid w:val="00EB00B3"/>
    <w:rsid w:val="00EB00EB"/>
    <w:rsid w:val="00EB0191"/>
    <w:rsid w:val="00EB1137"/>
    <w:rsid w:val="00EB13D0"/>
    <w:rsid w:val="00EB1445"/>
    <w:rsid w:val="00EB1484"/>
    <w:rsid w:val="00EB1C3C"/>
    <w:rsid w:val="00EB2201"/>
    <w:rsid w:val="00EB28C9"/>
    <w:rsid w:val="00EB293A"/>
    <w:rsid w:val="00EB2F0C"/>
    <w:rsid w:val="00EB31C5"/>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5C19"/>
    <w:rsid w:val="00EC5C3D"/>
    <w:rsid w:val="00EC5C62"/>
    <w:rsid w:val="00EC5D1C"/>
    <w:rsid w:val="00EC629B"/>
    <w:rsid w:val="00EC6715"/>
    <w:rsid w:val="00EC75B1"/>
    <w:rsid w:val="00ED1524"/>
    <w:rsid w:val="00ED1D2E"/>
    <w:rsid w:val="00ED24FD"/>
    <w:rsid w:val="00ED262C"/>
    <w:rsid w:val="00ED27CD"/>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1316"/>
    <w:rsid w:val="00EF1500"/>
    <w:rsid w:val="00EF1F7B"/>
    <w:rsid w:val="00EF235A"/>
    <w:rsid w:val="00EF280B"/>
    <w:rsid w:val="00EF2936"/>
    <w:rsid w:val="00EF2A8C"/>
    <w:rsid w:val="00EF2D2E"/>
    <w:rsid w:val="00EF3376"/>
    <w:rsid w:val="00EF3B30"/>
    <w:rsid w:val="00EF3BD3"/>
    <w:rsid w:val="00EF4197"/>
    <w:rsid w:val="00EF45F4"/>
    <w:rsid w:val="00EF561D"/>
    <w:rsid w:val="00EF5A36"/>
    <w:rsid w:val="00EF630E"/>
    <w:rsid w:val="00EF6675"/>
    <w:rsid w:val="00EF67A0"/>
    <w:rsid w:val="00EF6FA2"/>
    <w:rsid w:val="00EF74EC"/>
    <w:rsid w:val="00EF769A"/>
    <w:rsid w:val="00EF7780"/>
    <w:rsid w:val="00F000AA"/>
    <w:rsid w:val="00F00B6C"/>
    <w:rsid w:val="00F02588"/>
    <w:rsid w:val="00F02631"/>
    <w:rsid w:val="00F03232"/>
    <w:rsid w:val="00F0332C"/>
    <w:rsid w:val="00F03AE9"/>
    <w:rsid w:val="00F03BCE"/>
    <w:rsid w:val="00F043A3"/>
    <w:rsid w:val="00F045C5"/>
    <w:rsid w:val="00F0546C"/>
    <w:rsid w:val="00F05606"/>
    <w:rsid w:val="00F0598E"/>
    <w:rsid w:val="00F06126"/>
    <w:rsid w:val="00F063D3"/>
    <w:rsid w:val="00F07153"/>
    <w:rsid w:val="00F073D9"/>
    <w:rsid w:val="00F073DF"/>
    <w:rsid w:val="00F100AD"/>
    <w:rsid w:val="00F1044F"/>
    <w:rsid w:val="00F122C6"/>
    <w:rsid w:val="00F123B3"/>
    <w:rsid w:val="00F12542"/>
    <w:rsid w:val="00F12AF1"/>
    <w:rsid w:val="00F132C1"/>
    <w:rsid w:val="00F134CB"/>
    <w:rsid w:val="00F13D71"/>
    <w:rsid w:val="00F1597E"/>
    <w:rsid w:val="00F1644C"/>
    <w:rsid w:val="00F208A0"/>
    <w:rsid w:val="00F20B15"/>
    <w:rsid w:val="00F20C72"/>
    <w:rsid w:val="00F20FD7"/>
    <w:rsid w:val="00F218F3"/>
    <w:rsid w:val="00F22BF0"/>
    <w:rsid w:val="00F22C5F"/>
    <w:rsid w:val="00F22CF9"/>
    <w:rsid w:val="00F24411"/>
    <w:rsid w:val="00F244A0"/>
    <w:rsid w:val="00F2503F"/>
    <w:rsid w:val="00F25587"/>
    <w:rsid w:val="00F25615"/>
    <w:rsid w:val="00F2572B"/>
    <w:rsid w:val="00F25A99"/>
    <w:rsid w:val="00F25D2B"/>
    <w:rsid w:val="00F26889"/>
    <w:rsid w:val="00F269BD"/>
    <w:rsid w:val="00F26EC1"/>
    <w:rsid w:val="00F274F1"/>
    <w:rsid w:val="00F27E2C"/>
    <w:rsid w:val="00F3000A"/>
    <w:rsid w:val="00F310CE"/>
    <w:rsid w:val="00F31A1C"/>
    <w:rsid w:val="00F31A22"/>
    <w:rsid w:val="00F31A32"/>
    <w:rsid w:val="00F32912"/>
    <w:rsid w:val="00F32B92"/>
    <w:rsid w:val="00F3395D"/>
    <w:rsid w:val="00F33A44"/>
    <w:rsid w:val="00F33EE7"/>
    <w:rsid w:val="00F3403E"/>
    <w:rsid w:val="00F34EB5"/>
    <w:rsid w:val="00F361CC"/>
    <w:rsid w:val="00F36758"/>
    <w:rsid w:val="00F36CD2"/>
    <w:rsid w:val="00F3764B"/>
    <w:rsid w:val="00F376FB"/>
    <w:rsid w:val="00F40506"/>
    <w:rsid w:val="00F40FF3"/>
    <w:rsid w:val="00F4276F"/>
    <w:rsid w:val="00F42D9F"/>
    <w:rsid w:val="00F431C8"/>
    <w:rsid w:val="00F4350E"/>
    <w:rsid w:val="00F437C2"/>
    <w:rsid w:val="00F43979"/>
    <w:rsid w:val="00F43BC6"/>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3E4"/>
    <w:rsid w:val="00F61636"/>
    <w:rsid w:val="00F619C9"/>
    <w:rsid w:val="00F61A3B"/>
    <w:rsid w:val="00F62126"/>
    <w:rsid w:val="00F62236"/>
    <w:rsid w:val="00F6250F"/>
    <w:rsid w:val="00F62B0E"/>
    <w:rsid w:val="00F62BC1"/>
    <w:rsid w:val="00F62CD8"/>
    <w:rsid w:val="00F63067"/>
    <w:rsid w:val="00F632FA"/>
    <w:rsid w:val="00F6363E"/>
    <w:rsid w:val="00F644CA"/>
    <w:rsid w:val="00F645A7"/>
    <w:rsid w:val="00F6487D"/>
    <w:rsid w:val="00F65289"/>
    <w:rsid w:val="00F65E91"/>
    <w:rsid w:val="00F66F83"/>
    <w:rsid w:val="00F70264"/>
    <w:rsid w:val="00F708B2"/>
    <w:rsid w:val="00F70A73"/>
    <w:rsid w:val="00F70D34"/>
    <w:rsid w:val="00F719E2"/>
    <w:rsid w:val="00F722C4"/>
    <w:rsid w:val="00F72543"/>
    <w:rsid w:val="00F7277A"/>
    <w:rsid w:val="00F73BC0"/>
    <w:rsid w:val="00F73F5D"/>
    <w:rsid w:val="00F74CFA"/>
    <w:rsid w:val="00F750D7"/>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6D"/>
    <w:rsid w:val="00F8736B"/>
    <w:rsid w:val="00F874A6"/>
    <w:rsid w:val="00F87CF0"/>
    <w:rsid w:val="00F90331"/>
    <w:rsid w:val="00F906D6"/>
    <w:rsid w:val="00F90E46"/>
    <w:rsid w:val="00F90EFF"/>
    <w:rsid w:val="00F90FE8"/>
    <w:rsid w:val="00F911AF"/>
    <w:rsid w:val="00F91666"/>
    <w:rsid w:val="00F91CAC"/>
    <w:rsid w:val="00F9225B"/>
    <w:rsid w:val="00F931EC"/>
    <w:rsid w:val="00F93790"/>
    <w:rsid w:val="00F938BB"/>
    <w:rsid w:val="00F944BF"/>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B060D"/>
    <w:rsid w:val="00FB0832"/>
    <w:rsid w:val="00FB0AE1"/>
    <w:rsid w:val="00FB0BB5"/>
    <w:rsid w:val="00FB294D"/>
    <w:rsid w:val="00FB388B"/>
    <w:rsid w:val="00FB3990"/>
    <w:rsid w:val="00FB415E"/>
    <w:rsid w:val="00FB5004"/>
    <w:rsid w:val="00FB5AFC"/>
    <w:rsid w:val="00FB618E"/>
    <w:rsid w:val="00FB6888"/>
    <w:rsid w:val="00FB7814"/>
    <w:rsid w:val="00FB7947"/>
    <w:rsid w:val="00FB7BC5"/>
    <w:rsid w:val="00FC0856"/>
    <w:rsid w:val="00FC0DFF"/>
    <w:rsid w:val="00FC12CB"/>
    <w:rsid w:val="00FC1B34"/>
    <w:rsid w:val="00FC1C1D"/>
    <w:rsid w:val="00FC271B"/>
    <w:rsid w:val="00FC2814"/>
    <w:rsid w:val="00FC2D9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34FD"/>
    <w:rsid w:val="00FE39CD"/>
    <w:rsid w:val="00FE3A57"/>
    <w:rsid w:val="00FE3D10"/>
    <w:rsid w:val="00FE4B43"/>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2FA"/>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5715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character" w:customStyle="1" w:styleId="40">
    <w:name w:val="Заголовок 4 Знак"/>
    <w:basedOn w:val="a0"/>
    <w:link w:val="4"/>
    <w:uiPriority w:val="9"/>
    <w:semiHidden/>
    <w:rsid w:val="005715FE"/>
    <w:rPr>
      <w:rFonts w:asciiTheme="majorHAnsi" w:eastAsiaTheme="majorEastAsia" w:hAnsiTheme="majorHAnsi" w:cstheme="majorBidi"/>
      <w:b/>
      <w:bCs/>
      <w:i/>
      <w:iCs/>
      <w:color w:val="4F81BD" w:themeColor="accent1"/>
    </w:rPr>
  </w:style>
  <w:style w:type="table" w:customStyle="1" w:styleId="13">
    <w:name w:val="Сетка таблицы1"/>
    <w:basedOn w:val="a1"/>
    <w:next w:val="a4"/>
    <w:uiPriority w:val="59"/>
    <w:rsid w:val="005715FE"/>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4"/>
    <w:uiPriority w:val="59"/>
    <w:rsid w:val="0075302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0055">
      <w:bodyDiv w:val="1"/>
      <w:marLeft w:val="0"/>
      <w:marRight w:val="0"/>
      <w:marTop w:val="0"/>
      <w:marBottom w:val="0"/>
      <w:divBdr>
        <w:top w:val="none" w:sz="0" w:space="0" w:color="auto"/>
        <w:left w:val="none" w:sz="0" w:space="0" w:color="auto"/>
        <w:bottom w:val="none" w:sz="0" w:space="0" w:color="auto"/>
        <w:right w:val="none" w:sz="0" w:space="0" w:color="auto"/>
      </w:divBdr>
    </w:div>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7045786">
      <w:bodyDiv w:val="1"/>
      <w:marLeft w:val="0"/>
      <w:marRight w:val="0"/>
      <w:marTop w:val="0"/>
      <w:marBottom w:val="0"/>
      <w:divBdr>
        <w:top w:val="none" w:sz="0" w:space="0" w:color="auto"/>
        <w:left w:val="none" w:sz="0" w:space="0" w:color="auto"/>
        <w:bottom w:val="none" w:sz="0" w:space="0" w:color="auto"/>
        <w:right w:val="none" w:sz="0" w:space="0" w:color="auto"/>
      </w:divBdr>
      <w:divsChild>
        <w:div w:id="1891531704">
          <w:marLeft w:val="0"/>
          <w:marRight w:val="0"/>
          <w:marTop w:val="120"/>
          <w:marBottom w:val="0"/>
          <w:divBdr>
            <w:top w:val="none" w:sz="0" w:space="0" w:color="auto"/>
            <w:left w:val="none" w:sz="0" w:space="0" w:color="auto"/>
            <w:bottom w:val="none" w:sz="0" w:space="0" w:color="auto"/>
            <w:right w:val="none" w:sz="0" w:space="0" w:color="auto"/>
          </w:divBdr>
        </w:div>
        <w:div w:id="1931035910">
          <w:marLeft w:val="0"/>
          <w:marRight w:val="0"/>
          <w:marTop w:val="12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7525659">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40020989">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1934234">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7929993">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1775200">
      <w:bodyDiv w:val="1"/>
      <w:marLeft w:val="0"/>
      <w:marRight w:val="0"/>
      <w:marTop w:val="0"/>
      <w:marBottom w:val="0"/>
      <w:divBdr>
        <w:top w:val="none" w:sz="0" w:space="0" w:color="auto"/>
        <w:left w:val="none" w:sz="0" w:space="0" w:color="auto"/>
        <w:bottom w:val="none" w:sz="0" w:space="0" w:color="auto"/>
        <w:right w:val="none" w:sz="0" w:space="0" w:color="auto"/>
      </w:divBdr>
    </w:div>
    <w:div w:id="478300989">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04244006">
      <w:bodyDiv w:val="1"/>
      <w:marLeft w:val="0"/>
      <w:marRight w:val="0"/>
      <w:marTop w:val="0"/>
      <w:marBottom w:val="0"/>
      <w:divBdr>
        <w:top w:val="none" w:sz="0" w:space="0" w:color="auto"/>
        <w:left w:val="none" w:sz="0" w:space="0" w:color="auto"/>
        <w:bottom w:val="none" w:sz="0" w:space="0" w:color="auto"/>
        <w:right w:val="none" w:sz="0" w:space="0" w:color="auto"/>
      </w:divBdr>
      <w:divsChild>
        <w:div w:id="1416392402">
          <w:marLeft w:val="0"/>
          <w:marRight w:val="0"/>
          <w:marTop w:val="0"/>
          <w:marBottom w:val="0"/>
          <w:divBdr>
            <w:top w:val="none" w:sz="0" w:space="0" w:color="auto"/>
            <w:left w:val="none" w:sz="0" w:space="0" w:color="auto"/>
            <w:bottom w:val="none" w:sz="0" w:space="0" w:color="auto"/>
            <w:right w:val="none" w:sz="0" w:space="0" w:color="auto"/>
          </w:divBdr>
        </w:div>
        <w:div w:id="225720965">
          <w:marLeft w:val="0"/>
          <w:marRight w:val="0"/>
          <w:marTop w:val="0"/>
          <w:marBottom w:val="0"/>
          <w:divBdr>
            <w:top w:val="none" w:sz="0" w:space="0" w:color="auto"/>
            <w:left w:val="none" w:sz="0" w:space="0" w:color="auto"/>
            <w:bottom w:val="none" w:sz="0" w:space="0" w:color="auto"/>
            <w:right w:val="none" w:sz="0" w:space="0" w:color="auto"/>
          </w:divBdr>
        </w:div>
      </w:divsChild>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4168473">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5857356">
      <w:bodyDiv w:val="1"/>
      <w:marLeft w:val="0"/>
      <w:marRight w:val="0"/>
      <w:marTop w:val="0"/>
      <w:marBottom w:val="0"/>
      <w:divBdr>
        <w:top w:val="none" w:sz="0" w:space="0" w:color="auto"/>
        <w:left w:val="none" w:sz="0" w:space="0" w:color="auto"/>
        <w:bottom w:val="none" w:sz="0" w:space="0" w:color="auto"/>
        <w:right w:val="none" w:sz="0" w:space="0" w:color="auto"/>
      </w:divBdr>
    </w:div>
    <w:div w:id="716046430">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784736981">
      <w:bodyDiv w:val="1"/>
      <w:marLeft w:val="0"/>
      <w:marRight w:val="0"/>
      <w:marTop w:val="0"/>
      <w:marBottom w:val="0"/>
      <w:divBdr>
        <w:top w:val="none" w:sz="0" w:space="0" w:color="auto"/>
        <w:left w:val="none" w:sz="0" w:space="0" w:color="auto"/>
        <w:bottom w:val="none" w:sz="0" w:space="0" w:color="auto"/>
        <w:right w:val="none" w:sz="0" w:space="0" w:color="auto"/>
      </w:divBdr>
    </w:div>
    <w:div w:id="798181684">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1096249">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2639558">
      <w:bodyDiv w:val="1"/>
      <w:marLeft w:val="0"/>
      <w:marRight w:val="0"/>
      <w:marTop w:val="0"/>
      <w:marBottom w:val="0"/>
      <w:divBdr>
        <w:top w:val="none" w:sz="0" w:space="0" w:color="auto"/>
        <w:left w:val="none" w:sz="0" w:space="0" w:color="auto"/>
        <w:bottom w:val="none" w:sz="0" w:space="0" w:color="auto"/>
        <w:right w:val="none" w:sz="0" w:space="0" w:color="auto"/>
      </w:divBdr>
    </w:div>
    <w:div w:id="927422235">
      <w:bodyDiv w:val="1"/>
      <w:marLeft w:val="0"/>
      <w:marRight w:val="0"/>
      <w:marTop w:val="0"/>
      <w:marBottom w:val="0"/>
      <w:divBdr>
        <w:top w:val="none" w:sz="0" w:space="0" w:color="auto"/>
        <w:left w:val="none" w:sz="0" w:space="0" w:color="auto"/>
        <w:bottom w:val="none" w:sz="0" w:space="0" w:color="auto"/>
        <w:right w:val="none" w:sz="0" w:space="0" w:color="auto"/>
      </w:divBdr>
    </w:div>
    <w:div w:id="933246226">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23503843">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86232661">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648749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43568501">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48832279">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60772101">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96420445">
      <w:bodyDiv w:val="1"/>
      <w:marLeft w:val="0"/>
      <w:marRight w:val="0"/>
      <w:marTop w:val="0"/>
      <w:marBottom w:val="0"/>
      <w:divBdr>
        <w:top w:val="none" w:sz="0" w:space="0" w:color="auto"/>
        <w:left w:val="none" w:sz="0" w:space="0" w:color="auto"/>
        <w:bottom w:val="none" w:sz="0" w:space="0" w:color="auto"/>
        <w:right w:val="none" w:sz="0" w:space="0" w:color="auto"/>
      </w:divBdr>
    </w:div>
    <w:div w:id="1716084315">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37193885">
      <w:bodyDiv w:val="1"/>
      <w:marLeft w:val="0"/>
      <w:marRight w:val="0"/>
      <w:marTop w:val="0"/>
      <w:marBottom w:val="0"/>
      <w:divBdr>
        <w:top w:val="none" w:sz="0" w:space="0" w:color="auto"/>
        <w:left w:val="none" w:sz="0" w:space="0" w:color="auto"/>
        <w:bottom w:val="none" w:sz="0" w:space="0" w:color="auto"/>
        <w:right w:val="none" w:sz="0" w:space="0" w:color="auto"/>
      </w:divBdr>
      <w:divsChild>
        <w:div w:id="1774590053">
          <w:marLeft w:val="0"/>
          <w:marRight w:val="0"/>
          <w:marTop w:val="120"/>
          <w:marBottom w:val="96"/>
          <w:divBdr>
            <w:top w:val="none" w:sz="0" w:space="0" w:color="auto"/>
            <w:left w:val="none" w:sz="0" w:space="0" w:color="auto"/>
            <w:bottom w:val="none" w:sz="0" w:space="0" w:color="auto"/>
            <w:right w:val="none" w:sz="0" w:space="0" w:color="auto"/>
          </w:divBdr>
          <w:divsChild>
            <w:div w:id="256909238">
              <w:marLeft w:val="0"/>
              <w:marRight w:val="0"/>
              <w:marTop w:val="0"/>
              <w:marBottom w:val="0"/>
              <w:divBdr>
                <w:top w:val="none" w:sz="0" w:space="0" w:color="auto"/>
                <w:left w:val="none" w:sz="0" w:space="0" w:color="auto"/>
                <w:bottom w:val="none" w:sz="0" w:space="0" w:color="auto"/>
                <w:right w:val="none" w:sz="0" w:space="0" w:color="auto"/>
              </w:divBdr>
            </w:div>
            <w:div w:id="3415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13062073">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89147733">
      <w:bodyDiv w:val="1"/>
      <w:marLeft w:val="0"/>
      <w:marRight w:val="0"/>
      <w:marTop w:val="0"/>
      <w:marBottom w:val="0"/>
      <w:divBdr>
        <w:top w:val="none" w:sz="0" w:space="0" w:color="auto"/>
        <w:left w:val="none" w:sz="0" w:space="0" w:color="auto"/>
        <w:bottom w:val="none" w:sz="0" w:space="0" w:color="auto"/>
        <w:right w:val="none" w:sz="0" w:space="0" w:color="auto"/>
      </w:divBdr>
      <w:divsChild>
        <w:div w:id="602684302">
          <w:marLeft w:val="0"/>
          <w:marRight w:val="0"/>
          <w:marTop w:val="0"/>
          <w:marBottom w:val="0"/>
          <w:divBdr>
            <w:top w:val="none" w:sz="0" w:space="0" w:color="auto"/>
            <w:left w:val="none" w:sz="0" w:space="0" w:color="auto"/>
            <w:bottom w:val="none" w:sz="0" w:space="0" w:color="auto"/>
            <w:right w:val="none" w:sz="0" w:space="0" w:color="auto"/>
          </w:divBdr>
        </w:div>
        <w:div w:id="1649282612">
          <w:marLeft w:val="0"/>
          <w:marRight w:val="0"/>
          <w:marTop w:val="0"/>
          <w:marBottom w:val="0"/>
          <w:divBdr>
            <w:top w:val="none" w:sz="0" w:space="0" w:color="auto"/>
            <w:left w:val="none" w:sz="0" w:space="0" w:color="auto"/>
            <w:bottom w:val="none" w:sz="0" w:space="0" w:color="auto"/>
            <w:right w:val="none" w:sz="0" w:space="0" w:color="auto"/>
          </w:divBdr>
        </w:div>
      </w:divsChild>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49703976">
      <w:bodyDiv w:val="1"/>
      <w:marLeft w:val="0"/>
      <w:marRight w:val="0"/>
      <w:marTop w:val="0"/>
      <w:marBottom w:val="0"/>
      <w:divBdr>
        <w:top w:val="none" w:sz="0" w:space="0" w:color="auto"/>
        <w:left w:val="none" w:sz="0" w:space="0" w:color="auto"/>
        <w:bottom w:val="none" w:sz="0" w:space="0" w:color="auto"/>
        <w:right w:val="none" w:sz="0" w:space="0" w:color="auto"/>
      </w:divBdr>
    </w:div>
    <w:div w:id="1957784043">
      <w:bodyDiv w:val="1"/>
      <w:marLeft w:val="0"/>
      <w:marRight w:val="0"/>
      <w:marTop w:val="0"/>
      <w:marBottom w:val="0"/>
      <w:divBdr>
        <w:top w:val="none" w:sz="0" w:space="0" w:color="auto"/>
        <w:left w:val="none" w:sz="0" w:space="0" w:color="auto"/>
        <w:bottom w:val="none" w:sz="0" w:space="0" w:color="auto"/>
        <w:right w:val="none" w:sz="0" w:space="0" w:color="auto"/>
      </w:divBdr>
    </w:div>
    <w:div w:id="1983580172">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34725922">
      <w:bodyDiv w:val="1"/>
      <w:marLeft w:val="0"/>
      <w:marRight w:val="0"/>
      <w:marTop w:val="0"/>
      <w:marBottom w:val="0"/>
      <w:divBdr>
        <w:top w:val="none" w:sz="0" w:space="0" w:color="auto"/>
        <w:left w:val="none" w:sz="0" w:space="0" w:color="auto"/>
        <w:bottom w:val="none" w:sz="0" w:space="0" w:color="auto"/>
        <w:right w:val="none" w:sz="0" w:space="0" w:color="auto"/>
      </w:divBdr>
      <w:divsChild>
        <w:div w:id="223376178">
          <w:marLeft w:val="0"/>
          <w:marRight w:val="0"/>
          <w:marTop w:val="0"/>
          <w:marBottom w:val="0"/>
          <w:divBdr>
            <w:top w:val="none" w:sz="0" w:space="0" w:color="auto"/>
            <w:left w:val="none" w:sz="0" w:space="0" w:color="auto"/>
            <w:bottom w:val="none" w:sz="0" w:space="0" w:color="auto"/>
            <w:right w:val="none" w:sz="0" w:space="0" w:color="auto"/>
          </w:divBdr>
        </w:div>
      </w:divsChild>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4811838">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A3747-C207-48FB-8779-E2D58711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12730</TotalTime>
  <Pages>4</Pages>
  <Words>1502</Words>
  <Characters>8566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Варвара Андреевна Данилова</cp:lastModifiedBy>
  <cp:revision>994</cp:revision>
  <cp:lastPrinted>2016-08-12T06:53:00Z</cp:lastPrinted>
  <dcterms:created xsi:type="dcterms:W3CDTF">2014-12-24T04:58:00Z</dcterms:created>
  <dcterms:modified xsi:type="dcterms:W3CDTF">2019-06-24T06:19:00Z</dcterms:modified>
</cp:coreProperties>
</file>