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5E43F6">
        <w:rPr>
          <w:rFonts w:ascii="Times New Roman" w:hAnsi="Times New Roman"/>
          <w:sz w:val="26"/>
          <w:szCs w:val="26"/>
        </w:rPr>
        <w:t>Заказчик: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5E43F6">
        <w:rPr>
          <w:rFonts w:ascii="Times New Roman" w:hAnsi="Times New Roman"/>
          <w:bCs/>
          <w:sz w:val="26"/>
          <w:szCs w:val="26"/>
        </w:rPr>
        <w:t>Администрация Талдомского городского округа Московской области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5E43F6">
        <w:rPr>
          <w:rFonts w:ascii="Times New Roman" w:hAnsi="Times New Roman"/>
          <w:bCs/>
          <w:sz w:val="26"/>
          <w:szCs w:val="26"/>
        </w:rPr>
        <w:t xml:space="preserve">К. Маркса пл., д. 12, 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5E43F6">
        <w:rPr>
          <w:rFonts w:ascii="Times New Roman" w:hAnsi="Times New Roman"/>
          <w:bCs/>
          <w:sz w:val="26"/>
          <w:szCs w:val="26"/>
        </w:rPr>
        <w:t xml:space="preserve">г. Талдом, 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5E43F6">
        <w:rPr>
          <w:rFonts w:ascii="Times New Roman" w:hAnsi="Times New Roman"/>
          <w:bCs/>
          <w:sz w:val="26"/>
          <w:szCs w:val="26"/>
        </w:rPr>
        <w:t>Московская обл., 141900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5E43F6">
        <w:rPr>
          <w:rFonts w:ascii="Times New Roman" w:hAnsi="Times New Roman"/>
          <w:sz w:val="26"/>
          <w:szCs w:val="26"/>
          <w:lang w:val="en-US"/>
        </w:rPr>
        <w:t>zakupki</w:t>
      </w:r>
      <w:r w:rsidRPr="005E43F6">
        <w:rPr>
          <w:rFonts w:ascii="Times New Roman" w:hAnsi="Times New Roman"/>
          <w:sz w:val="26"/>
          <w:szCs w:val="26"/>
        </w:rPr>
        <w:t>-</w:t>
      </w:r>
      <w:r w:rsidRPr="005E43F6">
        <w:rPr>
          <w:rFonts w:ascii="Times New Roman" w:hAnsi="Times New Roman"/>
          <w:sz w:val="26"/>
          <w:szCs w:val="26"/>
          <w:lang w:val="en-US"/>
        </w:rPr>
        <w:t>taldom</w:t>
      </w:r>
      <w:r w:rsidRPr="005E43F6">
        <w:rPr>
          <w:rFonts w:ascii="Times New Roman" w:hAnsi="Times New Roman"/>
          <w:sz w:val="26"/>
          <w:szCs w:val="26"/>
        </w:rPr>
        <w:t>@</w:t>
      </w:r>
      <w:r w:rsidRPr="005E43F6">
        <w:rPr>
          <w:rFonts w:ascii="Times New Roman" w:hAnsi="Times New Roman"/>
          <w:sz w:val="26"/>
          <w:szCs w:val="26"/>
          <w:lang w:val="en-US"/>
        </w:rPr>
        <w:t>mail</w:t>
      </w:r>
      <w:r w:rsidRPr="005E43F6">
        <w:rPr>
          <w:rFonts w:ascii="Times New Roman" w:hAnsi="Times New Roman"/>
          <w:sz w:val="26"/>
          <w:szCs w:val="26"/>
        </w:rPr>
        <w:t>.</w:t>
      </w:r>
      <w:r w:rsidRPr="005E43F6">
        <w:rPr>
          <w:rFonts w:ascii="Times New Roman" w:hAnsi="Times New Roman"/>
          <w:sz w:val="26"/>
          <w:szCs w:val="26"/>
          <w:lang w:val="en-US"/>
        </w:rPr>
        <w:t>ru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5E43F6">
        <w:rPr>
          <w:rFonts w:ascii="Times New Roman" w:hAnsi="Times New Roman"/>
          <w:bCs/>
          <w:sz w:val="26"/>
          <w:szCs w:val="26"/>
        </w:rPr>
        <w:t>Уполномоченное учреждение: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5E43F6">
        <w:rPr>
          <w:rFonts w:ascii="Times New Roman" w:hAnsi="Times New Roman"/>
          <w:bCs/>
          <w:sz w:val="26"/>
          <w:szCs w:val="26"/>
        </w:rPr>
        <w:t>Муниципальное казенное учреждение «Центр управления закупками» Талдомского городского округа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5E43F6">
        <w:rPr>
          <w:rFonts w:ascii="Times New Roman" w:hAnsi="Times New Roman"/>
          <w:bCs/>
          <w:sz w:val="26"/>
          <w:szCs w:val="26"/>
        </w:rPr>
        <w:t xml:space="preserve">К. Маркса пл., д. 12, 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5E43F6">
        <w:rPr>
          <w:rFonts w:ascii="Times New Roman" w:hAnsi="Times New Roman"/>
          <w:bCs/>
          <w:sz w:val="26"/>
          <w:szCs w:val="26"/>
        </w:rPr>
        <w:t xml:space="preserve">г. Талдом, 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5E43F6">
        <w:rPr>
          <w:rFonts w:ascii="Times New Roman" w:hAnsi="Times New Roman"/>
          <w:bCs/>
          <w:sz w:val="26"/>
          <w:szCs w:val="26"/>
        </w:rPr>
        <w:t>Московская обл., 141900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5E43F6">
        <w:rPr>
          <w:rFonts w:ascii="Times New Roman" w:hAnsi="Times New Roman"/>
          <w:bCs/>
          <w:sz w:val="26"/>
          <w:szCs w:val="26"/>
          <w:lang w:val="en-US"/>
        </w:rPr>
        <w:t>zakupki</w:t>
      </w:r>
      <w:r w:rsidRPr="005E43F6">
        <w:rPr>
          <w:rFonts w:ascii="Times New Roman" w:hAnsi="Times New Roman"/>
          <w:bCs/>
          <w:sz w:val="26"/>
          <w:szCs w:val="26"/>
        </w:rPr>
        <w:t>-</w:t>
      </w:r>
      <w:r w:rsidRPr="005E43F6">
        <w:rPr>
          <w:rFonts w:ascii="Times New Roman" w:hAnsi="Times New Roman"/>
          <w:bCs/>
          <w:sz w:val="26"/>
          <w:szCs w:val="26"/>
          <w:lang w:val="en-US"/>
        </w:rPr>
        <w:t>taldom</w:t>
      </w:r>
      <w:r w:rsidRPr="005E43F6">
        <w:rPr>
          <w:rFonts w:ascii="Times New Roman" w:hAnsi="Times New Roman"/>
          <w:bCs/>
          <w:sz w:val="26"/>
          <w:szCs w:val="26"/>
        </w:rPr>
        <w:t>@</w:t>
      </w:r>
      <w:r w:rsidRPr="005E43F6">
        <w:rPr>
          <w:rFonts w:ascii="Times New Roman" w:hAnsi="Times New Roman"/>
          <w:bCs/>
          <w:sz w:val="26"/>
          <w:szCs w:val="26"/>
          <w:lang w:val="en-US"/>
        </w:rPr>
        <w:t>mail</w:t>
      </w:r>
      <w:r w:rsidRPr="005E43F6">
        <w:rPr>
          <w:rFonts w:ascii="Times New Roman" w:hAnsi="Times New Roman"/>
          <w:bCs/>
          <w:sz w:val="26"/>
          <w:szCs w:val="26"/>
        </w:rPr>
        <w:t>.</w:t>
      </w:r>
      <w:r w:rsidRPr="005E43F6">
        <w:rPr>
          <w:rFonts w:ascii="Times New Roman" w:hAnsi="Times New Roman"/>
          <w:bCs/>
          <w:sz w:val="26"/>
          <w:szCs w:val="26"/>
          <w:lang w:val="en-US"/>
        </w:rPr>
        <w:t>ru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5E43F6">
        <w:rPr>
          <w:rFonts w:ascii="Times New Roman" w:hAnsi="Times New Roman"/>
          <w:bCs/>
          <w:sz w:val="26"/>
          <w:szCs w:val="26"/>
        </w:rPr>
        <w:t xml:space="preserve">  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5E43F6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5E43F6">
        <w:rPr>
          <w:rFonts w:ascii="Times New Roman" w:hAnsi="Times New Roman"/>
          <w:sz w:val="26"/>
          <w:szCs w:val="26"/>
        </w:rPr>
        <w:t>ООО «РТС-тендер»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5E43F6">
        <w:rPr>
          <w:rFonts w:ascii="Times New Roman" w:hAnsi="Times New Roman"/>
          <w:sz w:val="26"/>
          <w:szCs w:val="26"/>
        </w:rPr>
        <w:t xml:space="preserve">Долгоруковская ул., д. 38, стр. 1, 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5E43F6">
        <w:rPr>
          <w:rFonts w:ascii="Times New Roman" w:hAnsi="Times New Roman"/>
          <w:sz w:val="26"/>
          <w:szCs w:val="26"/>
        </w:rPr>
        <w:t>Москва, 127006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5E43F6">
        <w:rPr>
          <w:rFonts w:ascii="Times New Roman" w:hAnsi="Times New Roman"/>
          <w:sz w:val="26"/>
          <w:szCs w:val="26"/>
        </w:rPr>
        <w:t>ko@rts-tender.ru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5E43F6">
        <w:rPr>
          <w:rFonts w:ascii="Times New Roman" w:hAnsi="Times New Roman"/>
          <w:sz w:val="26"/>
          <w:szCs w:val="26"/>
        </w:rPr>
        <w:t>Заявитель: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5E43F6">
        <w:rPr>
          <w:rFonts w:ascii="Times New Roman" w:hAnsi="Times New Roman"/>
          <w:sz w:val="26"/>
          <w:szCs w:val="26"/>
        </w:rPr>
        <w:t>ООО «СТРОЙРЕСУРС»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iCs/>
          <w:sz w:val="26"/>
          <w:szCs w:val="26"/>
        </w:rPr>
      </w:pPr>
      <w:r w:rsidRPr="005E43F6">
        <w:rPr>
          <w:rFonts w:ascii="Times New Roman" w:hAnsi="Times New Roman"/>
          <w:bCs/>
          <w:iCs/>
          <w:sz w:val="26"/>
          <w:szCs w:val="26"/>
        </w:rPr>
        <w:t>Буревестника ул., д.19А, П8,</w:t>
      </w:r>
    </w:p>
    <w:p w:rsidR="005E43F6" w:rsidRPr="005E43F6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5E43F6">
        <w:rPr>
          <w:rFonts w:ascii="Times New Roman" w:hAnsi="Times New Roman"/>
          <w:sz w:val="26"/>
          <w:szCs w:val="26"/>
        </w:rPr>
        <w:t xml:space="preserve">г. Нижний Новгород, </w:t>
      </w:r>
      <w:r w:rsidRPr="005E43F6">
        <w:rPr>
          <w:rFonts w:ascii="Times New Roman" w:hAnsi="Times New Roman"/>
          <w:bCs/>
          <w:iCs/>
          <w:sz w:val="26"/>
          <w:szCs w:val="26"/>
        </w:rPr>
        <w:t>603157</w:t>
      </w:r>
    </w:p>
    <w:p w:rsidR="0077579E" w:rsidRPr="0077579E" w:rsidRDefault="005E43F6" w:rsidP="005E43F6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5E43F6">
        <w:rPr>
          <w:rFonts w:ascii="Times New Roman" w:hAnsi="Times New Roman"/>
          <w:sz w:val="26"/>
          <w:szCs w:val="26"/>
          <w:u w:val="single"/>
          <w:lang w:val="en-US"/>
        </w:rPr>
        <w:t>s</w:t>
      </w:r>
      <w:r w:rsidRPr="005E43F6">
        <w:rPr>
          <w:rFonts w:ascii="Times New Roman" w:hAnsi="Times New Roman"/>
          <w:sz w:val="26"/>
          <w:szCs w:val="26"/>
          <w:u w:val="single"/>
        </w:rPr>
        <w:t>-</w:t>
      </w:r>
      <w:r w:rsidRPr="005E43F6">
        <w:rPr>
          <w:rFonts w:ascii="Times New Roman" w:hAnsi="Times New Roman"/>
          <w:sz w:val="26"/>
          <w:szCs w:val="26"/>
          <w:u w:val="single"/>
          <w:lang w:val="en-US"/>
        </w:rPr>
        <w:t>res</w:t>
      </w:r>
      <w:r w:rsidRPr="005E43F6">
        <w:rPr>
          <w:rFonts w:ascii="Times New Roman" w:hAnsi="Times New Roman"/>
          <w:sz w:val="26"/>
          <w:szCs w:val="26"/>
          <w:u w:val="single"/>
        </w:rPr>
        <w:t>52@</w:t>
      </w:r>
      <w:r w:rsidRPr="005E43F6">
        <w:rPr>
          <w:rFonts w:ascii="Times New Roman" w:hAnsi="Times New Roman"/>
          <w:sz w:val="26"/>
          <w:szCs w:val="26"/>
          <w:u w:val="single"/>
          <w:lang w:val="en-US"/>
        </w:rPr>
        <w:t>yandex</w:t>
      </w:r>
      <w:r w:rsidRPr="005E43F6">
        <w:rPr>
          <w:rFonts w:ascii="Times New Roman" w:hAnsi="Times New Roman"/>
          <w:sz w:val="26"/>
          <w:szCs w:val="26"/>
          <w:u w:val="single"/>
        </w:rPr>
        <w:t>.</w:t>
      </w:r>
      <w:r w:rsidRPr="005E43F6">
        <w:rPr>
          <w:rFonts w:ascii="Times New Roman" w:hAnsi="Times New Roman"/>
          <w:sz w:val="26"/>
          <w:szCs w:val="26"/>
          <w:u w:val="single"/>
          <w:lang w:val="en-US"/>
        </w:rPr>
        <w:t>ru</w:t>
      </w:r>
    </w:p>
    <w:p w:rsidR="00552581" w:rsidRPr="00995395" w:rsidRDefault="00552581" w:rsidP="00552581">
      <w:pPr>
        <w:autoSpaceDE/>
        <w:autoSpaceDN/>
        <w:adjustRightInd/>
        <w:spacing w:after="0"/>
        <w:ind w:left="4820"/>
        <w:rPr>
          <w:rFonts w:ascii="Times New Roman" w:hAnsi="Times New Roman"/>
          <w:color w:val="auto"/>
          <w:sz w:val="27"/>
          <w:szCs w:val="27"/>
        </w:rPr>
      </w:pP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b/>
          <w:color w:val="auto"/>
          <w:sz w:val="27"/>
          <w:szCs w:val="27"/>
        </w:rPr>
      </w:pPr>
      <w:r w:rsidRPr="007A2FB9">
        <w:rPr>
          <w:rFonts w:ascii="Times New Roman" w:hAnsi="Times New Roman"/>
          <w:b/>
          <w:sz w:val="27"/>
          <w:szCs w:val="27"/>
        </w:rPr>
        <w:t>РЕШЕНИЕ</w:t>
      </w:r>
    </w:p>
    <w:p w:rsidR="005D7534" w:rsidRPr="00EE7D37" w:rsidRDefault="005D7534" w:rsidP="00EE7D37">
      <w:pPr>
        <w:spacing w:after="0" w:line="280" w:lineRule="exact"/>
        <w:jc w:val="center"/>
        <w:outlineLvl w:val="0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по делу </w:t>
      </w:r>
      <w:r w:rsidR="00712ABF" w:rsidRPr="00712ABF">
        <w:rPr>
          <w:rFonts w:ascii="Times New Roman" w:hAnsi="Times New Roman"/>
          <w:sz w:val="27"/>
          <w:szCs w:val="27"/>
        </w:rPr>
        <w:t xml:space="preserve">№ </w:t>
      </w:r>
      <w:r w:rsidR="00C853B2" w:rsidRPr="00C853B2">
        <w:rPr>
          <w:rFonts w:ascii="Times New Roman" w:hAnsi="Times New Roman"/>
          <w:sz w:val="27"/>
          <w:szCs w:val="27"/>
        </w:rPr>
        <w:t>50/06/</w:t>
      </w:r>
      <w:r w:rsidR="005E43F6" w:rsidRPr="005E43F6">
        <w:rPr>
          <w:rFonts w:ascii="Times New Roman" w:hAnsi="Times New Roman"/>
          <w:sz w:val="27"/>
          <w:szCs w:val="27"/>
        </w:rPr>
        <w:t>19215эп</w:t>
      </w:r>
      <w:r w:rsidR="00C853B2" w:rsidRPr="00C853B2">
        <w:rPr>
          <w:rFonts w:ascii="Times New Roman" w:hAnsi="Times New Roman"/>
          <w:sz w:val="27"/>
          <w:szCs w:val="27"/>
        </w:rPr>
        <w:t>/19</w:t>
      </w:r>
      <w:r w:rsidR="0077579E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 xml:space="preserve">о нарушении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законодательства Российской Федерации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>о контрактной системе в сфере закупок</w:t>
      </w: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D7534" w:rsidRPr="007A2FB9" w:rsidTr="00995395">
        <w:trPr>
          <w:trHeight w:val="316"/>
        </w:trPr>
        <w:tc>
          <w:tcPr>
            <w:tcW w:w="4842" w:type="dxa"/>
            <w:hideMark/>
          </w:tcPr>
          <w:p w:rsidR="005D7534" w:rsidRPr="007A2FB9" w:rsidRDefault="00C853B2" w:rsidP="005D7534">
            <w:pPr>
              <w:spacing w:after="0" w:line="276" w:lineRule="auto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C853B2">
              <w:rPr>
                <w:rFonts w:ascii="Times New Roman" w:hAnsi="Times New Roman"/>
                <w:sz w:val="27"/>
                <w:szCs w:val="27"/>
              </w:rPr>
              <w:t>18.06</w:t>
            </w:r>
            <w:r w:rsidR="00712ABF" w:rsidRPr="00712ABF">
              <w:rPr>
                <w:rFonts w:ascii="Times New Roman" w:hAnsi="Times New Roman"/>
                <w:sz w:val="27"/>
                <w:szCs w:val="27"/>
              </w:rPr>
              <w:t>.2019</w:t>
            </w:r>
          </w:p>
        </w:tc>
        <w:tc>
          <w:tcPr>
            <w:tcW w:w="4622" w:type="dxa"/>
            <w:hideMark/>
          </w:tcPr>
          <w:p w:rsidR="005D7534" w:rsidRPr="007A2FB9" w:rsidRDefault="005D7534" w:rsidP="005D7534">
            <w:pPr>
              <w:spacing w:after="0" w:line="276" w:lineRule="auto"/>
              <w:ind w:right="-72"/>
              <w:jc w:val="right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7A2FB9">
              <w:rPr>
                <w:rFonts w:ascii="Times New Roman" w:hAnsi="Times New Roman"/>
                <w:sz w:val="27"/>
                <w:szCs w:val="27"/>
              </w:rPr>
              <w:t>Москва</w:t>
            </w:r>
          </w:p>
        </w:tc>
      </w:tr>
    </w:tbl>
    <w:p w:rsidR="005D7534" w:rsidRPr="007A2FB9" w:rsidRDefault="005D7534" w:rsidP="005D7534">
      <w:pPr>
        <w:spacing w:after="0" w:line="276" w:lineRule="auto"/>
        <w:ind w:firstLine="696"/>
        <w:jc w:val="both"/>
        <w:rPr>
          <w:rFonts w:ascii="Times New Roman" w:hAnsi="Times New Roman"/>
          <w:sz w:val="27"/>
          <w:szCs w:val="27"/>
        </w:rPr>
      </w:pPr>
    </w:p>
    <w:p w:rsidR="00E866CF" w:rsidRPr="0077579E" w:rsidRDefault="005D7534" w:rsidP="00E039A8">
      <w:pPr>
        <w:spacing w:after="0" w:line="276" w:lineRule="auto"/>
        <w:ind w:firstLine="696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77579E">
        <w:rPr>
          <w:rFonts w:ascii="Times New Roman" w:hAnsi="Times New Roman"/>
          <w:sz w:val="27"/>
          <w:szCs w:val="27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</w:t>
      </w:r>
      <w:r w:rsidR="00E81226">
        <w:rPr>
          <w:rFonts w:ascii="Times New Roman" w:hAnsi="Times New Roman"/>
          <w:sz w:val="27"/>
          <w:szCs w:val="27"/>
        </w:rPr>
        <w:t>льных нужд (далее – Управление,</w:t>
      </w:r>
      <w:r w:rsidR="00C51089" w:rsidRPr="0077579E">
        <w:rPr>
          <w:rFonts w:ascii="Times New Roman" w:hAnsi="Times New Roman"/>
          <w:sz w:val="27"/>
          <w:szCs w:val="27"/>
        </w:rPr>
        <w:t xml:space="preserve"> </w:t>
      </w:r>
      <w:r w:rsidR="00E039A8" w:rsidRPr="0077579E">
        <w:rPr>
          <w:rFonts w:ascii="Times New Roman" w:hAnsi="Times New Roman"/>
          <w:sz w:val="27"/>
          <w:szCs w:val="27"/>
        </w:rPr>
        <w:t>Комиссия)</w:t>
      </w:r>
    </w:p>
    <w:p w:rsidR="007737BC" w:rsidRPr="00474E77" w:rsidRDefault="005D7534" w:rsidP="00474E77">
      <w:pPr>
        <w:spacing w:after="0"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77579E">
        <w:rPr>
          <w:rFonts w:ascii="Times New Roman" w:hAnsi="Times New Roman"/>
          <w:sz w:val="27"/>
          <w:szCs w:val="27"/>
        </w:rPr>
        <w:t xml:space="preserve">рассмотрев жалобу </w:t>
      </w:r>
      <w:r w:rsidR="005E43F6" w:rsidRPr="005E43F6">
        <w:rPr>
          <w:rFonts w:ascii="Times New Roman" w:hAnsi="Times New Roman"/>
          <w:color w:val="auto"/>
          <w:sz w:val="26"/>
          <w:szCs w:val="26"/>
        </w:rPr>
        <w:t xml:space="preserve">ООО «СТРОЙРЕСУРС» (далее – Заявитель) на действия (бездействие) </w:t>
      </w:r>
      <w:r w:rsidR="005E43F6" w:rsidRPr="005E43F6">
        <w:rPr>
          <w:rFonts w:ascii="Times New Roman" w:hAnsi="Times New Roman"/>
          <w:bCs/>
          <w:color w:val="auto"/>
          <w:sz w:val="26"/>
          <w:szCs w:val="26"/>
        </w:rPr>
        <w:t xml:space="preserve">Администрация Талдомского городского округа Московской области </w:t>
      </w:r>
      <w:r w:rsidR="005E43F6" w:rsidRPr="005E43F6">
        <w:rPr>
          <w:rFonts w:ascii="Times New Roman" w:hAnsi="Times New Roman"/>
          <w:color w:val="auto"/>
          <w:sz w:val="26"/>
          <w:szCs w:val="26"/>
        </w:rPr>
        <w:t>(далее – Заказчик), Муниципального казённого учреждения «</w:t>
      </w:r>
      <w:r w:rsidR="005E43F6" w:rsidRPr="005E43F6">
        <w:rPr>
          <w:rFonts w:ascii="Times New Roman" w:hAnsi="Times New Roman"/>
          <w:bCs/>
          <w:color w:val="auto"/>
          <w:sz w:val="26"/>
          <w:szCs w:val="26"/>
        </w:rPr>
        <w:t>Центр управления закупками</w:t>
      </w:r>
      <w:r w:rsidR="005E43F6" w:rsidRPr="005E43F6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5E43F6" w:rsidRPr="005E43F6">
        <w:rPr>
          <w:rFonts w:ascii="Times New Roman" w:hAnsi="Times New Roman"/>
          <w:bCs/>
          <w:color w:val="auto"/>
          <w:sz w:val="26"/>
          <w:szCs w:val="26"/>
        </w:rPr>
        <w:t xml:space="preserve">Талдомского городского округа </w:t>
      </w:r>
      <w:r w:rsidR="005E43F6" w:rsidRPr="005E43F6">
        <w:rPr>
          <w:rFonts w:ascii="Times New Roman" w:hAnsi="Times New Roman"/>
          <w:color w:val="auto"/>
          <w:sz w:val="26"/>
          <w:szCs w:val="26"/>
        </w:rPr>
        <w:t>(далее – Уполномоченное учреждение) при определении поставщика (подрядчика, исполнителя) путем проведения ООО «РТС-тендер»</w:t>
      </w:r>
      <w:r w:rsidR="005E43F6" w:rsidRPr="005E43F6">
        <w:rPr>
          <w:rFonts w:ascii="Times New Roman" w:hAnsi="Times New Roman"/>
          <w:bCs/>
          <w:color w:val="auto"/>
          <w:sz w:val="26"/>
          <w:szCs w:val="26"/>
        </w:rPr>
        <w:t xml:space="preserve"> (далее – Оператор электронной площадки) электронного аукциона </w:t>
      </w:r>
      <w:r w:rsidR="005E43F6" w:rsidRPr="005E43F6">
        <w:rPr>
          <w:rFonts w:ascii="Times New Roman" w:hAnsi="Times New Roman"/>
          <w:color w:val="auto"/>
          <w:sz w:val="26"/>
          <w:szCs w:val="26"/>
        </w:rPr>
        <w:t xml:space="preserve">на благоустройство объекта «Пешеходная зона по адресу: Московская обл., Талдомский г.о., п. Вербилки (2 этап) (извещение № 0848300060619000287 на официальном сайте Единой информационной системы в сфере закупок – </w:t>
      </w:r>
      <w:r w:rsidR="005E43F6" w:rsidRPr="005E43F6">
        <w:rPr>
          <w:rFonts w:ascii="Times New Roman" w:hAnsi="Times New Roman"/>
          <w:color w:val="auto"/>
          <w:sz w:val="26"/>
          <w:szCs w:val="26"/>
          <w:lang w:val="en-US"/>
        </w:rPr>
        <w:t>www</w:t>
      </w:r>
      <w:r w:rsidR="005E43F6" w:rsidRPr="005E43F6">
        <w:rPr>
          <w:rFonts w:ascii="Times New Roman" w:hAnsi="Times New Roman"/>
          <w:color w:val="auto"/>
          <w:sz w:val="26"/>
          <w:szCs w:val="26"/>
        </w:rPr>
        <w:t>.zakupki.gov.ru (далее – Официальный сайт)</w:t>
      </w:r>
      <w:r w:rsidR="005E43F6" w:rsidRPr="005E43F6">
        <w:rPr>
          <w:rFonts w:ascii="Times New Roman" w:hAnsi="Times New Roman"/>
          <w:bCs/>
          <w:color w:val="auto"/>
          <w:sz w:val="26"/>
          <w:szCs w:val="26"/>
        </w:rPr>
        <w:t>)  (далее – Аукцион)</w:t>
      </w:r>
      <w:r w:rsidRPr="007A2FB9">
        <w:rPr>
          <w:rFonts w:ascii="Times New Roman" w:hAnsi="Times New Roman"/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системе)в части доводов жалобы Заявителя и в соответствии с Административным регламентом утвержденным приказом ФАС России от 19.11.2014 № 727/14,</w:t>
      </w:r>
    </w:p>
    <w:p w:rsidR="00AB2361" w:rsidRPr="007A2FB9" w:rsidRDefault="00AB2361" w:rsidP="001B3FCC">
      <w:pPr>
        <w:spacing w:after="0" w:line="276" w:lineRule="auto"/>
        <w:jc w:val="both"/>
        <w:rPr>
          <w:rFonts w:ascii="Times" w:hAnsi="Times" w:cs="Times"/>
          <w:sz w:val="27"/>
          <w:szCs w:val="27"/>
        </w:rPr>
      </w:pPr>
    </w:p>
    <w:p w:rsidR="0077579E" w:rsidRPr="0077579E" w:rsidRDefault="0077579E" w:rsidP="0077579E">
      <w:pPr>
        <w:spacing w:after="0" w:line="340" w:lineRule="exact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77579E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77579E" w:rsidRPr="0077579E" w:rsidRDefault="0077579E" w:rsidP="0077579E">
      <w:pPr>
        <w:widowControl/>
        <w:tabs>
          <w:tab w:val="left" w:pos="993"/>
          <w:tab w:val="left" w:pos="1134"/>
        </w:tabs>
        <w:autoSpaceDE/>
        <w:autoSpaceDN/>
        <w:adjustRightInd/>
        <w:spacing w:after="0"/>
        <w:ind w:left="709"/>
        <w:contextualSpacing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6700EC">
      <w:pPr>
        <w:widowControl/>
        <w:numPr>
          <w:ilvl w:val="0"/>
          <w:numId w:val="4"/>
        </w:numPr>
        <w:tabs>
          <w:tab w:val="left" w:pos="993"/>
          <w:tab w:val="left" w:pos="1276"/>
        </w:tabs>
        <w:autoSpaceDE/>
        <w:autoSpaceDN/>
        <w:adjustRightInd/>
        <w:spacing w:before="120" w:after="0"/>
        <w:ind w:left="0" w:firstLine="708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 xml:space="preserve">Признать жалобу </w:t>
      </w:r>
      <w:r w:rsidR="006700EC" w:rsidRPr="006700EC">
        <w:rPr>
          <w:rFonts w:ascii="Times New Roman" w:hAnsi="Times New Roman"/>
          <w:sz w:val="27"/>
          <w:szCs w:val="27"/>
        </w:rPr>
        <w:t>ООО «</w:t>
      </w:r>
      <w:r w:rsidR="005E43F6" w:rsidRPr="005E43F6">
        <w:rPr>
          <w:rFonts w:ascii="Times New Roman" w:hAnsi="Times New Roman"/>
          <w:sz w:val="27"/>
          <w:szCs w:val="27"/>
        </w:rPr>
        <w:t>СТРОЙРЕСУРС</w:t>
      </w:r>
      <w:r w:rsidR="006700EC" w:rsidRPr="006700EC">
        <w:rPr>
          <w:rFonts w:ascii="Times New Roman" w:hAnsi="Times New Roman"/>
          <w:sz w:val="27"/>
          <w:szCs w:val="27"/>
        </w:rPr>
        <w:t>»</w:t>
      </w:r>
      <w:r w:rsidRPr="0077579E">
        <w:rPr>
          <w:rFonts w:ascii="Times New Roman" w:hAnsi="Times New Roman"/>
          <w:sz w:val="27"/>
          <w:szCs w:val="27"/>
        </w:rPr>
        <w:t xml:space="preserve"> </w:t>
      </w:r>
      <w:r w:rsidRPr="0077579E">
        <w:rPr>
          <w:rFonts w:ascii="Times New Roman" w:hAnsi="Times New Roman"/>
          <w:bCs/>
          <w:sz w:val="27"/>
          <w:szCs w:val="27"/>
        </w:rPr>
        <w:t xml:space="preserve">необоснованной. </w:t>
      </w:r>
    </w:p>
    <w:p w:rsidR="0077579E" w:rsidRPr="0077579E" w:rsidRDefault="0077579E" w:rsidP="0077579E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</w:t>
      </w:r>
      <w:bookmarkStart w:id="0" w:name="_GoBack"/>
      <w:bookmarkEnd w:id="0"/>
      <w:r w:rsidRPr="0077579E">
        <w:rPr>
          <w:rFonts w:ascii="Times New Roman" w:hAnsi="Times New Roman"/>
          <w:bCs/>
          <w:sz w:val="27"/>
          <w:szCs w:val="27"/>
        </w:rPr>
        <w:t>а о контрактной системе, отменить.</w:t>
      </w:r>
    </w:p>
    <w:p w:rsidR="0077579E" w:rsidRPr="0077579E" w:rsidRDefault="0077579E" w:rsidP="0077579E">
      <w:pPr>
        <w:widowControl/>
        <w:spacing w:after="0"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77579E">
      <w:pPr>
        <w:widowControl/>
        <w:spacing w:after="0"/>
        <w:jc w:val="both"/>
        <w:rPr>
          <w:rFonts w:ascii="Times New Roman CYR" w:hAnsi="Times New Roman CYR" w:cs="Times New Roman CYR"/>
          <w:color w:val="auto"/>
          <w:sz w:val="27"/>
          <w:szCs w:val="27"/>
          <w:lang w:eastAsia="en-US"/>
        </w:rPr>
      </w:pPr>
      <w:r w:rsidRPr="0077579E">
        <w:rPr>
          <w:rFonts w:ascii="Times New Roman" w:hAnsi="Times New Roman"/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5D7534" w:rsidRPr="007A2FB9" w:rsidRDefault="005D7534" w:rsidP="007A2FB9">
      <w:pPr>
        <w:jc w:val="both"/>
        <w:rPr>
          <w:rFonts w:ascii="Times" w:hAnsi="Times" w:cs="Times"/>
          <w:sz w:val="16"/>
          <w:szCs w:val="16"/>
        </w:rPr>
      </w:pPr>
    </w:p>
    <w:sectPr w:rsidR="005D7534" w:rsidRPr="007A2FB9">
      <w:headerReference w:type="default" r:id="rId8"/>
      <w:pgSz w:w="11907" w:h="1638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234" w:rsidRDefault="00364234">
      <w:pPr>
        <w:spacing w:after="0"/>
      </w:pPr>
      <w:r>
        <w:separator/>
      </w:r>
    </w:p>
  </w:endnote>
  <w:endnote w:type="continuationSeparator" w:id="0">
    <w:p w:rsidR="00364234" w:rsidRDefault="0036423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234" w:rsidRDefault="00364234">
      <w:pPr>
        <w:spacing w:after="0"/>
      </w:pPr>
      <w:r>
        <w:separator/>
      </w:r>
    </w:p>
  </w:footnote>
  <w:footnote w:type="continuationSeparator" w:id="0">
    <w:p w:rsidR="00364234" w:rsidRDefault="0036423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534" w:rsidRDefault="005D7534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E43F6">
      <w:rPr>
        <w:noProof/>
      </w:rPr>
      <w:t>2</w:t>
    </w:r>
    <w:r>
      <w:fldChar w:fldCharType="end"/>
    </w:r>
  </w:p>
  <w:p w:rsidR="005D7534" w:rsidRDefault="005D7534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3"/>
    <w:lvl w:ilvl="0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</w:abstractNum>
  <w:abstractNum w:abstractNumId="1" w15:restartNumberingAfterBreak="0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534"/>
    <w:rsid w:val="00050F7C"/>
    <w:rsid w:val="00101BDF"/>
    <w:rsid w:val="00132AFC"/>
    <w:rsid w:val="00191DC2"/>
    <w:rsid w:val="001B3FCC"/>
    <w:rsid w:val="002939F7"/>
    <w:rsid w:val="00295383"/>
    <w:rsid w:val="002A0082"/>
    <w:rsid w:val="002B54F7"/>
    <w:rsid w:val="00303256"/>
    <w:rsid w:val="003467E8"/>
    <w:rsid w:val="00364234"/>
    <w:rsid w:val="0036707C"/>
    <w:rsid w:val="003A203A"/>
    <w:rsid w:val="003A7A74"/>
    <w:rsid w:val="00401673"/>
    <w:rsid w:val="0040762B"/>
    <w:rsid w:val="00445C2A"/>
    <w:rsid w:val="00474E77"/>
    <w:rsid w:val="004A33EC"/>
    <w:rsid w:val="004E278B"/>
    <w:rsid w:val="004F701D"/>
    <w:rsid w:val="00505205"/>
    <w:rsid w:val="00552581"/>
    <w:rsid w:val="00581736"/>
    <w:rsid w:val="005D6506"/>
    <w:rsid w:val="005D7534"/>
    <w:rsid w:val="005E0F54"/>
    <w:rsid w:val="005E43F6"/>
    <w:rsid w:val="00602F25"/>
    <w:rsid w:val="00662703"/>
    <w:rsid w:val="006700EC"/>
    <w:rsid w:val="006A6DE7"/>
    <w:rsid w:val="006B03B2"/>
    <w:rsid w:val="006B14BB"/>
    <w:rsid w:val="006C4C61"/>
    <w:rsid w:val="00712ABF"/>
    <w:rsid w:val="0073652A"/>
    <w:rsid w:val="00752C29"/>
    <w:rsid w:val="007737BC"/>
    <w:rsid w:val="0077579E"/>
    <w:rsid w:val="00780C54"/>
    <w:rsid w:val="00784E19"/>
    <w:rsid w:val="00790D64"/>
    <w:rsid w:val="00793C7B"/>
    <w:rsid w:val="007A2FB9"/>
    <w:rsid w:val="007A5419"/>
    <w:rsid w:val="007B6BEB"/>
    <w:rsid w:val="007C4A46"/>
    <w:rsid w:val="00817AB7"/>
    <w:rsid w:val="00843066"/>
    <w:rsid w:val="008649F5"/>
    <w:rsid w:val="009516AB"/>
    <w:rsid w:val="00995395"/>
    <w:rsid w:val="009E2232"/>
    <w:rsid w:val="00A051A4"/>
    <w:rsid w:val="00A471ED"/>
    <w:rsid w:val="00A95919"/>
    <w:rsid w:val="00AB2361"/>
    <w:rsid w:val="00AB6A66"/>
    <w:rsid w:val="00AE1AD7"/>
    <w:rsid w:val="00B05330"/>
    <w:rsid w:val="00B93452"/>
    <w:rsid w:val="00BA201F"/>
    <w:rsid w:val="00BB22E0"/>
    <w:rsid w:val="00BB2B1D"/>
    <w:rsid w:val="00C02349"/>
    <w:rsid w:val="00C150BF"/>
    <w:rsid w:val="00C15D50"/>
    <w:rsid w:val="00C51089"/>
    <w:rsid w:val="00C64CA0"/>
    <w:rsid w:val="00C71FE7"/>
    <w:rsid w:val="00C853B2"/>
    <w:rsid w:val="00CA3C54"/>
    <w:rsid w:val="00CB3854"/>
    <w:rsid w:val="00CB4518"/>
    <w:rsid w:val="00CD4A2D"/>
    <w:rsid w:val="00CF21E9"/>
    <w:rsid w:val="00CF31FA"/>
    <w:rsid w:val="00CF7DC3"/>
    <w:rsid w:val="00D21642"/>
    <w:rsid w:val="00D36D4F"/>
    <w:rsid w:val="00D95966"/>
    <w:rsid w:val="00DA7DD3"/>
    <w:rsid w:val="00DC5414"/>
    <w:rsid w:val="00DD5F3E"/>
    <w:rsid w:val="00DF0DD6"/>
    <w:rsid w:val="00E039A8"/>
    <w:rsid w:val="00E26DE2"/>
    <w:rsid w:val="00E47013"/>
    <w:rsid w:val="00E77841"/>
    <w:rsid w:val="00E81226"/>
    <w:rsid w:val="00E866CF"/>
    <w:rsid w:val="00E86F12"/>
    <w:rsid w:val="00EE7D37"/>
    <w:rsid w:val="00F15F66"/>
    <w:rsid w:val="00F37FC2"/>
    <w:rsid w:val="00F61E65"/>
    <w:rsid w:val="00F80759"/>
    <w:rsid w:val="00F840BC"/>
    <w:rsid w:val="00FB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9EBA706-FBB3-47BF-81E7-9E948AC2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5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2F087-0739-49E5-B150-53851EB60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to50-admin</dc:creator>
  <cp:lastModifiedBy>to50-admin</cp:lastModifiedBy>
  <cp:revision>6</cp:revision>
  <cp:lastPrinted>2018-04-28T10:14:00Z</cp:lastPrinted>
  <dcterms:created xsi:type="dcterms:W3CDTF">2019-05-13T08:40:00Z</dcterms:created>
  <dcterms:modified xsi:type="dcterms:W3CDTF">2019-06-21T15:22:00Z</dcterms:modified>
</cp:coreProperties>
</file>