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44B" w:rsidRPr="002E63A1"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РЕШЕНИЕ</w:t>
      </w:r>
      <w:r w:rsidRPr="002E63A1">
        <w:rPr>
          <w:rFonts w:ascii="Times New Roman" w:hAnsi="Times New Roman" w:cs="Times New Roman"/>
          <w:sz w:val="26"/>
          <w:szCs w:val="26"/>
        </w:rPr>
        <w:t xml:space="preserve"> </w:t>
      </w:r>
    </w:p>
    <w:p w:rsidR="00015969" w:rsidRPr="00696C4A" w:rsidRDefault="0013177E" w:rsidP="00E1444B">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4D4699">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95755A"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2E63A1">
        <w:rPr>
          <w:rFonts w:ascii="Times New Roman" w:hAnsi="Times New Roman" w:cs="Times New Roman"/>
          <w:sz w:val="26"/>
          <w:szCs w:val="26"/>
        </w:rPr>
        <w:t>545</w:t>
      </w:r>
      <w:r w:rsidR="00C613EB" w:rsidRPr="00696C4A">
        <w:rPr>
          <w:rFonts w:ascii="Times New Roman" w:hAnsi="Times New Roman" w:cs="Times New Roman"/>
          <w:sz w:val="26"/>
          <w:szCs w:val="26"/>
        </w:rPr>
        <w:t>-</w:t>
      </w:r>
      <w:r w:rsidR="002E63A1">
        <w:rPr>
          <w:rFonts w:ascii="Times New Roman" w:hAnsi="Times New Roman" w:cs="Times New Roman"/>
          <w:sz w:val="26"/>
          <w:szCs w:val="26"/>
        </w:rPr>
        <w:t>11829</w:t>
      </w:r>
      <w:r w:rsidR="00C613EB" w:rsidRPr="00696C4A">
        <w:rPr>
          <w:rFonts w:ascii="Times New Roman" w:hAnsi="Times New Roman" w:cs="Times New Roman"/>
          <w:sz w:val="26"/>
          <w:szCs w:val="26"/>
        </w:rPr>
        <w:t>-1</w:t>
      </w:r>
      <w:r w:rsidR="00696C4A">
        <w:rPr>
          <w:rFonts w:ascii="Times New Roman" w:hAnsi="Times New Roman" w:cs="Times New Roman"/>
          <w:sz w:val="26"/>
          <w:szCs w:val="26"/>
        </w:rPr>
        <w:t>9</w:t>
      </w:r>
      <w:r w:rsidR="00C613EB" w:rsidRPr="00696C4A">
        <w:rPr>
          <w:rFonts w:ascii="Times New Roman" w:hAnsi="Times New Roman" w:cs="Times New Roman"/>
          <w:sz w:val="26"/>
          <w:szCs w:val="26"/>
        </w:rPr>
        <w:t>/4</w:t>
      </w:r>
    </w:p>
    <w:p w:rsidR="00D24D5B" w:rsidRPr="00696C4A" w:rsidRDefault="00D24D5B" w:rsidP="007156AE">
      <w:pPr>
        <w:pStyle w:val="ConsPlusNormal"/>
        <w:widowControl w:val="0"/>
        <w:ind w:firstLine="0"/>
        <w:rPr>
          <w:rFonts w:ascii="Times New Roman" w:eastAsia="Times New Roman" w:hAnsi="Times New Roman" w:cs="Times New Roman"/>
          <w:sz w:val="26"/>
          <w:szCs w:val="26"/>
        </w:rPr>
      </w:pPr>
    </w:p>
    <w:p w:rsidR="00CC35DE" w:rsidRPr="00696C4A" w:rsidRDefault="0013177E" w:rsidP="00571BC8">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rsidR="006C363F" w:rsidRDefault="00EC59ED" w:rsidP="00601DF3">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24</w:t>
      </w:r>
      <w:r w:rsidR="000209DD" w:rsidRPr="00696C4A">
        <w:rPr>
          <w:rFonts w:ascii="Times New Roman" w:hAnsi="Times New Roman" w:cs="Times New Roman"/>
          <w:color w:val="auto"/>
          <w:sz w:val="26"/>
          <w:szCs w:val="26"/>
        </w:rPr>
        <w:t>.</w:t>
      </w:r>
      <w:r w:rsidR="00D13E22">
        <w:rPr>
          <w:rFonts w:ascii="Times New Roman" w:hAnsi="Times New Roman" w:cs="Times New Roman"/>
          <w:color w:val="auto"/>
          <w:sz w:val="26"/>
          <w:szCs w:val="26"/>
        </w:rPr>
        <w:t>05</w:t>
      </w:r>
      <w:r w:rsidR="008310B1" w:rsidRPr="00696C4A">
        <w:rPr>
          <w:rFonts w:ascii="Times New Roman" w:hAnsi="Times New Roman" w:cs="Times New Roman"/>
          <w:color w:val="auto"/>
          <w:sz w:val="26"/>
          <w:szCs w:val="26"/>
        </w:rPr>
        <w:t>.201</w:t>
      </w:r>
      <w:r w:rsidR="00C90BF8">
        <w:rPr>
          <w:rFonts w:ascii="Times New Roman" w:hAnsi="Times New Roman" w:cs="Times New Roman"/>
          <w:color w:val="auto"/>
          <w:sz w:val="26"/>
          <w:szCs w:val="26"/>
        </w:rPr>
        <w:t>9</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r w:rsidR="0013177E" w:rsidRPr="00696C4A">
        <w:rPr>
          <w:rFonts w:ascii="Times New Roman" w:hAnsi="Times New Roman" w:cs="Times New Roman"/>
          <w:sz w:val="26"/>
          <w:szCs w:val="26"/>
        </w:rPr>
        <w:t>г.о. Самара</w:t>
      </w:r>
    </w:p>
    <w:p w:rsidR="00D13E22" w:rsidRPr="00696C4A" w:rsidRDefault="00D13E22" w:rsidP="00601DF3">
      <w:pPr>
        <w:pStyle w:val="ConsPlusNormal"/>
        <w:widowControl w:val="0"/>
        <w:ind w:firstLine="0"/>
        <w:jc w:val="both"/>
        <w:rPr>
          <w:rFonts w:ascii="Times New Roman" w:hAnsi="Times New Roman" w:cs="Times New Roman"/>
          <w:sz w:val="26"/>
          <w:szCs w:val="26"/>
        </w:rPr>
      </w:pPr>
    </w:p>
    <w:p w:rsidR="000209DD" w:rsidRPr="00696C4A" w:rsidRDefault="0013177E" w:rsidP="004C1D3D">
      <w:pPr>
        <w:pStyle w:val="ConsPlusNormal"/>
        <w:ind w:firstLine="709"/>
        <w:jc w:val="both"/>
        <w:rPr>
          <w:rFonts w:ascii="Times New Roman" w:hAnsi="Times New Roman" w:cs="Times New Roman"/>
          <w:sz w:val="26"/>
          <w:szCs w:val="26"/>
          <w:lang w:eastAsia="ar-SA"/>
        </w:rPr>
      </w:pPr>
      <w:r w:rsidRPr="00696C4A">
        <w:rPr>
          <w:rFonts w:ascii="Times New Roman" w:hAnsi="Times New Roman" w:cs="Times New Roman"/>
          <w:sz w:val="26"/>
          <w:szCs w:val="26"/>
        </w:rPr>
        <w:t>Комиссия Управления Федеральной антимонопольной службы по Самарской области (</w:t>
      </w:r>
      <w:r w:rsidR="00C90BF8">
        <w:rPr>
          <w:rFonts w:ascii="Times New Roman" w:hAnsi="Times New Roman" w:cs="Times New Roman"/>
          <w:sz w:val="26"/>
          <w:szCs w:val="26"/>
        </w:rPr>
        <w:t xml:space="preserve">далее - </w:t>
      </w:r>
      <w:proofErr w:type="gramStart"/>
      <w:r w:rsidRPr="00696C4A">
        <w:rPr>
          <w:rFonts w:ascii="Times New Roman" w:hAnsi="Times New Roman" w:cs="Times New Roman"/>
          <w:sz w:val="26"/>
          <w:szCs w:val="26"/>
        </w:rPr>
        <w:t>Самарское</w:t>
      </w:r>
      <w:proofErr w:type="gramEnd"/>
      <w:r w:rsidRPr="00696C4A">
        <w:rPr>
          <w:rFonts w:ascii="Times New Roman" w:hAnsi="Times New Roman" w:cs="Times New Roman"/>
          <w:sz w:val="26"/>
          <w:szCs w:val="26"/>
        </w:rPr>
        <w:t xml:space="preserve"> УФАС России) по контролю в сфере закупок  в составе: </w:t>
      </w:r>
    </w:p>
    <w:p w:rsidR="004F51B2" w:rsidRPr="00696C4A" w:rsidRDefault="0013177E" w:rsidP="004F51B2">
      <w:pPr>
        <w:pStyle w:val="ConsPlusNormal"/>
        <w:ind w:firstLine="709"/>
        <w:jc w:val="both"/>
        <w:rPr>
          <w:rFonts w:ascii="Times New Roman" w:hAnsi="Times New Roman" w:cs="Times New Roman"/>
          <w:sz w:val="26"/>
          <w:szCs w:val="26"/>
        </w:rPr>
      </w:pPr>
      <w:proofErr w:type="gramStart"/>
      <w:r w:rsidRPr="00696C4A">
        <w:rPr>
          <w:rFonts w:ascii="Times New Roman" w:hAnsi="Times New Roman" w:cs="Times New Roman"/>
          <w:sz w:val="26"/>
          <w:szCs w:val="26"/>
        </w:rPr>
        <w:t>рассмотрев в порядке, установленном стат</w:t>
      </w:r>
      <w:r w:rsidR="00DC43BF" w:rsidRPr="00696C4A">
        <w:rPr>
          <w:rFonts w:ascii="Times New Roman" w:hAnsi="Times New Roman" w:cs="Times New Roman"/>
          <w:sz w:val="26"/>
          <w:szCs w:val="26"/>
        </w:rPr>
        <w:t>ьей 106 Федерального закона от 0</w:t>
      </w:r>
      <w:r w:rsidRPr="00696C4A">
        <w:rPr>
          <w:rFonts w:ascii="Times New Roman" w:hAnsi="Times New Roman" w:cs="Times New Roman"/>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w:t>
      </w:r>
      <w:r w:rsidR="00DC43BF" w:rsidRPr="00696C4A">
        <w:rPr>
          <w:rFonts w:ascii="Times New Roman" w:hAnsi="Times New Roman" w:cs="Times New Roman"/>
          <w:sz w:val="26"/>
          <w:szCs w:val="26"/>
        </w:rPr>
        <w:t>ФАС России</w:t>
      </w:r>
      <w:r w:rsidRPr="00696C4A">
        <w:rPr>
          <w:rFonts w:ascii="Times New Roman" w:hAnsi="Times New Roman" w:cs="Times New Roman"/>
          <w:sz w:val="26"/>
          <w:szCs w:val="26"/>
        </w:rPr>
        <w:t xml:space="preserve">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w:t>
      </w:r>
      <w:proofErr w:type="gramEnd"/>
      <w:r w:rsidRPr="00696C4A">
        <w:rPr>
          <w:rFonts w:ascii="Times New Roman" w:hAnsi="Times New Roman" w:cs="Times New Roman"/>
          <w:sz w:val="26"/>
          <w:szCs w:val="26"/>
        </w:rPr>
        <w:t xml:space="preserve"> </w:t>
      </w:r>
      <w:proofErr w:type="gramStart"/>
      <w:r w:rsidRPr="00696C4A">
        <w:rPr>
          <w:rFonts w:ascii="Times New Roman" w:hAnsi="Times New Roman" w:cs="Times New Roman"/>
          <w:sz w:val="26"/>
          <w:szCs w:val="26"/>
        </w:rPr>
        <w:t>органа, уполномоченного учреждения, специализированной организации, комиссии по осуществлению закупок</w:t>
      </w:r>
      <w:proofErr w:type="gramEnd"/>
      <w:r w:rsidRPr="00696C4A">
        <w:rPr>
          <w:rFonts w:ascii="Times New Roman" w:hAnsi="Times New Roman" w:cs="Times New Roman"/>
          <w:sz w:val="26"/>
          <w:szCs w:val="26"/>
        </w:rPr>
        <w:t xml:space="preserve">,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00DC43BF" w:rsidRPr="00696C4A">
        <w:rPr>
          <w:rFonts w:ascii="Times New Roman" w:hAnsi="Times New Roman" w:cs="Times New Roman"/>
          <w:sz w:val="26"/>
          <w:szCs w:val="26"/>
        </w:rPr>
        <w:t>жалоб</w:t>
      </w:r>
      <w:proofErr w:type="gramStart"/>
      <w:r w:rsidR="00C90BF8">
        <w:rPr>
          <w:rFonts w:ascii="Times New Roman" w:hAnsi="Times New Roman" w:cs="Times New Roman"/>
          <w:sz w:val="26"/>
          <w:szCs w:val="26"/>
        </w:rPr>
        <w:t>у</w:t>
      </w:r>
      <w:r w:rsidR="00F916A0" w:rsidRPr="00696C4A">
        <w:rPr>
          <w:rFonts w:ascii="Times New Roman" w:hAnsi="Times New Roman" w:cs="Times New Roman"/>
          <w:sz w:val="26"/>
          <w:szCs w:val="26"/>
        </w:rPr>
        <w:t xml:space="preserve"> </w:t>
      </w:r>
      <w:r w:rsidR="00486479" w:rsidRPr="00486479">
        <w:rPr>
          <w:rFonts w:ascii="Times New Roman" w:hAnsi="Times New Roman" w:cs="Times New Roman"/>
          <w:sz w:val="26"/>
          <w:szCs w:val="26"/>
        </w:rPr>
        <w:t>ООО</w:t>
      </w:r>
      <w:proofErr w:type="gramEnd"/>
      <w:r w:rsidR="00486479" w:rsidRPr="00486479">
        <w:rPr>
          <w:rFonts w:ascii="Times New Roman" w:hAnsi="Times New Roman" w:cs="Times New Roman"/>
          <w:sz w:val="26"/>
          <w:szCs w:val="26"/>
        </w:rPr>
        <w:t xml:space="preserve"> «</w:t>
      </w:r>
      <w:proofErr w:type="spellStart"/>
      <w:r w:rsidR="002E63A1" w:rsidRPr="002E63A1">
        <w:rPr>
          <w:rFonts w:ascii="Times New Roman" w:hAnsi="Times New Roman" w:cs="Times New Roman"/>
          <w:sz w:val="26"/>
          <w:szCs w:val="26"/>
        </w:rPr>
        <w:t>Тольяттистрой</w:t>
      </w:r>
      <w:proofErr w:type="spellEnd"/>
      <w:r w:rsidR="002E63A1" w:rsidRPr="002E63A1">
        <w:rPr>
          <w:rFonts w:ascii="Times New Roman" w:hAnsi="Times New Roman" w:cs="Times New Roman"/>
          <w:sz w:val="26"/>
          <w:szCs w:val="26"/>
        </w:rPr>
        <w:t xml:space="preserve">» на действия аукционной комиссии при проведении электронного аукциона на право выполнения работ: «Замена оконных блоков на ПВХ, в т.ч. по объектам: Здание школы по адресу: с. Усинское, ул. К. Маркса, д. 32; Здание детского сада по адресу: п. </w:t>
      </w:r>
      <w:proofErr w:type="spellStart"/>
      <w:r w:rsidR="002E63A1" w:rsidRPr="002E63A1">
        <w:rPr>
          <w:rFonts w:ascii="Times New Roman" w:hAnsi="Times New Roman" w:cs="Times New Roman"/>
          <w:sz w:val="26"/>
          <w:szCs w:val="26"/>
        </w:rPr>
        <w:t>Варламово</w:t>
      </w:r>
      <w:proofErr w:type="spellEnd"/>
      <w:r w:rsidR="002E63A1" w:rsidRPr="002E63A1">
        <w:rPr>
          <w:rFonts w:ascii="Times New Roman" w:hAnsi="Times New Roman" w:cs="Times New Roman"/>
          <w:sz w:val="26"/>
          <w:szCs w:val="26"/>
        </w:rPr>
        <w:t>, ул. Советская, д. 24; Здание детского сада по адресу: с. Печерское, ул. Советская, д. 88; Здание детского сада по адресу: с. Троицкое, ул. Ленина, д. 6а» (извещение № 0142300000819000021, начальная (максимальная) цена контракта – 843 205,63 рублей</w:t>
      </w:r>
      <w:r w:rsidR="00EF5FC9" w:rsidRPr="00696C4A">
        <w:rPr>
          <w:rFonts w:ascii="Times New Roman" w:hAnsi="Times New Roman" w:cs="Times New Roman"/>
          <w:sz w:val="26"/>
          <w:szCs w:val="26"/>
        </w:rPr>
        <w:t>)</w:t>
      </w:r>
      <w:r w:rsidR="00BC20FF" w:rsidRPr="00696C4A">
        <w:rPr>
          <w:rFonts w:ascii="Times New Roman" w:hAnsi="Times New Roman" w:cs="Times New Roman"/>
          <w:sz w:val="26"/>
          <w:szCs w:val="26"/>
        </w:rPr>
        <w:t>,</w:t>
      </w:r>
      <w:r w:rsidR="00366822">
        <w:rPr>
          <w:rFonts w:ascii="Times New Roman" w:hAnsi="Times New Roman" w:cs="Times New Roman"/>
          <w:sz w:val="26"/>
          <w:szCs w:val="26"/>
        </w:rPr>
        <w:t xml:space="preserve"> </w:t>
      </w:r>
    </w:p>
    <w:p w:rsidR="00D13E22" w:rsidRDefault="00AF30F0" w:rsidP="00015156">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присутствии представителей:</w:t>
      </w:r>
      <w:r w:rsidR="00C90BF8">
        <w:rPr>
          <w:rFonts w:ascii="Times New Roman" w:hAnsi="Times New Roman" w:cs="Times New Roman"/>
          <w:sz w:val="26"/>
          <w:szCs w:val="26"/>
        </w:rPr>
        <w:t xml:space="preserve"> </w:t>
      </w:r>
    </w:p>
    <w:p w:rsidR="00BC2D23" w:rsidRPr="00696C4A" w:rsidRDefault="00BC2D23" w:rsidP="00015156">
      <w:pPr>
        <w:pStyle w:val="ConsPlusNormal"/>
        <w:ind w:firstLine="709"/>
        <w:jc w:val="both"/>
        <w:rPr>
          <w:rFonts w:ascii="Times New Roman" w:hAnsi="Times New Roman" w:cs="Times New Roman"/>
          <w:sz w:val="26"/>
          <w:szCs w:val="26"/>
        </w:rPr>
      </w:pPr>
    </w:p>
    <w:p w:rsidR="00A6509D" w:rsidRPr="00696C4A" w:rsidRDefault="0013177E" w:rsidP="004C1D3D">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УСТАНОВИЛА:</w:t>
      </w:r>
    </w:p>
    <w:p w:rsidR="006C363F" w:rsidRPr="00696C4A" w:rsidRDefault="006C363F" w:rsidP="004C1D3D">
      <w:pPr>
        <w:pStyle w:val="ConsPlusNormal"/>
        <w:ind w:firstLine="709"/>
        <w:jc w:val="center"/>
        <w:rPr>
          <w:rFonts w:ascii="Times New Roman" w:eastAsia="Times New Roman" w:hAnsi="Times New Roman" w:cs="Times New Roman"/>
          <w:sz w:val="26"/>
          <w:szCs w:val="26"/>
        </w:rPr>
      </w:pPr>
    </w:p>
    <w:p w:rsidR="004F51B2" w:rsidRPr="00696C4A" w:rsidRDefault="0013177E" w:rsidP="004F51B2">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F968EF" w:rsidRPr="00696C4A">
        <w:rPr>
          <w:rFonts w:ascii="Times New Roman" w:hAnsi="Times New Roman" w:cs="Times New Roman"/>
          <w:sz w:val="26"/>
          <w:szCs w:val="26"/>
        </w:rPr>
        <w:t>а</w:t>
      </w:r>
      <w:r w:rsidR="00C62EAC" w:rsidRPr="00696C4A">
        <w:rPr>
          <w:rFonts w:ascii="Times New Roman" w:hAnsi="Times New Roman" w:cs="Times New Roman"/>
          <w:sz w:val="26"/>
          <w:szCs w:val="26"/>
        </w:rPr>
        <w:t xml:space="preserve"> жалоб</w:t>
      </w:r>
      <w:proofErr w:type="gramStart"/>
      <w:r w:rsidR="00F968EF" w:rsidRPr="00696C4A">
        <w:rPr>
          <w:rFonts w:ascii="Times New Roman" w:hAnsi="Times New Roman" w:cs="Times New Roman"/>
          <w:sz w:val="26"/>
          <w:szCs w:val="26"/>
        </w:rPr>
        <w:t>а</w:t>
      </w:r>
      <w:r w:rsidRPr="00696C4A">
        <w:rPr>
          <w:rFonts w:ascii="Times New Roman" w:hAnsi="Times New Roman" w:cs="Times New Roman"/>
          <w:sz w:val="26"/>
          <w:szCs w:val="26"/>
        </w:rPr>
        <w:t xml:space="preserve"> </w:t>
      </w:r>
      <w:r w:rsidR="00DA11C0" w:rsidRPr="00DA11C0">
        <w:rPr>
          <w:rFonts w:ascii="Times New Roman" w:hAnsi="Times New Roman" w:cs="Times New Roman"/>
          <w:sz w:val="26"/>
          <w:szCs w:val="26"/>
        </w:rPr>
        <w:t>ООО</w:t>
      </w:r>
      <w:proofErr w:type="gramEnd"/>
      <w:r w:rsidR="00DA11C0" w:rsidRPr="00DA11C0">
        <w:rPr>
          <w:rFonts w:ascii="Times New Roman" w:hAnsi="Times New Roman" w:cs="Times New Roman"/>
          <w:sz w:val="26"/>
          <w:szCs w:val="26"/>
        </w:rPr>
        <w:t xml:space="preserve"> «</w:t>
      </w:r>
      <w:proofErr w:type="spellStart"/>
      <w:r w:rsidR="002E63A1" w:rsidRPr="002E63A1">
        <w:rPr>
          <w:rFonts w:ascii="Times New Roman" w:hAnsi="Times New Roman" w:cs="Times New Roman"/>
          <w:sz w:val="26"/>
          <w:szCs w:val="26"/>
        </w:rPr>
        <w:t>Тольяттистрой</w:t>
      </w:r>
      <w:proofErr w:type="spellEnd"/>
      <w:r w:rsidR="002E63A1" w:rsidRPr="002E63A1">
        <w:rPr>
          <w:rFonts w:ascii="Times New Roman" w:hAnsi="Times New Roman" w:cs="Times New Roman"/>
          <w:sz w:val="26"/>
          <w:szCs w:val="26"/>
        </w:rPr>
        <w:t xml:space="preserve">» на действия аукционной комиссии при проведении электронного аукциона на право выполнения работ: «Замена оконных блоков на ПВХ, в т.ч. по объектам: </w:t>
      </w:r>
      <w:proofErr w:type="gramStart"/>
      <w:r w:rsidR="002E63A1" w:rsidRPr="002E63A1">
        <w:rPr>
          <w:rFonts w:ascii="Times New Roman" w:hAnsi="Times New Roman" w:cs="Times New Roman"/>
          <w:sz w:val="26"/>
          <w:szCs w:val="26"/>
        </w:rPr>
        <w:t xml:space="preserve">Здание школы по адресу: с. Усинское, ул. К. Маркса, д. 32; Здание детского сада по адресу: п. </w:t>
      </w:r>
      <w:proofErr w:type="spellStart"/>
      <w:r w:rsidR="002E63A1" w:rsidRPr="002E63A1">
        <w:rPr>
          <w:rFonts w:ascii="Times New Roman" w:hAnsi="Times New Roman" w:cs="Times New Roman"/>
          <w:sz w:val="26"/>
          <w:szCs w:val="26"/>
        </w:rPr>
        <w:t>Варламово</w:t>
      </w:r>
      <w:proofErr w:type="spellEnd"/>
      <w:r w:rsidR="002E63A1" w:rsidRPr="002E63A1">
        <w:rPr>
          <w:rFonts w:ascii="Times New Roman" w:hAnsi="Times New Roman" w:cs="Times New Roman"/>
          <w:sz w:val="26"/>
          <w:szCs w:val="26"/>
        </w:rPr>
        <w:t>, ул. Советская, д. 24; Здание детского сада по адресу: с. Печерское, ул. Советская, д. 88; Здание детского сада по адресу: с. Троицкое, ул. Ленина, д. 6а» (извещение № 0142300000819000021, начальная (максимальная) цена контракта – 843 205,63 рублей</w:t>
      </w:r>
      <w:r w:rsidR="00EF5FC9" w:rsidRPr="00696C4A">
        <w:rPr>
          <w:rFonts w:ascii="Times New Roman" w:hAnsi="Times New Roman" w:cs="Times New Roman"/>
          <w:sz w:val="26"/>
          <w:szCs w:val="26"/>
        </w:rPr>
        <w:t>)</w:t>
      </w:r>
      <w:r w:rsidR="00A146A7" w:rsidRPr="00696C4A">
        <w:rPr>
          <w:rFonts w:ascii="Times New Roman" w:hAnsi="Times New Roman" w:cs="Times New Roman"/>
          <w:sz w:val="26"/>
          <w:szCs w:val="26"/>
        </w:rPr>
        <w:t>.</w:t>
      </w:r>
      <w:proofErr w:type="gramEnd"/>
    </w:p>
    <w:p w:rsidR="00CC35DE" w:rsidRPr="00DA11C0" w:rsidRDefault="0013177E" w:rsidP="00A04990">
      <w:pPr>
        <w:pStyle w:val="ConsPlusNormal"/>
        <w:ind w:firstLine="0"/>
        <w:jc w:val="both"/>
        <w:rPr>
          <w:rFonts w:ascii="Times New Roman" w:hAnsi="Times New Roman" w:cs="Times New Roman"/>
          <w:sz w:val="26"/>
          <w:szCs w:val="26"/>
        </w:rPr>
      </w:pPr>
      <w:r w:rsidRPr="00696C4A">
        <w:rPr>
          <w:rFonts w:ascii="Times New Roman" w:eastAsia="Times New Roman" w:hAnsi="Times New Roman" w:cs="Times New Roman"/>
          <w:sz w:val="26"/>
          <w:szCs w:val="26"/>
        </w:rPr>
        <w:tab/>
      </w:r>
      <w:r w:rsidR="00DA11C0" w:rsidRPr="00DA11C0">
        <w:rPr>
          <w:rFonts w:ascii="Times New Roman" w:eastAsia="Times New Roman" w:hAnsi="Times New Roman" w:cs="Times New Roman"/>
          <w:sz w:val="26"/>
          <w:szCs w:val="26"/>
        </w:rPr>
        <w:t>ООО «</w:t>
      </w:r>
      <w:proofErr w:type="spellStart"/>
      <w:r w:rsidR="002E63A1" w:rsidRPr="002E63A1">
        <w:rPr>
          <w:rFonts w:ascii="Times New Roman" w:eastAsia="Times New Roman" w:hAnsi="Times New Roman" w:cs="Times New Roman"/>
          <w:sz w:val="26"/>
          <w:szCs w:val="26"/>
        </w:rPr>
        <w:t>Тольяттистрой</w:t>
      </w:r>
      <w:proofErr w:type="spellEnd"/>
      <w:r w:rsidR="00DA11C0" w:rsidRPr="00DA11C0">
        <w:rPr>
          <w:rFonts w:ascii="Times New Roman" w:eastAsia="Times New Roman" w:hAnsi="Times New Roman" w:cs="Times New Roman"/>
          <w:sz w:val="26"/>
          <w:szCs w:val="26"/>
        </w:rPr>
        <w:t>»</w:t>
      </w:r>
      <w:r w:rsidRPr="00DA11C0">
        <w:rPr>
          <w:rFonts w:ascii="Times New Roman" w:hAnsi="Times New Roman" w:cs="Times New Roman"/>
          <w:sz w:val="26"/>
          <w:szCs w:val="26"/>
        </w:rPr>
        <w:t xml:space="preserve"> считает решение аукционной комиссии об отказе </w:t>
      </w:r>
      <w:r w:rsidR="002D44C5" w:rsidRPr="00DA11C0">
        <w:rPr>
          <w:rFonts w:ascii="Times New Roman" w:hAnsi="Times New Roman" w:cs="Times New Roman"/>
          <w:sz w:val="26"/>
          <w:szCs w:val="26"/>
        </w:rPr>
        <w:t>заявк</w:t>
      </w:r>
      <w:r w:rsidR="00F916A0" w:rsidRPr="00DA11C0">
        <w:rPr>
          <w:rFonts w:ascii="Times New Roman" w:hAnsi="Times New Roman" w:cs="Times New Roman"/>
          <w:sz w:val="26"/>
          <w:szCs w:val="26"/>
        </w:rPr>
        <w:t>е</w:t>
      </w:r>
      <w:r w:rsidR="002D44C5" w:rsidRPr="00DA11C0">
        <w:rPr>
          <w:rFonts w:ascii="Times New Roman" w:hAnsi="Times New Roman" w:cs="Times New Roman"/>
          <w:sz w:val="26"/>
          <w:szCs w:val="26"/>
        </w:rPr>
        <w:t xml:space="preserve"> </w:t>
      </w:r>
      <w:r w:rsidR="002C197F" w:rsidRPr="00DA11C0">
        <w:rPr>
          <w:rFonts w:ascii="Times New Roman" w:hAnsi="Times New Roman" w:cs="Times New Roman"/>
          <w:sz w:val="26"/>
          <w:szCs w:val="26"/>
        </w:rPr>
        <w:t>Заявителя</w:t>
      </w:r>
      <w:r w:rsidR="00EC59ED">
        <w:rPr>
          <w:rFonts w:ascii="Times New Roman" w:hAnsi="Times New Roman" w:cs="Times New Roman"/>
          <w:sz w:val="26"/>
          <w:szCs w:val="26"/>
        </w:rPr>
        <w:t xml:space="preserve"> №</w:t>
      </w:r>
      <w:r w:rsidR="002E63A1">
        <w:rPr>
          <w:rFonts w:ascii="Times New Roman" w:hAnsi="Times New Roman" w:cs="Times New Roman"/>
          <w:sz w:val="26"/>
          <w:szCs w:val="26"/>
        </w:rPr>
        <w:t>12</w:t>
      </w:r>
      <w:r w:rsidR="00AF30F0" w:rsidRPr="00DA11C0">
        <w:rPr>
          <w:rFonts w:ascii="Times New Roman" w:hAnsi="Times New Roman" w:cs="Times New Roman"/>
          <w:sz w:val="26"/>
          <w:szCs w:val="26"/>
        </w:rPr>
        <w:t xml:space="preserve"> </w:t>
      </w:r>
      <w:r w:rsidRPr="00DA11C0">
        <w:rPr>
          <w:rFonts w:ascii="Times New Roman" w:hAnsi="Times New Roman" w:cs="Times New Roman"/>
          <w:sz w:val="26"/>
          <w:szCs w:val="26"/>
        </w:rPr>
        <w:t>к участию в аукционе</w:t>
      </w:r>
      <w:r w:rsidR="00566EDB" w:rsidRPr="00DA11C0">
        <w:rPr>
          <w:rFonts w:ascii="Times New Roman" w:hAnsi="Times New Roman" w:cs="Times New Roman"/>
          <w:sz w:val="26"/>
          <w:szCs w:val="26"/>
        </w:rPr>
        <w:t xml:space="preserve"> неправомерным, поскольку заявка подана </w:t>
      </w:r>
      <w:r w:rsidRPr="00DA11C0">
        <w:rPr>
          <w:rFonts w:ascii="Times New Roman" w:hAnsi="Times New Roman" w:cs="Times New Roman"/>
          <w:sz w:val="26"/>
          <w:szCs w:val="26"/>
        </w:rPr>
        <w:t>в соответствии с требованиями аукционной документации</w:t>
      </w:r>
      <w:r w:rsidR="00C100E3">
        <w:rPr>
          <w:rFonts w:ascii="Times New Roman" w:hAnsi="Times New Roman" w:cs="Times New Roman"/>
          <w:sz w:val="26"/>
          <w:szCs w:val="26"/>
        </w:rPr>
        <w:t xml:space="preserve"> и Закона о контрактной системе</w:t>
      </w:r>
      <w:r w:rsidR="00EC59ED">
        <w:rPr>
          <w:rFonts w:ascii="Times New Roman" w:hAnsi="Times New Roman" w:cs="Times New Roman"/>
          <w:sz w:val="26"/>
          <w:szCs w:val="26"/>
        </w:rPr>
        <w:t>.</w:t>
      </w:r>
    </w:p>
    <w:p w:rsidR="00F916A0" w:rsidRPr="00DA11C0" w:rsidRDefault="0013177E" w:rsidP="00F968EF">
      <w:pPr>
        <w:pStyle w:val="ConsPlusNormal"/>
        <w:ind w:firstLine="709"/>
        <w:jc w:val="both"/>
        <w:rPr>
          <w:rFonts w:ascii="Times New Roman" w:hAnsi="Times New Roman" w:cs="Times New Roman"/>
          <w:sz w:val="26"/>
          <w:szCs w:val="26"/>
        </w:rPr>
      </w:pPr>
      <w:r w:rsidRPr="00DA11C0">
        <w:rPr>
          <w:rFonts w:ascii="Times New Roman" w:eastAsia="Times New Roman" w:hAnsi="Times New Roman" w:cs="Times New Roman"/>
          <w:sz w:val="26"/>
          <w:szCs w:val="26"/>
        </w:rPr>
        <w:tab/>
        <w:t>Прос</w:t>
      </w:r>
      <w:r w:rsidRPr="00DA11C0">
        <w:rPr>
          <w:rFonts w:ascii="Times New Roman" w:hAnsi="Times New Roman" w:cs="Times New Roman"/>
          <w:sz w:val="26"/>
          <w:szCs w:val="26"/>
        </w:rPr>
        <w:t>ит признать жалобу обоснованной, выдать предписание об устранении допущенных при осуществлении закупки нарушений.</w:t>
      </w:r>
      <w:r w:rsidR="004E3123" w:rsidRPr="00DA11C0">
        <w:rPr>
          <w:rFonts w:ascii="Times New Roman" w:hAnsi="Times New Roman" w:cs="Times New Roman"/>
          <w:sz w:val="26"/>
          <w:szCs w:val="26"/>
        </w:rPr>
        <w:t xml:space="preserve"> </w:t>
      </w:r>
    </w:p>
    <w:p w:rsidR="00CC35DE" w:rsidRPr="00DA11C0" w:rsidRDefault="00AF30F0" w:rsidP="00571BC8">
      <w:pPr>
        <w:pStyle w:val="ConsPlusNormal"/>
        <w:ind w:firstLine="709"/>
        <w:jc w:val="both"/>
        <w:rPr>
          <w:rFonts w:ascii="Times New Roman" w:eastAsia="Times New Roman" w:hAnsi="Times New Roman" w:cs="Times New Roman"/>
          <w:sz w:val="26"/>
          <w:szCs w:val="26"/>
        </w:rPr>
      </w:pPr>
      <w:r w:rsidRPr="00DA11C0">
        <w:rPr>
          <w:rFonts w:ascii="Times New Roman" w:hAnsi="Times New Roman" w:cs="Times New Roman"/>
          <w:sz w:val="26"/>
          <w:szCs w:val="26"/>
        </w:rPr>
        <w:t>Представител</w:t>
      </w:r>
      <w:r w:rsidR="00634668">
        <w:rPr>
          <w:rFonts w:ascii="Times New Roman" w:hAnsi="Times New Roman" w:cs="Times New Roman"/>
          <w:sz w:val="26"/>
          <w:szCs w:val="26"/>
        </w:rPr>
        <w:t>ь</w:t>
      </w:r>
      <w:r w:rsidR="008310B1" w:rsidRPr="00DA11C0">
        <w:rPr>
          <w:rFonts w:ascii="Times New Roman" w:hAnsi="Times New Roman" w:cs="Times New Roman"/>
          <w:sz w:val="26"/>
          <w:szCs w:val="26"/>
        </w:rPr>
        <w:t xml:space="preserve"> </w:t>
      </w:r>
      <w:r w:rsidR="00DA11C0">
        <w:rPr>
          <w:rFonts w:ascii="Times New Roman" w:hAnsi="Times New Roman" w:cs="Times New Roman"/>
          <w:sz w:val="26"/>
          <w:szCs w:val="26"/>
        </w:rPr>
        <w:t>Уполномоченного органа</w:t>
      </w:r>
      <w:r w:rsidR="00CA3F17" w:rsidRPr="00DA11C0">
        <w:rPr>
          <w:rFonts w:ascii="Times New Roman" w:hAnsi="Times New Roman" w:cs="Times New Roman"/>
          <w:sz w:val="26"/>
          <w:szCs w:val="26"/>
        </w:rPr>
        <w:t xml:space="preserve"> </w:t>
      </w:r>
      <w:r w:rsidR="00566EDB" w:rsidRPr="00DA11C0">
        <w:rPr>
          <w:rFonts w:ascii="Times New Roman" w:hAnsi="Times New Roman" w:cs="Times New Roman"/>
          <w:sz w:val="26"/>
          <w:szCs w:val="26"/>
        </w:rPr>
        <w:t>против довод</w:t>
      </w:r>
      <w:r w:rsidR="00F968EF" w:rsidRPr="00DA11C0">
        <w:rPr>
          <w:rFonts w:ascii="Times New Roman" w:hAnsi="Times New Roman" w:cs="Times New Roman"/>
          <w:sz w:val="26"/>
          <w:szCs w:val="26"/>
        </w:rPr>
        <w:t>а</w:t>
      </w:r>
      <w:r w:rsidR="00566EDB" w:rsidRPr="00DA11C0">
        <w:rPr>
          <w:rFonts w:ascii="Times New Roman" w:hAnsi="Times New Roman" w:cs="Times New Roman"/>
          <w:sz w:val="26"/>
          <w:szCs w:val="26"/>
        </w:rPr>
        <w:t xml:space="preserve"> З</w:t>
      </w:r>
      <w:r w:rsidR="008310B1" w:rsidRPr="00DA11C0">
        <w:rPr>
          <w:rFonts w:ascii="Times New Roman" w:hAnsi="Times New Roman" w:cs="Times New Roman"/>
          <w:sz w:val="26"/>
          <w:szCs w:val="26"/>
        </w:rPr>
        <w:t>аявител</w:t>
      </w:r>
      <w:r w:rsidR="00F968EF" w:rsidRPr="00DA11C0">
        <w:rPr>
          <w:rFonts w:ascii="Times New Roman" w:hAnsi="Times New Roman" w:cs="Times New Roman"/>
          <w:sz w:val="26"/>
          <w:szCs w:val="26"/>
        </w:rPr>
        <w:t>я</w:t>
      </w:r>
      <w:r w:rsidR="008310B1" w:rsidRPr="00DA11C0">
        <w:rPr>
          <w:rFonts w:ascii="Times New Roman" w:hAnsi="Times New Roman" w:cs="Times New Roman"/>
          <w:sz w:val="26"/>
          <w:szCs w:val="26"/>
        </w:rPr>
        <w:t xml:space="preserve"> возражал</w:t>
      </w:r>
      <w:r w:rsidR="0013177E" w:rsidRPr="00DA11C0">
        <w:rPr>
          <w:rFonts w:ascii="Times New Roman" w:hAnsi="Times New Roman" w:cs="Times New Roman"/>
          <w:sz w:val="26"/>
          <w:szCs w:val="26"/>
        </w:rPr>
        <w:t>, указывая на правомер</w:t>
      </w:r>
      <w:r w:rsidR="008310B1" w:rsidRPr="00DA11C0">
        <w:rPr>
          <w:rFonts w:ascii="Times New Roman" w:hAnsi="Times New Roman" w:cs="Times New Roman"/>
          <w:sz w:val="26"/>
          <w:szCs w:val="26"/>
        </w:rPr>
        <w:t>ность принятого решения, просил</w:t>
      </w:r>
      <w:r w:rsidR="0013177E" w:rsidRPr="00DA11C0">
        <w:rPr>
          <w:rFonts w:ascii="Times New Roman" w:hAnsi="Times New Roman" w:cs="Times New Roman"/>
          <w:sz w:val="26"/>
          <w:szCs w:val="26"/>
        </w:rPr>
        <w:t xml:space="preserve"> отказать в уд</w:t>
      </w:r>
      <w:r w:rsidR="008310B1" w:rsidRPr="00DA11C0">
        <w:rPr>
          <w:rFonts w:ascii="Times New Roman" w:hAnsi="Times New Roman" w:cs="Times New Roman"/>
          <w:sz w:val="26"/>
          <w:szCs w:val="26"/>
        </w:rPr>
        <w:t>овлетворении жалобы, представил</w:t>
      </w:r>
      <w:r w:rsidR="0013177E" w:rsidRPr="00DA11C0">
        <w:rPr>
          <w:rFonts w:ascii="Times New Roman" w:hAnsi="Times New Roman" w:cs="Times New Roman"/>
          <w:sz w:val="26"/>
          <w:szCs w:val="26"/>
        </w:rPr>
        <w:t xml:space="preserve"> письменные возражения </w:t>
      </w:r>
      <w:r w:rsidR="00566EDB" w:rsidRPr="00DA11C0">
        <w:rPr>
          <w:rFonts w:ascii="Times New Roman" w:hAnsi="Times New Roman" w:cs="Times New Roman"/>
          <w:sz w:val="26"/>
          <w:szCs w:val="26"/>
        </w:rPr>
        <w:t>на жалобу</w:t>
      </w:r>
      <w:r w:rsidR="007325F3" w:rsidRPr="00DA11C0">
        <w:rPr>
          <w:rFonts w:ascii="Times New Roman" w:hAnsi="Times New Roman" w:cs="Times New Roman"/>
          <w:sz w:val="26"/>
          <w:szCs w:val="26"/>
        </w:rPr>
        <w:t>, запрашиваемые документы.</w:t>
      </w:r>
      <w:r w:rsidR="00DA11C0">
        <w:rPr>
          <w:rFonts w:ascii="Times New Roman" w:hAnsi="Times New Roman" w:cs="Times New Roman"/>
          <w:sz w:val="26"/>
          <w:szCs w:val="26"/>
        </w:rPr>
        <w:t xml:space="preserve"> </w:t>
      </w:r>
    </w:p>
    <w:p w:rsidR="004E3123" w:rsidRPr="00DA11C0" w:rsidRDefault="00E1444B" w:rsidP="00563CDA">
      <w:pPr>
        <w:suppressAutoHyphens w:val="0"/>
        <w:ind w:firstLine="709"/>
        <w:jc w:val="both"/>
        <w:rPr>
          <w:rFonts w:eastAsia="Arial" w:cs="Times New Roman"/>
          <w:sz w:val="26"/>
          <w:szCs w:val="26"/>
          <w:lang w:val="ru-RU"/>
        </w:rPr>
      </w:pPr>
      <w:r w:rsidRPr="00DA11C0">
        <w:rPr>
          <w:rFonts w:eastAsia="Arial" w:cs="Times New Roman"/>
          <w:sz w:val="26"/>
          <w:szCs w:val="26"/>
          <w:lang w:val="ru-RU"/>
        </w:rPr>
        <w:t>Выслушав доводы сторон, изучив материалы жалобы, документацию об электронном аукционе, протоколы, заявки участни</w:t>
      </w:r>
      <w:r w:rsidR="004E3123" w:rsidRPr="00DA11C0">
        <w:rPr>
          <w:rFonts w:eastAsia="Arial" w:cs="Times New Roman"/>
          <w:sz w:val="26"/>
          <w:szCs w:val="26"/>
          <w:lang w:val="ru-RU"/>
        </w:rPr>
        <w:t xml:space="preserve">ков, проведя в соответствии с частью </w:t>
      </w:r>
      <w:r w:rsidR="004E3123" w:rsidRPr="00DA11C0">
        <w:rPr>
          <w:rFonts w:eastAsia="Arial" w:cs="Times New Roman"/>
          <w:sz w:val="26"/>
          <w:szCs w:val="26"/>
          <w:lang w:val="ru-RU"/>
        </w:rPr>
        <w:lastRenderedPageBreak/>
        <w:t xml:space="preserve">15 статьи </w:t>
      </w:r>
      <w:r w:rsidRPr="00DA11C0">
        <w:rPr>
          <w:rFonts w:eastAsia="Arial" w:cs="Times New Roman"/>
          <w:sz w:val="26"/>
          <w:szCs w:val="26"/>
          <w:lang w:val="ru-RU"/>
        </w:rPr>
        <w:t>99 Закона о контрактной системе внеплановую проверку, Комиссия Самарского УФАС России установила следующее.</w:t>
      </w:r>
    </w:p>
    <w:p w:rsidR="00E1444B" w:rsidRPr="00DA11C0" w:rsidRDefault="00E1444B" w:rsidP="00E1444B">
      <w:pPr>
        <w:suppressAutoHyphens w:val="0"/>
        <w:ind w:firstLine="709"/>
        <w:jc w:val="both"/>
        <w:rPr>
          <w:rFonts w:eastAsia="Arial" w:cs="Times New Roman"/>
          <w:sz w:val="26"/>
          <w:szCs w:val="26"/>
          <w:lang w:val="ru-RU"/>
        </w:rPr>
      </w:pPr>
      <w:r w:rsidRPr="00DA11C0">
        <w:rPr>
          <w:rFonts w:eastAsia="Arial" w:cs="Times New Roman"/>
          <w:sz w:val="26"/>
          <w:szCs w:val="26"/>
          <w:lang w:val="ru-RU"/>
        </w:rPr>
        <w:t>В соответствии с ч</w:t>
      </w:r>
      <w:r w:rsidR="00563CDA" w:rsidRPr="00DA11C0">
        <w:rPr>
          <w:rFonts w:eastAsia="Arial" w:cs="Times New Roman"/>
          <w:sz w:val="26"/>
          <w:szCs w:val="26"/>
          <w:lang w:val="ru-RU"/>
        </w:rPr>
        <w:t xml:space="preserve">астью 2 статьи </w:t>
      </w:r>
      <w:r w:rsidRPr="00DA11C0">
        <w:rPr>
          <w:rFonts w:eastAsia="Arial" w:cs="Times New Roman"/>
          <w:sz w:val="26"/>
          <w:szCs w:val="26"/>
          <w:lang w:val="ru-RU"/>
        </w:rPr>
        <w:t>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1444B" w:rsidRDefault="00563CDA" w:rsidP="00E1444B">
      <w:pPr>
        <w:suppressAutoHyphens w:val="0"/>
        <w:ind w:firstLine="709"/>
        <w:jc w:val="both"/>
        <w:rPr>
          <w:rFonts w:eastAsia="Arial" w:cs="Times New Roman"/>
          <w:sz w:val="26"/>
          <w:szCs w:val="26"/>
          <w:lang w:val="ru-RU"/>
        </w:rPr>
      </w:pPr>
      <w:r w:rsidRPr="00DA11C0">
        <w:rPr>
          <w:rFonts w:eastAsia="Arial" w:cs="Times New Roman"/>
          <w:sz w:val="26"/>
          <w:szCs w:val="26"/>
          <w:lang w:val="ru-RU"/>
        </w:rPr>
        <w:t xml:space="preserve">В соответствии с пунктом 2 части 1 статьи </w:t>
      </w:r>
      <w:r w:rsidR="00E1444B" w:rsidRPr="00DA11C0">
        <w:rPr>
          <w:rFonts w:eastAsia="Arial" w:cs="Times New Roman"/>
          <w:sz w:val="26"/>
          <w:szCs w:val="26"/>
          <w:lang w:val="ru-RU"/>
        </w:rPr>
        <w:t>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50372" w:rsidRPr="00DA11C0" w:rsidRDefault="00C50372" w:rsidP="00E1444B">
      <w:pPr>
        <w:suppressAutoHyphens w:val="0"/>
        <w:ind w:firstLine="709"/>
        <w:jc w:val="both"/>
        <w:rPr>
          <w:rFonts w:eastAsia="Arial" w:cs="Times New Roman"/>
          <w:sz w:val="26"/>
          <w:szCs w:val="26"/>
          <w:lang w:val="ru-RU"/>
        </w:rPr>
      </w:pPr>
      <w:r>
        <w:rPr>
          <w:rFonts w:eastAsia="Arial" w:cs="Times New Roman"/>
          <w:sz w:val="26"/>
          <w:szCs w:val="26"/>
          <w:lang w:val="ru-RU"/>
        </w:rPr>
        <w:t>В соответствии с пунктом 1 части 3 статьи 66 Закона о контрактной системе п</w:t>
      </w:r>
      <w:r w:rsidRPr="00C50372">
        <w:rPr>
          <w:rFonts w:eastAsia="Arial" w:cs="Times New Roman"/>
          <w:sz w:val="26"/>
          <w:szCs w:val="26"/>
          <w:lang w:val="ru-RU"/>
        </w:rPr>
        <w:t>ервая часть заявки на участие в электронном аукционе должна содержать</w:t>
      </w:r>
      <w:r>
        <w:rPr>
          <w:rFonts w:eastAsia="Arial" w:cs="Times New Roman"/>
          <w:sz w:val="26"/>
          <w:szCs w:val="26"/>
          <w:lang w:val="ru-RU"/>
        </w:rPr>
        <w:t xml:space="preserve"> </w:t>
      </w:r>
      <w:r w:rsidRPr="00C50372">
        <w:rPr>
          <w:rFonts w:eastAsia="Arial" w:cs="Times New Roman"/>
          <w:sz w:val="26"/>
          <w:szCs w:val="26"/>
          <w:lang w:val="ru-RU"/>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Pr>
          <w:rFonts w:eastAsia="Arial" w:cs="Times New Roman"/>
          <w:sz w:val="26"/>
          <w:szCs w:val="26"/>
          <w:lang w:val="ru-RU"/>
        </w:rPr>
        <w:t xml:space="preserve">. </w:t>
      </w:r>
    </w:p>
    <w:p w:rsidR="00E1444B" w:rsidRPr="00DA11C0" w:rsidRDefault="00E1444B" w:rsidP="00E1444B">
      <w:pPr>
        <w:suppressAutoHyphens w:val="0"/>
        <w:ind w:firstLine="709"/>
        <w:jc w:val="both"/>
        <w:rPr>
          <w:rFonts w:eastAsia="Arial" w:cs="Times New Roman"/>
          <w:sz w:val="26"/>
          <w:szCs w:val="26"/>
          <w:lang w:val="ru-RU"/>
        </w:rPr>
      </w:pPr>
      <w:r w:rsidRPr="00DA11C0">
        <w:rPr>
          <w:rFonts w:eastAsia="Arial" w:cs="Times New Roman"/>
          <w:sz w:val="26"/>
          <w:szCs w:val="26"/>
          <w:lang w:val="ru-RU"/>
        </w:rPr>
        <w:t>Согласно</w:t>
      </w:r>
      <w:r w:rsidR="002C197F" w:rsidRPr="00DA11C0">
        <w:rPr>
          <w:rFonts w:eastAsia="Arial" w:cs="Times New Roman"/>
          <w:sz w:val="26"/>
          <w:szCs w:val="26"/>
          <w:lang w:val="ru-RU"/>
        </w:rPr>
        <w:t xml:space="preserve"> </w:t>
      </w:r>
      <w:proofErr w:type="spellStart"/>
      <w:r w:rsidR="002C197F" w:rsidRPr="00DA11C0">
        <w:rPr>
          <w:rFonts w:eastAsia="Arial" w:cs="Times New Roman"/>
          <w:sz w:val="26"/>
          <w:szCs w:val="26"/>
          <w:lang w:val="ru-RU"/>
        </w:rPr>
        <w:t>подп</w:t>
      </w:r>
      <w:proofErr w:type="spellEnd"/>
      <w:r w:rsidR="002C197F" w:rsidRPr="00DA11C0">
        <w:rPr>
          <w:rFonts w:eastAsia="Arial" w:cs="Times New Roman"/>
          <w:sz w:val="26"/>
          <w:szCs w:val="26"/>
          <w:lang w:val="ru-RU"/>
        </w:rPr>
        <w:t>. «б»</w:t>
      </w:r>
      <w:r w:rsidRPr="00DA11C0">
        <w:rPr>
          <w:rFonts w:eastAsia="Arial" w:cs="Times New Roman"/>
          <w:sz w:val="26"/>
          <w:szCs w:val="26"/>
          <w:lang w:val="ru-RU"/>
        </w:rPr>
        <w:t xml:space="preserve"> </w:t>
      </w:r>
      <w:r w:rsidR="00563CDA" w:rsidRPr="00DA11C0">
        <w:rPr>
          <w:rFonts w:eastAsia="Arial" w:cs="Times New Roman"/>
          <w:sz w:val="26"/>
          <w:szCs w:val="26"/>
          <w:lang w:val="ru-RU"/>
        </w:rPr>
        <w:t xml:space="preserve">пункту </w:t>
      </w:r>
      <w:r w:rsidR="002C197F" w:rsidRPr="00DA11C0">
        <w:rPr>
          <w:rFonts w:eastAsia="Arial" w:cs="Times New Roman"/>
          <w:sz w:val="26"/>
          <w:szCs w:val="26"/>
          <w:lang w:val="ru-RU"/>
        </w:rPr>
        <w:t>2</w:t>
      </w:r>
      <w:r w:rsidR="00563CDA" w:rsidRPr="00DA11C0">
        <w:rPr>
          <w:rFonts w:eastAsia="Arial" w:cs="Times New Roman"/>
          <w:sz w:val="26"/>
          <w:szCs w:val="26"/>
          <w:lang w:val="ru-RU"/>
        </w:rPr>
        <w:t xml:space="preserve"> части </w:t>
      </w:r>
      <w:r w:rsidR="002C197F" w:rsidRPr="00DA11C0">
        <w:rPr>
          <w:rFonts w:eastAsia="Arial" w:cs="Times New Roman"/>
          <w:sz w:val="26"/>
          <w:szCs w:val="26"/>
          <w:lang w:val="ru-RU"/>
        </w:rPr>
        <w:t>3</w:t>
      </w:r>
      <w:r w:rsidR="00563CDA" w:rsidRPr="00DA11C0">
        <w:rPr>
          <w:rFonts w:eastAsia="Arial" w:cs="Times New Roman"/>
          <w:sz w:val="26"/>
          <w:szCs w:val="26"/>
          <w:lang w:val="ru-RU"/>
        </w:rPr>
        <w:t xml:space="preserve"> статьи </w:t>
      </w:r>
      <w:r w:rsidRPr="00DA11C0">
        <w:rPr>
          <w:rFonts w:eastAsia="Arial" w:cs="Times New Roman"/>
          <w:sz w:val="26"/>
          <w:szCs w:val="26"/>
          <w:lang w:val="ru-RU"/>
        </w:rPr>
        <w:t xml:space="preserve">66 Закона о контрактной системе </w:t>
      </w:r>
      <w:r w:rsidR="002C197F" w:rsidRPr="00DA11C0">
        <w:rPr>
          <w:rFonts w:eastAsia="Arial" w:cs="Times New Roman"/>
          <w:sz w:val="26"/>
          <w:szCs w:val="26"/>
          <w:lang w:val="ru-RU"/>
        </w:rPr>
        <w:t>первая часть заявки на участие в электронном аукционе при осуществлении закупки товара или закупки работы, услуги, для выполнения, оказания которых используется товар</w:t>
      </w:r>
      <w:r w:rsidR="00C50372">
        <w:rPr>
          <w:rFonts w:eastAsia="Arial" w:cs="Times New Roman"/>
          <w:sz w:val="26"/>
          <w:szCs w:val="26"/>
          <w:lang w:val="ru-RU"/>
        </w:rPr>
        <w:t xml:space="preserve"> должна содержать</w:t>
      </w:r>
      <w:r w:rsidR="002C197F" w:rsidRPr="00DA11C0">
        <w:rPr>
          <w:rFonts w:eastAsia="Arial" w:cs="Times New Roman"/>
          <w:sz w:val="26"/>
          <w:szCs w:val="26"/>
          <w:lang w:val="ru-RU"/>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w:t>
      </w:r>
    </w:p>
    <w:p w:rsidR="002C197F" w:rsidRDefault="00E1444B" w:rsidP="00563CDA">
      <w:pPr>
        <w:suppressAutoHyphens w:val="0"/>
        <w:ind w:firstLine="709"/>
        <w:jc w:val="both"/>
        <w:rPr>
          <w:rFonts w:eastAsia="Arial" w:cs="Times New Roman"/>
          <w:sz w:val="26"/>
          <w:szCs w:val="26"/>
          <w:lang w:val="ru-RU"/>
        </w:rPr>
      </w:pPr>
      <w:r w:rsidRPr="00DA11C0">
        <w:rPr>
          <w:rFonts w:eastAsia="Arial" w:cs="Times New Roman"/>
          <w:sz w:val="26"/>
          <w:szCs w:val="26"/>
          <w:lang w:val="ru-RU"/>
        </w:rPr>
        <w:t xml:space="preserve">В соответствии с </w:t>
      </w:r>
      <w:r w:rsidR="00563CDA" w:rsidRPr="00DA11C0">
        <w:rPr>
          <w:rFonts w:eastAsia="Arial" w:cs="Times New Roman"/>
          <w:sz w:val="26"/>
          <w:szCs w:val="26"/>
          <w:lang w:val="ru-RU"/>
        </w:rPr>
        <w:t>част</w:t>
      </w:r>
      <w:r w:rsidR="002C197F" w:rsidRPr="00DA11C0">
        <w:rPr>
          <w:rFonts w:eastAsia="Arial" w:cs="Times New Roman"/>
          <w:sz w:val="26"/>
          <w:szCs w:val="26"/>
          <w:lang w:val="ru-RU"/>
        </w:rPr>
        <w:t>ью</w:t>
      </w:r>
      <w:r w:rsidR="00563CDA" w:rsidRPr="00DA11C0">
        <w:rPr>
          <w:rFonts w:eastAsia="Arial" w:cs="Times New Roman"/>
          <w:sz w:val="26"/>
          <w:szCs w:val="26"/>
          <w:lang w:val="ru-RU"/>
        </w:rPr>
        <w:t xml:space="preserve"> </w:t>
      </w:r>
      <w:r w:rsidR="002C197F" w:rsidRPr="00DA11C0">
        <w:rPr>
          <w:rFonts w:eastAsia="Arial" w:cs="Times New Roman"/>
          <w:sz w:val="26"/>
          <w:szCs w:val="26"/>
          <w:lang w:val="ru-RU"/>
        </w:rPr>
        <w:t>3</w:t>
      </w:r>
      <w:r w:rsidR="00563CDA" w:rsidRPr="00DA11C0">
        <w:rPr>
          <w:rFonts w:eastAsia="Arial" w:cs="Times New Roman"/>
          <w:sz w:val="26"/>
          <w:szCs w:val="26"/>
          <w:lang w:val="ru-RU"/>
        </w:rPr>
        <w:t xml:space="preserve"> статьи 6</w:t>
      </w:r>
      <w:r w:rsidR="002C197F" w:rsidRPr="00DA11C0">
        <w:rPr>
          <w:rFonts w:eastAsia="Arial" w:cs="Times New Roman"/>
          <w:sz w:val="26"/>
          <w:szCs w:val="26"/>
          <w:lang w:val="ru-RU"/>
        </w:rPr>
        <w:t>7</w:t>
      </w:r>
      <w:r w:rsidR="00563CDA" w:rsidRPr="00DA11C0">
        <w:rPr>
          <w:rFonts w:eastAsia="Arial" w:cs="Times New Roman"/>
          <w:sz w:val="26"/>
          <w:szCs w:val="26"/>
          <w:lang w:val="ru-RU"/>
        </w:rPr>
        <w:t xml:space="preserve"> Закона о контрактной системе </w:t>
      </w:r>
      <w:r w:rsidR="002C197F" w:rsidRPr="00DA11C0">
        <w:rPr>
          <w:rFonts w:eastAsia="Arial" w:cs="Times New Roman"/>
          <w:sz w:val="26"/>
          <w:szCs w:val="26"/>
          <w:lang w:val="ru-RU"/>
        </w:rPr>
        <w:t>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C50372" w:rsidRPr="00DA11C0" w:rsidRDefault="00C50372" w:rsidP="00C50372">
      <w:pPr>
        <w:suppressAutoHyphens w:val="0"/>
        <w:ind w:firstLine="709"/>
        <w:jc w:val="both"/>
        <w:rPr>
          <w:rFonts w:eastAsia="Arial" w:cs="Times New Roman"/>
          <w:sz w:val="26"/>
          <w:szCs w:val="26"/>
          <w:lang w:val="ru-RU"/>
        </w:rPr>
      </w:pPr>
      <w:r>
        <w:rPr>
          <w:rFonts w:eastAsia="Arial" w:cs="Times New Roman"/>
          <w:sz w:val="26"/>
          <w:szCs w:val="26"/>
          <w:lang w:val="ru-RU"/>
        </w:rPr>
        <w:t>Согласно части 4 статьи 67 Закона о контрактной системе у</w:t>
      </w:r>
      <w:r w:rsidRPr="00C50372">
        <w:rPr>
          <w:rFonts w:eastAsia="Arial" w:cs="Times New Roman"/>
          <w:sz w:val="26"/>
          <w:szCs w:val="26"/>
          <w:lang w:val="ru-RU"/>
        </w:rPr>
        <w:t>частник электронного аукциона не допускается к участию в нем в случае</w:t>
      </w:r>
      <w:r>
        <w:rPr>
          <w:rFonts w:eastAsia="Arial" w:cs="Times New Roman"/>
          <w:sz w:val="26"/>
          <w:szCs w:val="26"/>
          <w:lang w:val="ru-RU"/>
        </w:rPr>
        <w:t xml:space="preserve"> </w:t>
      </w:r>
      <w:proofErr w:type="spellStart"/>
      <w:r w:rsidRPr="00C50372">
        <w:rPr>
          <w:rFonts w:eastAsia="Arial" w:cs="Times New Roman"/>
          <w:sz w:val="26"/>
          <w:szCs w:val="26"/>
          <w:lang w:val="ru-RU"/>
        </w:rPr>
        <w:t>непредоставления</w:t>
      </w:r>
      <w:proofErr w:type="spellEnd"/>
      <w:r w:rsidRPr="00C50372">
        <w:rPr>
          <w:rFonts w:eastAsia="Arial" w:cs="Times New Roman"/>
          <w:sz w:val="26"/>
          <w:szCs w:val="26"/>
          <w:lang w:val="ru-RU"/>
        </w:rPr>
        <w:t xml:space="preserve"> информации, предусмотренной частью 3 статьи 66 настоящего Федерального закона, или предоставления недостоверной информации;</w:t>
      </w:r>
      <w:r>
        <w:rPr>
          <w:rFonts w:eastAsia="Arial" w:cs="Times New Roman"/>
          <w:sz w:val="26"/>
          <w:szCs w:val="26"/>
          <w:lang w:val="ru-RU"/>
        </w:rPr>
        <w:t xml:space="preserve"> </w:t>
      </w:r>
      <w:r w:rsidRPr="00C50372">
        <w:rPr>
          <w:rFonts w:eastAsia="Arial" w:cs="Times New Roman"/>
          <w:sz w:val="26"/>
          <w:szCs w:val="26"/>
          <w:lang w:val="ru-RU"/>
        </w:rPr>
        <w:t>несоответствия информации, предусмотренной частью 3 статьи 66 настоящего Федерального закона, требованиям документации о таком аукционе.</w:t>
      </w:r>
    </w:p>
    <w:p w:rsidR="00563CDA" w:rsidRPr="00DA11C0" w:rsidRDefault="00563CDA" w:rsidP="00563CDA">
      <w:pPr>
        <w:suppressAutoHyphens w:val="0"/>
        <w:ind w:firstLine="709"/>
        <w:jc w:val="both"/>
        <w:rPr>
          <w:rFonts w:eastAsia="Arial" w:cs="Times New Roman"/>
          <w:sz w:val="26"/>
          <w:szCs w:val="26"/>
          <w:lang w:val="ru-RU"/>
        </w:rPr>
      </w:pPr>
      <w:r w:rsidRPr="00DA11C0">
        <w:rPr>
          <w:rFonts w:eastAsia="Arial" w:cs="Times New Roman"/>
          <w:sz w:val="26"/>
          <w:szCs w:val="26"/>
          <w:lang w:val="ru-RU"/>
        </w:rPr>
        <w:t xml:space="preserve">Согласно части </w:t>
      </w:r>
      <w:r w:rsidR="00E220EE" w:rsidRPr="00DA11C0">
        <w:rPr>
          <w:rFonts w:eastAsia="Arial" w:cs="Times New Roman"/>
          <w:sz w:val="26"/>
          <w:szCs w:val="26"/>
          <w:lang w:val="ru-RU"/>
        </w:rPr>
        <w:t>5</w:t>
      </w:r>
      <w:r w:rsidRPr="00DA11C0">
        <w:rPr>
          <w:rFonts w:eastAsia="Arial" w:cs="Times New Roman"/>
          <w:sz w:val="26"/>
          <w:szCs w:val="26"/>
          <w:lang w:val="ru-RU"/>
        </w:rPr>
        <w:t xml:space="preserve"> статьи 6</w:t>
      </w:r>
      <w:r w:rsidR="00E220EE" w:rsidRPr="00DA11C0">
        <w:rPr>
          <w:rFonts w:eastAsia="Arial" w:cs="Times New Roman"/>
          <w:sz w:val="26"/>
          <w:szCs w:val="26"/>
          <w:lang w:val="ru-RU"/>
        </w:rPr>
        <w:t>7</w:t>
      </w:r>
      <w:r w:rsidRPr="00DA11C0">
        <w:rPr>
          <w:rFonts w:eastAsia="Arial" w:cs="Times New Roman"/>
          <w:sz w:val="26"/>
          <w:szCs w:val="26"/>
          <w:lang w:val="ru-RU"/>
        </w:rPr>
        <w:t xml:space="preserve"> Закона о контрактной системе </w:t>
      </w:r>
      <w:r w:rsidR="00E220EE" w:rsidRPr="00DA11C0">
        <w:rPr>
          <w:rFonts w:eastAsia="Arial" w:cs="Times New Roman"/>
          <w:sz w:val="26"/>
          <w:szCs w:val="26"/>
          <w:lang w:val="ru-RU"/>
        </w:rPr>
        <w:t>отказ в допуске к участию в электронном аукционе по основаниям, не предусмотренным частью 4 настоящей статьи, не допускается.</w:t>
      </w:r>
    </w:p>
    <w:p w:rsidR="002E63A1" w:rsidRPr="002E63A1" w:rsidRDefault="00563CDA" w:rsidP="002E63A1">
      <w:pPr>
        <w:suppressAutoHyphens w:val="0"/>
        <w:ind w:firstLine="709"/>
        <w:jc w:val="both"/>
        <w:rPr>
          <w:rFonts w:eastAsia="Calibri" w:cs="Times New Roman"/>
          <w:sz w:val="26"/>
          <w:szCs w:val="26"/>
          <w:lang w:val="ru-RU"/>
        </w:rPr>
      </w:pPr>
      <w:r w:rsidRPr="00DA11C0">
        <w:rPr>
          <w:rFonts w:cs="Times New Roman"/>
          <w:sz w:val="26"/>
          <w:szCs w:val="26"/>
          <w:lang w:val="ru-RU"/>
        </w:rPr>
        <w:t xml:space="preserve">По результатам рассмотрения </w:t>
      </w:r>
      <w:r w:rsidR="00003F04" w:rsidRPr="00DA11C0">
        <w:rPr>
          <w:rFonts w:cs="Times New Roman"/>
          <w:sz w:val="26"/>
          <w:szCs w:val="26"/>
          <w:lang w:val="ru-RU"/>
        </w:rPr>
        <w:t>первых</w:t>
      </w:r>
      <w:r w:rsidRPr="00DA11C0">
        <w:rPr>
          <w:rFonts w:cs="Times New Roman"/>
          <w:sz w:val="26"/>
          <w:szCs w:val="26"/>
          <w:lang w:val="ru-RU"/>
        </w:rPr>
        <w:t xml:space="preserve"> частей заявок </w:t>
      </w:r>
      <w:r w:rsidR="00027B5C" w:rsidRPr="00DA11C0">
        <w:rPr>
          <w:rFonts w:cs="Times New Roman"/>
          <w:sz w:val="26"/>
          <w:szCs w:val="26"/>
          <w:lang w:val="ru-RU"/>
        </w:rPr>
        <w:t>на участие в электронном аукционе аукционная комиссия приняла решение</w:t>
      </w:r>
      <w:r w:rsidR="00C94832" w:rsidRPr="00DA11C0">
        <w:rPr>
          <w:rFonts w:cs="Times New Roman"/>
          <w:sz w:val="26"/>
          <w:szCs w:val="26"/>
          <w:lang w:val="ru-RU"/>
        </w:rPr>
        <w:t xml:space="preserve"> (Протокол </w:t>
      </w:r>
      <w:r w:rsidR="005733C8" w:rsidRPr="005733C8">
        <w:rPr>
          <w:rFonts w:cs="Times New Roman"/>
          <w:sz w:val="26"/>
          <w:szCs w:val="26"/>
          <w:lang w:val="ru-RU"/>
        </w:rPr>
        <w:t>рассмотрения заявок на участие</w:t>
      </w:r>
      <w:r w:rsidR="005733C8">
        <w:rPr>
          <w:rFonts w:cs="Times New Roman"/>
          <w:sz w:val="26"/>
          <w:szCs w:val="26"/>
          <w:lang w:val="ru-RU"/>
        </w:rPr>
        <w:t xml:space="preserve"> </w:t>
      </w:r>
      <w:r w:rsidR="005733C8" w:rsidRPr="005733C8">
        <w:rPr>
          <w:rFonts w:cs="Times New Roman"/>
          <w:sz w:val="26"/>
          <w:szCs w:val="26"/>
          <w:lang w:val="ru-RU"/>
        </w:rPr>
        <w:t>в электронном аукционе</w:t>
      </w:r>
      <w:r w:rsidR="005733C8">
        <w:rPr>
          <w:rFonts w:cs="Times New Roman"/>
          <w:sz w:val="26"/>
          <w:szCs w:val="26"/>
          <w:lang w:val="ru-RU"/>
        </w:rPr>
        <w:t xml:space="preserve"> </w:t>
      </w:r>
      <w:r w:rsidR="005733C8" w:rsidRPr="005733C8">
        <w:rPr>
          <w:rFonts w:cs="Times New Roman"/>
          <w:sz w:val="26"/>
          <w:szCs w:val="26"/>
          <w:lang w:val="ru-RU"/>
        </w:rPr>
        <w:t xml:space="preserve">№ </w:t>
      </w:r>
      <w:r w:rsidR="004D4699" w:rsidRPr="004D4699">
        <w:rPr>
          <w:rFonts w:cs="Times New Roman"/>
          <w:sz w:val="26"/>
          <w:szCs w:val="26"/>
          <w:lang w:val="ru-RU"/>
        </w:rPr>
        <w:t xml:space="preserve">извещения </w:t>
      </w:r>
      <w:r w:rsidR="002E63A1" w:rsidRPr="002E63A1">
        <w:rPr>
          <w:bCs/>
          <w:lang w:val="ru-RU"/>
        </w:rPr>
        <w:t>0142300000819000021</w:t>
      </w:r>
      <w:r w:rsidR="002E63A1">
        <w:rPr>
          <w:bCs/>
          <w:lang w:val="ru-RU"/>
        </w:rPr>
        <w:t xml:space="preserve"> </w:t>
      </w:r>
      <w:r w:rsidR="00C94832" w:rsidRPr="00DA11C0">
        <w:rPr>
          <w:rFonts w:cs="Times New Roman"/>
          <w:sz w:val="26"/>
          <w:szCs w:val="26"/>
          <w:lang w:val="ru-RU"/>
        </w:rPr>
        <w:t xml:space="preserve">от </w:t>
      </w:r>
      <w:r w:rsidR="00EC59ED">
        <w:rPr>
          <w:rFonts w:cs="Times New Roman"/>
          <w:sz w:val="26"/>
          <w:szCs w:val="26"/>
          <w:lang w:val="ru-RU"/>
        </w:rPr>
        <w:t>0</w:t>
      </w:r>
      <w:r w:rsidR="00666F1A">
        <w:rPr>
          <w:rFonts w:cs="Times New Roman"/>
          <w:sz w:val="26"/>
          <w:szCs w:val="26"/>
          <w:lang w:val="ru-RU"/>
        </w:rPr>
        <w:t>7</w:t>
      </w:r>
      <w:r w:rsidR="00A2566D">
        <w:rPr>
          <w:rFonts w:cs="Times New Roman"/>
          <w:sz w:val="26"/>
          <w:szCs w:val="26"/>
          <w:lang w:val="ru-RU"/>
        </w:rPr>
        <w:t>.</w:t>
      </w:r>
      <w:r w:rsidR="00EC59ED">
        <w:rPr>
          <w:rFonts w:cs="Times New Roman"/>
          <w:sz w:val="26"/>
          <w:szCs w:val="26"/>
          <w:lang w:val="ru-RU"/>
        </w:rPr>
        <w:t>05</w:t>
      </w:r>
      <w:r w:rsidR="00C94832" w:rsidRPr="00DA11C0">
        <w:rPr>
          <w:rFonts w:cs="Times New Roman"/>
          <w:sz w:val="26"/>
          <w:szCs w:val="26"/>
          <w:lang w:val="ru-RU"/>
        </w:rPr>
        <w:t>.2019г.)</w:t>
      </w:r>
      <w:r w:rsidR="00027B5C" w:rsidRPr="00DA11C0">
        <w:rPr>
          <w:rFonts w:cs="Times New Roman"/>
          <w:sz w:val="26"/>
          <w:szCs w:val="26"/>
          <w:lang w:val="ru-RU"/>
        </w:rPr>
        <w:t xml:space="preserve"> о </w:t>
      </w:r>
      <w:r w:rsidR="00027B5C" w:rsidRPr="00DA11C0">
        <w:rPr>
          <w:rFonts w:cs="Times New Roman"/>
          <w:sz w:val="26"/>
          <w:szCs w:val="26"/>
          <w:lang w:val="ru-RU"/>
        </w:rPr>
        <w:lastRenderedPageBreak/>
        <w:t>несоответствии</w:t>
      </w:r>
      <w:r w:rsidRPr="00DA11C0">
        <w:rPr>
          <w:rFonts w:cs="Times New Roman"/>
          <w:sz w:val="26"/>
          <w:szCs w:val="26"/>
          <w:lang w:val="ru-RU"/>
        </w:rPr>
        <w:t xml:space="preserve"> </w:t>
      </w:r>
      <w:r w:rsidR="00027B5C" w:rsidRPr="00DA11C0">
        <w:rPr>
          <w:rFonts w:cs="Times New Roman"/>
          <w:sz w:val="26"/>
          <w:szCs w:val="26"/>
          <w:lang w:val="ru-RU"/>
        </w:rPr>
        <w:t>з</w:t>
      </w:r>
      <w:r w:rsidR="0013177E" w:rsidRPr="00DA11C0">
        <w:rPr>
          <w:rFonts w:cs="Times New Roman"/>
          <w:sz w:val="26"/>
          <w:szCs w:val="26"/>
          <w:lang w:val="ru-RU"/>
        </w:rPr>
        <w:t>аявк</w:t>
      </w:r>
      <w:proofErr w:type="gramStart"/>
      <w:r w:rsidR="00027B5C" w:rsidRPr="00DA11C0">
        <w:rPr>
          <w:rFonts w:cs="Times New Roman"/>
          <w:sz w:val="26"/>
          <w:szCs w:val="26"/>
          <w:lang w:val="ru-RU"/>
        </w:rPr>
        <w:t>и</w:t>
      </w:r>
      <w:r w:rsidR="00A961BF" w:rsidRPr="00DA11C0">
        <w:rPr>
          <w:rFonts w:cs="Times New Roman"/>
          <w:sz w:val="26"/>
          <w:szCs w:val="26"/>
          <w:lang w:val="ru-RU"/>
        </w:rPr>
        <w:t xml:space="preserve"> </w:t>
      </w:r>
      <w:r w:rsidR="00DA11C0">
        <w:rPr>
          <w:rFonts w:cs="Times New Roman"/>
          <w:sz w:val="26"/>
          <w:szCs w:val="26"/>
          <w:lang w:val="ru-RU"/>
        </w:rPr>
        <w:t>ООО</w:t>
      </w:r>
      <w:proofErr w:type="gramEnd"/>
      <w:r w:rsidR="00DA11C0">
        <w:rPr>
          <w:rFonts w:cs="Times New Roman"/>
          <w:sz w:val="26"/>
          <w:szCs w:val="26"/>
          <w:lang w:val="ru-RU"/>
        </w:rPr>
        <w:t xml:space="preserve"> «</w:t>
      </w:r>
      <w:proofErr w:type="spellStart"/>
      <w:r w:rsidR="002E63A1">
        <w:rPr>
          <w:rFonts w:cs="Times New Roman"/>
          <w:sz w:val="26"/>
          <w:szCs w:val="26"/>
          <w:lang w:val="ru-RU"/>
        </w:rPr>
        <w:t>Тольяттистрой</w:t>
      </w:r>
      <w:proofErr w:type="spellEnd"/>
      <w:r w:rsidR="00DA11C0">
        <w:rPr>
          <w:rFonts w:cs="Times New Roman"/>
          <w:sz w:val="26"/>
          <w:szCs w:val="26"/>
          <w:lang w:val="ru-RU"/>
        </w:rPr>
        <w:t>»</w:t>
      </w:r>
      <w:r w:rsidR="0040635F" w:rsidRPr="00DA11C0">
        <w:rPr>
          <w:rFonts w:cs="Times New Roman"/>
          <w:sz w:val="26"/>
          <w:szCs w:val="26"/>
          <w:lang w:val="ru-RU"/>
        </w:rPr>
        <w:t xml:space="preserve"> </w:t>
      </w:r>
      <w:r w:rsidR="00027B5C" w:rsidRPr="00DA11C0">
        <w:rPr>
          <w:rFonts w:cs="Times New Roman"/>
          <w:sz w:val="26"/>
          <w:szCs w:val="26"/>
          <w:lang w:val="ru-RU"/>
        </w:rPr>
        <w:t>требованиям, установленным документацией об электронном аукционе</w:t>
      </w:r>
      <w:r w:rsidR="00D24D5B">
        <w:rPr>
          <w:rFonts w:cs="Times New Roman"/>
          <w:sz w:val="26"/>
          <w:szCs w:val="26"/>
          <w:lang w:val="ru-RU"/>
        </w:rPr>
        <w:t>:</w:t>
      </w:r>
      <w:r w:rsidR="00027B5C" w:rsidRPr="00DA11C0">
        <w:rPr>
          <w:rFonts w:cs="Times New Roman"/>
          <w:sz w:val="26"/>
          <w:szCs w:val="26"/>
          <w:lang w:val="ru-RU"/>
        </w:rPr>
        <w:t xml:space="preserve"> </w:t>
      </w:r>
      <w:r w:rsidR="00003F04" w:rsidRPr="00DA11C0">
        <w:rPr>
          <w:rFonts w:cs="Times New Roman"/>
          <w:sz w:val="26"/>
          <w:szCs w:val="26"/>
          <w:lang w:val="ru-RU"/>
        </w:rPr>
        <w:t>«</w:t>
      </w:r>
      <w:r w:rsidR="002E63A1" w:rsidRPr="002E63A1">
        <w:rPr>
          <w:rFonts w:eastAsia="Calibri" w:cs="Times New Roman"/>
          <w:sz w:val="26"/>
          <w:szCs w:val="26"/>
          <w:lang w:val="ru-RU"/>
        </w:rPr>
        <w:t xml:space="preserve">Предоставление несоответствующий информации в первой части заявки на участие в электронном аукционе, которою необходимо предоставить согласно п.8 ч.3 раздела 8 главы II «Информационная карта» документации об электронном аукционе (далее </w:t>
      </w:r>
      <w:proofErr w:type="gramStart"/>
      <w:r w:rsidR="002E63A1" w:rsidRPr="002E63A1">
        <w:rPr>
          <w:rFonts w:eastAsia="Calibri" w:cs="Times New Roman"/>
          <w:sz w:val="26"/>
          <w:szCs w:val="26"/>
          <w:lang w:val="ru-RU"/>
        </w:rPr>
        <w:t>-И</w:t>
      </w:r>
      <w:proofErr w:type="gramEnd"/>
      <w:r w:rsidR="002E63A1" w:rsidRPr="002E63A1">
        <w:rPr>
          <w:rFonts w:eastAsia="Calibri" w:cs="Times New Roman"/>
          <w:sz w:val="26"/>
          <w:szCs w:val="26"/>
          <w:lang w:val="ru-RU"/>
        </w:rPr>
        <w:t>нструкции), а именно:</w:t>
      </w:r>
    </w:p>
    <w:p w:rsidR="002E63A1" w:rsidRPr="002E63A1" w:rsidRDefault="002E63A1" w:rsidP="002E63A1">
      <w:pPr>
        <w:suppressAutoHyphens w:val="0"/>
        <w:ind w:firstLine="709"/>
        <w:jc w:val="both"/>
        <w:rPr>
          <w:rFonts w:eastAsia="Calibri" w:cs="Times New Roman"/>
          <w:sz w:val="26"/>
          <w:szCs w:val="26"/>
          <w:lang w:val="ru-RU"/>
        </w:rPr>
      </w:pPr>
      <w:r w:rsidRPr="002E63A1">
        <w:rPr>
          <w:rFonts w:eastAsia="Calibri" w:cs="Times New Roman"/>
          <w:sz w:val="26"/>
          <w:szCs w:val="26"/>
          <w:lang w:val="ru-RU"/>
        </w:rPr>
        <w:t>- в пункте 5 «Смесь штукатурная (типа «</w:t>
      </w:r>
      <w:proofErr w:type="spellStart"/>
      <w:r w:rsidRPr="002E63A1">
        <w:rPr>
          <w:rFonts w:eastAsia="Calibri" w:cs="Times New Roman"/>
          <w:sz w:val="26"/>
          <w:szCs w:val="26"/>
          <w:lang w:val="ru-RU"/>
        </w:rPr>
        <w:t>Ротбанд</w:t>
      </w:r>
      <w:proofErr w:type="spellEnd"/>
      <w:r w:rsidRPr="002E63A1">
        <w:rPr>
          <w:rFonts w:eastAsia="Calibri" w:cs="Times New Roman"/>
          <w:sz w:val="26"/>
          <w:szCs w:val="26"/>
          <w:lang w:val="ru-RU"/>
        </w:rPr>
        <w:t>» КНАУФ)» заявки участник указывает «Расход  8,5 кг/м</w:t>
      </w:r>
      <w:proofErr w:type="gramStart"/>
      <w:r w:rsidRPr="002E63A1">
        <w:rPr>
          <w:rFonts w:eastAsia="Calibri" w:cs="Times New Roman"/>
          <w:sz w:val="26"/>
          <w:szCs w:val="26"/>
          <w:lang w:val="ru-RU"/>
        </w:rPr>
        <w:t>2</w:t>
      </w:r>
      <w:proofErr w:type="gramEnd"/>
      <w:r w:rsidRPr="002E63A1">
        <w:rPr>
          <w:rFonts w:eastAsia="Calibri" w:cs="Times New Roman"/>
          <w:sz w:val="26"/>
          <w:szCs w:val="26"/>
          <w:lang w:val="ru-RU"/>
        </w:rPr>
        <w:t xml:space="preserve">» и в пункте 6 «Краска водоэмульсионная ВЭАК-1180» заявки участник указывает «Расход на 1 слой  135 г/м²». Данные сведения противоречат Инструкции по заполнению первой части заявки, где сказано: </w:t>
      </w:r>
      <w:proofErr w:type="gramStart"/>
      <w:r w:rsidRPr="002E63A1">
        <w:rPr>
          <w:rFonts w:eastAsia="Calibri" w:cs="Times New Roman"/>
          <w:sz w:val="26"/>
          <w:szCs w:val="26"/>
          <w:lang w:val="ru-RU"/>
        </w:rPr>
        <w:t>«Не подлежат уточнению параметры товара, по своей сути имеющие интервальное или неконкретное значение, такие как фракция, зернистость, условная вязкость (секунда), диапазон рабочих температур, предел рабочей температуры, предел влажности, расход материала, климатические показатели, предельные отклонения, а так же площадь оконных блоков»;</w:t>
      </w:r>
      <w:proofErr w:type="gramEnd"/>
    </w:p>
    <w:p w:rsidR="002E63A1" w:rsidRPr="002E63A1" w:rsidRDefault="002E63A1" w:rsidP="002E63A1">
      <w:pPr>
        <w:suppressAutoHyphens w:val="0"/>
        <w:ind w:firstLine="709"/>
        <w:jc w:val="both"/>
        <w:rPr>
          <w:rFonts w:eastAsia="Calibri" w:cs="Times New Roman"/>
          <w:sz w:val="26"/>
          <w:szCs w:val="26"/>
          <w:lang w:val="ru-RU"/>
        </w:rPr>
      </w:pPr>
      <w:r w:rsidRPr="002E63A1">
        <w:rPr>
          <w:rFonts w:eastAsia="Calibri" w:cs="Times New Roman"/>
          <w:sz w:val="26"/>
          <w:szCs w:val="26"/>
          <w:lang w:val="ru-RU"/>
        </w:rPr>
        <w:t xml:space="preserve">- в пункте 6 «Краска водоэмульсионная ВЭАК-1180» заявки участник указывает «Условная вязкость 40». Данные сведения противоречат Инструкции по заполнению первой части заявки, где сказано: </w:t>
      </w:r>
      <w:proofErr w:type="gramStart"/>
      <w:r w:rsidRPr="002E63A1">
        <w:rPr>
          <w:rFonts w:eastAsia="Calibri" w:cs="Times New Roman"/>
          <w:sz w:val="26"/>
          <w:szCs w:val="26"/>
          <w:lang w:val="ru-RU"/>
        </w:rPr>
        <w:t>«Не подлежат уточнению параметры товара, по своей сути имеющие интервальное или неконкретное значение, такие как фракция, зернистость, условная вязкость (секунда), диапазон рабочих температур, предел рабочей температуры, предел влажности, расход материала, климатические показатели, предельные отклонения, а так же площадь оконных блоков»;</w:t>
      </w:r>
      <w:proofErr w:type="gramEnd"/>
    </w:p>
    <w:p w:rsidR="002E63A1" w:rsidRPr="002E63A1" w:rsidRDefault="002E63A1" w:rsidP="002E63A1">
      <w:pPr>
        <w:suppressAutoHyphens w:val="0"/>
        <w:ind w:firstLine="709"/>
        <w:jc w:val="both"/>
        <w:rPr>
          <w:rFonts w:eastAsia="Calibri" w:cs="Times New Roman"/>
          <w:sz w:val="26"/>
          <w:szCs w:val="26"/>
          <w:lang w:val="ru-RU"/>
        </w:rPr>
      </w:pPr>
      <w:r w:rsidRPr="002E63A1">
        <w:rPr>
          <w:rFonts w:eastAsia="Calibri" w:cs="Times New Roman"/>
          <w:sz w:val="26"/>
          <w:szCs w:val="26"/>
          <w:lang w:val="ru-RU"/>
        </w:rPr>
        <w:t xml:space="preserve">- в заявке участник указывает «Шкурка шлифовальная двухслойная с зернистостью 40». Данные сведения противоречат Инструкции по заполнению первой части заявки, где сказано: </w:t>
      </w:r>
      <w:proofErr w:type="gramStart"/>
      <w:r w:rsidRPr="002E63A1">
        <w:rPr>
          <w:rFonts w:eastAsia="Calibri" w:cs="Times New Roman"/>
          <w:sz w:val="26"/>
          <w:szCs w:val="26"/>
          <w:lang w:val="ru-RU"/>
        </w:rPr>
        <w:t>«Не подлежат уточнению параметры товара, по своей сути имеющие интервальное или неконкретное значение, такие как фракция, зернистость, условная вязкость (секунда), диапазон рабочих температур, предел рабочей температуры, предел влажности, расход материала, климатические показатели, предельные отклонения, а так же площадь оконных блоков»;</w:t>
      </w:r>
      <w:proofErr w:type="gramEnd"/>
    </w:p>
    <w:p w:rsidR="002E63A1" w:rsidRPr="002E63A1" w:rsidRDefault="002E63A1" w:rsidP="002E63A1">
      <w:pPr>
        <w:suppressAutoHyphens w:val="0"/>
        <w:ind w:firstLine="709"/>
        <w:jc w:val="both"/>
        <w:rPr>
          <w:rFonts w:eastAsia="Calibri" w:cs="Times New Roman"/>
          <w:sz w:val="26"/>
          <w:szCs w:val="26"/>
          <w:lang w:val="ru-RU"/>
        </w:rPr>
      </w:pPr>
      <w:r w:rsidRPr="002E63A1">
        <w:rPr>
          <w:rFonts w:eastAsia="Calibri" w:cs="Times New Roman"/>
          <w:sz w:val="26"/>
          <w:szCs w:val="26"/>
          <w:lang w:val="ru-RU"/>
        </w:rPr>
        <w:t>- в заявке участник указывает «Доски подоконные ПВХ, шириной  до 600 мм». Данные сведения противоречат Инструкции по заполнению первой части заявки, где сказано: «Используемый знак «&lt;», предлог «до», «менее» означает, что значение предлагаемое участник должно быть меньше значения установленного документацией об аукционе … При выборе конкретных показателей употребление слов: «не более», «не менее», «не ранее», «не хуже», «+/-» (за исключением предельного отклонения или допустимого отклонения), «не выше», «не ниже», «до», «от», «более», «менее», «выше», «ниже», «требуется», «допускается», «должен», «может», «примерно», «в пределах», «должно»,  «</w:t>
      </w:r>
      <w:proofErr w:type="gramStart"/>
      <w:r w:rsidRPr="002E63A1">
        <w:rPr>
          <w:rFonts w:eastAsia="Calibri" w:cs="Times New Roman"/>
          <w:sz w:val="26"/>
          <w:szCs w:val="26"/>
          <w:lang w:val="ru-RU"/>
        </w:rPr>
        <w:t>должно</w:t>
      </w:r>
      <w:proofErr w:type="gramEnd"/>
      <w:r w:rsidRPr="002E63A1">
        <w:rPr>
          <w:rFonts w:eastAsia="Calibri" w:cs="Times New Roman"/>
          <w:sz w:val="26"/>
          <w:szCs w:val="26"/>
          <w:lang w:val="ru-RU"/>
        </w:rPr>
        <w:t xml:space="preserve"> быть», «может быть», «около», «не ранее», «не позднее» и их производных не допускается»</w:t>
      </w:r>
    </w:p>
    <w:p w:rsidR="004D4699" w:rsidRPr="00EC59ED" w:rsidRDefault="002E63A1" w:rsidP="002E63A1">
      <w:pPr>
        <w:suppressAutoHyphens w:val="0"/>
        <w:ind w:firstLine="709"/>
        <w:jc w:val="both"/>
        <w:rPr>
          <w:rFonts w:cs="Times New Roman"/>
          <w:sz w:val="26"/>
          <w:szCs w:val="26"/>
          <w:lang w:val="ru-RU"/>
        </w:rPr>
      </w:pPr>
      <w:r w:rsidRPr="002E63A1">
        <w:rPr>
          <w:rFonts w:eastAsia="Calibri" w:cs="Times New Roman"/>
          <w:sz w:val="26"/>
          <w:szCs w:val="26"/>
          <w:lang w:val="ru-RU"/>
        </w:rPr>
        <w:t>Отказать в допуске на основании п. 2 ч. 4 ст.</w:t>
      </w:r>
      <w:r>
        <w:rPr>
          <w:rFonts w:eastAsia="Calibri" w:cs="Times New Roman"/>
          <w:sz w:val="26"/>
          <w:szCs w:val="26"/>
          <w:lang w:val="ru-RU"/>
        </w:rPr>
        <w:t xml:space="preserve"> 67 Федерального закона № 44-ФЗ</w:t>
      </w:r>
      <w:r w:rsidR="00EC59ED" w:rsidRPr="00EC59ED">
        <w:rPr>
          <w:rFonts w:eastAsia="Calibri" w:cs="Times New Roman"/>
          <w:sz w:val="26"/>
          <w:szCs w:val="26"/>
          <w:lang w:val="ru-RU"/>
        </w:rPr>
        <w:t>»</w:t>
      </w:r>
      <w:r w:rsidR="00EC59ED">
        <w:rPr>
          <w:rFonts w:eastAsia="Calibri" w:cs="Times New Roman"/>
          <w:sz w:val="26"/>
          <w:szCs w:val="26"/>
          <w:lang w:val="ru-RU"/>
        </w:rPr>
        <w:t>.</w:t>
      </w:r>
    </w:p>
    <w:p w:rsidR="00666F1A" w:rsidRDefault="000A1740" w:rsidP="00666F1A">
      <w:pPr>
        <w:suppressAutoHyphens w:val="0"/>
        <w:ind w:firstLine="709"/>
        <w:jc w:val="both"/>
        <w:rPr>
          <w:rFonts w:cs="Times New Roman"/>
          <w:sz w:val="26"/>
          <w:szCs w:val="26"/>
          <w:lang w:val="ru-RU"/>
        </w:rPr>
      </w:pPr>
      <w:r w:rsidRPr="000A1740">
        <w:rPr>
          <w:rFonts w:cs="Times New Roman"/>
          <w:sz w:val="26"/>
          <w:szCs w:val="26"/>
          <w:lang w:val="ru-RU"/>
        </w:rPr>
        <w:t xml:space="preserve">Доводы Заявителя в отношении неправомерного отказа в допуске к участию в электронном аукционе проверены Комиссией Самарского УФАС России в полном объеме, указанная в  Протоколе </w:t>
      </w:r>
      <w:r w:rsidR="00D24D5B" w:rsidRPr="00D24D5B">
        <w:rPr>
          <w:rFonts w:cs="Times New Roman"/>
          <w:sz w:val="26"/>
          <w:szCs w:val="26"/>
          <w:lang w:val="ru-RU"/>
        </w:rPr>
        <w:t xml:space="preserve">рассмотрения заявок на участие в электронном аукционе № извещения </w:t>
      </w:r>
      <w:r w:rsidR="002E63A1" w:rsidRPr="002E63A1">
        <w:rPr>
          <w:rFonts w:cs="Times New Roman"/>
          <w:sz w:val="26"/>
          <w:szCs w:val="26"/>
          <w:lang w:val="ru-RU"/>
        </w:rPr>
        <w:t xml:space="preserve">0142300000819000021 </w:t>
      </w:r>
      <w:r w:rsidR="00EC59ED" w:rsidRPr="00EC59ED">
        <w:rPr>
          <w:rFonts w:cs="Times New Roman"/>
          <w:sz w:val="26"/>
          <w:szCs w:val="26"/>
          <w:lang w:val="ru-RU"/>
        </w:rPr>
        <w:t>от 0</w:t>
      </w:r>
      <w:r w:rsidR="00666F1A">
        <w:rPr>
          <w:rFonts w:cs="Times New Roman"/>
          <w:sz w:val="26"/>
          <w:szCs w:val="26"/>
          <w:lang w:val="ru-RU"/>
        </w:rPr>
        <w:t>7</w:t>
      </w:r>
      <w:r w:rsidR="00EC59ED" w:rsidRPr="00EC59ED">
        <w:rPr>
          <w:rFonts w:cs="Times New Roman"/>
          <w:sz w:val="26"/>
          <w:szCs w:val="26"/>
          <w:lang w:val="ru-RU"/>
        </w:rPr>
        <w:t>.05</w:t>
      </w:r>
      <w:r w:rsidR="00D24D5B" w:rsidRPr="00D24D5B">
        <w:rPr>
          <w:rFonts w:cs="Times New Roman"/>
          <w:sz w:val="26"/>
          <w:szCs w:val="26"/>
          <w:lang w:val="ru-RU"/>
        </w:rPr>
        <w:t>.2019</w:t>
      </w:r>
      <w:r w:rsidRPr="000A1740">
        <w:rPr>
          <w:rFonts w:cs="Times New Roman"/>
          <w:sz w:val="26"/>
          <w:szCs w:val="26"/>
          <w:lang w:val="ru-RU"/>
        </w:rPr>
        <w:t>г. аргументация членов аукционной комиссии относительно мотивов отказа в допуске</w:t>
      </w:r>
      <w:r w:rsidR="00B22BC4">
        <w:rPr>
          <w:rFonts w:cs="Times New Roman"/>
          <w:sz w:val="26"/>
          <w:szCs w:val="26"/>
          <w:lang w:val="ru-RU"/>
        </w:rPr>
        <w:t xml:space="preserve"> в части отказа в допуске </w:t>
      </w:r>
      <w:r w:rsidRPr="000A1740">
        <w:rPr>
          <w:rFonts w:cs="Times New Roman"/>
          <w:sz w:val="26"/>
          <w:szCs w:val="26"/>
          <w:lang w:val="ru-RU"/>
        </w:rPr>
        <w:t>обоснована и соответствует действительности, в связи с чем, оснований для пересмотра решения аукционной комиссии</w:t>
      </w:r>
      <w:r w:rsidR="00B22BC4">
        <w:rPr>
          <w:rFonts w:cs="Times New Roman"/>
          <w:sz w:val="26"/>
          <w:szCs w:val="26"/>
          <w:lang w:val="ru-RU"/>
        </w:rPr>
        <w:t xml:space="preserve"> в указанной части</w:t>
      </w:r>
      <w:r w:rsidRPr="000A1740">
        <w:rPr>
          <w:rFonts w:cs="Times New Roman"/>
          <w:sz w:val="26"/>
          <w:szCs w:val="26"/>
          <w:lang w:val="ru-RU"/>
        </w:rPr>
        <w:t xml:space="preserve"> нет. Размещенный протокол рассмотрения первых частей заявок содержит указания на положения аукционной документации, которым не соответствует заявка.</w:t>
      </w:r>
    </w:p>
    <w:p w:rsidR="006D448E" w:rsidRDefault="0013177E" w:rsidP="003D1258">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lastRenderedPageBreak/>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rsidR="00B3179E" w:rsidRPr="007F36E4" w:rsidRDefault="00B3179E" w:rsidP="003D1258">
      <w:pPr>
        <w:pStyle w:val="ConsPlusNormal"/>
        <w:ind w:firstLine="709"/>
        <w:jc w:val="both"/>
        <w:rPr>
          <w:rFonts w:ascii="Times New Roman" w:hAnsi="Times New Roman" w:cs="Times New Roman"/>
          <w:sz w:val="26"/>
          <w:szCs w:val="26"/>
        </w:rPr>
      </w:pPr>
    </w:p>
    <w:p w:rsidR="00A961BF" w:rsidRPr="007F36E4" w:rsidRDefault="0013177E" w:rsidP="003D1258">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РЕШИЛА:</w:t>
      </w:r>
    </w:p>
    <w:p w:rsidR="00CA3F17" w:rsidRPr="007F36E4" w:rsidRDefault="00CA3F17" w:rsidP="003D1258">
      <w:pPr>
        <w:pStyle w:val="ConsPlusNormal"/>
        <w:ind w:firstLine="709"/>
        <w:jc w:val="center"/>
        <w:rPr>
          <w:rFonts w:ascii="Times New Roman" w:hAnsi="Times New Roman" w:cs="Times New Roman"/>
          <w:sz w:val="26"/>
          <w:szCs w:val="26"/>
        </w:rPr>
      </w:pPr>
    </w:p>
    <w:p w:rsidR="00EC59ED" w:rsidRDefault="00413D84" w:rsidP="00EC59ED">
      <w:pPr>
        <w:pStyle w:val="a7"/>
        <w:ind w:firstLine="709"/>
        <w:rPr>
          <w:sz w:val="26"/>
          <w:szCs w:val="26"/>
        </w:rPr>
      </w:pPr>
      <w:r w:rsidRPr="007F36E4">
        <w:rPr>
          <w:sz w:val="26"/>
          <w:szCs w:val="26"/>
        </w:rPr>
        <w:t xml:space="preserve">Признать </w:t>
      </w:r>
      <w:r w:rsidR="005733C8">
        <w:rPr>
          <w:sz w:val="26"/>
          <w:szCs w:val="26"/>
        </w:rPr>
        <w:t>жалоб</w:t>
      </w:r>
      <w:proofErr w:type="gramStart"/>
      <w:r w:rsidR="005733C8">
        <w:rPr>
          <w:sz w:val="26"/>
          <w:szCs w:val="26"/>
        </w:rPr>
        <w:t xml:space="preserve">у </w:t>
      </w:r>
      <w:r w:rsidR="007F36E4">
        <w:rPr>
          <w:sz w:val="26"/>
          <w:szCs w:val="26"/>
        </w:rPr>
        <w:t>ООО</w:t>
      </w:r>
      <w:proofErr w:type="gramEnd"/>
      <w:r w:rsidR="007F36E4">
        <w:rPr>
          <w:sz w:val="26"/>
          <w:szCs w:val="26"/>
        </w:rPr>
        <w:t xml:space="preserve"> «</w:t>
      </w:r>
      <w:proofErr w:type="spellStart"/>
      <w:r w:rsidR="002E63A1">
        <w:rPr>
          <w:sz w:val="26"/>
          <w:szCs w:val="26"/>
        </w:rPr>
        <w:t>Тольяттистрой</w:t>
      </w:r>
      <w:proofErr w:type="spellEnd"/>
      <w:r w:rsidR="007F36E4">
        <w:rPr>
          <w:sz w:val="26"/>
          <w:szCs w:val="26"/>
        </w:rPr>
        <w:t>»</w:t>
      </w:r>
      <w:r w:rsidR="00CB056D" w:rsidRPr="007F36E4">
        <w:rPr>
          <w:sz w:val="26"/>
          <w:szCs w:val="26"/>
        </w:rPr>
        <w:t xml:space="preserve"> </w:t>
      </w:r>
      <w:r w:rsidR="00B3179E">
        <w:rPr>
          <w:sz w:val="26"/>
          <w:szCs w:val="26"/>
        </w:rPr>
        <w:t>необоснованной</w:t>
      </w:r>
      <w:r w:rsidRPr="007F36E4">
        <w:rPr>
          <w:sz w:val="26"/>
          <w:szCs w:val="26"/>
        </w:rPr>
        <w:t>.</w:t>
      </w:r>
    </w:p>
    <w:p w:rsidR="00EC59ED" w:rsidRDefault="00EC59ED" w:rsidP="002E63A1">
      <w:pPr>
        <w:pStyle w:val="a7"/>
        <w:ind w:firstLine="0"/>
        <w:rPr>
          <w:sz w:val="26"/>
          <w:szCs w:val="26"/>
        </w:rPr>
      </w:pPr>
    </w:p>
    <w:p w:rsidR="007439DD" w:rsidRDefault="0013177E" w:rsidP="007439DD">
      <w:pPr>
        <w:pStyle w:val="a7"/>
        <w:ind w:firstLine="709"/>
        <w:rPr>
          <w:sz w:val="26"/>
          <w:szCs w:val="26"/>
        </w:rPr>
      </w:pPr>
      <w:r w:rsidRPr="007F36E4">
        <w:rPr>
          <w:sz w:val="26"/>
          <w:szCs w:val="26"/>
        </w:rPr>
        <w:t>Настоящее решение может быть обжаловано в судебном порядке в течение трех месяцев со дня его принятия.</w:t>
      </w:r>
    </w:p>
    <w:p w:rsidR="00CC35DE" w:rsidRPr="00D24D5B" w:rsidRDefault="004D4699" w:rsidP="00EC59ED">
      <w:pPr>
        <w:pStyle w:val="ConsPlusNormal"/>
        <w:tabs>
          <w:tab w:val="left" w:pos="8080"/>
        </w:tabs>
        <w:ind w:firstLine="0"/>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sectPr w:rsidR="00CC35DE" w:rsidRPr="00D24D5B" w:rsidSect="00957208">
      <w:headerReference w:type="default" r:id="rId8"/>
      <w:pgSz w:w="11900" w:h="16840"/>
      <w:pgMar w:top="1135" w:right="851" w:bottom="1276" w:left="1134" w:header="0" w:footer="26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E31" w:rsidRDefault="00AF6E31" w:rsidP="00CC35DE">
      <w:r>
        <w:separator/>
      </w:r>
    </w:p>
  </w:endnote>
  <w:endnote w:type="continuationSeparator" w:id="0">
    <w:p w:rsidR="00AF6E31" w:rsidRDefault="00AF6E31" w:rsidP="00CC35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20002A87" w:usb1="00000000" w:usb2="00000000"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E31" w:rsidRDefault="00AF6E31" w:rsidP="00CC35DE">
      <w:r>
        <w:separator/>
      </w:r>
    </w:p>
  </w:footnote>
  <w:footnote w:type="continuationSeparator" w:id="0">
    <w:p w:rsidR="00AF6E31" w:rsidRDefault="00AF6E31" w:rsidP="00CC35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8EF" w:rsidRDefault="00F968EF">
    <w:pPr>
      <w:pStyle w:val="a5"/>
      <w:jc w:val="center"/>
      <w:rPr>
        <w:lang w:val="ru-RU"/>
      </w:rPr>
    </w:pPr>
  </w:p>
  <w:p w:rsidR="00957208" w:rsidRDefault="00957208">
    <w:pPr>
      <w:pStyle w:val="a5"/>
      <w:jc w:val="center"/>
      <w:rPr>
        <w:lang w:val="ru-RU"/>
      </w:rPr>
    </w:pPr>
  </w:p>
  <w:p w:rsidR="00F968EF" w:rsidRDefault="00CF6425">
    <w:pPr>
      <w:pStyle w:val="a5"/>
      <w:jc w:val="center"/>
    </w:pPr>
    <w:fldSimple w:instr=" PAGE ">
      <w:r w:rsidR="007439DD">
        <w:rPr>
          <w:noProof/>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04938"/>
    <w:multiLevelType w:val="hybridMultilevel"/>
    <w:tmpl w:val="D0B897FC"/>
    <w:numStyleLink w:val="a"/>
  </w:abstractNum>
  <w:abstractNum w:abstractNumId="1">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C35DE"/>
    <w:rsid w:val="00003BEA"/>
    <w:rsid w:val="00003F04"/>
    <w:rsid w:val="000061EE"/>
    <w:rsid w:val="000077C9"/>
    <w:rsid w:val="000114E8"/>
    <w:rsid w:val="00015156"/>
    <w:rsid w:val="00015969"/>
    <w:rsid w:val="000209DD"/>
    <w:rsid w:val="00027B5C"/>
    <w:rsid w:val="0005152A"/>
    <w:rsid w:val="000560D5"/>
    <w:rsid w:val="00064D8F"/>
    <w:rsid w:val="00076EFE"/>
    <w:rsid w:val="000A1740"/>
    <w:rsid w:val="000A2295"/>
    <w:rsid w:val="000A294D"/>
    <w:rsid w:val="000A2A82"/>
    <w:rsid w:val="000A3D95"/>
    <w:rsid w:val="000B483C"/>
    <w:rsid w:val="000C05AE"/>
    <w:rsid w:val="000D5ED4"/>
    <w:rsid w:val="000F50ED"/>
    <w:rsid w:val="000F7849"/>
    <w:rsid w:val="00112758"/>
    <w:rsid w:val="001150F3"/>
    <w:rsid w:val="00126A89"/>
    <w:rsid w:val="0013177E"/>
    <w:rsid w:val="00132A66"/>
    <w:rsid w:val="00133E51"/>
    <w:rsid w:val="00137017"/>
    <w:rsid w:val="00167B3C"/>
    <w:rsid w:val="00172E83"/>
    <w:rsid w:val="001765B3"/>
    <w:rsid w:val="001A059E"/>
    <w:rsid w:val="001B4D80"/>
    <w:rsid w:val="001B6540"/>
    <w:rsid w:val="001C3805"/>
    <w:rsid w:val="001C74DE"/>
    <w:rsid w:val="001E660A"/>
    <w:rsid w:val="001F7CA9"/>
    <w:rsid w:val="00202FF6"/>
    <w:rsid w:val="00222798"/>
    <w:rsid w:val="00231F04"/>
    <w:rsid w:val="002329DA"/>
    <w:rsid w:val="00246A2F"/>
    <w:rsid w:val="0026643E"/>
    <w:rsid w:val="0026659F"/>
    <w:rsid w:val="002956BF"/>
    <w:rsid w:val="002A0285"/>
    <w:rsid w:val="002C197F"/>
    <w:rsid w:val="002D44C5"/>
    <w:rsid w:val="002D4918"/>
    <w:rsid w:val="002D5B88"/>
    <w:rsid w:val="002E5206"/>
    <w:rsid w:val="002E63A1"/>
    <w:rsid w:val="002E724F"/>
    <w:rsid w:val="002F1C62"/>
    <w:rsid w:val="003166FC"/>
    <w:rsid w:val="00345602"/>
    <w:rsid w:val="0035514B"/>
    <w:rsid w:val="00356638"/>
    <w:rsid w:val="00366822"/>
    <w:rsid w:val="00383873"/>
    <w:rsid w:val="00385AA6"/>
    <w:rsid w:val="00385F63"/>
    <w:rsid w:val="00387679"/>
    <w:rsid w:val="003967A1"/>
    <w:rsid w:val="003971DE"/>
    <w:rsid w:val="003C62F8"/>
    <w:rsid w:val="003D1258"/>
    <w:rsid w:val="003E1043"/>
    <w:rsid w:val="003E3445"/>
    <w:rsid w:val="003E4155"/>
    <w:rsid w:val="00400164"/>
    <w:rsid w:val="00401982"/>
    <w:rsid w:val="0040635F"/>
    <w:rsid w:val="00413D84"/>
    <w:rsid w:val="00417273"/>
    <w:rsid w:val="0042121E"/>
    <w:rsid w:val="004264DC"/>
    <w:rsid w:val="004472F6"/>
    <w:rsid w:val="00471246"/>
    <w:rsid w:val="00473857"/>
    <w:rsid w:val="004835B4"/>
    <w:rsid w:val="00486479"/>
    <w:rsid w:val="00487B60"/>
    <w:rsid w:val="0049017C"/>
    <w:rsid w:val="004A7C2B"/>
    <w:rsid w:val="004B36F2"/>
    <w:rsid w:val="004C1633"/>
    <w:rsid w:val="004C1D3D"/>
    <w:rsid w:val="004C3706"/>
    <w:rsid w:val="004C4DA2"/>
    <w:rsid w:val="004D4699"/>
    <w:rsid w:val="004D6D74"/>
    <w:rsid w:val="004E3123"/>
    <w:rsid w:val="004E74B4"/>
    <w:rsid w:val="004F51B2"/>
    <w:rsid w:val="00524825"/>
    <w:rsid w:val="005366C0"/>
    <w:rsid w:val="0054019C"/>
    <w:rsid w:val="005418A7"/>
    <w:rsid w:val="00544DD2"/>
    <w:rsid w:val="00551A47"/>
    <w:rsid w:val="00561994"/>
    <w:rsid w:val="00563CDA"/>
    <w:rsid w:val="00566E1E"/>
    <w:rsid w:val="00566EDB"/>
    <w:rsid w:val="00571BC8"/>
    <w:rsid w:val="005733C8"/>
    <w:rsid w:val="00582B7E"/>
    <w:rsid w:val="00584773"/>
    <w:rsid w:val="00587343"/>
    <w:rsid w:val="00597557"/>
    <w:rsid w:val="005A2F33"/>
    <w:rsid w:val="005B5A08"/>
    <w:rsid w:val="005E3C92"/>
    <w:rsid w:val="00601DF3"/>
    <w:rsid w:val="00605596"/>
    <w:rsid w:val="00607B6B"/>
    <w:rsid w:val="006152AD"/>
    <w:rsid w:val="00630512"/>
    <w:rsid w:val="006305CF"/>
    <w:rsid w:val="00631693"/>
    <w:rsid w:val="00631F0C"/>
    <w:rsid w:val="00634668"/>
    <w:rsid w:val="0063536C"/>
    <w:rsid w:val="00635A08"/>
    <w:rsid w:val="00644608"/>
    <w:rsid w:val="00665BB5"/>
    <w:rsid w:val="00666AA4"/>
    <w:rsid w:val="00666F1A"/>
    <w:rsid w:val="00670BDC"/>
    <w:rsid w:val="006720FB"/>
    <w:rsid w:val="00694E8C"/>
    <w:rsid w:val="00696C4A"/>
    <w:rsid w:val="006B58C9"/>
    <w:rsid w:val="006B6C11"/>
    <w:rsid w:val="006C363F"/>
    <w:rsid w:val="006C3662"/>
    <w:rsid w:val="006D14EE"/>
    <w:rsid w:val="006D252A"/>
    <w:rsid w:val="006D448E"/>
    <w:rsid w:val="006E0A9C"/>
    <w:rsid w:val="006E2A33"/>
    <w:rsid w:val="006F058A"/>
    <w:rsid w:val="006F3D48"/>
    <w:rsid w:val="006F6BDC"/>
    <w:rsid w:val="007027B6"/>
    <w:rsid w:val="007156AE"/>
    <w:rsid w:val="0071690D"/>
    <w:rsid w:val="007325F3"/>
    <w:rsid w:val="00732957"/>
    <w:rsid w:val="007439DD"/>
    <w:rsid w:val="00777089"/>
    <w:rsid w:val="00782C9F"/>
    <w:rsid w:val="007E0137"/>
    <w:rsid w:val="007E3DB5"/>
    <w:rsid w:val="007E6CA9"/>
    <w:rsid w:val="007F36E4"/>
    <w:rsid w:val="008222B7"/>
    <w:rsid w:val="008310B1"/>
    <w:rsid w:val="00845EE7"/>
    <w:rsid w:val="00854CCF"/>
    <w:rsid w:val="00860675"/>
    <w:rsid w:val="00864D2E"/>
    <w:rsid w:val="0086569A"/>
    <w:rsid w:val="00872AE0"/>
    <w:rsid w:val="008821F2"/>
    <w:rsid w:val="008876D3"/>
    <w:rsid w:val="00887B16"/>
    <w:rsid w:val="008A0CA9"/>
    <w:rsid w:val="008B5005"/>
    <w:rsid w:val="008E5F50"/>
    <w:rsid w:val="008F2AF8"/>
    <w:rsid w:val="0091367A"/>
    <w:rsid w:val="00914303"/>
    <w:rsid w:val="00931031"/>
    <w:rsid w:val="00933B46"/>
    <w:rsid w:val="009359A8"/>
    <w:rsid w:val="009363E2"/>
    <w:rsid w:val="00945678"/>
    <w:rsid w:val="00957208"/>
    <w:rsid w:val="0095755A"/>
    <w:rsid w:val="00960A85"/>
    <w:rsid w:val="009724B0"/>
    <w:rsid w:val="00975B4B"/>
    <w:rsid w:val="00980A4F"/>
    <w:rsid w:val="00994F77"/>
    <w:rsid w:val="009E19BD"/>
    <w:rsid w:val="009E20F7"/>
    <w:rsid w:val="009F1E43"/>
    <w:rsid w:val="009F56C0"/>
    <w:rsid w:val="009F6C5C"/>
    <w:rsid w:val="00A04990"/>
    <w:rsid w:val="00A11C63"/>
    <w:rsid w:val="00A146A7"/>
    <w:rsid w:val="00A15869"/>
    <w:rsid w:val="00A165A4"/>
    <w:rsid w:val="00A2566D"/>
    <w:rsid w:val="00A36EA2"/>
    <w:rsid w:val="00A4286A"/>
    <w:rsid w:val="00A43543"/>
    <w:rsid w:val="00A45159"/>
    <w:rsid w:val="00A46FCF"/>
    <w:rsid w:val="00A53282"/>
    <w:rsid w:val="00A54FC8"/>
    <w:rsid w:val="00A5697F"/>
    <w:rsid w:val="00A57257"/>
    <w:rsid w:val="00A6509D"/>
    <w:rsid w:val="00A66F9E"/>
    <w:rsid w:val="00A839F3"/>
    <w:rsid w:val="00A866AA"/>
    <w:rsid w:val="00A91E8A"/>
    <w:rsid w:val="00A927CA"/>
    <w:rsid w:val="00A961BF"/>
    <w:rsid w:val="00A97425"/>
    <w:rsid w:val="00A97A26"/>
    <w:rsid w:val="00AD09F0"/>
    <w:rsid w:val="00AD2BAB"/>
    <w:rsid w:val="00AF30F0"/>
    <w:rsid w:val="00AF6E31"/>
    <w:rsid w:val="00B11A48"/>
    <w:rsid w:val="00B22BC4"/>
    <w:rsid w:val="00B22ECE"/>
    <w:rsid w:val="00B27911"/>
    <w:rsid w:val="00B3179E"/>
    <w:rsid w:val="00B81036"/>
    <w:rsid w:val="00BC20FF"/>
    <w:rsid w:val="00BC2D23"/>
    <w:rsid w:val="00BD306A"/>
    <w:rsid w:val="00BE3DB1"/>
    <w:rsid w:val="00BF0319"/>
    <w:rsid w:val="00BF3820"/>
    <w:rsid w:val="00BF50C3"/>
    <w:rsid w:val="00BF5C7B"/>
    <w:rsid w:val="00BF6C24"/>
    <w:rsid w:val="00C01C31"/>
    <w:rsid w:val="00C04FEA"/>
    <w:rsid w:val="00C07595"/>
    <w:rsid w:val="00C100E3"/>
    <w:rsid w:val="00C1200D"/>
    <w:rsid w:val="00C244E7"/>
    <w:rsid w:val="00C34221"/>
    <w:rsid w:val="00C44AC7"/>
    <w:rsid w:val="00C50372"/>
    <w:rsid w:val="00C613EB"/>
    <w:rsid w:val="00C62EAC"/>
    <w:rsid w:val="00C635ED"/>
    <w:rsid w:val="00C84915"/>
    <w:rsid w:val="00C84CBE"/>
    <w:rsid w:val="00C85978"/>
    <w:rsid w:val="00C90BF8"/>
    <w:rsid w:val="00C94832"/>
    <w:rsid w:val="00CA3F17"/>
    <w:rsid w:val="00CB056D"/>
    <w:rsid w:val="00CB53FA"/>
    <w:rsid w:val="00CC35DE"/>
    <w:rsid w:val="00CC3D8E"/>
    <w:rsid w:val="00CD5CE9"/>
    <w:rsid w:val="00CF0CDC"/>
    <w:rsid w:val="00CF6425"/>
    <w:rsid w:val="00CF6E75"/>
    <w:rsid w:val="00D056DA"/>
    <w:rsid w:val="00D074BC"/>
    <w:rsid w:val="00D13E22"/>
    <w:rsid w:val="00D17B6B"/>
    <w:rsid w:val="00D20649"/>
    <w:rsid w:val="00D24D5B"/>
    <w:rsid w:val="00D30A77"/>
    <w:rsid w:val="00D371AF"/>
    <w:rsid w:val="00D41610"/>
    <w:rsid w:val="00D53263"/>
    <w:rsid w:val="00D62389"/>
    <w:rsid w:val="00D6432A"/>
    <w:rsid w:val="00D70C6A"/>
    <w:rsid w:val="00D720E5"/>
    <w:rsid w:val="00D749CF"/>
    <w:rsid w:val="00D877AC"/>
    <w:rsid w:val="00D97ACA"/>
    <w:rsid w:val="00DA11C0"/>
    <w:rsid w:val="00DB6174"/>
    <w:rsid w:val="00DC43BF"/>
    <w:rsid w:val="00DD4438"/>
    <w:rsid w:val="00DD48ED"/>
    <w:rsid w:val="00DE3F88"/>
    <w:rsid w:val="00DE791D"/>
    <w:rsid w:val="00DF2AD4"/>
    <w:rsid w:val="00DF3EF6"/>
    <w:rsid w:val="00DF759D"/>
    <w:rsid w:val="00E04ED2"/>
    <w:rsid w:val="00E1444B"/>
    <w:rsid w:val="00E149D2"/>
    <w:rsid w:val="00E2090B"/>
    <w:rsid w:val="00E220EE"/>
    <w:rsid w:val="00E2578D"/>
    <w:rsid w:val="00E27E5E"/>
    <w:rsid w:val="00E51275"/>
    <w:rsid w:val="00E973F0"/>
    <w:rsid w:val="00EC381F"/>
    <w:rsid w:val="00EC59ED"/>
    <w:rsid w:val="00ED1F53"/>
    <w:rsid w:val="00EE164E"/>
    <w:rsid w:val="00EE5639"/>
    <w:rsid w:val="00EF2265"/>
    <w:rsid w:val="00EF5FC9"/>
    <w:rsid w:val="00EF7D93"/>
    <w:rsid w:val="00F2237F"/>
    <w:rsid w:val="00F62EB1"/>
    <w:rsid w:val="00F6333E"/>
    <w:rsid w:val="00F916A0"/>
    <w:rsid w:val="00F94745"/>
    <w:rsid w:val="00F968EF"/>
    <w:rsid w:val="00FB055B"/>
    <w:rsid w:val="00FB44D5"/>
    <w:rsid w:val="00FF26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a"/>
    <w:pPr>
      <w:numPr>
        <w:numId w:val="1"/>
      </w:numPr>
    </w:pPr>
  </w:style>
</w:styles>
</file>

<file path=word/webSettings.xml><?xml version="1.0" encoding="utf-8"?>
<w:webSettings xmlns:r="http://schemas.openxmlformats.org/officeDocument/2006/relationships" xmlns:w="http://schemas.openxmlformats.org/wordprocessingml/2006/main">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65CA9-074B-45B9-BE3B-D0F12A8EA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Pages>
  <Words>1520</Words>
  <Characters>8669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 Заседаний</dc:creator>
  <cp:lastModifiedBy>to63-antonova</cp:lastModifiedBy>
  <cp:revision>56</cp:revision>
  <cp:lastPrinted>2018-11-19T07:47:00Z</cp:lastPrinted>
  <dcterms:created xsi:type="dcterms:W3CDTF">2018-09-26T13:31:00Z</dcterms:created>
  <dcterms:modified xsi:type="dcterms:W3CDTF">2019-05-27T13:54:00Z</dcterms:modified>
</cp:coreProperties>
</file>