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 xml:space="preserve">Заказчик: </w:t>
      </w:r>
    </w:p>
    <w:p w:rsidR="005D59D8" w:rsidRPr="005D59D8" w:rsidRDefault="005D59D8" w:rsidP="005D59D8">
      <w:pPr>
        <w:tabs>
          <w:tab w:val="left" w:pos="4820"/>
        </w:tabs>
        <w:suppressAutoHyphens/>
        <w:spacing w:after="0" w:line="240" w:lineRule="auto"/>
        <w:ind w:left="4820" w:right="-142"/>
        <w:rPr>
          <w:rFonts w:ascii="Times New Roman" w:eastAsia="Times New Roman" w:hAnsi="Times New Roman" w:cs="Times New Roman"/>
          <w:sz w:val="26"/>
          <w:szCs w:val="26"/>
          <w:lang w:eastAsia="ar-SA"/>
        </w:rPr>
      </w:pPr>
      <w:r w:rsidRPr="005D59D8">
        <w:rPr>
          <w:rFonts w:ascii="Times New Roman" w:eastAsia="Times New Roman" w:hAnsi="Times New Roman" w:cs="Times New Roman"/>
          <w:sz w:val="26"/>
          <w:szCs w:val="26"/>
          <w:lang w:eastAsia="ar-SA"/>
        </w:rPr>
        <w:t>Муниципальное казенное учреждение Лодейнопольского городского поселения Лодейнопольского муниципального района Ленинградской области «Благоустройство и дорожное хозяйство»</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bCs/>
          <w:iCs/>
          <w:sz w:val="26"/>
          <w:szCs w:val="26"/>
        </w:rPr>
      </w:pPr>
      <w:r w:rsidRPr="005D59D8">
        <w:rPr>
          <w:rFonts w:ascii="Times New Roman" w:hAnsi="Times New Roman" w:cs="Times New Roman"/>
          <w:bCs/>
          <w:iCs/>
          <w:sz w:val="26"/>
          <w:szCs w:val="26"/>
        </w:rPr>
        <w:t>187700, Ленинградская область, г. Лодейное Поле, ул. Гагарина, д. 1</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bCs/>
          <w:iCs/>
          <w:sz w:val="26"/>
          <w:szCs w:val="26"/>
        </w:rPr>
      </w:pPr>
      <w:r w:rsidRPr="005D59D8">
        <w:rPr>
          <w:rFonts w:ascii="Times New Roman" w:hAnsi="Times New Roman" w:cs="Times New Roman"/>
          <w:iCs/>
          <w:sz w:val="26"/>
          <w:szCs w:val="26"/>
        </w:rPr>
        <w:t>Телефон:</w:t>
      </w:r>
      <w:r w:rsidRPr="005D59D8">
        <w:rPr>
          <w:rFonts w:ascii="Times New Roman" w:hAnsi="Times New Roman" w:cs="Times New Roman"/>
          <w:bCs/>
          <w:iCs/>
          <w:sz w:val="26"/>
          <w:szCs w:val="26"/>
        </w:rPr>
        <w:t xml:space="preserve"> +7 (813) 642 06 06</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lang w:val="en-US"/>
        </w:rPr>
        <w:t>E</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mail</w:t>
      </w:r>
      <w:r w:rsidRPr="005D59D8">
        <w:rPr>
          <w:rFonts w:ascii="Times New Roman" w:hAnsi="Times New Roman" w:cs="Times New Roman"/>
          <w:iCs/>
          <w:sz w:val="26"/>
          <w:szCs w:val="26"/>
        </w:rPr>
        <w:t xml:space="preserve">: </w:t>
      </w:r>
      <w:r w:rsidRPr="005D59D8">
        <w:rPr>
          <w:rFonts w:ascii="Times New Roman" w:hAnsi="Times New Roman" w:cs="Times New Roman"/>
          <w:iCs/>
          <w:sz w:val="26"/>
          <w:szCs w:val="26"/>
          <w:lang w:val="en-US"/>
        </w:rPr>
        <w:t>gkhlp</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mail</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ru</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Уполномоченное учреждение:</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Администрация муниципального образования Лодейнопольский муниципальный район Ленинградской области</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 xml:space="preserve">187700, </w:t>
      </w:r>
      <w:r w:rsidRPr="005D59D8">
        <w:rPr>
          <w:rFonts w:ascii="Times New Roman" w:hAnsi="Times New Roman" w:cs="Times New Roman"/>
          <w:bCs/>
          <w:iCs/>
          <w:sz w:val="26"/>
          <w:szCs w:val="26"/>
        </w:rPr>
        <w:t>Ленинградская область, г. Лодейное Поле, пр. Ленина, д. 20</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Телефон: 8 (813) 64-235-41</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lang w:val="en-US"/>
        </w:rPr>
        <w:t>E</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mail</w:t>
      </w:r>
      <w:r w:rsidRPr="005D59D8">
        <w:rPr>
          <w:rFonts w:ascii="Times New Roman" w:hAnsi="Times New Roman" w:cs="Times New Roman"/>
          <w:iCs/>
          <w:sz w:val="26"/>
          <w:szCs w:val="26"/>
        </w:rPr>
        <w:t xml:space="preserve">: </w:t>
      </w:r>
      <w:r w:rsidRPr="005D59D8">
        <w:rPr>
          <w:rFonts w:ascii="Times New Roman" w:hAnsi="Times New Roman" w:cs="Times New Roman"/>
          <w:iCs/>
          <w:sz w:val="26"/>
          <w:szCs w:val="26"/>
          <w:lang w:val="en-US"/>
        </w:rPr>
        <w:t>torglp</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mail</w:t>
      </w:r>
      <w:r w:rsidRPr="005D59D8">
        <w:rPr>
          <w:rFonts w:ascii="Times New Roman" w:hAnsi="Times New Roman" w:cs="Times New Roman"/>
          <w:iCs/>
          <w:sz w:val="26"/>
          <w:szCs w:val="26"/>
        </w:rPr>
        <w:t>.</w:t>
      </w:r>
      <w:r w:rsidRPr="005D59D8">
        <w:rPr>
          <w:rFonts w:ascii="Times New Roman" w:hAnsi="Times New Roman" w:cs="Times New Roman"/>
          <w:iCs/>
          <w:sz w:val="26"/>
          <w:szCs w:val="26"/>
          <w:lang w:val="en-US"/>
        </w:rPr>
        <w:t>ru</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highlight w:val="yellow"/>
        </w:rPr>
      </w:pP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Заявитель:</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Общество с ограниченной ответственностью «Перспектива»</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443099, г. Самара, ул. Куйбышева, 79, 64</w:t>
      </w: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Телефон: 8 (987) 891-48-00</w:t>
      </w:r>
    </w:p>
    <w:p w:rsidR="005D59D8" w:rsidRPr="005D59D8" w:rsidRDefault="005D59D8" w:rsidP="005D59D8">
      <w:pPr>
        <w:tabs>
          <w:tab w:val="left" w:pos="4820"/>
          <w:tab w:val="right" w:pos="10347"/>
        </w:tabs>
        <w:suppressAutoHyphens/>
        <w:spacing w:after="0" w:line="240" w:lineRule="auto"/>
        <w:ind w:left="4820" w:right="-142"/>
        <w:rPr>
          <w:rFonts w:ascii="Times New Roman" w:hAnsi="Times New Roman" w:cs="Times New Roman"/>
          <w:iCs/>
          <w:sz w:val="26"/>
          <w:szCs w:val="26"/>
          <w:lang w:val="en-US"/>
        </w:rPr>
      </w:pPr>
      <w:r w:rsidRPr="005D59D8">
        <w:rPr>
          <w:rFonts w:ascii="Times New Roman" w:hAnsi="Times New Roman" w:cs="Times New Roman"/>
          <w:iCs/>
          <w:sz w:val="26"/>
          <w:szCs w:val="26"/>
          <w:lang w:val="en-US"/>
        </w:rPr>
        <w:t>E-mail: pers-tender@mail.ru</w:t>
      </w:r>
    </w:p>
    <w:p w:rsidR="005D59D8" w:rsidRPr="005D59D8" w:rsidRDefault="005D59D8" w:rsidP="005D59D8">
      <w:pPr>
        <w:tabs>
          <w:tab w:val="left" w:pos="4820"/>
          <w:tab w:val="right" w:pos="10347"/>
        </w:tabs>
        <w:suppressAutoHyphens/>
        <w:spacing w:after="0" w:line="240" w:lineRule="auto"/>
        <w:ind w:left="4820" w:right="-142"/>
        <w:rPr>
          <w:rFonts w:ascii="Times New Roman" w:hAnsi="Times New Roman" w:cs="Times New Roman"/>
          <w:iCs/>
          <w:sz w:val="26"/>
          <w:szCs w:val="26"/>
          <w:lang w:val="en-US"/>
        </w:rPr>
      </w:pPr>
    </w:p>
    <w:p w:rsidR="005D59D8" w:rsidRPr="005D59D8" w:rsidRDefault="005D59D8" w:rsidP="005D59D8">
      <w:pPr>
        <w:tabs>
          <w:tab w:val="left" w:pos="4820"/>
        </w:tabs>
        <w:suppressAutoHyphens/>
        <w:spacing w:after="0" w:line="240" w:lineRule="auto"/>
        <w:ind w:left="4820" w:right="-142"/>
        <w:rPr>
          <w:rFonts w:ascii="Times New Roman" w:hAnsi="Times New Roman" w:cs="Times New Roman"/>
          <w:iCs/>
          <w:sz w:val="26"/>
          <w:szCs w:val="26"/>
        </w:rPr>
      </w:pPr>
      <w:r w:rsidRPr="005D59D8">
        <w:rPr>
          <w:rFonts w:ascii="Times New Roman" w:hAnsi="Times New Roman" w:cs="Times New Roman"/>
          <w:iCs/>
          <w:sz w:val="26"/>
          <w:szCs w:val="26"/>
        </w:rPr>
        <w:t xml:space="preserve">Извещение № 0145300010019000008  </w:t>
      </w:r>
    </w:p>
    <w:p w:rsidR="00EA3E22" w:rsidRPr="005D59D8" w:rsidRDefault="00EA3E22" w:rsidP="00EA3E22">
      <w:pPr>
        <w:widowControl w:val="0"/>
        <w:tabs>
          <w:tab w:val="left" w:pos="7371"/>
        </w:tabs>
        <w:autoSpaceDE w:val="0"/>
        <w:autoSpaceDN w:val="0"/>
        <w:adjustRightInd w:val="0"/>
        <w:spacing w:after="0" w:line="240" w:lineRule="auto"/>
        <w:jc w:val="both"/>
        <w:rPr>
          <w:rFonts w:ascii="Times New Roman" w:hAnsi="Times New Roman" w:cs="Times New Roman"/>
          <w:iCs/>
          <w:sz w:val="26"/>
          <w:szCs w:val="26"/>
        </w:rPr>
      </w:pPr>
    </w:p>
    <w:p w:rsidR="00EE1B30" w:rsidRPr="005D59D8" w:rsidRDefault="00EE1B30" w:rsidP="00EA3E22">
      <w:pPr>
        <w:widowControl w:val="0"/>
        <w:tabs>
          <w:tab w:val="left" w:pos="7371"/>
        </w:tabs>
        <w:autoSpaceDE w:val="0"/>
        <w:autoSpaceDN w:val="0"/>
        <w:adjustRightInd w:val="0"/>
        <w:spacing w:after="0" w:line="240" w:lineRule="auto"/>
        <w:jc w:val="both"/>
        <w:rPr>
          <w:rFonts w:ascii="Times New Roman" w:hAnsi="Times New Roman" w:cs="Times New Roman"/>
          <w:iCs/>
          <w:sz w:val="26"/>
          <w:szCs w:val="26"/>
        </w:rPr>
      </w:pPr>
    </w:p>
    <w:p w:rsidR="00EA3E22" w:rsidRPr="005D59D8" w:rsidRDefault="00EA3E22" w:rsidP="00EA3E22">
      <w:pPr>
        <w:widowControl w:val="0"/>
        <w:tabs>
          <w:tab w:val="left" w:pos="7371"/>
        </w:tabs>
        <w:autoSpaceDE w:val="0"/>
        <w:autoSpaceDN w:val="0"/>
        <w:adjustRightInd w:val="0"/>
        <w:spacing w:after="0" w:line="240" w:lineRule="auto"/>
        <w:jc w:val="center"/>
        <w:rPr>
          <w:rFonts w:ascii="Times New Roman" w:hAnsi="Times New Roman" w:cs="Times New Roman"/>
          <w:iCs/>
          <w:sz w:val="26"/>
          <w:szCs w:val="26"/>
        </w:rPr>
      </w:pPr>
      <w:r w:rsidRPr="005D59D8">
        <w:rPr>
          <w:rFonts w:ascii="Times New Roman" w:hAnsi="Times New Roman" w:cs="Times New Roman"/>
          <w:iCs/>
          <w:sz w:val="26"/>
          <w:szCs w:val="26"/>
        </w:rPr>
        <w:t>ПРЕДПИСАНИЕ</w:t>
      </w:r>
    </w:p>
    <w:p w:rsidR="00EA3E22" w:rsidRPr="005D59D8" w:rsidRDefault="00EA3E22" w:rsidP="00EA3E22">
      <w:pPr>
        <w:widowControl w:val="0"/>
        <w:tabs>
          <w:tab w:val="left" w:pos="7371"/>
        </w:tabs>
        <w:autoSpaceDE w:val="0"/>
        <w:autoSpaceDN w:val="0"/>
        <w:adjustRightInd w:val="0"/>
        <w:spacing w:after="0" w:line="240" w:lineRule="auto"/>
        <w:jc w:val="center"/>
        <w:rPr>
          <w:rFonts w:ascii="Times New Roman" w:hAnsi="Times New Roman" w:cs="Times New Roman"/>
          <w:iCs/>
          <w:sz w:val="26"/>
          <w:szCs w:val="26"/>
        </w:rPr>
      </w:pPr>
      <w:r w:rsidRPr="005D59D8">
        <w:rPr>
          <w:rFonts w:ascii="Times New Roman" w:hAnsi="Times New Roman" w:cs="Times New Roman"/>
          <w:iCs/>
          <w:sz w:val="26"/>
          <w:szCs w:val="26"/>
        </w:rPr>
        <w:t>Комиссии Ленинградского УФАС России</w:t>
      </w:r>
    </w:p>
    <w:p w:rsidR="00EA3E22" w:rsidRPr="005D59D8" w:rsidRDefault="00EA3E22" w:rsidP="00EA3E22">
      <w:pPr>
        <w:widowControl w:val="0"/>
        <w:tabs>
          <w:tab w:val="left" w:pos="7371"/>
        </w:tabs>
        <w:autoSpaceDE w:val="0"/>
        <w:autoSpaceDN w:val="0"/>
        <w:adjustRightInd w:val="0"/>
        <w:spacing w:after="0" w:line="240" w:lineRule="auto"/>
        <w:jc w:val="center"/>
        <w:rPr>
          <w:rFonts w:ascii="Times New Roman" w:hAnsi="Times New Roman" w:cs="Times New Roman"/>
          <w:iCs/>
          <w:sz w:val="26"/>
          <w:szCs w:val="26"/>
        </w:rPr>
      </w:pPr>
      <w:r w:rsidRPr="005D59D8">
        <w:rPr>
          <w:rFonts w:ascii="Times New Roman" w:hAnsi="Times New Roman" w:cs="Times New Roman"/>
          <w:iCs/>
          <w:sz w:val="26"/>
          <w:szCs w:val="26"/>
        </w:rPr>
        <w:t>по контролю в сфере закупок</w:t>
      </w:r>
    </w:p>
    <w:p w:rsidR="00EA3E22" w:rsidRPr="005D59D8" w:rsidRDefault="00EA3E22" w:rsidP="005D59D8">
      <w:pPr>
        <w:widowControl w:val="0"/>
        <w:tabs>
          <w:tab w:val="left" w:pos="7371"/>
        </w:tabs>
        <w:autoSpaceDE w:val="0"/>
        <w:autoSpaceDN w:val="0"/>
        <w:adjustRightInd w:val="0"/>
        <w:spacing w:after="0" w:line="240" w:lineRule="auto"/>
        <w:jc w:val="center"/>
        <w:rPr>
          <w:rFonts w:ascii="Times New Roman" w:hAnsi="Times New Roman" w:cs="Times New Roman"/>
          <w:iCs/>
          <w:sz w:val="26"/>
          <w:szCs w:val="26"/>
        </w:rPr>
      </w:pPr>
      <w:r w:rsidRPr="005D59D8">
        <w:rPr>
          <w:rFonts w:ascii="Times New Roman" w:hAnsi="Times New Roman" w:cs="Times New Roman"/>
          <w:iCs/>
          <w:sz w:val="26"/>
          <w:szCs w:val="26"/>
        </w:rPr>
        <w:t xml:space="preserve">по делу № </w:t>
      </w:r>
      <w:r w:rsidR="005D59D8" w:rsidRPr="005D59D8">
        <w:rPr>
          <w:rFonts w:ascii="Times New Roman" w:hAnsi="Times New Roman" w:cs="Times New Roman"/>
          <w:bCs/>
          <w:sz w:val="26"/>
          <w:szCs w:val="26"/>
        </w:rPr>
        <w:t>047/06/64-184/2019</w:t>
      </w:r>
    </w:p>
    <w:p w:rsidR="00EA3E22" w:rsidRPr="005D59D8" w:rsidRDefault="005D59D8" w:rsidP="00EA3E22">
      <w:pPr>
        <w:widowControl w:val="0"/>
        <w:tabs>
          <w:tab w:val="left" w:pos="7371"/>
        </w:tabs>
        <w:autoSpaceDE w:val="0"/>
        <w:autoSpaceDN w:val="0"/>
        <w:adjustRightInd w:val="0"/>
        <w:spacing w:after="0" w:line="240" w:lineRule="auto"/>
        <w:jc w:val="both"/>
        <w:rPr>
          <w:rFonts w:ascii="Times New Roman" w:hAnsi="Times New Roman" w:cs="Times New Roman"/>
          <w:iCs/>
          <w:sz w:val="26"/>
          <w:szCs w:val="26"/>
        </w:rPr>
      </w:pPr>
      <w:r w:rsidRPr="005D59D8">
        <w:rPr>
          <w:rFonts w:ascii="Times New Roman" w:hAnsi="Times New Roman" w:cs="Times New Roman"/>
          <w:iCs/>
          <w:sz w:val="26"/>
          <w:szCs w:val="26"/>
        </w:rPr>
        <w:t>01 марта 2019 года</w:t>
      </w:r>
      <w:r w:rsidR="00EA3E22" w:rsidRPr="005D59D8">
        <w:rPr>
          <w:rFonts w:ascii="Times New Roman" w:hAnsi="Times New Roman" w:cs="Times New Roman"/>
          <w:iCs/>
          <w:sz w:val="26"/>
          <w:szCs w:val="26"/>
        </w:rPr>
        <w:t xml:space="preserve">                                                                   Санкт-Петербург</w:t>
      </w:r>
    </w:p>
    <w:p w:rsidR="00EA3E22" w:rsidRPr="005D59D8" w:rsidRDefault="00EA3E22" w:rsidP="00EA3E22">
      <w:pPr>
        <w:widowControl w:val="0"/>
        <w:tabs>
          <w:tab w:val="left" w:pos="7371"/>
        </w:tabs>
        <w:autoSpaceDE w:val="0"/>
        <w:autoSpaceDN w:val="0"/>
        <w:adjustRightInd w:val="0"/>
        <w:spacing w:after="0" w:line="240" w:lineRule="auto"/>
        <w:jc w:val="both"/>
        <w:rPr>
          <w:rFonts w:ascii="Times New Roman" w:hAnsi="Times New Roman" w:cs="Times New Roman"/>
          <w:iCs/>
          <w:sz w:val="26"/>
          <w:szCs w:val="26"/>
        </w:rPr>
      </w:pPr>
    </w:p>
    <w:p w:rsidR="00EA3E22" w:rsidRDefault="00EA3E22"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8D2407" w:rsidRPr="005D59D8" w:rsidRDefault="008D2407"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A3E22" w:rsidRPr="005D59D8" w:rsidRDefault="00EA3E22" w:rsidP="000F3536">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 xml:space="preserve">на основании решения Комиссии по делу № </w:t>
      </w:r>
      <w:r w:rsidR="005D59D8" w:rsidRPr="005D59D8">
        <w:rPr>
          <w:rFonts w:ascii="Times New Roman" w:hAnsi="Times New Roman" w:cs="Times New Roman"/>
          <w:bCs/>
          <w:sz w:val="26"/>
          <w:szCs w:val="26"/>
        </w:rPr>
        <w:t>047/06/64-184/2019</w:t>
      </w:r>
      <w:r w:rsidRPr="005D59D8">
        <w:rPr>
          <w:rFonts w:ascii="Times New Roman" w:hAnsi="Times New Roman" w:cs="Times New Roman"/>
          <w:iCs/>
          <w:sz w:val="26"/>
          <w:szCs w:val="26"/>
        </w:rPr>
        <w:t>, руководствуясь частью 22 статьи 99 Федерального закона от 22.03.2013 № 44-ФЗ «О контрактной системе в сфере закупок товаров, работ, услуг для обеспечения государственных и муниципальных нужд»</w:t>
      </w:r>
      <w:r w:rsidR="00EE1B30" w:rsidRPr="005D59D8">
        <w:rPr>
          <w:rFonts w:ascii="Times New Roman" w:hAnsi="Times New Roman" w:cs="Times New Roman"/>
          <w:iCs/>
          <w:sz w:val="26"/>
          <w:szCs w:val="26"/>
        </w:rPr>
        <w:t xml:space="preserve"> (далее – Закон о контрактной системе)</w:t>
      </w:r>
      <w:r w:rsidRPr="005D59D8">
        <w:rPr>
          <w:rFonts w:ascii="Times New Roman" w:hAnsi="Times New Roman" w:cs="Times New Roman"/>
          <w:iCs/>
          <w:sz w:val="26"/>
          <w:szCs w:val="26"/>
        </w:rPr>
        <w:t>,</w:t>
      </w:r>
    </w:p>
    <w:p w:rsidR="00EE1B30" w:rsidRPr="005D59D8" w:rsidRDefault="00EE1B30" w:rsidP="000F3536">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A3E22" w:rsidRPr="005D59D8" w:rsidRDefault="00EA3E22" w:rsidP="00EA3E22">
      <w:pPr>
        <w:widowControl w:val="0"/>
        <w:tabs>
          <w:tab w:val="left" w:pos="7371"/>
        </w:tabs>
        <w:autoSpaceDE w:val="0"/>
        <w:autoSpaceDN w:val="0"/>
        <w:adjustRightInd w:val="0"/>
        <w:spacing w:after="0" w:line="240" w:lineRule="auto"/>
        <w:ind w:firstLine="851"/>
        <w:jc w:val="center"/>
        <w:rPr>
          <w:rFonts w:ascii="Times New Roman" w:hAnsi="Times New Roman" w:cs="Times New Roman"/>
          <w:iCs/>
          <w:sz w:val="26"/>
          <w:szCs w:val="26"/>
        </w:rPr>
      </w:pPr>
      <w:r w:rsidRPr="005D59D8">
        <w:rPr>
          <w:rFonts w:ascii="Times New Roman" w:hAnsi="Times New Roman" w:cs="Times New Roman"/>
          <w:iCs/>
          <w:sz w:val="26"/>
          <w:szCs w:val="26"/>
        </w:rPr>
        <w:t>ПРЕДПИСЫВАЕТ:</w:t>
      </w:r>
    </w:p>
    <w:p w:rsidR="00EA3E22" w:rsidRPr="005D59D8" w:rsidRDefault="00EA3E22"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E1B30" w:rsidRPr="005D59D8" w:rsidRDefault="00EE1B30"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 xml:space="preserve">1. Заказчику с учетом решения от </w:t>
      </w:r>
      <w:r w:rsidR="005D59D8" w:rsidRPr="005D59D8">
        <w:rPr>
          <w:rFonts w:ascii="Times New Roman" w:hAnsi="Times New Roman" w:cs="Times New Roman"/>
          <w:iCs/>
          <w:sz w:val="26"/>
          <w:szCs w:val="26"/>
        </w:rPr>
        <w:t>01 марта 2019 года</w:t>
      </w:r>
      <w:r w:rsidRPr="005D59D8">
        <w:rPr>
          <w:rFonts w:ascii="Times New Roman" w:hAnsi="Times New Roman" w:cs="Times New Roman"/>
          <w:iCs/>
          <w:sz w:val="26"/>
          <w:szCs w:val="26"/>
        </w:rPr>
        <w:t xml:space="preserve"> по делу № </w:t>
      </w:r>
      <w:r w:rsidR="005D59D8" w:rsidRPr="005D59D8">
        <w:rPr>
          <w:rFonts w:ascii="Times New Roman" w:hAnsi="Times New Roman" w:cs="Times New Roman"/>
          <w:bCs/>
          <w:sz w:val="26"/>
          <w:szCs w:val="26"/>
        </w:rPr>
        <w:t>047/06/64-</w:t>
      </w:r>
      <w:r w:rsidR="005D59D8" w:rsidRPr="005D59D8">
        <w:rPr>
          <w:rFonts w:ascii="Times New Roman" w:hAnsi="Times New Roman" w:cs="Times New Roman"/>
          <w:bCs/>
          <w:sz w:val="26"/>
          <w:szCs w:val="26"/>
        </w:rPr>
        <w:lastRenderedPageBreak/>
        <w:t>184/2019</w:t>
      </w:r>
      <w:r w:rsidRPr="005D59D8">
        <w:rPr>
          <w:rFonts w:ascii="Times New Roman" w:hAnsi="Times New Roman" w:cs="Times New Roman"/>
          <w:iCs/>
          <w:sz w:val="26"/>
          <w:szCs w:val="26"/>
        </w:rPr>
        <w:t xml:space="preserve"> устранить допущенные нарушения путем внесения изменений в проект контракта для заключени</w:t>
      </w:r>
      <w:r w:rsidR="00727A85">
        <w:rPr>
          <w:rFonts w:ascii="Times New Roman" w:hAnsi="Times New Roman" w:cs="Times New Roman"/>
          <w:iCs/>
          <w:sz w:val="26"/>
          <w:szCs w:val="26"/>
        </w:rPr>
        <w:t>я</w:t>
      </w:r>
      <w:r w:rsidRPr="005D59D8">
        <w:rPr>
          <w:rFonts w:ascii="Times New Roman" w:hAnsi="Times New Roman" w:cs="Times New Roman"/>
          <w:iCs/>
          <w:sz w:val="26"/>
          <w:szCs w:val="26"/>
        </w:rPr>
        <w:t xml:space="preserve"> контракта на </w:t>
      </w:r>
      <w:r w:rsidR="005D59D8" w:rsidRPr="005D59D8">
        <w:rPr>
          <w:rFonts w:ascii="Times New Roman" w:hAnsi="Times New Roman" w:cs="Times New Roman"/>
          <w:sz w:val="26"/>
          <w:szCs w:val="26"/>
        </w:rPr>
        <w:t>выполнение работ по содержанию автомобильных дорог общего пользования местного значения Лодейнопольского городского поселения</w:t>
      </w:r>
      <w:r w:rsidRPr="005D59D8">
        <w:rPr>
          <w:rFonts w:ascii="Times New Roman" w:hAnsi="Times New Roman" w:cs="Times New Roman"/>
          <w:iCs/>
          <w:sz w:val="26"/>
          <w:szCs w:val="26"/>
        </w:rPr>
        <w:t>, а именно:</w:t>
      </w:r>
    </w:p>
    <w:p w:rsidR="00EE1B30" w:rsidRPr="005D59D8" w:rsidRDefault="00EE1B30"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 xml:space="preserve">- </w:t>
      </w:r>
      <w:r w:rsidR="005D59D8" w:rsidRPr="005D59D8">
        <w:rPr>
          <w:rFonts w:ascii="Times New Roman" w:hAnsi="Times New Roman" w:cs="Times New Roman"/>
          <w:iCs/>
          <w:sz w:val="26"/>
          <w:szCs w:val="26"/>
        </w:rPr>
        <w:t xml:space="preserve">Раздел </w:t>
      </w:r>
      <w:r w:rsidR="005D59D8" w:rsidRPr="005D59D8">
        <w:rPr>
          <w:rFonts w:ascii="Times New Roman" w:hAnsi="Times New Roman" w:cs="Times New Roman"/>
          <w:sz w:val="26"/>
          <w:szCs w:val="26"/>
          <w:shd w:val="clear" w:color="auto" w:fill="FFFFFF"/>
        </w:rPr>
        <w:t>6. «Ответственность сторон и иные последствия нарушения обязательств» привести в соответствие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5D59D8">
        <w:rPr>
          <w:rFonts w:ascii="Times New Roman" w:hAnsi="Times New Roman" w:cs="Times New Roman"/>
          <w:iCs/>
          <w:sz w:val="26"/>
          <w:szCs w:val="26"/>
        </w:rPr>
        <w:t>.</w:t>
      </w:r>
    </w:p>
    <w:p w:rsidR="000227D0" w:rsidRPr="005D59D8" w:rsidRDefault="000227D0"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E1B30" w:rsidRPr="005D59D8" w:rsidRDefault="005D59D8"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2. В течение 10</w:t>
      </w:r>
      <w:r w:rsidR="00EE1B30" w:rsidRPr="005D59D8">
        <w:rPr>
          <w:rFonts w:ascii="Times New Roman" w:hAnsi="Times New Roman" w:cs="Times New Roman"/>
          <w:iCs/>
          <w:sz w:val="26"/>
          <w:szCs w:val="26"/>
        </w:rPr>
        <w:t xml:space="preserve">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to47@fas.gov.ru с досылом оригинала.</w:t>
      </w:r>
    </w:p>
    <w:p w:rsidR="00EE1B30" w:rsidRPr="005D59D8" w:rsidRDefault="00EE1B30" w:rsidP="00EE1B30">
      <w:pPr>
        <w:widowControl w:val="0"/>
        <w:tabs>
          <w:tab w:val="left" w:pos="7371"/>
        </w:tabs>
        <w:autoSpaceDE w:val="0"/>
        <w:autoSpaceDN w:val="0"/>
        <w:adjustRightInd w:val="0"/>
        <w:spacing w:after="0" w:line="240" w:lineRule="auto"/>
        <w:jc w:val="both"/>
        <w:rPr>
          <w:rFonts w:ascii="Times New Roman" w:hAnsi="Times New Roman" w:cs="Times New Roman"/>
          <w:iCs/>
          <w:sz w:val="26"/>
          <w:szCs w:val="26"/>
        </w:rPr>
      </w:pPr>
    </w:p>
    <w:p w:rsidR="00EA3E22" w:rsidRPr="005D59D8" w:rsidRDefault="00EE1B30"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
          <w:iCs/>
          <w:sz w:val="26"/>
          <w:szCs w:val="26"/>
        </w:rPr>
      </w:pPr>
      <w:r w:rsidRPr="005D59D8">
        <w:rPr>
          <w:rFonts w:ascii="Times New Roman" w:hAnsi="Times New Roman" w:cs="Times New Roman"/>
          <w:i/>
          <w:iCs/>
          <w:sz w:val="26"/>
          <w:szCs w:val="26"/>
        </w:rPr>
        <w:t>Настоящее предписание может быть обжаловано в судебном порядке в течение трёх месяцев со дня принятия.</w:t>
      </w:r>
    </w:p>
    <w:p w:rsidR="00EE1B30" w:rsidRPr="005D59D8" w:rsidRDefault="00EE1B30" w:rsidP="00EE1B30">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A3E22" w:rsidRPr="005D59D8" w:rsidRDefault="00EA3E22"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r w:rsidRPr="005D59D8">
        <w:rPr>
          <w:rFonts w:ascii="Times New Roman" w:hAnsi="Times New Roman" w:cs="Times New Roman"/>
          <w:iCs/>
          <w:sz w:val="26"/>
          <w:szCs w:val="26"/>
        </w:rPr>
        <w:t>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w:t>
      </w:r>
    </w:p>
    <w:p w:rsidR="00EA3E22" w:rsidRPr="005D59D8" w:rsidRDefault="00EA3E22"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1512DB" w:rsidRPr="005D59D8" w:rsidRDefault="001512DB" w:rsidP="00EA3E22">
      <w:pPr>
        <w:widowControl w:val="0"/>
        <w:tabs>
          <w:tab w:val="left" w:pos="7371"/>
        </w:tabs>
        <w:autoSpaceDE w:val="0"/>
        <w:autoSpaceDN w:val="0"/>
        <w:adjustRightInd w:val="0"/>
        <w:spacing w:after="0" w:line="240" w:lineRule="auto"/>
        <w:ind w:firstLine="851"/>
        <w:jc w:val="both"/>
        <w:rPr>
          <w:rFonts w:ascii="Times New Roman" w:hAnsi="Times New Roman" w:cs="Times New Roman"/>
          <w:iCs/>
          <w:sz w:val="26"/>
          <w:szCs w:val="26"/>
        </w:rPr>
      </w:pPr>
    </w:p>
    <w:p w:rsidR="00EA3E22" w:rsidRPr="005D59D8" w:rsidRDefault="00EA3E22" w:rsidP="00EA3E22">
      <w:pPr>
        <w:widowControl w:val="0"/>
        <w:tabs>
          <w:tab w:val="left" w:pos="7371"/>
        </w:tabs>
        <w:autoSpaceDE w:val="0"/>
        <w:autoSpaceDN w:val="0"/>
        <w:adjustRightInd w:val="0"/>
        <w:spacing w:after="0" w:line="240" w:lineRule="auto"/>
        <w:ind w:firstLine="709"/>
        <w:rPr>
          <w:rFonts w:ascii="Times New Roman" w:hAnsi="Times New Roman" w:cs="Times New Roman"/>
          <w:sz w:val="26"/>
          <w:szCs w:val="26"/>
        </w:rPr>
      </w:pPr>
      <w:r w:rsidRPr="005D59D8">
        <w:rPr>
          <w:rFonts w:ascii="Times New Roman" w:hAnsi="Times New Roman" w:cs="Times New Roman"/>
          <w:sz w:val="26"/>
          <w:szCs w:val="26"/>
        </w:rPr>
        <w:t>Предс</w:t>
      </w:r>
      <w:r w:rsidR="008D2407">
        <w:rPr>
          <w:rFonts w:ascii="Times New Roman" w:hAnsi="Times New Roman" w:cs="Times New Roman"/>
          <w:sz w:val="26"/>
          <w:szCs w:val="26"/>
        </w:rPr>
        <w:t>едатель Комиссии</w:t>
      </w:r>
      <w:r w:rsidR="008D2407">
        <w:rPr>
          <w:rFonts w:ascii="Times New Roman" w:hAnsi="Times New Roman" w:cs="Times New Roman"/>
          <w:sz w:val="26"/>
          <w:szCs w:val="26"/>
        </w:rPr>
        <w:tab/>
        <w:t xml:space="preserve"> </w:t>
      </w:r>
      <w:bookmarkStart w:id="0" w:name="_GoBack"/>
      <w:bookmarkEnd w:id="0"/>
    </w:p>
    <w:p w:rsidR="00EA3E22" w:rsidRPr="005D59D8" w:rsidRDefault="00EA3E22" w:rsidP="00EA3E22">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rsidR="005D59D8" w:rsidRPr="005D59D8" w:rsidRDefault="005D59D8" w:rsidP="00EA3E22">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rsidR="005D59D8" w:rsidRPr="005D59D8" w:rsidRDefault="005D59D8" w:rsidP="00EA3E22">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rsidR="00EA3E22" w:rsidRPr="005D59D8" w:rsidRDefault="000F3536" w:rsidP="005D59D8">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r w:rsidRPr="005D59D8">
        <w:rPr>
          <w:rFonts w:ascii="Times New Roman" w:hAnsi="Times New Roman" w:cs="Times New Roman"/>
          <w:sz w:val="26"/>
          <w:szCs w:val="26"/>
        </w:rPr>
        <w:t>Члены Комисси</w:t>
      </w:r>
      <w:r w:rsidR="00395AB8" w:rsidRPr="005D59D8">
        <w:rPr>
          <w:rFonts w:ascii="Times New Roman" w:hAnsi="Times New Roman" w:cs="Times New Roman"/>
          <w:sz w:val="26"/>
          <w:szCs w:val="26"/>
        </w:rPr>
        <w:t>и</w:t>
      </w:r>
      <w:r w:rsidR="00EA3E22" w:rsidRPr="005D59D8">
        <w:rPr>
          <w:rFonts w:ascii="Times New Roman" w:hAnsi="Times New Roman" w:cs="Times New Roman"/>
          <w:sz w:val="26"/>
          <w:szCs w:val="26"/>
        </w:rPr>
        <w:tab/>
      </w:r>
      <w:r w:rsidR="008D2407">
        <w:rPr>
          <w:rFonts w:ascii="Times New Roman" w:hAnsi="Times New Roman" w:cs="Times New Roman"/>
          <w:sz w:val="26"/>
          <w:szCs w:val="26"/>
        </w:rPr>
        <w:t xml:space="preserve">      </w:t>
      </w:r>
    </w:p>
    <w:p w:rsidR="00EA3E22" w:rsidRPr="005D59D8" w:rsidRDefault="00EA3E22" w:rsidP="00EA3E22">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p>
    <w:p w:rsidR="005D59D8" w:rsidRPr="005D59D8" w:rsidRDefault="005D59D8" w:rsidP="00EA3E22">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p>
    <w:p w:rsidR="005D59D8" w:rsidRPr="005D59D8" w:rsidRDefault="005D59D8" w:rsidP="00EA3E22">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p>
    <w:p w:rsidR="00F27153" w:rsidRPr="005D59D8" w:rsidRDefault="00EA3E22" w:rsidP="005D59D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r w:rsidRPr="005D59D8">
        <w:rPr>
          <w:rFonts w:ascii="Times New Roman" w:hAnsi="Times New Roman" w:cs="Times New Roman"/>
          <w:sz w:val="26"/>
          <w:szCs w:val="26"/>
        </w:rPr>
        <w:tab/>
        <w:t xml:space="preserve">                                                                 </w:t>
      </w:r>
      <w:r w:rsidR="001512DB" w:rsidRPr="005D59D8">
        <w:rPr>
          <w:rFonts w:ascii="Times New Roman" w:hAnsi="Times New Roman" w:cs="Times New Roman"/>
          <w:sz w:val="26"/>
          <w:szCs w:val="26"/>
        </w:rPr>
        <w:t xml:space="preserve">              </w:t>
      </w:r>
      <w:r w:rsidR="005D59D8" w:rsidRPr="005D59D8">
        <w:rPr>
          <w:rFonts w:ascii="Times New Roman" w:hAnsi="Times New Roman" w:cs="Times New Roman"/>
          <w:sz w:val="26"/>
          <w:szCs w:val="26"/>
        </w:rPr>
        <w:t xml:space="preserve">   </w:t>
      </w:r>
      <w:r w:rsidR="00A578DE" w:rsidRPr="005D59D8">
        <w:rPr>
          <w:rFonts w:ascii="Times New Roman" w:hAnsi="Times New Roman" w:cs="Times New Roman"/>
          <w:sz w:val="26"/>
          <w:szCs w:val="26"/>
        </w:rPr>
        <w:t xml:space="preserve">    </w:t>
      </w:r>
      <w:r w:rsidR="001512DB" w:rsidRPr="005D59D8">
        <w:rPr>
          <w:rFonts w:ascii="Times New Roman" w:hAnsi="Times New Roman" w:cs="Times New Roman"/>
          <w:sz w:val="26"/>
          <w:szCs w:val="26"/>
        </w:rPr>
        <w:t xml:space="preserve">   </w:t>
      </w:r>
      <w:r w:rsidR="00EE1B30" w:rsidRPr="005D59D8">
        <w:rPr>
          <w:rFonts w:ascii="Times New Roman" w:hAnsi="Times New Roman" w:cs="Times New Roman"/>
          <w:sz w:val="26"/>
          <w:szCs w:val="26"/>
        </w:rPr>
        <w:t xml:space="preserve"> </w:t>
      </w:r>
      <w:r w:rsidR="005D59D8" w:rsidRPr="005D59D8">
        <w:rPr>
          <w:rFonts w:ascii="Times New Roman" w:hAnsi="Times New Roman" w:cs="Times New Roman"/>
          <w:sz w:val="26"/>
          <w:szCs w:val="26"/>
        </w:rPr>
        <w:t xml:space="preserve"> </w:t>
      </w:r>
      <w:r w:rsidR="00727A85">
        <w:rPr>
          <w:rFonts w:ascii="Times New Roman" w:hAnsi="Times New Roman" w:cs="Times New Roman"/>
          <w:sz w:val="26"/>
          <w:szCs w:val="26"/>
        </w:rPr>
        <w:t xml:space="preserve">        </w:t>
      </w:r>
      <w:r w:rsidR="001512DB" w:rsidRPr="005D59D8">
        <w:rPr>
          <w:rFonts w:ascii="Times New Roman" w:hAnsi="Times New Roman" w:cs="Times New Roman"/>
          <w:sz w:val="26"/>
          <w:szCs w:val="26"/>
        </w:rPr>
        <w:t xml:space="preserve">    </w:t>
      </w:r>
      <w:r w:rsidR="008D2407">
        <w:rPr>
          <w:rFonts w:ascii="Times New Roman" w:hAnsi="Times New Roman" w:cs="Times New Roman"/>
          <w:sz w:val="26"/>
          <w:szCs w:val="26"/>
        </w:rPr>
        <w:t xml:space="preserve"> </w:t>
      </w:r>
    </w:p>
    <w:sectPr w:rsidR="00F27153" w:rsidRPr="005D59D8" w:rsidSect="00CB05C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7D9" w:rsidRDefault="00BC57D9">
      <w:pPr>
        <w:spacing w:after="0" w:line="240" w:lineRule="auto"/>
      </w:pPr>
      <w:r>
        <w:separator/>
      </w:r>
    </w:p>
  </w:endnote>
  <w:endnote w:type="continuationSeparator" w:id="0">
    <w:p w:rsidR="00BC57D9" w:rsidRDefault="00BC5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7D9" w:rsidRDefault="00BC57D9">
      <w:pPr>
        <w:spacing w:after="0" w:line="240" w:lineRule="auto"/>
      </w:pPr>
      <w:r>
        <w:separator/>
      </w:r>
    </w:p>
  </w:footnote>
  <w:footnote w:type="continuationSeparator" w:id="0">
    <w:p w:rsidR="00BC57D9" w:rsidRDefault="00BC57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EA3E22">
        <w:pPr>
          <w:pStyle w:val="a3"/>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D2407">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BC57D9">
    <w:pPr>
      <w:pStyle w:val="a3"/>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E22"/>
    <w:rsid w:val="000227D0"/>
    <w:rsid w:val="000F3536"/>
    <w:rsid w:val="001512DB"/>
    <w:rsid w:val="00195372"/>
    <w:rsid w:val="00395AB8"/>
    <w:rsid w:val="004402E2"/>
    <w:rsid w:val="004700EC"/>
    <w:rsid w:val="004F2148"/>
    <w:rsid w:val="0053781C"/>
    <w:rsid w:val="005D59D8"/>
    <w:rsid w:val="00727A85"/>
    <w:rsid w:val="008D2407"/>
    <w:rsid w:val="00925D9D"/>
    <w:rsid w:val="00935B7A"/>
    <w:rsid w:val="00A578DE"/>
    <w:rsid w:val="00BC57D9"/>
    <w:rsid w:val="00BE70BE"/>
    <w:rsid w:val="00DE4AA4"/>
    <w:rsid w:val="00EA3E22"/>
    <w:rsid w:val="00EE1B30"/>
    <w:rsid w:val="00F271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E2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E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A3E22"/>
    <w:rPr>
      <w:rFonts w:ascii="Courier New" w:eastAsia="Times New Roman" w:hAnsi="Courier New" w:cs="Courier New"/>
      <w:sz w:val="20"/>
      <w:szCs w:val="20"/>
      <w:lang w:eastAsia="ru-RU"/>
    </w:rPr>
  </w:style>
  <w:style w:type="paragraph" w:styleId="a3">
    <w:name w:val="header"/>
    <w:basedOn w:val="a"/>
    <w:link w:val="a4"/>
    <w:uiPriority w:val="99"/>
    <w:unhideWhenUsed/>
    <w:rsid w:val="00EA3E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3E22"/>
    <w:rPr>
      <w:rFonts w:eastAsiaTheme="minorEastAsia"/>
      <w:lang w:eastAsia="ru-RU"/>
    </w:rPr>
  </w:style>
  <w:style w:type="paragraph" w:styleId="a5">
    <w:name w:val="Balloon Text"/>
    <w:basedOn w:val="a"/>
    <w:link w:val="a6"/>
    <w:uiPriority w:val="99"/>
    <w:semiHidden/>
    <w:unhideWhenUsed/>
    <w:rsid w:val="000F353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F3536"/>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E2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EA3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A3E22"/>
    <w:rPr>
      <w:rFonts w:ascii="Courier New" w:eastAsia="Times New Roman" w:hAnsi="Courier New" w:cs="Courier New"/>
      <w:sz w:val="20"/>
      <w:szCs w:val="20"/>
      <w:lang w:eastAsia="ru-RU"/>
    </w:rPr>
  </w:style>
  <w:style w:type="paragraph" w:styleId="a3">
    <w:name w:val="header"/>
    <w:basedOn w:val="a"/>
    <w:link w:val="a4"/>
    <w:uiPriority w:val="99"/>
    <w:unhideWhenUsed/>
    <w:rsid w:val="00EA3E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3E22"/>
    <w:rPr>
      <w:rFonts w:eastAsiaTheme="minorEastAsia"/>
      <w:lang w:eastAsia="ru-RU"/>
    </w:rPr>
  </w:style>
  <w:style w:type="paragraph" w:styleId="a5">
    <w:name w:val="Balloon Text"/>
    <w:basedOn w:val="a"/>
    <w:link w:val="a6"/>
    <w:uiPriority w:val="99"/>
    <w:semiHidden/>
    <w:unhideWhenUsed/>
    <w:rsid w:val="000F353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F3536"/>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539</Words>
  <Characters>3076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 Игорь Дмитриевич</dc:creator>
  <cp:lastModifiedBy>Макаров Игорь Дмитриевич</cp:lastModifiedBy>
  <cp:revision>15</cp:revision>
  <cp:lastPrinted>2019-02-27T14:17:00Z</cp:lastPrinted>
  <dcterms:created xsi:type="dcterms:W3CDTF">2019-02-21T16:39:00Z</dcterms:created>
  <dcterms:modified xsi:type="dcterms:W3CDTF">2019-03-19T09:49:00Z</dcterms:modified>
</cp:coreProperties>
</file>