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444" w:rsidRDefault="00CB3444" w:rsidP="00CB3444">
      <w:pPr>
        <w:spacing w:line="100" w:lineRule="atLeast"/>
        <w:jc w:val="center"/>
        <w:rPr>
          <w:rFonts w:ascii="Times New Roman" w:hAnsi="Times New Roman" w:cs="Times New Roman"/>
          <w:b/>
          <w:bCs/>
          <w:sz w:val="26"/>
          <w:szCs w:val="26"/>
        </w:rPr>
      </w:pPr>
    </w:p>
    <w:p w:rsidR="00CB3444" w:rsidRPr="001D3740" w:rsidRDefault="00CB3444" w:rsidP="00CB3444">
      <w:pPr>
        <w:spacing w:line="100" w:lineRule="atLeast"/>
        <w:jc w:val="center"/>
        <w:rPr>
          <w:rFonts w:ascii="Times New Roman" w:hAnsi="Times New Roman" w:cs="Times New Roman"/>
          <w:b/>
          <w:bCs/>
          <w:sz w:val="26"/>
          <w:szCs w:val="26"/>
        </w:rPr>
      </w:pPr>
      <w:r w:rsidRPr="00A26E19">
        <w:rPr>
          <w:rFonts w:ascii="Times New Roman" w:hAnsi="Times New Roman" w:cs="Times New Roman"/>
          <w:b/>
          <w:bCs/>
          <w:noProof/>
          <w:sz w:val="26"/>
          <w:szCs w:val="26"/>
          <w:lang w:eastAsia="ru-RU" w:bidi="ar-SA"/>
        </w:rPr>
        <w:drawing>
          <wp:anchor distT="0" distB="0" distL="114935" distR="114935" simplePos="0" relativeHeight="251659264" behindDoc="0" locked="0" layoutInCell="1" allowOverlap="1">
            <wp:simplePos x="0" y="0"/>
            <wp:positionH relativeFrom="column">
              <wp:posOffset>2482215</wp:posOffset>
            </wp:positionH>
            <wp:positionV relativeFrom="paragraph">
              <wp:posOffset>-434340</wp:posOffset>
            </wp:positionV>
            <wp:extent cx="777240" cy="685800"/>
            <wp:effectExtent l="19050" t="0" r="3810" b="0"/>
            <wp:wrapTopAndBottom/>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777240" cy="685800"/>
                    </a:xfrm>
                    <a:prstGeom prst="rect">
                      <a:avLst/>
                    </a:prstGeom>
                    <a:solidFill>
                      <a:srgbClr val="FFFFFF"/>
                    </a:solidFill>
                    <a:ln w="9525">
                      <a:noFill/>
                      <a:miter lim="800000"/>
                      <a:headEnd/>
                      <a:tailEnd/>
                    </a:ln>
                  </pic:spPr>
                </pic:pic>
              </a:graphicData>
            </a:graphic>
          </wp:anchor>
        </w:drawing>
      </w:r>
      <w:r w:rsidRPr="001D3740">
        <w:rPr>
          <w:rFonts w:ascii="Times New Roman" w:hAnsi="Times New Roman" w:cs="Times New Roman"/>
          <w:b/>
          <w:bCs/>
          <w:sz w:val="26"/>
          <w:szCs w:val="26"/>
        </w:rPr>
        <w:t>УПРАВЛЕНИЕ ФЕДЕРАЛЬНОЙ АНТИМОНОПОЛЬНОЙ СЛУЖБЫ</w:t>
      </w:r>
    </w:p>
    <w:p w:rsidR="00CB3444" w:rsidRPr="001D3740" w:rsidRDefault="00CB3444" w:rsidP="00CB3444">
      <w:pPr>
        <w:spacing w:line="100" w:lineRule="atLeast"/>
        <w:jc w:val="center"/>
        <w:rPr>
          <w:rFonts w:ascii="Times New Roman" w:hAnsi="Times New Roman" w:cs="Times New Roman"/>
          <w:b/>
          <w:bCs/>
          <w:sz w:val="26"/>
          <w:szCs w:val="26"/>
        </w:rPr>
      </w:pPr>
      <w:r w:rsidRPr="001D3740">
        <w:rPr>
          <w:rFonts w:ascii="Times New Roman" w:hAnsi="Times New Roman" w:cs="Times New Roman"/>
          <w:b/>
          <w:bCs/>
          <w:sz w:val="26"/>
          <w:szCs w:val="26"/>
        </w:rPr>
        <w:t>ПО КУРСКОЙ ОБЛАСТИ</w:t>
      </w:r>
    </w:p>
    <w:p w:rsidR="00CB3444" w:rsidRPr="001D3740" w:rsidRDefault="00CB3444" w:rsidP="00CB3444">
      <w:pPr>
        <w:spacing w:line="100" w:lineRule="atLeast"/>
        <w:jc w:val="center"/>
        <w:rPr>
          <w:rFonts w:ascii="Times New Roman" w:hAnsi="Times New Roman" w:cs="Times New Roman"/>
          <w:b/>
          <w:bCs/>
          <w:sz w:val="26"/>
          <w:szCs w:val="26"/>
        </w:rPr>
      </w:pPr>
      <w:proofErr w:type="gramStart"/>
      <w:r w:rsidRPr="001D3740">
        <w:rPr>
          <w:rFonts w:ascii="Times New Roman" w:hAnsi="Times New Roman" w:cs="Times New Roman"/>
          <w:b/>
          <w:bCs/>
          <w:sz w:val="26"/>
          <w:szCs w:val="26"/>
        </w:rPr>
        <w:t>Р</w:t>
      </w:r>
      <w:proofErr w:type="gramEnd"/>
      <w:r w:rsidRPr="001D3740">
        <w:rPr>
          <w:rFonts w:ascii="Times New Roman" w:hAnsi="Times New Roman" w:cs="Times New Roman"/>
          <w:b/>
          <w:bCs/>
          <w:sz w:val="26"/>
          <w:szCs w:val="26"/>
        </w:rPr>
        <w:t xml:space="preserve"> Е Ш Е Н И Е</w:t>
      </w:r>
    </w:p>
    <w:p w:rsidR="00CB3444" w:rsidRPr="00B67019" w:rsidRDefault="00CB3444" w:rsidP="00CB3444">
      <w:pPr>
        <w:spacing w:line="100" w:lineRule="atLeast"/>
        <w:jc w:val="center"/>
        <w:rPr>
          <w:rFonts w:ascii="Times New Roman" w:hAnsi="Times New Roman" w:cs="Times New Roman"/>
          <w:b/>
          <w:bCs/>
          <w:sz w:val="26"/>
          <w:szCs w:val="26"/>
        </w:rPr>
      </w:pPr>
      <w:r>
        <w:rPr>
          <w:rFonts w:ascii="Times New Roman" w:hAnsi="Times New Roman" w:cs="Times New Roman"/>
          <w:b/>
          <w:bCs/>
          <w:sz w:val="26"/>
          <w:szCs w:val="26"/>
        </w:rPr>
        <w:t>по делу №046/06/64-48</w:t>
      </w:r>
      <w:r w:rsidRPr="00B67019">
        <w:rPr>
          <w:rFonts w:ascii="Times New Roman" w:hAnsi="Times New Roman" w:cs="Times New Roman"/>
          <w:b/>
          <w:bCs/>
          <w:sz w:val="26"/>
          <w:szCs w:val="26"/>
        </w:rPr>
        <w:t>/2019</w:t>
      </w:r>
    </w:p>
    <w:p w:rsidR="00CB3444" w:rsidRPr="001D3740" w:rsidRDefault="00CB3444" w:rsidP="00CB3444">
      <w:pPr>
        <w:spacing w:line="100" w:lineRule="atLeast"/>
        <w:jc w:val="center"/>
        <w:rPr>
          <w:rFonts w:ascii="Times New Roman" w:hAnsi="Times New Roman" w:cs="Times New Roman"/>
          <w:b/>
          <w:bCs/>
          <w:sz w:val="26"/>
          <w:szCs w:val="26"/>
        </w:rPr>
      </w:pPr>
      <w:r w:rsidRPr="001D3740">
        <w:rPr>
          <w:rFonts w:ascii="Times New Roman" w:hAnsi="Times New Roman" w:cs="Times New Roman"/>
          <w:b/>
          <w:bCs/>
          <w:sz w:val="26"/>
          <w:szCs w:val="26"/>
        </w:rPr>
        <w:t>Комиссии Управления Федеральной антимонопольной службы</w:t>
      </w:r>
    </w:p>
    <w:p w:rsidR="00CB3444" w:rsidRPr="001D3740" w:rsidRDefault="00CB3444" w:rsidP="00CB3444">
      <w:pPr>
        <w:spacing w:line="100" w:lineRule="atLeast"/>
        <w:ind w:right="-284"/>
        <w:jc w:val="center"/>
        <w:rPr>
          <w:rFonts w:ascii="Times New Roman" w:hAnsi="Times New Roman" w:cs="Times New Roman"/>
          <w:b/>
          <w:sz w:val="26"/>
          <w:szCs w:val="26"/>
        </w:rPr>
      </w:pPr>
      <w:r w:rsidRPr="001D3740">
        <w:rPr>
          <w:rFonts w:ascii="Times New Roman" w:hAnsi="Times New Roman" w:cs="Times New Roman"/>
          <w:b/>
          <w:bCs/>
          <w:sz w:val="26"/>
          <w:szCs w:val="26"/>
        </w:rPr>
        <w:t>по Курской области</w:t>
      </w:r>
    </w:p>
    <w:p w:rsidR="00CB3444" w:rsidRPr="006E1458" w:rsidRDefault="00CB3444" w:rsidP="00CB3444">
      <w:pPr>
        <w:spacing w:line="100" w:lineRule="atLeast"/>
        <w:ind w:right="-284"/>
        <w:jc w:val="both"/>
        <w:rPr>
          <w:rFonts w:ascii="Times New Roman" w:hAnsi="Times New Roman" w:cs="Times New Roman"/>
          <w:sz w:val="22"/>
          <w:szCs w:val="22"/>
        </w:rPr>
      </w:pPr>
    </w:p>
    <w:p w:rsidR="00CB3444" w:rsidRPr="00243165" w:rsidRDefault="00CB3444" w:rsidP="00CB3444">
      <w:pPr>
        <w:spacing w:line="100" w:lineRule="atLeast"/>
        <w:ind w:right="-284"/>
        <w:jc w:val="both"/>
        <w:rPr>
          <w:rFonts w:ascii="Times New Roman" w:hAnsi="Times New Roman" w:cs="Times New Roman"/>
          <w:sz w:val="22"/>
          <w:szCs w:val="22"/>
        </w:rPr>
      </w:pPr>
      <w:r w:rsidRPr="00243165">
        <w:rPr>
          <w:rFonts w:ascii="Times New Roman" w:hAnsi="Times New Roman" w:cs="Times New Roman"/>
          <w:sz w:val="22"/>
          <w:szCs w:val="22"/>
        </w:rPr>
        <w:t>Резолютивная часть объявлена 28 февраля 2019 года</w:t>
      </w:r>
    </w:p>
    <w:p w:rsidR="00CB3444" w:rsidRPr="00243165" w:rsidRDefault="00CB3444" w:rsidP="00CB3444">
      <w:pPr>
        <w:pStyle w:val="1"/>
        <w:spacing w:before="0"/>
        <w:rPr>
          <w:rFonts w:ascii="Times New Roman" w:hAnsi="Times New Roman" w:cs="Times New Roman"/>
          <w:b w:val="0"/>
          <w:color w:val="auto"/>
          <w:sz w:val="22"/>
          <w:szCs w:val="22"/>
        </w:rPr>
      </w:pPr>
      <w:r w:rsidRPr="00243165">
        <w:rPr>
          <w:rFonts w:ascii="Times New Roman" w:hAnsi="Times New Roman" w:cs="Times New Roman"/>
          <w:b w:val="0"/>
          <w:color w:val="auto"/>
          <w:sz w:val="22"/>
          <w:szCs w:val="22"/>
        </w:rPr>
        <w:t xml:space="preserve">Изготовлено в полном объеме  </w:t>
      </w:r>
      <w:r>
        <w:rPr>
          <w:rFonts w:ascii="Times New Roman" w:hAnsi="Times New Roman" w:cs="Times New Roman"/>
          <w:b w:val="0"/>
          <w:color w:val="auto"/>
          <w:sz w:val="22"/>
          <w:szCs w:val="22"/>
        </w:rPr>
        <w:t xml:space="preserve">5 марта </w:t>
      </w:r>
      <w:r w:rsidRPr="00243165">
        <w:rPr>
          <w:rFonts w:ascii="Times New Roman" w:hAnsi="Times New Roman" w:cs="Times New Roman"/>
          <w:b w:val="0"/>
          <w:color w:val="auto"/>
          <w:sz w:val="22"/>
          <w:szCs w:val="22"/>
        </w:rPr>
        <w:t xml:space="preserve">2019 года                                     </w:t>
      </w:r>
      <w:r w:rsidRPr="00243165">
        <w:rPr>
          <w:rFonts w:ascii="Times New Roman" w:hAnsi="Times New Roman" w:cs="Times New Roman"/>
          <w:b w:val="0"/>
          <w:color w:val="auto"/>
          <w:sz w:val="22"/>
          <w:szCs w:val="22"/>
        </w:rPr>
        <w:tab/>
      </w:r>
      <w:r>
        <w:rPr>
          <w:rFonts w:ascii="Times New Roman" w:hAnsi="Times New Roman" w:cs="Times New Roman"/>
          <w:b w:val="0"/>
          <w:color w:val="auto"/>
          <w:sz w:val="22"/>
          <w:szCs w:val="22"/>
        </w:rPr>
        <w:t xml:space="preserve">                  </w:t>
      </w:r>
      <w:r w:rsidRPr="00243165">
        <w:rPr>
          <w:rFonts w:ascii="Times New Roman" w:hAnsi="Times New Roman" w:cs="Times New Roman"/>
          <w:b w:val="0"/>
          <w:color w:val="auto"/>
          <w:sz w:val="22"/>
          <w:szCs w:val="22"/>
        </w:rPr>
        <w:t>г</w:t>
      </w:r>
      <w:proofErr w:type="gramStart"/>
      <w:r w:rsidRPr="00243165">
        <w:rPr>
          <w:rFonts w:ascii="Times New Roman" w:hAnsi="Times New Roman" w:cs="Times New Roman"/>
          <w:b w:val="0"/>
          <w:color w:val="auto"/>
          <w:sz w:val="22"/>
          <w:szCs w:val="22"/>
        </w:rPr>
        <w:t>.К</w:t>
      </w:r>
      <w:proofErr w:type="gramEnd"/>
      <w:r w:rsidRPr="00243165">
        <w:rPr>
          <w:rFonts w:ascii="Times New Roman" w:hAnsi="Times New Roman" w:cs="Times New Roman"/>
          <w:b w:val="0"/>
          <w:color w:val="auto"/>
          <w:sz w:val="22"/>
          <w:szCs w:val="22"/>
        </w:rPr>
        <w:t xml:space="preserve">урск          </w:t>
      </w:r>
      <w:r w:rsidRPr="00243165">
        <w:rPr>
          <w:rFonts w:ascii="Times New Roman" w:hAnsi="Times New Roman" w:cs="Times New Roman"/>
          <w:b w:val="0"/>
          <w:color w:val="auto"/>
          <w:sz w:val="22"/>
          <w:szCs w:val="22"/>
        </w:rPr>
        <w:tab/>
        <w:t xml:space="preserve">      </w:t>
      </w:r>
    </w:p>
    <w:p w:rsidR="00CB3444" w:rsidRPr="00EC07E2" w:rsidRDefault="00CB3444" w:rsidP="00CB3444">
      <w:pPr>
        <w:rPr>
          <w:sz w:val="24"/>
        </w:rPr>
      </w:pP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30"/>
        <w:gridCol w:w="2280"/>
        <w:gridCol w:w="2460"/>
      </w:tblGrid>
      <w:tr w:rsidR="00CB3444" w:rsidRPr="00D148CE" w:rsidTr="00BB7144">
        <w:trPr>
          <w:trHeight w:val="653"/>
        </w:trPr>
        <w:tc>
          <w:tcPr>
            <w:tcW w:w="4530" w:type="dxa"/>
            <w:vMerge w:val="restart"/>
          </w:tcPr>
          <w:p w:rsidR="00CB3444" w:rsidRPr="00D148CE" w:rsidRDefault="00CB3444" w:rsidP="00BB7144">
            <w:pPr>
              <w:rPr>
                <w:sz w:val="26"/>
                <w:szCs w:val="26"/>
              </w:rPr>
            </w:pPr>
            <w:r w:rsidRPr="00D148CE">
              <w:rPr>
                <w:rFonts w:ascii="Times New Roman" w:hAnsi="Times New Roman" w:cs="Times New Roman"/>
                <w:sz w:val="26"/>
                <w:szCs w:val="26"/>
              </w:rPr>
              <w:t>Состав Комиссии Управления Федеральной антимонопольной службы по Курской области по контролю в сфере закупок товаров, работ, услуг для обеспечения государственных и муниципальных нужд (далее – Комиссия):</w:t>
            </w:r>
          </w:p>
        </w:tc>
        <w:tc>
          <w:tcPr>
            <w:tcW w:w="2280" w:type="dxa"/>
          </w:tcPr>
          <w:p w:rsidR="00CB3444" w:rsidRPr="00D148CE" w:rsidRDefault="00CB3444" w:rsidP="00BB7144">
            <w:pPr>
              <w:rPr>
                <w:rFonts w:ascii="Times New Roman" w:hAnsi="Times New Roman" w:cs="Times New Roman"/>
                <w:sz w:val="26"/>
                <w:szCs w:val="26"/>
              </w:rPr>
            </w:pPr>
          </w:p>
        </w:tc>
        <w:tc>
          <w:tcPr>
            <w:tcW w:w="2460" w:type="dxa"/>
          </w:tcPr>
          <w:p w:rsidR="00CB3444" w:rsidRPr="00D148CE" w:rsidRDefault="00CB3444" w:rsidP="00BB7144">
            <w:pPr>
              <w:rPr>
                <w:sz w:val="26"/>
                <w:szCs w:val="26"/>
              </w:rPr>
            </w:pPr>
            <w:r w:rsidRPr="00D148CE">
              <w:rPr>
                <w:rFonts w:ascii="Times New Roman" w:hAnsi="Times New Roman" w:cs="Times New Roman"/>
                <w:sz w:val="26"/>
                <w:szCs w:val="26"/>
              </w:rPr>
              <w:t>Председатель  Комиссии</w:t>
            </w:r>
          </w:p>
        </w:tc>
      </w:tr>
      <w:tr w:rsidR="00CB3444" w:rsidRPr="00D148CE" w:rsidTr="00BB7144">
        <w:trPr>
          <w:trHeight w:val="720"/>
        </w:trPr>
        <w:tc>
          <w:tcPr>
            <w:tcW w:w="4530" w:type="dxa"/>
            <w:vMerge/>
          </w:tcPr>
          <w:p w:rsidR="00CB3444" w:rsidRPr="00D148CE" w:rsidRDefault="00CB3444" w:rsidP="00BB7144">
            <w:pPr>
              <w:rPr>
                <w:rFonts w:ascii="Times New Roman" w:hAnsi="Times New Roman" w:cs="Times New Roman"/>
                <w:sz w:val="26"/>
                <w:szCs w:val="26"/>
              </w:rPr>
            </w:pPr>
          </w:p>
        </w:tc>
        <w:tc>
          <w:tcPr>
            <w:tcW w:w="2280" w:type="dxa"/>
          </w:tcPr>
          <w:p w:rsidR="00CB3444" w:rsidRPr="00D148CE" w:rsidRDefault="00CB3444" w:rsidP="00BB7144">
            <w:pPr>
              <w:rPr>
                <w:rFonts w:ascii="Times New Roman" w:hAnsi="Times New Roman" w:cs="Times New Roman"/>
                <w:sz w:val="26"/>
                <w:szCs w:val="26"/>
              </w:rPr>
            </w:pPr>
          </w:p>
        </w:tc>
        <w:tc>
          <w:tcPr>
            <w:tcW w:w="2460" w:type="dxa"/>
          </w:tcPr>
          <w:p w:rsidR="00CB3444" w:rsidRPr="00D148CE" w:rsidRDefault="00CB3444" w:rsidP="00BB7144">
            <w:pPr>
              <w:rPr>
                <w:sz w:val="26"/>
                <w:szCs w:val="26"/>
              </w:rPr>
            </w:pPr>
            <w:r w:rsidRPr="00D148CE">
              <w:rPr>
                <w:rFonts w:ascii="Times New Roman" w:hAnsi="Times New Roman" w:cs="Times New Roman"/>
                <w:sz w:val="26"/>
                <w:szCs w:val="26"/>
              </w:rPr>
              <w:t>Член Комиссии</w:t>
            </w:r>
          </w:p>
        </w:tc>
      </w:tr>
      <w:tr w:rsidR="00CB3444" w:rsidRPr="00D148CE" w:rsidTr="00BB7144">
        <w:trPr>
          <w:trHeight w:val="377"/>
        </w:trPr>
        <w:tc>
          <w:tcPr>
            <w:tcW w:w="4530" w:type="dxa"/>
            <w:vMerge/>
          </w:tcPr>
          <w:p w:rsidR="00CB3444" w:rsidRPr="00D148CE" w:rsidRDefault="00CB3444" w:rsidP="00BB7144">
            <w:pPr>
              <w:rPr>
                <w:rFonts w:ascii="Times New Roman" w:hAnsi="Times New Roman" w:cs="Times New Roman"/>
                <w:sz w:val="26"/>
                <w:szCs w:val="26"/>
              </w:rPr>
            </w:pPr>
          </w:p>
        </w:tc>
        <w:tc>
          <w:tcPr>
            <w:tcW w:w="2280" w:type="dxa"/>
          </w:tcPr>
          <w:p w:rsidR="00CB3444" w:rsidRPr="00D148CE" w:rsidRDefault="00CB3444" w:rsidP="00BB7144">
            <w:pPr>
              <w:rPr>
                <w:rFonts w:ascii="Times New Roman" w:hAnsi="Times New Roman" w:cs="Times New Roman"/>
                <w:sz w:val="26"/>
                <w:szCs w:val="26"/>
              </w:rPr>
            </w:pPr>
          </w:p>
        </w:tc>
        <w:tc>
          <w:tcPr>
            <w:tcW w:w="2460" w:type="dxa"/>
          </w:tcPr>
          <w:p w:rsidR="00CB3444" w:rsidRPr="00D148CE" w:rsidRDefault="00CB3444" w:rsidP="00BB7144">
            <w:pPr>
              <w:rPr>
                <w:sz w:val="26"/>
                <w:szCs w:val="26"/>
              </w:rPr>
            </w:pPr>
            <w:r w:rsidRPr="00D148CE">
              <w:rPr>
                <w:rFonts w:ascii="Times New Roman" w:hAnsi="Times New Roman" w:cs="Times New Roman"/>
                <w:sz w:val="26"/>
                <w:szCs w:val="26"/>
              </w:rPr>
              <w:t>Член Комиссии</w:t>
            </w:r>
          </w:p>
        </w:tc>
      </w:tr>
      <w:tr w:rsidR="00CB3444" w:rsidRPr="00D148CE" w:rsidTr="00BB7144">
        <w:trPr>
          <w:trHeight w:val="340"/>
        </w:trPr>
        <w:tc>
          <w:tcPr>
            <w:tcW w:w="4530" w:type="dxa"/>
          </w:tcPr>
          <w:p w:rsidR="00CB3444" w:rsidRPr="00D148CE" w:rsidRDefault="00CB3444" w:rsidP="00BB7144">
            <w:pPr>
              <w:rPr>
                <w:rFonts w:ascii="Times New Roman" w:hAnsi="Times New Roman" w:cs="Times New Roman"/>
                <w:sz w:val="26"/>
                <w:szCs w:val="26"/>
              </w:rPr>
            </w:pPr>
            <w:r>
              <w:rPr>
                <w:rFonts w:ascii="Times New Roman" w:hAnsi="Times New Roman" w:cs="Times New Roman"/>
                <w:sz w:val="26"/>
                <w:szCs w:val="26"/>
              </w:rPr>
              <w:t xml:space="preserve"> </w:t>
            </w:r>
            <w:r w:rsidRPr="00D148CE">
              <w:rPr>
                <w:rFonts w:ascii="Times New Roman" w:hAnsi="Times New Roman" w:cs="Times New Roman"/>
                <w:sz w:val="26"/>
                <w:szCs w:val="26"/>
              </w:rPr>
              <w:t>Заявитель</w:t>
            </w:r>
          </w:p>
        </w:tc>
        <w:tc>
          <w:tcPr>
            <w:tcW w:w="4740" w:type="dxa"/>
            <w:gridSpan w:val="2"/>
          </w:tcPr>
          <w:p w:rsidR="00CB3444" w:rsidRPr="00D148CE" w:rsidRDefault="00CB3444" w:rsidP="00BB7144">
            <w:pPr>
              <w:rPr>
                <w:sz w:val="26"/>
                <w:szCs w:val="26"/>
              </w:rPr>
            </w:pPr>
            <w:r w:rsidRPr="00D148CE">
              <w:rPr>
                <w:rFonts w:ascii="Times New Roman" w:hAnsi="Times New Roman" w:cs="Times New Roman"/>
                <w:sz w:val="26"/>
                <w:szCs w:val="26"/>
              </w:rPr>
              <w:t xml:space="preserve">Курская региональная общественная организация «Центр общественного контроля в сфере закупок» </w:t>
            </w:r>
          </w:p>
        </w:tc>
      </w:tr>
      <w:tr w:rsidR="00CB3444" w:rsidRPr="00D148CE" w:rsidTr="00BB7144">
        <w:trPr>
          <w:trHeight w:val="597"/>
        </w:trPr>
        <w:tc>
          <w:tcPr>
            <w:tcW w:w="4530" w:type="dxa"/>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Ф.И.О. присутствующих на заседании представителей заявителя</w:t>
            </w:r>
          </w:p>
        </w:tc>
        <w:tc>
          <w:tcPr>
            <w:tcW w:w="4740" w:type="dxa"/>
            <w:gridSpan w:val="2"/>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 xml:space="preserve"> Отсутствуют, надлежаще уведомлено о времени и месте рассмотрения дела</w:t>
            </w:r>
          </w:p>
        </w:tc>
      </w:tr>
      <w:tr w:rsidR="00CB3444" w:rsidRPr="00D148CE" w:rsidTr="00BB7144">
        <w:trPr>
          <w:trHeight w:val="345"/>
        </w:trPr>
        <w:tc>
          <w:tcPr>
            <w:tcW w:w="4530" w:type="dxa"/>
          </w:tcPr>
          <w:p w:rsidR="00CB3444" w:rsidRPr="00D148CE" w:rsidRDefault="00CB3444" w:rsidP="00BB7144">
            <w:pPr>
              <w:spacing w:line="100" w:lineRule="atLeast"/>
              <w:jc w:val="both"/>
              <w:rPr>
                <w:rFonts w:ascii="Times New Roman" w:hAnsi="Times New Roman" w:cs="Times New Roman"/>
                <w:sz w:val="26"/>
                <w:szCs w:val="26"/>
              </w:rPr>
            </w:pPr>
            <w:r w:rsidRPr="00D148CE">
              <w:rPr>
                <w:rFonts w:ascii="Times New Roman" w:hAnsi="Times New Roman" w:cs="Times New Roman"/>
                <w:sz w:val="26"/>
                <w:szCs w:val="26"/>
              </w:rPr>
              <w:t>Заказчик</w:t>
            </w:r>
          </w:p>
        </w:tc>
        <w:tc>
          <w:tcPr>
            <w:tcW w:w="4740" w:type="dxa"/>
            <w:gridSpan w:val="2"/>
          </w:tcPr>
          <w:p w:rsidR="00CB3444" w:rsidRPr="00D148CE" w:rsidRDefault="00CB3444" w:rsidP="00BB7144">
            <w:pPr>
              <w:rPr>
                <w:rFonts w:ascii="Times New Roman" w:hAnsi="Times New Roman" w:cs="Times New Roman"/>
                <w:sz w:val="26"/>
                <w:szCs w:val="26"/>
              </w:rPr>
            </w:pPr>
            <w:r>
              <w:rPr>
                <w:rFonts w:ascii="Times New Roman" w:hAnsi="Times New Roman" w:cs="Times New Roman"/>
                <w:sz w:val="26"/>
                <w:szCs w:val="26"/>
              </w:rPr>
              <w:t xml:space="preserve">ОКУ «Комитет строительства и </w:t>
            </w:r>
            <w:proofErr w:type="gramStart"/>
            <w:r>
              <w:rPr>
                <w:rFonts w:ascii="Times New Roman" w:hAnsi="Times New Roman" w:cs="Times New Roman"/>
                <w:sz w:val="26"/>
                <w:szCs w:val="26"/>
              </w:rPr>
              <w:t>эксплуатации</w:t>
            </w:r>
            <w:proofErr w:type="gramEnd"/>
            <w:r>
              <w:rPr>
                <w:rFonts w:ascii="Times New Roman" w:hAnsi="Times New Roman" w:cs="Times New Roman"/>
                <w:sz w:val="26"/>
                <w:szCs w:val="26"/>
              </w:rPr>
              <w:t xml:space="preserve"> автомобильных дорог Курской области»</w:t>
            </w:r>
          </w:p>
        </w:tc>
      </w:tr>
      <w:tr w:rsidR="00CB3444" w:rsidRPr="00D148CE" w:rsidTr="00BB7144">
        <w:trPr>
          <w:trHeight w:val="549"/>
        </w:trPr>
        <w:tc>
          <w:tcPr>
            <w:tcW w:w="4530" w:type="dxa"/>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Ф.И.О. присутствующих на заседании представителей заказчика</w:t>
            </w:r>
          </w:p>
        </w:tc>
        <w:tc>
          <w:tcPr>
            <w:tcW w:w="4740" w:type="dxa"/>
            <w:gridSpan w:val="2"/>
          </w:tcPr>
          <w:p w:rsidR="00CB3444" w:rsidRPr="00D148CE" w:rsidRDefault="00CB3444" w:rsidP="004D282A">
            <w:pPr>
              <w:rPr>
                <w:rFonts w:ascii="Times New Roman" w:hAnsi="Times New Roman" w:cs="Times New Roman"/>
                <w:sz w:val="26"/>
                <w:szCs w:val="26"/>
              </w:rPr>
            </w:pPr>
            <w:r w:rsidRPr="00D148CE">
              <w:rPr>
                <w:rFonts w:ascii="Times New Roman" w:hAnsi="Times New Roman" w:cs="Times New Roman"/>
                <w:sz w:val="26"/>
                <w:szCs w:val="26"/>
              </w:rPr>
              <w:t xml:space="preserve"> </w:t>
            </w:r>
            <w:r>
              <w:rPr>
                <w:rFonts w:ascii="Times New Roman" w:hAnsi="Times New Roman" w:cs="Times New Roman"/>
                <w:sz w:val="26"/>
                <w:szCs w:val="26"/>
              </w:rPr>
              <w:t>(личность удостоверена),  (по доверенности, личности удостоверены)</w:t>
            </w:r>
          </w:p>
        </w:tc>
      </w:tr>
      <w:tr w:rsidR="00CB3444" w:rsidRPr="00D148CE" w:rsidTr="00BB7144">
        <w:trPr>
          <w:trHeight w:val="278"/>
        </w:trPr>
        <w:tc>
          <w:tcPr>
            <w:tcW w:w="4530" w:type="dxa"/>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Закупка №</w:t>
            </w:r>
          </w:p>
        </w:tc>
        <w:tc>
          <w:tcPr>
            <w:tcW w:w="4740" w:type="dxa"/>
            <w:gridSpan w:val="2"/>
          </w:tcPr>
          <w:p w:rsidR="00CB3444" w:rsidRPr="00D148CE" w:rsidRDefault="00CB3444" w:rsidP="00BB7144">
            <w:pPr>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№0144200001819000018</w:t>
            </w:r>
          </w:p>
        </w:tc>
      </w:tr>
      <w:tr w:rsidR="00CB3444" w:rsidRPr="00D148CE" w:rsidTr="00BB7144">
        <w:trPr>
          <w:trHeight w:val="242"/>
        </w:trPr>
        <w:tc>
          <w:tcPr>
            <w:tcW w:w="4530" w:type="dxa"/>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Объект закупки</w:t>
            </w:r>
          </w:p>
        </w:tc>
        <w:tc>
          <w:tcPr>
            <w:tcW w:w="4740" w:type="dxa"/>
            <w:gridSpan w:val="2"/>
          </w:tcPr>
          <w:p w:rsidR="00CB3444" w:rsidRPr="00CB3444" w:rsidRDefault="00CB3444" w:rsidP="00CB3444">
            <w:pPr>
              <w:rPr>
                <w:rFonts w:ascii="Times New Roman" w:hAnsi="Times New Roman" w:cs="Times New Roman"/>
                <w:sz w:val="26"/>
                <w:szCs w:val="26"/>
              </w:rPr>
            </w:pPr>
            <w:r w:rsidRPr="00CB3444">
              <w:rPr>
                <w:rFonts w:ascii="Times New Roman" w:hAnsi="Times New Roman" w:cs="Times New Roman"/>
                <w:sz w:val="26"/>
                <w:szCs w:val="26"/>
                <w:shd w:val="clear" w:color="auto" w:fill="FFFFFF"/>
              </w:rPr>
              <w:t xml:space="preserve"> Выполнение работ по ремонту автомобильных дорог общего пользования регионального или межмуниципального значения в Льговском районе Курской области</w:t>
            </w:r>
          </w:p>
        </w:tc>
      </w:tr>
      <w:tr w:rsidR="00CB3444" w:rsidRPr="00D148CE" w:rsidTr="00BB7144">
        <w:trPr>
          <w:trHeight w:val="605"/>
        </w:trPr>
        <w:tc>
          <w:tcPr>
            <w:tcW w:w="4530" w:type="dxa"/>
          </w:tcPr>
          <w:p w:rsidR="00CB3444" w:rsidRPr="00D148CE" w:rsidRDefault="00CB3444" w:rsidP="00BB7144">
            <w:pPr>
              <w:rPr>
                <w:rFonts w:ascii="Times New Roman" w:hAnsi="Times New Roman" w:cs="Times New Roman"/>
                <w:sz w:val="26"/>
                <w:szCs w:val="26"/>
              </w:rPr>
            </w:pPr>
            <w:r w:rsidRPr="00D148CE">
              <w:rPr>
                <w:rFonts w:ascii="Times New Roman" w:hAnsi="Times New Roman" w:cs="Times New Roman"/>
                <w:sz w:val="26"/>
                <w:szCs w:val="26"/>
              </w:rPr>
              <w:t>Начальная (максимальная) цена контракта</w:t>
            </w:r>
          </w:p>
        </w:tc>
        <w:tc>
          <w:tcPr>
            <w:tcW w:w="4740" w:type="dxa"/>
            <w:gridSpan w:val="2"/>
            <w:tcBorders>
              <w:top w:val="single" w:sz="4" w:space="0" w:color="auto"/>
              <w:left w:val="single" w:sz="4" w:space="0" w:color="auto"/>
              <w:bottom w:val="single" w:sz="4" w:space="0" w:color="auto"/>
              <w:right w:val="single" w:sz="4" w:space="0" w:color="auto"/>
            </w:tcBorders>
          </w:tcPr>
          <w:p w:rsidR="00CB3444" w:rsidRPr="00D148CE" w:rsidRDefault="00CB3444" w:rsidP="00BB7144">
            <w:pPr>
              <w:rPr>
                <w:rFonts w:ascii="Times New Roman" w:hAnsi="Times New Roman" w:cs="Times New Roman"/>
                <w:bCs/>
                <w:sz w:val="26"/>
                <w:szCs w:val="26"/>
                <w:bdr w:val="none" w:sz="0" w:space="0" w:color="auto" w:frame="1"/>
                <w:shd w:val="clear" w:color="auto" w:fill="FFFFFF"/>
              </w:rPr>
            </w:pPr>
            <w:r w:rsidRPr="00CB3444">
              <w:rPr>
                <w:rStyle w:val="a3"/>
                <w:rFonts w:ascii="Times New Roman" w:eastAsiaTheme="majorEastAsia" w:hAnsi="Times New Roman" w:cs="Times New Roman"/>
                <w:b w:val="0"/>
                <w:bCs w:val="0"/>
                <w:sz w:val="26"/>
                <w:szCs w:val="26"/>
              </w:rPr>
              <w:t>92 820 576</w:t>
            </w:r>
            <w:r>
              <w:rPr>
                <w:rFonts w:ascii="Times New Roman" w:hAnsi="Times New Roman" w:cs="Times New Roman"/>
                <w:bCs/>
                <w:sz w:val="26"/>
                <w:szCs w:val="26"/>
                <w:bdr w:val="none" w:sz="0" w:space="0" w:color="auto" w:frame="1"/>
                <w:shd w:val="clear" w:color="auto" w:fill="FFFFFF"/>
              </w:rPr>
              <w:t>, 00 руб.</w:t>
            </w:r>
          </w:p>
        </w:tc>
      </w:tr>
    </w:tbl>
    <w:p w:rsidR="00CB3444" w:rsidRPr="00D148CE" w:rsidRDefault="00CB3444" w:rsidP="00CB3444">
      <w:pPr>
        <w:rPr>
          <w:rFonts w:ascii="Times New Roman" w:hAnsi="Times New Roman" w:cs="Times New Roman"/>
          <w:sz w:val="26"/>
          <w:szCs w:val="26"/>
        </w:rPr>
      </w:pPr>
    </w:p>
    <w:p w:rsidR="00CB3444" w:rsidRPr="006D032E" w:rsidRDefault="00CB3444" w:rsidP="00CB3444">
      <w:pPr>
        <w:rPr>
          <w:rFonts w:ascii="Times New Roman" w:hAnsi="Times New Roman" w:cs="Times New Roman"/>
          <w:sz w:val="26"/>
          <w:szCs w:val="26"/>
        </w:rPr>
      </w:pPr>
      <w:r w:rsidRPr="006D032E">
        <w:rPr>
          <w:rFonts w:ascii="Times New Roman" w:hAnsi="Times New Roman" w:cs="Times New Roman"/>
          <w:sz w:val="26"/>
          <w:szCs w:val="26"/>
        </w:rPr>
        <w:t>Доводы жалобы:</w:t>
      </w:r>
    </w:p>
    <w:p w:rsidR="00DE0770" w:rsidRDefault="00CB3444" w:rsidP="00DE0770">
      <w:pPr>
        <w:rPr>
          <w:rFonts w:ascii="Times New Roman" w:eastAsia="SimSun" w:hAnsi="Times New Roman" w:cs="Times New Roman"/>
          <w:sz w:val="26"/>
          <w:szCs w:val="26"/>
        </w:rPr>
      </w:pPr>
      <w:r w:rsidRPr="006D032E">
        <w:rPr>
          <w:rFonts w:ascii="Times New Roman" w:eastAsia="SimSun" w:hAnsi="Times New Roman" w:cs="Times New Roman"/>
          <w:sz w:val="26"/>
          <w:szCs w:val="26"/>
        </w:rPr>
        <w:tab/>
      </w:r>
      <w:r w:rsidR="00DE0770" w:rsidRPr="006D032E">
        <w:rPr>
          <w:rFonts w:ascii="Times New Roman" w:eastAsia="SimSun" w:hAnsi="Times New Roman" w:cs="Times New Roman"/>
          <w:sz w:val="26"/>
          <w:szCs w:val="26"/>
        </w:rPr>
        <w:t>По мнению Заявителя, документация об электронном аукционе утверждена заказчиком с нарушением требований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ФЗ «О контрактной системе...»), а именно:</w:t>
      </w:r>
    </w:p>
    <w:p w:rsidR="00DE0770" w:rsidRDefault="00DE0770"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r>
        <w:rPr>
          <w:rFonts w:ascii="Times New Roman" w:eastAsia="SimSun" w:hAnsi="Times New Roman" w:cs="Times New Roman"/>
          <w:sz w:val="26"/>
          <w:szCs w:val="26"/>
        </w:rPr>
        <w:t xml:space="preserve">1. Как указывает податель жалобы, в состав работ, являющихся объектом закупки, заказчиком включены виды работ, которые в соответствии с </w:t>
      </w:r>
      <w:r>
        <w:rPr>
          <w:rFonts w:ascii="Times New Roman" w:eastAsiaTheme="minorHAnsi" w:hAnsi="Times New Roman" w:cs="Times New Roman"/>
          <w:kern w:val="0"/>
          <w:sz w:val="26"/>
          <w:szCs w:val="26"/>
          <w:lang w:eastAsia="en-US" w:bidi="ar-SA"/>
        </w:rPr>
        <w:t xml:space="preserve">Приказом </w:t>
      </w:r>
      <w:r>
        <w:rPr>
          <w:rFonts w:ascii="Times New Roman" w:eastAsiaTheme="minorHAnsi" w:hAnsi="Times New Roman" w:cs="Times New Roman"/>
          <w:kern w:val="0"/>
          <w:sz w:val="26"/>
          <w:szCs w:val="26"/>
          <w:lang w:eastAsia="en-US" w:bidi="ar-SA"/>
        </w:rPr>
        <w:lastRenderedPageBreak/>
        <w:t xml:space="preserve">Минтранса России от 16.11.2012 N 402 «Об утверждении Классификации работ по капитальному ремонту, ремонту и содержанию автомобильных дорог», относятся к работам </w:t>
      </w:r>
      <w:r w:rsidRPr="00643FB4">
        <w:rPr>
          <w:rFonts w:ascii="Times New Roman" w:eastAsiaTheme="minorHAnsi" w:hAnsi="Times New Roman" w:cs="Times New Roman"/>
          <w:kern w:val="0"/>
          <w:sz w:val="26"/>
          <w:szCs w:val="26"/>
          <w:u w:val="single"/>
          <w:lang w:eastAsia="en-US" w:bidi="ar-SA"/>
        </w:rPr>
        <w:t>по капитальному ремонту</w:t>
      </w:r>
      <w:r>
        <w:rPr>
          <w:rFonts w:ascii="Times New Roman" w:eastAsiaTheme="minorHAnsi" w:hAnsi="Times New Roman" w:cs="Times New Roman"/>
          <w:kern w:val="0"/>
          <w:sz w:val="26"/>
          <w:szCs w:val="26"/>
          <w:lang w:eastAsia="en-US" w:bidi="ar-SA"/>
        </w:rPr>
        <w:t xml:space="preserve"> автомобильных дорог.</w:t>
      </w:r>
    </w:p>
    <w:p w:rsidR="00DE0770" w:rsidRDefault="00DE0770" w:rsidP="00DE0770">
      <w:pPr>
        <w:suppressAutoHyphens w:val="0"/>
        <w:autoSpaceDE w:val="0"/>
        <w:autoSpaceDN w:val="0"/>
        <w:adjustRightInd w:val="0"/>
        <w:ind w:firstLine="709"/>
        <w:jc w:val="both"/>
        <w:rPr>
          <w:rFonts w:ascii="Times New Roman" w:hAnsi="Times New Roman" w:cs="Times New Roman"/>
          <w:sz w:val="26"/>
          <w:szCs w:val="26"/>
          <w:shd w:val="clear" w:color="auto" w:fill="FFFFFF"/>
        </w:rPr>
      </w:pPr>
      <w:r>
        <w:rPr>
          <w:rFonts w:ascii="Times New Roman" w:eastAsiaTheme="minorHAnsi" w:hAnsi="Times New Roman" w:cs="Times New Roman"/>
          <w:kern w:val="0"/>
          <w:sz w:val="26"/>
          <w:szCs w:val="26"/>
          <w:lang w:eastAsia="en-US" w:bidi="ar-SA"/>
        </w:rPr>
        <w:t xml:space="preserve">При таких обстоятельствах, считает </w:t>
      </w:r>
      <w:r>
        <w:rPr>
          <w:rFonts w:ascii="Times New Roman" w:hAnsi="Times New Roman" w:cs="Times New Roman"/>
          <w:sz w:val="26"/>
          <w:szCs w:val="26"/>
        </w:rPr>
        <w:t>КРОО «ЦОК в сфере закупок», заказчиком неверно определен предмет закупки как «в</w:t>
      </w:r>
      <w:r w:rsidRPr="0050421D">
        <w:rPr>
          <w:rFonts w:ascii="Times New Roman" w:hAnsi="Times New Roman" w:cs="Times New Roman"/>
          <w:sz w:val="26"/>
          <w:szCs w:val="26"/>
          <w:shd w:val="clear" w:color="auto" w:fill="FFFFFF"/>
        </w:rPr>
        <w:t xml:space="preserve">ыполнение работ по </w:t>
      </w:r>
      <w:r w:rsidRPr="00DC362A">
        <w:rPr>
          <w:rFonts w:ascii="Times New Roman" w:hAnsi="Times New Roman" w:cs="Times New Roman"/>
          <w:sz w:val="26"/>
          <w:szCs w:val="26"/>
          <w:u w:val="single"/>
          <w:shd w:val="clear" w:color="auto" w:fill="FFFFFF"/>
        </w:rPr>
        <w:t>ремонту</w:t>
      </w:r>
      <w:r w:rsidRPr="0050421D">
        <w:rPr>
          <w:rFonts w:ascii="Times New Roman" w:hAnsi="Times New Roman" w:cs="Times New Roman"/>
          <w:sz w:val="26"/>
          <w:szCs w:val="26"/>
          <w:shd w:val="clear" w:color="auto" w:fill="FFFFFF"/>
        </w:rPr>
        <w:t xml:space="preserve"> автомобильных дорог общего пользования регионального или межмуниципального значения</w:t>
      </w:r>
      <w:r>
        <w:rPr>
          <w:rFonts w:ascii="Times New Roman" w:hAnsi="Times New Roman" w:cs="Times New Roman"/>
          <w:sz w:val="26"/>
          <w:szCs w:val="26"/>
          <w:shd w:val="clear" w:color="auto" w:fill="FFFFFF"/>
        </w:rPr>
        <w:t>…».</w:t>
      </w:r>
    </w:p>
    <w:p w:rsidR="00DE0770" w:rsidRDefault="00DE0770" w:rsidP="00DE0770">
      <w:pPr>
        <w:suppressAutoHyphens w:val="0"/>
        <w:autoSpaceDE w:val="0"/>
        <w:autoSpaceDN w:val="0"/>
        <w:adjustRightInd w:val="0"/>
        <w:ind w:firstLine="709"/>
        <w:jc w:val="both"/>
        <w:rPr>
          <w:rFonts w:ascii="Times New Roman" w:hAnsi="Times New Roman" w:cs="Times New Roman"/>
          <w:bCs/>
          <w:sz w:val="26"/>
          <w:szCs w:val="26"/>
          <w:bdr w:val="none" w:sz="0" w:space="0" w:color="auto" w:frame="1"/>
          <w:shd w:val="clear" w:color="auto" w:fill="FFFFFF"/>
        </w:rPr>
      </w:pPr>
      <w:r>
        <w:rPr>
          <w:rFonts w:ascii="Times New Roman" w:hAnsi="Times New Roman" w:cs="Times New Roman"/>
          <w:sz w:val="26"/>
          <w:szCs w:val="26"/>
        </w:rPr>
        <w:t xml:space="preserve">В связи с данным нарушением, по мнению заявителя, заказчиком неправомерно не установлено </w:t>
      </w:r>
      <w:r w:rsidRPr="00D148CE">
        <w:rPr>
          <w:rFonts w:ascii="Times New Roman" w:hAnsi="Times New Roman" w:cs="Times New Roman"/>
          <w:bCs/>
          <w:sz w:val="26"/>
          <w:szCs w:val="26"/>
          <w:bdr w:val="none" w:sz="0" w:space="0" w:color="auto" w:frame="1"/>
          <w:shd w:val="clear" w:color="auto" w:fill="FFFFFF"/>
        </w:rPr>
        <w:t xml:space="preserve">обязательное требование к участникам закупки о </w:t>
      </w:r>
      <w:r>
        <w:rPr>
          <w:rFonts w:ascii="Times New Roman" w:hAnsi="Times New Roman" w:cs="Times New Roman"/>
          <w:bCs/>
          <w:sz w:val="26"/>
          <w:szCs w:val="26"/>
          <w:bdr w:val="none" w:sz="0" w:space="0" w:color="auto" w:frame="1"/>
          <w:shd w:val="clear" w:color="auto" w:fill="FFFFFF"/>
        </w:rPr>
        <w:t xml:space="preserve">членстве в </w:t>
      </w:r>
      <w:proofErr w:type="spellStart"/>
      <w:r>
        <w:rPr>
          <w:rFonts w:ascii="Times New Roman" w:hAnsi="Times New Roman" w:cs="Times New Roman"/>
          <w:bCs/>
          <w:sz w:val="26"/>
          <w:szCs w:val="26"/>
          <w:bdr w:val="none" w:sz="0" w:space="0" w:color="auto" w:frame="1"/>
          <w:shd w:val="clear" w:color="auto" w:fill="FFFFFF"/>
        </w:rPr>
        <w:t>саморегулируемой</w:t>
      </w:r>
      <w:proofErr w:type="spellEnd"/>
      <w:r>
        <w:rPr>
          <w:rFonts w:ascii="Times New Roman" w:hAnsi="Times New Roman" w:cs="Times New Roman"/>
          <w:bCs/>
          <w:sz w:val="26"/>
          <w:szCs w:val="26"/>
          <w:bdr w:val="none" w:sz="0" w:space="0" w:color="auto" w:frame="1"/>
          <w:shd w:val="clear" w:color="auto" w:fill="FFFFFF"/>
        </w:rPr>
        <w:t xml:space="preserve"> организации в области строительства, реконструкции капитального ремонта объектов капитального строительства, которое в силу требований </w:t>
      </w:r>
      <w:r w:rsidRPr="00D148CE">
        <w:rPr>
          <w:rFonts w:ascii="Times New Roman" w:hAnsi="Times New Roman" w:cs="Times New Roman"/>
          <w:sz w:val="26"/>
          <w:szCs w:val="26"/>
        </w:rPr>
        <w:t xml:space="preserve">п.1 ч.1 ст.31 </w:t>
      </w:r>
      <w:r w:rsidRPr="00D148CE">
        <w:rPr>
          <w:rFonts w:ascii="Times New Roman" w:eastAsia="SimSun" w:hAnsi="Times New Roman" w:cs="Times New Roman"/>
          <w:sz w:val="26"/>
          <w:szCs w:val="26"/>
        </w:rPr>
        <w:t>ФЗ «О контрактной системе...»,</w:t>
      </w:r>
      <w:r>
        <w:rPr>
          <w:rFonts w:ascii="Times New Roman" w:eastAsia="SimSun" w:hAnsi="Times New Roman" w:cs="Times New Roman"/>
          <w:sz w:val="26"/>
          <w:szCs w:val="26"/>
        </w:rPr>
        <w:t xml:space="preserve"> должно было быть установлено, если бы заказчиком предмет закупки был </w:t>
      </w:r>
      <w:proofErr w:type="gramStart"/>
      <w:r>
        <w:rPr>
          <w:rFonts w:ascii="Times New Roman" w:eastAsia="SimSun" w:hAnsi="Times New Roman" w:cs="Times New Roman"/>
          <w:sz w:val="26"/>
          <w:szCs w:val="26"/>
        </w:rPr>
        <w:t>верно</w:t>
      </w:r>
      <w:proofErr w:type="gramEnd"/>
      <w:r>
        <w:rPr>
          <w:rFonts w:ascii="Times New Roman" w:eastAsia="SimSun" w:hAnsi="Times New Roman" w:cs="Times New Roman"/>
          <w:sz w:val="26"/>
          <w:szCs w:val="26"/>
        </w:rPr>
        <w:t xml:space="preserve"> определен как </w:t>
      </w:r>
      <w:r w:rsidRPr="00643FB4">
        <w:rPr>
          <w:rFonts w:ascii="Times New Roman" w:eastAsia="SimSun" w:hAnsi="Times New Roman" w:cs="Times New Roman"/>
          <w:sz w:val="26"/>
          <w:szCs w:val="26"/>
          <w:u w:val="single"/>
        </w:rPr>
        <w:t>капитальный ремонт</w:t>
      </w:r>
      <w:r>
        <w:rPr>
          <w:rFonts w:ascii="Times New Roman" w:hAnsi="Times New Roman" w:cs="Times New Roman"/>
          <w:bCs/>
          <w:sz w:val="26"/>
          <w:szCs w:val="26"/>
          <w:bdr w:val="none" w:sz="0" w:space="0" w:color="auto" w:frame="1"/>
          <w:shd w:val="clear" w:color="auto" w:fill="FFFFFF"/>
        </w:rPr>
        <w:t>.</w:t>
      </w:r>
    </w:p>
    <w:p w:rsidR="00DE0770" w:rsidRPr="009E48C7" w:rsidRDefault="00DE0770" w:rsidP="00DE0770">
      <w:pPr>
        <w:jc w:val="both"/>
        <w:rPr>
          <w:rFonts w:ascii="Times New Roman" w:eastAsiaTheme="minorHAnsi" w:hAnsi="Times New Roman" w:cs="Times New Roman"/>
          <w:sz w:val="26"/>
          <w:szCs w:val="26"/>
        </w:rPr>
      </w:pPr>
      <w:r>
        <w:rPr>
          <w:rFonts w:eastAsiaTheme="minorHAnsi"/>
        </w:rPr>
        <w:tab/>
      </w:r>
      <w:r w:rsidRPr="009E48C7">
        <w:rPr>
          <w:rFonts w:ascii="Times New Roman" w:eastAsiaTheme="minorHAnsi" w:hAnsi="Times New Roman" w:cs="Times New Roman"/>
          <w:sz w:val="26"/>
          <w:szCs w:val="26"/>
        </w:rPr>
        <w:t xml:space="preserve">2. </w:t>
      </w:r>
      <w:proofErr w:type="gramStart"/>
      <w:r>
        <w:rPr>
          <w:rFonts w:ascii="Times New Roman" w:hAnsi="Times New Roman" w:cs="Times New Roman"/>
          <w:sz w:val="26"/>
          <w:szCs w:val="26"/>
        </w:rPr>
        <w:t>В нарушение требований ч.2, ч.3 ст.33, п.2 ч.1 ст.64 ФЗ «О контрактной системе...», техническое задание аукционной документации заказчика</w:t>
      </w:r>
      <w:r w:rsidRPr="004A4B66">
        <w:rPr>
          <w:rFonts w:ascii="Times New Roman" w:eastAsia="SimSun" w:hAnsi="Times New Roman" w:cs="Times New Roman"/>
          <w:kern w:val="0"/>
          <w:sz w:val="26"/>
          <w:szCs w:val="26"/>
          <w:lang w:eastAsia="zh-CN" w:bidi="ar-SA"/>
        </w:rPr>
        <w:t xml:space="preserve"> содержит требования к используемым при выполнении работ товарам (материалам), которые могут быть известны только после проведения определенных испытаний, что приводит к ограничению </w:t>
      </w:r>
      <w:r>
        <w:rPr>
          <w:rFonts w:ascii="Times New Roman" w:eastAsia="SimSun" w:hAnsi="Times New Roman" w:cs="Times New Roman"/>
          <w:kern w:val="0"/>
          <w:sz w:val="26"/>
          <w:szCs w:val="26"/>
          <w:lang w:eastAsia="zh-CN" w:bidi="ar-SA"/>
        </w:rPr>
        <w:t xml:space="preserve">количества участников </w:t>
      </w:r>
      <w:r w:rsidRPr="004A4B66">
        <w:rPr>
          <w:rFonts w:ascii="Times New Roman" w:eastAsia="SimSun" w:hAnsi="Times New Roman" w:cs="Times New Roman"/>
          <w:kern w:val="0"/>
          <w:sz w:val="26"/>
          <w:szCs w:val="26"/>
          <w:lang w:eastAsia="zh-CN" w:bidi="ar-SA"/>
        </w:rPr>
        <w:t>при проведении данной закупки.</w:t>
      </w:r>
      <w:proofErr w:type="gramEnd"/>
    </w:p>
    <w:p w:rsidR="00DE0770" w:rsidRPr="006841D6" w:rsidRDefault="00DE0770" w:rsidP="00DE0770">
      <w:pPr>
        <w:suppressAutoHyphens w:val="0"/>
        <w:autoSpaceDE w:val="0"/>
        <w:autoSpaceDN w:val="0"/>
        <w:adjustRightInd w:val="0"/>
        <w:ind w:firstLine="720"/>
        <w:jc w:val="both"/>
        <w:rPr>
          <w:rFonts w:ascii="Times New Roman" w:eastAsia="Arial" w:hAnsi="Times New Roman" w:cs="Times New Roman"/>
          <w:color w:val="000000"/>
          <w:sz w:val="26"/>
          <w:szCs w:val="26"/>
        </w:rPr>
      </w:pPr>
      <w:r w:rsidRPr="006841D6">
        <w:rPr>
          <w:rFonts w:ascii="Times New Roman" w:eastAsia="Arial" w:hAnsi="Times New Roman" w:cs="Times New Roman"/>
          <w:color w:val="000000"/>
          <w:sz w:val="26"/>
          <w:szCs w:val="26"/>
        </w:rPr>
        <w:t xml:space="preserve">Представители </w:t>
      </w:r>
      <w:r>
        <w:rPr>
          <w:rFonts w:ascii="Times New Roman" w:eastAsia="Arial" w:hAnsi="Times New Roman" w:cs="Times New Roman"/>
          <w:color w:val="000000"/>
          <w:sz w:val="26"/>
          <w:szCs w:val="26"/>
        </w:rPr>
        <w:t xml:space="preserve">заказчика </w:t>
      </w:r>
      <w:r w:rsidRPr="006841D6">
        <w:rPr>
          <w:rFonts w:ascii="Times New Roman" w:eastAsia="Arial" w:hAnsi="Times New Roman" w:cs="Times New Roman"/>
          <w:color w:val="000000"/>
          <w:sz w:val="26"/>
          <w:szCs w:val="26"/>
        </w:rPr>
        <w:t>возражали против</w:t>
      </w:r>
      <w:r>
        <w:rPr>
          <w:rFonts w:ascii="Times New Roman" w:eastAsia="Arial" w:hAnsi="Times New Roman" w:cs="Times New Roman"/>
          <w:color w:val="000000"/>
          <w:sz w:val="26"/>
          <w:szCs w:val="26"/>
        </w:rPr>
        <w:t xml:space="preserve"> доводов</w:t>
      </w:r>
      <w:r w:rsidRPr="006841D6">
        <w:rPr>
          <w:rFonts w:ascii="Times New Roman" w:eastAsia="Arial" w:hAnsi="Times New Roman" w:cs="Times New Roman"/>
          <w:color w:val="000000"/>
          <w:sz w:val="26"/>
          <w:szCs w:val="26"/>
        </w:rPr>
        <w:t xml:space="preserve"> жалобы заявителя, указав, что аукционная документация заказчика соответствует требованиям</w:t>
      </w:r>
      <w:r w:rsidRPr="006841D6">
        <w:rPr>
          <w:rFonts w:ascii="Times New Roman" w:hAnsi="Times New Roman" w:cs="Times New Roman"/>
          <w:sz w:val="26"/>
          <w:szCs w:val="26"/>
        </w:rPr>
        <w:t xml:space="preserve"> ФЗ «О контрактной системе...»</w:t>
      </w:r>
      <w:r w:rsidRPr="006841D6">
        <w:rPr>
          <w:rFonts w:ascii="Times New Roman" w:eastAsia="Arial" w:hAnsi="Times New Roman" w:cs="Times New Roman"/>
          <w:color w:val="000000"/>
          <w:sz w:val="26"/>
          <w:szCs w:val="26"/>
        </w:rPr>
        <w:t>.</w:t>
      </w:r>
    </w:p>
    <w:p w:rsidR="00DE0770" w:rsidRPr="00D148CE" w:rsidRDefault="00DE0770" w:rsidP="00DE0770">
      <w:pPr>
        <w:autoSpaceDE w:val="0"/>
        <w:autoSpaceDN w:val="0"/>
        <w:adjustRightInd w:val="0"/>
        <w:ind w:firstLine="708"/>
        <w:jc w:val="both"/>
        <w:rPr>
          <w:rFonts w:ascii="Times New Roman" w:hAnsi="Times New Roman" w:cs="Times New Roman"/>
          <w:sz w:val="26"/>
          <w:szCs w:val="26"/>
        </w:rPr>
      </w:pPr>
      <w:r w:rsidRPr="00D148CE">
        <w:rPr>
          <w:rFonts w:ascii="Times New Roman" w:hAnsi="Times New Roman" w:cs="Times New Roman"/>
          <w:sz w:val="26"/>
          <w:szCs w:val="26"/>
        </w:rPr>
        <w:t xml:space="preserve">При проведении проверки указанных в жалобе фактов и по результатам проведенной на основании </w:t>
      </w:r>
      <w:proofErr w:type="gramStart"/>
      <w:r w:rsidRPr="00D148CE">
        <w:rPr>
          <w:rFonts w:ascii="Times New Roman" w:hAnsi="Times New Roman" w:cs="Times New Roman"/>
          <w:sz w:val="26"/>
          <w:szCs w:val="26"/>
        </w:rPr>
        <w:t>ч</w:t>
      </w:r>
      <w:proofErr w:type="gramEnd"/>
      <w:r w:rsidRPr="00D148CE">
        <w:rPr>
          <w:rFonts w:ascii="Times New Roman" w:hAnsi="Times New Roman" w:cs="Times New Roman"/>
          <w:sz w:val="26"/>
          <w:szCs w:val="26"/>
        </w:rPr>
        <w:t>.15 ст.99, ст.106 ФЗ «О контрактной системе…» внеплановой проверки определения поставщика (подрядчика, исполнителя), Комиссия</w:t>
      </w:r>
    </w:p>
    <w:p w:rsidR="00DE0770" w:rsidRPr="00D148CE" w:rsidRDefault="00DE0770" w:rsidP="00DE0770">
      <w:pPr>
        <w:autoSpaceDE w:val="0"/>
        <w:autoSpaceDN w:val="0"/>
        <w:adjustRightInd w:val="0"/>
        <w:ind w:firstLine="708"/>
        <w:jc w:val="center"/>
        <w:rPr>
          <w:rFonts w:ascii="Times New Roman" w:hAnsi="Times New Roman" w:cs="Times New Roman"/>
          <w:sz w:val="26"/>
          <w:szCs w:val="26"/>
        </w:rPr>
      </w:pPr>
      <w:r w:rsidRPr="00D148CE">
        <w:rPr>
          <w:rFonts w:ascii="Times New Roman" w:hAnsi="Times New Roman" w:cs="Times New Roman"/>
          <w:color w:val="000000"/>
          <w:kern w:val="0"/>
          <w:sz w:val="26"/>
          <w:szCs w:val="26"/>
          <w:lang w:eastAsia="ru-RU" w:bidi="ar-SA"/>
        </w:rPr>
        <w:t>УСТАНОВИЛА:</w:t>
      </w:r>
    </w:p>
    <w:p w:rsidR="00DE0770" w:rsidRPr="00D148CE" w:rsidRDefault="00DE0770" w:rsidP="00DE0770">
      <w:pPr>
        <w:suppressAutoHyphens w:val="0"/>
        <w:ind w:firstLine="708"/>
        <w:jc w:val="both"/>
        <w:rPr>
          <w:rFonts w:ascii="Times New Roman" w:hAnsi="Times New Roman" w:cs="Times New Roman"/>
          <w:sz w:val="26"/>
          <w:szCs w:val="26"/>
        </w:rPr>
      </w:pPr>
    </w:p>
    <w:p w:rsidR="00DE0770" w:rsidRPr="00D148CE" w:rsidRDefault="00DE0770" w:rsidP="00DE0770">
      <w:pPr>
        <w:suppressAutoHyphens w:val="0"/>
        <w:ind w:firstLine="708"/>
        <w:jc w:val="both"/>
        <w:rPr>
          <w:color w:val="000000"/>
          <w:kern w:val="0"/>
          <w:sz w:val="26"/>
          <w:szCs w:val="26"/>
          <w:lang w:eastAsia="ru-RU" w:bidi="ar-SA"/>
        </w:rPr>
      </w:pPr>
      <w:r w:rsidRPr="00D148CE">
        <w:rPr>
          <w:rFonts w:ascii="Times New Roman" w:hAnsi="Times New Roman" w:cs="Times New Roman"/>
          <w:sz w:val="26"/>
          <w:szCs w:val="26"/>
        </w:rPr>
        <w:t>В соответствии с извещением о проведении электронного аукциона, документацией об электронном аукционе, протоколами, составленными в ходе проведения электронного аукциона, размещенными на официальном сайте ЕИС:</w:t>
      </w:r>
    </w:p>
    <w:p w:rsidR="00DE0770" w:rsidRPr="00D148CE" w:rsidRDefault="00DE0770" w:rsidP="00DE0770">
      <w:pPr>
        <w:jc w:val="both"/>
        <w:rPr>
          <w:rFonts w:ascii="Times New Roman" w:hAnsi="Times New Roman" w:cs="Times New Roman"/>
          <w:sz w:val="26"/>
          <w:szCs w:val="26"/>
        </w:rPr>
      </w:pPr>
      <w:r w:rsidRPr="00D148CE">
        <w:rPr>
          <w:rFonts w:ascii="Times New Roman" w:hAnsi="Times New Roman" w:cs="Times New Roman"/>
          <w:sz w:val="26"/>
          <w:szCs w:val="26"/>
        </w:rPr>
        <w:tab/>
        <w:t>- дата размещения извещения о проведении электронного аукциона –</w:t>
      </w:r>
      <w:r>
        <w:rPr>
          <w:rFonts w:ascii="Times New Roman" w:hAnsi="Times New Roman" w:cs="Times New Roman"/>
          <w:sz w:val="26"/>
          <w:szCs w:val="26"/>
        </w:rPr>
        <w:t>1</w:t>
      </w:r>
      <w:r>
        <w:rPr>
          <w:rFonts w:ascii="Times New Roman" w:hAnsi="Times New Roman" w:cs="Times New Roman"/>
          <w:sz w:val="26"/>
          <w:szCs w:val="26"/>
          <w:shd w:val="clear" w:color="auto" w:fill="FFFFFF"/>
        </w:rPr>
        <w:t>2.0</w:t>
      </w:r>
      <w:r w:rsidRPr="00D148CE">
        <w:rPr>
          <w:rFonts w:ascii="Times New Roman" w:hAnsi="Times New Roman" w:cs="Times New Roman"/>
          <w:sz w:val="26"/>
          <w:szCs w:val="26"/>
          <w:shd w:val="clear" w:color="auto" w:fill="FFFFFF"/>
        </w:rPr>
        <w:t>2.201</w:t>
      </w:r>
      <w:r>
        <w:rPr>
          <w:rFonts w:ascii="Times New Roman" w:hAnsi="Times New Roman" w:cs="Times New Roman"/>
          <w:sz w:val="26"/>
          <w:szCs w:val="26"/>
          <w:shd w:val="clear" w:color="auto" w:fill="FFFFFF"/>
        </w:rPr>
        <w:t>9</w:t>
      </w:r>
      <w:r w:rsidRPr="00D148CE">
        <w:rPr>
          <w:rFonts w:ascii="Times New Roman" w:hAnsi="Times New Roman" w:cs="Times New Roman"/>
          <w:sz w:val="26"/>
          <w:szCs w:val="26"/>
        </w:rPr>
        <w:t>г.;</w:t>
      </w:r>
    </w:p>
    <w:p w:rsidR="00DE0770" w:rsidRPr="00D148CE" w:rsidRDefault="00DE0770" w:rsidP="00DE0770">
      <w:pPr>
        <w:jc w:val="both"/>
        <w:rPr>
          <w:rFonts w:ascii="Times New Roman" w:hAnsi="Times New Roman" w:cs="Times New Roman"/>
          <w:sz w:val="26"/>
          <w:szCs w:val="26"/>
        </w:rPr>
      </w:pPr>
      <w:r w:rsidRPr="00D148CE">
        <w:rPr>
          <w:rFonts w:ascii="Times New Roman" w:hAnsi="Times New Roman" w:cs="Times New Roman"/>
          <w:sz w:val="26"/>
          <w:szCs w:val="26"/>
        </w:rPr>
        <w:tab/>
        <w:t>- дата окончания подачи заявок на уч</w:t>
      </w:r>
      <w:r>
        <w:rPr>
          <w:rFonts w:ascii="Times New Roman" w:hAnsi="Times New Roman" w:cs="Times New Roman"/>
          <w:sz w:val="26"/>
          <w:szCs w:val="26"/>
        </w:rPr>
        <w:t>астие в электронном аукционе – 01.03.2019</w:t>
      </w:r>
      <w:r w:rsidRPr="00D148CE">
        <w:rPr>
          <w:rFonts w:ascii="Times New Roman" w:hAnsi="Times New Roman" w:cs="Times New Roman"/>
          <w:sz w:val="26"/>
          <w:szCs w:val="26"/>
        </w:rPr>
        <w:t xml:space="preserve"> г.;</w:t>
      </w:r>
    </w:p>
    <w:p w:rsidR="00DE0770" w:rsidRDefault="00DE0770" w:rsidP="00DE0770">
      <w:pPr>
        <w:jc w:val="both"/>
        <w:rPr>
          <w:rFonts w:ascii="Times New Roman" w:hAnsi="Times New Roman" w:cs="Times New Roman"/>
          <w:sz w:val="26"/>
          <w:szCs w:val="26"/>
        </w:rPr>
      </w:pPr>
      <w:r w:rsidRPr="00D148CE">
        <w:rPr>
          <w:rFonts w:ascii="Times New Roman" w:hAnsi="Times New Roman" w:cs="Times New Roman"/>
          <w:sz w:val="26"/>
          <w:szCs w:val="26"/>
        </w:rPr>
        <w:tab/>
        <w:t>- на дату рассмотрения дела контракт с победителем электронного аукциона заказчиком не заключен.</w:t>
      </w:r>
    </w:p>
    <w:p w:rsidR="00DE0770" w:rsidRPr="007E3315" w:rsidRDefault="00DE0770" w:rsidP="00DE0770">
      <w:pPr>
        <w:suppressAutoHyphens w:val="0"/>
        <w:autoSpaceDE w:val="0"/>
        <w:autoSpaceDN w:val="0"/>
        <w:adjustRightInd w:val="0"/>
        <w:jc w:val="both"/>
        <w:rPr>
          <w:rFonts w:ascii="Times New Roman" w:hAnsi="Times New Roman" w:cs="Times New Roman"/>
          <w:i/>
          <w:sz w:val="26"/>
          <w:szCs w:val="26"/>
        </w:rPr>
      </w:pPr>
      <w:r>
        <w:rPr>
          <w:rFonts w:ascii="Times New Roman" w:hAnsi="Times New Roman" w:cs="Times New Roman"/>
          <w:sz w:val="26"/>
          <w:szCs w:val="26"/>
        </w:rPr>
        <w:tab/>
        <w:t xml:space="preserve">1. В п.4, п.9 аукционной документации, приложении №4 к контракту «техническое задание», заказчиком указано: </w:t>
      </w:r>
      <w:proofErr w:type="gramStart"/>
      <w:r w:rsidRPr="007E3315">
        <w:rPr>
          <w:rFonts w:ascii="Times New Roman" w:hAnsi="Times New Roman" w:cs="Times New Roman"/>
          <w:i/>
          <w:sz w:val="26"/>
          <w:szCs w:val="26"/>
        </w:rPr>
        <w:t>«Работы по ремонту автомобильных дорог общего пользования регионального или межмуниципального значения планируется выполнить Заказчиком за счет средств бюджета Курской области по виду расходов 244 «Прочая закупка товаров, работ и услуг для обеспечения государственных (муниципальных) нужд», согласно Приказу Минфина Российской Федерации от 01.07.2013 г. №65н «Об утверждении Указаний о порядке применения бюджетной классификации Российской Федерации».</w:t>
      </w:r>
      <w:proofErr w:type="gramEnd"/>
      <w:r w:rsidRPr="007E3315">
        <w:rPr>
          <w:rFonts w:ascii="Times New Roman" w:hAnsi="Times New Roman" w:cs="Times New Roman"/>
          <w:i/>
          <w:sz w:val="26"/>
          <w:szCs w:val="26"/>
        </w:rPr>
        <w:t xml:space="preserve"> </w:t>
      </w:r>
      <w:r w:rsidRPr="007E3315">
        <w:rPr>
          <w:rFonts w:ascii="Times New Roman" w:hAnsi="Times New Roman" w:cs="Times New Roman"/>
          <w:i/>
          <w:sz w:val="26"/>
          <w:szCs w:val="26"/>
          <w:u w:val="single"/>
        </w:rPr>
        <w:t xml:space="preserve">Таким образом, </w:t>
      </w:r>
      <w:proofErr w:type="gramStart"/>
      <w:r w:rsidRPr="007E3315">
        <w:rPr>
          <w:rFonts w:ascii="Times New Roman" w:hAnsi="Times New Roman" w:cs="Times New Roman"/>
          <w:i/>
          <w:sz w:val="26"/>
          <w:szCs w:val="26"/>
          <w:u w:val="single"/>
        </w:rPr>
        <w:t>работы, являющиеся объектом закупки относятся</w:t>
      </w:r>
      <w:proofErr w:type="gramEnd"/>
      <w:r w:rsidRPr="007E3315">
        <w:rPr>
          <w:rFonts w:ascii="Times New Roman" w:hAnsi="Times New Roman" w:cs="Times New Roman"/>
          <w:i/>
          <w:sz w:val="26"/>
          <w:szCs w:val="26"/>
          <w:u w:val="single"/>
        </w:rPr>
        <w:t xml:space="preserve"> к текущему ремонту, а не к работам по капитальному ремонту. В классификации видов работ, утвержденной Приказом Минтранса России от 16.11.2012 г. №402 «Об утверждении </w:t>
      </w:r>
      <w:r w:rsidRPr="007E3315">
        <w:rPr>
          <w:rFonts w:ascii="Times New Roman" w:hAnsi="Times New Roman" w:cs="Times New Roman"/>
          <w:i/>
          <w:sz w:val="26"/>
          <w:szCs w:val="26"/>
          <w:u w:val="single"/>
        </w:rPr>
        <w:lastRenderedPageBreak/>
        <w:t>Классификации работ по капитальному ремонту, ремонту и содержанию автомобильных дорог», работы, предусмотренные объектом закупки, отнесены к работам по ремонту автомобильных дорог (Раздел III Классификации).</w:t>
      </w:r>
      <w:r w:rsidRPr="007E3315">
        <w:rPr>
          <w:rFonts w:ascii="Times New Roman" w:hAnsi="Times New Roman" w:cs="Times New Roman"/>
          <w:i/>
          <w:sz w:val="26"/>
          <w:szCs w:val="26"/>
        </w:rPr>
        <w:t xml:space="preserve"> Данное определение используется в настоящей документации при описании объекта закупки».</w:t>
      </w:r>
    </w:p>
    <w:p w:rsidR="00DE0770" w:rsidRPr="00D148CE" w:rsidRDefault="00DE0770" w:rsidP="00DE0770">
      <w:pPr>
        <w:suppressAutoHyphens w:val="0"/>
        <w:autoSpaceDE w:val="0"/>
        <w:autoSpaceDN w:val="0"/>
        <w:adjustRightInd w:val="0"/>
        <w:jc w:val="both"/>
        <w:rPr>
          <w:rFonts w:ascii="Times New Roman" w:hAnsi="Times New Roman" w:cs="Times New Roman"/>
          <w:bCs/>
          <w:sz w:val="26"/>
          <w:szCs w:val="26"/>
          <w:bdr w:val="none" w:sz="0" w:space="0" w:color="auto" w:frame="1"/>
          <w:shd w:val="clear" w:color="auto" w:fill="FFFFFF"/>
        </w:rPr>
      </w:pPr>
      <w:r>
        <w:rPr>
          <w:rFonts w:ascii="Times New Roman" w:eastAsiaTheme="minorHAnsi" w:hAnsi="Times New Roman" w:cs="Times New Roman"/>
          <w:kern w:val="0"/>
          <w:sz w:val="26"/>
          <w:szCs w:val="26"/>
          <w:lang w:eastAsia="en-US" w:bidi="ar-SA"/>
        </w:rPr>
        <w:tab/>
      </w:r>
      <w:r w:rsidRPr="00D148CE">
        <w:rPr>
          <w:rFonts w:ascii="Times New Roman" w:eastAsiaTheme="minorHAnsi" w:hAnsi="Times New Roman" w:cs="Times New Roman"/>
          <w:kern w:val="0"/>
          <w:sz w:val="26"/>
          <w:szCs w:val="26"/>
          <w:lang w:eastAsia="en-US" w:bidi="ar-SA"/>
        </w:rPr>
        <w:t xml:space="preserve">В соответствии с п.1 ч.1 ст.31 </w:t>
      </w:r>
      <w:r w:rsidRPr="00D148CE">
        <w:rPr>
          <w:rFonts w:ascii="Times New Roman" w:hAnsi="Times New Roman" w:cs="Times New Roman"/>
          <w:sz w:val="26"/>
          <w:szCs w:val="26"/>
        </w:rPr>
        <w:t xml:space="preserve">ФЗ «О контрактной системе…», </w:t>
      </w:r>
      <w:r w:rsidRPr="00D148CE">
        <w:rPr>
          <w:rFonts w:ascii="Times New Roman" w:eastAsiaTheme="minorHAnsi" w:hAnsi="Times New Roman" w:cs="Times New Roman"/>
          <w:kern w:val="0"/>
          <w:sz w:val="26"/>
          <w:szCs w:val="26"/>
          <w:lang w:eastAsia="en-US" w:bidi="ar-SA"/>
        </w:rPr>
        <w:t xml:space="preserve">при осуществлении закупки заказчик устанавливает, в том числе, следующие единые требования к участникам закупки: соответствие </w:t>
      </w:r>
      <w:hyperlink r:id="rId6" w:history="1">
        <w:r w:rsidRPr="00D148CE">
          <w:rPr>
            <w:rFonts w:ascii="Times New Roman" w:eastAsiaTheme="minorHAnsi" w:hAnsi="Times New Roman" w:cs="Times New Roman"/>
            <w:kern w:val="0"/>
            <w:sz w:val="26"/>
            <w:szCs w:val="26"/>
            <w:lang w:eastAsia="en-US" w:bidi="ar-SA"/>
          </w:rPr>
          <w:t>требованиям</w:t>
        </w:r>
      </w:hyperlink>
      <w:r w:rsidRPr="00D148CE">
        <w:rPr>
          <w:rFonts w:ascii="Times New Roman" w:eastAsiaTheme="minorHAnsi" w:hAnsi="Times New Roman" w:cs="Times New Roman"/>
          <w:kern w:val="0"/>
          <w:sz w:val="26"/>
          <w:szCs w:val="26"/>
          <w:lang w:eastAsia="en-US" w:bidi="ar-SA"/>
        </w:rPr>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DE0770" w:rsidRDefault="00DE0770" w:rsidP="00DE0770">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Pr>
          <w:rFonts w:ascii="Times New Roman" w:eastAsiaTheme="minorHAnsi" w:hAnsi="Times New Roman" w:cs="Times New Roman"/>
          <w:kern w:val="0"/>
          <w:sz w:val="26"/>
          <w:szCs w:val="26"/>
          <w:lang w:eastAsia="en-US" w:bidi="ar-SA"/>
        </w:rPr>
        <w:tab/>
      </w:r>
      <w:proofErr w:type="gramStart"/>
      <w:r>
        <w:rPr>
          <w:rFonts w:ascii="Times New Roman" w:eastAsiaTheme="minorHAnsi" w:hAnsi="Times New Roman" w:cs="Times New Roman"/>
          <w:kern w:val="0"/>
          <w:sz w:val="26"/>
          <w:szCs w:val="26"/>
          <w:lang w:eastAsia="en-US" w:bidi="ar-SA"/>
        </w:rPr>
        <w:t xml:space="preserve">В соответствии с </w:t>
      </w:r>
      <w:hyperlink r:id="rId7" w:history="1">
        <w:r w:rsidRPr="00F67500">
          <w:rPr>
            <w:rFonts w:ascii="Times New Roman" w:eastAsiaTheme="minorHAnsi" w:hAnsi="Times New Roman" w:cs="Times New Roman"/>
            <w:kern w:val="0"/>
            <w:sz w:val="26"/>
            <w:szCs w:val="26"/>
            <w:lang w:eastAsia="en-US" w:bidi="ar-SA"/>
          </w:rPr>
          <w:t>п.6 ч.5 ст.63</w:t>
        </w:r>
      </w:hyperlink>
      <w:r>
        <w:rPr>
          <w:rFonts w:ascii="Times New Roman" w:eastAsiaTheme="minorHAnsi" w:hAnsi="Times New Roman" w:cs="Times New Roman"/>
          <w:kern w:val="0"/>
          <w:sz w:val="26"/>
          <w:szCs w:val="26"/>
          <w:lang w:eastAsia="en-US" w:bidi="ar-SA"/>
        </w:rPr>
        <w:t xml:space="preserve"> ФЗ «О контрактной системе…» в извещении о проведении электронного аукциона указываются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w:t>
      </w:r>
      <w:r w:rsidRPr="00F67500">
        <w:rPr>
          <w:rFonts w:ascii="Times New Roman" w:eastAsiaTheme="minorHAnsi" w:hAnsi="Times New Roman" w:cs="Times New Roman"/>
          <w:kern w:val="0"/>
          <w:sz w:val="26"/>
          <w:szCs w:val="26"/>
          <w:lang w:eastAsia="en-US" w:bidi="ar-SA"/>
        </w:rPr>
        <w:t xml:space="preserve">с </w:t>
      </w:r>
      <w:hyperlink r:id="rId8" w:history="1">
        <w:r w:rsidRPr="00F67500">
          <w:rPr>
            <w:rFonts w:ascii="Times New Roman" w:eastAsiaTheme="minorHAnsi" w:hAnsi="Times New Roman" w:cs="Times New Roman"/>
            <w:kern w:val="0"/>
            <w:sz w:val="26"/>
            <w:szCs w:val="26"/>
            <w:lang w:eastAsia="en-US" w:bidi="ar-SA"/>
          </w:rPr>
          <w:t>п.1 ч. 1</w:t>
        </w:r>
      </w:hyperlink>
      <w:r>
        <w:rPr>
          <w:rFonts w:ascii="Times New Roman" w:eastAsiaTheme="minorHAnsi" w:hAnsi="Times New Roman" w:cs="Times New Roman"/>
          <w:kern w:val="0"/>
          <w:sz w:val="26"/>
          <w:szCs w:val="26"/>
          <w:lang w:eastAsia="en-US" w:bidi="ar-SA"/>
        </w:rPr>
        <w:t xml:space="preserve"> </w:t>
      </w:r>
      <w:proofErr w:type="spellStart"/>
      <w:r>
        <w:rPr>
          <w:rFonts w:ascii="Times New Roman" w:eastAsiaTheme="minorHAnsi" w:hAnsi="Times New Roman" w:cs="Times New Roman"/>
          <w:kern w:val="0"/>
          <w:sz w:val="26"/>
          <w:szCs w:val="26"/>
          <w:lang w:eastAsia="en-US" w:bidi="ar-SA"/>
        </w:rPr>
        <w:t>и</w:t>
      </w:r>
      <w:hyperlink r:id="rId9" w:history="1">
        <w:r w:rsidRPr="00F67500">
          <w:rPr>
            <w:rFonts w:ascii="Times New Roman" w:eastAsiaTheme="minorHAnsi" w:hAnsi="Times New Roman" w:cs="Times New Roman"/>
            <w:kern w:val="0"/>
            <w:sz w:val="26"/>
            <w:szCs w:val="26"/>
            <w:lang w:eastAsia="en-US" w:bidi="ar-SA"/>
          </w:rPr>
          <w:t>ч</w:t>
        </w:r>
        <w:proofErr w:type="spellEnd"/>
        <w:r w:rsidRPr="00F67500">
          <w:rPr>
            <w:rFonts w:ascii="Times New Roman" w:eastAsiaTheme="minorHAnsi" w:hAnsi="Times New Roman" w:cs="Times New Roman"/>
            <w:kern w:val="0"/>
            <w:sz w:val="26"/>
            <w:szCs w:val="26"/>
            <w:lang w:eastAsia="en-US" w:bidi="ar-SA"/>
          </w:rPr>
          <w:t>. 2 (при наличии таких требований) ст. 31</w:t>
        </w:r>
      </w:hyperlink>
      <w:r>
        <w:rPr>
          <w:rFonts w:ascii="Times New Roman" w:eastAsiaTheme="minorHAnsi" w:hAnsi="Times New Roman" w:cs="Times New Roman"/>
          <w:kern w:val="0"/>
          <w:sz w:val="26"/>
          <w:szCs w:val="26"/>
          <w:lang w:eastAsia="en-US" w:bidi="ar-SA"/>
        </w:rPr>
        <w:t xml:space="preserve"> ФЗ «О контрактной системе…».</w:t>
      </w:r>
      <w:proofErr w:type="gramEnd"/>
    </w:p>
    <w:p w:rsidR="00DE0770" w:rsidRDefault="00DE0770" w:rsidP="00DE0770">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Pr>
          <w:rFonts w:ascii="Times New Roman" w:eastAsiaTheme="minorHAnsi" w:hAnsi="Times New Roman" w:cs="Times New Roman"/>
          <w:kern w:val="0"/>
          <w:sz w:val="26"/>
          <w:szCs w:val="26"/>
          <w:lang w:eastAsia="en-US" w:bidi="ar-SA"/>
        </w:rPr>
        <w:tab/>
        <w:t xml:space="preserve">Согласно </w:t>
      </w:r>
      <w:hyperlink r:id="rId10" w:history="1">
        <w:proofErr w:type="gramStart"/>
        <w:r w:rsidRPr="00636487">
          <w:rPr>
            <w:rFonts w:ascii="Times New Roman" w:eastAsiaTheme="minorHAnsi" w:hAnsi="Times New Roman" w:cs="Times New Roman"/>
            <w:kern w:val="0"/>
            <w:sz w:val="26"/>
            <w:szCs w:val="26"/>
            <w:lang w:eastAsia="en-US" w:bidi="ar-SA"/>
          </w:rPr>
          <w:t>ч</w:t>
        </w:r>
        <w:proofErr w:type="gramEnd"/>
        <w:r w:rsidRPr="00636487">
          <w:rPr>
            <w:rFonts w:ascii="Times New Roman" w:eastAsiaTheme="minorHAnsi" w:hAnsi="Times New Roman" w:cs="Times New Roman"/>
            <w:kern w:val="0"/>
            <w:sz w:val="26"/>
            <w:szCs w:val="26"/>
            <w:lang w:eastAsia="en-US" w:bidi="ar-SA"/>
          </w:rPr>
          <w:t>.6 ст.66</w:t>
        </w:r>
      </w:hyperlink>
      <w:r>
        <w:rPr>
          <w:rFonts w:ascii="Times New Roman" w:eastAsiaTheme="minorHAnsi" w:hAnsi="Times New Roman" w:cs="Times New Roman"/>
          <w:kern w:val="0"/>
          <w:sz w:val="26"/>
          <w:szCs w:val="26"/>
          <w:lang w:eastAsia="en-US" w:bidi="ar-SA"/>
        </w:rPr>
        <w:t xml:space="preserve">ФЗ «О контрактной системе…» требовать от участника электронного аукциона предоставления иных документов и информации, за исключением предусмотренных </w:t>
      </w:r>
      <w:hyperlink r:id="rId11" w:history="1">
        <w:r>
          <w:rPr>
            <w:rFonts w:ascii="Times New Roman" w:eastAsiaTheme="minorHAnsi" w:hAnsi="Times New Roman" w:cs="Times New Roman"/>
            <w:color w:val="0000FF"/>
            <w:kern w:val="0"/>
            <w:sz w:val="26"/>
            <w:szCs w:val="26"/>
            <w:lang w:eastAsia="en-US" w:bidi="ar-SA"/>
          </w:rPr>
          <w:t>ч. 3</w:t>
        </w:r>
      </w:hyperlink>
      <w:r>
        <w:rPr>
          <w:rFonts w:ascii="Times New Roman" w:eastAsiaTheme="minorHAnsi" w:hAnsi="Times New Roman" w:cs="Times New Roman"/>
          <w:kern w:val="0"/>
          <w:sz w:val="26"/>
          <w:szCs w:val="26"/>
          <w:lang w:eastAsia="en-US" w:bidi="ar-SA"/>
        </w:rPr>
        <w:t xml:space="preserve"> и </w:t>
      </w:r>
      <w:hyperlink r:id="rId12" w:history="1">
        <w:r>
          <w:rPr>
            <w:rFonts w:ascii="Times New Roman" w:eastAsiaTheme="minorHAnsi" w:hAnsi="Times New Roman" w:cs="Times New Roman"/>
            <w:color w:val="0000FF"/>
            <w:kern w:val="0"/>
            <w:sz w:val="26"/>
            <w:szCs w:val="26"/>
            <w:lang w:eastAsia="en-US" w:bidi="ar-SA"/>
          </w:rPr>
          <w:t>5 ст.66</w:t>
        </w:r>
      </w:hyperlink>
      <w:r>
        <w:rPr>
          <w:rFonts w:ascii="Times New Roman" w:eastAsiaTheme="minorHAnsi" w:hAnsi="Times New Roman" w:cs="Times New Roman"/>
          <w:kern w:val="0"/>
          <w:sz w:val="26"/>
          <w:szCs w:val="26"/>
          <w:lang w:eastAsia="en-US" w:bidi="ar-SA"/>
        </w:rPr>
        <w:t>ФЗ «О контрактной системе…» документов и информации, не допускается.</w:t>
      </w:r>
    </w:p>
    <w:p w:rsidR="00DE0770" w:rsidRDefault="00F9044D"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hyperlink r:id="rId13" w:history="1">
        <w:proofErr w:type="gramStart"/>
        <w:r w:rsidR="00DE0770" w:rsidRPr="00636487">
          <w:rPr>
            <w:rFonts w:ascii="Times New Roman" w:eastAsiaTheme="minorHAnsi" w:hAnsi="Times New Roman" w:cs="Times New Roman"/>
            <w:kern w:val="0"/>
            <w:sz w:val="26"/>
            <w:szCs w:val="26"/>
            <w:lang w:eastAsia="en-US" w:bidi="ar-SA"/>
          </w:rPr>
          <w:t>Частью 1 ст. 55.8</w:t>
        </w:r>
      </w:hyperlink>
      <w:r w:rsidR="00DE0770">
        <w:rPr>
          <w:rFonts w:ascii="Times New Roman" w:eastAsiaTheme="minorHAnsi" w:hAnsi="Times New Roman" w:cs="Times New Roman"/>
          <w:kern w:val="0"/>
          <w:sz w:val="26"/>
          <w:szCs w:val="26"/>
          <w:lang w:eastAsia="en-US" w:bidi="ar-SA"/>
        </w:rPr>
        <w:t xml:space="preserve"> Градостроительного кодекса Российской Федерации (далее - </w:t>
      </w:r>
      <w:proofErr w:type="spellStart"/>
      <w:r w:rsidR="00DE0770">
        <w:rPr>
          <w:rFonts w:ascii="Times New Roman" w:eastAsiaTheme="minorHAnsi" w:hAnsi="Times New Roman" w:cs="Times New Roman"/>
          <w:kern w:val="0"/>
          <w:sz w:val="26"/>
          <w:szCs w:val="26"/>
          <w:lang w:eastAsia="en-US" w:bidi="ar-SA"/>
        </w:rPr>
        <w:t>ГрК</w:t>
      </w:r>
      <w:proofErr w:type="spellEnd"/>
      <w:r w:rsidR="00DE0770">
        <w:rPr>
          <w:rFonts w:ascii="Times New Roman" w:eastAsiaTheme="minorHAnsi" w:hAnsi="Times New Roman" w:cs="Times New Roman"/>
          <w:kern w:val="0"/>
          <w:sz w:val="26"/>
          <w:szCs w:val="26"/>
          <w:lang w:eastAsia="en-US" w:bidi="ar-SA"/>
        </w:rPr>
        <w:t xml:space="preserve">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w:t>
      </w:r>
      <w:proofErr w:type="gramEnd"/>
      <w:r w:rsidR="00DE0770">
        <w:rPr>
          <w:rFonts w:ascii="Times New Roman" w:eastAsiaTheme="minorHAnsi" w:hAnsi="Times New Roman" w:cs="Times New Roman"/>
          <w:kern w:val="0"/>
          <w:sz w:val="26"/>
          <w:szCs w:val="26"/>
          <w:lang w:eastAsia="en-US" w:bidi="ar-SA"/>
        </w:rPr>
        <w:t xml:space="preserve"> региональным оператором, при условии, что такой индивидуальный предприниматель или такое юридическое лицо является членом соответственно </w:t>
      </w:r>
      <w:proofErr w:type="spellStart"/>
      <w:r w:rsidR="00DE0770">
        <w:rPr>
          <w:rFonts w:ascii="Times New Roman" w:eastAsiaTheme="minorHAnsi" w:hAnsi="Times New Roman" w:cs="Times New Roman"/>
          <w:kern w:val="0"/>
          <w:sz w:val="26"/>
          <w:szCs w:val="26"/>
          <w:lang w:eastAsia="en-US" w:bidi="ar-SA"/>
        </w:rPr>
        <w:t>саморегулируемой</w:t>
      </w:r>
      <w:proofErr w:type="spellEnd"/>
      <w:r w:rsidR="00DE0770">
        <w:rPr>
          <w:rFonts w:ascii="Times New Roman" w:eastAsiaTheme="minorHAnsi" w:hAnsi="Times New Roman" w:cs="Times New Roman"/>
          <w:kern w:val="0"/>
          <w:sz w:val="26"/>
          <w:szCs w:val="26"/>
          <w:lang w:eastAsia="en-US" w:bidi="ar-SA"/>
        </w:rPr>
        <w:t xml:space="preserve"> организации в области инженерных изысканий, архитектурно-строительного проектирования, строительства, реконструкции, капитального ремонта объектов </w:t>
      </w:r>
      <w:r w:rsidR="00DE0770" w:rsidRPr="00F11CEE">
        <w:rPr>
          <w:rFonts w:ascii="Times New Roman" w:eastAsiaTheme="minorHAnsi" w:hAnsi="Times New Roman" w:cs="Times New Roman"/>
          <w:kern w:val="0"/>
          <w:sz w:val="26"/>
          <w:szCs w:val="26"/>
          <w:u w:val="single"/>
          <w:lang w:eastAsia="en-US" w:bidi="ar-SA"/>
        </w:rPr>
        <w:t>капитального</w:t>
      </w:r>
      <w:r w:rsidR="00DE0770">
        <w:rPr>
          <w:rFonts w:ascii="Times New Roman" w:eastAsiaTheme="minorHAnsi" w:hAnsi="Times New Roman" w:cs="Times New Roman"/>
          <w:kern w:val="0"/>
          <w:sz w:val="26"/>
          <w:szCs w:val="26"/>
          <w:lang w:eastAsia="en-US" w:bidi="ar-SA"/>
        </w:rPr>
        <w:t xml:space="preserve"> строительства, если иное не установлено </w:t>
      </w:r>
      <w:hyperlink r:id="rId14" w:history="1">
        <w:proofErr w:type="spellStart"/>
        <w:r w:rsidR="00DE0770">
          <w:rPr>
            <w:rFonts w:ascii="Times New Roman" w:eastAsiaTheme="minorHAnsi" w:hAnsi="Times New Roman" w:cs="Times New Roman"/>
            <w:color w:val="0000FF"/>
            <w:kern w:val="0"/>
            <w:sz w:val="26"/>
            <w:szCs w:val="26"/>
            <w:lang w:eastAsia="en-US" w:bidi="ar-SA"/>
          </w:rPr>
          <w:t>ГрК</w:t>
        </w:r>
        <w:proofErr w:type="spellEnd"/>
      </w:hyperlink>
      <w:r w:rsidR="00DE0770">
        <w:rPr>
          <w:rFonts w:ascii="Times New Roman" w:eastAsiaTheme="minorHAnsi" w:hAnsi="Times New Roman" w:cs="Times New Roman"/>
          <w:kern w:val="0"/>
          <w:sz w:val="26"/>
          <w:szCs w:val="26"/>
          <w:lang w:eastAsia="en-US" w:bidi="ar-SA"/>
        </w:rPr>
        <w:t xml:space="preserve"> РФ.</w:t>
      </w:r>
    </w:p>
    <w:p w:rsidR="00DE0770" w:rsidRDefault="00DE0770"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proofErr w:type="gramStart"/>
      <w:r>
        <w:rPr>
          <w:rFonts w:ascii="Times New Roman" w:eastAsiaTheme="minorHAnsi" w:hAnsi="Times New Roman" w:cs="Times New Roman"/>
          <w:kern w:val="0"/>
          <w:sz w:val="26"/>
          <w:szCs w:val="26"/>
          <w:lang w:eastAsia="en-US" w:bidi="ar-SA"/>
        </w:rPr>
        <w:t xml:space="preserve">В соответствии с </w:t>
      </w:r>
      <w:hyperlink r:id="rId15" w:history="1">
        <w:r>
          <w:rPr>
            <w:rFonts w:ascii="Times New Roman" w:eastAsiaTheme="minorHAnsi" w:hAnsi="Times New Roman" w:cs="Times New Roman"/>
            <w:color w:val="0000FF"/>
            <w:kern w:val="0"/>
            <w:sz w:val="26"/>
            <w:szCs w:val="26"/>
            <w:lang w:eastAsia="en-US" w:bidi="ar-SA"/>
          </w:rPr>
          <w:t>ч. 2 ст. 52</w:t>
        </w:r>
      </w:hyperlink>
      <w:r>
        <w:rPr>
          <w:rFonts w:ascii="Times New Roman" w:eastAsiaTheme="minorHAnsi" w:hAnsi="Times New Roman" w:cs="Times New Roman"/>
          <w:kern w:val="0"/>
          <w:sz w:val="26"/>
          <w:szCs w:val="26"/>
          <w:lang w:eastAsia="en-US" w:bidi="ar-SA"/>
        </w:rPr>
        <w:t xml:space="preserve">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w:t>
      </w:r>
      <w:proofErr w:type="spellStart"/>
      <w:r>
        <w:rPr>
          <w:rFonts w:ascii="Times New Roman" w:eastAsiaTheme="minorHAnsi" w:hAnsi="Times New Roman" w:cs="Times New Roman"/>
          <w:kern w:val="0"/>
          <w:sz w:val="26"/>
          <w:szCs w:val="26"/>
          <w:lang w:eastAsia="en-US" w:bidi="ar-SA"/>
        </w:rPr>
        <w:t>саморегулируемых</w:t>
      </w:r>
      <w:proofErr w:type="spellEnd"/>
      <w:r>
        <w:rPr>
          <w:rFonts w:ascii="Times New Roman" w:eastAsiaTheme="minorHAnsi" w:hAnsi="Times New Roman" w:cs="Times New Roman"/>
          <w:kern w:val="0"/>
          <w:sz w:val="26"/>
          <w:szCs w:val="26"/>
          <w:lang w:eastAsia="en-US" w:bidi="ar-SA"/>
        </w:rPr>
        <w:t xml:space="preserve"> организаций в области строительства, реконструкции, </w:t>
      </w:r>
      <w:r w:rsidRPr="00F11CEE">
        <w:rPr>
          <w:rFonts w:ascii="Times New Roman" w:eastAsiaTheme="minorHAnsi" w:hAnsi="Times New Roman" w:cs="Times New Roman"/>
          <w:kern w:val="0"/>
          <w:sz w:val="26"/>
          <w:szCs w:val="26"/>
          <w:u w:val="single"/>
          <w:lang w:eastAsia="en-US" w:bidi="ar-SA"/>
        </w:rPr>
        <w:t>капитального</w:t>
      </w:r>
      <w:r>
        <w:rPr>
          <w:rFonts w:ascii="Times New Roman" w:eastAsiaTheme="minorHAnsi" w:hAnsi="Times New Roman" w:cs="Times New Roman"/>
          <w:kern w:val="0"/>
          <w:sz w:val="26"/>
          <w:szCs w:val="26"/>
          <w:lang w:eastAsia="en-US" w:bidi="ar-SA"/>
        </w:rPr>
        <w:t xml:space="preserve"> ремонта объектов капитального строительства</w:t>
      </w:r>
      <w:proofErr w:type="gramEnd"/>
      <w:r>
        <w:rPr>
          <w:rFonts w:ascii="Times New Roman" w:eastAsiaTheme="minorHAnsi" w:hAnsi="Times New Roman" w:cs="Times New Roman"/>
          <w:kern w:val="0"/>
          <w:sz w:val="26"/>
          <w:szCs w:val="26"/>
          <w:lang w:eastAsia="en-US" w:bidi="ar-SA"/>
        </w:rPr>
        <w:t xml:space="preserve">, если иное не установлено настоящей </w:t>
      </w:r>
      <w:hyperlink r:id="rId16" w:history="1">
        <w:r>
          <w:rPr>
            <w:rFonts w:ascii="Times New Roman" w:eastAsiaTheme="minorHAnsi" w:hAnsi="Times New Roman" w:cs="Times New Roman"/>
            <w:color w:val="0000FF"/>
            <w:kern w:val="0"/>
            <w:sz w:val="26"/>
            <w:szCs w:val="26"/>
            <w:lang w:eastAsia="en-US" w:bidi="ar-SA"/>
          </w:rPr>
          <w:t>статьей</w:t>
        </w:r>
      </w:hyperlink>
      <w:r>
        <w:rPr>
          <w:rFonts w:ascii="Times New Roman" w:eastAsiaTheme="minorHAnsi" w:hAnsi="Times New Roman" w:cs="Times New Roman"/>
          <w:kern w:val="0"/>
          <w:sz w:val="26"/>
          <w:szCs w:val="26"/>
          <w:lang w:eastAsia="en-US" w:bidi="ar-SA"/>
        </w:rPr>
        <w:t xml:space="preserve">. </w:t>
      </w:r>
    </w:p>
    <w:p w:rsidR="00DE0770" w:rsidRDefault="00F9044D"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hyperlink r:id="rId17" w:history="1">
        <w:r w:rsidR="00DE0770">
          <w:rPr>
            <w:rFonts w:ascii="Times New Roman" w:eastAsiaTheme="minorHAnsi" w:hAnsi="Times New Roman" w:cs="Times New Roman"/>
            <w:color w:val="0000FF"/>
            <w:kern w:val="0"/>
            <w:sz w:val="26"/>
            <w:szCs w:val="26"/>
            <w:lang w:eastAsia="en-US" w:bidi="ar-SA"/>
          </w:rPr>
          <w:t>Приказом</w:t>
        </w:r>
      </w:hyperlink>
      <w:r w:rsidR="00DE0770">
        <w:rPr>
          <w:rFonts w:ascii="Times New Roman" w:eastAsiaTheme="minorHAnsi" w:hAnsi="Times New Roman" w:cs="Times New Roman"/>
          <w:kern w:val="0"/>
          <w:sz w:val="26"/>
          <w:szCs w:val="26"/>
          <w:lang w:eastAsia="en-US" w:bidi="ar-SA"/>
        </w:rPr>
        <w:t xml:space="preserve"> Министерства транспорта Российской Федерации от 16.11.2012 N 402 "Об утверждении классификации работ по капитальному ремонту, ремонту и содержанию автомобильных дорог" (далее - Приказ Минтранса N 402) утвержден перечень работ, осуществляемых соответственно при выполнении работ по капитальному ремонту, ремонту и содержанию автомобильных дорог.</w:t>
      </w:r>
    </w:p>
    <w:p w:rsidR="00DE0770" w:rsidRDefault="00DE0770"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proofErr w:type="gramStart"/>
      <w:r>
        <w:rPr>
          <w:rFonts w:ascii="Times New Roman" w:eastAsiaTheme="minorHAnsi" w:hAnsi="Times New Roman" w:cs="Times New Roman"/>
          <w:kern w:val="0"/>
          <w:sz w:val="26"/>
          <w:szCs w:val="26"/>
          <w:lang w:eastAsia="en-US" w:bidi="ar-SA"/>
        </w:rPr>
        <w:lastRenderedPageBreak/>
        <w:t xml:space="preserve">Учитывая, что заказчиком работы, являющиеся объектом закупки не отнесены к работам в рамках капитального ремонта, а в соответствии  с </w:t>
      </w:r>
      <w:hyperlink r:id="rId18" w:history="1">
        <w:r>
          <w:rPr>
            <w:rFonts w:ascii="Times New Roman" w:eastAsiaTheme="minorHAnsi" w:hAnsi="Times New Roman" w:cs="Times New Roman"/>
            <w:color w:val="0000FF"/>
            <w:kern w:val="0"/>
            <w:sz w:val="26"/>
            <w:szCs w:val="26"/>
            <w:lang w:eastAsia="en-US" w:bidi="ar-SA"/>
          </w:rPr>
          <w:t>Приказом</w:t>
        </w:r>
      </w:hyperlink>
      <w:r>
        <w:rPr>
          <w:rFonts w:ascii="Times New Roman" w:eastAsiaTheme="minorHAnsi" w:hAnsi="Times New Roman" w:cs="Times New Roman"/>
          <w:kern w:val="0"/>
          <w:sz w:val="26"/>
          <w:szCs w:val="26"/>
          <w:lang w:eastAsia="en-US" w:bidi="ar-SA"/>
        </w:rPr>
        <w:t xml:space="preserve"> Минтранса N 402, определены как </w:t>
      </w:r>
      <w:proofErr w:type="spellStart"/>
      <w:r>
        <w:rPr>
          <w:rFonts w:ascii="Times New Roman" w:eastAsiaTheme="minorHAnsi" w:hAnsi="Times New Roman" w:cs="Times New Roman"/>
          <w:kern w:val="0"/>
          <w:sz w:val="26"/>
          <w:szCs w:val="26"/>
          <w:lang w:eastAsia="en-US" w:bidi="ar-SA"/>
        </w:rPr>
        <w:t>работы</w:t>
      </w:r>
      <w:r w:rsidRPr="00F11CEE">
        <w:rPr>
          <w:rFonts w:ascii="Times New Roman" w:eastAsiaTheme="minorHAnsi" w:hAnsi="Times New Roman" w:cs="Times New Roman"/>
          <w:kern w:val="0"/>
          <w:sz w:val="26"/>
          <w:szCs w:val="26"/>
          <w:u w:val="single"/>
          <w:lang w:eastAsia="en-US" w:bidi="ar-SA"/>
        </w:rPr>
        <w:t>по</w:t>
      </w:r>
      <w:proofErr w:type="spellEnd"/>
      <w:r w:rsidRPr="00F11CEE">
        <w:rPr>
          <w:rFonts w:ascii="Times New Roman" w:eastAsiaTheme="minorHAnsi" w:hAnsi="Times New Roman" w:cs="Times New Roman"/>
          <w:kern w:val="0"/>
          <w:sz w:val="26"/>
          <w:szCs w:val="26"/>
          <w:u w:val="single"/>
          <w:lang w:eastAsia="en-US" w:bidi="ar-SA"/>
        </w:rPr>
        <w:t xml:space="preserve"> ремонту</w:t>
      </w:r>
      <w:r>
        <w:rPr>
          <w:rFonts w:ascii="Times New Roman" w:eastAsiaTheme="minorHAnsi" w:hAnsi="Times New Roman" w:cs="Times New Roman"/>
          <w:kern w:val="0"/>
          <w:sz w:val="26"/>
          <w:szCs w:val="26"/>
          <w:lang w:eastAsia="en-US" w:bidi="ar-SA"/>
        </w:rPr>
        <w:t xml:space="preserve"> автомобильных дорог, при этом положения </w:t>
      </w:r>
      <w:hyperlink r:id="rId19" w:history="1">
        <w:proofErr w:type="spellStart"/>
        <w:r>
          <w:rPr>
            <w:rFonts w:ascii="Times New Roman" w:eastAsiaTheme="minorHAnsi" w:hAnsi="Times New Roman" w:cs="Times New Roman"/>
            <w:color w:val="0000FF"/>
            <w:kern w:val="0"/>
            <w:sz w:val="26"/>
            <w:szCs w:val="26"/>
            <w:lang w:eastAsia="en-US" w:bidi="ar-SA"/>
          </w:rPr>
          <w:t>ГрК</w:t>
        </w:r>
        <w:proofErr w:type="spellEnd"/>
      </w:hyperlink>
      <w:r>
        <w:rPr>
          <w:rFonts w:ascii="Times New Roman" w:eastAsiaTheme="minorHAnsi" w:hAnsi="Times New Roman" w:cs="Times New Roman"/>
          <w:kern w:val="0"/>
          <w:sz w:val="26"/>
          <w:szCs w:val="26"/>
          <w:lang w:eastAsia="en-US" w:bidi="ar-SA"/>
        </w:rPr>
        <w:t xml:space="preserve"> РФ обязывают устанавливать требование о наличии у участника закупки членства в </w:t>
      </w:r>
      <w:proofErr w:type="spellStart"/>
      <w:r>
        <w:rPr>
          <w:rFonts w:ascii="Times New Roman" w:eastAsiaTheme="minorHAnsi" w:hAnsi="Times New Roman" w:cs="Times New Roman"/>
          <w:kern w:val="0"/>
          <w:sz w:val="26"/>
          <w:szCs w:val="26"/>
          <w:lang w:eastAsia="en-US" w:bidi="ar-SA"/>
        </w:rPr>
        <w:t>саморегулируемой</w:t>
      </w:r>
      <w:proofErr w:type="spellEnd"/>
      <w:r>
        <w:rPr>
          <w:rFonts w:ascii="Times New Roman" w:eastAsiaTheme="minorHAnsi" w:hAnsi="Times New Roman" w:cs="Times New Roman"/>
          <w:kern w:val="0"/>
          <w:sz w:val="26"/>
          <w:szCs w:val="26"/>
          <w:lang w:eastAsia="en-US" w:bidi="ar-SA"/>
        </w:rPr>
        <w:t xml:space="preserve"> организации при осуществлении работ исключительно по строительству, реконструкции и капитальному ремонту объектов капитального строительства, то</w:t>
      </w:r>
      <w:proofErr w:type="gramEnd"/>
      <w:r>
        <w:rPr>
          <w:rFonts w:ascii="Times New Roman" w:eastAsiaTheme="minorHAnsi" w:hAnsi="Times New Roman" w:cs="Times New Roman"/>
          <w:kern w:val="0"/>
          <w:sz w:val="26"/>
          <w:szCs w:val="26"/>
          <w:lang w:eastAsia="en-US" w:bidi="ar-SA"/>
        </w:rPr>
        <w:t xml:space="preserve"> требование о налич</w:t>
      </w:r>
      <w:proofErr w:type="gramStart"/>
      <w:r>
        <w:rPr>
          <w:rFonts w:ascii="Times New Roman" w:eastAsiaTheme="minorHAnsi" w:hAnsi="Times New Roman" w:cs="Times New Roman"/>
          <w:kern w:val="0"/>
          <w:sz w:val="26"/>
          <w:szCs w:val="26"/>
          <w:lang w:eastAsia="en-US" w:bidi="ar-SA"/>
        </w:rPr>
        <w:t>ии у у</w:t>
      </w:r>
      <w:proofErr w:type="gramEnd"/>
      <w:r>
        <w:rPr>
          <w:rFonts w:ascii="Times New Roman" w:eastAsiaTheme="minorHAnsi" w:hAnsi="Times New Roman" w:cs="Times New Roman"/>
          <w:kern w:val="0"/>
          <w:sz w:val="26"/>
          <w:szCs w:val="26"/>
          <w:lang w:eastAsia="en-US" w:bidi="ar-SA"/>
        </w:rPr>
        <w:t xml:space="preserve">частника закупки членства в </w:t>
      </w:r>
      <w:proofErr w:type="spellStart"/>
      <w:r>
        <w:rPr>
          <w:rFonts w:ascii="Times New Roman" w:eastAsiaTheme="minorHAnsi" w:hAnsi="Times New Roman" w:cs="Times New Roman"/>
          <w:kern w:val="0"/>
          <w:sz w:val="26"/>
          <w:szCs w:val="26"/>
          <w:lang w:eastAsia="en-US" w:bidi="ar-SA"/>
        </w:rPr>
        <w:t>саморегулируемой</w:t>
      </w:r>
      <w:proofErr w:type="spellEnd"/>
      <w:r>
        <w:rPr>
          <w:rFonts w:ascii="Times New Roman" w:eastAsiaTheme="minorHAnsi" w:hAnsi="Times New Roman" w:cs="Times New Roman"/>
          <w:kern w:val="0"/>
          <w:sz w:val="26"/>
          <w:szCs w:val="26"/>
          <w:lang w:eastAsia="en-US" w:bidi="ar-SA"/>
        </w:rPr>
        <w:t xml:space="preserve"> организации в документации об электронном аукционе обоснованно не установлено заказчиком.</w:t>
      </w:r>
    </w:p>
    <w:p w:rsidR="00DE0770" w:rsidRDefault="00DE0770" w:rsidP="00DE0770">
      <w:pPr>
        <w:autoSpaceDE w:val="0"/>
        <w:autoSpaceDN w:val="0"/>
        <w:adjustRightInd w:val="0"/>
        <w:ind w:firstLine="709"/>
        <w:jc w:val="both"/>
        <w:rPr>
          <w:rFonts w:ascii="Times New Roman" w:hAnsi="Times New Roman" w:cs="Times New Roman"/>
          <w:sz w:val="26"/>
          <w:szCs w:val="26"/>
        </w:rPr>
      </w:pPr>
    </w:p>
    <w:p w:rsidR="00DE0770" w:rsidRDefault="00DE0770" w:rsidP="00DE0770">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В отношении довода жалобы КРОО «ЦОК в сфере закупок» о неверном определении заказчиком предмета закупки, Комиссией установлено следующее.</w:t>
      </w:r>
    </w:p>
    <w:p w:rsidR="00DE0770" w:rsidRDefault="00DE0770" w:rsidP="00DE0770">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proofErr w:type="gramStart"/>
      <w:r>
        <w:rPr>
          <w:rFonts w:ascii="Times New Roman" w:hAnsi="Times New Roman" w:cs="Times New Roman"/>
          <w:sz w:val="26"/>
          <w:szCs w:val="26"/>
        </w:rPr>
        <w:t>ч</w:t>
      </w:r>
      <w:proofErr w:type="gramEnd"/>
      <w:r>
        <w:rPr>
          <w:rFonts w:ascii="Times New Roman" w:hAnsi="Times New Roman" w:cs="Times New Roman"/>
          <w:sz w:val="26"/>
          <w:szCs w:val="26"/>
        </w:rPr>
        <w:t xml:space="preserve">.2 ст.18 ФЗ «О контрактной системе…», выбор и обоснование объекта и (или) объектов закупки осуществляется </w:t>
      </w:r>
      <w:proofErr w:type="spellStart"/>
      <w:r>
        <w:rPr>
          <w:rFonts w:ascii="Times New Roman" w:hAnsi="Times New Roman" w:cs="Times New Roman"/>
          <w:sz w:val="26"/>
          <w:szCs w:val="26"/>
        </w:rPr>
        <w:t>заказчикомпри</w:t>
      </w:r>
      <w:proofErr w:type="spellEnd"/>
      <w:r>
        <w:rPr>
          <w:rFonts w:ascii="Times New Roman" w:hAnsi="Times New Roman" w:cs="Times New Roman"/>
          <w:sz w:val="26"/>
          <w:szCs w:val="26"/>
        </w:rPr>
        <w:t xml:space="preserve"> формировании плана закупок. </w:t>
      </w:r>
    </w:p>
    <w:p w:rsidR="00DE0770" w:rsidRPr="00F2357D" w:rsidRDefault="00DE0770" w:rsidP="00DE0770">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Как установлено </w:t>
      </w:r>
      <w:hyperlink r:id="rId20" w:history="1">
        <w:r w:rsidRPr="00E119F4">
          <w:rPr>
            <w:rFonts w:ascii="Times New Roman" w:hAnsi="Times New Roman" w:cs="Times New Roman"/>
            <w:sz w:val="26"/>
            <w:szCs w:val="26"/>
          </w:rPr>
          <w:t>п.1 ч.8 ст.99</w:t>
        </w:r>
      </w:hyperlink>
      <w:r w:rsidRPr="00F2357D">
        <w:rPr>
          <w:rFonts w:ascii="Times New Roman" w:hAnsi="Times New Roman" w:cs="Times New Roman"/>
          <w:sz w:val="26"/>
          <w:szCs w:val="26"/>
        </w:rPr>
        <w:t>ФЗ «О контрактной системе…»</w:t>
      </w:r>
      <w:proofErr w:type="gramStart"/>
      <w:r>
        <w:rPr>
          <w:rFonts w:ascii="Times New Roman" w:hAnsi="Times New Roman" w:cs="Times New Roman"/>
          <w:sz w:val="26"/>
          <w:szCs w:val="26"/>
        </w:rPr>
        <w:t>,к</w:t>
      </w:r>
      <w:proofErr w:type="gramEnd"/>
      <w:r>
        <w:rPr>
          <w:rFonts w:ascii="Times New Roman" w:hAnsi="Times New Roman" w:cs="Times New Roman"/>
          <w:sz w:val="26"/>
          <w:szCs w:val="26"/>
        </w:rPr>
        <w:t xml:space="preserve">онтроль соблюдения требований к обоснованию закупок, предусмотренных </w:t>
      </w:r>
      <w:hyperlink r:id="rId21" w:history="1">
        <w:r w:rsidRPr="00E119F4">
          <w:rPr>
            <w:rFonts w:ascii="Times New Roman" w:hAnsi="Times New Roman" w:cs="Times New Roman"/>
            <w:sz w:val="26"/>
            <w:szCs w:val="26"/>
          </w:rPr>
          <w:t>ст.18</w:t>
        </w:r>
      </w:hyperlink>
      <w:r>
        <w:rPr>
          <w:rFonts w:ascii="Times New Roman" w:hAnsi="Times New Roman" w:cs="Times New Roman"/>
          <w:sz w:val="26"/>
          <w:szCs w:val="26"/>
        </w:rPr>
        <w:t>настоящего Федерального закона, и обоснованности закупок</w:t>
      </w:r>
      <w:r w:rsidRPr="00F2357D">
        <w:rPr>
          <w:rFonts w:ascii="Times New Roman" w:hAnsi="Times New Roman" w:cs="Times New Roman"/>
          <w:sz w:val="26"/>
          <w:szCs w:val="26"/>
        </w:rPr>
        <w:t xml:space="preserve"> осуществляют органы внутреннего государственного (муниципального) финансового контроля.</w:t>
      </w:r>
    </w:p>
    <w:p w:rsidR="00DE0770" w:rsidRDefault="00DE0770" w:rsidP="00DE0770">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w:t>
      </w:r>
      <w:r w:rsidRPr="00F2357D">
        <w:rPr>
          <w:rFonts w:ascii="Times New Roman" w:hAnsi="Times New Roman" w:cs="Times New Roman"/>
          <w:sz w:val="26"/>
          <w:szCs w:val="26"/>
        </w:rPr>
        <w:t xml:space="preserve">Федеральная антимонопольная служба и ее территориальные органы не наделены полномочиями по </w:t>
      </w:r>
      <w:proofErr w:type="gramStart"/>
      <w:r>
        <w:rPr>
          <w:rFonts w:ascii="Times New Roman" w:hAnsi="Times New Roman" w:cs="Times New Roman"/>
          <w:sz w:val="26"/>
          <w:szCs w:val="26"/>
        </w:rPr>
        <w:t>контролю за</w:t>
      </w:r>
      <w:proofErr w:type="gramEnd"/>
      <w:r>
        <w:rPr>
          <w:rFonts w:ascii="Times New Roman" w:hAnsi="Times New Roman" w:cs="Times New Roman"/>
          <w:sz w:val="26"/>
          <w:szCs w:val="26"/>
        </w:rPr>
        <w:t xml:space="preserve"> </w:t>
      </w:r>
      <w:r w:rsidRPr="00F2357D">
        <w:rPr>
          <w:rFonts w:ascii="Times New Roman" w:hAnsi="Times New Roman" w:cs="Times New Roman"/>
          <w:sz w:val="26"/>
          <w:szCs w:val="26"/>
        </w:rPr>
        <w:t>определени</w:t>
      </w:r>
      <w:r>
        <w:rPr>
          <w:rFonts w:ascii="Times New Roman" w:hAnsi="Times New Roman" w:cs="Times New Roman"/>
          <w:sz w:val="26"/>
          <w:szCs w:val="26"/>
        </w:rPr>
        <w:t>ем и обоснованием заказчиком предмета закупки, как при проведении плановых, так и внеплановых проверок.</w:t>
      </w:r>
    </w:p>
    <w:p w:rsidR="00DE0770" w:rsidRDefault="00DE0770" w:rsidP="00DE0770">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При таких обстоятельствах, у Курского УФАС России отсутствуют правовые основания по рассмотрению довода жалобы в указанной части.</w:t>
      </w:r>
    </w:p>
    <w:p w:rsidR="00DE0770" w:rsidRPr="00F2357D" w:rsidRDefault="00DE0770" w:rsidP="00DE0770">
      <w:pPr>
        <w:autoSpaceDE w:val="0"/>
        <w:autoSpaceDN w:val="0"/>
        <w:adjustRightInd w:val="0"/>
        <w:ind w:firstLine="709"/>
        <w:contextualSpacing/>
        <w:jc w:val="both"/>
        <w:rPr>
          <w:rFonts w:ascii="Times New Roman" w:hAnsi="Times New Roman" w:cs="Times New Roman"/>
          <w:sz w:val="26"/>
          <w:szCs w:val="26"/>
        </w:rPr>
      </w:pPr>
      <w:r>
        <w:rPr>
          <w:rFonts w:ascii="Times New Roman" w:hAnsi="Times New Roman" w:cs="Times New Roman"/>
          <w:sz w:val="26"/>
          <w:szCs w:val="26"/>
        </w:rPr>
        <w:t>Жалоба в указанной части подлежит направлению по подведомственности в уполномоченный орган внутреннего муниципального финансового контроля для рассмотрения в пределах полномочий.</w:t>
      </w:r>
    </w:p>
    <w:p w:rsidR="00DE0770" w:rsidRDefault="00DE0770" w:rsidP="00DE0770">
      <w:pPr>
        <w:suppressAutoHyphens w:val="0"/>
        <w:autoSpaceDE w:val="0"/>
        <w:autoSpaceDN w:val="0"/>
        <w:adjustRightInd w:val="0"/>
        <w:ind w:firstLine="539"/>
        <w:jc w:val="both"/>
        <w:rPr>
          <w:rFonts w:ascii="Times New Roman" w:eastAsiaTheme="minorHAnsi" w:hAnsi="Times New Roman" w:cs="Times New Roman"/>
          <w:kern w:val="0"/>
          <w:sz w:val="26"/>
          <w:szCs w:val="26"/>
          <w:lang w:eastAsia="en-US" w:bidi="ar-SA"/>
        </w:rPr>
      </w:pPr>
    </w:p>
    <w:p w:rsidR="00DE0770" w:rsidRPr="008778CF" w:rsidRDefault="00DE0770" w:rsidP="00DE0770">
      <w:pPr>
        <w:suppressAutoHyphens w:val="0"/>
        <w:autoSpaceDE w:val="0"/>
        <w:autoSpaceDN w:val="0"/>
        <w:adjustRightInd w:val="0"/>
        <w:ind w:firstLine="709"/>
        <w:jc w:val="both"/>
        <w:rPr>
          <w:rFonts w:ascii="Times New Roman" w:eastAsiaTheme="minorHAnsi" w:hAnsi="Times New Roman" w:cs="Times New Roman"/>
          <w:kern w:val="0"/>
          <w:sz w:val="26"/>
          <w:szCs w:val="26"/>
          <w:lang w:eastAsia="en-US" w:bidi="ar-SA"/>
        </w:rPr>
      </w:pPr>
      <w:r>
        <w:rPr>
          <w:rFonts w:ascii="Times New Roman" w:hAnsi="Times New Roman" w:cs="Times New Roman"/>
          <w:sz w:val="26"/>
          <w:szCs w:val="26"/>
        </w:rPr>
        <w:t xml:space="preserve">2. </w:t>
      </w:r>
      <w:proofErr w:type="gramStart"/>
      <w:r w:rsidRPr="008778CF">
        <w:rPr>
          <w:rFonts w:ascii="Times New Roman" w:hAnsi="Times New Roman" w:cs="Times New Roman"/>
          <w:kern w:val="0"/>
          <w:sz w:val="26"/>
          <w:szCs w:val="26"/>
          <w:lang w:eastAsia="zh-CN" w:bidi="ar-SA"/>
        </w:rPr>
        <w:t xml:space="preserve">В соответствии с </w:t>
      </w:r>
      <w:hyperlink r:id="rId22" w:history="1">
        <w:r w:rsidRPr="008778CF">
          <w:rPr>
            <w:rFonts w:ascii="Times New Roman" w:hAnsi="Times New Roman" w:cs="Times New Roman"/>
            <w:color w:val="0000FF"/>
            <w:kern w:val="0"/>
            <w:sz w:val="26"/>
            <w:szCs w:val="26"/>
            <w:lang w:eastAsia="zh-CN" w:bidi="ar-SA"/>
          </w:rPr>
          <w:t>п.1, п.2 ч.1 ст.64</w:t>
        </w:r>
      </w:hyperlink>
      <w:r w:rsidRPr="008778CF">
        <w:rPr>
          <w:rFonts w:ascii="Times New Roman" w:hAnsi="Times New Roman" w:cs="Times New Roman"/>
          <w:kern w:val="0"/>
          <w:sz w:val="26"/>
          <w:szCs w:val="26"/>
          <w:lang w:eastAsia="zh-CN" w:bidi="ar-SA"/>
        </w:rPr>
        <w:t xml:space="preserve"> ФЗ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23" w:history="1">
        <w:r w:rsidRPr="008778CF">
          <w:rPr>
            <w:rFonts w:ascii="Times New Roman" w:hAnsi="Times New Roman" w:cs="Times New Roman"/>
            <w:color w:val="0000FF"/>
            <w:kern w:val="0"/>
            <w:sz w:val="26"/>
            <w:szCs w:val="26"/>
            <w:lang w:eastAsia="zh-CN" w:bidi="ar-SA"/>
          </w:rPr>
          <w:t>ст.33</w:t>
        </w:r>
      </w:hyperlink>
      <w:r w:rsidRPr="008778CF">
        <w:rPr>
          <w:rFonts w:ascii="Times New Roman" w:hAnsi="Times New Roman" w:cs="Times New Roman"/>
          <w:kern w:val="0"/>
          <w:sz w:val="26"/>
          <w:szCs w:val="26"/>
          <w:lang w:eastAsia="zh-CN" w:bidi="ar-SA"/>
        </w:rPr>
        <w:t xml:space="preserve"> ФЗ «О контрактной системе...», а также требования к содержанию, составу заявки на участие в таком аукционе в соответствии с </w:t>
      </w:r>
      <w:hyperlink r:id="rId24" w:history="1">
        <w:r w:rsidRPr="008778CF">
          <w:rPr>
            <w:rFonts w:ascii="Times New Roman" w:hAnsi="Times New Roman" w:cs="Times New Roman"/>
            <w:color w:val="0000FF"/>
            <w:kern w:val="0"/>
            <w:sz w:val="26"/>
            <w:szCs w:val="26"/>
            <w:lang w:eastAsia="zh-CN" w:bidi="ar-SA"/>
          </w:rPr>
          <w:t>частями 3</w:t>
        </w:r>
      </w:hyperlink>
      <w:r w:rsidRPr="008778CF">
        <w:rPr>
          <w:rFonts w:ascii="Times New Roman" w:hAnsi="Times New Roman" w:cs="Times New Roman"/>
          <w:kern w:val="0"/>
          <w:sz w:val="26"/>
          <w:szCs w:val="26"/>
          <w:lang w:eastAsia="zh-CN" w:bidi="ar-SA"/>
        </w:rPr>
        <w:t xml:space="preserve"> - </w:t>
      </w:r>
      <w:hyperlink r:id="rId25" w:history="1">
        <w:r w:rsidRPr="008778CF">
          <w:rPr>
            <w:rFonts w:ascii="Times New Roman" w:hAnsi="Times New Roman" w:cs="Times New Roman"/>
            <w:color w:val="0000FF"/>
            <w:kern w:val="0"/>
            <w:sz w:val="26"/>
            <w:szCs w:val="26"/>
            <w:lang w:eastAsia="zh-CN" w:bidi="ar-SA"/>
          </w:rPr>
          <w:t>6 ст.66</w:t>
        </w:r>
      </w:hyperlink>
      <w:r w:rsidRPr="008778CF">
        <w:rPr>
          <w:rFonts w:ascii="Times New Roman" w:hAnsi="Times New Roman" w:cs="Times New Roman"/>
          <w:kern w:val="0"/>
          <w:sz w:val="26"/>
          <w:szCs w:val="26"/>
          <w:lang w:eastAsia="zh-CN" w:bidi="ar-SA"/>
        </w:rPr>
        <w:t xml:space="preserve"> ФЗ «О</w:t>
      </w:r>
      <w:proofErr w:type="gramEnd"/>
      <w:r w:rsidRPr="008778CF">
        <w:rPr>
          <w:rFonts w:ascii="Times New Roman" w:hAnsi="Times New Roman" w:cs="Times New Roman"/>
          <w:kern w:val="0"/>
          <w:sz w:val="26"/>
          <w:szCs w:val="26"/>
          <w:lang w:eastAsia="zh-CN" w:bidi="ar-SA"/>
        </w:rPr>
        <w:t xml:space="preserve">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E0770" w:rsidRPr="008778CF" w:rsidRDefault="00DE0770" w:rsidP="00DE0770">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r w:rsidRPr="008778CF">
        <w:rPr>
          <w:rFonts w:ascii="Times New Roman" w:eastAsia="SimSun" w:hAnsi="Times New Roman" w:cs="Times New Roman"/>
          <w:kern w:val="0"/>
          <w:sz w:val="26"/>
          <w:szCs w:val="26"/>
          <w:lang w:eastAsia="zh-CN" w:bidi="ar-SA"/>
        </w:rPr>
        <w:t xml:space="preserve">В </w:t>
      </w:r>
      <w:proofErr w:type="gramStart"/>
      <w:r w:rsidRPr="008778CF">
        <w:rPr>
          <w:rFonts w:ascii="Times New Roman" w:eastAsia="SimSun" w:hAnsi="Times New Roman" w:cs="Times New Roman"/>
          <w:kern w:val="0"/>
          <w:sz w:val="26"/>
          <w:szCs w:val="26"/>
          <w:lang w:eastAsia="zh-CN" w:bidi="ar-SA"/>
        </w:rPr>
        <w:t>ч</w:t>
      </w:r>
      <w:proofErr w:type="gramEnd"/>
      <w:r w:rsidRPr="008778CF">
        <w:rPr>
          <w:rFonts w:ascii="Times New Roman" w:eastAsia="SimSun" w:hAnsi="Times New Roman" w:cs="Times New Roman"/>
          <w:kern w:val="0"/>
          <w:sz w:val="26"/>
          <w:szCs w:val="26"/>
          <w:lang w:eastAsia="zh-CN" w:bidi="ar-SA"/>
        </w:rPr>
        <w:t>.1 ст.33 ФЗ «О контрактной системе...» установлены правила описания объекта закупки.</w:t>
      </w:r>
    </w:p>
    <w:p w:rsidR="00DE0770" w:rsidRPr="008778CF" w:rsidRDefault="00DE0770" w:rsidP="00DE0770">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proofErr w:type="gramStart"/>
      <w:r w:rsidRPr="008778CF">
        <w:rPr>
          <w:rFonts w:ascii="Times New Roman" w:eastAsia="SimSun" w:hAnsi="Times New Roman" w:cs="Times New Roman"/>
          <w:kern w:val="0"/>
          <w:sz w:val="26"/>
          <w:szCs w:val="26"/>
          <w:lang w:eastAsia="zh-CN" w:bidi="ar-SA"/>
        </w:rPr>
        <w:t>Согласно п.2 ч.1 ст.33 ФЗ «О контрактной системе...», заказчик должен использовать при составлении описания объекта закупки показателей, требования, условные обозначения и терминологию, касающуюся технических характеристик, функциональные характеристики (потребительских свойств) товара, работы, услуги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8778CF">
        <w:rPr>
          <w:rFonts w:ascii="Times New Roman" w:eastAsia="SimSun" w:hAnsi="Times New Roman" w:cs="Times New Roman"/>
          <w:kern w:val="0"/>
          <w:sz w:val="26"/>
          <w:szCs w:val="26"/>
          <w:lang w:eastAsia="zh-CN" w:bidi="ar-SA"/>
        </w:rPr>
        <w:t xml:space="preserve"> </w:t>
      </w:r>
      <w:proofErr w:type="gramStart"/>
      <w:r w:rsidRPr="008778CF">
        <w:rPr>
          <w:rFonts w:ascii="Times New Roman" w:eastAsia="SimSun" w:hAnsi="Times New Roman" w:cs="Times New Roman"/>
          <w:kern w:val="0"/>
          <w:sz w:val="26"/>
          <w:szCs w:val="26"/>
          <w:lang w:eastAsia="zh-CN" w:bidi="ar-SA"/>
        </w:rPr>
        <w:t xml:space="preserve">системе стандартизации, принятыми в соответствии с законодательством Российской Федерации о </w:t>
      </w:r>
      <w:r w:rsidRPr="008778CF">
        <w:rPr>
          <w:rFonts w:ascii="Times New Roman" w:eastAsia="SimSun" w:hAnsi="Times New Roman" w:cs="Times New Roman"/>
          <w:kern w:val="0"/>
          <w:sz w:val="26"/>
          <w:szCs w:val="26"/>
          <w:lang w:eastAsia="zh-CN" w:bidi="ar-SA"/>
        </w:rPr>
        <w:lastRenderedPageBreak/>
        <w:t>стандартизации, иные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DE0770" w:rsidRPr="008778CF" w:rsidRDefault="00DE0770" w:rsidP="00DE0770">
      <w:pPr>
        <w:suppressAutoHyphens w:val="0"/>
        <w:autoSpaceDE w:val="0"/>
        <w:autoSpaceDN w:val="0"/>
        <w:adjustRightInd w:val="0"/>
        <w:ind w:firstLine="540"/>
        <w:jc w:val="both"/>
        <w:rPr>
          <w:rFonts w:ascii="Times New Roman" w:eastAsia="SimSun" w:hAnsi="Times New Roman" w:cs="Times New Roman"/>
          <w:kern w:val="0"/>
          <w:sz w:val="26"/>
          <w:szCs w:val="26"/>
          <w:lang w:eastAsia="zh-CN" w:bidi="ar-SA"/>
        </w:rPr>
      </w:pPr>
      <w:r w:rsidRPr="008778CF">
        <w:rPr>
          <w:rFonts w:ascii="Times New Roman" w:eastAsia="SimSun" w:hAnsi="Times New Roman" w:cs="Times New Roman"/>
          <w:kern w:val="0"/>
          <w:sz w:val="26"/>
          <w:szCs w:val="26"/>
          <w:lang w:eastAsia="zh-CN" w:bidi="ar-SA"/>
        </w:rPr>
        <w:t xml:space="preserve">Вместе с тем, согласно п.1 ч.1 ст.33 ФЗ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sidRPr="008778CF">
        <w:rPr>
          <w:rFonts w:ascii="Times New Roman" w:eastAsia="SimSun" w:hAnsi="Times New Roman" w:cs="Times New Roman"/>
          <w:kern w:val="0"/>
          <w:sz w:val="26"/>
          <w:szCs w:val="26"/>
          <w:u w:val="single"/>
          <w:lang w:eastAsia="zh-CN" w:bidi="ar-SA"/>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sidRPr="008778CF">
        <w:rPr>
          <w:rFonts w:ascii="Times New Roman" w:eastAsia="SimSun" w:hAnsi="Times New Roman" w:cs="Times New Roman"/>
          <w:kern w:val="0"/>
          <w:sz w:val="26"/>
          <w:szCs w:val="26"/>
          <w:lang w:eastAsia="zh-CN" w:bidi="ar-SA"/>
        </w:rPr>
        <w:t xml:space="preserve">. </w:t>
      </w:r>
    </w:p>
    <w:p w:rsidR="00DE0770" w:rsidRPr="000D52D2" w:rsidRDefault="00DE0770" w:rsidP="00DE0770">
      <w:pPr>
        <w:suppressAutoHyphens w:val="0"/>
        <w:autoSpaceDE w:val="0"/>
        <w:autoSpaceDN w:val="0"/>
        <w:adjustRightInd w:val="0"/>
        <w:jc w:val="both"/>
        <w:rPr>
          <w:rFonts w:ascii="Times New Roman" w:eastAsiaTheme="minorHAnsi" w:hAnsi="Times New Roman" w:cs="Times New Roman"/>
          <w:kern w:val="0"/>
          <w:sz w:val="26"/>
          <w:szCs w:val="26"/>
          <w:lang w:eastAsia="en-US" w:bidi="ar-SA"/>
        </w:rPr>
      </w:pPr>
      <w:r w:rsidRPr="008778CF">
        <w:rPr>
          <w:rFonts w:ascii="Times New Roman" w:hAnsi="Times New Roman" w:cs="Times New Roman"/>
          <w:sz w:val="26"/>
          <w:szCs w:val="26"/>
          <w:lang w:eastAsia="zh-CN"/>
        </w:rPr>
        <w:t xml:space="preserve">В соответствии с </w:t>
      </w:r>
      <w:hyperlink r:id="rId26" w:history="1">
        <w:proofErr w:type="spellStart"/>
        <w:r w:rsidRPr="008778CF">
          <w:rPr>
            <w:rFonts w:ascii="Times New Roman" w:hAnsi="Times New Roman" w:cs="Times New Roman"/>
            <w:color w:val="0000FF"/>
            <w:sz w:val="26"/>
            <w:szCs w:val="26"/>
            <w:lang w:eastAsia="zh-CN"/>
          </w:rPr>
          <w:t>пп</w:t>
        </w:r>
        <w:proofErr w:type="spellEnd"/>
        <w:proofErr w:type="gramStart"/>
        <w:r w:rsidRPr="008778CF">
          <w:rPr>
            <w:rFonts w:ascii="Times New Roman" w:hAnsi="Times New Roman" w:cs="Times New Roman"/>
            <w:color w:val="0000FF"/>
            <w:sz w:val="26"/>
            <w:szCs w:val="26"/>
            <w:lang w:eastAsia="zh-CN"/>
          </w:rPr>
          <w:t>."</w:t>
        </w:r>
        <w:proofErr w:type="gramEnd"/>
        <w:r w:rsidRPr="008778CF">
          <w:rPr>
            <w:rFonts w:ascii="Times New Roman" w:hAnsi="Times New Roman" w:cs="Times New Roman"/>
            <w:color w:val="0000FF"/>
            <w:sz w:val="26"/>
            <w:szCs w:val="26"/>
            <w:lang w:eastAsia="zh-CN"/>
          </w:rPr>
          <w:t>б" п.3 ч.3 ст.66</w:t>
        </w:r>
      </w:hyperlink>
      <w:r w:rsidRPr="008778CF">
        <w:rPr>
          <w:rFonts w:ascii="Times New Roman" w:hAnsi="Times New Roman" w:cs="Times New Roman"/>
          <w:sz w:val="26"/>
          <w:szCs w:val="26"/>
        </w:rPr>
        <w:t>ФЗ «О контрактной системе...»,</w:t>
      </w:r>
      <w:r w:rsidRPr="008778CF">
        <w:rPr>
          <w:rFonts w:ascii="Times New Roman" w:hAnsi="Times New Roman" w:cs="Times New Roman"/>
          <w:sz w:val="26"/>
          <w:szCs w:val="26"/>
          <w:lang w:eastAsia="zh-CN"/>
        </w:rPr>
        <w:t xml:space="preserve"> первая часть заявки на участие в электронном аукционе </w:t>
      </w:r>
      <w:r>
        <w:rPr>
          <w:rFonts w:ascii="Times New Roman" w:hAnsi="Times New Roman" w:cs="Times New Roman"/>
          <w:sz w:val="26"/>
          <w:szCs w:val="26"/>
          <w:lang w:eastAsia="zh-CN"/>
        </w:rPr>
        <w:t xml:space="preserve">должна содержать согласие участника электронного аукциона на поставку товара, выполнение </w:t>
      </w:r>
      <w:r>
        <w:rPr>
          <w:rFonts w:ascii="Times New Roman" w:eastAsiaTheme="minorHAnsi" w:hAnsi="Times New Roman" w:cs="Times New Roman"/>
          <w:kern w:val="0"/>
          <w:sz w:val="26"/>
          <w:szCs w:val="26"/>
          <w:lang w:eastAsia="en-US" w:bidi="ar-SA"/>
        </w:rPr>
        <w:t>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DE0770" w:rsidRPr="008778CF" w:rsidRDefault="00DE0770" w:rsidP="00DE0770">
      <w:pPr>
        <w:ind w:firstLine="720"/>
        <w:jc w:val="both"/>
        <w:rPr>
          <w:rFonts w:ascii="Times New Roman" w:hAnsi="Times New Roman" w:cs="Times New Roman"/>
          <w:sz w:val="26"/>
          <w:szCs w:val="26"/>
        </w:rPr>
      </w:pPr>
      <w:r w:rsidRPr="008778CF">
        <w:rPr>
          <w:rFonts w:ascii="Times New Roman" w:hAnsi="Times New Roman" w:cs="Times New Roman"/>
          <w:sz w:val="26"/>
          <w:szCs w:val="26"/>
        </w:rPr>
        <w:t>Аналогичное требование установлено заказчиком в аукционной документации. Кроме того, в составе аукционной документации заказчиком размещена инструкция по заполнению заявки на участие в электронном аукционе.</w:t>
      </w:r>
    </w:p>
    <w:p w:rsidR="00DE0770" w:rsidRDefault="00DE0770" w:rsidP="00DE0770">
      <w:pPr>
        <w:ind w:firstLine="720"/>
        <w:jc w:val="both"/>
        <w:rPr>
          <w:rFonts w:ascii="Times New Roman" w:hAnsi="Times New Roman" w:cs="Times New Roman"/>
          <w:sz w:val="26"/>
          <w:szCs w:val="26"/>
        </w:rPr>
      </w:pPr>
      <w:r w:rsidRPr="008778CF">
        <w:rPr>
          <w:rFonts w:ascii="Times New Roman" w:hAnsi="Times New Roman" w:cs="Times New Roman"/>
          <w:sz w:val="26"/>
          <w:szCs w:val="26"/>
        </w:rPr>
        <w:t xml:space="preserve"> Согласно указанной инструкции, </w:t>
      </w:r>
      <w:r>
        <w:rPr>
          <w:rFonts w:ascii="Times New Roman" w:hAnsi="Times New Roman" w:cs="Times New Roman"/>
          <w:sz w:val="26"/>
          <w:szCs w:val="26"/>
        </w:rPr>
        <w:t>сведения о функциональных и качественных характеристиках материалов и конкретные показатели предоставляются участниками закупки в отношении всех материалов, указанных в Приложении №2  к документации об электронном аукционе (Требования к качеству основных применяемых материалов) (далее – Приложение №2 к аукционной документации).</w:t>
      </w:r>
    </w:p>
    <w:p w:rsidR="00DE0770" w:rsidRPr="008778CF" w:rsidRDefault="00DE0770" w:rsidP="00DE0770">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Как сле</w:t>
      </w:r>
      <w:r>
        <w:rPr>
          <w:rFonts w:ascii="Times New Roman" w:eastAsia="SimSun" w:hAnsi="Times New Roman" w:cs="Times New Roman"/>
          <w:sz w:val="26"/>
          <w:szCs w:val="26"/>
        </w:rPr>
        <w:t>дует из содержания приложения №2</w:t>
      </w:r>
      <w:r w:rsidRPr="008778CF">
        <w:rPr>
          <w:rFonts w:ascii="Times New Roman" w:eastAsia="SimSun" w:hAnsi="Times New Roman" w:cs="Times New Roman"/>
          <w:sz w:val="26"/>
          <w:szCs w:val="26"/>
        </w:rPr>
        <w:t xml:space="preserve"> к аукционной документации и подтверждается материалами дела, заказчиком при описании характеристик товаро</w:t>
      </w:r>
      <w:r>
        <w:rPr>
          <w:rFonts w:ascii="Times New Roman" w:eastAsia="SimSun" w:hAnsi="Times New Roman" w:cs="Times New Roman"/>
          <w:sz w:val="26"/>
          <w:szCs w:val="26"/>
        </w:rPr>
        <w:t>в, перечисленных в приложении №2</w:t>
      </w:r>
      <w:r w:rsidRPr="008778CF">
        <w:rPr>
          <w:rFonts w:ascii="Times New Roman" w:eastAsia="SimSun" w:hAnsi="Times New Roman" w:cs="Times New Roman"/>
          <w:sz w:val="26"/>
          <w:szCs w:val="26"/>
        </w:rPr>
        <w:t xml:space="preserve">, использованы  показатели, предусмотренные положениями  действующих </w:t>
      </w:r>
      <w:r w:rsidRPr="008778CF">
        <w:rPr>
          <w:rFonts w:ascii="Times New Roman" w:hAnsi="Times New Roman" w:cs="Times New Roman"/>
          <w:sz w:val="26"/>
          <w:szCs w:val="26"/>
        </w:rPr>
        <w:t>государственных стандартов.</w:t>
      </w:r>
    </w:p>
    <w:p w:rsidR="00DE0770" w:rsidRPr="008778CF" w:rsidRDefault="00DE0770" w:rsidP="00DE0770">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 xml:space="preserve">В соответствии с содержанием </w:t>
      </w:r>
      <w:proofErr w:type="spellStart"/>
      <w:r w:rsidRPr="008778CF">
        <w:rPr>
          <w:rFonts w:ascii="Times New Roman" w:eastAsia="SimSun" w:hAnsi="Times New Roman" w:cs="Times New Roman"/>
          <w:sz w:val="26"/>
          <w:szCs w:val="26"/>
        </w:rPr>
        <w:t>ГОСТов</w:t>
      </w:r>
      <w:proofErr w:type="spellEnd"/>
      <w:r w:rsidRPr="008778CF">
        <w:rPr>
          <w:rFonts w:ascii="Times New Roman" w:eastAsia="SimSun" w:hAnsi="Times New Roman" w:cs="Times New Roman"/>
          <w:sz w:val="26"/>
          <w:szCs w:val="26"/>
        </w:rPr>
        <w:t>, указанных заказчиком в прило</w:t>
      </w:r>
      <w:r>
        <w:rPr>
          <w:rFonts w:ascii="Times New Roman" w:eastAsia="SimSun" w:hAnsi="Times New Roman" w:cs="Times New Roman"/>
          <w:sz w:val="26"/>
          <w:szCs w:val="26"/>
        </w:rPr>
        <w:t>жении №2</w:t>
      </w:r>
      <w:r w:rsidRPr="008778CF">
        <w:rPr>
          <w:rFonts w:ascii="Times New Roman" w:eastAsia="SimSun" w:hAnsi="Times New Roman" w:cs="Times New Roman"/>
          <w:sz w:val="26"/>
          <w:szCs w:val="26"/>
        </w:rPr>
        <w:t xml:space="preserve"> аукционной документации, конкретные значения характеристик товаров, указанных заказчиком в описании объекта закупки с сопровождением словами «не более», «не менее», ...  становятся известными только при испытании определенной партии товара после его производства.</w:t>
      </w:r>
    </w:p>
    <w:p w:rsidR="00DE0770" w:rsidRPr="008778CF" w:rsidRDefault="00DE0770" w:rsidP="00DE0770">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Таким образом, в аукционной документации заказчиком установлено требование к описанию участниками закупки в составе первых частей заявок на участие в аукционе, помимо конкретных показателей товара, сведений о конкретных показателях характеристик товара, значения которых становятся известными при испытании определенной партии товара после его производства. Вместе с тем, результаты испытаний партии товаров указываются в документах, которые передаются вместе с товаром.</w:t>
      </w:r>
    </w:p>
    <w:p w:rsidR="00DE0770" w:rsidRPr="008778CF" w:rsidRDefault="00DE0770" w:rsidP="00DE0770">
      <w:pPr>
        <w:ind w:firstLine="720"/>
        <w:jc w:val="both"/>
        <w:rPr>
          <w:rFonts w:ascii="Times New Roman" w:eastAsia="SimSun" w:hAnsi="Times New Roman" w:cs="Times New Roman"/>
          <w:sz w:val="26"/>
          <w:szCs w:val="26"/>
        </w:rPr>
      </w:pPr>
      <w:r w:rsidRPr="008778CF">
        <w:rPr>
          <w:rFonts w:ascii="Times New Roman" w:eastAsia="SimSun" w:hAnsi="Times New Roman" w:cs="Times New Roman"/>
          <w:sz w:val="26"/>
          <w:szCs w:val="26"/>
        </w:rPr>
        <w:t>Однако</w:t>
      </w:r>
      <w:proofErr w:type="gramStart"/>
      <w:r w:rsidRPr="008778CF">
        <w:rPr>
          <w:rFonts w:ascii="Times New Roman" w:eastAsia="SimSun" w:hAnsi="Times New Roman" w:cs="Times New Roman"/>
          <w:sz w:val="26"/>
          <w:szCs w:val="26"/>
        </w:rPr>
        <w:t>,</w:t>
      </w:r>
      <w:proofErr w:type="gramEnd"/>
      <w:r w:rsidRPr="008778CF">
        <w:rPr>
          <w:rFonts w:ascii="Times New Roman" w:eastAsia="SimSun" w:hAnsi="Times New Roman" w:cs="Times New Roman"/>
          <w:sz w:val="26"/>
          <w:szCs w:val="26"/>
        </w:rPr>
        <w:t xml:space="preserve"> </w:t>
      </w:r>
      <w:proofErr w:type="spellStart"/>
      <w:r w:rsidRPr="008778CF">
        <w:rPr>
          <w:rFonts w:ascii="Times New Roman" w:eastAsia="SimSun" w:hAnsi="Times New Roman" w:cs="Times New Roman"/>
          <w:sz w:val="26"/>
          <w:szCs w:val="26"/>
        </w:rPr>
        <w:t>в</w:t>
      </w:r>
      <w:r>
        <w:rPr>
          <w:rFonts w:ascii="Times New Roman" w:eastAsia="SimSun" w:hAnsi="Times New Roman" w:cs="Times New Roman"/>
          <w:sz w:val="26"/>
          <w:szCs w:val="26"/>
        </w:rPr>
        <w:t>приложения</w:t>
      </w:r>
      <w:proofErr w:type="spellEnd"/>
      <w:r>
        <w:rPr>
          <w:rFonts w:ascii="Times New Roman" w:eastAsia="SimSun" w:hAnsi="Times New Roman" w:cs="Times New Roman"/>
          <w:sz w:val="26"/>
          <w:szCs w:val="26"/>
        </w:rPr>
        <w:t xml:space="preserve"> №2</w:t>
      </w:r>
      <w:r w:rsidRPr="008778CF">
        <w:rPr>
          <w:rFonts w:ascii="Times New Roman" w:eastAsia="SimSun" w:hAnsi="Times New Roman" w:cs="Times New Roman"/>
          <w:sz w:val="26"/>
          <w:szCs w:val="26"/>
        </w:rPr>
        <w:t xml:space="preserve"> к аукционной документации заказчиком указано:</w:t>
      </w:r>
    </w:p>
    <w:p w:rsidR="00DE0770" w:rsidRPr="008778CF" w:rsidRDefault="00DE0770" w:rsidP="00DE0770">
      <w:pPr>
        <w:ind w:firstLine="720"/>
        <w:jc w:val="both"/>
        <w:rPr>
          <w:rFonts w:ascii="Times New Roman" w:eastAsia="SimSun" w:hAnsi="Times New Roman" w:cs="Times New Roman"/>
          <w:i/>
          <w:iCs/>
          <w:sz w:val="26"/>
          <w:szCs w:val="26"/>
        </w:rPr>
      </w:pPr>
      <w:proofErr w:type="gramStart"/>
      <w:r w:rsidRPr="008778CF">
        <w:rPr>
          <w:rFonts w:ascii="Times New Roman" w:hAnsi="Times New Roman" w:cs="Times New Roman"/>
          <w:i/>
          <w:iCs/>
          <w:sz w:val="26"/>
          <w:szCs w:val="26"/>
        </w:rPr>
        <w:t xml:space="preserve">«Если на момент подачи заявки у участника закупки не имеется в наличии необходимого для выполнения работ товара, либо при отсутствии возможности получить конкретное значение показателя для характеристики такого товара </w:t>
      </w:r>
      <w:r w:rsidRPr="008778CF">
        <w:rPr>
          <w:rFonts w:ascii="Times New Roman" w:hAnsi="Times New Roman" w:cs="Times New Roman"/>
          <w:i/>
          <w:iCs/>
          <w:sz w:val="26"/>
          <w:szCs w:val="26"/>
        </w:rPr>
        <w:lastRenderedPageBreak/>
        <w:t>(для этого требуются провести испытания партии товара), участник закупки вправе указать в первой части заявки диапазон возможных значений</w:t>
      </w:r>
      <w:r>
        <w:rPr>
          <w:rFonts w:ascii="Times New Roman" w:hAnsi="Times New Roman" w:cs="Times New Roman"/>
          <w:i/>
          <w:iCs/>
          <w:sz w:val="26"/>
          <w:szCs w:val="26"/>
        </w:rPr>
        <w:t>,</w:t>
      </w:r>
      <w:r w:rsidRPr="008778CF">
        <w:rPr>
          <w:rFonts w:ascii="Times New Roman" w:hAnsi="Times New Roman" w:cs="Times New Roman"/>
          <w:i/>
          <w:iCs/>
          <w:sz w:val="26"/>
          <w:szCs w:val="26"/>
        </w:rPr>
        <w:t xml:space="preserve"> предус</w:t>
      </w:r>
      <w:r>
        <w:rPr>
          <w:rFonts w:ascii="Times New Roman" w:hAnsi="Times New Roman" w:cs="Times New Roman"/>
          <w:i/>
          <w:iCs/>
          <w:sz w:val="26"/>
          <w:szCs w:val="26"/>
        </w:rPr>
        <w:t>мотренных соответствующим ГОСТ или иным нормативным документом для данного товара»</w:t>
      </w:r>
      <w:r w:rsidRPr="008778CF">
        <w:rPr>
          <w:rFonts w:ascii="Times New Roman" w:hAnsi="Times New Roman" w:cs="Times New Roman"/>
          <w:i/>
          <w:iCs/>
          <w:sz w:val="26"/>
          <w:szCs w:val="26"/>
        </w:rPr>
        <w:t>.</w:t>
      </w:r>
      <w:proofErr w:type="gramEnd"/>
    </w:p>
    <w:p w:rsidR="00DE0770" w:rsidRPr="00EC226C" w:rsidRDefault="00DE0770" w:rsidP="00DE0770">
      <w:pPr>
        <w:ind w:firstLine="720"/>
        <w:jc w:val="both"/>
        <w:rPr>
          <w:rFonts w:ascii="Times New Roman" w:eastAsia="SimSun" w:hAnsi="Times New Roman" w:cs="Times New Roman"/>
          <w:sz w:val="26"/>
          <w:szCs w:val="26"/>
        </w:rPr>
      </w:pPr>
      <w:proofErr w:type="gramStart"/>
      <w:r w:rsidRPr="00EC226C">
        <w:rPr>
          <w:rFonts w:ascii="Times New Roman" w:eastAsia="SimSun" w:hAnsi="Times New Roman" w:cs="Times New Roman"/>
          <w:sz w:val="26"/>
          <w:szCs w:val="26"/>
        </w:rPr>
        <w:t>Таким образом, в инструкции по заполнению первой части аукционной заявки заказчиком учтено то обстоятельство, что Закон о контрактной системе...» не обязывает участника закупки при составлении первой части заявки иметь в наличии товар, предлагаемый к использованию при выполнении работ, для представления сведений о результате испытаний, и не установлено требования об указании лишь конкретных значений показателей.</w:t>
      </w:r>
      <w:proofErr w:type="gramEnd"/>
    </w:p>
    <w:p w:rsidR="00DE0770" w:rsidRPr="008778CF" w:rsidRDefault="00DE0770" w:rsidP="00DE0770">
      <w:pPr>
        <w:ind w:firstLine="720"/>
        <w:jc w:val="both"/>
        <w:rPr>
          <w:rFonts w:ascii="Times New Roman" w:eastAsia="SimSun" w:hAnsi="Times New Roman" w:cs="Times New Roman"/>
          <w:sz w:val="26"/>
          <w:szCs w:val="26"/>
        </w:rPr>
      </w:pPr>
      <w:r>
        <w:rPr>
          <w:rFonts w:ascii="Times New Roman" w:eastAsia="SimSun" w:hAnsi="Times New Roman" w:cs="Times New Roman"/>
          <w:sz w:val="26"/>
          <w:szCs w:val="26"/>
        </w:rPr>
        <w:t>При таких обстоятельствах</w:t>
      </w:r>
      <w:r w:rsidRPr="008778CF">
        <w:rPr>
          <w:rFonts w:ascii="Times New Roman" w:eastAsia="SimSun" w:hAnsi="Times New Roman" w:cs="Times New Roman"/>
          <w:sz w:val="26"/>
          <w:szCs w:val="26"/>
        </w:rPr>
        <w:t>, довод жалобы №2 не нашел своего подтверждения материалами дела.</w:t>
      </w:r>
    </w:p>
    <w:p w:rsidR="00DE0770" w:rsidRPr="00D148CE" w:rsidRDefault="00DE0770" w:rsidP="00DE0770">
      <w:pPr>
        <w:jc w:val="both"/>
        <w:rPr>
          <w:rFonts w:ascii="Times New Roman" w:hAnsi="Times New Roman" w:cs="Times New Roman"/>
          <w:sz w:val="26"/>
          <w:szCs w:val="26"/>
        </w:rPr>
      </w:pPr>
      <w:r>
        <w:rPr>
          <w:rFonts w:ascii="Times New Roman" w:hAnsi="Times New Roman" w:cs="Times New Roman"/>
          <w:sz w:val="26"/>
          <w:szCs w:val="26"/>
        </w:rPr>
        <w:tab/>
        <w:t>П</w:t>
      </w:r>
      <w:r w:rsidRPr="00D148CE">
        <w:rPr>
          <w:rFonts w:ascii="Times New Roman" w:hAnsi="Times New Roman" w:cs="Times New Roman"/>
          <w:sz w:val="26"/>
          <w:szCs w:val="26"/>
        </w:rPr>
        <w:t>о результатам рассмотрения жалобы, проведения внеплановой проверки определения поставщика, на основании материалов, имеющихся в деле, руководствуясь статьей 99, статьей 106 ФЗ «О контрактной системе…», Комиссия,</w:t>
      </w:r>
    </w:p>
    <w:p w:rsidR="00DE0770" w:rsidRPr="00D148CE" w:rsidRDefault="00DE0770" w:rsidP="00DE0770">
      <w:pPr>
        <w:jc w:val="center"/>
        <w:rPr>
          <w:rFonts w:ascii="Times New Roman" w:hAnsi="Times New Roman" w:cs="Times New Roman"/>
          <w:b/>
          <w:sz w:val="26"/>
          <w:szCs w:val="26"/>
        </w:rPr>
      </w:pPr>
    </w:p>
    <w:p w:rsidR="00DE0770" w:rsidRPr="00CB3A58" w:rsidRDefault="00DE0770" w:rsidP="00DE0770">
      <w:pPr>
        <w:jc w:val="center"/>
        <w:rPr>
          <w:rFonts w:ascii="Times New Roman" w:hAnsi="Times New Roman" w:cs="Times New Roman"/>
          <w:b/>
          <w:sz w:val="28"/>
          <w:szCs w:val="28"/>
        </w:rPr>
      </w:pPr>
      <w:bookmarkStart w:id="0" w:name="_GoBack"/>
      <w:bookmarkEnd w:id="0"/>
      <w:r w:rsidRPr="00CB3A58">
        <w:rPr>
          <w:rFonts w:ascii="Times New Roman" w:hAnsi="Times New Roman" w:cs="Times New Roman"/>
          <w:b/>
          <w:sz w:val="28"/>
          <w:szCs w:val="28"/>
        </w:rPr>
        <w:t>РЕШИЛА:</w:t>
      </w:r>
    </w:p>
    <w:p w:rsidR="00DE0770" w:rsidRDefault="00DE0770" w:rsidP="00DE0770">
      <w:pPr>
        <w:suppressAutoHyphens w:val="0"/>
        <w:autoSpaceDE w:val="0"/>
        <w:autoSpaceDN w:val="0"/>
        <w:adjustRightInd w:val="0"/>
        <w:ind w:firstLine="708"/>
        <w:jc w:val="both"/>
        <w:rPr>
          <w:rFonts w:ascii="Times New Roman" w:hAnsi="Times New Roman" w:cs="Times New Roman"/>
          <w:sz w:val="28"/>
          <w:szCs w:val="28"/>
        </w:rPr>
      </w:pPr>
    </w:p>
    <w:p w:rsidR="00DE0770" w:rsidRPr="00CE18DE" w:rsidRDefault="00DE0770" w:rsidP="00DE0770">
      <w:pPr>
        <w:suppressAutoHyphens w:val="0"/>
        <w:autoSpaceDE w:val="0"/>
        <w:autoSpaceDN w:val="0"/>
        <w:adjustRightInd w:val="0"/>
        <w:ind w:firstLine="708"/>
        <w:jc w:val="both"/>
        <w:rPr>
          <w:rFonts w:ascii="Times New Roman" w:eastAsiaTheme="minorHAnsi" w:hAnsi="Times New Roman" w:cs="Times New Roman"/>
          <w:kern w:val="0"/>
          <w:sz w:val="26"/>
          <w:szCs w:val="26"/>
          <w:lang w:eastAsia="en-US" w:bidi="ar-SA"/>
        </w:rPr>
      </w:pPr>
      <w:r w:rsidRPr="00CE18DE">
        <w:rPr>
          <w:rFonts w:ascii="Times New Roman" w:hAnsi="Times New Roman" w:cs="Times New Roman"/>
          <w:sz w:val="26"/>
          <w:szCs w:val="26"/>
        </w:rPr>
        <w:t xml:space="preserve">1. Признать жалобу Курской региональной общественной организации «Центр общественного контроля в сфере закупок» </w:t>
      </w:r>
      <w:r>
        <w:rPr>
          <w:rFonts w:ascii="Times New Roman" w:hAnsi="Times New Roman" w:cs="Times New Roman"/>
          <w:sz w:val="26"/>
          <w:szCs w:val="26"/>
        </w:rPr>
        <w:t>не</w:t>
      </w:r>
      <w:r w:rsidRPr="00CE18DE">
        <w:rPr>
          <w:rFonts w:ascii="Times New Roman" w:hAnsi="Times New Roman" w:cs="Times New Roman"/>
          <w:sz w:val="26"/>
          <w:szCs w:val="26"/>
        </w:rPr>
        <w:t>обоснованной</w:t>
      </w:r>
      <w:r w:rsidRPr="00CE18DE">
        <w:rPr>
          <w:rFonts w:ascii="Times New Roman" w:eastAsia="SimSun" w:hAnsi="Times New Roman" w:cs="Times New Roman"/>
          <w:sz w:val="26"/>
          <w:szCs w:val="26"/>
        </w:rPr>
        <w:t>.</w:t>
      </w:r>
    </w:p>
    <w:p w:rsidR="00DE0770" w:rsidRPr="00CE18DE" w:rsidRDefault="00DE0770" w:rsidP="00DE0770">
      <w:pPr>
        <w:ind w:firstLine="708"/>
        <w:jc w:val="both"/>
        <w:rPr>
          <w:rFonts w:ascii="Times New Roman" w:eastAsia="SimSun" w:hAnsi="Times New Roman" w:cs="Times New Roman"/>
          <w:sz w:val="26"/>
          <w:szCs w:val="26"/>
        </w:rPr>
      </w:pPr>
      <w:r w:rsidRPr="00CE18DE">
        <w:rPr>
          <w:rFonts w:ascii="Times New Roman" w:eastAsia="SimSun" w:hAnsi="Times New Roman" w:cs="Times New Roman"/>
          <w:sz w:val="26"/>
          <w:szCs w:val="26"/>
        </w:rPr>
        <w:t xml:space="preserve">2. </w:t>
      </w:r>
      <w:r>
        <w:rPr>
          <w:rFonts w:ascii="Times New Roman" w:eastAsia="SimSun" w:hAnsi="Times New Roman" w:cs="Times New Roman"/>
          <w:sz w:val="26"/>
          <w:szCs w:val="26"/>
        </w:rPr>
        <w:t xml:space="preserve">Производство по делу </w:t>
      </w:r>
      <w:r>
        <w:rPr>
          <w:rFonts w:ascii="Times New Roman" w:hAnsi="Times New Roman" w:cs="Times New Roman"/>
          <w:bCs/>
          <w:sz w:val="26"/>
          <w:szCs w:val="26"/>
        </w:rPr>
        <w:t>№046/06/64-48</w:t>
      </w:r>
      <w:r w:rsidRPr="00CE18DE">
        <w:rPr>
          <w:rFonts w:ascii="Times New Roman" w:hAnsi="Times New Roman" w:cs="Times New Roman"/>
          <w:bCs/>
          <w:sz w:val="26"/>
          <w:szCs w:val="26"/>
        </w:rPr>
        <w:t>/2019</w:t>
      </w:r>
      <w:r>
        <w:rPr>
          <w:rFonts w:ascii="Times New Roman" w:hAnsi="Times New Roman" w:cs="Times New Roman"/>
          <w:bCs/>
          <w:sz w:val="26"/>
          <w:szCs w:val="26"/>
        </w:rPr>
        <w:t xml:space="preserve"> прекратить.</w:t>
      </w:r>
    </w:p>
    <w:p w:rsidR="00DE0770" w:rsidRPr="00862AB5" w:rsidRDefault="00DE0770" w:rsidP="00DE0770">
      <w:pPr>
        <w:ind w:firstLine="708"/>
        <w:jc w:val="both"/>
        <w:rPr>
          <w:rFonts w:ascii="Times New Roman" w:hAnsi="Times New Roman" w:cs="Times New Roman"/>
          <w:sz w:val="26"/>
          <w:szCs w:val="26"/>
        </w:rPr>
      </w:pPr>
      <w:r w:rsidRPr="00CE18DE">
        <w:rPr>
          <w:rFonts w:ascii="Times New Roman" w:hAnsi="Times New Roman" w:cs="Times New Roman"/>
          <w:sz w:val="26"/>
          <w:szCs w:val="26"/>
        </w:rPr>
        <w:t xml:space="preserve">3. </w:t>
      </w:r>
      <w:r w:rsidRPr="00862AB5">
        <w:rPr>
          <w:rFonts w:ascii="Times New Roman" w:eastAsia="SimSun" w:hAnsi="Times New Roman" w:cs="Times New Roman"/>
          <w:sz w:val="26"/>
          <w:szCs w:val="26"/>
        </w:rPr>
        <w:t>В соответствии с п.1 ч.8 ст.99</w:t>
      </w:r>
      <w:r w:rsidRPr="00862AB5">
        <w:rPr>
          <w:rFonts w:ascii="Times New Roman" w:hAnsi="Times New Roman" w:cs="Times New Roman"/>
          <w:sz w:val="26"/>
          <w:szCs w:val="26"/>
        </w:rPr>
        <w:t xml:space="preserve"> Федерального закона от  05.04.2013 № 44-ФЗ </w:t>
      </w:r>
      <w:r w:rsidRPr="00862AB5">
        <w:rPr>
          <w:rFonts w:ascii="Times New Roman" w:eastAsia="SimSun" w:hAnsi="Times New Roman" w:cs="Times New Roman"/>
          <w:sz w:val="26"/>
          <w:szCs w:val="26"/>
        </w:rPr>
        <w:t>«О контрактной системе в сфере закупок товаров, работ, услуг для обеспечения государственных и муниципальных нужд»</w:t>
      </w:r>
      <w:proofErr w:type="gramStart"/>
      <w:r>
        <w:rPr>
          <w:rFonts w:ascii="Times New Roman" w:eastAsia="SimSun" w:hAnsi="Times New Roman" w:cs="Times New Roman"/>
          <w:sz w:val="26"/>
          <w:szCs w:val="26"/>
        </w:rPr>
        <w:t>,п</w:t>
      </w:r>
      <w:proofErr w:type="gramEnd"/>
      <w:r w:rsidRPr="00862AB5">
        <w:rPr>
          <w:rFonts w:ascii="Times New Roman" w:hAnsi="Times New Roman" w:cs="Times New Roman"/>
          <w:sz w:val="26"/>
          <w:szCs w:val="26"/>
        </w:rPr>
        <w:t xml:space="preserve">ередать жалобу </w:t>
      </w:r>
      <w:r w:rsidRPr="00B9060D">
        <w:rPr>
          <w:rFonts w:ascii="Times New Roman" w:hAnsi="Times New Roman" w:cs="Times New Roman"/>
          <w:sz w:val="26"/>
          <w:szCs w:val="26"/>
        </w:rPr>
        <w:t>Курской региональной общественной организации «Центр общественного контроля в сфере закупок»</w:t>
      </w:r>
      <w:r w:rsidRPr="00862AB5">
        <w:rPr>
          <w:rFonts w:ascii="Times New Roman" w:hAnsi="Times New Roman" w:cs="Times New Roman"/>
          <w:sz w:val="26"/>
          <w:szCs w:val="26"/>
        </w:rPr>
        <w:t xml:space="preserve">в орган внутреннего муниципального финансового контроля </w:t>
      </w:r>
      <w:r>
        <w:rPr>
          <w:rFonts w:ascii="Times New Roman" w:hAnsi="Times New Roman" w:cs="Times New Roman"/>
          <w:sz w:val="26"/>
          <w:szCs w:val="26"/>
        </w:rPr>
        <w:t xml:space="preserve">Курской области </w:t>
      </w:r>
      <w:r w:rsidRPr="00862AB5">
        <w:rPr>
          <w:rFonts w:ascii="Times New Roman" w:hAnsi="Times New Roman" w:cs="Times New Roman"/>
          <w:sz w:val="26"/>
          <w:szCs w:val="26"/>
        </w:rPr>
        <w:t xml:space="preserve">для рассмотрения </w:t>
      </w:r>
      <w:r>
        <w:rPr>
          <w:rFonts w:ascii="Times New Roman" w:hAnsi="Times New Roman" w:cs="Times New Roman"/>
          <w:sz w:val="26"/>
          <w:szCs w:val="26"/>
        </w:rPr>
        <w:t xml:space="preserve">по </w:t>
      </w:r>
      <w:r w:rsidRPr="00862AB5">
        <w:rPr>
          <w:rFonts w:ascii="Times New Roman" w:hAnsi="Times New Roman" w:cs="Times New Roman"/>
          <w:sz w:val="26"/>
          <w:szCs w:val="26"/>
        </w:rPr>
        <w:t>компетенции</w:t>
      </w:r>
      <w:r>
        <w:rPr>
          <w:rFonts w:ascii="Times New Roman" w:hAnsi="Times New Roman" w:cs="Times New Roman"/>
          <w:sz w:val="26"/>
          <w:szCs w:val="26"/>
        </w:rPr>
        <w:t>, а именно в Департамент финансово-бюджетного контроля Курской области</w:t>
      </w:r>
      <w:r w:rsidRPr="00862AB5">
        <w:rPr>
          <w:rFonts w:ascii="Times New Roman" w:hAnsi="Times New Roman" w:cs="Times New Roman"/>
          <w:sz w:val="26"/>
          <w:szCs w:val="26"/>
        </w:rPr>
        <w:t>.</w:t>
      </w:r>
    </w:p>
    <w:p w:rsidR="00CB3444" w:rsidRDefault="00CB3444" w:rsidP="00DE0770">
      <w:pPr>
        <w:rPr>
          <w:rFonts w:ascii="Times New Roman" w:hAnsi="Times New Roman" w:cs="Times New Roman"/>
          <w:i/>
          <w:szCs w:val="20"/>
        </w:rPr>
      </w:pPr>
    </w:p>
    <w:p w:rsidR="00CB3444" w:rsidRPr="00CE18DE" w:rsidRDefault="00CB3444" w:rsidP="00CB3444">
      <w:pPr>
        <w:ind w:firstLine="720"/>
        <w:jc w:val="both"/>
        <w:rPr>
          <w:rFonts w:ascii="Times New Roman" w:hAnsi="Times New Roman" w:cs="Times New Roman"/>
          <w:i/>
          <w:szCs w:val="20"/>
        </w:rPr>
      </w:pPr>
      <w:r w:rsidRPr="00CE18DE">
        <w:rPr>
          <w:rFonts w:ascii="Times New Roman" w:hAnsi="Times New Roman" w:cs="Times New Roman"/>
          <w:i/>
          <w:szCs w:val="20"/>
        </w:rPr>
        <w:t>Настоящее решение может быть обжаловано в судебном порядке в течение трех месяцев со дня его принятия.</w:t>
      </w:r>
    </w:p>
    <w:p w:rsidR="00CB3444" w:rsidRPr="00CB3A58" w:rsidRDefault="00CB3444" w:rsidP="00CB3444">
      <w:pPr>
        <w:jc w:val="both"/>
        <w:rPr>
          <w:rFonts w:ascii="Times New Roman" w:hAnsi="Times New Roman" w:cs="Times New Roman"/>
          <w:sz w:val="28"/>
          <w:szCs w:val="28"/>
        </w:rPr>
      </w:pPr>
    </w:p>
    <w:p w:rsidR="00CB3444" w:rsidRDefault="00CB3444" w:rsidP="00CB3444">
      <w:pPr>
        <w:jc w:val="both"/>
        <w:rPr>
          <w:rFonts w:ascii="Times New Roman" w:hAnsi="Times New Roman" w:cs="Times New Roman"/>
          <w:sz w:val="28"/>
          <w:szCs w:val="28"/>
        </w:rPr>
      </w:pPr>
    </w:p>
    <w:p w:rsidR="00CB3444" w:rsidRPr="00CE18DE" w:rsidRDefault="00CB3444" w:rsidP="00CB3444">
      <w:pPr>
        <w:jc w:val="both"/>
        <w:rPr>
          <w:rFonts w:ascii="Times New Roman" w:hAnsi="Times New Roman" w:cs="Times New Roman"/>
          <w:i/>
          <w:sz w:val="26"/>
          <w:szCs w:val="26"/>
        </w:rPr>
      </w:pPr>
      <w:r w:rsidRPr="00CE18DE">
        <w:rPr>
          <w:rFonts w:ascii="Times New Roman" w:hAnsi="Times New Roman" w:cs="Times New Roman"/>
          <w:sz w:val="26"/>
          <w:szCs w:val="26"/>
        </w:rPr>
        <w:t xml:space="preserve">Председатель Комиссии: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r w:rsidRPr="00CE18DE">
        <w:rPr>
          <w:rFonts w:ascii="Times New Roman" w:hAnsi="Times New Roman" w:cs="Times New Roman"/>
          <w:sz w:val="26"/>
          <w:szCs w:val="26"/>
        </w:rPr>
        <w:tab/>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p>
    <w:p w:rsidR="00CB3444" w:rsidRPr="00CB3A58" w:rsidRDefault="00CB3444" w:rsidP="00CB3444">
      <w:pPr>
        <w:jc w:val="both"/>
        <w:rPr>
          <w:rFonts w:ascii="Times New Roman" w:hAnsi="Times New Roman" w:cs="Times New Roman"/>
          <w:sz w:val="28"/>
          <w:szCs w:val="28"/>
        </w:rPr>
      </w:pPr>
    </w:p>
    <w:p w:rsidR="00CB3444" w:rsidRDefault="00CB3444" w:rsidP="00CB3444">
      <w:pPr>
        <w:rPr>
          <w:rFonts w:ascii="Times New Roman" w:hAnsi="Times New Roman" w:cs="Times New Roman"/>
          <w:sz w:val="26"/>
          <w:szCs w:val="26"/>
        </w:rPr>
      </w:pPr>
      <w:r w:rsidRPr="00CE18DE">
        <w:rPr>
          <w:rFonts w:ascii="Times New Roman" w:hAnsi="Times New Roman" w:cs="Times New Roman"/>
          <w:sz w:val="26"/>
          <w:szCs w:val="26"/>
        </w:rPr>
        <w:t xml:space="preserve">Члены комиссии:                                                       </w:t>
      </w:r>
      <w:r w:rsidRPr="00CE18DE">
        <w:rPr>
          <w:rFonts w:ascii="Times New Roman" w:hAnsi="Times New Roman" w:cs="Times New Roman"/>
          <w:sz w:val="26"/>
          <w:szCs w:val="26"/>
        </w:rPr>
        <w:tab/>
      </w:r>
      <w:r w:rsidRPr="00CE18DE">
        <w:rPr>
          <w:rFonts w:ascii="Times New Roman" w:hAnsi="Times New Roman" w:cs="Times New Roman"/>
          <w:sz w:val="26"/>
          <w:szCs w:val="26"/>
        </w:rPr>
        <w:tab/>
        <w:t xml:space="preserve">     </w:t>
      </w:r>
      <w:r>
        <w:rPr>
          <w:rFonts w:ascii="Times New Roman" w:hAnsi="Times New Roman" w:cs="Times New Roman"/>
          <w:sz w:val="26"/>
          <w:szCs w:val="26"/>
        </w:rPr>
        <w:tab/>
      </w:r>
    </w:p>
    <w:p w:rsidR="00CB3444" w:rsidRPr="00CE18DE" w:rsidRDefault="00CB3444" w:rsidP="00CB3444">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p>
    <w:p w:rsidR="00390B7E" w:rsidRDefault="00390B7E"/>
    <w:sectPr w:rsidR="00390B7E" w:rsidSect="00390B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3444"/>
    <w:rsid w:val="00390B7E"/>
    <w:rsid w:val="00474980"/>
    <w:rsid w:val="004D282A"/>
    <w:rsid w:val="00A40D2B"/>
    <w:rsid w:val="00C110D1"/>
    <w:rsid w:val="00C15172"/>
    <w:rsid w:val="00CB3444"/>
    <w:rsid w:val="00CB6C1F"/>
    <w:rsid w:val="00DE0770"/>
    <w:rsid w:val="00F904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444"/>
    <w:pPr>
      <w:suppressAutoHyphens/>
      <w:spacing w:after="0" w:line="240" w:lineRule="auto"/>
    </w:pPr>
    <w:rPr>
      <w:rFonts w:ascii="Calibri" w:eastAsia="Times New Roman" w:hAnsi="Calibri" w:cs="Calibri"/>
      <w:kern w:val="1"/>
      <w:sz w:val="20"/>
      <w:szCs w:val="24"/>
      <w:lang w:eastAsia="hi-IN" w:bidi="hi-IN"/>
    </w:rPr>
  </w:style>
  <w:style w:type="paragraph" w:styleId="1">
    <w:name w:val="heading 1"/>
    <w:basedOn w:val="a"/>
    <w:next w:val="a"/>
    <w:link w:val="10"/>
    <w:uiPriority w:val="9"/>
    <w:qFormat/>
    <w:rsid w:val="00CB3444"/>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B3444"/>
    <w:rPr>
      <w:rFonts w:asciiTheme="majorHAnsi" w:eastAsiaTheme="majorEastAsia" w:hAnsiTheme="majorHAnsi" w:cs="Mangal"/>
      <w:b/>
      <w:bCs/>
      <w:color w:val="365F91" w:themeColor="accent1" w:themeShade="BF"/>
      <w:kern w:val="1"/>
      <w:sz w:val="28"/>
      <w:szCs w:val="25"/>
      <w:lang w:eastAsia="hi-IN" w:bidi="hi-IN"/>
    </w:rPr>
  </w:style>
  <w:style w:type="paragraph" w:customStyle="1" w:styleId="ConsPlusDocList">
    <w:name w:val="ConsPlusDocList"/>
    <w:next w:val="a"/>
    <w:rsid w:val="00CB3444"/>
    <w:pPr>
      <w:widowControl w:val="0"/>
      <w:suppressAutoHyphens/>
      <w:autoSpaceDE w:val="0"/>
      <w:spacing w:after="0" w:line="240" w:lineRule="auto"/>
    </w:pPr>
    <w:rPr>
      <w:rFonts w:ascii="Arial" w:eastAsia="Arial" w:hAnsi="Arial" w:cs="Arial"/>
      <w:kern w:val="1"/>
      <w:sz w:val="20"/>
      <w:szCs w:val="20"/>
      <w:lang w:eastAsia="hi-IN" w:bidi="hi-IN"/>
    </w:rPr>
  </w:style>
  <w:style w:type="character" w:styleId="a3">
    <w:name w:val="Strong"/>
    <w:basedOn w:val="a0"/>
    <w:uiPriority w:val="22"/>
    <w:qFormat/>
    <w:rsid w:val="00CB3444"/>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E1A8C5883CE946E601A407E1744A9B0ED65BB2FB97EB77D1E76F2823DBBFB2221C96E41618B6EBBA7D3BD5209AE6AEF70CD78698BE730FF51gEI" TargetMode="External"/><Relationship Id="rId13" Type="http://schemas.openxmlformats.org/officeDocument/2006/relationships/hyperlink" Target="consultantplus://offline/ref=7E1A8C5883CE946E601A407E1744A9B0ED65BB2CB270B77D1E76F2823DBBFB2221C96E41698E6AB3F589AD5640FB61F176D0666895E453g9I" TargetMode="External"/><Relationship Id="rId18" Type="http://schemas.openxmlformats.org/officeDocument/2006/relationships/hyperlink" Target="consultantplus://offline/ref=7E1A8C5883CE946E601A407E1744A9B0ED65B52DB972B77D1E76F2823DBBFB2233C9364D618D73B8A2C6EB034C5Fg2I" TargetMode="External"/><Relationship Id="rId26" Type="http://schemas.openxmlformats.org/officeDocument/2006/relationships/hyperlink" Target="consultantplus://offline/ref=2BFF37208E1BE4A1B098481301A00C34C6A6077F5CB700190ED1D0A950CDEDB7EE608962S3wEO" TargetMode="External"/><Relationship Id="rId3" Type="http://schemas.openxmlformats.org/officeDocument/2006/relationships/settings" Target="settings.xml"/><Relationship Id="rId21" Type="http://schemas.openxmlformats.org/officeDocument/2006/relationships/hyperlink" Target="consultantplus://offline/ref=4F4BF2AF50AE98D3FE47047954B702800607CB117AF1A217723B49A136F239AD0E4882A0709E1220F73318B66A03432CA2782007C45F4CF7QFaBL" TargetMode="External"/><Relationship Id="rId7" Type="http://schemas.openxmlformats.org/officeDocument/2006/relationships/hyperlink" Target="consultantplus://offline/ref=7E1A8C5883CE946E601A407E1744A9B0ED65BB2FB97EB77D1E76F2823DBBFB2221C96E48618039E9E58DE4034BE567EC68D1786B59gCI" TargetMode="External"/><Relationship Id="rId12" Type="http://schemas.openxmlformats.org/officeDocument/2006/relationships/hyperlink" Target="consultantplus://offline/ref=7E1A8C5883CE946E601A407E1744A9B0ED65BB2FB97EB77D1E76F2823DBBFB2221C96E41618B65BDA7D3BD5209AE6AEF70CD78698BE730FF51gEI" TargetMode="External"/><Relationship Id="rId17" Type="http://schemas.openxmlformats.org/officeDocument/2006/relationships/hyperlink" Target="consultantplus://offline/ref=7E1A8C5883CE946E601A407E1744A9B0ED65B52DB972B77D1E76F2823DBBFB2233C9364D618D73B8A2C6EB034C5Fg2I" TargetMode="External"/><Relationship Id="rId25" Type="http://schemas.openxmlformats.org/officeDocument/2006/relationships/hyperlink" Target="consultantplus://offline/ref=000F7B7B4FD4ADA2035F5929E94E5678D8DB5485C036193609EAA94D625D7FEE127AAB9D2B20396FQAACO" TargetMode="External"/><Relationship Id="rId2" Type="http://schemas.openxmlformats.org/officeDocument/2006/relationships/styles" Target="styles.xml"/><Relationship Id="rId16" Type="http://schemas.openxmlformats.org/officeDocument/2006/relationships/hyperlink" Target="consultantplus://offline/ref=7E1A8C5883CE946E601A407E1744A9B0ED65BB2CB270B77D1E76F2823DBBFB2221C96E41618B65BCA9D3BD5209AE6AEF70CD78698BE730FF51gEI" TargetMode="External"/><Relationship Id="rId20" Type="http://schemas.openxmlformats.org/officeDocument/2006/relationships/hyperlink" Target="consultantplus://offline/ref=4BCBF215DD02B1D713BF593AADDF19B9BB9BE5FAA284E42F822A6163EA339F0298CDBB19E1C0FE222201A88B8498CD681BE0C851C995B745u3MEL" TargetMode="External"/><Relationship Id="rId1" Type="http://schemas.openxmlformats.org/officeDocument/2006/relationships/customXml" Target="../customXml/item1.xml"/><Relationship Id="rId6" Type="http://schemas.openxmlformats.org/officeDocument/2006/relationships/hyperlink" Target="consultantplus://offline/ref=2C0B9003CDADBE8031962E4DE8DDDA227D8636E0A07AB66D957762C279E1288CD338346B6C6F5D0FF8E7280920B0C971A55A8F18C2B8b6G1I" TargetMode="External"/><Relationship Id="rId11" Type="http://schemas.openxmlformats.org/officeDocument/2006/relationships/hyperlink" Target="consultantplus://offline/ref=7E1A8C5883CE946E601A407E1744A9B0ED65BB2FB97EB77D1E76F2823DBBFB2221C96E41618B65BCA6D3BD5209AE6AEF70CD78698BE730FF51gEI" TargetMode="External"/><Relationship Id="rId24" Type="http://schemas.openxmlformats.org/officeDocument/2006/relationships/hyperlink" Target="consultantplus://offline/ref=000F7B7B4FD4ADA2035F5929E94E5678D8DB5485C036193609EAA94D625D7FEE127AAB9D2B20396DQAA8O" TargetMode="External"/><Relationship Id="rId5" Type="http://schemas.openxmlformats.org/officeDocument/2006/relationships/image" Target="media/image1.png"/><Relationship Id="rId15" Type="http://schemas.openxmlformats.org/officeDocument/2006/relationships/hyperlink" Target="consultantplus://offline/ref=7E1A8C5883CE946E601A407E1744A9B0ED65BB2CB270B77D1E76F2823DBBFB2221C96E41678268B3F589AD5640FB61F176D0666895E453g9I" TargetMode="External"/><Relationship Id="rId23" Type="http://schemas.openxmlformats.org/officeDocument/2006/relationships/hyperlink" Target="consultantplus://offline/ref=DDC626B0ACE57176473C9D165A63D1339EC92B55286F762385F802E224C8DD638A3599B3FD12A4DAoD13J" TargetMode="External"/><Relationship Id="rId28" Type="http://schemas.openxmlformats.org/officeDocument/2006/relationships/theme" Target="theme/theme1.xml"/><Relationship Id="rId10" Type="http://schemas.openxmlformats.org/officeDocument/2006/relationships/hyperlink" Target="consultantplus://offline/ref=7E1A8C5883CE946E601A407E1744A9B0ED65BB2FB97EB77D1E76F2823DBBFB2221C96E41618B65BEA2D3BD5209AE6AEF70CD78698BE730FF51gEI" TargetMode="External"/><Relationship Id="rId19" Type="http://schemas.openxmlformats.org/officeDocument/2006/relationships/hyperlink" Target="consultantplus://offline/ref=7E1A8C5883CE946E601A407E1744A9B0ED65BB2CB270B77D1E76F2823DBBFB2233C9364D618D73B8A2C6EB034C5Fg2I" TargetMode="External"/><Relationship Id="rId4" Type="http://schemas.openxmlformats.org/officeDocument/2006/relationships/webSettings" Target="webSettings.xml"/><Relationship Id="rId9" Type="http://schemas.openxmlformats.org/officeDocument/2006/relationships/hyperlink" Target="consultantplus://offline/ref=7E1A8C5883CE946E601A407E1744A9B0ED65BB2FB97EB77D1E76F2823DBBFB2221C96E41618B6EBCA5D3BD5209AE6AEF70CD78698BE730FF51gEI" TargetMode="External"/><Relationship Id="rId14" Type="http://schemas.openxmlformats.org/officeDocument/2006/relationships/hyperlink" Target="consultantplus://offline/ref=7E1A8C5883CE946E601A407E1744A9B0ED65BB2CB270B77D1E76F2823DBBFB2233C9364D618D73B8A2C6EB034C5Fg2I" TargetMode="External"/><Relationship Id="rId22" Type="http://schemas.openxmlformats.org/officeDocument/2006/relationships/hyperlink" Target="consultantplus://offline/ref=DDC626B0ACE57176473C9D165A63D1339EC92B55286F762385F802E224C8DD638A3599B3FD12AFD0oD17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80B400-6093-494A-B2B6-2E7759003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2867</Words>
  <Characters>16345</Characters>
  <Application>Microsoft Office Word</Application>
  <DocSecurity>0</DocSecurity>
  <Lines>136</Lines>
  <Paragraphs>38</Paragraphs>
  <ScaleCrop>false</ScaleCrop>
  <Company>Microsoft</Company>
  <LinksUpToDate>false</LinksUpToDate>
  <CharactersWithSpaces>19174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to46-Kudelinskaya</dc:creator>
  <cp:lastModifiedBy>to46-Kudelinskaya</cp:lastModifiedBy>
  <cp:revision>5</cp:revision>
  <dcterms:created xsi:type="dcterms:W3CDTF">2019-03-06T14:48:00Z</dcterms:created>
  <dcterms:modified xsi:type="dcterms:W3CDTF">2019-03-07T11:30:00Z</dcterms:modified>
</cp:coreProperties>
</file>