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1E0"/>
      </w:tblPr>
      <w:tblGrid>
        <w:gridCol w:w="4786"/>
        <w:gridCol w:w="5103"/>
      </w:tblGrid>
      <w:tr w:rsidR="00AF0667" w:rsidRPr="00960877" w:rsidTr="00D308D8">
        <w:trPr>
          <w:trHeight w:val="4962"/>
        </w:trPr>
        <w:tc>
          <w:tcPr>
            <w:tcW w:w="4786" w:type="dxa"/>
          </w:tcPr>
          <w:p w:rsidR="00AF0667" w:rsidRPr="00960877" w:rsidRDefault="00AF0667" w:rsidP="00984E00">
            <w:pPr>
              <w:ind w:right="-908"/>
              <w:contextualSpacing/>
              <w:rPr>
                <w:sz w:val="28"/>
                <w:szCs w:val="28"/>
              </w:rPr>
            </w:pPr>
          </w:p>
        </w:tc>
        <w:tc>
          <w:tcPr>
            <w:tcW w:w="5103" w:type="dxa"/>
          </w:tcPr>
          <w:p w:rsidR="00AF0667" w:rsidRDefault="00AF0667" w:rsidP="001A48F1">
            <w:pPr>
              <w:ind w:left="34"/>
              <w:contextualSpacing/>
              <w:rPr>
                <w:bCs/>
                <w:sz w:val="28"/>
                <w:szCs w:val="28"/>
              </w:rPr>
            </w:pPr>
          </w:p>
          <w:p w:rsidR="00AF0667" w:rsidRDefault="00AF0667" w:rsidP="006F6C66">
            <w:pPr>
              <w:ind w:left="34"/>
              <w:contextualSpacing/>
              <w:rPr>
                <w:bCs/>
                <w:sz w:val="28"/>
                <w:szCs w:val="28"/>
              </w:rPr>
            </w:pPr>
          </w:p>
          <w:p w:rsidR="00AF0667" w:rsidRDefault="00AF0667" w:rsidP="006F6C66">
            <w:pPr>
              <w:ind w:left="34"/>
              <w:contextualSpacing/>
              <w:rPr>
                <w:bCs/>
                <w:sz w:val="28"/>
                <w:szCs w:val="28"/>
              </w:rPr>
            </w:pPr>
          </w:p>
          <w:p w:rsidR="00AF0667" w:rsidRPr="00BD4637" w:rsidRDefault="00AF0667" w:rsidP="006F6C66">
            <w:pPr>
              <w:ind w:left="34"/>
              <w:contextualSpacing/>
              <w:rPr>
                <w:bCs/>
                <w:sz w:val="28"/>
                <w:szCs w:val="28"/>
              </w:rPr>
            </w:pPr>
          </w:p>
          <w:p w:rsidR="00AF0667" w:rsidRPr="00E75C72" w:rsidRDefault="00AF0667" w:rsidP="00D37E21">
            <w:pPr>
              <w:contextualSpacing/>
              <w:rPr>
                <w:bCs/>
                <w:sz w:val="28"/>
                <w:szCs w:val="28"/>
              </w:rPr>
            </w:pPr>
            <w:r w:rsidRPr="00E75C72">
              <w:rPr>
                <w:bCs/>
                <w:sz w:val="28"/>
                <w:szCs w:val="28"/>
              </w:rPr>
              <w:t>ГБОУ школа-интернат № 357</w:t>
            </w:r>
            <w:r w:rsidRPr="00E75C72">
              <w:rPr>
                <w:sz w:val="28"/>
                <w:szCs w:val="28"/>
              </w:rPr>
              <w:t xml:space="preserve"> с углубленным изучением физической культуры Приморского района Санкт-Петербурга «Олимпийские надежды»</w:t>
            </w:r>
          </w:p>
          <w:p w:rsidR="00AF0667" w:rsidRDefault="00AF0667" w:rsidP="00D37E21">
            <w:pPr>
              <w:contextualSpacing/>
              <w:rPr>
                <w:bCs/>
                <w:sz w:val="28"/>
                <w:szCs w:val="28"/>
              </w:rPr>
            </w:pPr>
            <w:r>
              <w:rPr>
                <w:bCs/>
                <w:sz w:val="28"/>
                <w:szCs w:val="28"/>
              </w:rPr>
              <w:t>ул. Савушкина, д. 134, к. 4, лит. А</w:t>
            </w:r>
          </w:p>
          <w:p w:rsidR="00AF0667" w:rsidRDefault="00AF0667" w:rsidP="00D37E21">
            <w:pPr>
              <w:contextualSpacing/>
              <w:rPr>
                <w:bCs/>
                <w:sz w:val="28"/>
                <w:szCs w:val="28"/>
              </w:rPr>
            </w:pPr>
            <w:r>
              <w:rPr>
                <w:bCs/>
                <w:sz w:val="28"/>
                <w:szCs w:val="28"/>
              </w:rPr>
              <w:t>Санкт-Петербург, 197374</w:t>
            </w:r>
          </w:p>
          <w:p w:rsidR="00AF0667" w:rsidRDefault="00AF0667" w:rsidP="00D37E21">
            <w:pPr>
              <w:contextualSpacing/>
              <w:rPr>
                <w:bCs/>
                <w:sz w:val="28"/>
                <w:szCs w:val="28"/>
              </w:rPr>
            </w:pPr>
          </w:p>
          <w:p w:rsidR="00AF0667" w:rsidRPr="00A514E9" w:rsidRDefault="00AF0667" w:rsidP="00E75C72">
            <w:pPr>
              <w:rPr>
                <w:sz w:val="28"/>
                <w:szCs w:val="28"/>
              </w:rPr>
            </w:pPr>
            <w:r w:rsidRPr="00A514E9">
              <w:rPr>
                <w:sz w:val="28"/>
                <w:szCs w:val="28"/>
              </w:rPr>
              <w:t>ЗАО «Сбербанк – Автоматизированная система торгов»</w:t>
            </w:r>
          </w:p>
          <w:p w:rsidR="00AF0667" w:rsidRPr="00A514E9" w:rsidRDefault="00AF0667" w:rsidP="00E75C72">
            <w:pPr>
              <w:rPr>
                <w:sz w:val="28"/>
                <w:szCs w:val="28"/>
              </w:rPr>
            </w:pPr>
            <w:r w:rsidRPr="00A514E9">
              <w:rPr>
                <w:sz w:val="28"/>
                <w:szCs w:val="28"/>
              </w:rPr>
              <w:t>Большой Саввинский пер., д. 12, стр. 9, Москва, 119435</w:t>
            </w:r>
          </w:p>
          <w:p w:rsidR="00AF0667" w:rsidRDefault="00AF0667" w:rsidP="00105BE5">
            <w:pPr>
              <w:contextualSpacing/>
              <w:rPr>
                <w:bCs/>
                <w:sz w:val="28"/>
                <w:szCs w:val="28"/>
              </w:rPr>
            </w:pPr>
          </w:p>
          <w:p w:rsidR="00AF0667" w:rsidRDefault="00AF0667" w:rsidP="00105BE5">
            <w:pPr>
              <w:contextualSpacing/>
              <w:rPr>
                <w:bCs/>
                <w:sz w:val="28"/>
                <w:szCs w:val="28"/>
              </w:rPr>
            </w:pPr>
            <w:r>
              <w:rPr>
                <w:bCs/>
                <w:sz w:val="28"/>
                <w:szCs w:val="28"/>
              </w:rPr>
              <w:t>ООО «Новострой»</w:t>
            </w:r>
          </w:p>
          <w:p w:rsidR="00AF0667" w:rsidRDefault="00AF0667" w:rsidP="00105BE5">
            <w:pPr>
              <w:contextualSpacing/>
              <w:rPr>
                <w:bCs/>
                <w:sz w:val="28"/>
                <w:szCs w:val="28"/>
              </w:rPr>
            </w:pPr>
            <w:r>
              <w:rPr>
                <w:bCs/>
                <w:sz w:val="28"/>
                <w:szCs w:val="28"/>
              </w:rPr>
              <w:t>Федеративный пр., д. 5, корп. 1, пом. 1, комн. 5, Москва, 111399</w:t>
            </w:r>
          </w:p>
          <w:p w:rsidR="00AF0667" w:rsidRPr="00773974" w:rsidRDefault="00AF0667" w:rsidP="00105BE5">
            <w:pPr>
              <w:contextualSpacing/>
              <w:rPr>
                <w:sz w:val="28"/>
                <w:szCs w:val="28"/>
              </w:rPr>
            </w:pPr>
          </w:p>
        </w:tc>
      </w:tr>
    </w:tbl>
    <w:p w:rsidR="00AF0667" w:rsidRDefault="00AF0667" w:rsidP="00984E00">
      <w:pPr>
        <w:contextualSpacing/>
        <w:jc w:val="center"/>
        <w:outlineLvl w:val="0"/>
        <w:rPr>
          <w:sz w:val="28"/>
          <w:szCs w:val="28"/>
        </w:rPr>
      </w:pPr>
    </w:p>
    <w:p w:rsidR="00AF0667" w:rsidRPr="00960877" w:rsidRDefault="00AF0667" w:rsidP="00984E00">
      <w:pPr>
        <w:contextualSpacing/>
        <w:jc w:val="center"/>
        <w:outlineLvl w:val="0"/>
        <w:rPr>
          <w:sz w:val="28"/>
          <w:szCs w:val="28"/>
        </w:rPr>
      </w:pPr>
      <w:r>
        <w:rPr>
          <w:sz w:val="28"/>
          <w:szCs w:val="28"/>
        </w:rPr>
        <w:t>Р</w:t>
      </w:r>
      <w:r w:rsidRPr="00960877">
        <w:rPr>
          <w:sz w:val="28"/>
          <w:szCs w:val="28"/>
        </w:rPr>
        <w:t>ЕШЕНИЕ</w:t>
      </w:r>
    </w:p>
    <w:p w:rsidR="00AF0667" w:rsidRPr="00960877" w:rsidRDefault="00AF0667" w:rsidP="00984E00">
      <w:pPr>
        <w:contextualSpacing/>
        <w:jc w:val="center"/>
        <w:rPr>
          <w:sz w:val="28"/>
          <w:szCs w:val="28"/>
        </w:rPr>
      </w:pPr>
      <w:r w:rsidRPr="00960877">
        <w:rPr>
          <w:sz w:val="28"/>
          <w:szCs w:val="28"/>
        </w:rPr>
        <w:t>о нарушении законодательства о контрактной системе</w:t>
      </w:r>
    </w:p>
    <w:p w:rsidR="00AF0667" w:rsidRDefault="00AF0667" w:rsidP="001A0093">
      <w:pPr>
        <w:contextualSpacing/>
        <w:jc w:val="center"/>
        <w:rPr>
          <w:b/>
          <w:sz w:val="28"/>
          <w:szCs w:val="28"/>
        </w:rPr>
      </w:pPr>
      <w:r w:rsidRPr="00960877">
        <w:rPr>
          <w:sz w:val="28"/>
          <w:szCs w:val="28"/>
        </w:rPr>
        <w:t xml:space="preserve">по делу </w:t>
      </w:r>
      <w:r w:rsidRPr="00960877">
        <w:rPr>
          <w:b/>
          <w:sz w:val="28"/>
          <w:szCs w:val="28"/>
        </w:rPr>
        <w:t>№ 44</w:t>
      </w:r>
      <w:r>
        <w:rPr>
          <w:b/>
          <w:sz w:val="28"/>
          <w:szCs w:val="28"/>
        </w:rPr>
        <w:t>-</w:t>
      </w:r>
      <w:r w:rsidRPr="00CB4061">
        <w:rPr>
          <w:b/>
          <w:sz w:val="28"/>
          <w:szCs w:val="28"/>
        </w:rPr>
        <w:t>4419</w:t>
      </w:r>
      <w:r>
        <w:rPr>
          <w:b/>
          <w:sz w:val="28"/>
          <w:szCs w:val="28"/>
        </w:rPr>
        <w:t>/17</w:t>
      </w:r>
    </w:p>
    <w:p w:rsidR="00AF0667" w:rsidRPr="00960877" w:rsidRDefault="00AF0667" w:rsidP="001A0093">
      <w:pPr>
        <w:contextualSpacing/>
        <w:jc w:val="center"/>
        <w:rPr>
          <w:sz w:val="28"/>
          <w:szCs w:val="28"/>
        </w:rPr>
      </w:pPr>
    </w:p>
    <w:p w:rsidR="00AF0667" w:rsidRPr="00960877" w:rsidRDefault="00AF0667" w:rsidP="00984E00">
      <w:pPr>
        <w:tabs>
          <w:tab w:val="left" w:pos="0"/>
        </w:tabs>
        <w:contextualSpacing/>
        <w:rPr>
          <w:sz w:val="28"/>
          <w:szCs w:val="28"/>
        </w:rPr>
      </w:pPr>
      <w:r>
        <w:rPr>
          <w:sz w:val="28"/>
          <w:szCs w:val="28"/>
        </w:rPr>
        <w:t>10.11.2017</w:t>
      </w:r>
      <w:r w:rsidRPr="00960877">
        <w:rPr>
          <w:sz w:val="28"/>
          <w:szCs w:val="28"/>
        </w:rPr>
        <w:t xml:space="preserve">                                                                                          Санкт-Петербург</w:t>
      </w:r>
    </w:p>
    <w:p w:rsidR="00AF0667" w:rsidRPr="00960877" w:rsidRDefault="00AF0667" w:rsidP="00984E00">
      <w:pPr>
        <w:tabs>
          <w:tab w:val="left" w:pos="0"/>
        </w:tabs>
        <w:ind w:left="540"/>
        <w:contextualSpacing/>
        <w:rPr>
          <w:sz w:val="28"/>
          <w:szCs w:val="28"/>
        </w:rPr>
      </w:pPr>
    </w:p>
    <w:p w:rsidR="00AF0667" w:rsidRPr="00DD7BEC" w:rsidRDefault="00AF0667" w:rsidP="00984E00">
      <w:pPr>
        <w:ind w:firstLine="720"/>
        <w:contextualSpacing/>
        <w:jc w:val="both"/>
        <w:rPr>
          <w:sz w:val="28"/>
          <w:szCs w:val="28"/>
        </w:rPr>
      </w:pPr>
      <w:r w:rsidRPr="00960877">
        <w:rPr>
          <w:sz w:val="28"/>
          <w:szCs w:val="28"/>
        </w:rPr>
        <w:t xml:space="preserve">Комиссия Санкт-Петербургского УФАС России по контролю закупок </w:t>
      </w:r>
      <w:r w:rsidRPr="00DD7BEC">
        <w:rPr>
          <w:sz w:val="28"/>
          <w:szCs w:val="28"/>
        </w:rPr>
        <w:t>(далее – Комиссия УФАС) в составе:</w:t>
      </w:r>
    </w:p>
    <w:p w:rsidR="00AF0667" w:rsidRPr="00773974" w:rsidRDefault="00AF0667" w:rsidP="00E75C72">
      <w:pPr>
        <w:ind w:firstLine="709"/>
        <w:contextualSpacing/>
        <w:jc w:val="both"/>
        <w:rPr>
          <w:bCs/>
          <w:sz w:val="28"/>
          <w:szCs w:val="28"/>
        </w:rPr>
      </w:pPr>
      <w:r>
        <w:rPr>
          <w:sz w:val="28"/>
          <w:szCs w:val="28"/>
        </w:rPr>
        <w:t xml:space="preserve">в присутствии представителей </w:t>
      </w:r>
      <w:r w:rsidRPr="00E75C72">
        <w:rPr>
          <w:bCs/>
          <w:sz w:val="28"/>
          <w:szCs w:val="28"/>
        </w:rPr>
        <w:t>ГБОУ школа-интернат № 357</w:t>
      </w:r>
      <w:r w:rsidRPr="00E75C72">
        <w:rPr>
          <w:sz w:val="28"/>
          <w:szCs w:val="28"/>
        </w:rPr>
        <w:t xml:space="preserve"> с углубленным изучением физической культуры Приморского района Санкт-Петербурга «Олимпийские надежды»</w:t>
      </w:r>
      <w:r>
        <w:rPr>
          <w:bCs/>
          <w:sz w:val="28"/>
          <w:szCs w:val="28"/>
        </w:rPr>
        <w:t xml:space="preserve"> </w:t>
      </w:r>
      <w:r w:rsidRPr="00960877">
        <w:rPr>
          <w:sz w:val="28"/>
          <w:szCs w:val="28"/>
        </w:rPr>
        <w:t xml:space="preserve">(далее – </w:t>
      </w:r>
      <w:r>
        <w:rPr>
          <w:sz w:val="28"/>
          <w:szCs w:val="28"/>
        </w:rPr>
        <w:t xml:space="preserve">Заказчик): </w:t>
      </w:r>
    </w:p>
    <w:p w:rsidR="00AF0667" w:rsidRDefault="00AF0667" w:rsidP="0055771D">
      <w:pPr>
        <w:tabs>
          <w:tab w:val="left" w:pos="0"/>
        </w:tabs>
        <w:ind w:firstLine="709"/>
        <w:contextualSpacing/>
        <w:jc w:val="both"/>
        <w:rPr>
          <w:sz w:val="28"/>
          <w:szCs w:val="28"/>
        </w:rPr>
      </w:pPr>
      <w:r>
        <w:rPr>
          <w:sz w:val="28"/>
          <w:szCs w:val="28"/>
        </w:rPr>
        <w:t>в отсутствие представителей ООО «</w:t>
      </w:r>
      <w:r>
        <w:rPr>
          <w:bCs/>
          <w:sz w:val="28"/>
          <w:szCs w:val="28"/>
        </w:rPr>
        <w:t>Новострой</w:t>
      </w:r>
      <w:r>
        <w:rPr>
          <w:sz w:val="28"/>
          <w:szCs w:val="28"/>
        </w:rPr>
        <w:t>» (далее – Заявитель), надлежащим образом извещенного о времени и месте заседания,</w:t>
      </w:r>
    </w:p>
    <w:p w:rsidR="00AF0667" w:rsidRPr="00E75C72" w:rsidRDefault="00AF0667" w:rsidP="004707C3">
      <w:pPr>
        <w:ind w:firstLine="709"/>
        <w:contextualSpacing/>
        <w:jc w:val="both"/>
        <w:rPr>
          <w:sz w:val="28"/>
          <w:szCs w:val="28"/>
        </w:rPr>
      </w:pPr>
      <w:r w:rsidRPr="00E75C72">
        <w:rPr>
          <w:sz w:val="28"/>
          <w:szCs w:val="28"/>
        </w:rPr>
        <w:t xml:space="preserve">рассмотрев жалобу </w:t>
      </w:r>
      <w:r w:rsidRPr="00E75C72">
        <w:rPr>
          <w:bCs/>
          <w:sz w:val="28"/>
          <w:szCs w:val="28"/>
        </w:rPr>
        <w:t xml:space="preserve">Заявителя </w:t>
      </w:r>
      <w:r w:rsidRPr="00E75C72">
        <w:rPr>
          <w:sz w:val="28"/>
          <w:szCs w:val="28"/>
        </w:rPr>
        <w:t>(вх. № 26039-ЭП/17 от 02.11.2017) на действия Заказчика при определении поставщика (подрядчика, исполнителя) путем проведения электронного аукциона на выполнение работ по ремонту летней дачи №6 по адресу: Ленинградская область, Выборгский район, Полянская волость, пос. Тарасово для нужд ГБОУ школа-интернат № 357 «Олимпийские надежды» Приморского района Санкт-Петербурга в 2017 году  (далее – аукцион), а также в результате проведения внеплановой проверки на основании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А</w:t>
      </w:r>
      <w:r w:rsidRPr="00E75C72">
        <w:rPr>
          <w:bCs/>
          <w:sz w:val="28"/>
          <w:szCs w:val="28"/>
        </w:rPr>
        <w:t>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Pr="00E75C72">
        <w:rPr>
          <w:spacing w:val="6"/>
          <w:sz w:val="28"/>
          <w:szCs w:val="28"/>
        </w:rPr>
        <w:t xml:space="preserve">, утвержденного приказом ФАС России от 19.11.2014 № 727/14 </w:t>
      </w:r>
      <w:r w:rsidRPr="00E75C72">
        <w:rPr>
          <w:sz w:val="28"/>
          <w:szCs w:val="28"/>
        </w:rPr>
        <w:t>(далее – Административный регламент),</w:t>
      </w:r>
    </w:p>
    <w:p w:rsidR="00AF0667" w:rsidRPr="00E75C72" w:rsidRDefault="00AF0667" w:rsidP="00984E00">
      <w:pPr>
        <w:tabs>
          <w:tab w:val="left" w:pos="2700"/>
        </w:tabs>
        <w:contextualSpacing/>
        <w:outlineLvl w:val="0"/>
        <w:rPr>
          <w:sz w:val="28"/>
          <w:szCs w:val="28"/>
        </w:rPr>
      </w:pPr>
    </w:p>
    <w:p w:rsidR="00AF0667" w:rsidRPr="000C59B8" w:rsidRDefault="00AF0667" w:rsidP="00773974">
      <w:pPr>
        <w:tabs>
          <w:tab w:val="left" w:pos="2700"/>
        </w:tabs>
        <w:contextualSpacing/>
        <w:jc w:val="center"/>
        <w:outlineLvl w:val="0"/>
        <w:rPr>
          <w:sz w:val="28"/>
          <w:szCs w:val="28"/>
        </w:rPr>
      </w:pPr>
      <w:r w:rsidRPr="00960877">
        <w:rPr>
          <w:sz w:val="28"/>
          <w:szCs w:val="28"/>
        </w:rPr>
        <w:t>УСТАНОВИЛА:</w:t>
      </w:r>
    </w:p>
    <w:p w:rsidR="00AF0667" w:rsidRPr="000E49A1" w:rsidRDefault="00AF0667" w:rsidP="005F49FF">
      <w:pPr>
        <w:widowControl w:val="0"/>
        <w:tabs>
          <w:tab w:val="left" w:pos="142"/>
          <w:tab w:val="left" w:pos="709"/>
          <w:tab w:val="left" w:pos="1134"/>
        </w:tabs>
        <w:ind w:firstLine="709"/>
        <w:jc w:val="both"/>
        <w:rPr>
          <w:sz w:val="28"/>
          <w:szCs w:val="28"/>
        </w:rPr>
      </w:pPr>
      <w:r w:rsidRPr="000E49A1">
        <w:rPr>
          <w:sz w:val="28"/>
          <w:szCs w:val="28"/>
        </w:rPr>
        <w:t xml:space="preserve">Извещение о </w:t>
      </w:r>
      <w:r>
        <w:rPr>
          <w:sz w:val="28"/>
          <w:szCs w:val="28"/>
        </w:rPr>
        <w:t>проведении аукциона размещено 18.10</w:t>
      </w:r>
      <w:r w:rsidRPr="000E49A1">
        <w:rPr>
          <w:sz w:val="28"/>
          <w:szCs w:val="28"/>
        </w:rPr>
        <w:t xml:space="preserve">.2017 на официальном сайте единой информационной системы </w:t>
      </w:r>
      <w:hyperlink r:id="rId7" w:history="1">
        <w:r w:rsidRPr="000E49A1">
          <w:rPr>
            <w:rStyle w:val="Hyperlink"/>
            <w:color w:val="auto"/>
            <w:sz w:val="28"/>
            <w:szCs w:val="28"/>
            <w:u w:val="none"/>
          </w:rPr>
          <w:t>www.</w:t>
        </w:r>
        <w:r w:rsidRPr="000E49A1">
          <w:rPr>
            <w:rStyle w:val="Hyperlink"/>
            <w:color w:val="auto"/>
            <w:sz w:val="28"/>
            <w:szCs w:val="28"/>
            <w:u w:val="none"/>
            <w:lang w:val="en-US"/>
          </w:rPr>
          <w:t>zakupki</w:t>
        </w:r>
        <w:r w:rsidRPr="000E49A1">
          <w:rPr>
            <w:rStyle w:val="Hyperlink"/>
            <w:color w:val="auto"/>
            <w:sz w:val="28"/>
            <w:szCs w:val="28"/>
            <w:u w:val="none"/>
          </w:rPr>
          <w:t>.</w:t>
        </w:r>
        <w:r w:rsidRPr="000E49A1">
          <w:rPr>
            <w:rStyle w:val="Hyperlink"/>
            <w:color w:val="auto"/>
            <w:sz w:val="28"/>
            <w:szCs w:val="28"/>
            <w:u w:val="none"/>
            <w:lang w:val="en-US"/>
          </w:rPr>
          <w:t>gov</w:t>
        </w:r>
        <w:r w:rsidRPr="000E49A1">
          <w:rPr>
            <w:rStyle w:val="Hyperlink"/>
            <w:color w:val="auto"/>
            <w:sz w:val="28"/>
            <w:szCs w:val="28"/>
            <w:u w:val="none"/>
          </w:rPr>
          <w:t>.ru</w:t>
        </w:r>
      </w:hyperlink>
      <w:r w:rsidRPr="000E49A1">
        <w:rPr>
          <w:sz w:val="28"/>
          <w:szCs w:val="28"/>
        </w:rPr>
        <w:t xml:space="preserve">, номер извещения № </w:t>
      </w:r>
      <w:r>
        <w:rPr>
          <w:sz w:val="28"/>
          <w:szCs w:val="28"/>
        </w:rPr>
        <w:t>0172200004917000101</w:t>
      </w:r>
      <w:r w:rsidRPr="000E49A1">
        <w:rPr>
          <w:sz w:val="28"/>
          <w:szCs w:val="28"/>
        </w:rPr>
        <w:t xml:space="preserve">. Начальная (максимальная) цена контракта – </w:t>
      </w:r>
      <w:r>
        <w:rPr>
          <w:sz w:val="28"/>
          <w:szCs w:val="28"/>
        </w:rPr>
        <w:t>12</w:t>
      </w:r>
      <w:r w:rsidRPr="000E49A1">
        <w:rPr>
          <w:sz w:val="28"/>
          <w:szCs w:val="28"/>
        </w:rPr>
        <w:t xml:space="preserve"> </w:t>
      </w:r>
      <w:r>
        <w:rPr>
          <w:sz w:val="28"/>
          <w:szCs w:val="28"/>
        </w:rPr>
        <w:t>813</w:t>
      </w:r>
      <w:r w:rsidRPr="000E49A1">
        <w:rPr>
          <w:sz w:val="28"/>
          <w:szCs w:val="28"/>
        </w:rPr>
        <w:t xml:space="preserve"> </w:t>
      </w:r>
      <w:r>
        <w:rPr>
          <w:sz w:val="28"/>
          <w:szCs w:val="28"/>
        </w:rPr>
        <w:t>275</w:t>
      </w:r>
      <w:r w:rsidRPr="000E49A1">
        <w:rPr>
          <w:sz w:val="28"/>
          <w:szCs w:val="28"/>
        </w:rPr>
        <w:t>,</w:t>
      </w:r>
      <w:r>
        <w:rPr>
          <w:sz w:val="28"/>
          <w:szCs w:val="28"/>
        </w:rPr>
        <w:t>00</w:t>
      </w:r>
      <w:r w:rsidRPr="000E49A1">
        <w:rPr>
          <w:sz w:val="28"/>
          <w:szCs w:val="28"/>
        </w:rPr>
        <w:t xml:space="preserve"> рублей.</w:t>
      </w:r>
    </w:p>
    <w:p w:rsidR="00AF0667" w:rsidRPr="000E49A1" w:rsidRDefault="00AF0667" w:rsidP="005F49FF">
      <w:pPr>
        <w:widowControl w:val="0"/>
        <w:tabs>
          <w:tab w:val="left" w:pos="142"/>
          <w:tab w:val="left" w:pos="709"/>
          <w:tab w:val="left" w:pos="1134"/>
        </w:tabs>
        <w:ind w:firstLine="709"/>
        <w:jc w:val="both"/>
        <w:rPr>
          <w:sz w:val="28"/>
          <w:szCs w:val="28"/>
        </w:rPr>
      </w:pPr>
      <w:r w:rsidRPr="000E49A1">
        <w:rPr>
          <w:sz w:val="28"/>
          <w:szCs w:val="28"/>
        </w:rPr>
        <w:t>В жалобе Заявитель указывает на неправомерные действия Заказчика, нарушающие, по мнению Заявителя, требования Закона о контрактной системе, в части установления в документации о закупке требований к конкретным показателям товаров, которые определяются путем проведения испытаний товара.</w:t>
      </w:r>
    </w:p>
    <w:p w:rsidR="00AF0667" w:rsidRPr="000E49A1" w:rsidRDefault="00AF0667" w:rsidP="005F49FF">
      <w:pPr>
        <w:widowControl w:val="0"/>
        <w:tabs>
          <w:tab w:val="left" w:pos="142"/>
          <w:tab w:val="left" w:pos="709"/>
          <w:tab w:val="left" w:pos="1134"/>
        </w:tabs>
        <w:ind w:firstLine="709"/>
        <w:jc w:val="both"/>
        <w:rPr>
          <w:sz w:val="28"/>
          <w:szCs w:val="28"/>
        </w:rPr>
      </w:pPr>
      <w:r w:rsidRPr="000E49A1">
        <w:rPr>
          <w:sz w:val="28"/>
          <w:szCs w:val="28"/>
        </w:rPr>
        <w:t>Заказчик считает жалобу необоснованной.</w:t>
      </w:r>
    </w:p>
    <w:p w:rsidR="00AF0667" w:rsidRPr="000E49A1" w:rsidRDefault="00AF0667" w:rsidP="005F49FF">
      <w:pPr>
        <w:widowControl w:val="0"/>
        <w:tabs>
          <w:tab w:val="left" w:pos="709"/>
        </w:tabs>
        <w:autoSpaceDE w:val="0"/>
        <w:autoSpaceDN w:val="0"/>
        <w:adjustRightInd w:val="0"/>
        <w:ind w:firstLine="709"/>
        <w:jc w:val="both"/>
        <w:rPr>
          <w:sz w:val="28"/>
          <w:szCs w:val="28"/>
        </w:rPr>
      </w:pPr>
      <w:bookmarkStart w:id="0" w:name="dst22"/>
      <w:bookmarkEnd w:id="0"/>
      <w:r w:rsidRPr="000E49A1">
        <w:rPr>
          <w:sz w:val="28"/>
          <w:szCs w:val="28"/>
        </w:rPr>
        <w:t>В соответствии с ч. 2 ст. 8 Закона о контрактной системе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AF0667" w:rsidRPr="000E49A1" w:rsidRDefault="00AF0667" w:rsidP="005F49FF">
      <w:pPr>
        <w:widowControl w:val="0"/>
        <w:tabs>
          <w:tab w:val="left" w:pos="709"/>
        </w:tabs>
        <w:ind w:firstLine="709"/>
        <w:jc w:val="both"/>
        <w:rPr>
          <w:sz w:val="28"/>
          <w:szCs w:val="28"/>
        </w:rPr>
      </w:pPr>
      <w:r w:rsidRPr="000E49A1">
        <w:rPr>
          <w:sz w:val="28"/>
          <w:szCs w:val="28"/>
        </w:rPr>
        <w:t>В соответствии с п. 1 ч. 1 ст.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следующую информацию наименование и описание объекта закупки и условия контракта в соответствии со ст. 33 Закона о контрактной системе.</w:t>
      </w:r>
    </w:p>
    <w:p w:rsidR="00AF0667" w:rsidRPr="000E49A1" w:rsidRDefault="00AF0667" w:rsidP="005F49FF">
      <w:pPr>
        <w:widowControl w:val="0"/>
        <w:tabs>
          <w:tab w:val="left" w:pos="709"/>
        </w:tabs>
        <w:ind w:firstLine="709"/>
        <w:jc w:val="both"/>
        <w:rPr>
          <w:sz w:val="28"/>
          <w:szCs w:val="28"/>
        </w:rPr>
      </w:pPr>
      <w:r w:rsidRPr="000E49A1">
        <w:rPr>
          <w:sz w:val="28"/>
          <w:szCs w:val="28"/>
        </w:rPr>
        <w:t>Согласно п. 1 ч. 1 ст. 33 Закона о контрактной системе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w:t>
      </w:r>
    </w:p>
    <w:p w:rsidR="00AF0667" w:rsidRPr="000E49A1" w:rsidRDefault="00AF0667" w:rsidP="005F49FF">
      <w:pPr>
        <w:widowControl w:val="0"/>
        <w:tabs>
          <w:tab w:val="left" w:pos="709"/>
        </w:tabs>
        <w:ind w:firstLine="709"/>
        <w:jc w:val="both"/>
        <w:rPr>
          <w:sz w:val="28"/>
          <w:szCs w:val="28"/>
          <w:shd w:val="clear" w:color="auto" w:fill="FFFFFF"/>
        </w:rPr>
      </w:pPr>
      <w:r w:rsidRPr="000E49A1">
        <w:rPr>
          <w:sz w:val="28"/>
          <w:szCs w:val="28"/>
        </w:rPr>
        <w:t xml:space="preserve">В соответствии с п. 2 ч. 1 ст. 33 Закона о контрактной системе заказчик должен </w:t>
      </w:r>
      <w:r w:rsidRPr="000E49A1">
        <w:rPr>
          <w:sz w:val="28"/>
          <w:szCs w:val="28"/>
          <w:shd w:val="clear" w:color="auto" w:fill="FFFFFF"/>
        </w:rPr>
        <w:t>использовать при составлении описания объекта закупки показатели, требования, условные обозначения и терминологию,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AF0667" w:rsidRPr="000E49A1" w:rsidRDefault="00AF0667" w:rsidP="005F49FF">
      <w:pPr>
        <w:widowControl w:val="0"/>
        <w:tabs>
          <w:tab w:val="left" w:pos="709"/>
        </w:tabs>
        <w:ind w:firstLine="709"/>
        <w:jc w:val="both"/>
        <w:rPr>
          <w:sz w:val="28"/>
          <w:szCs w:val="28"/>
        </w:rPr>
      </w:pPr>
      <w:r w:rsidRPr="000E49A1">
        <w:rPr>
          <w:sz w:val="28"/>
          <w:szCs w:val="28"/>
        </w:rPr>
        <w:t>Частью 2 ст. 33 Закона о контрактной системе установлено, что документация о закупке в соответствии с требованиями, указанными в ч. 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AF0667" w:rsidRPr="000E49A1" w:rsidRDefault="00AF0667" w:rsidP="005F49FF">
      <w:pPr>
        <w:widowControl w:val="0"/>
        <w:tabs>
          <w:tab w:val="left" w:pos="709"/>
        </w:tabs>
        <w:ind w:firstLine="709"/>
        <w:jc w:val="both"/>
        <w:rPr>
          <w:sz w:val="28"/>
          <w:szCs w:val="28"/>
        </w:rPr>
      </w:pPr>
      <w:r w:rsidRPr="000E49A1">
        <w:rPr>
          <w:sz w:val="28"/>
          <w:szCs w:val="28"/>
        </w:rPr>
        <w:t>При формировании технического задания заказчику в рамках закона предоставлены полномочия по самостоятельному определению параметров и характеристик товара, в наибольшей степени удовлетворяющих его потребности. Однако из буквального толкования вышеприведенных положений Закона о контрактной системе следует, что заказчики, осуществляющие закупку по правилам данного Закона, при описании объекта закупки должны таким образом прописать требования к закупаемым товарам, работам, услугам, чтобы, с одной стороны, повысить шансы на приобретение товара именно с такими характеристиками, которые ему необходимы, а с другой стороны, не ограничить количество участников закупки.</w:t>
      </w:r>
    </w:p>
    <w:p w:rsidR="00AF0667" w:rsidRPr="000E49A1" w:rsidRDefault="00AF0667" w:rsidP="005F49FF">
      <w:pPr>
        <w:widowControl w:val="0"/>
        <w:tabs>
          <w:tab w:val="left" w:pos="709"/>
        </w:tabs>
        <w:ind w:firstLine="709"/>
        <w:jc w:val="both"/>
        <w:rPr>
          <w:sz w:val="28"/>
          <w:szCs w:val="28"/>
        </w:rPr>
      </w:pPr>
      <w:r w:rsidRPr="000E49A1">
        <w:rPr>
          <w:sz w:val="28"/>
          <w:szCs w:val="28"/>
        </w:rPr>
        <w:t>В соответствии с п. 2 ч. 1 ст.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ч.ч. 3 - 6 ст. 66 Закона о контрактной системе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F0667" w:rsidRPr="000E49A1" w:rsidRDefault="00AF0667" w:rsidP="005F49FF">
      <w:pPr>
        <w:widowControl w:val="0"/>
        <w:tabs>
          <w:tab w:val="left" w:pos="709"/>
          <w:tab w:val="left" w:pos="1134"/>
        </w:tabs>
        <w:ind w:firstLine="709"/>
        <w:jc w:val="both"/>
        <w:rPr>
          <w:sz w:val="28"/>
          <w:szCs w:val="28"/>
          <w:shd w:val="clear" w:color="auto" w:fill="FFFFFF"/>
        </w:rPr>
      </w:pPr>
      <w:r w:rsidRPr="000E49A1">
        <w:rPr>
          <w:sz w:val="28"/>
          <w:szCs w:val="28"/>
        </w:rPr>
        <w:t xml:space="preserve">В соответствии с </w:t>
      </w:r>
      <w:r w:rsidRPr="000E49A1">
        <w:rPr>
          <w:sz w:val="28"/>
          <w:szCs w:val="28"/>
          <w:shd w:val="clear" w:color="auto" w:fill="FFFFFF"/>
        </w:rPr>
        <w:t>пп. б) п. 3 ч. 3 ст. 66 Закона о контрактной системе первая часть заявки на участие в электронном аукционе при заключении контракта на выполнение работ должна содержать: согласие, предусмотренное п. 2 ч. 3 ст. 66 Закона о контрактной системе,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AF0667" w:rsidRPr="000E49A1" w:rsidRDefault="00AF0667" w:rsidP="005F49FF">
      <w:pPr>
        <w:widowControl w:val="0"/>
        <w:tabs>
          <w:tab w:val="left" w:pos="709"/>
          <w:tab w:val="left" w:pos="1134"/>
        </w:tabs>
        <w:ind w:firstLine="709"/>
        <w:jc w:val="both"/>
        <w:rPr>
          <w:sz w:val="28"/>
          <w:szCs w:val="28"/>
        </w:rPr>
      </w:pPr>
      <w:r w:rsidRPr="000E49A1">
        <w:rPr>
          <w:sz w:val="28"/>
          <w:szCs w:val="28"/>
        </w:rPr>
        <w:t>В соответствии с ч. 6 ст. 66 Закона о контрактной системе требовать от участника электронного аукциона предоставления иных документов и информации, за исключением предусмотренных ч.ч. 3 и 5 ст. 66 Закона о контрактной системе документов и информации, не допускается.</w:t>
      </w:r>
    </w:p>
    <w:p w:rsidR="00AF0667" w:rsidRPr="000E49A1" w:rsidRDefault="00AF0667" w:rsidP="00086015">
      <w:pPr>
        <w:widowControl w:val="0"/>
        <w:tabs>
          <w:tab w:val="left" w:pos="709"/>
        </w:tabs>
        <w:ind w:firstLine="709"/>
        <w:jc w:val="both"/>
        <w:rPr>
          <w:sz w:val="28"/>
          <w:szCs w:val="28"/>
        </w:rPr>
      </w:pPr>
      <w:r w:rsidRPr="000E49A1">
        <w:rPr>
          <w:sz w:val="28"/>
          <w:szCs w:val="28"/>
        </w:rPr>
        <w:t>Учитывая, что Закон о контрактной системе не обязывает участника закупки иметь в наличии товар, подлежащий описанию в соответствии с требованиями документации, подробное изложение в документации об аукционе требований к описанию участниками закупок испытательных характеристик ограничивает возможность участников закупки предоставить надлежащее и достоверное предложение в составе заявки на участие в аукционе.</w:t>
      </w:r>
    </w:p>
    <w:p w:rsidR="00AF0667" w:rsidRPr="000E49A1" w:rsidRDefault="00AF0667" w:rsidP="005F49FF">
      <w:pPr>
        <w:widowControl w:val="0"/>
        <w:tabs>
          <w:tab w:val="left" w:pos="709"/>
        </w:tabs>
        <w:autoSpaceDE w:val="0"/>
        <w:autoSpaceDN w:val="0"/>
        <w:adjustRightInd w:val="0"/>
        <w:ind w:firstLine="709"/>
        <w:jc w:val="both"/>
        <w:rPr>
          <w:sz w:val="28"/>
          <w:szCs w:val="28"/>
        </w:rPr>
      </w:pPr>
      <w:r w:rsidRPr="000E49A1">
        <w:rPr>
          <w:sz w:val="28"/>
          <w:szCs w:val="28"/>
        </w:rPr>
        <w:t>Заказчиком установлены требования к товарам на основании пп. «б» п. 3 ч. 3 ст. 66 Закона о контрактной системе.</w:t>
      </w:r>
    </w:p>
    <w:p w:rsidR="00AF0667" w:rsidRPr="000E49A1" w:rsidRDefault="00AF0667" w:rsidP="005F49FF">
      <w:pPr>
        <w:widowControl w:val="0"/>
        <w:tabs>
          <w:tab w:val="left" w:pos="709"/>
        </w:tabs>
        <w:ind w:firstLine="709"/>
        <w:jc w:val="both"/>
        <w:rPr>
          <w:sz w:val="28"/>
          <w:szCs w:val="28"/>
        </w:rPr>
      </w:pPr>
      <w:r w:rsidRPr="000E49A1">
        <w:rPr>
          <w:sz w:val="28"/>
          <w:szCs w:val="28"/>
        </w:rPr>
        <w:t xml:space="preserve">Требования к товарам, использующимся при выполнении работ, установлены Заказчиком в Приложении № </w:t>
      </w:r>
      <w:r>
        <w:rPr>
          <w:sz w:val="28"/>
          <w:szCs w:val="28"/>
        </w:rPr>
        <w:t>2</w:t>
      </w:r>
      <w:r w:rsidRPr="000E49A1">
        <w:rPr>
          <w:sz w:val="28"/>
          <w:szCs w:val="28"/>
        </w:rPr>
        <w:t xml:space="preserve"> к Техническому заданию документации об аукционе.</w:t>
      </w:r>
    </w:p>
    <w:p w:rsidR="00AF0667" w:rsidRPr="00E75C72" w:rsidRDefault="00AF0667" w:rsidP="00F56C3E">
      <w:pPr>
        <w:pStyle w:val="Default"/>
        <w:ind w:firstLine="708"/>
        <w:jc w:val="both"/>
        <w:rPr>
          <w:sz w:val="28"/>
          <w:szCs w:val="28"/>
        </w:rPr>
      </w:pPr>
      <w:r w:rsidRPr="00E75C72">
        <w:rPr>
          <w:sz w:val="28"/>
          <w:szCs w:val="28"/>
        </w:rPr>
        <w:t>Согласно доводам жалобы Заявителя Заказчиком в документации о закупке установлены, например, следующие требования к показателям товаров, которые могут быть определены только путем проведения испытаний товара: «Полный остаток песка на сите с сеткой N 063 выше 10 % по массе, содержание глины в комках не более 0,5 % по массе</w:t>
      </w:r>
      <w:r>
        <w:rPr>
          <w:sz w:val="28"/>
          <w:szCs w:val="28"/>
        </w:rPr>
        <w:t xml:space="preserve"> и тд</w:t>
      </w:r>
      <w:r w:rsidRPr="00E75C72">
        <w:rPr>
          <w:sz w:val="28"/>
          <w:szCs w:val="28"/>
        </w:rPr>
        <w:t>».</w:t>
      </w:r>
    </w:p>
    <w:p w:rsidR="00AF0667" w:rsidRPr="000E49A1" w:rsidRDefault="00AF0667" w:rsidP="005F49FF">
      <w:pPr>
        <w:widowControl w:val="0"/>
        <w:tabs>
          <w:tab w:val="left" w:pos="142"/>
          <w:tab w:val="left" w:pos="709"/>
          <w:tab w:val="left" w:pos="1134"/>
        </w:tabs>
        <w:autoSpaceDE w:val="0"/>
        <w:autoSpaceDN w:val="0"/>
        <w:adjustRightInd w:val="0"/>
        <w:ind w:firstLine="709"/>
        <w:jc w:val="both"/>
        <w:rPr>
          <w:sz w:val="28"/>
          <w:szCs w:val="28"/>
        </w:rPr>
      </w:pPr>
      <w:r w:rsidRPr="000E49A1">
        <w:rPr>
          <w:sz w:val="28"/>
          <w:szCs w:val="28"/>
        </w:rPr>
        <w:t>В соответствии с ч. 9 ст. 105 Закона о контрактной системе к жалобе прикладываются документы, подтверждающие ее обоснованность. При этом жалоба должна содержать перечень прилагаемых к ней документов.</w:t>
      </w:r>
    </w:p>
    <w:p w:rsidR="00AF0667" w:rsidRPr="000E49A1" w:rsidRDefault="00AF0667" w:rsidP="005F49FF">
      <w:pPr>
        <w:widowControl w:val="0"/>
        <w:tabs>
          <w:tab w:val="left" w:pos="142"/>
          <w:tab w:val="left" w:pos="709"/>
          <w:tab w:val="left" w:pos="1134"/>
        </w:tabs>
        <w:autoSpaceDE w:val="0"/>
        <w:autoSpaceDN w:val="0"/>
        <w:adjustRightInd w:val="0"/>
        <w:ind w:firstLine="709"/>
        <w:jc w:val="both"/>
        <w:rPr>
          <w:sz w:val="28"/>
          <w:szCs w:val="28"/>
        </w:rPr>
      </w:pPr>
      <w:r w:rsidRPr="000E49A1">
        <w:rPr>
          <w:sz w:val="28"/>
          <w:szCs w:val="28"/>
        </w:rPr>
        <w:t xml:space="preserve">На заседание Комиссии УФАС Заявителем не представлено документальных доказательств, подтверждающих довод Заявителя об установлении в документации о закупке показателей, которые не могут быть представлены в первой части заявки на участие в аукционе. Явку своих представителей на заседание Комиссии УФАС Заявитель не обеспечил. Скопированные в жалобу положения технического задания документации о закупке не являются подтверждением доводов Заявителя о невозможности заполнения первой части заявки на участие в аукционе в соответствии с требованиями Приложения № </w:t>
      </w:r>
      <w:r>
        <w:rPr>
          <w:sz w:val="28"/>
          <w:szCs w:val="28"/>
        </w:rPr>
        <w:t>2</w:t>
      </w:r>
      <w:r w:rsidRPr="000E49A1">
        <w:rPr>
          <w:sz w:val="28"/>
          <w:szCs w:val="28"/>
        </w:rPr>
        <w:t xml:space="preserve"> к Техническому заданию и инструкции по заполнению первой части заявки.</w:t>
      </w:r>
    </w:p>
    <w:p w:rsidR="00AF0667" w:rsidRPr="000E49A1" w:rsidRDefault="00AF0667" w:rsidP="005F49FF">
      <w:pPr>
        <w:widowControl w:val="0"/>
        <w:tabs>
          <w:tab w:val="left" w:pos="142"/>
          <w:tab w:val="left" w:pos="709"/>
          <w:tab w:val="left" w:pos="1134"/>
        </w:tabs>
        <w:autoSpaceDE w:val="0"/>
        <w:autoSpaceDN w:val="0"/>
        <w:adjustRightInd w:val="0"/>
        <w:ind w:firstLine="709"/>
        <w:jc w:val="both"/>
        <w:rPr>
          <w:sz w:val="28"/>
          <w:szCs w:val="28"/>
        </w:rPr>
      </w:pPr>
      <w:r w:rsidRPr="000E49A1">
        <w:rPr>
          <w:sz w:val="28"/>
          <w:szCs w:val="28"/>
        </w:rPr>
        <w:t xml:space="preserve">Таким образом, </w:t>
      </w:r>
      <w:r>
        <w:rPr>
          <w:sz w:val="28"/>
          <w:szCs w:val="28"/>
        </w:rPr>
        <w:t>жалоба</w:t>
      </w:r>
      <w:r w:rsidRPr="000E49A1">
        <w:rPr>
          <w:sz w:val="28"/>
          <w:szCs w:val="28"/>
        </w:rPr>
        <w:t xml:space="preserve"> </w:t>
      </w:r>
      <w:r>
        <w:rPr>
          <w:sz w:val="28"/>
          <w:szCs w:val="28"/>
        </w:rPr>
        <w:t>является необоснованной</w:t>
      </w:r>
      <w:r w:rsidRPr="000E49A1">
        <w:rPr>
          <w:sz w:val="28"/>
          <w:szCs w:val="28"/>
        </w:rPr>
        <w:t>.</w:t>
      </w:r>
    </w:p>
    <w:p w:rsidR="00AF0667" w:rsidRPr="000E49A1" w:rsidRDefault="00AF0667" w:rsidP="005F49FF">
      <w:pPr>
        <w:widowControl w:val="0"/>
        <w:tabs>
          <w:tab w:val="left" w:pos="142"/>
          <w:tab w:val="left" w:pos="709"/>
          <w:tab w:val="left" w:pos="1134"/>
        </w:tabs>
        <w:autoSpaceDE w:val="0"/>
        <w:autoSpaceDN w:val="0"/>
        <w:adjustRightInd w:val="0"/>
        <w:ind w:firstLine="709"/>
        <w:jc w:val="both"/>
        <w:rPr>
          <w:sz w:val="28"/>
          <w:szCs w:val="28"/>
          <w:shd w:val="clear" w:color="auto" w:fill="FFFFFF"/>
        </w:rPr>
      </w:pPr>
      <w:r w:rsidRPr="000E49A1">
        <w:rPr>
          <w:sz w:val="28"/>
          <w:szCs w:val="28"/>
        </w:rPr>
        <w:t>Комиссия УФАС, руководствуясь ст. 8, 33, 64, 66, 99, 105, 106 Закона о контрактной системе, Административным регламентом,</w:t>
      </w:r>
    </w:p>
    <w:p w:rsidR="00AF0667" w:rsidRPr="00A06BDE" w:rsidRDefault="00AF0667" w:rsidP="00A06BDE">
      <w:pPr>
        <w:pStyle w:val="NoSpacing"/>
        <w:ind w:firstLine="709"/>
        <w:contextualSpacing/>
        <w:rPr>
          <w:rFonts w:ascii="Times New Roman" w:hAnsi="Times New Roman"/>
          <w:sz w:val="28"/>
          <w:szCs w:val="28"/>
        </w:rPr>
      </w:pPr>
    </w:p>
    <w:p w:rsidR="00AF0667" w:rsidRPr="00F537D5" w:rsidRDefault="00AF0667" w:rsidP="00F537D5">
      <w:pPr>
        <w:pStyle w:val="NoSpacing"/>
        <w:ind w:firstLine="720"/>
        <w:contextualSpacing/>
        <w:jc w:val="center"/>
        <w:rPr>
          <w:rFonts w:ascii="Times New Roman" w:hAnsi="Times New Roman"/>
          <w:sz w:val="28"/>
          <w:szCs w:val="28"/>
        </w:rPr>
      </w:pPr>
      <w:r w:rsidRPr="00F537D5">
        <w:rPr>
          <w:rFonts w:ascii="Times New Roman" w:hAnsi="Times New Roman"/>
          <w:sz w:val="28"/>
          <w:szCs w:val="28"/>
        </w:rPr>
        <w:t>РЕШИЛА:</w:t>
      </w:r>
    </w:p>
    <w:p w:rsidR="00AF0667" w:rsidRPr="00F537D5" w:rsidRDefault="00AF0667" w:rsidP="00F537D5">
      <w:pPr>
        <w:pStyle w:val="NoSpacing"/>
        <w:tabs>
          <w:tab w:val="left" w:pos="1134"/>
        </w:tabs>
        <w:ind w:firstLine="720"/>
        <w:contextualSpacing/>
        <w:jc w:val="center"/>
        <w:rPr>
          <w:rFonts w:ascii="Times New Roman" w:hAnsi="Times New Roman"/>
          <w:sz w:val="28"/>
          <w:szCs w:val="28"/>
        </w:rPr>
      </w:pPr>
    </w:p>
    <w:p w:rsidR="00AF0667" w:rsidRDefault="00AF0667" w:rsidP="005F49FF">
      <w:pPr>
        <w:pStyle w:val="ListParagraph"/>
        <w:tabs>
          <w:tab w:val="left" w:pos="0"/>
          <w:tab w:val="left" w:pos="1134"/>
        </w:tabs>
        <w:ind w:left="709"/>
        <w:jc w:val="both"/>
        <w:rPr>
          <w:sz w:val="28"/>
          <w:szCs w:val="28"/>
        </w:rPr>
      </w:pPr>
      <w:r w:rsidRPr="00372A5E">
        <w:rPr>
          <w:sz w:val="28"/>
          <w:szCs w:val="28"/>
        </w:rPr>
        <w:t xml:space="preserve">Признать жалобу </w:t>
      </w:r>
      <w:r>
        <w:rPr>
          <w:sz w:val="28"/>
          <w:szCs w:val="28"/>
        </w:rPr>
        <w:t>ООО «</w:t>
      </w:r>
      <w:r>
        <w:rPr>
          <w:bCs/>
          <w:sz w:val="28"/>
          <w:szCs w:val="28"/>
        </w:rPr>
        <w:t>Новострой</w:t>
      </w:r>
      <w:r>
        <w:rPr>
          <w:sz w:val="28"/>
          <w:szCs w:val="28"/>
        </w:rPr>
        <w:t>»</w:t>
      </w:r>
      <w:r w:rsidRPr="00372A5E">
        <w:rPr>
          <w:sz w:val="28"/>
          <w:szCs w:val="28"/>
        </w:rPr>
        <w:t xml:space="preserve"> </w:t>
      </w:r>
      <w:r>
        <w:rPr>
          <w:sz w:val="28"/>
          <w:szCs w:val="28"/>
        </w:rPr>
        <w:t>необоснованной.</w:t>
      </w:r>
    </w:p>
    <w:p w:rsidR="00AF0667" w:rsidRDefault="00AF0667" w:rsidP="00A667CD">
      <w:pPr>
        <w:tabs>
          <w:tab w:val="left" w:pos="1680"/>
          <w:tab w:val="left" w:pos="3195"/>
        </w:tabs>
        <w:ind w:firstLine="708"/>
        <w:contextualSpacing/>
        <w:jc w:val="both"/>
        <w:rPr>
          <w:sz w:val="28"/>
          <w:szCs w:val="28"/>
        </w:rPr>
      </w:pPr>
    </w:p>
    <w:p w:rsidR="00AF0667" w:rsidRDefault="00AF0667" w:rsidP="00A667CD">
      <w:pPr>
        <w:tabs>
          <w:tab w:val="left" w:pos="1680"/>
          <w:tab w:val="left" w:pos="3195"/>
        </w:tabs>
        <w:ind w:firstLine="708"/>
        <w:contextualSpacing/>
        <w:jc w:val="both"/>
        <w:rPr>
          <w:sz w:val="28"/>
          <w:szCs w:val="28"/>
        </w:rPr>
      </w:pPr>
    </w:p>
    <w:p w:rsidR="00AF0667" w:rsidRDefault="00AF0667" w:rsidP="00A667CD">
      <w:pPr>
        <w:tabs>
          <w:tab w:val="left" w:pos="1680"/>
          <w:tab w:val="left" w:pos="3195"/>
        </w:tabs>
        <w:ind w:firstLine="708"/>
        <w:contextualSpacing/>
        <w:jc w:val="both"/>
        <w:rPr>
          <w:sz w:val="28"/>
          <w:szCs w:val="28"/>
        </w:rPr>
      </w:pPr>
    </w:p>
    <w:p w:rsidR="00AF0667" w:rsidRDefault="00AF0667" w:rsidP="00984E00">
      <w:pPr>
        <w:tabs>
          <w:tab w:val="left" w:pos="2700"/>
        </w:tabs>
        <w:ind w:firstLine="720"/>
        <w:contextualSpacing/>
        <w:jc w:val="both"/>
        <w:rPr>
          <w:sz w:val="28"/>
          <w:szCs w:val="28"/>
        </w:rPr>
      </w:pPr>
    </w:p>
    <w:p w:rsidR="00AF0667" w:rsidRPr="00960877" w:rsidRDefault="00AF0667" w:rsidP="00984E00">
      <w:pPr>
        <w:tabs>
          <w:tab w:val="left" w:pos="2700"/>
        </w:tabs>
        <w:ind w:firstLine="720"/>
        <w:contextualSpacing/>
        <w:jc w:val="both"/>
        <w:rPr>
          <w:sz w:val="28"/>
          <w:szCs w:val="28"/>
        </w:rPr>
      </w:pPr>
      <w:r w:rsidRPr="00170E64">
        <w:rPr>
          <w:i/>
          <w:sz w:val="28"/>
          <w:szCs w:val="28"/>
        </w:rPr>
        <w:t>Настоящее решение может быть обжаловано в судебном порядке</w:t>
      </w:r>
      <w:r w:rsidRPr="00960877">
        <w:rPr>
          <w:i/>
          <w:sz w:val="28"/>
          <w:szCs w:val="28"/>
        </w:rPr>
        <w:t xml:space="preserve">                          в течение трёх месяцев со дня принятия.</w:t>
      </w:r>
      <w:r w:rsidRPr="00960877">
        <w:rPr>
          <w:sz w:val="28"/>
          <w:szCs w:val="28"/>
        </w:rPr>
        <w:t xml:space="preserve"> </w:t>
      </w:r>
    </w:p>
    <w:sectPr w:rsidR="00AF0667" w:rsidRPr="00960877" w:rsidSect="00E13D14">
      <w:headerReference w:type="even" r:id="rId8"/>
      <w:headerReference w:type="default" r:id="rId9"/>
      <w:footerReference w:type="first" r:id="rId10"/>
      <w:pgSz w:w="11906" w:h="16838"/>
      <w:pgMar w:top="1134" w:right="851"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667" w:rsidRDefault="00AF0667">
      <w:r>
        <w:separator/>
      </w:r>
    </w:p>
  </w:endnote>
  <w:endnote w:type="continuationSeparator" w:id="0">
    <w:p w:rsidR="00AF0667" w:rsidRDefault="00AF06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67" w:rsidRDefault="00AF0667">
    <w:pPr>
      <w:pStyle w:val="Footer"/>
    </w:pPr>
  </w:p>
  <w:p w:rsidR="00AF0667" w:rsidRDefault="00AF0667">
    <w:pPr>
      <w:pStyle w:val="Footer"/>
    </w:pPr>
  </w:p>
  <w:p w:rsidR="00AF0667" w:rsidRDefault="00AF0667">
    <w:pPr>
      <w:pStyle w:val="Footer"/>
    </w:pPr>
  </w:p>
  <w:p w:rsidR="00AF0667" w:rsidRDefault="00AF06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667" w:rsidRDefault="00AF0667">
      <w:r>
        <w:separator/>
      </w:r>
    </w:p>
  </w:footnote>
  <w:footnote w:type="continuationSeparator" w:id="0">
    <w:p w:rsidR="00AF0667" w:rsidRDefault="00AF06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67" w:rsidRDefault="00AF0667" w:rsidP="00F077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0667" w:rsidRDefault="00AF06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67" w:rsidRDefault="00AF0667" w:rsidP="00F077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F0667" w:rsidRDefault="00AF06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34E6909"/>
    <w:multiLevelType w:val="hybridMultilevel"/>
    <w:tmpl w:val="EE2E1E12"/>
    <w:lvl w:ilvl="0" w:tplc="2196C7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4741840"/>
    <w:multiLevelType w:val="hybridMultilevel"/>
    <w:tmpl w:val="EABA96C4"/>
    <w:lvl w:ilvl="0" w:tplc="65BC5CF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A8A03EA"/>
    <w:multiLevelType w:val="hybridMultilevel"/>
    <w:tmpl w:val="87F070F4"/>
    <w:lvl w:ilvl="0" w:tplc="185E2128">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0891906"/>
    <w:multiLevelType w:val="hybridMultilevel"/>
    <w:tmpl w:val="0644B0BC"/>
    <w:lvl w:ilvl="0" w:tplc="8CFACCE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13851A5B"/>
    <w:multiLevelType w:val="multilevel"/>
    <w:tmpl w:val="A5EE1A22"/>
    <w:lvl w:ilvl="0">
      <w:start w:val="1"/>
      <w:numFmt w:val="bullet"/>
      <w:lvlText w:val="•"/>
      <w:lvlJc w:val="left"/>
      <w:rPr>
        <w:rFonts w:ascii="Times New Roman" w:eastAsia="Times New Roman" w:hAnsi="Times New Roman"/>
        <w:b/>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389294C"/>
    <w:multiLevelType w:val="hybridMultilevel"/>
    <w:tmpl w:val="E5D8502A"/>
    <w:lvl w:ilvl="0" w:tplc="D20C9814">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7">
    <w:nsid w:val="1663783B"/>
    <w:multiLevelType w:val="hybridMultilevel"/>
    <w:tmpl w:val="98D8FBAA"/>
    <w:lvl w:ilvl="0" w:tplc="4D787D2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9144B7E"/>
    <w:multiLevelType w:val="hybridMultilevel"/>
    <w:tmpl w:val="E4B236D0"/>
    <w:lvl w:ilvl="0" w:tplc="9F2AB24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DB02B53"/>
    <w:multiLevelType w:val="hybridMultilevel"/>
    <w:tmpl w:val="491E830A"/>
    <w:lvl w:ilvl="0" w:tplc="A8600C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0B73C43"/>
    <w:multiLevelType w:val="hybridMultilevel"/>
    <w:tmpl w:val="879A8E84"/>
    <w:lvl w:ilvl="0" w:tplc="215C125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210F619C"/>
    <w:multiLevelType w:val="hybridMultilevel"/>
    <w:tmpl w:val="D6B449A0"/>
    <w:lvl w:ilvl="0" w:tplc="D97035F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6AA04D2"/>
    <w:multiLevelType w:val="hybridMultilevel"/>
    <w:tmpl w:val="2C5ACF7E"/>
    <w:lvl w:ilvl="0" w:tplc="E2D004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8406339"/>
    <w:multiLevelType w:val="hybridMultilevel"/>
    <w:tmpl w:val="626E8780"/>
    <w:lvl w:ilvl="0" w:tplc="6DCA671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2BD66069"/>
    <w:multiLevelType w:val="hybridMultilevel"/>
    <w:tmpl w:val="1BC84606"/>
    <w:lvl w:ilvl="0" w:tplc="725EDE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C8C417B"/>
    <w:multiLevelType w:val="hybridMultilevel"/>
    <w:tmpl w:val="D1E83774"/>
    <w:lvl w:ilvl="0" w:tplc="7250DF2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30BA0DEA"/>
    <w:multiLevelType w:val="hybridMultilevel"/>
    <w:tmpl w:val="B29E0BD4"/>
    <w:lvl w:ilvl="0" w:tplc="2526934E">
      <w:start w:val="1"/>
      <w:numFmt w:val="decimal"/>
      <w:lvlText w:val="%1)"/>
      <w:lvlJc w:val="left"/>
      <w:pPr>
        <w:ind w:left="1497" w:hanging="93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nsid w:val="32B61E1B"/>
    <w:multiLevelType w:val="hybridMultilevel"/>
    <w:tmpl w:val="5EB6FAB2"/>
    <w:lvl w:ilvl="0" w:tplc="F6CA537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7A16024"/>
    <w:multiLevelType w:val="hybridMultilevel"/>
    <w:tmpl w:val="2166C538"/>
    <w:lvl w:ilvl="0" w:tplc="5A443F8C">
      <w:start w:val="1"/>
      <w:numFmt w:val="decimal"/>
      <w:lvlText w:val="%1)"/>
      <w:lvlJc w:val="left"/>
      <w:pPr>
        <w:ind w:left="178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3AAB7DA6"/>
    <w:multiLevelType w:val="hybridMultilevel"/>
    <w:tmpl w:val="3116750E"/>
    <w:lvl w:ilvl="0" w:tplc="0406BD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E905D75"/>
    <w:multiLevelType w:val="hybridMultilevel"/>
    <w:tmpl w:val="D7A46000"/>
    <w:lvl w:ilvl="0" w:tplc="DB9805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400121FA"/>
    <w:multiLevelType w:val="hybridMultilevel"/>
    <w:tmpl w:val="0E68EC40"/>
    <w:lvl w:ilvl="0" w:tplc="FA58A56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03271F2"/>
    <w:multiLevelType w:val="hybridMultilevel"/>
    <w:tmpl w:val="53F44490"/>
    <w:lvl w:ilvl="0" w:tplc="25D4ABA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0ED09B1"/>
    <w:multiLevelType w:val="hybridMultilevel"/>
    <w:tmpl w:val="37342EF8"/>
    <w:lvl w:ilvl="0" w:tplc="72ACC5C8">
      <w:start w:val="1"/>
      <w:numFmt w:val="decimal"/>
      <w:lvlText w:val="%1."/>
      <w:lvlJc w:val="left"/>
      <w:pPr>
        <w:tabs>
          <w:tab w:val="num" w:pos="720"/>
        </w:tabs>
        <w:ind w:left="720" w:hanging="360"/>
      </w:pPr>
      <w:rPr>
        <w:rFonts w:cs="Times New Roman" w:hint="default"/>
        <w:b/>
        <w:bCs/>
      </w:rPr>
    </w:lvl>
    <w:lvl w:ilvl="1" w:tplc="3F2E539E">
      <w:numFmt w:val="none"/>
      <w:lvlText w:val=""/>
      <w:lvlJc w:val="left"/>
      <w:pPr>
        <w:tabs>
          <w:tab w:val="num" w:pos="360"/>
        </w:tabs>
      </w:pPr>
      <w:rPr>
        <w:rFonts w:cs="Times New Roman"/>
      </w:rPr>
    </w:lvl>
    <w:lvl w:ilvl="2" w:tplc="2CF2A488">
      <w:numFmt w:val="none"/>
      <w:lvlText w:val=""/>
      <w:lvlJc w:val="left"/>
      <w:pPr>
        <w:tabs>
          <w:tab w:val="num" w:pos="360"/>
        </w:tabs>
      </w:pPr>
      <w:rPr>
        <w:rFonts w:cs="Times New Roman"/>
      </w:rPr>
    </w:lvl>
    <w:lvl w:ilvl="3" w:tplc="83F60460">
      <w:numFmt w:val="none"/>
      <w:lvlText w:val=""/>
      <w:lvlJc w:val="left"/>
      <w:pPr>
        <w:tabs>
          <w:tab w:val="num" w:pos="360"/>
        </w:tabs>
      </w:pPr>
      <w:rPr>
        <w:rFonts w:cs="Times New Roman"/>
      </w:rPr>
    </w:lvl>
    <w:lvl w:ilvl="4" w:tplc="164A7332">
      <w:numFmt w:val="none"/>
      <w:lvlText w:val=""/>
      <w:lvlJc w:val="left"/>
      <w:pPr>
        <w:tabs>
          <w:tab w:val="num" w:pos="360"/>
        </w:tabs>
      </w:pPr>
      <w:rPr>
        <w:rFonts w:cs="Times New Roman"/>
      </w:rPr>
    </w:lvl>
    <w:lvl w:ilvl="5" w:tplc="E0AA7754">
      <w:numFmt w:val="none"/>
      <w:lvlText w:val=""/>
      <w:lvlJc w:val="left"/>
      <w:pPr>
        <w:tabs>
          <w:tab w:val="num" w:pos="360"/>
        </w:tabs>
      </w:pPr>
      <w:rPr>
        <w:rFonts w:cs="Times New Roman"/>
      </w:rPr>
    </w:lvl>
    <w:lvl w:ilvl="6" w:tplc="363AAA32">
      <w:numFmt w:val="none"/>
      <w:lvlText w:val=""/>
      <w:lvlJc w:val="left"/>
      <w:pPr>
        <w:tabs>
          <w:tab w:val="num" w:pos="360"/>
        </w:tabs>
      </w:pPr>
      <w:rPr>
        <w:rFonts w:cs="Times New Roman"/>
      </w:rPr>
    </w:lvl>
    <w:lvl w:ilvl="7" w:tplc="C25AA282">
      <w:numFmt w:val="none"/>
      <w:lvlText w:val=""/>
      <w:lvlJc w:val="left"/>
      <w:pPr>
        <w:tabs>
          <w:tab w:val="num" w:pos="360"/>
        </w:tabs>
      </w:pPr>
      <w:rPr>
        <w:rFonts w:cs="Times New Roman"/>
      </w:rPr>
    </w:lvl>
    <w:lvl w:ilvl="8" w:tplc="C4966182">
      <w:numFmt w:val="none"/>
      <w:lvlText w:val=""/>
      <w:lvlJc w:val="left"/>
      <w:pPr>
        <w:tabs>
          <w:tab w:val="num" w:pos="360"/>
        </w:tabs>
      </w:pPr>
      <w:rPr>
        <w:rFonts w:cs="Times New Roman"/>
      </w:rPr>
    </w:lvl>
  </w:abstractNum>
  <w:abstractNum w:abstractNumId="24">
    <w:nsid w:val="41F64BA0"/>
    <w:multiLevelType w:val="hybridMultilevel"/>
    <w:tmpl w:val="168E9334"/>
    <w:lvl w:ilvl="0" w:tplc="4710C2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46BF48F8"/>
    <w:multiLevelType w:val="hybridMultilevel"/>
    <w:tmpl w:val="08CA855A"/>
    <w:lvl w:ilvl="0" w:tplc="3E9C546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51BE3A7B"/>
    <w:multiLevelType w:val="hybridMultilevel"/>
    <w:tmpl w:val="5E16F6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43C5C2C"/>
    <w:multiLevelType w:val="hybridMultilevel"/>
    <w:tmpl w:val="73DA01D4"/>
    <w:lvl w:ilvl="0" w:tplc="AD426F4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5ABF1746"/>
    <w:multiLevelType w:val="hybridMultilevel"/>
    <w:tmpl w:val="123247E6"/>
    <w:lvl w:ilvl="0" w:tplc="0672A89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382F14"/>
    <w:multiLevelType w:val="hybridMultilevel"/>
    <w:tmpl w:val="2C0C327E"/>
    <w:lvl w:ilvl="0" w:tplc="2CCCF1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61177688"/>
    <w:multiLevelType w:val="hybridMultilevel"/>
    <w:tmpl w:val="B418B4C4"/>
    <w:lvl w:ilvl="0" w:tplc="A524C87C">
      <w:start w:val="2"/>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61B954DB"/>
    <w:multiLevelType w:val="hybridMultilevel"/>
    <w:tmpl w:val="94DC1FAE"/>
    <w:lvl w:ilvl="0" w:tplc="BEA8C0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63C53AA1"/>
    <w:multiLevelType w:val="hybridMultilevel"/>
    <w:tmpl w:val="5C3AAECA"/>
    <w:lvl w:ilvl="0" w:tplc="C80AD0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63E47CB8"/>
    <w:multiLevelType w:val="hybridMultilevel"/>
    <w:tmpl w:val="6D2A6ED2"/>
    <w:lvl w:ilvl="0" w:tplc="E1B2FF8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647353AF"/>
    <w:multiLevelType w:val="hybridMultilevel"/>
    <w:tmpl w:val="0646EE30"/>
    <w:lvl w:ilvl="0" w:tplc="6242DB92">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6AA05C1E"/>
    <w:multiLevelType w:val="hybridMultilevel"/>
    <w:tmpl w:val="039A933C"/>
    <w:lvl w:ilvl="0" w:tplc="B74090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6BDE60B2"/>
    <w:multiLevelType w:val="hybridMultilevel"/>
    <w:tmpl w:val="453A36FA"/>
    <w:lvl w:ilvl="0" w:tplc="FBEAF8A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70F81CB8"/>
    <w:multiLevelType w:val="hybridMultilevel"/>
    <w:tmpl w:val="12524DA6"/>
    <w:lvl w:ilvl="0" w:tplc="908E1A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71366F04"/>
    <w:multiLevelType w:val="hybridMultilevel"/>
    <w:tmpl w:val="3E827DF6"/>
    <w:lvl w:ilvl="0" w:tplc="19A8C0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7204545D"/>
    <w:multiLevelType w:val="hybridMultilevel"/>
    <w:tmpl w:val="D49E6678"/>
    <w:lvl w:ilvl="0" w:tplc="F232159E">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0">
    <w:nsid w:val="723B1AA4"/>
    <w:multiLevelType w:val="hybridMultilevel"/>
    <w:tmpl w:val="5A82AA80"/>
    <w:lvl w:ilvl="0" w:tplc="A8AA071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1">
    <w:nsid w:val="764332F4"/>
    <w:multiLevelType w:val="hybridMultilevel"/>
    <w:tmpl w:val="700AAF0C"/>
    <w:lvl w:ilvl="0" w:tplc="5A443F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nsid w:val="77D85E05"/>
    <w:multiLevelType w:val="hybridMultilevel"/>
    <w:tmpl w:val="DDC8D882"/>
    <w:lvl w:ilvl="0" w:tplc="8ADA421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7CA63066"/>
    <w:multiLevelType w:val="hybridMultilevel"/>
    <w:tmpl w:val="D60045F2"/>
    <w:lvl w:ilvl="0" w:tplc="616622D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nsid w:val="7D516D2F"/>
    <w:multiLevelType w:val="hybridMultilevel"/>
    <w:tmpl w:val="FA1EEBA0"/>
    <w:lvl w:ilvl="0" w:tplc="EFC4B4BE">
      <w:start w:val="1"/>
      <w:numFmt w:val="decimal"/>
      <w:lvlText w:val="%1."/>
      <w:lvlJc w:val="left"/>
      <w:pPr>
        <w:ind w:left="1069" w:hanging="360"/>
      </w:pPr>
      <w:rPr>
        <w:rFonts w:cs="Times New Roman" w:hint="default"/>
        <w:b/>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6"/>
  </w:num>
  <w:num w:numId="2">
    <w:abstractNumId w:val="2"/>
  </w:num>
  <w:num w:numId="3">
    <w:abstractNumId w:val="4"/>
  </w:num>
  <w:num w:numId="4">
    <w:abstractNumId w:val="15"/>
  </w:num>
  <w:num w:numId="5">
    <w:abstractNumId w:val="13"/>
  </w:num>
  <w:num w:numId="6">
    <w:abstractNumId w:val="0"/>
  </w:num>
  <w:num w:numId="7">
    <w:abstractNumId w:val="10"/>
  </w:num>
  <w:num w:numId="8">
    <w:abstractNumId w:val="28"/>
  </w:num>
  <w:num w:numId="9">
    <w:abstractNumId w:val="17"/>
  </w:num>
  <w:num w:numId="10">
    <w:abstractNumId w:val="26"/>
  </w:num>
  <w:num w:numId="11">
    <w:abstractNumId w:val="39"/>
  </w:num>
  <w:num w:numId="12">
    <w:abstractNumId w:val="31"/>
  </w:num>
  <w:num w:numId="13">
    <w:abstractNumId w:val="1"/>
  </w:num>
  <w:num w:numId="14">
    <w:abstractNumId w:val="30"/>
  </w:num>
  <w:num w:numId="15">
    <w:abstractNumId w:val="35"/>
  </w:num>
  <w:num w:numId="16">
    <w:abstractNumId w:val="36"/>
  </w:num>
  <w:num w:numId="17">
    <w:abstractNumId w:val="9"/>
  </w:num>
  <w:num w:numId="18">
    <w:abstractNumId w:val="20"/>
  </w:num>
  <w:num w:numId="19">
    <w:abstractNumId w:val="33"/>
  </w:num>
  <w:num w:numId="20">
    <w:abstractNumId w:val="32"/>
  </w:num>
  <w:num w:numId="21">
    <w:abstractNumId w:val="24"/>
  </w:num>
  <w:num w:numId="22">
    <w:abstractNumId w:val="14"/>
  </w:num>
  <w:num w:numId="23">
    <w:abstractNumId w:val="5"/>
  </w:num>
  <w:num w:numId="24">
    <w:abstractNumId w:val="22"/>
  </w:num>
  <w:num w:numId="25">
    <w:abstractNumId w:val="37"/>
  </w:num>
  <w:num w:numId="26">
    <w:abstractNumId w:val="43"/>
  </w:num>
  <w:num w:numId="27">
    <w:abstractNumId w:val="21"/>
  </w:num>
  <w:num w:numId="28">
    <w:abstractNumId w:val="27"/>
  </w:num>
  <w:num w:numId="29">
    <w:abstractNumId w:val="42"/>
  </w:num>
  <w:num w:numId="30">
    <w:abstractNumId w:val="7"/>
  </w:num>
  <w:num w:numId="31">
    <w:abstractNumId w:val="12"/>
  </w:num>
  <w:num w:numId="32">
    <w:abstractNumId w:val="8"/>
  </w:num>
  <w:num w:numId="33">
    <w:abstractNumId w:val="29"/>
  </w:num>
  <w:num w:numId="34">
    <w:abstractNumId w:val="11"/>
  </w:num>
  <w:num w:numId="35">
    <w:abstractNumId w:val="25"/>
  </w:num>
  <w:num w:numId="36">
    <w:abstractNumId w:val="23"/>
  </w:num>
  <w:num w:numId="37">
    <w:abstractNumId w:val="38"/>
  </w:num>
  <w:num w:numId="38">
    <w:abstractNumId w:val="34"/>
  </w:num>
  <w:num w:numId="39">
    <w:abstractNumId w:val="41"/>
  </w:num>
  <w:num w:numId="40">
    <w:abstractNumId w:val="18"/>
  </w:num>
  <w:num w:numId="41">
    <w:abstractNumId w:val="3"/>
  </w:num>
  <w:num w:numId="42">
    <w:abstractNumId w:val="44"/>
  </w:num>
  <w:num w:numId="43">
    <w:abstractNumId w:val="16"/>
  </w:num>
  <w:num w:numId="44">
    <w:abstractNumId w:val="19"/>
  </w:num>
  <w:num w:numId="45">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6B70"/>
    <w:rsid w:val="000004AB"/>
    <w:rsid w:val="0000080F"/>
    <w:rsid w:val="00002110"/>
    <w:rsid w:val="0000243D"/>
    <w:rsid w:val="0000349F"/>
    <w:rsid w:val="000067FB"/>
    <w:rsid w:val="00006F70"/>
    <w:rsid w:val="000071B4"/>
    <w:rsid w:val="000101D3"/>
    <w:rsid w:val="0001132B"/>
    <w:rsid w:val="000124D9"/>
    <w:rsid w:val="00012804"/>
    <w:rsid w:val="00013E66"/>
    <w:rsid w:val="00014E40"/>
    <w:rsid w:val="00015186"/>
    <w:rsid w:val="00015C57"/>
    <w:rsid w:val="00020014"/>
    <w:rsid w:val="00020306"/>
    <w:rsid w:val="000203DA"/>
    <w:rsid w:val="00020D07"/>
    <w:rsid w:val="000223B5"/>
    <w:rsid w:val="000227E3"/>
    <w:rsid w:val="00023488"/>
    <w:rsid w:val="0002490B"/>
    <w:rsid w:val="000253DB"/>
    <w:rsid w:val="000255FE"/>
    <w:rsid w:val="00026B4E"/>
    <w:rsid w:val="000301BA"/>
    <w:rsid w:val="00036AF1"/>
    <w:rsid w:val="000374EC"/>
    <w:rsid w:val="000375B8"/>
    <w:rsid w:val="00037911"/>
    <w:rsid w:val="000405DD"/>
    <w:rsid w:val="00040E8B"/>
    <w:rsid w:val="000426FC"/>
    <w:rsid w:val="00044E00"/>
    <w:rsid w:val="000455A9"/>
    <w:rsid w:val="000463D4"/>
    <w:rsid w:val="00046C61"/>
    <w:rsid w:val="00050E9C"/>
    <w:rsid w:val="00053159"/>
    <w:rsid w:val="000539A2"/>
    <w:rsid w:val="00054586"/>
    <w:rsid w:val="00055396"/>
    <w:rsid w:val="000554E7"/>
    <w:rsid w:val="00056077"/>
    <w:rsid w:val="0005702F"/>
    <w:rsid w:val="0006058C"/>
    <w:rsid w:val="000608CC"/>
    <w:rsid w:val="00063BF0"/>
    <w:rsid w:val="00064C63"/>
    <w:rsid w:val="00064CB3"/>
    <w:rsid w:val="00065D36"/>
    <w:rsid w:val="00067FAB"/>
    <w:rsid w:val="00067FAD"/>
    <w:rsid w:val="00070112"/>
    <w:rsid w:val="00073553"/>
    <w:rsid w:val="00073EE7"/>
    <w:rsid w:val="0007403C"/>
    <w:rsid w:val="000746C8"/>
    <w:rsid w:val="00076A7F"/>
    <w:rsid w:val="00076C1F"/>
    <w:rsid w:val="0007757A"/>
    <w:rsid w:val="00077A0F"/>
    <w:rsid w:val="00077FDF"/>
    <w:rsid w:val="0008090B"/>
    <w:rsid w:val="00081D78"/>
    <w:rsid w:val="00082F47"/>
    <w:rsid w:val="00083180"/>
    <w:rsid w:val="00084251"/>
    <w:rsid w:val="00085751"/>
    <w:rsid w:val="00086015"/>
    <w:rsid w:val="00086D7D"/>
    <w:rsid w:val="00087298"/>
    <w:rsid w:val="000875D1"/>
    <w:rsid w:val="00087A52"/>
    <w:rsid w:val="00087DE7"/>
    <w:rsid w:val="000926E3"/>
    <w:rsid w:val="00092747"/>
    <w:rsid w:val="0009303F"/>
    <w:rsid w:val="00093C5C"/>
    <w:rsid w:val="00094CB6"/>
    <w:rsid w:val="000951EE"/>
    <w:rsid w:val="000962BA"/>
    <w:rsid w:val="00096897"/>
    <w:rsid w:val="00097D07"/>
    <w:rsid w:val="000A0F9C"/>
    <w:rsid w:val="000A1B97"/>
    <w:rsid w:val="000A211A"/>
    <w:rsid w:val="000A31F7"/>
    <w:rsid w:val="000A4AB0"/>
    <w:rsid w:val="000A5756"/>
    <w:rsid w:val="000A6A3B"/>
    <w:rsid w:val="000A789A"/>
    <w:rsid w:val="000B0546"/>
    <w:rsid w:val="000B056B"/>
    <w:rsid w:val="000B2712"/>
    <w:rsid w:val="000B3B2A"/>
    <w:rsid w:val="000B406F"/>
    <w:rsid w:val="000B42FC"/>
    <w:rsid w:val="000B4E9E"/>
    <w:rsid w:val="000B6E2A"/>
    <w:rsid w:val="000B7322"/>
    <w:rsid w:val="000B7753"/>
    <w:rsid w:val="000C0429"/>
    <w:rsid w:val="000C0ED3"/>
    <w:rsid w:val="000C198C"/>
    <w:rsid w:val="000C2109"/>
    <w:rsid w:val="000C2D1A"/>
    <w:rsid w:val="000C59B8"/>
    <w:rsid w:val="000C7AAF"/>
    <w:rsid w:val="000D031B"/>
    <w:rsid w:val="000D21B8"/>
    <w:rsid w:val="000D4278"/>
    <w:rsid w:val="000D495C"/>
    <w:rsid w:val="000D5951"/>
    <w:rsid w:val="000D79B8"/>
    <w:rsid w:val="000E052F"/>
    <w:rsid w:val="000E0CD7"/>
    <w:rsid w:val="000E106A"/>
    <w:rsid w:val="000E1D05"/>
    <w:rsid w:val="000E3032"/>
    <w:rsid w:val="000E426B"/>
    <w:rsid w:val="000E49A1"/>
    <w:rsid w:val="000F008A"/>
    <w:rsid w:val="000F0325"/>
    <w:rsid w:val="000F05E1"/>
    <w:rsid w:val="000F083C"/>
    <w:rsid w:val="000F181E"/>
    <w:rsid w:val="000F1DF7"/>
    <w:rsid w:val="000F2462"/>
    <w:rsid w:val="000F30A9"/>
    <w:rsid w:val="000F3154"/>
    <w:rsid w:val="000F3E9A"/>
    <w:rsid w:val="000F5519"/>
    <w:rsid w:val="000F67BD"/>
    <w:rsid w:val="000F71C2"/>
    <w:rsid w:val="00100147"/>
    <w:rsid w:val="0010132F"/>
    <w:rsid w:val="00101AC3"/>
    <w:rsid w:val="00102C8D"/>
    <w:rsid w:val="001031E0"/>
    <w:rsid w:val="001032C3"/>
    <w:rsid w:val="001050A1"/>
    <w:rsid w:val="00105BE5"/>
    <w:rsid w:val="00107454"/>
    <w:rsid w:val="0010765B"/>
    <w:rsid w:val="0011253A"/>
    <w:rsid w:val="001134A5"/>
    <w:rsid w:val="001162DF"/>
    <w:rsid w:val="00117946"/>
    <w:rsid w:val="001206F1"/>
    <w:rsid w:val="00121D4F"/>
    <w:rsid w:val="00124C5A"/>
    <w:rsid w:val="0012620F"/>
    <w:rsid w:val="0013042B"/>
    <w:rsid w:val="00131574"/>
    <w:rsid w:val="00132104"/>
    <w:rsid w:val="00132BFF"/>
    <w:rsid w:val="001356B9"/>
    <w:rsid w:val="00135737"/>
    <w:rsid w:val="00135E9E"/>
    <w:rsid w:val="0014156C"/>
    <w:rsid w:val="00141C64"/>
    <w:rsid w:val="00141FC0"/>
    <w:rsid w:val="00142AAD"/>
    <w:rsid w:val="001435CF"/>
    <w:rsid w:val="0014367F"/>
    <w:rsid w:val="00144C58"/>
    <w:rsid w:val="00144E89"/>
    <w:rsid w:val="00145242"/>
    <w:rsid w:val="001452A3"/>
    <w:rsid w:val="00145ACE"/>
    <w:rsid w:val="00145D2C"/>
    <w:rsid w:val="00145EF1"/>
    <w:rsid w:val="0014632C"/>
    <w:rsid w:val="00150BF8"/>
    <w:rsid w:val="00150E40"/>
    <w:rsid w:val="00150F3B"/>
    <w:rsid w:val="00151999"/>
    <w:rsid w:val="001521CB"/>
    <w:rsid w:val="00152647"/>
    <w:rsid w:val="00153173"/>
    <w:rsid w:val="00153479"/>
    <w:rsid w:val="00153DF8"/>
    <w:rsid w:val="0015525C"/>
    <w:rsid w:val="001552D9"/>
    <w:rsid w:val="00157F6B"/>
    <w:rsid w:val="001609BB"/>
    <w:rsid w:val="00160E3F"/>
    <w:rsid w:val="001617E5"/>
    <w:rsid w:val="00163198"/>
    <w:rsid w:val="001662C5"/>
    <w:rsid w:val="0016630F"/>
    <w:rsid w:val="0016738C"/>
    <w:rsid w:val="001705E7"/>
    <w:rsid w:val="00170A27"/>
    <w:rsid w:val="00170E64"/>
    <w:rsid w:val="00170F20"/>
    <w:rsid w:val="00171810"/>
    <w:rsid w:val="00171AD7"/>
    <w:rsid w:val="00172E88"/>
    <w:rsid w:val="0017328B"/>
    <w:rsid w:val="001746D6"/>
    <w:rsid w:val="00174F76"/>
    <w:rsid w:val="0017608C"/>
    <w:rsid w:val="00176C3C"/>
    <w:rsid w:val="00176C3D"/>
    <w:rsid w:val="0017779A"/>
    <w:rsid w:val="00177E45"/>
    <w:rsid w:val="0018061C"/>
    <w:rsid w:val="00180DBF"/>
    <w:rsid w:val="001815A3"/>
    <w:rsid w:val="00181725"/>
    <w:rsid w:val="00181817"/>
    <w:rsid w:val="001860E6"/>
    <w:rsid w:val="00193F79"/>
    <w:rsid w:val="00194E14"/>
    <w:rsid w:val="00195490"/>
    <w:rsid w:val="00195521"/>
    <w:rsid w:val="0019591E"/>
    <w:rsid w:val="00197B39"/>
    <w:rsid w:val="001A0093"/>
    <w:rsid w:val="001A48F1"/>
    <w:rsid w:val="001A624F"/>
    <w:rsid w:val="001A6C6E"/>
    <w:rsid w:val="001A7322"/>
    <w:rsid w:val="001A7553"/>
    <w:rsid w:val="001A79C4"/>
    <w:rsid w:val="001A7C10"/>
    <w:rsid w:val="001A7F9D"/>
    <w:rsid w:val="001B0872"/>
    <w:rsid w:val="001B1E7C"/>
    <w:rsid w:val="001B2F0B"/>
    <w:rsid w:val="001B4228"/>
    <w:rsid w:val="001B4369"/>
    <w:rsid w:val="001B730B"/>
    <w:rsid w:val="001B7A0B"/>
    <w:rsid w:val="001C137D"/>
    <w:rsid w:val="001C32AA"/>
    <w:rsid w:val="001C712A"/>
    <w:rsid w:val="001D4A91"/>
    <w:rsid w:val="001D5315"/>
    <w:rsid w:val="001D5804"/>
    <w:rsid w:val="001D655E"/>
    <w:rsid w:val="001D73A7"/>
    <w:rsid w:val="001D755E"/>
    <w:rsid w:val="001D789B"/>
    <w:rsid w:val="001E2865"/>
    <w:rsid w:val="001E2F0D"/>
    <w:rsid w:val="001E38B1"/>
    <w:rsid w:val="001E4C51"/>
    <w:rsid w:val="001E5928"/>
    <w:rsid w:val="001E649A"/>
    <w:rsid w:val="001E7B3F"/>
    <w:rsid w:val="001F02CB"/>
    <w:rsid w:val="001F0B15"/>
    <w:rsid w:val="001F14F9"/>
    <w:rsid w:val="001F2D2A"/>
    <w:rsid w:val="001F30D9"/>
    <w:rsid w:val="001F57A5"/>
    <w:rsid w:val="002009BD"/>
    <w:rsid w:val="00202D49"/>
    <w:rsid w:val="002031BE"/>
    <w:rsid w:val="002045CD"/>
    <w:rsid w:val="00204DBE"/>
    <w:rsid w:val="00205199"/>
    <w:rsid w:val="00210CB3"/>
    <w:rsid w:val="00213EB3"/>
    <w:rsid w:val="0021418B"/>
    <w:rsid w:val="00214A6A"/>
    <w:rsid w:val="00217468"/>
    <w:rsid w:val="0022254F"/>
    <w:rsid w:val="00223E14"/>
    <w:rsid w:val="002242A5"/>
    <w:rsid w:val="002243EF"/>
    <w:rsid w:val="002275D1"/>
    <w:rsid w:val="00227F2D"/>
    <w:rsid w:val="00230672"/>
    <w:rsid w:val="00232DB7"/>
    <w:rsid w:val="00232DC2"/>
    <w:rsid w:val="0023330D"/>
    <w:rsid w:val="00233967"/>
    <w:rsid w:val="00235406"/>
    <w:rsid w:val="00235540"/>
    <w:rsid w:val="00235ABB"/>
    <w:rsid w:val="00237910"/>
    <w:rsid w:val="002402C7"/>
    <w:rsid w:val="00240457"/>
    <w:rsid w:val="0024062F"/>
    <w:rsid w:val="00240CDE"/>
    <w:rsid w:val="00240DB9"/>
    <w:rsid w:val="002417AA"/>
    <w:rsid w:val="00241FC1"/>
    <w:rsid w:val="0024262D"/>
    <w:rsid w:val="0024279C"/>
    <w:rsid w:val="0024326A"/>
    <w:rsid w:val="00243731"/>
    <w:rsid w:val="00245471"/>
    <w:rsid w:val="00246539"/>
    <w:rsid w:val="00247358"/>
    <w:rsid w:val="00250837"/>
    <w:rsid w:val="00251067"/>
    <w:rsid w:val="002512E5"/>
    <w:rsid w:val="002515AA"/>
    <w:rsid w:val="00251ABE"/>
    <w:rsid w:val="00252E09"/>
    <w:rsid w:val="0025368D"/>
    <w:rsid w:val="00253A8D"/>
    <w:rsid w:val="00254A7B"/>
    <w:rsid w:val="00256281"/>
    <w:rsid w:val="002602F0"/>
    <w:rsid w:val="00261056"/>
    <w:rsid w:val="002611EA"/>
    <w:rsid w:val="00261A71"/>
    <w:rsid w:val="00262C52"/>
    <w:rsid w:val="002631B2"/>
    <w:rsid w:val="00263452"/>
    <w:rsid w:val="00263B96"/>
    <w:rsid w:val="0026427A"/>
    <w:rsid w:val="002663D7"/>
    <w:rsid w:val="0026704F"/>
    <w:rsid w:val="00272B3D"/>
    <w:rsid w:val="0027416D"/>
    <w:rsid w:val="002741FD"/>
    <w:rsid w:val="00274C45"/>
    <w:rsid w:val="002760E8"/>
    <w:rsid w:val="00276EDB"/>
    <w:rsid w:val="00277FE4"/>
    <w:rsid w:val="002803A6"/>
    <w:rsid w:val="002808A2"/>
    <w:rsid w:val="00280926"/>
    <w:rsid w:val="00281092"/>
    <w:rsid w:val="00284C52"/>
    <w:rsid w:val="00285627"/>
    <w:rsid w:val="00285965"/>
    <w:rsid w:val="00286357"/>
    <w:rsid w:val="002871BD"/>
    <w:rsid w:val="002877C8"/>
    <w:rsid w:val="002940A6"/>
    <w:rsid w:val="00294387"/>
    <w:rsid w:val="00294944"/>
    <w:rsid w:val="00294BB8"/>
    <w:rsid w:val="00296B27"/>
    <w:rsid w:val="002975FF"/>
    <w:rsid w:val="002A0B00"/>
    <w:rsid w:val="002A0D0D"/>
    <w:rsid w:val="002A2647"/>
    <w:rsid w:val="002A28F8"/>
    <w:rsid w:val="002A2A6E"/>
    <w:rsid w:val="002A35EA"/>
    <w:rsid w:val="002A39AD"/>
    <w:rsid w:val="002A4413"/>
    <w:rsid w:val="002A45F1"/>
    <w:rsid w:val="002A5CFB"/>
    <w:rsid w:val="002A7525"/>
    <w:rsid w:val="002B2420"/>
    <w:rsid w:val="002B3FAD"/>
    <w:rsid w:val="002B42E8"/>
    <w:rsid w:val="002B42FC"/>
    <w:rsid w:val="002B78CB"/>
    <w:rsid w:val="002B7E70"/>
    <w:rsid w:val="002C0D03"/>
    <w:rsid w:val="002C0D3F"/>
    <w:rsid w:val="002C0E9F"/>
    <w:rsid w:val="002C1926"/>
    <w:rsid w:val="002C25A2"/>
    <w:rsid w:val="002C365A"/>
    <w:rsid w:val="002C38F2"/>
    <w:rsid w:val="002C487E"/>
    <w:rsid w:val="002C519E"/>
    <w:rsid w:val="002C5ECA"/>
    <w:rsid w:val="002C6067"/>
    <w:rsid w:val="002D0476"/>
    <w:rsid w:val="002D35B5"/>
    <w:rsid w:val="002D5399"/>
    <w:rsid w:val="002D6347"/>
    <w:rsid w:val="002D7227"/>
    <w:rsid w:val="002D732A"/>
    <w:rsid w:val="002E0E9C"/>
    <w:rsid w:val="002E1DED"/>
    <w:rsid w:val="002E31D6"/>
    <w:rsid w:val="002E48B7"/>
    <w:rsid w:val="002E508C"/>
    <w:rsid w:val="002E5D3D"/>
    <w:rsid w:val="002E5D8F"/>
    <w:rsid w:val="002E6BC9"/>
    <w:rsid w:val="002E6F0D"/>
    <w:rsid w:val="002E721A"/>
    <w:rsid w:val="002F0DCE"/>
    <w:rsid w:val="002F1AD2"/>
    <w:rsid w:val="002F2623"/>
    <w:rsid w:val="002F3BAD"/>
    <w:rsid w:val="002F4E88"/>
    <w:rsid w:val="002F532F"/>
    <w:rsid w:val="002F5ED7"/>
    <w:rsid w:val="002F6B40"/>
    <w:rsid w:val="002F76B7"/>
    <w:rsid w:val="0030137D"/>
    <w:rsid w:val="00301F4E"/>
    <w:rsid w:val="00302E2E"/>
    <w:rsid w:val="00302E8F"/>
    <w:rsid w:val="00303014"/>
    <w:rsid w:val="0030339A"/>
    <w:rsid w:val="00304F68"/>
    <w:rsid w:val="0030525C"/>
    <w:rsid w:val="00306CE1"/>
    <w:rsid w:val="00310B4A"/>
    <w:rsid w:val="00310DD7"/>
    <w:rsid w:val="003120D6"/>
    <w:rsid w:val="003131A1"/>
    <w:rsid w:val="003133A3"/>
    <w:rsid w:val="0031441B"/>
    <w:rsid w:val="0031572D"/>
    <w:rsid w:val="0031597C"/>
    <w:rsid w:val="003164A9"/>
    <w:rsid w:val="00316588"/>
    <w:rsid w:val="00321D03"/>
    <w:rsid w:val="00322101"/>
    <w:rsid w:val="0032316F"/>
    <w:rsid w:val="00324A06"/>
    <w:rsid w:val="00324EF1"/>
    <w:rsid w:val="003305C9"/>
    <w:rsid w:val="00332508"/>
    <w:rsid w:val="0033269E"/>
    <w:rsid w:val="00333140"/>
    <w:rsid w:val="00334213"/>
    <w:rsid w:val="00335997"/>
    <w:rsid w:val="003362B9"/>
    <w:rsid w:val="003365FE"/>
    <w:rsid w:val="003374C1"/>
    <w:rsid w:val="003415BF"/>
    <w:rsid w:val="00341994"/>
    <w:rsid w:val="00343E0D"/>
    <w:rsid w:val="003455C5"/>
    <w:rsid w:val="0034728E"/>
    <w:rsid w:val="00347737"/>
    <w:rsid w:val="00347FBC"/>
    <w:rsid w:val="0035056B"/>
    <w:rsid w:val="00351201"/>
    <w:rsid w:val="00352B1F"/>
    <w:rsid w:val="00353D16"/>
    <w:rsid w:val="00354F27"/>
    <w:rsid w:val="00357CDE"/>
    <w:rsid w:val="00360290"/>
    <w:rsid w:val="00361F2E"/>
    <w:rsid w:val="00363F29"/>
    <w:rsid w:val="00365C4A"/>
    <w:rsid w:val="00366D74"/>
    <w:rsid w:val="00366EAC"/>
    <w:rsid w:val="003705CD"/>
    <w:rsid w:val="00370F09"/>
    <w:rsid w:val="003719CB"/>
    <w:rsid w:val="00371C39"/>
    <w:rsid w:val="00372A5E"/>
    <w:rsid w:val="00375E78"/>
    <w:rsid w:val="00380B62"/>
    <w:rsid w:val="00384051"/>
    <w:rsid w:val="00386119"/>
    <w:rsid w:val="0038699D"/>
    <w:rsid w:val="00387997"/>
    <w:rsid w:val="00390E7E"/>
    <w:rsid w:val="003917C1"/>
    <w:rsid w:val="00394BD9"/>
    <w:rsid w:val="0039545B"/>
    <w:rsid w:val="003A20D2"/>
    <w:rsid w:val="003A25BF"/>
    <w:rsid w:val="003A31F9"/>
    <w:rsid w:val="003A380C"/>
    <w:rsid w:val="003A4085"/>
    <w:rsid w:val="003A5E06"/>
    <w:rsid w:val="003B26D8"/>
    <w:rsid w:val="003B3411"/>
    <w:rsid w:val="003B41F9"/>
    <w:rsid w:val="003B6808"/>
    <w:rsid w:val="003B6980"/>
    <w:rsid w:val="003B700A"/>
    <w:rsid w:val="003B722A"/>
    <w:rsid w:val="003C0913"/>
    <w:rsid w:val="003C0CF4"/>
    <w:rsid w:val="003C152B"/>
    <w:rsid w:val="003C16DF"/>
    <w:rsid w:val="003C679F"/>
    <w:rsid w:val="003C6B39"/>
    <w:rsid w:val="003D03E5"/>
    <w:rsid w:val="003D0836"/>
    <w:rsid w:val="003D1036"/>
    <w:rsid w:val="003D13D2"/>
    <w:rsid w:val="003D14CB"/>
    <w:rsid w:val="003D197A"/>
    <w:rsid w:val="003D22E8"/>
    <w:rsid w:val="003D25E9"/>
    <w:rsid w:val="003D2C21"/>
    <w:rsid w:val="003D3109"/>
    <w:rsid w:val="003D34F0"/>
    <w:rsid w:val="003D38B3"/>
    <w:rsid w:val="003D3DC2"/>
    <w:rsid w:val="003D3E82"/>
    <w:rsid w:val="003D4572"/>
    <w:rsid w:val="003D6381"/>
    <w:rsid w:val="003D6495"/>
    <w:rsid w:val="003E12EE"/>
    <w:rsid w:val="003E43E7"/>
    <w:rsid w:val="003E485D"/>
    <w:rsid w:val="003E4B10"/>
    <w:rsid w:val="003E4D61"/>
    <w:rsid w:val="003F0DED"/>
    <w:rsid w:val="003F0ECB"/>
    <w:rsid w:val="003F31AA"/>
    <w:rsid w:val="003F34A1"/>
    <w:rsid w:val="003F4B79"/>
    <w:rsid w:val="003F50DB"/>
    <w:rsid w:val="003F5D4E"/>
    <w:rsid w:val="003F63A3"/>
    <w:rsid w:val="004001D3"/>
    <w:rsid w:val="004008AD"/>
    <w:rsid w:val="00400A42"/>
    <w:rsid w:val="00400B5B"/>
    <w:rsid w:val="00400BF3"/>
    <w:rsid w:val="00401070"/>
    <w:rsid w:val="00401695"/>
    <w:rsid w:val="00403AE0"/>
    <w:rsid w:val="0040434D"/>
    <w:rsid w:val="0040453B"/>
    <w:rsid w:val="00404FD9"/>
    <w:rsid w:val="00405194"/>
    <w:rsid w:val="004058BC"/>
    <w:rsid w:val="0040623B"/>
    <w:rsid w:val="0040637B"/>
    <w:rsid w:val="00406E16"/>
    <w:rsid w:val="00406E32"/>
    <w:rsid w:val="004101E5"/>
    <w:rsid w:val="00410320"/>
    <w:rsid w:val="00412699"/>
    <w:rsid w:val="004156FE"/>
    <w:rsid w:val="004157AF"/>
    <w:rsid w:val="00415B16"/>
    <w:rsid w:val="00415BC3"/>
    <w:rsid w:val="004171AA"/>
    <w:rsid w:val="00420542"/>
    <w:rsid w:val="00420D64"/>
    <w:rsid w:val="0042192F"/>
    <w:rsid w:val="00424685"/>
    <w:rsid w:val="00424B9A"/>
    <w:rsid w:val="004263E8"/>
    <w:rsid w:val="004266AE"/>
    <w:rsid w:val="00426F74"/>
    <w:rsid w:val="0042719B"/>
    <w:rsid w:val="00430157"/>
    <w:rsid w:val="00430F03"/>
    <w:rsid w:val="00431E41"/>
    <w:rsid w:val="00432283"/>
    <w:rsid w:val="00433186"/>
    <w:rsid w:val="0043736F"/>
    <w:rsid w:val="00440500"/>
    <w:rsid w:val="004406B2"/>
    <w:rsid w:val="004414EE"/>
    <w:rsid w:val="0044212F"/>
    <w:rsid w:val="0044260B"/>
    <w:rsid w:val="00443597"/>
    <w:rsid w:val="004449C8"/>
    <w:rsid w:val="004466FA"/>
    <w:rsid w:val="00446CC9"/>
    <w:rsid w:val="00450288"/>
    <w:rsid w:val="00451923"/>
    <w:rsid w:val="004525DF"/>
    <w:rsid w:val="004546A8"/>
    <w:rsid w:val="0045520D"/>
    <w:rsid w:val="004559DB"/>
    <w:rsid w:val="0045619D"/>
    <w:rsid w:val="00456BAD"/>
    <w:rsid w:val="00457EB4"/>
    <w:rsid w:val="00460B26"/>
    <w:rsid w:val="00461764"/>
    <w:rsid w:val="004633C5"/>
    <w:rsid w:val="00463579"/>
    <w:rsid w:val="00463EC7"/>
    <w:rsid w:val="00464258"/>
    <w:rsid w:val="0046508D"/>
    <w:rsid w:val="00466139"/>
    <w:rsid w:val="00466CEB"/>
    <w:rsid w:val="0046760C"/>
    <w:rsid w:val="004707C3"/>
    <w:rsid w:val="00470C9D"/>
    <w:rsid w:val="00472102"/>
    <w:rsid w:val="00472506"/>
    <w:rsid w:val="0047286C"/>
    <w:rsid w:val="00472ABF"/>
    <w:rsid w:val="004745F4"/>
    <w:rsid w:val="004749F4"/>
    <w:rsid w:val="004802A5"/>
    <w:rsid w:val="0048034E"/>
    <w:rsid w:val="00481221"/>
    <w:rsid w:val="004827E7"/>
    <w:rsid w:val="00483AFF"/>
    <w:rsid w:val="004846A6"/>
    <w:rsid w:val="00486881"/>
    <w:rsid w:val="004868A9"/>
    <w:rsid w:val="00491338"/>
    <w:rsid w:val="004931FA"/>
    <w:rsid w:val="00493A4F"/>
    <w:rsid w:val="0049473B"/>
    <w:rsid w:val="004947D9"/>
    <w:rsid w:val="00494C04"/>
    <w:rsid w:val="004956D5"/>
    <w:rsid w:val="00495D89"/>
    <w:rsid w:val="00495E23"/>
    <w:rsid w:val="00496831"/>
    <w:rsid w:val="00497999"/>
    <w:rsid w:val="00497A16"/>
    <w:rsid w:val="00497BC2"/>
    <w:rsid w:val="004A030F"/>
    <w:rsid w:val="004A29B7"/>
    <w:rsid w:val="004A2A1E"/>
    <w:rsid w:val="004A2C0C"/>
    <w:rsid w:val="004A3862"/>
    <w:rsid w:val="004A4D95"/>
    <w:rsid w:val="004A5646"/>
    <w:rsid w:val="004A6875"/>
    <w:rsid w:val="004A6F98"/>
    <w:rsid w:val="004B285F"/>
    <w:rsid w:val="004B4649"/>
    <w:rsid w:val="004B4C49"/>
    <w:rsid w:val="004C0E6A"/>
    <w:rsid w:val="004C1467"/>
    <w:rsid w:val="004C1E08"/>
    <w:rsid w:val="004C22C4"/>
    <w:rsid w:val="004C2E27"/>
    <w:rsid w:val="004C3A7D"/>
    <w:rsid w:val="004C443D"/>
    <w:rsid w:val="004C4FE4"/>
    <w:rsid w:val="004C6B83"/>
    <w:rsid w:val="004C7A8B"/>
    <w:rsid w:val="004D0188"/>
    <w:rsid w:val="004D0F56"/>
    <w:rsid w:val="004D36D7"/>
    <w:rsid w:val="004D5944"/>
    <w:rsid w:val="004D5A85"/>
    <w:rsid w:val="004D5B59"/>
    <w:rsid w:val="004D6B3C"/>
    <w:rsid w:val="004D6F63"/>
    <w:rsid w:val="004D7A6D"/>
    <w:rsid w:val="004E04C9"/>
    <w:rsid w:val="004E1AF3"/>
    <w:rsid w:val="004E1AF7"/>
    <w:rsid w:val="004E25BD"/>
    <w:rsid w:val="004E2980"/>
    <w:rsid w:val="004E51E3"/>
    <w:rsid w:val="004E56D3"/>
    <w:rsid w:val="004E580F"/>
    <w:rsid w:val="004E5DFB"/>
    <w:rsid w:val="004E6D33"/>
    <w:rsid w:val="004E7002"/>
    <w:rsid w:val="004E7300"/>
    <w:rsid w:val="004F0E4B"/>
    <w:rsid w:val="004F2613"/>
    <w:rsid w:val="004F5084"/>
    <w:rsid w:val="004F669D"/>
    <w:rsid w:val="004F7EC1"/>
    <w:rsid w:val="0050072D"/>
    <w:rsid w:val="00502405"/>
    <w:rsid w:val="00505FEC"/>
    <w:rsid w:val="005062B1"/>
    <w:rsid w:val="0051070C"/>
    <w:rsid w:val="00511810"/>
    <w:rsid w:val="005123C0"/>
    <w:rsid w:val="00513B23"/>
    <w:rsid w:val="005148EC"/>
    <w:rsid w:val="00515749"/>
    <w:rsid w:val="00520183"/>
    <w:rsid w:val="00523340"/>
    <w:rsid w:val="00523A34"/>
    <w:rsid w:val="005268EA"/>
    <w:rsid w:val="00527FDD"/>
    <w:rsid w:val="005329CA"/>
    <w:rsid w:val="0053347F"/>
    <w:rsid w:val="00533863"/>
    <w:rsid w:val="005342AA"/>
    <w:rsid w:val="005355CC"/>
    <w:rsid w:val="00536B5E"/>
    <w:rsid w:val="00540748"/>
    <w:rsid w:val="0054145F"/>
    <w:rsid w:val="00541C3E"/>
    <w:rsid w:val="00542395"/>
    <w:rsid w:val="00543C89"/>
    <w:rsid w:val="00543E8C"/>
    <w:rsid w:val="00544192"/>
    <w:rsid w:val="00544DAE"/>
    <w:rsid w:val="00544DC0"/>
    <w:rsid w:val="00546A1C"/>
    <w:rsid w:val="0055063C"/>
    <w:rsid w:val="00551714"/>
    <w:rsid w:val="00551E2E"/>
    <w:rsid w:val="00552D2C"/>
    <w:rsid w:val="00553B53"/>
    <w:rsid w:val="00554490"/>
    <w:rsid w:val="005555E2"/>
    <w:rsid w:val="005558CB"/>
    <w:rsid w:val="0055641C"/>
    <w:rsid w:val="00556715"/>
    <w:rsid w:val="005568F1"/>
    <w:rsid w:val="00556F62"/>
    <w:rsid w:val="0055745B"/>
    <w:rsid w:val="0055771D"/>
    <w:rsid w:val="005605FF"/>
    <w:rsid w:val="00560B6F"/>
    <w:rsid w:val="0056206B"/>
    <w:rsid w:val="005622BD"/>
    <w:rsid w:val="00562356"/>
    <w:rsid w:val="00563E8C"/>
    <w:rsid w:val="00564F55"/>
    <w:rsid w:val="00566932"/>
    <w:rsid w:val="0056745D"/>
    <w:rsid w:val="00567531"/>
    <w:rsid w:val="0056753D"/>
    <w:rsid w:val="00571BDE"/>
    <w:rsid w:val="0057207B"/>
    <w:rsid w:val="005728C4"/>
    <w:rsid w:val="00573E04"/>
    <w:rsid w:val="00574DED"/>
    <w:rsid w:val="005751A0"/>
    <w:rsid w:val="005756E2"/>
    <w:rsid w:val="005813CD"/>
    <w:rsid w:val="005818A8"/>
    <w:rsid w:val="00581E56"/>
    <w:rsid w:val="0058360A"/>
    <w:rsid w:val="005836A0"/>
    <w:rsid w:val="0058470E"/>
    <w:rsid w:val="00585075"/>
    <w:rsid w:val="00585633"/>
    <w:rsid w:val="0058748D"/>
    <w:rsid w:val="005914C0"/>
    <w:rsid w:val="00592727"/>
    <w:rsid w:val="00593313"/>
    <w:rsid w:val="005973B3"/>
    <w:rsid w:val="005A1903"/>
    <w:rsid w:val="005A29F2"/>
    <w:rsid w:val="005A4527"/>
    <w:rsid w:val="005A4C4E"/>
    <w:rsid w:val="005A6105"/>
    <w:rsid w:val="005A7FFC"/>
    <w:rsid w:val="005B286D"/>
    <w:rsid w:val="005B352F"/>
    <w:rsid w:val="005B398E"/>
    <w:rsid w:val="005B3EBC"/>
    <w:rsid w:val="005B4C43"/>
    <w:rsid w:val="005B531E"/>
    <w:rsid w:val="005B5453"/>
    <w:rsid w:val="005B5628"/>
    <w:rsid w:val="005B5AD8"/>
    <w:rsid w:val="005B6AF0"/>
    <w:rsid w:val="005B72D4"/>
    <w:rsid w:val="005B75D8"/>
    <w:rsid w:val="005C06D0"/>
    <w:rsid w:val="005C0741"/>
    <w:rsid w:val="005C0C80"/>
    <w:rsid w:val="005C130E"/>
    <w:rsid w:val="005C19CB"/>
    <w:rsid w:val="005C1F5E"/>
    <w:rsid w:val="005C2799"/>
    <w:rsid w:val="005C2B9C"/>
    <w:rsid w:val="005C5563"/>
    <w:rsid w:val="005C5E7A"/>
    <w:rsid w:val="005C77A8"/>
    <w:rsid w:val="005C79F3"/>
    <w:rsid w:val="005C7B06"/>
    <w:rsid w:val="005D09B1"/>
    <w:rsid w:val="005D208E"/>
    <w:rsid w:val="005D22F2"/>
    <w:rsid w:val="005D33D7"/>
    <w:rsid w:val="005D3AAB"/>
    <w:rsid w:val="005D6D39"/>
    <w:rsid w:val="005D783E"/>
    <w:rsid w:val="005D7DCA"/>
    <w:rsid w:val="005E3DA4"/>
    <w:rsid w:val="005E63A8"/>
    <w:rsid w:val="005F2471"/>
    <w:rsid w:val="005F4629"/>
    <w:rsid w:val="005F49FF"/>
    <w:rsid w:val="005F7B65"/>
    <w:rsid w:val="006002F4"/>
    <w:rsid w:val="006011E2"/>
    <w:rsid w:val="0060161A"/>
    <w:rsid w:val="0060219D"/>
    <w:rsid w:val="00603B14"/>
    <w:rsid w:val="006041C7"/>
    <w:rsid w:val="006068D5"/>
    <w:rsid w:val="00607141"/>
    <w:rsid w:val="006109E2"/>
    <w:rsid w:val="0061106F"/>
    <w:rsid w:val="006115CF"/>
    <w:rsid w:val="00612516"/>
    <w:rsid w:val="00613AE0"/>
    <w:rsid w:val="00615B73"/>
    <w:rsid w:val="006160C6"/>
    <w:rsid w:val="006166C4"/>
    <w:rsid w:val="006209CC"/>
    <w:rsid w:val="00621217"/>
    <w:rsid w:val="006223A4"/>
    <w:rsid w:val="00622455"/>
    <w:rsid w:val="006230FE"/>
    <w:rsid w:val="0062354B"/>
    <w:rsid w:val="006246BC"/>
    <w:rsid w:val="00624752"/>
    <w:rsid w:val="0062475E"/>
    <w:rsid w:val="00624E91"/>
    <w:rsid w:val="00630301"/>
    <w:rsid w:val="00632BBC"/>
    <w:rsid w:val="00632E93"/>
    <w:rsid w:val="00634014"/>
    <w:rsid w:val="00637CE9"/>
    <w:rsid w:val="0064001C"/>
    <w:rsid w:val="006406D6"/>
    <w:rsid w:val="00641407"/>
    <w:rsid w:val="00641FB6"/>
    <w:rsid w:val="00643314"/>
    <w:rsid w:val="00644F92"/>
    <w:rsid w:val="0064710A"/>
    <w:rsid w:val="00647929"/>
    <w:rsid w:val="00647F9F"/>
    <w:rsid w:val="0065079C"/>
    <w:rsid w:val="00651B89"/>
    <w:rsid w:val="00651E15"/>
    <w:rsid w:val="00656152"/>
    <w:rsid w:val="00657B59"/>
    <w:rsid w:val="00660CE6"/>
    <w:rsid w:val="0066234A"/>
    <w:rsid w:val="00662420"/>
    <w:rsid w:val="0066306F"/>
    <w:rsid w:val="00664934"/>
    <w:rsid w:val="0066794A"/>
    <w:rsid w:val="00670111"/>
    <w:rsid w:val="006701FF"/>
    <w:rsid w:val="0067027C"/>
    <w:rsid w:val="006715B5"/>
    <w:rsid w:val="006715BD"/>
    <w:rsid w:val="00674299"/>
    <w:rsid w:val="00674D96"/>
    <w:rsid w:val="006754D8"/>
    <w:rsid w:val="0067606C"/>
    <w:rsid w:val="00677CE2"/>
    <w:rsid w:val="006814FD"/>
    <w:rsid w:val="006816F5"/>
    <w:rsid w:val="00682270"/>
    <w:rsid w:val="00682B1D"/>
    <w:rsid w:val="00683223"/>
    <w:rsid w:val="0068383F"/>
    <w:rsid w:val="0068385D"/>
    <w:rsid w:val="00683E04"/>
    <w:rsid w:val="00684263"/>
    <w:rsid w:val="00685F09"/>
    <w:rsid w:val="00685F27"/>
    <w:rsid w:val="0068624F"/>
    <w:rsid w:val="00686B28"/>
    <w:rsid w:val="00687AE2"/>
    <w:rsid w:val="00690267"/>
    <w:rsid w:val="006903C9"/>
    <w:rsid w:val="00691553"/>
    <w:rsid w:val="006915D2"/>
    <w:rsid w:val="006918E9"/>
    <w:rsid w:val="00691DFA"/>
    <w:rsid w:val="006920EB"/>
    <w:rsid w:val="00693646"/>
    <w:rsid w:val="0069487C"/>
    <w:rsid w:val="00694F24"/>
    <w:rsid w:val="0069525C"/>
    <w:rsid w:val="00695510"/>
    <w:rsid w:val="00696445"/>
    <w:rsid w:val="00696CAE"/>
    <w:rsid w:val="00697798"/>
    <w:rsid w:val="006A10E2"/>
    <w:rsid w:val="006A2724"/>
    <w:rsid w:val="006A3998"/>
    <w:rsid w:val="006A3A11"/>
    <w:rsid w:val="006A4D40"/>
    <w:rsid w:val="006A53D6"/>
    <w:rsid w:val="006A6FF4"/>
    <w:rsid w:val="006A7D24"/>
    <w:rsid w:val="006B0C1E"/>
    <w:rsid w:val="006B1043"/>
    <w:rsid w:val="006B138A"/>
    <w:rsid w:val="006B1EDE"/>
    <w:rsid w:val="006B2E8F"/>
    <w:rsid w:val="006B4C20"/>
    <w:rsid w:val="006B6FE9"/>
    <w:rsid w:val="006B7B34"/>
    <w:rsid w:val="006C16B0"/>
    <w:rsid w:val="006C22BE"/>
    <w:rsid w:val="006C2DBD"/>
    <w:rsid w:val="006C38D3"/>
    <w:rsid w:val="006C4BEE"/>
    <w:rsid w:val="006C54F6"/>
    <w:rsid w:val="006C553A"/>
    <w:rsid w:val="006C629E"/>
    <w:rsid w:val="006C6440"/>
    <w:rsid w:val="006D0669"/>
    <w:rsid w:val="006D11AB"/>
    <w:rsid w:val="006D2C91"/>
    <w:rsid w:val="006D4CE0"/>
    <w:rsid w:val="006D4F24"/>
    <w:rsid w:val="006D7FF2"/>
    <w:rsid w:val="006E2ECC"/>
    <w:rsid w:val="006E392F"/>
    <w:rsid w:val="006E3E89"/>
    <w:rsid w:val="006E5041"/>
    <w:rsid w:val="006E69C9"/>
    <w:rsid w:val="006E6E97"/>
    <w:rsid w:val="006F3A8E"/>
    <w:rsid w:val="006F5AEE"/>
    <w:rsid w:val="006F6C66"/>
    <w:rsid w:val="007005E5"/>
    <w:rsid w:val="007029D2"/>
    <w:rsid w:val="00703451"/>
    <w:rsid w:val="007048AC"/>
    <w:rsid w:val="007052E3"/>
    <w:rsid w:val="007060FA"/>
    <w:rsid w:val="00706BE7"/>
    <w:rsid w:val="00706E54"/>
    <w:rsid w:val="007101E9"/>
    <w:rsid w:val="00710B6A"/>
    <w:rsid w:val="0071206F"/>
    <w:rsid w:val="0071504B"/>
    <w:rsid w:val="007152A9"/>
    <w:rsid w:val="0071559E"/>
    <w:rsid w:val="00715910"/>
    <w:rsid w:val="00715BE0"/>
    <w:rsid w:val="007166B9"/>
    <w:rsid w:val="00721F7B"/>
    <w:rsid w:val="0072416B"/>
    <w:rsid w:val="007243F7"/>
    <w:rsid w:val="007265E1"/>
    <w:rsid w:val="00726CEE"/>
    <w:rsid w:val="007278F0"/>
    <w:rsid w:val="00732189"/>
    <w:rsid w:val="00732BB1"/>
    <w:rsid w:val="00732CFE"/>
    <w:rsid w:val="00732E8C"/>
    <w:rsid w:val="007333DB"/>
    <w:rsid w:val="00733B73"/>
    <w:rsid w:val="00734B74"/>
    <w:rsid w:val="00735981"/>
    <w:rsid w:val="007375BB"/>
    <w:rsid w:val="00737A99"/>
    <w:rsid w:val="00737FF3"/>
    <w:rsid w:val="00740200"/>
    <w:rsid w:val="00740768"/>
    <w:rsid w:val="00742872"/>
    <w:rsid w:val="00742A24"/>
    <w:rsid w:val="00742CF6"/>
    <w:rsid w:val="00744031"/>
    <w:rsid w:val="0075004D"/>
    <w:rsid w:val="00750B2E"/>
    <w:rsid w:val="007511C0"/>
    <w:rsid w:val="00751501"/>
    <w:rsid w:val="0075241C"/>
    <w:rsid w:val="007526BF"/>
    <w:rsid w:val="00752EC8"/>
    <w:rsid w:val="0075347D"/>
    <w:rsid w:val="00754E9B"/>
    <w:rsid w:val="007571CF"/>
    <w:rsid w:val="00757D3E"/>
    <w:rsid w:val="00757DCB"/>
    <w:rsid w:val="007610CF"/>
    <w:rsid w:val="007613F8"/>
    <w:rsid w:val="00762345"/>
    <w:rsid w:val="00763674"/>
    <w:rsid w:val="007638FE"/>
    <w:rsid w:val="00763E38"/>
    <w:rsid w:val="0077040C"/>
    <w:rsid w:val="00770DF2"/>
    <w:rsid w:val="00771814"/>
    <w:rsid w:val="00771AE5"/>
    <w:rsid w:val="007723AD"/>
    <w:rsid w:val="007726B3"/>
    <w:rsid w:val="007730C6"/>
    <w:rsid w:val="00773974"/>
    <w:rsid w:val="00773DBC"/>
    <w:rsid w:val="00775B38"/>
    <w:rsid w:val="00777DAF"/>
    <w:rsid w:val="007812A4"/>
    <w:rsid w:val="00781CC1"/>
    <w:rsid w:val="00782F2D"/>
    <w:rsid w:val="00784132"/>
    <w:rsid w:val="00784E48"/>
    <w:rsid w:val="00785523"/>
    <w:rsid w:val="007855A2"/>
    <w:rsid w:val="007855D9"/>
    <w:rsid w:val="00786166"/>
    <w:rsid w:val="00786A42"/>
    <w:rsid w:val="00787148"/>
    <w:rsid w:val="007900BF"/>
    <w:rsid w:val="00791259"/>
    <w:rsid w:val="00791DC8"/>
    <w:rsid w:val="00794267"/>
    <w:rsid w:val="00795B57"/>
    <w:rsid w:val="007A0CAB"/>
    <w:rsid w:val="007A1D8A"/>
    <w:rsid w:val="007A24D2"/>
    <w:rsid w:val="007A2AE0"/>
    <w:rsid w:val="007A3CA7"/>
    <w:rsid w:val="007A55D3"/>
    <w:rsid w:val="007A6FE6"/>
    <w:rsid w:val="007B085E"/>
    <w:rsid w:val="007B336B"/>
    <w:rsid w:val="007B3CFF"/>
    <w:rsid w:val="007B3E3D"/>
    <w:rsid w:val="007B53EA"/>
    <w:rsid w:val="007B5BBF"/>
    <w:rsid w:val="007B7DC4"/>
    <w:rsid w:val="007B7DF8"/>
    <w:rsid w:val="007C07D1"/>
    <w:rsid w:val="007C10A4"/>
    <w:rsid w:val="007C14CC"/>
    <w:rsid w:val="007C157E"/>
    <w:rsid w:val="007C1E41"/>
    <w:rsid w:val="007C2014"/>
    <w:rsid w:val="007C21F5"/>
    <w:rsid w:val="007C365B"/>
    <w:rsid w:val="007C3EEC"/>
    <w:rsid w:val="007C5C08"/>
    <w:rsid w:val="007C690A"/>
    <w:rsid w:val="007C69D3"/>
    <w:rsid w:val="007D05CF"/>
    <w:rsid w:val="007D1EF3"/>
    <w:rsid w:val="007D2A8B"/>
    <w:rsid w:val="007D31AC"/>
    <w:rsid w:val="007D59DF"/>
    <w:rsid w:val="007D5F83"/>
    <w:rsid w:val="007D6054"/>
    <w:rsid w:val="007D6289"/>
    <w:rsid w:val="007E0868"/>
    <w:rsid w:val="007E0C01"/>
    <w:rsid w:val="007E0FB9"/>
    <w:rsid w:val="007E1A94"/>
    <w:rsid w:val="007E24C0"/>
    <w:rsid w:val="007E29F6"/>
    <w:rsid w:val="007E38D2"/>
    <w:rsid w:val="007E4438"/>
    <w:rsid w:val="007E6B4F"/>
    <w:rsid w:val="007F0D94"/>
    <w:rsid w:val="007F5A19"/>
    <w:rsid w:val="007F5D81"/>
    <w:rsid w:val="007F62D7"/>
    <w:rsid w:val="007F6979"/>
    <w:rsid w:val="007F7DFA"/>
    <w:rsid w:val="0080000B"/>
    <w:rsid w:val="008008F1"/>
    <w:rsid w:val="00800C8D"/>
    <w:rsid w:val="008014A0"/>
    <w:rsid w:val="008029BE"/>
    <w:rsid w:val="00802B1C"/>
    <w:rsid w:val="00803085"/>
    <w:rsid w:val="00803788"/>
    <w:rsid w:val="00803D5A"/>
    <w:rsid w:val="00803F42"/>
    <w:rsid w:val="00804EB1"/>
    <w:rsid w:val="00805017"/>
    <w:rsid w:val="00806555"/>
    <w:rsid w:val="00806D46"/>
    <w:rsid w:val="00807D42"/>
    <w:rsid w:val="00810013"/>
    <w:rsid w:val="00810AB5"/>
    <w:rsid w:val="0081131A"/>
    <w:rsid w:val="00811469"/>
    <w:rsid w:val="008117EA"/>
    <w:rsid w:val="00811B31"/>
    <w:rsid w:val="00812C04"/>
    <w:rsid w:val="008141B2"/>
    <w:rsid w:val="0081473C"/>
    <w:rsid w:val="008153BF"/>
    <w:rsid w:val="0081707A"/>
    <w:rsid w:val="00817C22"/>
    <w:rsid w:val="0082072B"/>
    <w:rsid w:val="008208EA"/>
    <w:rsid w:val="00820C2C"/>
    <w:rsid w:val="0082153A"/>
    <w:rsid w:val="008229F9"/>
    <w:rsid w:val="00822EB5"/>
    <w:rsid w:val="0082450D"/>
    <w:rsid w:val="00826364"/>
    <w:rsid w:val="0082645D"/>
    <w:rsid w:val="0082748E"/>
    <w:rsid w:val="0083093A"/>
    <w:rsid w:val="00830F7C"/>
    <w:rsid w:val="0083158D"/>
    <w:rsid w:val="00832725"/>
    <w:rsid w:val="00837B99"/>
    <w:rsid w:val="00841F66"/>
    <w:rsid w:val="008424DB"/>
    <w:rsid w:val="00843B82"/>
    <w:rsid w:val="00844926"/>
    <w:rsid w:val="00844FF4"/>
    <w:rsid w:val="0084515F"/>
    <w:rsid w:val="00846CC7"/>
    <w:rsid w:val="00847287"/>
    <w:rsid w:val="008477B0"/>
    <w:rsid w:val="0085008B"/>
    <w:rsid w:val="00851E15"/>
    <w:rsid w:val="008523F2"/>
    <w:rsid w:val="0085339E"/>
    <w:rsid w:val="00853857"/>
    <w:rsid w:val="00855477"/>
    <w:rsid w:val="008602C8"/>
    <w:rsid w:val="00860A68"/>
    <w:rsid w:val="00861964"/>
    <w:rsid w:val="008631B4"/>
    <w:rsid w:val="008631C7"/>
    <w:rsid w:val="00863436"/>
    <w:rsid w:val="00863506"/>
    <w:rsid w:val="00866731"/>
    <w:rsid w:val="00866F41"/>
    <w:rsid w:val="008674A3"/>
    <w:rsid w:val="0086780C"/>
    <w:rsid w:val="00867EC1"/>
    <w:rsid w:val="008710C2"/>
    <w:rsid w:val="0087117D"/>
    <w:rsid w:val="00871D42"/>
    <w:rsid w:val="00871DF3"/>
    <w:rsid w:val="00872218"/>
    <w:rsid w:val="00873995"/>
    <w:rsid w:val="008761CB"/>
    <w:rsid w:val="008764A7"/>
    <w:rsid w:val="00876A97"/>
    <w:rsid w:val="00880F8B"/>
    <w:rsid w:val="008813A0"/>
    <w:rsid w:val="00882A3E"/>
    <w:rsid w:val="00882AEB"/>
    <w:rsid w:val="00883698"/>
    <w:rsid w:val="00884178"/>
    <w:rsid w:val="00884D59"/>
    <w:rsid w:val="008857E7"/>
    <w:rsid w:val="00885CFC"/>
    <w:rsid w:val="00886A5C"/>
    <w:rsid w:val="008872F6"/>
    <w:rsid w:val="00887BC0"/>
    <w:rsid w:val="00890E02"/>
    <w:rsid w:val="008918BA"/>
    <w:rsid w:val="00891DB6"/>
    <w:rsid w:val="0089222D"/>
    <w:rsid w:val="00892BF3"/>
    <w:rsid w:val="00893A96"/>
    <w:rsid w:val="0089791B"/>
    <w:rsid w:val="008A0152"/>
    <w:rsid w:val="008A0322"/>
    <w:rsid w:val="008A1201"/>
    <w:rsid w:val="008A1343"/>
    <w:rsid w:val="008A2A20"/>
    <w:rsid w:val="008A3349"/>
    <w:rsid w:val="008A413F"/>
    <w:rsid w:val="008A4DF5"/>
    <w:rsid w:val="008A52D1"/>
    <w:rsid w:val="008A5625"/>
    <w:rsid w:val="008A5957"/>
    <w:rsid w:val="008A64BD"/>
    <w:rsid w:val="008A7F63"/>
    <w:rsid w:val="008B039D"/>
    <w:rsid w:val="008B1F42"/>
    <w:rsid w:val="008B2639"/>
    <w:rsid w:val="008B3B21"/>
    <w:rsid w:val="008B4B56"/>
    <w:rsid w:val="008B4CC4"/>
    <w:rsid w:val="008B5281"/>
    <w:rsid w:val="008B7C8E"/>
    <w:rsid w:val="008C068E"/>
    <w:rsid w:val="008C183C"/>
    <w:rsid w:val="008C4BA5"/>
    <w:rsid w:val="008C4F78"/>
    <w:rsid w:val="008C51F3"/>
    <w:rsid w:val="008C56F6"/>
    <w:rsid w:val="008C5E76"/>
    <w:rsid w:val="008C7F90"/>
    <w:rsid w:val="008D3733"/>
    <w:rsid w:val="008D50D4"/>
    <w:rsid w:val="008D5DB9"/>
    <w:rsid w:val="008D76FB"/>
    <w:rsid w:val="008D7FB0"/>
    <w:rsid w:val="008E0D27"/>
    <w:rsid w:val="008E13D4"/>
    <w:rsid w:val="008E14E4"/>
    <w:rsid w:val="008E1E93"/>
    <w:rsid w:val="008E2BBE"/>
    <w:rsid w:val="008E3FF6"/>
    <w:rsid w:val="008E421D"/>
    <w:rsid w:val="008E5037"/>
    <w:rsid w:val="008E555C"/>
    <w:rsid w:val="008E5F13"/>
    <w:rsid w:val="008E7003"/>
    <w:rsid w:val="008F029E"/>
    <w:rsid w:val="008F0CCB"/>
    <w:rsid w:val="008F106F"/>
    <w:rsid w:val="008F1C09"/>
    <w:rsid w:val="008F245C"/>
    <w:rsid w:val="008F32FC"/>
    <w:rsid w:val="008F4271"/>
    <w:rsid w:val="008F439D"/>
    <w:rsid w:val="008F5DD5"/>
    <w:rsid w:val="008F60C6"/>
    <w:rsid w:val="008F66F2"/>
    <w:rsid w:val="008F695C"/>
    <w:rsid w:val="008F7A60"/>
    <w:rsid w:val="00900874"/>
    <w:rsid w:val="00902A42"/>
    <w:rsid w:val="009030F9"/>
    <w:rsid w:val="00904BE8"/>
    <w:rsid w:val="00907540"/>
    <w:rsid w:val="0091026D"/>
    <w:rsid w:val="00910579"/>
    <w:rsid w:val="00912010"/>
    <w:rsid w:val="0091286F"/>
    <w:rsid w:val="00913FDD"/>
    <w:rsid w:val="00914167"/>
    <w:rsid w:val="0091435D"/>
    <w:rsid w:val="00914C62"/>
    <w:rsid w:val="009150E0"/>
    <w:rsid w:val="00915533"/>
    <w:rsid w:val="00915AC1"/>
    <w:rsid w:val="009168DA"/>
    <w:rsid w:val="00921004"/>
    <w:rsid w:val="00921647"/>
    <w:rsid w:val="00922EAB"/>
    <w:rsid w:val="00923143"/>
    <w:rsid w:val="00923A88"/>
    <w:rsid w:val="00923C82"/>
    <w:rsid w:val="00925082"/>
    <w:rsid w:val="009251EC"/>
    <w:rsid w:val="00927C54"/>
    <w:rsid w:val="009312D3"/>
    <w:rsid w:val="00933163"/>
    <w:rsid w:val="0093359B"/>
    <w:rsid w:val="009349C1"/>
    <w:rsid w:val="00935DC2"/>
    <w:rsid w:val="009366FA"/>
    <w:rsid w:val="009367AE"/>
    <w:rsid w:val="00937111"/>
    <w:rsid w:val="00937887"/>
    <w:rsid w:val="009421AB"/>
    <w:rsid w:val="00943399"/>
    <w:rsid w:val="009434E7"/>
    <w:rsid w:val="00946202"/>
    <w:rsid w:val="0094738A"/>
    <w:rsid w:val="00947A1D"/>
    <w:rsid w:val="00947F50"/>
    <w:rsid w:val="00950E4F"/>
    <w:rsid w:val="009514EA"/>
    <w:rsid w:val="009536CC"/>
    <w:rsid w:val="009547BC"/>
    <w:rsid w:val="00955A60"/>
    <w:rsid w:val="009560F2"/>
    <w:rsid w:val="00956E14"/>
    <w:rsid w:val="00960393"/>
    <w:rsid w:val="009604CC"/>
    <w:rsid w:val="00960877"/>
    <w:rsid w:val="00960E7F"/>
    <w:rsid w:val="009623AD"/>
    <w:rsid w:val="0096356D"/>
    <w:rsid w:val="00963F1D"/>
    <w:rsid w:val="00964311"/>
    <w:rsid w:val="00967167"/>
    <w:rsid w:val="00967261"/>
    <w:rsid w:val="0096748D"/>
    <w:rsid w:val="00971B72"/>
    <w:rsid w:val="00972C07"/>
    <w:rsid w:val="00972F26"/>
    <w:rsid w:val="00973745"/>
    <w:rsid w:val="00974442"/>
    <w:rsid w:val="00974D83"/>
    <w:rsid w:val="00974E28"/>
    <w:rsid w:val="00975A15"/>
    <w:rsid w:val="0097708E"/>
    <w:rsid w:val="0097765E"/>
    <w:rsid w:val="00977FB2"/>
    <w:rsid w:val="00980B45"/>
    <w:rsid w:val="00984E00"/>
    <w:rsid w:val="00985067"/>
    <w:rsid w:val="00987F6A"/>
    <w:rsid w:val="00990929"/>
    <w:rsid w:val="00992667"/>
    <w:rsid w:val="00992F9A"/>
    <w:rsid w:val="009935E7"/>
    <w:rsid w:val="009957E3"/>
    <w:rsid w:val="00996102"/>
    <w:rsid w:val="00997212"/>
    <w:rsid w:val="00997B91"/>
    <w:rsid w:val="009A1F4A"/>
    <w:rsid w:val="009A25BE"/>
    <w:rsid w:val="009A3381"/>
    <w:rsid w:val="009A3777"/>
    <w:rsid w:val="009A440C"/>
    <w:rsid w:val="009A5CF7"/>
    <w:rsid w:val="009A79B6"/>
    <w:rsid w:val="009B0E93"/>
    <w:rsid w:val="009B1B17"/>
    <w:rsid w:val="009B2394"/>
    <w:rsid w:val="009B4653"/>
    <w:rsid w:val="009B7077"/>
    <w:rsid w:val="009C1C8C"/>
    <w:rsid w:val="009C2499"/>
    <w:rsid w:val="009C2540"/>
    <w:rsid w:val="009C2B20"/>
    <w:rsid w:val="009C5830"/>
    <w:rsid w:val="009C59DC"/>
    <w:rsid w:val="009C5F5E"/>
    <w:rsid w:val="009C5FA0"/>
    <w:rsid w:val="009C60DE"/>
    <w:rsid w:val="009D12BC"/>
    <w:rsid w:val="009D267B"/>
    <w:rsid w:val="009D2B1A"/>
    <w:rsid w:val="009D32DD"/>
    <w:rsid w:val="009D5122"/>
    <w:rsid w:val="009E262A"/>
    <w:rsid w:val="009E3135"/>
    <w:rsid w:val="009E3B14"/>
    <w:rsid w:val="009E5443"/>
    <w:rsid w:val="009E5725"/>
    <w:rsid w:val="009E6831"/>
    <w:rsid w:val="009E723F"/>
    <w:rsid w:val="009F10B4"/>
    <w:rsid w:val="009F143A"/>
    <w:rsid w:val="009F2375"/>
    <w:rsid w:val="009F2718"/>
    <w:rsid w:val="009F3772"/>
    <w:rsid w:val="009F485E"/>
    <w:rsid w:val="009F538E"/>
    <w:rsid w:val="009F5BD3"/>
    <w:rsid w:val="009F6244"/>
    <w:rsid w:val="009F63CC"/>
    <w:rsid w:val="00A00169"/>
    <w:rsid w:val="00A0019C"/>
    <w:rsid w:val="00A01C2D"/>
    <w:rsid w:val="00A0472E"/>
    <w:rsid w:val="00A0591F"/>
    <w:rsid w:val="00A06BDE"/>
    <w:rsid w:val="00A076AC"/>
    <w:rsid w:val="00A0776D"/>
    <w:rsid w:val="00A07872"/>
    <w:rsid w:val="00A11CF9"/>
    <w:rsid w:val="00A12D8C"/>
    <w:rsid w:val="00A137FF"/>
    <w:rsid w:val="00A1473D"/>
    <w:rsid w:val="00A14E30"/>
    <w:rsid w:val="00A15716"/>
    <w:rsid w:val="00A15747"/>
    <w:rsid w:val="00A1589B"/>
    <w:rsid w:val="00A15C91"/>
    <w:rsid w:val="00A16860"/>
    <w:rsid w:val="00A22AA1"/>
    <w:rsid w:val="00A22FAF"/>
    <w:rsid w:val="00A24614"/>
    <w:rsid w:val="00A24B7E"/>
    <w:rsid w:val="00A24F39"/>
    <w:rsid w:val="00A25D42"/>
    <w:rsid w:val="00A265FF"/>
    <w:rsid w:val="00A269AC"/>
    <w:rsid w:val="00A26D69"/>
    <w:rsid w:val="00A26ED4"/>
    <w:rsid w:val="00A278EB"/>
    <w:rsid w:val="00A3033A"/>
    <w:rsid w:val="00A311DE"/>
    <w:rsid w:val="00A31739"/>
    <w:rsid w:val="00A3204C"/>
    <w:rsid w:val="00A329B6"/>
    <w:rsid w:val="00A32ECF"/>
    <w:rsid w:val="00A35E53"/>
    <w:rsid w:val="00A364E0"/>
    <w:rsid w:val="00A3697E"/>
    <w:rsid w:val="00A37AA2"/>
    <w:rsid w:val="00A40466"/>
    <w:rsid w:val="00A40950"/>
    <w:rsid w:val="00A40D4F"/>
    <w:rsid w:val="00A413BE"/>
    <w:rsid w:val="00A416DA"/>
    <w:rsid w:val="00A422A8"/>
    <w:rsid w:val="00A44423"/>
    <w:rsid w:val="00A44972"/>
    <w:rsid w:val="00A47FA0"/>
    <w:rsid w:val="00A50116"/>
    <w:rsid w:val="00A5060A"/>
    <w:rsid w:val="00A514E9"/>
    <w:rsid w:val="00A52A72"/>
    <w:rsid w:val="00A52BA5"/>
    <w:rsid w:val="00A54FAC"/>
    <w:rsid w:val="00A55A93"/>
    <w:rsid w:val="00A57F72"/>
    <w:rsid w:val="00A60065"/>
    <w:rsid w:val="00A634F4"/>
    <w:rsid w:val="00A63C0D"/>
    <w:rsid w:val="00A641D4"/>
    <w:rsid w:val="00A64B7F"/>
    <w:rsid w:val="00A64DF8"/>
    <w:rsid w:val="00A64FB7"/>
    <w:rsid w:val="00A6575C"/>
    <w:rsid w:val="00A66564"/>
    <w:rsid w:val="00A667CD"/>
    <w:rsid w:val="00A66B94"/>
    <w:rsid w:val="00A66F38"/>
    <w:rsid w:val="00A67402"/>
    <w:rsid w:val="00A678B0"/>
    <w:rsid w:val="00A67BC6"/>
    <w:rsid w:val="00A70DEB"/>
    <w:rsid w:val="00A75BEE"/>
    <w:rsid w:val="00A766B0"/>
    <w:rsid w:val="00A77100"/>
    <w:rsid w:val="00A77C80"/>
    <w:rsid w:val="00A81A9F"/>
    <w:rsid w:val="00A8217F"/>
    <w:rsid w:val="00A823C6"/>
    <w:rsid w:val="00A84150"/>
    <w:rsid w:val="00A8447A"/>
    <w:rsid w:val="00A8621C"/>
    <w:rsid w:val="00A871CB"/>
    <w:rsid w:val="00A872AA"/>
    <w:rsid w:val="00A910EB"/>
    <w:rsid w:val="00A916E2"/>
    <w:rsid w:val="00A91E03"/>
    <w:rsid w:val="00A920C5"/>
    <w:rsid w:val="00A92DF2"/>
    <w:rsid w:val="00A9366F"/>
    <w:rsid w:val="00A938D6"/>
    <w:rsid w:val="00A943B3"/>
    <w:rsid w:val="00A945AE"/>
    <w:rsid w:val="00AA1946"/>
    <w:rsid w:val="00AA1DDD"/>
    <w:rsid w:val="00AA22E5"/>
    <w:rsid w:val="00AA3547"/>
    <w:rsid w:val="00AA4F3E"/>
    <w:rsid w:val="00AA74C2"/>
    <w:rsid w:val="00AB10F0"/>
    <w:rsid w:val="00AB2DDD"/>
    <w:rsid w:val="00AB2FF9"/>
    <w:rsid w:val="00AB3869"/>
    <w:rsid w:val="00AB4C6A"/>
    <w:rsid w:val="00AB6548"/>
    <w:rsid w:val="00AB7637"/>
    <w:rsid w:val="00AC024A"/>
    <w:rsid w:val="00AC0532"/>
    <w:rsid w:val="00AC0794"/>
    <w:rsid w:val="00AC1078"/>
    <w:rsid w:val="00AC19BA"/>
    <w:rsid w:val="00AC1FA8"/>
    <w:rsid w:val="00AC4158"/>
    <w:rsid w:val="00AC51F0"/>
    <w:rsid w:val="00AC535C"/>
    <w:rsid w:val="00AD141D"/>
    <w:rsid w:val="00AD25A5"/>
    <w:rsid w:val="00AD6C38"/>
    <w:rsid w:val="00AD7EC7"/>
    <w:rsid w:val="00AE160E"/>
    <w:rsid w:val="00AE30DC"/>
    <w:rsid w:val="00AE48B4"/>
    <w:rsid w:val="00AE48E8"/>
    <w:rsid w:val="00AE645B"/>
    <w:rsid w:val="00AE7E49"/>
    <w:rsid w:val="00AF030D"/>
    <w:rsid w:val="00AF0667"/>
    <w:rsid w:val="00AF07C0"/>
    <w:rsid w:val="00AF0CB2"/>
    <w:rsid w:val="00AF3A52"/>
    <w:rsid w:val="00AF4F40"/>
    <w:rsid w:val="00AF510C"/>
    <w:rsid w:val="00AF5CD2"/>
    <w:rsid w:val="00AF690A"/>
    <w:rsid w:val="00B0056A"/>
    <w:rsid w:val="00B00C70"/>
    <w:rsid w:val="00B01C11"/>
    <w:rsid w:val="00B01E68"/>
    <w:rsid w:val="00B04334"/>
    <w:rsid w:val="00B05A49"/>
    <w:rsid w:val="00B06D39"/>
    <w:rsid w:val="00B07C7A"/>
    <w:rsid w:val="00B118CF"/>
    <w:rsid w:val="00B11921"/>
    <w:rsid w:val="00B11B03"/>
    <w:rsid w:val="00B11CD6"/>
    <w:rsid w:val="00B1388C"/>
    <w:rsid w:val="00B155E4"/>
    <w:rsid w:val="00B15F89"/>
    <w:rsid w:val="00B16857"/>
    <w:rsid w:val="00B1739B"/>
    <w:rsid w:val="00B17B2F"/>
    <w:rsid w:val="00B17CDA"/>
    <w:rsid w:val="00B22014"/>
    <w:rsid w:val="00B228B7"/>
    <w:rsid w:val="00B257F2"/>
    <w:rsid w:val="00B27920"/>
    <w:rsid w:val="00B30671"/>
    <w:rsid w:val="00B313BA"/>
    <w:rsid w:val="00B3339F"/>
    <w:rsid w:val="00B34AB7"/>
    <w:rsid w:val="00B35855"/>
    <w:rsid w:val="00B365DF"/>
    <w:rsid w:val="00B4297B"/>
    <w:rsid w:val="00B455E7"/>
    <w:rsid w:val="00B45D16"/>
    <w:rsid w:val="00B45F2B"/>
    <w:rsid w:val="00B4623E"/>
    <w:rsid w:val="00B50884"/>
    <w:rsid w:val="00B509D3"/>
    <w:rsid w:val="00B52763"/>
    <w:rsid w:val="00B52A1E"/>
    <w:rsid w:val="00B53812"/>
    <w:rsid w:val="00B5623A"/>
    <w:rsid w:val="00B56BFD"/>
    <w:rsid w:val="00B57B25"/>
    <w:rsid w:val="00B6085D"/>
    <w:rsid w:val="00B60B78"/>
    <w:rsid w:val="00B614F2"/>
    <w:rsid w:val="00B63081"/>
    <w:rsid w:val="00B632FD"/>
    <w:rsid w:val="00B63938"/>
    <w:rsid w:val="00B644FB"/>
    <w:rsid w:val="00B64720"/>
    <w:rsid w:val="00B64A17"/>
    <w:rsid w:val="00B64C9A"/>
    <w:rsid w:val="00B64D66"/>
    <w:rsid w:val="00B64FB6"/>
    <w:rsid w:val="00B65231"/>
    <w:rsid w:val="00B6546A"/>
    <w:rsid w:val="00B654A6"/>
    <w:rsid w:val="00B65678"/>
    <w:rsid w:val="00B66153"/>
    <w:rsid w:val="00B66907"/>
    <w:rsid w:val="00B67EBE"/>
    <w:rsid w:val="00B67F49"/>
    <w:rsid w:val="00B73269"/>
    <w:rsid w:val="00B745AA"/>
    <w:rsid w:val="00B76D11"/>
    <w:rsid w:val="00B77BCF"/>
    <w:rsid w:val="00B81C3A"/>
    <w:rsid w:val="00B82DA3"/>
    <w:rsid w:val="00B836C4"/>
    <w:rsid w:val="00B84258"/>
    <w:rsid w:val="00B8457A"/>
    <w:rsid w:val="00B85EEC"/>
    <w:rsid w:val="00B86364"/>
    <w:rsid w:val="00B87D4B"/>
    <w:rsid w:val="00B87E5E"/>
    <w:rsid w:val="00B907A2"/>
    <w:rsid w:val="00B92D24"/>
    <w:rsid w:val="00B934ED"/>
    <w:rsid w:val="00B93BC1"/>
    <w:rsid w:val="00B95B9F"/>
    <w:rsid w:val="00BA17D0"/>
    <w:rsid w:val="00BA189C"/>
    <w:rsid w:val="00BA1E20"/>
    <w:rsid w:val="00BA29CB"/>
    <w:rsid w:val="00BA604F"/>
    <w:rsid w:val="00BA715F"/>
    <w:rsid w:val="00BA7630"/>
    <w:rsid w:val="00BB170C"/>
    <w:rsid w:val="00BB4653"/>
    <w:rsid w:val="00BB59F9"/>
    <w:rsid w:val="00BB5BDB"/>
    <w:rsid w:val="00BC3573"/>
    <w:rsid w:val="00BC3892"/>
    <w:rsid w:val="00BC3E3E"/>
    <w:rsid w:val="00BC41EE"/>
    <w:rsid w:val="00BD25AE"/>
    <w:rsid w:val="00BD3049"/>
    <w:rsid w:val="00BD3232"/>
    <w:rsid w:val="00BD3870"/>
    <w:rsid w:val="00BD4637"/>
    <w:rsid w:val="00BD48DE"/>
    <w:rsid w:val="00BD5160"/>
    <w:rsid w:val="00BD783E"/>
    <w:rsid w:val="00BE024F"/>
    <w:rsid w:val="00BE061C"/>
    <w:rsid w:val="00BE0921"/>
    <w:rsid w:val="00BE0B9C"/>
    <w:rsid w:val="00BE0BD7"/>
    <w:rsid w:val="00BE1614"/>
    <w:rsid w:val="00BE34C0"/>
    <w:rsid w:val="00BE3A85"/>
    <w:rsid w:val="00BE3D95"/>
    <w:rsid w:val="00BE58D0"/>
    <w:rsid w:val="00BE7D56"/>
    <w:rsid w:val="00BF0941"/>
    <w:rsid w:val="00BF0AE3"/>
    <w:rsid w:val="00BF0E44"/>
    <w:rsid w:val="00BF15CC"/>
    <w:rsid w:val="00BF2673"/>
    <w:rsid w:val="00BF284D"/>
    <w:rsid w:val="00BF3B06"/>
    <w:rsid w:val="00BF41F3"/>
    <w:rsid w:val="00BF4B96"/>
    <w:rsid w:val="00BF5205"/>
    <w:rsid w:val="00BF6FEC"/>
    <w:rsid w:val="00BF785B"/>
    <w:rsid w:val="00BF7A2A"/>
    <w:rsid w:val="00BF7A88"/>
    <w:rsid w:val="00C010FA"/>
    <w:rsid w:val="00C019BE"/>
    <w:rsid w:val="00C01D11"/>
    <w:rsid w:val="00C01EA9"/>
    <w:rsid w:val="00C0323B"/>
    <w:rsid w:val="00C03280"/>
    <w:rsid w:val="00C03E75"/>
    <w:rsid w:val="00C043CB"/>
    <w:rsid w:val="00C0572A"/>
    <w:rsid w:val="00C06687"/>
    <w:rsid w:val="00C06D67"/>
    <w:rsid w:val="00C07BAF"/>
    <w:rsid w:val="00C10004"/>
    <w:rsid w:val="00C1162B"/>
    <w:rsid w:val="00C119A1"/>
    <w:rsid w:val="00C11D6C"/>
    <w:rsid w:val="00C1298C"/>
    <w:rsid w:val="00C12D1F"/>
    <w:rsid w:val="00C1310A"/>
    <w:rsid w:val="00C156E7"/>
    <w:rsid w:val="00C2073D"/>
    <w:rsid w:val="00C20C9C"/>
    <w:rsid w:val="00C22ABA"/>
    <w:rsid w:val="00C2475E"/>
    <w:rsid w:val="00C24A63"/>
    <w:rsid w:val="00C278F0"/>
    <w:rsid w:val="00C27A34"/>
    <w:rsid w:val="00C31E49"/>
    <w:rsid w:val="00C3241E"/>
    <w:rsid w:val="00C33BA1"/>
    <w:rsid w:val="00C33CF8"/>
    <w:rsid w:val="00C36F08"/>
    <w:rsid w:val="00C4024E"/>
    <w:rsid w:val="00C41095"/>
    <w:rsid w:val="00C43306"/>
    <w:rsid w:val="00C43B1B"/>
    <w:rsid w:val="00C44640"/>
    <w:rsid w:val="00C448CD"/>
    <w:rsid w:val="00C4799B"/>
    <w:rsid w:val="00C50C4E"/>
    <w:rsid w:val="00C51148"/>
    <w:rsid w:val="00C51CFB"/>
    <w:rsid w:val="00C526F7"/>
    <w:rsid w:val="00C56A7D"/>
    <w:rsid w:val="00C577AD"/>
    <w:rsid w:val="00C57D4D"/>
    <w:rsid w:val="00C61AE9"/>
    <w:rsid w:val="00C626F3"/>
    <w:rsid w:val="00C62984"/>
    <w:rsid w:val="00C62A4C"/>
    <w:rsid w:val="00C64607"/>
    <w:rsid w:val="00C64B60"/>
    <w:rsid w:val="00C65B0E"/>
    <w:rsid w:val="00C666AA"/>
    <w:rsid w:val="00C66B13"/>
    <w:rsid w:val="00C714C3"/>
    <w:rsid w:val="00C71557"/>
    <w:rsid w:val="00C71D16"/>
    <w:rsid w:val="00C73D75"/>
    <w:rsid w:val="00C7459A"/>
    <w:rsid w:val="00C74CDE"/>
    <w:rsid w:val="00C766B2"/>
    <w:rsid w:val="00C77815"/>
    <w:rsid w:val="00C779C2"/>
    <w:rsid w:val="00C77E91"/>
    <w:rsid w:val="00C826B5"/>
    <w:rsid w:val="00C83333"/>
    <w:rsid w:val="00C84767"/>
    <w:rsid w:val="00C8636C"/>
    <w:rsid w:val="00C8693C"/>
    <w:rsid w:val="00C869D8"/>
    <w:rsid w:val="00C87004"/>
    <w:rsid w:val="00C87402"/>
    <w:rsid w:val="00C919B1"/>
    <w:rsid w:val="00C91BF3"/>
    <w:rsid w:val="00C91F46"/>
    <w:rsid w:val="00C9205B"/>
    <w:rsid w:val="00C93FC3"/>
    <w:rsid w:val="00C951A2"/>
    <w:rsid w:val="00C961CF"/>
    <w:rsid w:val="00C96A92"/>
    <w:rsid w:val="00C970A9"/>
    <w:rsid w:val="00C97392"/>
    <w:rsid w:val="00C97CC2"/>
    <w:rsid w:val="00CA06AB"/>
    <w:rsid w:val="00CA10DB"/>
    <w:rsid w:val="00CA3202"/>
    <w:rsid w:val="00CA522E"/>
    <w:rsid w:val="00CA5353"/>
    <w:rsid w:val="00CA734A"/>
    <w:rsid w:val="00CA75B8"/>
    <w:rsid w:val="00CA7A9D"/>
    <w:rsid w:val="00CB01A4"/>
    <w:rsid w:val="00CB1DF6"/>
    <w:rsid w:val="00CB2123"/>
    <w:rsid w:val="00CB25B4"/>
    <w:rsid w:val="00CB2A93"/>
    <w:rsid w:val="00CB3F17"/>
    <w:rsid w:val="00CB4061"/>
    <w:rsid w:val="00CB411A"/>
    <w:rsid w:val="00CB44D6"/>
    <w:rsid w:val="00CB5392"/>
    <w:rsid w:val="00CB5EE5"/>
    <w:rsid w:val="00CB6522"/>
    <w:rsid w:val="00CB6797"/>
    <w:rsid w:val="00CC1F5A"/>
    <w:rsid w:val="00CC3B42"/>
    <w:rsid w:val="00CC3E91"/>
    <w:rsid w:val="00CC46B0"/>
    <w:rsid w:val="00CC527D"/>
    <w:rsid w:val="00CC6B76"/>
    <w:rsid w:val="00CD039B"/>
    <w:rsid w:val="00CD0746"/>
    <w:rsid w:val="00CD4ED2"/>
    <w:rsid w:val="00CD675C"/>
    <w:rsid w:val="00CE20E9"/>
    <w:rsid w:val="00CE2A91"/>
    <w:rsid w:val="00CE31ED"/>
    <w:rsid w:val="00CE4CA0"/>
    <w:rsid w:val="00CE59EE"/>
    <w:rsid w:val="00CE63E1"/>
    <w:rsid w:val="00CE6A28"/>
    <w:rsid w:val="00CE743E"/>
    <w:rsid w:val="00CF1AE2"/>
    <w:rsid w:val="00CF1BB8"/>
    <w:rsid w:val="00CF295C"/>
    <w:rsid w:val="00CF362F"/>
    <w:rsid w:val="00CF4736"/>
    <w:rsid w:val="00CF7401"/>
    <w:rsid w:val="00D03299"/>
    <w:rsid w:val="00D06C1E"/>
    <w:rsid w:val="00D06C33"/>
    <w:rsid w:val="00D12A33"/>
    <w:rsid w:val="00D12BD5"/>
    <w:rsid w:val="00D12F4E"/>
    <w:rsid w:val="00D1399B"/>
    <w:rsid w:val="00D1446C"/>
    <w:rsid w:val="00D14AC5"/>
    <w:rsid w:val="00D14DB7"/>
    <w:rsid w:val="00D157A8"/>
    <w:rsid w:val="00D162D8"/>
    <w:rsid w:val="00D22539"/>
    <w:rsid w:val="00D233B1"/>
    <w:rsid w:val="00D245B7"/>
    <w:rsid w:val="00D24CF0"/>
    <w:rsid w:val="00D2579E"/>
    <w:rsid w:val="00D25FFC"/>
    <w:rsid w:val="00D264CD"/>
    <w:rsid w:val="00D26553"/>
    <w:rsid w:val="00D2687E"/>
    <w:rsid w:val="00D2771D"/>
    <w:rsid w:val="00D3011A"/>
    <w:rsid w:val="00D308D8"/>
    <w:rsid w:val="00D323BA"/>
    <w:rsid w:val="00D32424"/>
    <w:rsid w:val="00D336EA"/>
    <w:rsid w:val="00D33EE0"/>
    <w:rsid w:val="00D36CCC"/>
    <w:rsid w:val="00D36E8D"/>
    <w:rsid w:val="00D37510"/>
    <w:rsid w:val="00D375F9"/>
    <w:rsid w:val="00D37744"/>
    <w:rsid w:val="00D37E21"/>
    <w:rsid w:val="00D40843"/>
    <w:rsid w:val="00D44E7E"/>
    <w:rsid w:val="00D45373"/>
    <w:rsid w:val="00D4537A"/>
    <w:rsid w:val="00D45871"/>
    <w:rsid w:val="00D502A5"/>
    <w:rsid w:val="00D517F1"/>
    <w:rsid w:val="00D51BC7"/>
    <w:rsid w:val="00D530D4"/>
    <w:rsid w:val="00D55718"/>
    <w:rsid w:val="00D55A3F"/>
    <w:rsid w:val="00D57EE4"/>
    <w:rsid w:val="00D57F47"/>
    <w:rsid w:val="00D608CB"/>
    <w:rsid w:val="00D62F18"/>
    <w:rsid w:val="00D632DB"/>
    <w:rsid w:val="00D642C1"/>
    <w:rsid w:val="00D65644"/>
    <w:rsid w:val="00D65CF2"/>
    <w:rsid w:val="00D66637"/>
    <w:rsid w:val="00D66D66"/>
    <w:rsid w:val="00D677E1"/>
    <w:rsid w:val="00D70DE9"/>
    <w:rsid w:val="00D72126"/>
    <w:rsid w:val="00D72A1C"/>
    <w:rsid w:val="00D73E49"/>
    <w:rsid w:val="00D751AA"/>
    <w:rsid w:val="00D75C79"/>
    <w:rsid w:val="00D7623A"/>
    <w:rsid w:val="00D806E8"/>
    <w:rsid w:val="00D81E09"/>
    <w:rsid w:val="00D83482"/>
    <w:rsid w:val="00D85729"/>
    <w:rsid w:val="00D865D6"/>
    <w:rsid w:val="00D8734F"/>
    <w:rsid w:val="00D9030D"/>
    <w:rsid w:val="00D92E08"/>
    <w:rsid w:val="00D94D57"/>
    <w:rsid w:val="00D95784"/>
    <w:rsid w:val="00D960DD"/>
    <w:rsid w:val="00D962B8"/>
    <w:rsid w:val="00D972E9"/>
    <w:rsid w:val="00D97EB9"/>
    <w:rsid w:val="00DA20D8"/>
    <w:rsid w:val="00DA5284"/>
    <w:rsid w:val="00DB074A"/>
    <w:rsid w:val="00DB07BE"/>
    <w:rsid w:val="00DB16F9"/>
    <w:rsid w:val="00DB2A01"/>
    <w:rsid w:val="00DB4181"/>
    <w:rsid w:val="00DB52A1"/>
    <w:rsid w:val="00DB5C02"/>
    <w:rsid w:val="00DB7AEF"/>
    <w:rsid w:val="00DC0F28"/>
    <w:rsid w:val="00DC2598"/>
    <w:rsid w:val="00DC3C2C"/>
    <w:rsid w:val="00DC5629"/>
    <w:rsid w:val="00DD1FD9"/>
    <w:rsid w:val="00DD25B7"/>
    <w:rsid w:val="00DD35FA"/>
    <w:rsid w:val="00DD6CDF"/>
    <w:rsid w:val="00DD6F2A"/>
    <w:rsid w:val="00DD7BEC"/>
    <w:rsid w:val="00DE25DE"/>
    <w:rsid w:val="00DE2B17"/>
    <w:rsid w:val="00DE2F35"/>
    <w:rsid w:val="00DE4CE2"/>
    <w:rsid w:val="00DE6506"/>
    <w:rsid w:val="00DE7320"/>
    <w:rsid w:val="00DF26EC"/>
    <w:rsid w:val="00DF3DB0"/>
    <w:rsid w:val="00DF4FA2"/>
    <w:rsid w:val="00DF6893"/>
    <w:rsid w:val="00DF7611"/>
    <w:rsid w:val="00DF7703"/>
    <w:rsid w:val="00DF7C6D"/>
    <w:rsid w:val="00E00C84"/>
    <w:rsid w:val="00E039EF"/>
    <w:rsid w:val="00E03A86"/>
    <w:rsid w:val="00E03E52"/>
    <w:rsid w:val="00E04AB0"/>
    <w:rsid w:val="00E05942"/>
    <w:rsid w:val="00E05AFA"/>
    <w:rsid w:val="00E05ED8"/>
    <w:rsid w:val="00E06341"/>
    <w:rsid w:val="00E065B0"/>
    <w:rsid w:val="00E1031A"/>
    <w:rsid w:val="00E11DB1"/>
    <w:rsid w:val="00E12CA9"/>
    <w:rsid w:val="00E13D14"/>
    <w:rsid w:val="00E14680"/>
    <w:rsid w:val="00E14D17"/>
    <w:rsid w:val="00E1570A"/>
    <w:rsid w:val="00E15EF1"/>
    <w:rsid w:val="00E16154"/>
    <w:rsid w:val="00E17646"/>
    <w:rsid w:val="00E17EC3"/>
    <w:rsid w:val="00E228AA"/>
    <w:rsid w:val="00E231AF"/>
    <w:rsid w:val="00E25105"/>
    <w:rsid w:val="00E2595D"/>
    <w:rsid w:val="00E25A8F"/>
    <w:rsid w:val="00E25ABA"/>
    <w:rsid w:val="00E25DAE"/>
    <w:rsid w:val="00E26805"/>
    <w:rsid w:val="00E27823"/>
    <w:rsid w:val="00E310A4"/>
    <w:rsid w:val="00E313B1"/>
    <w:rsid w:val="00E32DA9"/>
    <w:rsid w:val="00E3308A"/>
    <w:rsid w:val="00E33729"/>
    <w:rsid w:val="00E33C84"/>
    <w:rsid w:val="00E3470E"/>
    <w:rsid w:val="00E35010"/>
    <w:rsid w:val="00E36342"/>
    <w:rsid w:val="00E36712"/>
    <w:rsid w:val="00E37112"/>
    <w:rsid w:val="00E40511"/>
    <w:rsid w:val="00E40BFC"/>
    <w:rsid w:val="00E41080"/>
    <w:rsid w:val="00E415C2"/>
    <w:rsid w:val="00E41B79"/>
    <w:rsid w:val="00E42317"/>
    <w:rsid w:val="00E42B52"/>
    <w:rsid w:val="00E43FA7"/>
    <w:rsid w:val="00E4546A"/>
    <w:rsid w:val="00E458BF"/>
    <w:rsid w:val="00E50A05"/>
    <w:rsid w:val="00E51CFD"/>
    <w:rsid w:val="00E521C8"/>
    <w:rsid w:val="00E521CA"/>
    <w:rsid w:val="00E52411"/>
    <w:rsid w:val="00E55E57"/>
    <w:rsid w:val="00E57E5A"/>
    <w:rsid w:val="00E609B6"/>
    <w:rsid w:val="00E60D9C"/>
    <w:rsid w:val="00E64043"/>
    <w:rsid w:val="00E6477F"/>
    <w:rsid w:val="00E64B42"/>
    <w:rsid w:val="00E651DD"/>
    <w:rsid w:val="00E71597"/>
    <w:rsid w:val="00E7214F"/>
    <w:rsid w:val="00E73437"/>
    <w:rsid w:val="00E757F2"/>
    <w:rsid w:val="00E75C26"/>
    <w:rsid w:val="00E75C72"/>
    <w:rsid w:val="00E7757A"/>
    <w:rsid w:val="00E83054"/>
    <w:rsid w:val="00E85DAC"/>
    <w:rsid w:val="00E86F9D"/>
    <w:rsid w:val="00E908BB"/>
    <w:rsid w:val="00E92925"/>
    <w:rsid w:val="00E938D3"/>
    <w:rsid w:val="00E942CB"/>
    <w:rsid w:val="00E95628"/>
    <w:rsid w:val="00E962B8"/>
    <w:rsid w:val="00E97AEA"/>
    <w:rsid w:val="00E97B16"/>
    <w:rsid w:val="00EA074E"/>
    <w:rsid w:val="00EA28B6"/>
    <w:rsid w:val="00EA2916"/>
    <w:rsid w:val="00EA50AD"/>
    <w:rsid w:val="00EA5667"/>
    <w:rsid w:val="00EA59C0"/>
    <w:rsid w:val="00EA5D6F"/>
    <w:rsid w:val="00EA5FA9"/>
    <w:rsid w:val="00EA6AE1"/>
    <w:rsid w:val="00EA6F05"/>
    <w:rsid w:val="00EA7228"/>
    <w:rsid w:val="00EB08BE"/>
    <w:rsid w:val="00EB1675"/>
    <w:rsid w:val="00EB1E5D"/>
    <w:rsid w:val="00EB3D8F"/>
    <w:rsid w:val="00EB66B3"/>
    <w:rsid w:val="00EB71C5"/>
    <w:rsid w:val="00EB73FF"/>
    <w:rsid w:val="00EB7B7C"/>
    <w:rsid w:val="00EC0BA3"/>
    <w:rsid w:val="00EC0F33"/>
    <w:rsid w:val="00EC25F5"/>
    <w:rsid w:val="00EC2E57"/>
    <w:rsid w:val="00EC3DE0"/>
    <w:rsid w:val="00EC5596"/>
    <w:rsid w:val="00EC5C3B"/>
    <w:rsid w:val="00EC6DD3"/>
    <w:rsid w:val="00EC704C"/>
    <w:rsid w:val="00EC7548"/>
    <w:rsid w:val="00EC7807"/>
    <w:rsid w:val="00EC7BDE"/>
    <w:rsid w:val="00ED2691"/>
    <w:rsid w:val="00ED2DF0"/>
    <w:rsid w:val="00ED3EC2"/>
    <w:rsid w:val="00ED65FF"/>
    <w:rsid w:val="00ED6995"/>
    <w:rsid w:val="00ED76CF"/>
    <w:rsid w:val="00EE18D4"/>
    <w:rsid w:val="00EE1B96"/>
    <w:rsid w:val="00EE4930"/>
    <w:rsid w:val="00EE5AC2"/>
    <w:rsid w:val="00EE5AFB"/>
    <w:rsid w:val="00EE697E"/>
    <w:rsid w:val="00EE746F"/>
    <w:rsid w:val="00EF057E"/>
    <w:rsid w:val="00EF0C22"/>
    <w:rsid w:val="00EF0F97"/>
    <w:rsid w:val="00EF2DC0"/>
    <w:rsid w:val="00EF6278"/>
    <w:rsid w:val="00EF6EED"/>
    <w:rsid w:val="00EF717F"/>
    <w:rsid w:val="00F066C2"/>
    <w:rsid w:val="00F0770C"/>
    <w:rsid w:val="00F07EE5"/>
    <w:rsid w:val="00F12CF2"/>
    <w:rsid w:val="00F141FA"/>
    <w:rsid w:val="00F14CB3"/>
    <w:rsid w:val="00F1502C"/>
    <w:rsid w:val="00F15567"/>
    <w:rsid w:val="00F1626C"/>
    <w:rsid w:val="00F17749"/>
    <w:rsid w:val="00F17D85"/>
    <w:rsid w:val="00F21678"/>
    <w:rsid w:val="00F228C1"/>
    <w:rsid w:val="00F24DE6"/>
    <w:rsid w:val="00F25B2B"/>
    <w:rsid w:val="00F25E86"/>
    <w:rsid w:val="00F27895"/>
    <w:rsid w:val="00F3064C"/>
    <w:rsid w:val="00F309A5"/>
    <w:rsid w:val="00F31156"/>
    <w:rsid w:val="00F32CE4"/>
    <w:rsid w:val="00F340FD"/>
    <w:rsid w:val="00F34648"/>
    <w:rsid w:val="00F348AB"/>
    <w:rsid w:val="00F34B5A"/>
    <w:rsid w:val="00F34DCE"/>
    <w:rsid w:val="00F41623"/>
    <w:rsid w:val="00F419BE"/>
    <w:rsid w:val="00F42C62"/>
    <w:rsid w:val="00F4354F"/>
    <w:rsid w:val="00F4357E"/>
    <w:rsid w:val="00F43963"/>
    <w:rsid w:val="00F44D29"/>
    <w:rsid w:val="00F45D3D"/>
    <w:rsid w:val="00F46483"/>
    <w:rsid w:val="00F50350"/>
    <w:rsid w:val="00F50D2A"/>
    <w:rsid w:val="00F52603"/>
    <w:rsid w:val="00F537D5"/>
    <w:rsid w:val="00F53C17"/>
    <w:rsid w:val="00F5498F"/>
    <w:rsid w:val="00F55D63"/>
    <w:rsid w:val="00F5686F"/>
    <w:rsid w:val="00F56C3E"/>
    <w:rsid w:val="00F57748"/>
    <w:rsid w:val="00F6216C"/>
    <w:rsid w:val="00F62810"/>
    <w:rsid w:val="00F632E9"/>
    <w:rsid w:val="00F636EC"/>
    <w:rsid w:val="00F64852"/>
    <w:rsid w:val="00F65868"/>
    <w:rsid w:val="00F66657"/>
    <w:rsid w:val="00F6679F"/>
    <w:rsid w:val="00F675DA"/>
    <w:rsid w:val="00F70DF4"/>
    <w:rsid w:val="00F71A74"/>
    <w:rsid w:val="00F71DD1"/>
    <w:rsid w:val="00F72621"/>
    <w:rsid w:val="00F72DE5"/>
    <w:rsid w:val="00F753CB"/>
    <w:rsid w:val="00F76034"/>
    <w:rsid w:val="00F76B70"/>
    <w:rsid w:val="00F77CAF"/>
    <w:rsid w:val="00F77F05"/>
    <w:rsid w:val="00F8130F"/>
    <w:rsid w:val="00F81782"/>
    <w:rsid w:val="00F81B65"/>
    <w:rsid w:val="00F81D7B"/>
    <w:rsid w:val="00F81E77"/>
    <w:rsid w:val="00F8312D"/>
    <w:rsid w:val="00F843E5"/>
    <w:rsid w:val="00F8527A"/>
    <w:rsid w:val="00F85A6E"/>
    <w:rsid w:val="00F85E89"/>
    <w:rsid w:val="00F85FEA"/>
    <w:rsid w:val="00F8719A"/>
    <w:rsid w:val="00F87AE2"/>
    <w:rsid w:val="00F91219"/>
    <w:rsid w:val="00F912D0"/>
    <w:rsid w:val="00F913A7"/>
    <w:rsid w:val="00F91538"/>
    <w:rsid w:val="00F917C4"/>
    <w:rsid w:val="00F94197"/>
    <w:rsid w:val="00F96D98"/>
    <w:rsid w:val="00F96E24"/>
    <w:rsid w:val="00FA12F1"/>
    <w:rsid w:val="00FA2A65"/>
    <w:rsid w:val="00FA4DB2"/>
    <w:rsid w:val="00FA573C"/>
    <w:rsid w:val="00FA5772"/>
    <w:rsid w:val="00FA6824"/>
    <w:rsid w:val="00FA74F3"/>
    <w:rsid w:val="00FB00F4"/>
    <w:rsid w:val="00FB06CA"/>
    <w:rsid w:val="00FB14F3"/>
    <w:rsid w:val="00FB1A20"/>
    <w:rsid w:val="00FB1F05"/>
    <w:rsid w:val="00FB21B7"/>
    <w:rsid w:val="00FB4202"/>
    <w:rsid w:val="00FB58B6"/>
    <w:rsid w:val="00FB61F4"/>
    <w:rsid w:val="00FB67FA"/>
    <w:rsid w:val="00FB685E"/>
    <w:rsid w:val="00FB6FE6"/>
    <w:rsid w:val="00FB752B"/>
    <w:rsid w:val="00FC1249"/>
    <w:rsid w:val="00FC23D3"/>
    <w:rsid w:val="00FC2B3F"/>
    <w:rsid w:val="00FC48EA"/>
    <w:rsid w:val="00FC4A09"/>
    <w:rsid w:val="00FC4EFB"/>
    <w:rsid w:val="00FC5657"/>
    <w:rsid w:val="00FC75E4"/>
    <w:rsid w:val="00FD3A6F"/>
    <w:rsid w:val="00FD4800"/>
    <w:rsid w:val="00FD51E0"/>
    <w:rsid w:val="00FD64D8"/>
    <w:rsid w:val="00FD686F"/>
    <w:rsid w:val="00FD71B7"/>
    <w:rsid w:val="00FD7786"/>
    <w:rsid w:val="00FE0380"/>
    <w:rsid w:val="00FE36B3"/>
    <w:rsid w:val="00FE42AA"/>
    <w:rsid w:val="00FE4705"/>
    <w:rsid w:val="00FE51B0"/>
    <w:rsid w:val="00FE57E0"/>
    <w:rsid w:val="00FF091D"/>
    <w:rsid w:val="00FF0BD6"/>
    <w:rsid w:val="00FF24E2"/>
    <w:rsid w:val="00FF2F7F"/>
    <w:rsid w:val="00FF39B2"/>
    <w:rsid w:val="00FF40EB"/>
    <w:rsid w:val="00FF5CD5"/>
    <w:rsid w:val="00FF66EA"/>
    <w:rsid w:val="00FF69D7"/>
    <w:rsid w:val="00FF74F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B70"/>
    <w:rPr>
      <w:sz w:val="24"/>
      <w:szCs w:val="24"/>
    </w:rPr>
  </w:style>
  <w:style w:type="paragraph" w:styleId="Heading3">
    <w:name w:val="heading 3"/>
    <w:basedOn w:val="Normal"/>
    <w:next w:val="Normal"/>
    <w:link w:val="Heading3Char"/>
    <w:uiPriority w:val="99"/>
    <w:qFormat/>
    <w:rsid w:val="005A6105"/>
    <w:pPr>
      <w:keepNext/>
      <w:spacing w:before="240" w:after="60" w:line="276" w:lineRule="auto"/>
      <w:outlineLvl w:val="2"/>
    </w:pPr>
    <w:rPr>
      <w:rFonts w:ascii="Cambria" w:hAnsi="Cambria"/>
      <w:b/>
      <w:bCs/>
      <w:sz w:val="26"/>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A6105"/>
    <w:rPr>
      <w:rFonts w:ascii="Cambria" w:hAnsi="Cambria" w:cs="Times New Roman"/>
      <w:b/>
      <w:sz w:val="26"/>
      <w:lang w:eastAsia="en-US"/>
    </w:rPr>
  </w:style>
  <w:style w:type="character" w:customStyle="1" w:styleId="BodyTextIndentChar">
    <w:name w:val="Body Text Indent Char"/>
    <w:uiPriority w:val="99"/>
    <w:semiHidden/>
    <w:locked/>
    <w:rsid w:val="00F76B70"/>
    <w:rPr>
      <w:sz w:val="24"/>
      <w:lang w:val="ru-RU" w:eastAsia="ru-RU"/>
    </w:rPr>
  </w:style>
  <w:style w:type="paragraph" w:styleId="BodyTextIndent">
    <w:name w:val="Body Text Indent"/>
    <w:basedOn w:val="Normal"/>
    <w:link w:val="BodyTextIndentChar1"/>
    <w:uiPriority w:val="99"/>
    <w:rsid w:val="00F76B70"/>
    <w:pPr>
      <w:ind w:firstLine="900"/>
      <w:jc w:val="both"/>
    </w:pPr>
  </w:style>
  <w:style w:type="character" w:customStyle="1" w:styleId="BodyTextIndentChar1">
    <w:name w:val="Body Text Indent Char1"/>
    <w:basedOn w:val="DefaultParagraphFont"/>
    <w:link w:val="BodyTextIndent"/>
    <w:uiPriority w:val="99"/>
    <w:semiHidden/>
    <w:locked/>
    <w:rsid w:val="00FE51B0"/>
    <w:rPr>
      <w:rFonts w:cs="Times New Roman"/>
      <w:sz w:val="24"/>
      <w:szCs w:val="24"/>
    </w:rPr>
  </w:style>
  <w:style w:type="paragraph" w:styleId="Header">
    <w:name w:val="header"/>
    <w:basedOn w:val="Normal"/>
    <w:link w:val="HeaderChar"/>
    <w:uiPriority w:val="99"/>
    <w:rsid w:val="00F76B70"/>
    <w:pPr>
      <w:tabs>
        <w:tab w:val="center" w:pos="4677"/>
        <w:tab w:val="right" w:pos="9355"/>
      </w:tabs>
    </w:pPr>
  </w:style>
  <w:style w:type="character" w:customStyle="1" w:styleId="HeaderChar">
    <w:name w:val="Header Char"/>
    <w:basedOn w:val="DefaultParagraphFont"/>
    <w:link w:val="Header"/>
    <w:uiPriority w:val="99"/>
    <w:semiHidden/>
    <w:locked/>
    <w:rsid w:val="00FE51B0"/>
    <w:rPr>
      <w:rFonts w:cs="Times New Roman"/>
      <w:sz w:val="24"/>
      <w:szCs w:val="24"/>
    </w:rPr>
  </w:style>
  <w:style w:type="character" w:styleId="PageNumber">
    <w:name w:val="page number"/>
    <w:basedOn w:val="DefaultParagraphFont"/>
    <w:uiPriority w:val="99"/>
    <w:rsid w:val="00F76B70"/>
    <w:rPr>
      <w:rFonts w:cs="Times New Roman"/>
    </w:rPr>
  </w:style>
  <w:style w:type="paragraph" w:styleId="NoSpacing">
    <w:name w:val="No Spacing"/>
    <w:uiPriority w:val="99"/>
    <w:qFormat/>
    <w:rsid w:val="00F76B70"/>
    <w:rPr>
      <w:rFonts w:ascii="Calibri" w:hAnsi="Calibri"/>
    </w:rPr>
  </w:style>
  <w:style w:type="paragraph" w:customStyle="1" w:styleId="a">
    <w:name w:val="Знак"/>
    <w:basedOn w:val="Normal"/>
    <w:uiPriority w:val="99"/>
    <w:rsid w:val="00F76B70"/>
    <w:pPr>
      <w:spacing w:before="100" w:beforeAutospacing="1" w:after="100" w:afterAutospacing="1"/>
    </w:pPr>
    <w:rPr>
      <w:rFonts w:ascii="Tahoma" w:hAnsi="Tahoma"/>
      <w:sz w:val="20"/>
      <w:szCs w:val="20"/>
      <w:lang w:val="en-US" w:eastAsia="en-US"/>
    </w:rPr>
  </w:style>
  <w:style w:type="paragraph" w:customStyle="1" w:styleId="2">
    <w:name w:val="Знак2"/>
    <w:basedOn w:val="Normal"/>
    <w:uiPriority w:val="99"/>
    <w:rsid w:val="00F76B70"/>
    <w:pPr>
      <w:spacing w:before="100" w:beforeAutospacing="1" w:after="100" w:afterAutospacing="1"/>
    </w:pPr>
    <w:rPr>
      <w:rFonts w:ascii="Tahoma" w:hAnsi="Tahoma"/>
      <w:sz w:val="20"/>
      <w:szCs w:val="20"/>
      <w:lang w:val="en-US" w:eastAsia="en-US"/>
    </w:rPr>
  </w:style>
  <w:style w:type="character" w:styleId="Hyperlink">
    <w:name w:val="Hyperlink"/>
    <w:basedOn w:val="DefaultParagraphFont"/>
    <w:uiPriority w:val="99"/>
    <w:rsid w:val="00DA5284"/>
    <w:rPr>
      <w:rFonts w:cs="Times New Roman"/>
      <w:color w:val="0000FF"/>
      <w:u w:val="single"/>
    </w:rPr>
  </w:style>
  <w:style w:type="paragraph" w:styleId="BodyTextIndent2">
    <w:name w:val="Body Text Indent 2"/>
    <w:basedOn w:val="Normal"/>
    <w:link w:val="BodyTextIndent2Char"/>
    <w:uiPriority w:val="99"/>
    <w:rsid w:val="00F419BE"/>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E51B0"/>
    <w:rPr>
      <w:rFonts w:cs="Times New Roman"/>
      <w:sz w:val="24"/>
      <w:szCs w:val="24"/>
    </w:rPr>
  </w:style>
  <w:style w:type="paragraph" w:customStyle="1" w:styleId="ConsPlusNonformat">
    <w:name w:val="ConsPlusNonformat"/>
    <w:uiPriority w:val="99"/>
    <w:rsid w:val="00687AE2"/>
    <w:pPr>
      <w:autoSpaceDE w:val="0"/>
      <w:autoSpaceDN w:val="0"/>
      <w:adjustRightInd w:val="0"/>
    </w:pPr>
    <w:rPr>
      <w:rFonts w:ascii="Courier New" w:hAnsi="Courier New" w:cs="Courier New"/>
      <w:sz w:val="20"/>
      <w:szCs w:val="20"/>
    </w:rPr>
  </w:style>
  <w:style w:type="paragraph" w:customStyle="1" w:styleId="1">
    <w:name w:val="Знак1"/>
    <w:basedOn w:val="Normal"/>
    <w:uiPriority w:val="99"/>
    <w:rsid w:val="003705CD"/>
    <w:pPr>
      <w:spacing w:before="100" w:beforeAutospacing="1" w:after="100" w:afterAutospacing="1"/>
    </w:pPr>
    <w:rPr>
      <w:rFonts w:ascii="Tahoma" w:hAnsi="Tahoma"/>
      <w:sz w:val="20"/>
      <w:szCs w:val="20"/>
      <w:lang w:val="en-US" w:eastAsia="en-US"/>
    </w:rPr>
  </w:style>
  <w:style w:type="paragraph" w:styleId="DocumentMap">
    <w:name w:val="Document Map"/>
    <w:basedOn w:val="Normal"/>
    <w:link w:val="DocumentMapChar"/>
    <w:uiPriority w:val="99"/>
    <w:semiHidden/>
    <w:rsid w:val="00CA320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E51B0"/>
    <w:rPr>
      <w:rFonts w:cs="Times New Roman"/>
      <w:sz w:val="2"/>
    </w:rPr>
  </w:style>
  <w:style w:type="paragraph" w:customStyle="1" w:styleId="ConsPlusNormal">
    <w:name w:val="ConsPlusNormal"/>
    <w:uiPriority w:val="99"/>
    <w:rsid w:val="001C32AA"/>
    <w:pPr>
      <w:widowControl w:val="0"/>
      <w:autoSpaceDE w:val="0"/>
      <w:autoSpaceDN w:val="0"/>
      <w:adjustRightInd w:val="0"/>
      <w:ind w:firstLine="720"/>
    </w:pPr>
    <w:rPr>
      <w:rFonts w:ascii="Arial" w:hAnsi="Arial" w:cs="Arial"/>
      <w:sz w:val="20"/>
      <w:szCs w:val="20"/>
    </w:rPr>
  </w:style>
  <w:style w:type="paragraph" w:customStyle="1" w:styleId="3">
    <w:name w:val="Знак3"/>
    <w:basedOn w:val="Normal"/>
    <w:uiPriority w:val="99"/>
    <w:rsid w:val="00F3064C"/>
    <w:pPr>
      <w:spacing w:before="100" w:beforeAutospacing="1" w:after="100" w:afterAutospacing="1"/>
    </w:pPr>
    <w:rPr>
      <w:rFonts w:ascii="Tahoma" w:hAnsi="Tahoma"/>
      <w:sz w:val="20"/>
      <w:szCs w:val="20"/>
      <w:lang w:val="en-US" w:eastAsia="en-US"/>
    </w:rPr>
  </w:style>
  <w:style w:type="table" w:styleId="TableGrid">
    <w:name w:val="Table Grid"/>
    <w:basedOn w:val="TableNormal"/>
    <w:uiPriority w:val="99"/>
    <w:rsid w:val="00E039E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
    <w:name w:val="iceouttxt"/>
    <w:basedOn w:val="DefaultParagraphFont"/>
    <w:uiPriority w:val="99"/>
    <w:rsid w:val="00FC5657"/>
    <w:rPr>
      <w:rFonts w:cs="Times New Roman"/>
    </w:rPr>
  </w:style>
  <w:style w:type="paragraph" w:styleId="BodyText">
    <w:name w:val="Body Text"/>
    <w:basedOn w:val="Normal"/>
    <w:link w:val="BodyTextChar1"/>
    <w:uiPriority w:val="99"/>
    <w:rsid w:val="00C526F7"/>
    <w:pPr>
      <w:spacing w:after="120"/>
    </w:pPr>
  </w:style>
  <w:style w:type="character" w:customStyle="1" w:styleId="BodyTextChar">
    <w:name w:val="Body Text Char"/>
    <w:basedOn w:val="DefaultParagraphFont"/>
    <w:link w:val="BodyText"/>
    <w:uiPriority w:val="99"/>
    <w:semiHidden/>
    <w:locked/>
    <w:rsid w:val="00884D59"/>
    <w:rPr>
      <w:rFonts w:cs="Times New Roman"/>
      <w:sz w:val="24"/>
      <w:szCs w:val="24"/>
      <w:lang w:val="ru-RU" w:eastAsia="ru-RU" w:bidi="ar-SA"/>
    </w:rPr>
  </w:style>
  <w:style w:type="paragraph" w:customStyle="1" w:styleId="a0">
    <w:name w:val="Обычный таблица"/>
    <w:basedOn w:val="Normal"/>
    <w:link w:val="a1"/>
    <w:uiPriority w:val="99"/>
    <w:rsid w:val="00647F9F"/>
    <w:rPr>
      <w:sz w:val="18"/>
      <w:szCs w:val="18"/>
    </w:rPr>
  </w:style>
  <w:style w:type="character" w:customStyle="1" w:styleId="a1">
    <w:name w:val="Обычный таблица Знак"/>
    <w:basedOn w:val="DefaultParagraphFont"/>
    <w:link w:val="a0"/>
    <w:uiPriority w:val="99"/>
    <w:locked/>
    <w:rsid w:val="00647F9F"/>
    <w:rPr>
      <w:rFonts w:cs="Times New Roman"/>
      <w:sz w:val="18"/>
      <w:szCs w:val="18"/>
      <w:lang w:val="ru-RU" w:eastAsia="ru-RU" w:bidi="ar-SA"/>
    </w:rPr>
  </w:style>
  <w:style w:type="paragraph" w:styleId="BalloonText">
    <w:name w:val="Balloon Text"/>
    <w:basedOn w:val="Normal"/>
    <w:link w:val="BalloonTextChar"/>
    <w:uiPriority w:val="99"/>
    <w:semiHidden/>
    <w:rsid w:val="00E962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51B0"/>
    <w:rPr>
      <w:rFonts w:cs="Times New Roman"/>
      <w:sz w:val="2"/>
    </w:rPr>
  </w:style>
  <w:style w:type="paragraph" w:customStyle="1" w:styleId="a2">
    <w:name w:val="!Основной"/>
    <w:link w:val="a3"/>
    <w:uiPriority w:val="99"/>
    <w:rsid w:val="00DE25DE"/>
    <w:pPr>
      <w:keepNext/>
      <w:ind w:firstLine="737"/>
      <w:jc w:val="both"/>
    </w:pPr>
    <w:rPr>
      <w:rFonts w:eastAsia="MS Mincho"/>
      <w:sz w:val="24"/>
      <w:szCs w:val="24"/>
    </w:rPr>
  </w:style>
  <w:style w:type="character" w:customStyle="1" w:styleId="a3">
    <w:name w:val="!Основной Знак"/>
    <w:basedOn w:val="DefaultParagraphFont"/>
    <w:link w:val="a2"/>
    <w:uiPriority w:val="99"/>
    <w:locked/>
    <w:rsid w:val="00DE25DE"/>
    <w:rPr>
      <w:rFonts w:eastAsia="MS Mincho" w:cs="Times New Roman"/>
      <w:sz w:val="24"/>
      <w:szCs w:val="24"/>
      <w:lang w:val="ru-RU" w:eastAsia="ru-RU" w:bidi="ar-SA"/>
    </w:rPr>
  </w:style>
  <w:style w:type="character" w:customStyle="1" w:styleId="BodyTextChar1">
    <w:name w:val="Body Text Char1"/>
    <w:basedOn w:val="DefaultParagraphFont"/>
    <w:link w:val="BodyText"/>
    <w:uiPriority w:val="99"/>
    <w:locked/>
    <w:rsid w:val="00B01C11"/>
    <w:rPr>
      <w:rFonts w:cs="Times New Roman"/>
      <w:sz w:val="24"/>
      <w:szCs w:val="24"/>
      <w:lang w:val="ru-RU" w:eastAsia="ru-RU" w:bidi="ar-SA"/>
    </w:rPr>
  </w:style>
  <w:style w:type="character" w:customStyle="1" w:styleId="30">
    <w:name w:val="Основной текст (3)_"/>
    <w:basedOn w:val="DefaultParagraphFont"/>
    <w:link w:val="31"/>
    <w:uiPriority w:val="99"/>
    <w:locked/>
    <w:rsid w:val="0060161A"/>
    <w:rPr>
      <w:rFonts w:cs="Times New Roman"/>
      <w:b/>
      <w:bCs/>
      <w:lang w:bidi="ar-SA"/>
    </w:rPr>
  </w:style>
  <w:style w:type="character" w:customStyle="1" w:styleId="a4">
    <w:name w:val="Основной текст_"/>
    <w:basedOn w:val="DefaultParagraphFont"/>
    <w:link w:val="32"/>
    <w:uiPriority w:val="99"/>
    <w:locked/>
    <w:rsid w:val="0060161A"/>
    <w:rPr>
      <w:rFonts w:ascii="Times New Roman" w:hAnsi="Times New Roman" w:cs="Times New Roman"/>
      <w:u w:val="none"/>
    </w:rPr>
  </w:style>
  <w:style w:type="character" w:customStyle="1" w:styleId="4">
    <w:name w:val="Основной текст (4)_"/>
    <w:basedOn w:val="DefaultParagraphFont"/>
    <w:link w:val="40"/>
    <w:uiPriority w:val="99"/>
    <w:locked/>
    <w:rsid w:val="0060161A"/>
    <w:rPr>
      <w:rFonts w:cs="Times New Roman"/>
      <w:i/>
      <w:iCs/>
      <w:spacing w:val="-10"/>
      <w:sz w:val="12"/>
      <w:szCs w:val="12"/>
      <w:lang w:bidi="ar-SA"/>
    </w:rPr>
  </w:style>
  <w:style w:type="character" w:customStyle="1" w:styleId="a5">
    <w:name w:val="Основной текст + Полужирный"/>
    <w:basedOn w:val="a4"/>
    <w:uiPriority w:val="99"/>
    <w:rsid w:val="0060161A"/>
    <w:rPr>
      <w:b/>
      <w:bCs/>
    </w:rPr>
  </w:style>
  <w:style w:type="character" w:customStyle="1" w:styleId="a6">
    <w:name w:val="Основной текст + Курсив"/>
    <w:aliases w:val="Интервал 0 pt"/>
    <w:basedOn w:val="a4"/>
    <w:uiPriority w:val="99"/>
    <w:rsid w:val="0060161A"/>
    <w:rPr>
      <w:i/>
      <w:iCs/>
      <w:spacing w:val="-10"/>
    </w:rPr>
  </w:style>
  <w:style w:type="character" w:customStyle="1" w:styleId="33">
    <w:name w:val="Основной текст (3) + Не полужирный"/>
    <w:basedOn w:val="30"/>
    <w:uiPriority w:val="99"/>
    <w:rsid w:val="0060161A"/>
  </w:style>
  <w:style w:type="character" w:customStyle="1" w:styleId="4CourierNew">
    <w:name w:val="Основной текст (4) + Courier New"/>
    <w:aliases w:val="Не курсив,Интервал 1 pt"/>
    <w:basedOn w:val="4"/>
    <w:uiPriority w:val="99"/>
    <w:rsid w:val="0060161A"/>
    <w:rPr>
      <w:rFonts w:ascii="Courier New" w:hAnsi="Courier New" w:cs="Courier New"/>
      <w:spacing w:val="20"/>
    </w:rPr>
  </w:style>
  <w:style w:type="character" w:customStyle="1" w:styleId="8">
    <w:name w:val="Основной текст (8)_"/>
    <w:basedOn w:val="DefaultParagraphFont"/>
    <w:link w:val="80"/>
    <w:uiPriority w:val="99"/>
    <w:locked/>
    <w:rsid w:val="0060161A"/>
    <w:rPr>
      <w:rFonts w:cs="Times New Roman"/>
      <w:lang w:bidi="ar-SA"/>
    </w:rPr>
  </w:style>
  <w:style w:type="character" w:customStyle="1" w:styleId="10pt">
    <w:name w:val="Основной текст + 10 pt"/>
    <w:basedOn w:val="a4"/>
    <w:uiPriority w:val="99"/>
    <w:rsid w:val="0060161A"/>
    <w:rPr>
      <w:sz w:val="20"/>
      <w:szCs w:val="20"/>
    </w:rPr>
  </w:style>
  <w:style w:type="paragraph" w:customStyle="1" w:styleId="31">
    <w:name w:val="Основной текст (3)"/>
    <w:basedOn w:val="Normal"/>
    <w:link w:val="30"/>
    <w:uiPriority w:val="99"/>
    <w:rsid w:val="0060161A"/>
    <w:pPr>
      <w:widowControl w:val="0"/>
      <w:shd w:val="clear" w:color="auto" w:fill="FFFFFF"/>
      <w:spacing w:before="120" w:line="400" w:lineRule="exact"/>
      <w:jc w:val="right"/>
    </w:pPr>
    <w:rPr>
      <w:b/>
      <w:bCs/>
      <w:sz w:val="20"/>
      <w:szCs w:val="20"/>
    </w:rPr>
  </w:style>
  <w:style w:type="paragraph" w:customStyle="1" w:styleId="40">
    <w:name w:val="Основной текст (4)"/>
    <w:basedOn w:val="Normal"/>
    <w:link w:val="4"/>
    <w:uiPriority w:val="99"/>
    <w:rsid w:val="0060161A"/>
    <w:pPr>
      <w:widowControl w:val="0"/>
      <w:shd w:val="clear" w:color="auto" w:fill="FFFFFF"/>
      <w:spacing w:before="120" w:line="240" w:lineRule="atLeast"/>
      <w:jc w:val="both"/>
    </w:pPr>
    <w:rPr>
      <w:i/>
      <w:iCs/>
      <w:spacing w:val="-10"/>
      <w:sz w:val="12"/>
      <w:szCs w:val="12"/>
    </w:rPr>
  </w:style>
  <w:style w:type="paragraph" w:customStyle="1" w:styleId="80">
    <w:name w:val="Основной текст (8)"/>
    <w:basedOn w:val="Normal"/>
    <w:link w:val="8"/>
    <w:uiPriority w:val="99"/>
    <w:rsid w:val="0060161A"/>
    <w:pPr>
      <w:widowControl w:val="0"/>
      <w:shd w:val="clear" w:color="auto" w:fill="FFFFFF"/>
      <w:spacing w:line="240" w:lineRule="atLeast"/>
      <w:jc w:val="both"/>
    </w:pPr>
    <w:rPr>
      <w:sz w:val="20"/>
      <w:szCs w:val="20"/>
    </w:rPr>
  </w:style>
  <w:style w:type="paragraph" w:customStyle="1" w:styleId="a7">
    <w:name w:val="Знак Знак Знак Знак Знак Знак Знак Знак Знак Знак Знак Знак Знак"/>
    <w:basedOn w:val="Normal"/>
    <w:uiPriority w:val="99"/>
    <w:rsid w:val="00076A7F"/>
    <w:pPr>
      <w:spacing w:before="100" w:beforeAutospacing="1" w:after="100" w:afterAutospacing="1"/>
    </w:pPr>
    <w:rPr>
      <w:rFonts w:ascii="Tahoma" w:hAnsi="Tahoma"/>
      <w:sz w:val="20"/>
      <w:szCs w:val="20"/>
      <w:lang w:val="en-US" w:eastAsia="en-US"/>
    </w:rPr>
  </w:style>
  <w:style w:type="paragraph" w:styleId="NormalWeb">
    <w:name w:val="Normal (Web)"/>
    <w:basedOn w:val="Normal"/>
    <w:link w:val="NormalWebChar"/>
    <w:uiPriority w:val="99"/>
    <w:rsid w:val="008B1F42"/>
    <w:pPr>
      <w:spacing w:before="100" w:beforeAutospacing="1" w:after="100" w:afterAutospacing="1"/>
    </w:pPr>
    <w:rPr>
      <w:szCs w:val="20"/>
    </w:rPr>
  </w:style>
  <w:style w:type="paragraph" w:customStyle="1" w:styleId="parametervalue">
    <w:name w:val="parametervalue"/>
    <w:basedOn w:val="Normal"/>
    <w:uiPriority w:val="99"/>
    <w:rsid w:val="00263B96"/>
    <w:pPr>
      <w:spacing w:before="100" w:beforeAutospacing="1" w:after="100" w:afterAutospacing="1"/>
    </w:pPr>
  </w:style>
  <w:style w:type="paragraph" w:customStyle="1" w:styleId="Default">
    <w:name w:val="Default"/>
    <w:uiPriority w:val="99"/>
    <w:rsid w:val="00B365DF"/>
    <w:pPr>
      <w:autoSpaceDE w:val="0"/>
      <w:autoSpaceDN w:val="0"/>
      <w:adjustRightInd w:val="0"/>
    </w:pPr>
    <w:rPr>
      <w:color w:val="000000"/>
      <w:sz w:val="24"/>
      <w:szCs w:val="24"/>
    </w:rPr>
  </w:style>
  <w:style w:type="character" w:customStyle="1" w:styleId="apple-converted-space">
    <w:name w:val="apple-converted-space"/>
    <w:basedOn w:val="DefaultParagraphFont"/>
    <w:uiPriority w:val="99"/>
    <w:rsid w:val="00B81C3A"/>
    <w:rPr>
      <w:rFonts w:cs="Times New Roman"/>
    </w:rPr>
  </w:style>
  <w:style w:type="character" w:customStyle="1" w:styleId="Bodytext0">
    <w:name w:val="Body text_"/>
    <w:basedOn w:val="DefaultParagraphFont"/>
    <w:link w:val="Bodytext1"/>
    <w:uiPriority w:val="99"/>
    <w:locked/>
    <w:rsid w:val="00B11CD6"/>
    <w:rPr>
      <w:rFonts w:cs="Times New Roman"/>
      <w:sz w:val="21"/>
      <w:szCs w:val="21"/>
      <w:shd w:val="clear" w:color="auto" w:fill="FFFFFF"/>
    </w:rPr>
  </w:style>
  <w:style w:type="character" w:customStyle="1" w:styleId="Bodytext5">
    <w:name w:val="Body text (5)_"/>
    <w:basedOn w:val="DefaultParagraphFont"/>
    <w:link w:val="Bodytext50"/>
    <w:uiPriority w:val="99"/>
    <w:locked/>
    <w:rsid w:val="00B11CD6"/>
    <w:rPr>
      <w:rFonts w:cs="Times New Roman"/>
      <w:i/>
      <w:iCs/>
      <w:sz w:val="21"/>
      <w:szCs w:val="21"/>
      <w:shd w:val="clear" w:color="auto" w:fill="FFFFFF"/>
    </w:rPr>
  </w:style>
  <w:style w:type="paragraph" w:customStyle="1" w:styleId="Bodytext1">
    <w:name w:val="Body text1"/>
    <w:basedOn w:val="Normal"/>
    <w:link w:val="Bodytext0"/>
    <w:uiPriority w:val="99"/>
    <w:rsid w:val="00B11CD6"/>
    <w:pPr>
      <w:widowControl w:val="0"/>
      <w:shd w:val="clear" w:color="auto" w:fill="FFFFFF"/>
      <w:spacing w:before="180" w:line="259" w:lineRule="exact"/>
      <w:ind w:hanging="360"/>
    </w:pPr>
    <w:rPr>
      <w:sz w:val="21"/>
      <w:szCs w:val="21"/>
    </w:rPr>
  </w:style>
  <w:style w:type="paragraph" w:customStyle="1" w:styleId="Bodytext50">
    <w:name w:val="Body text (5)"/>
    <w:basedOn w:val="Normal"/>
    <w:link w:val="Bodytext5"/>
    <w:uiPriority w:val="99"/>
    <w:rsid w:val="00B11CD6"/>
    <w:pPr>
      <w:widowControl w:val="0"/>
      <w:shd w:val="clear" w:color="auto" w:fill="FFFFFF"/>
      <w:spacing w:line="384" w:lineRule="exact"/>
      <w:ind w:hanging="360"/>
      <w:jc w:val="both"/>
    </w:pPr>
    <w:rPr>
      <w:i/>
      <w:iCs/>
      <w:sz w:val="21"/>
      <w:szCs w:val="21"/>
    </w:rPr>
  </w:style>
  <w:style w:type="paragraph" w:customStyle="1" w:styleId="textn">
    <w:name w:val="textn"/>
    <w:basedOn w:val="Normal"/>
    <w:uiPriority w:val="99"/>
    <w:rsid w:val="00FF66EA"/>
    <w:pPr>
      <w:spacing w:before="100" w:beforeAutospacing="1" w:after="100" w:afterAutospacing="1"/>
    </w:pPr>
  </w:style>
  <w:style w:type="paragraph" w:styleId="Footer">
    <w:name w:val="footer"/>
    <w:basedOn w:val="Normal"/>
    <w:link w:val="FooterChar"/>
    <w:uiPriority w:val="99"/>
    <w:rsid w:val="00732BB1"/>
    <w:pPr>
      <w:tabs>
        <w:tab w:val="center" w:pos="4677"/>
        <w:tab w:val="right" w:pos="9355"/>
      </w:tabs>
    </w:pPr>
  </w:style>
  <w:style w:type="character" w:customStyle="1" w:styleId="FooterChar">
    <w:name w:val="Footer Char"/>
    <w:basedOn w:val="DefaultParagraphFont"/>
    <w:link w:val="Footer"/>
    <w:uiPriority w:val="99"/>
    <w:locked/>
    <w:rsid w:val="00732BB1"/>
    <w:rPr>
      <w:rFonts w:cs="Times New Roman"/>
      <w:sz w:val="24"/>
      <w:szCs w:val="24"/>
    </w:rPr>
  </w:style>
  <w:style w:type="character" w:customStyle="1" w:styleId="blk">
    <w:name w:val="blk"/>
    <w:basedOn w:val="DefaultParagraphFont"/>
    <w:uiPriority w:val="99"/>
    <w:rsid w:val="00691553"/>
    <w:rPr>
      <w:rFonts w:cs="Times New Roman"/>
    </w:rPr>
  </w:style>
  <w:style w:type="paragraph" w:customStyle="1" w:styleId="10">
    <w:name w:val="Абзац списка1"/>
    <w:basedOn w:val="Normal"/>
    <w:link w:val="ListParagraphChar"/>
    <w:uiPriority w:val="99"/>
    <w:rsid w:val="008F66F2"/>
    <w:pPr>
      <w:spacing w:after="200" w:line="276" w:lineRule="auto"/>
      <w:ind w:left="720"/>
    </w:pPr>
    <w:rPr>
      <w:rFonts w:ascii="Calibri" w:hAnsi="Calibri"/>
      <w:sz w:val="22"/>
      <w:szCs w:val="20"/>
    </w:rPr>
  </w:style>
  <w:style w:type="character" w:customStyle="1" w:styleId="ListParagraphChar">
    <w:name w:val="List Paragraph Char"/>
    <w:link w:val="10"/>
    <w:uiPriority w:val="99"/>
    <w:locked/>
    <w:rsid w:val="008F66F2"/>
    <w:rPr>
      <w:rFonts w:ascii="Calibri" w:hAnsi="Calibri"/>
      <w:sz w:val="22"/>
    </w:rPr>
  </w:style>
  <w:style w:type="paragraph" w:styleId="ListParagraph">
    <w:name w:val="List Paragraph"/>
    <w:basedOn w:val="Normal"/>
    <w:link w:val="ListParagraphChar1"/>
    <w:uiPriority w:val="99"/>
    <w:qFormat/>
    <w:rsid w:val="005A29F2"/>
    <w:pPr>
      <w:ind w:left="720"/>
      <w:contextualSpacing/>
    </w:pPr>
  </w:style>
  <w:style w:type="character" w:customStyle="1" w:styleId="ListParagraphChar1">
    <w:name w:val="List Paragraph Char1"/>
    <w:basedOn w:val="DefaultParagraphFont"/>
    <w:link w:val="ListParagraph"/>
    <w:uiPriority w:val="99"/>
    <w:locked/>
    <w:rsid w:val="005A29F2"/>
    <w:rPr>
      <w:rFonts w:cs="Times New Roman"/>
      <w:sz w:val="24"/>
      <w:szCs w:val="24"/>
    </w:rPr>
  </w:style>
  <w:style w:type="character" w:customStyle="1" w:styleId="NormalWebChar">
    <w:name w:val="Normal (Web) Char"/>
    <w:link w:val="NormalWeb"/>
    <w:uiPriority w:val="99"/>
    <w:locked/>
    <w:rsid w:val="00800C8D"/>
    <w:rPr>
      <w:rFonts w:eastAsia="Times New Roman"/>
      <w:sz w:val="24"/>
    </w:rPr>
  </w:style>
  <w:style w:type="character" w:customStyle="1" w:styleId="85pt">
    <w:name w:val="Основной текст + 8.5 pt"/>
    <w:aliases w:val="Полужирный"/>
    <w:uiPriority w:val="99"/>
    <w:rsid w:val="008C4BA5"/>
    <w:rPr>
      <w:rFonts w:ascii="Times New Roman" w:hAnsi="Times New Roman"/>
      <w:b/>
      <w:color w:val="000000"/>
      <w:spacing w:val="0"/>
      <w:w w:val="100"/>
      <w:position w:val="0"/>
      <w:sz w:val="17"/>
      <w:u w:val="none"/>
      <w:lang w:val="ru-RU" w:eastAsia="ru-RU"/>
    </w:rPr>
  </w:style>
  <w:style w:type="paragraph" w:customStyle="1" w:styleId="32">
    <w:name w:val="Основной текст3"/>
    <w:basedOn w:val="Normal"/>
    <w:link w:val="a4"/>
    <w:uiPriority w:val="99"/>
    <w:rsid w:val="008C4BA5"/>
    <w:pPr>
      <w:widowControl w:val="0"/>
      <w:shd w:val="clear" w:color="auto" w:fill="FFFFFF"/>
      <w:spacing w:after="240" w:line="240" w:lineRule="atLeast"/>
      <w:ind w:hanging="360"/>
      <w:jc w:val="center"/>
    </w:pPr>
    <w:rPr>
      <w:sz w:val="20"/>
      <w:szCs w:val="20"/>
    </w:rPr>
  </w:style>
  <w:style w:type="paragraph" w:customStyle="1" w:styleId="formattext">
    <w:name w:val="formattext"/>
    <w:basedOn w:val="Normal"/>
    <w:uiPriority w:val="99"/>
    <w:rsid w:val="00B654A6"/>
    <w:pPr>
      <w:spacing w:before="100" w:beforeAutospacing="1" w:after="100" w:afterAutospacing="1"/>
    </w:pPr>
  </w:style>
  <w:style w:type="character" w:customStyle="1" w:styleId="u">
    <w:name w:val="u"/>
    <w:uiPriority w:val="99"/>
    <w:rsid w:val="00C03E75"/>
  </w:style>
  <w:style w:type="paragraph" w:customStyle="1" w:styleId="FR1">
    <w:name w:val="FR1"/>
    <w:uiPriority w:val="99"/>
    <w:rsid w:val="00AF0CB2"/>
    <w:pPr>
      <w:widowControl w:val="0"/>
      <w:autoSpaceDE w:val="0"/>
      <w:autoSpaceDN w:val="0"/>
      <w:ind w:firstLine="420"/>
    </w:pPr>
    <w:rPr>
      <w:rFonts w:ascii="Arial" w:eastAsia="MS Mincho" w:hAnsi="Arial" w:cs="Arial"/>
      <w:sz w:val="20"/>
      <w:szCs w:val="20"/>
    </w:rPr>
  </w:style>
  <w:style w:type="paragraph" w:customStyle="1" w:styleId="ConsPlusNormal1">
    <w:name w:val="ConsPlusNormal1"/>
    <w:uiPriority w:val="99"/>
    <w:rsid w:val="00AF0CB2"/>
    <w:pPr>
      <w:suppressAutoHyphens/>
    </w:pPr>
    <w:rPr>
      <w:rFonts w:ascii="Arial" w:hAnsi="Arial" w:cs="Tahoma"/>
      <w:kern w:val="1"/>
      <w:sz w:val="20"/>
      <w:szCs w:val="24"/>
      <w:lang w:eastAsia="zh-CN" w:bidi="hi-IN"/>
    </w:rPr>
  </w:style>
  <w:style w:type="paragraph" w:customStyle="1" w:styleId="Bodytext2">
    <w:name w:val="Body text"/>
    <w:basedOn w:val="Normal"/>
    <w:uiPriority w:val="99"/>
    <w:rsid w:val="00540748"/>
    <w:pPr>
      <w:widowControl w:val="0"/>
      <w:shd w:val="clear" w:color="auto" w:fill="FFFFFF"/>
      <w:spacing w:after="240" w:line="274" w:lineRule="exact"/>
      <w:ind w:hanging="360"/>
      <w:jc w:val="right"/>
    </w:pPr>
    <w:rPr>
      <w:color w:val="000000"/>
    </w:rPr>
  </w:style>
  <w:style w:type="paragraph" w:customStyle="1" w:styleId="topleveltext">
    <w:name w:val="topleveltext"/>
    <w:basedOn w:val="Normal"/>
    <w:uiPriority w:val="99"/>
    <w:rsid w:val="009F63CC"/>
    <w:pPr>
      <w:spacing w:before="100" w:beforeAutospacing="1" w:after="100" w:afterAutospacing="1"/>
    </w:pPr>
  </w:style>
  <w:style w:type="paragraph" w:customStyle="1" w:styleId="FORMATTEXT0">
    <w:name w:val=".FORMATTEXT"/>
    <w:uiPriority w:val="99"/>
    <w:rsid w:val="00C77815"/>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1554466977">
      <w:marLeft w:val="0"/>
      <w:marRight w:val="0"/>
      <w:marTop w:val="0"/>
      <w:marBottom w:val="0"/>
      <w:divBdr>
        <w:top w:val="none" w:sz="0" w:space="0" w:color="auto"/>
        <w:left w:val="none" w:sz="0" w:space="0" w:color="auto"/>
        <w:bottom w:val="none" w:sz="0" w:space="0" w:color="auto"/>
        <w:right w:val="none" w:sz="0" w:space="0" w:color="auto"/>
      </w:divBdr>
      <w:divsChild>
        <w:div w:id="1554466982">
          <w:marLeft w:val="0"/>
          <w:marRight w:val="0"/>
          <w:marTop w:val="120"/>
          <w:marBottom w:val="0"/>
          <w:divBdr>
            <w:top w:val="none" w:sz="0" w:space="0" w:color="auto"/>
            <w:left w:val="none" w:sz="0" w:space="0" w:color="auto"/>
            <w:bottom w:val="none" w:sz="0" w:space="0" w:color="auto"/>
            <w:right w:val="none" w:sz="0" w:space="0" w:color="auto"/>
          </w:divBdr>
        </w:div>
        <w:div w:id="1554466984">
          <w:marLeft w:val="0"/>
          <w:marRight w:val="0"/>
          <w:marTop w:val="120"/>
          <w:marBottom w:val="0"/>
          <w:divBdr>
            <w:top w:val="none" w:sz="0" w:space="0" w:color="auto"/>
            <w:left w:val="none" w:sz="0" w:space="0" w:color="auto"/>
            <w:bottom w:val="none" w:sz="0" w:space="0" w:color="auto"/>
            <w:right w:val="none" w:sz="0" w:space="0" w:color="auto"/>
          </w:divBdr>
        </w:div>
        <w:div w:id="1554466989">
          <w:marLeft w:val="0"/>
          <w:marRight w:val="0"/>
          <w:marTop w:val="120"/>
          <w:marBottom w:val="0"/>
          <w:divBdr>
            <w:top w:val="none" w:sz="0" w:space="0" w:color="auto"/>
            <w:left w:val="none" w:sz="0" w:space="0" w:color="auto"/>
            <w:bottom w:val="none" w:sz="0" w:space="0" w:color="auto"/>
            <w:right w:val="none" w:sz="0" w:space="0" w:color="auto"/>
          </w:divBdr>
        </w:div>
        <w:div w:id="1554467011">
          <w:marLeft w:val="0"/>
          <w:marRight w:val="0"/>
          <w:marTop w:val="120"/>
          <w:marBottom w:val="0"/>
          <w:divBdr>
            <w:top w:val="none" w:sz="0" w:space="0" w:color="auto"/>
            <w:left w:val="none" w:sz="0" w:space="0" w:color="auto"/>
            <w:bottom w:val="none" w:sz="0" w:space="0" w:color="auto"/>
            <w:right w:val="none" w:sz="0" w:space="0" w:color="auto"/>
          </w:divBdr>
        </w:div>
        <w:div w:id="1554467019">
          <w:marLeft w:val="0"/>
          <w:marRight w:val="0"/>
          <w:marTop w:val="120"/>
          <w:marBottom w:val="0"/>
          <w:divBdr>
            <w:top w:val="none" w:sz="0" w:space="0" w:color="auto"/>
            <w:left w:val="none" w:sz="0" w:space="0" w:color="auto"/>
            <w:bottom w:val="none" w:sz="0" w:space="0" w:color="auto"/>
            <w:right w:val="none" w:sz="0" w:space="0" w:color="auto"/>
          </w:divBdr>
        </w:div>
        <w:div w:id="1554467035">
          <w:marLeft w:val="0"/>
          <w:marRight w:val="0"/>
          <w:marTop w:val="120"/>
          <w:marBottom w:val="0"/>
          <w:divBdr>
            <w:top w:val="none" w:sz="0" w:space="0" w:color="auto"/>
            <w:left w:val="none" w:sz="0" w:space="0" w:color="auto"/>
            <w:bottom w:val="none" w:sz="0" w:space="0" w:color="auto"/>
            <w:right w:val="none" w:sz="0" w:space="0" w:color="auto"/>
          </w:divBdr>
        </w:div>
        <w:div w:id="1554467052">
          <w:marLeft w:val="0"/>
          <w:marRight w:val="0"/>
          <w:marTop w:val="120"/>
          <w:marBottom w:val="0"/>
          <w:divBdr>
            <w:top w:val="none" w:sz="0" w:space="0" w:color="auto"/>
            <w:left w:val="none" w:sz="0" w:space="0" w:color="auto"/>
            <w:bottom w:val="none" w:sz="0" w:space="0" w:color="auto"/>
            <w:right w:val="none" w:sz="0" w:space="0" w:color="auto"/>
          </w:divBdr>
        </w:div>
        <w:div w:id="1554467055">
          <w:marLeft w:val="0"/>
          <w:marRight w:val="0"/>
          <w:marTop w:val="120"/>
          <w:marBottom w:val="0"/>
          <w:divBdr>
            <w:top w:val="none" w:sz="0" w:space="0" w:color="auto"/>
            <w:left w:val="none" w:sz="0" w:space="0" w:color="auto"/>
            <w:bottom w:val="none" w:sz="0" w:space="0" w:color="auto"/>
            <w:right w:val="none" w:sz="0" w:space="0" w:color="auto"/>
          </w:divBdr>
        </w:div>
        <w:div w:id="1554467068">
          <w:marLeft w:val="0"/>
          <w:marRight w:val="0"/>
          <w:marTop w:val="120"/>
          <w:marBottom w:val="0"/>
          <w:divBdr>
            <w:top w:val="none" w:sz="0" w:space="0" w:color="auto"/>
            <w:left w:val="none" w:sz="0" w:space="0" w:color="auto"/>
            <w:bottom w:val="none" w:sz="0" w:space="0" w:color="auto"/>
            <w:right w:val="none" w:sz="0" w:space="0" w:color="auto"/>
          </w:divBdr>
        </w:div>
        <w:div w:id="1554467070">
          <w:marLeft w:val="0"/>
          <w:marRight w:val="0"/>
          <w:marTop w:val="120"/>
          <w:marBottom w:val="0"/>
          <w:divBdr>
            <w:top w:val="none" w:sz="0" w:space="0" w:color="auto"/>
            <w:left w:val="none" w:sz="0" w:space="0" w:color="auto"/>
            <w:bottom w:val="none" w:sz="0" w:space="0" w:color="auto"/>
            <w:right w:val="none" w:sz="0" w:space="0" w:color="auto"/>
          </w:divBdr>
        </w:div>
        <w:div w:id="1554467082">
          <w:marLeft w:val="0"/>
          <w:marRight w:val="0"/>
          <w:marTop w:val="120"/>
          <w:marBottom w:val="0"/>
          <w:divBdr>
            <w:top w:val="none" w:sz="0" w:space="0" w:color="auto"/>
            <w:left w:val="none" w:sz="0" w:space="0" w:color="auto"/>
            <w:bottom w:val="none" w:sz="0" w:space="0" w:color="auto"/>
            <w:right w:val="none" w:sz="0" w:space="0" w:color="auto"/>
          </w:divBdr>
        </w:div>
      </w:divsChild>
    </w:div>
    <w:div w:id="1554466978">
      <w:marLeft w:val="0"/>
      <w:marRight w:val="0"/>
      <w:marTop w:val="0"/>
      <w:marBottom w:val="0"/>
      <w:divBdr>
        <w:top w:val="none" w:sz="0" w:space="0" w:color="auto"/>
        <w:left w:val="none" w:sz="0" w:space="0" w:color="auto"/>
        <w:bottom w:val="none" w:sz="0" w:space="0" w:color="auto"/>
        <w:right w:val="none" w:sz="0" w:space="0" w:color="auto"/>
      </w:divBdr>
      <w:divsChild>
        <w:div w:id="1554466976">
          <w:marLeft w:val="0"/>
          <w:marRight w:val="0"/>
          <w:marTop w:val="120"/>
          <w:marBottom w:val="0"/>
          <w:divBdr>
            <w:top w:val="none" w:sz="0" w:space="0" w:color="auto"/>
            <w:left w:val="none" w:sz="0" w:space="0" w:color="auto"/>
            <w:bottom w:val="none" w:sz="0" w:space="0" w:color="auto"/>
            <w:right w:val="none" w:sz="0" w:space="0" w:color="auto"/>
          </w:divBdr>
        </w:div>
        <w:div w:id="1554467013">
          <w:marLeft w:val="0"/>
          <w:marRight w:val="0"/>
          <w:marTop w:val="120"/>
          <w:marBottom w:val="0"/>
          <w:divBdr>
            <w:top w:val="none" w:sz="0" w:space="0" w:color="auto"/>
            <w:left w:val="none" w:sz="0" w:space="0" w:color="auto"/>
            <w:bottom w:val="none" w:sz="0" w:space="0" w:color="auto"/>
            <w:right w:val="none" w:sz="0" w:space="0" w:color="auto"/>
          </w:divBdr>
        </w:div>
        <w:div w:id="1554467042">
          <w:marLeft w:val="0"/>
          <w:marRight w:val="0"/>
          <w:marTop w:val="120"/>
          <w:marBottom w:val="0"/>
          <w:divBdr>
            <w:top w:val="none" w:sz="0" w:space="0" w:color="auto"/>
            <w:left w:val="none" w:sz="0" w:space="0" w:color="auto"/>
            <w:bottom w:val="none" w:sz="0" w:space="0" w:color="auto"/>
            <w:right w:val="none" w:sz="0" w:space="0" w:color="auto"/>
          </w:divBdr>
        </w:div>
        <w:div w:id="1554467066">
          <w:marLeft w:val="0"/>
          <w:marRight w:val="0"/>
          <w:marTop w:val="120"/>
          <w:marBottom w:val="0"/>
          <w:divBdr>
            <w:top w:val="none" w:sz="0" w:space="0" w:color="auto"/>
            <w:left w:val="none" w:sz="0" w:space="0" w:color="auto"/>
            <w:bottom w:val="none" w:sz="0" w:space="0" w:color="auto"/>
            <w:right w:val="none" w:sz="0" w:space="0" w:color="auto"/>
          </w:divBdr>
        </w:div>
      </w:divsChild>
    </w:div>
    <w:div w:id="1554466981">
      <w:marLeft w:val="0"/>
      <w:marRight w:val="0"/>
      <w:marTop w:val="0"/>
      <w:marBottom w:val="0"/>
      <w:divBdr>
        <w:top w:val="none" w:sz="0" w:space="0" w:color="auto"/>
        <w:left w:val="none" w:sz="0" w:space="0" w:color="auto"/>
        <w:bottom w:val="none" w:sz="0" w:space="0" w:color="auto"/>
        <w:right w:val="none" w:sz="0" w:space="0" w:color="auto"/>
      </w:divBdr>
      <w:divsChild>
        <w:div w:id="1554467062">
          <w:marLeft w:val="0"/>
          <w:marRight w:val="0"/>
          <w:marTop w:val="0"/>
          <w:marBottom w:val="0"/>
          <w:divBdr>
            <w:top w:val="none" w:sz="0" w:space="0" w:color="auto"/>
            <w:left w:val="none" w:sz="0" w:space="0" w:color="auto"/>
            <w:bottom w:val="none" w:sz="0" w:space="0" w:color="auto"/>
            <w:right w:val="none" w:sz="0" w:space="0" w:color="auto"/>
          </w:divBdr>
        </w:div>
      </w:divsChild>
    </w:div>
    <w:div w:id="1554466991">
      <w:marLeft w:val="0"/>
      <w:marRight w:val="0"/>
      <w:marTop w:val="0"/>
      <w:marBottom w:val="0"/>
      <w:divBdr>
        <w:top w:val="none" w:sz="0" w:space="0" w:color="auto"/>
        <w:left w:val="none" w:sz="0" w:space="0" w:color="auto"/>
        <w:bottom w:val="none" w:sz="0" w:space="0" w:color="auto"/>
        <w:right w:val="none" w:sz="0" w:space="0" w:color="auto"/>
      </w:divBdr>
    </w:div>
    <w:div w:id="1554467004">
      <w:marLeft w:val="0"/>
      <w:marRight w:val="0"/>
      <w:marTop w:val="188"/>
      <w:marBottom w:val="188"/>
      <w:divBdr>
        <w:top w:val="none" w:sz="0" w:space="0" w:color="auto"/>
        <w:left w:val="none" w:sz="0" w:space="0" w:color="auto"/>
        <w:bottom w:val="none" w:sz="0" w:space="0" w:color="auto"/>
        <w:right w:val="none" w:sz="0" w:space="0" w:color="auto"/>
      </w:divBdr>
      <w:divsChild>
        <w:div w:id="1554467046">
          <w:marLeft w:val="0"/>
          <w:marRight w:val="0"/>
          <w:marTop w:val="0"/>
          <w:marBottom w:val="0"/>
          <w:divBdr>
            <w:top w:val="none" w:sz="0" w:space="0" w:color="auto"/>
            <w:left w:val="none" w:sz="0" w:space="0" w:color="auto"/>
            <w:bottom w:val="none" w:sz="0" w:space="0" w:color="auto"/>
            <w:right w:val="none" w:sz="0" w:space="0" w:color="auto"/>
          </w:divBdr>
        </w:div>
      </w:divsChild>
    </w:div>
    <w:div w:id="1554467009">
      <w:marLeft w:val="0"/>
      <w:marRight w:val="0"/>
      <w:marTop w:val="0"/>
      <w:marBottom w:val="0"/>
      <w:divBdr>
        <w:top w:val="none" w:sz="0" w:space="0" w:color="auto"/>
        <w:left w:val="none" w:sz="0" w:space="0" w:color="auto"/>
        <w:bottom w:val="none" w:sz="0" w:space="0" w:color="auto"/>
        <w:right w:val="none" w:sz="0" w:space="0" w:color="auto"/>
      </w:divBdr>
    </w:div>
    <w:div w:id="1554467012">
      <w:marLeft w:val="0"/>
      <w:marRight w:val="0"/>
      <w:marTop w:val="0"/>
      <w:marBottom w:val="0"/>
      <w:divBdr>
        <w:top w:val="none" w:sz="0" w:space="0" w:color="auto"/>
        <w:left w:val="none" w:sz="0" w:space="0" w:color="auto"/>
        <w:bottom w:val="none" w:sz="0" w:space="0" w:color="auto"/>
        <w:right w:val="none" w:sz="0" w:space="0" w:color="auto"/>
      </w:divBdr>
      <w:divsChild>
        <w:div w:id="1554466998">
          <w:marLeft w:val="0"/>
          <w:marRight w:val="0"/>
          <w:marTop w:val="120"/>
          <w:marBottom w:val="0"/>
          <w:divBdr>
            <w:top w:val="none" w:sz="0" w:space="0" w:color="auto"/>
            <w:left w:val="none" w:sz="0" w:space="0" w:color="auto"/>
            <w:bottom w:val="none" w:sz="0" w:space="0" w:color="auto"/>
            <w:right w:val="none" w:sz="0" w:space="0" w:color="auto"/>
          </w:divBdr>
        </w:div>
        <w:div w:id="1554467000">
          <w:marLeft w:val="0"/>
          <w:marRight w:val="0"/>
          <w:marTop w:val="120"/>
          <w:marBottom w:val="0"/>
          <w:divBdr>
            <w:top w:val="none" w:sz="0" w:space="0" w:color="auto"/>
            <w:left w:val="none" w:sz="0" w:space="0" w:color="auto"/>
            <w:bottom w:val="none" w:sz="0" w:space="0" w:color="auto"/>
            <w:right w:val="none" w:sz="0" w:space="0" w:color="auto"/>
          </w:divBdr>
        </w:div>
      </w:divsChild>
    </w:div>
    <w:div w:id="1554467015">
      <w:marLeft w:val="0"/>
      <w:marRight w:val="0"/>
      <w:marTop w:val="0"/>
      <w:marBottom w:val="0"/>
      <w:divBdr>
        <w:top w:val="none" w:sz="0" w:space="0" w:color="auto"/>
        <w:left w:val="none" w:sz="0" w:space="0" w:color="auto"/>
        <w:bottom w:val="none" w:sz="0" w:space="0" w:color="auto"/>
        <w:right w:val="none" w:sz="0" w:space="0" w:color="auto"/>
      </w:divBdr>
      <w:divsChild>
        <w:div w:id="1554466992">
          <w:marLeft w:val="0"/>
          <w:marRight w:val="0"/>
          <w:marTop w:val="120"/>
          <w:marBottom w:val="0"/>
          <w:divBdr>
            <w:top w:val="none" w:sz="0" w:space="0" w:color="auto"/>
            <w:left w:val="none" w:sz="0" w:space="0" w:color="auto"/>
            <w:bottom w:val="none" w:sz="0" w:space="0" w:color="auto"/>
            <w:right w:val="none" w:sz="0" w:space="0" w:color="auto"/>
          </w:divBdr>
        </w:div>
        <w:div w:id="1554466999">
          <w:marLeft w:val="0"/>
          <w:marRight w:val="0"/>
          <w:marTop w:val="120"/>
          <w:marBottom w:val="0"/>
          <w:divBdr>
            <w:top w:val="none" w:sz="0" w:space="0" w:color="auto"/>
            <w:left w:val="none" w:sz="0" w:space="0" w:color="auto"/>
            <w:bottom w:val="none" w:sz="0" w:space="0" w:color="auto"/>
            <w:right w:val="none" w:sz="0" w:space="0" w:color="auto"/>
          </w:divBdr>
        </w:div>
        <w:div w:id="1554467005">
          <w:marLeft w:val="0"/>
          <w:marRight w:val="0"/>
          <w:marTop w:val="120"/>
          <w:marBottom w:val="0"/>
          <w:divBdr>
            <w:top w:val="none" w:sz="0" w:space="0" w:color="auto"/>
            <w:left w:val="none" w:sz="0" w:space="0" w:color="auto"/>
            <w:bottom w:val="none" w:sz="0" w:space="0" w:color="auto"/>
            <w:right w:val="none" w:sz="0" w:space="0" w:color="auto"/>
          </w:divBdr>
        </w:div>
        <w:div w:id="1554467031">
          <w:marLeft w:val="0"/>
          <w:marRight w:val="0"/>
          <w:marTop w:val="120"/>
          <w:marBottom w:val="0"/>
          <w:divBdr>
            <w:top w:val="none" w:sz="0" w:space="0" w:color="auto"/>
            <w:left w:val="none" w:sz="0" w:space="0" w:color="auto"/>
            <w:bottom w:val="none" w:sz="0" w:space="0" w:color="auto"/>
            <w:right w:val="none" w:sz="0" w:space="0" w:color="auto"/>
          </w:divBdr>
        </w:div>
      </w:divsChild>
    </w:div>
    <w:div w:id="1554467016">
      <w:marLeft w:val="0"/>
      <w:marRight w:val="0"/>
      <w:marTop w:val="0"/>
      <w:marBottom w:val="0"/>
      <w:divBdr>
        <w:top w:val="none" w:sz="0" w:space="0" w:color="auto"/>
        <w:left w:val="none" w:sz="0" w:space="0" w:color="auto"/>
        <w:bottom w:val="none" w:sz="0" w:space="0" w:color="auto"/>
        <w:right w:val="none" w:sz="0" w:space="0" w:color="auto"/>
      </w:divBdr>
      <w:divsChild>
        <w:div w:id="1554466983">
          <w:marLeft w:val="0"/>
          <w:marRight w:val="0"/>
          <w:marTop w:val="0"/>
          <w:marBottom w:val="0"/>
          <w:divBdr>
            <w:top w:val="none" w:sz="0" w:space="0" w:color="auto"/>
            <w:left w:val="none" w:sz="0" w:space="0" w:color="auto"/>
            <w:bottom w:val="none" w:sz="0" w:space="0" w:color="auto"/>
            <w:right w:val="none" w:sz="0" w:space="0" w:color="auto"/>
          </w:divBdr>
        </w:div>
        <w:div w:id="1554466990">
          <w:marLeft w:val="0"/>
          <w:marRight w:val="0"/>
          <w:marTop w:val="0"/>
          <w:marBottom w:val="0"/>
          <w:divBdr>
            <w:top w:val="none" w:sz="0" w:space="0" w:color="auto"/>
            <w:left w:val="none" w:sz="0" w:space="0" w:color="auto"/>
            <w:bottom w:val="none" w:sz="0" w:space="0" w:color="auto"/>
            <w:right w:val="none" w:sz="0" w:space="0" w:color="auto"/>
          </w:divBdr>
        </w:div>
        <w:div w:id="1554466993">
          <w:marLeft w:val="0"/>
          <w:marRight w:val="0"/>
          <w:marTop w:val="0"/>
          <w:marBottom w:val="0"/>
          <w:divBdr>
            <w:top w:val="none" w:sz="0" w:space="0" w:color="auto"/>
            <w:left w:val="none" w:sz="0" w:space="0" w:color="auto"/>
            <w:bottom w:val="none" w:sz="0" w:space="0" w:color="auto"/>
            <w:right w:val="none" w:sz="0" w:space="0" w:color="auto"/>
          </w:divBdr>
        </w:div>
        <w:div w:id="1554467001">
          <w:marLeft w:val="0"/>
          <w:marRight w:val="0"/>
          <w:marTop w:val="0"/>
          <w:marBottom w:val="0"/>
          <w:divBdr>
            <w:top w:val="none" w:sz="0" w:space="0" w:color="auto"/>
            <w:left w:val="none" w:sz="0" w:space="0" w:color="auto"/>
            <w:bottom w:val="none" w:sz="0" w:space="0" w:color="auto"/>
            <w:right w:val="none" w:sz="0" w:space="0" w:color="auto"/>
          </w:divBdr>
        </w:div>
        <w:div w:id="1554467003">
          <w:marLeft w:val="0"/>
          <w:marRight w:val="0"/>
          <w:marTop w:val="0"/>
          <w:marBottom w:val="0"/>
          <w:divBdr>
            <w:top w:val="none" w:sz="0" w:space="0" w:color="auto"/>
            <w:left w:val="none" w:sz="0" w:space="0" w:color="auto"/>
            <w:bottom w:val="none" w:sz="0" w:space="0" w:color="auto"/>
            <w:right w:val="none" w:sz="0" w:space="0" w:color="auto"/>
          </w:divBdr>
        </w:div>
        <w:div w:id="1554467075">
          <w:marLeft w:val="0"/>
          <w:marRight w:val="0"/>
          <w:marTop w:val="0"/>
          <w:marBottom w:val="0"/>
          <w:divBdr>
            <w:top w:val="none" w:sz="0" w:space="0" w:color="auto"/>
            <w:left w:val="none" w:sz="0" w:space="0" w:color="auto"/>
            <w:bottom w:val="none" w:sz="0" w:space="0" w:color="auto"/>
            <w:right w:val="none" w:sz="0" w:space="0" w:color="auto"/>
          </w:divBdr>
        </w:div>
      </w:divsChild>
    </w:div>
    <w:div w:id="1554467017">
      <w:marLeft w:val="0"/>
      <w:marRight w:val="0"/>
      <w:marTop w:val="0"/>
      <w:marBottom w:val="0"/>
      <w:divBdr>
        <w:top w:val="none" w:sz="0" w:space="0" w:color="auto"/>
        <w:left w:val="none" w:sz="0" w:space="0" w:color="auto"/>
        <w:bottom w:val="none" w:sz="0" w:space="0" w:color="auto"/>
        <w:right w:val="none" w:sz="0" w:space="0" w:color="auto"/>
      </w:divBdr>
      <w:divsChild>
        <w:div w:id="1554466997">
          <w:marLeft w:val="0"/>
          <w:marRight w:val="0"/>
          <w:marTop w:val="120"/>
          <w:marBottom w:val="0"/>
          <w:divBdr>
            <w:top w:val="none" w:sz="0" w:space="0" w:color="auto"/>
            <w:left w:val="none" w:sz="0" w:space="0" w:color="auto"/>
            <w:bottom w:val="none" w:sz="0" w:space="0" w:color="auto"/>
            <w:right w:val="none" w:sz="0" w:space="0" w:color="auto"/>
          </w:divBdr>
        </w:div>
        <w:div w:id="1554467060">
          <w:marLeft w:val="0"/>
          <w:marRight w:val="0"/>
          <w:marTop w:val="120"/>
          <w:marBottom w:val="0"/>
          <w:divBdr>
            <w:top w:val="none" w:sz="0" w:space="0" w:color="auto"/>
            <w:left w:val="none" w:sz="0" w:space="0" w:color="auto"/>
            <w:bottom w:val="none" w:sz="0" w:space="0" w:color="auto"/>
            <w:right w:val="none" w:sz="0" w:space="0" w:color="auto"/>
          </w:divBdr>
        </w:div>
        <w:div w:id="1554467067">
          <w:marLeft w:val="0"/>
          <w:marRight w:val="0"/>
          <w:marTop w:val="120"/>
          <w:marBottom w:val="0"/>
          <w:divBdr>
            <w:top w:val="none" w:sz="0" w:space="0" w:color="auto"/>
            <w:left w:val="none" w:sz="0" w:space="0" w:color="auto"/>
            <w:bottom w:val="none" w:sz="0" w:space="0" w:color="auto"/>
            <w:right w:val="none" w:sz="0" w:space="0" w:color="auto"/>
          </w:divBdr>
        </w:div>
        <w:div w:id="1554467069">
          <w:marLeft w:val="0"/>
          <w:marRight w:val="0"/>
          <w:marTop w:val="120"/>
          <w:marBottom w:val="0"/>
          <w:divBdr>
            <w:top w:val="none" w:sz="0" w:space="0" w:color="auto"/>
            <w:left w:val="none" w:sz="0" w:space="0" w:color="auto"/>
            <w:bottom w:val="none" w:sz="0" w:space="0" w:color="auto"/>
            <w:right w:val="none" w:sz="0" w:space="0" w:color="auto"/>
          </w:divBdr>
        </w:div>
      </w:divsChild>
    </w:div>
    <w:div w:id="1554467018">
      <w:marLeft w:val="0"/>
      <w:marRight w:val="0"/>
      <w:marTop w:val="0"/>
      <w:marBottom w:val="0"/>
      <w:divBdr>
        <w:top w:val="none" w:sz="0" w:space="0" w:color="auto"/>
        <w:left w:val="none" w:sz="0" w:space="0" w:color="auto"/>
        <w:bottom w:val="none" w:sz="0" w:space="0" w:color="auto"/>
        <w:right w:val="none" w:sz="0" w:space="0" w:color="auto"/>
      </w:divBdr>
      <w:divsChild>
        <w:div w:id="1554466994">
          <w:marLeft w:val="0"/>
          <w:marRight w:val="0"/>
          <w:marTop w:val="120"/>
          <w:marBottom w:val="0"/>
          <w:divBdr>
            <w:top w:val="none" w:sz="0" w:space="0" w:color="auto"/>
            <w:left w:val="none" w:sz="0" w:space="0" w:color="auto"/>
            <w:bottom w:val="none" w:sz="0" w:space="0" w:color="auto"/>
            <w:right w:val="none" w:sz="0" w:space="0" w:color="auto"/>
          </w:divBdr>
        </w:div>
        <w:div w:id="1554467063">
          <w:marLeft w:val="0"/>
          <w:marRight w:val="0"/>
          <w:marTop w:val="120"/>
          <w:marBottom w:val="0"/>
          <w:divBdr>
            <w:top w:val="none" w:sz="0" w:space="0" w:color="auto"/>
            <w:left w:val="none" w:sz="0" w:space="0" w:color="auto"/>
            <w:bottom w:val="none" w:sz="0" w:space="0" w:color="auto"/>
            <w:right w:val="none" w:sz="0" w:space="0" w:color="auto"/>
          </w:divBdr>
        </w:div>
      </w:divsChild>
    </w:div>
    <w:div w:id="1554467023">
      <w:marLeft w:val="0"/>
      <w:marRight w:val="0"/>
      <w:marTop w:val="0"/>
      <w:marBottom w:val="0"/>
      <w:divBdr>
        <w:top w:val="none" w:sz="0" w:space="0" w:color="auto"/>
        <w:left w:val="none" w:sz="0" w:space="0" w:color="auto"/>
        <w:bottom w:val="none" w:sz="0" w:space="0" w:color="auto"/>
        <w:right w:val="none" w:sz="0" w:space="0" w:color="auto"/>
      </w:divBdr>
    </w:div>
    <w:div w:id="1554467026">
      <w:marLeft w:val="0"/>
      <w:marRight w:val="0"/>
      <w:marTop w:val="0"/>
      <w:marBottom w:val="0"/>
      <w:divBdr>
        <w:top w:val="none" w:sz="0" w:space="0" w:color="auto"/>
        <w:left w:val="none" w:sz="0" w:space="0" w:color="auto"/>
        <w:bottom w:val="none" w:sz="0" w:space="0" w:color="auto"/>
        <w:right w:val="none" w:sz="0" w:space="0" w:color="auto"/>
      </w:divBdr>
      <w:divsChild>
        <w:div w:id="1554466974">
          <w:marLeft w:val="0"/>
          <w:marRight w:val="0"/>
          <w:marTop w:val="120"/>
          <w:marBottom w:val="0"/>
          <w:divBdr>
            <w:top w:val="none" w:sz="0" w:space="0" w:color="auto"/>
            <w:left w:val="none" w:sz="0" w:space="0" w:color="auto"/>
            <w:bottom w:val="none" w:sz="0" w:space="0" w:color="auto"/>
            <w:right w:val="none" w:sz="0" w:space="0" w:color="auto"/>
          </w:divBdr>
        </w:div>
        <w:div w:id="1554466979">
          <w:marLeft w:val="0"/>
          <w:marRight w:val="0"/>
          <w:marTop w:val="120"/>
          <w:marBottom w:val="0"/>
          <w:divBdr>
            <w:top w:val="none" w:sz="0" w:space="0" w:color="auto"/>
            <w:left w:val="none" w:sz="0" w:space="0" w:color="auto"/>
            <w:bottom w:val="none" w:sz="0" w:space="0" w:color="auto"/>
            <w:right w:val="none" w:sz="0" w:space="0" w:color="auto"/>
          </w:divBdr>
        </w:div>
        <w:div w:id="1554466987">
          <w:marLeft w:val="0"/>
          <w:marRight w:val="0"/>
          <w:marTop w:val="120"/>
          <w:marBottom w:val="0"/>
          <w:divBdr>
            <w:top w:val="none" w:sz="0" w:space="0" w:color="auto"/>
            <w:left w:val="none" w:sz="0" w:space="0" w:color="auto"/>
            <w:bottom w:val="none" w:sz="0" w:space="0" w:color="auto"/>
            <w:right w:val="none" w:sz="0" w:space="0" w:color="auto"/>
          </w:divBdr>
        </w:div>
        <w:div w:id="1554467072">
          <w:marLeft w:val="0"/>
          <w:marRight w:val="0"/>
          <w:marTop w:val="120"/>
          <w:marBottom w:val="0"/>
          <w:divBdr>
            <w:top w:val="none" w:sz="0" w:space="0" w:color="auto"/>
            <w:left w:val="none" w:sz="0" w:space="0" w:color="auto"/>
            <w:bottom w:val="none" w:sz="0" w:space="0" w:color="auto"/>
            <w:right w:val="none" w:sz="0" w:space="0" w:color="auto"/>
          </w:divBdr>
        </w:div>
      </w:divsChild>
    </w:div>
    <w:div w:id="1554467027">
      <w:marLeft w:val="0"/>
      <w:marRight w:val="0"/>
      <w:marTop w:val="0"/>
      <w:marBottom w:val="0"/>
      <w:divBdr>
        <w:top w:val="none" w:sz="0" w:space="0" w:color="auto"/>
        <w:left w:val="none" w:sz="0" w:space="0" w:color="auto"/>
        <w:bottom w:val="none" w:sz="0" w:space="0" w:color="auto"/>
        <w:right w:val="none" w:sz="0" w:space="0" w:color="auto"/>
      </w:divBdr>
    </w:div>
    <w:div w:id="1554467034">
      <w:marLeft w:val="0"/>
      <w:marRight w:val="0"/>
      <w:marTop w:val="0"/>
      <w:marBottom w:val="0"/>
      <w:divBdr>
        <w:top w:val="none" w:sz="0" w:space="0" w:color="auto"/>
        <w:left w:val="none" w:sz="0" w:space="0" w:color="auto"/>
        <w:bottom w:val="none" w:sz="0" w:space="0" w:color="auto"/>
        <w:right w:val="none" w:sz="0" w:space="0" w:color="auto"/>
      </w:divBdr>
      <w:divsChild>
        <w:div w:id="1554467024">
          <w:marLeft w:val="0"/>
          <w:marRight w:val="0"/>
          <w:marTop w:val="0"/>
          <w:marBottom w:val="0"/>
          <w:divBdr>
            <w:top w:val="none" w:sz="0" w:space="0" w:color="auto"/>
            <w:left w:val="none" w:sz="0" w:space="0" w:color="auto"/>
            <w:bottom w:val="none" w:sz="0" w:space="0" w:color="auto"/>
            <w:right w:val="none" w:sz="0" w:space="0" w:color="auto"/>
          </w:divBdr>
        </w:div>
      </w:divsChild>
    </w:div>
    <w:div w:id="1554467036">
      <w:marLeft w:val="0"/>
      <w:marRight w:val="0"/>
      <w:marTop w:val="0"/>
      <w:marBottom w:val="0"/>
      <w:divBdr>
        <w:top w:val="none" w:sz="0" w:space="0" w:color="auto"/>
        <w:left w:val="none" w:sz="0" w:space="0" w:color="auto"/>
        <w:bottom w:val="none" w:sz="0" w:space="0" w:color="auto"/>
        <w:right w:val="none" w:sz="0" w:space="0" w:color="auto"/>
      </w:divBdr>
      <w:divsChild>
        <w:div w:id="1554466988">
          <w:marLeft w:val="0"/>
          <w:marRight w:val="0"/>
          <w:marTop w:val="120"/>
          <w:marBottom w:val="0"/>
          <w:divBdr>
            <w:top w:val="none" w:sz="0" w:space="0" w:color="auto"/>
            <w:left w:val="none" w:sz="0" w:space="0" w:color="auto"/>
            <w:bottom w:val="none" w:sz="0" w:space="0" w:color="auto"/>
            <w:right w:val="none" w:sz="0" w:space="0" w:color="auto"/>
          </w:divBdr>
        </w:div>
        <w:div w:id="1554466996">
          <w:marLeft w:val="0"/>
          <w:marRight w:val="0"/>
          <w:marTop w:val="120"/>
          <w:marBottom w:val="0"/>
          <w:divBdr>
            <w:top w:val="none" w:sz="0" w:space="0" w:color="auto"/>
            <w:left w:val="none" w:sz="0" w:space="0" w:color="auto"/>
            <w:bottom w:val="none" w:sz="0" w:space="0" w:color="auto"/>
            <w:right w:val="none" w:sz="0" w:space="0" w:color="auto"/>
          </w:divBdr>
        </w:div>
        <w:div w:id="1554467025">
          <w:marLeft w:val="0"/>
          <w:marRight w:val="0"/>
          <w:marTop w:val="120"/>
          <w:marBottom w:val="0"/>
          <w:divBdr>
            <w:top w:val="none" w:sz="0" w:space="0" w:color="auto"/>
            <w:left w:val="none" w:sz="0" w:space="0" w:color="auto"/>
            <w:bottom w:val="none" w:sz="0" w:space="0" w:color="auto"/>
            <w:right w:val="none" w:sz="0" w:space="0" w:color="auto"/>
          </w:divBdr>
        </w:div>
        <w:div w:id="1554467033">
          <w:marLeft w:val="0"/>
          <w:marRight w:val="0"/>
          <w:marTop w:val="120"/>
          <w:marBottom w:val="0"/>
          <w:divBdr>
            <w:top w:val="none" w:sz="0" w:space="0" w:color="auto"/>
            <w:left w:val="none" w:sz="0" w:space="0" w:color="auto"/>
            <w:bottom w:val="none" w:sz="0" w:space="0" w:color="auto"/>
            <w:right w:val="none" w:sz="0" w:space="0" w:color="auto"/>
          </w:divBdr>
        </w:div>
        <w:div w:id="1554467051">
          <w:marLeft w:val="0"/>
          <w:marRight w:val="0"/>
          <w:marTop w:val="120"/>
          <w:marBottom w:val="0"/>
          <w:divBdr>
            <w:top w:val="none" w:sz="0" w:space="0" w:color="auto"/>
            <w:left w:val="none" w:sz="0" w:space="0" w:color="auto"/>
            <w:bottom w:val="none" w:sz="0" w:space="0" w:color="auto"/>
            <w:right w:val="none" w:sz="0" w:space="0" w:color="auto"/>
          </w:divBdr>
        </w:div>
        <w:div w:id="1554467078">
          <w:marLeft w:val="0"/>
          <w:marRight w:val="0"/>
          <w:marTop w:val="120"/>
          <w:marBottom w:val="0"/>
          <w:divBdr>
            <w:top w:val="none" w:sz="0" w:space="0" w:color="auto"/>
            <w:left w:val="none" w:sz="0" w:space="0" w:color="auto"/>
            <w:bottom w:val="none" w:sz="0" w:space="0" w:color="auto"/>
            <w:right w:val="none" w:sz="0" w:space="0" w:color="auto"/>
          </w:divBdr>
        </w:div>
        <w:div w:id="1554467083">
          <w:marLeft w:val="0"/>
          <w:marRight w:val="0"/>
          <w:marTop w:val="120"/>
          <w:marBottom w:val="0"/>
          <w:divBdr>
            <w:top w:val="none" w:sz="0" w:space="0" w:color="auto"/>
            <w:left w:val="none" w:sz="0" w:space="0" w:color="auto"/>
            <w:bottom w:val="none" w:sz="0" w:space="0" w:color="auto"/>
            <w:right w:val="none" w:sz="0" w:space="0" w:color="auto"/>
          </w:divBdr>
        </w:div>
      </w:divsChild>
    </w:div>
    <w:div w:id="1554467040">
      <w:marLeft w:val="0"/>
      <w:marRight w:val="0"/>
      <w:marTop w:val="0"/>
      <w:marBottom w:val="0"/>
      <w:divBdr>
        <w:top w:val="none" w:sz="0" w:space="0" w:color="auto"/>
        <w:left w:val="none" w:sz="0" w:space="0" w:color="auto"/>
        <w:bottom w:val="none" w:sz="0" w:space="0" w:color="auto"/>
        <w:right w:val="none" w:sz="0" w:space="0" w:color="auto"/>
      </w:divBdr>
    </w:div>
    <w:div w:id="1554467048">
      <w:marLeft w:val="0"/>
      <w:marRight w:val="0"/>
      <w:marTop w:val="0"/>
      <w:marBottom w:val="0"/>
      <w:divBdr>
        <w:top w:val="none" w:sz="0" w:space="0" w:color="auto"/>
        <w:left w:val="none" w:sz="0" w:space="0" w:color="auto"/>
        <w:bottom w:val="none" w:sz="0" w:space="0" w:color="auto"/>
        <w:right w:val="none" w:sz="0" w:space="0" w:color="auto"/>
      </w:divBdr>
    </w:div>
    <w:div w:id="1554467049">
      <w:marLeft w:val="0"/>
      <w:marRight w:val="0"/>
      <w:marTop w:val="0"/>
      <w:marBottom w:val="0"/>
      <w:divBdr>
        <w:top w:val="none" w:sz="0" w:space="0" w:color="auto"/>
        <w:left w:val="none" w:sz="0" w:space="0" w:color="auto"/>
        <w:bottom w:val="none" w:sz="0" w:space="0" w:color="auto"/>
        <w:right w:val="none" w:sz="0" w:space="0" w:color="auto"/>
      </w:divBdr>
      <w:divsChild>
        <w:div w:id="1554467050">
          <w:marLeft w:val="0"/>
          <w:marRight w:val="0"/>
          <w:marTop w:val="0"/>
          <w:marBottom w:val="0"/>
          <w:divBdr>
            <w:top w:val="none" w:sz="0" w:space="0" w:color="auto"/>
            <w:left w:val="none" w:sz="0" w:space="0" w:color="auto"/>
            <w:bottom w:val="none" w:sz="0" w:space="0" w:color="auto"/>
            <w:right w:val="none" w:sz="0" w:space="0" w:color="auto"/>
          </w:divBdr>
        </w:div>
      </w:divsChild>
    </w:div>
    <w:div w:id="1554467053">
      <w:marLeft w:val="0"/>
      <w:marRight w:val="0"/>
      <w:marTop w:val="0"/>
      <w:marBottom w:val="0"/>
      <w:divBdr>
        <w:top w:val="none" w:sz="0" w:space="0" w:color="auto"/>
        <w:left w:val="none" w:sz="0" w:space="0" w:color="auto"/>
        <w:bottom w:val="none" w:sz="0" w:space="0" w:color="auto"/>
        <w:right w:val="none" w:sz="0" w:space="0" w:color="auto"/>
      </w:divBdr>
      <w:divsChild>
        <w:div w:id="1554467006">
          <w:marLeft w:val="0"/>
          <w:marRight w:val="0"/>
          <w:marTop w:val="120"/>
          <w:marBottom w:val="0"/>
          <w:divBdr>
            <w:top w:val="none" w:sz="0" w:space="0" w:color="auto"/>
            <w:left w:val="none" w:sz="0" w:space="0" w:color="auto"/>
            <w:bottom w:val="none" w:sz="0" w:space="0" w:color="auto"/>
            <w:right w:val="none" w:sz="0" w:space="0" w:color="auto"/>
          </w:divBdr>
        </w:div>
        <w:div w:id="1554467039">
          <w:marLeft w:val="0"/>
          <w:marRight w:val="0"/>
          <w:marTop w:val="120"/>
          <w:marBottom w:val="0"/>
          <w:divBdr>
            <w:top w:val="none" w:sz="0" w:space="0" w:color="auto"/>
            <w:left w:val="none" w:sz="0" w:space="0" w:color="auto"/>
            <w:bottom w:val="none" w:sz="0" w:space="0" w:color="auto"/>
            <w:right w:val="none" w:sz="0" w:space="0" w:color="auto"/>
          </w:divBdr>
        </w:div>
      </w:divsChild>
    </w:div>
    <w:div w:id="1554467054">
      <w:marLeft w:val="0"/>
      <w:marRight w:val="0"/>
      <w:marTop w:val="0"/>
      <w:marBottom w:val="0"/>
      <w:divBdr>
        <w:top w:val="none" w:sz="0" w:space="0" w:color="auto"/>
        <w:left w:val="none" w:sz="0" w:space="0" w:color="auto"/>
        <w:bottom w:val="none" w:sz="0" w:space="0" w:color="auto"/>
        <w:right w:val="none" w:sz="0" w:space="0" w:color="auto"/>
      </w:divBdr>
      <w:divsChild>
        <w:div w:id="1554467008">
          <w:marLeft w:val="0"/>
          <w:marRight w:val="0"/>
          <w:marTop w:val="120"/>
          <w:marBottom w:val="0"/>
          <w:divBdr>
            <w:top w:val="none" w:sz="0" w:space="0" w:color="auto"/>
            <w:left w:val="none" w:sz="0" w:space="0" w:color="auto"/>
            <w:bottom w:val="none" w:sz="0" w:space="0" w:color="auto"/>
            <w:right w:val="none" w:sz="0" w:space="0" w:color="auto"/>
          </w:divBdr>
        </w:div>
        <w:div w:id="1554467071">
          <w:marLeft w:val="0"/>
          <w:marRight w:val="0"/>
          <w:marTop w:val="120"/>
          <w:marBottom w:val="0"/>
          <w:divBdr>
            <w:top w:val="none" w:sz="0" w:space="0" w:color="auto"/>
            <w:left w:val="none" w:sz="0" w:space="0" w:color="auto"/>
            <w:bottom w:val="none" w:sz="0" w:space="0" w:color="auto"/>
            <w:right w:val="none" w:sz="0" w:space="0" w:color="auto"/>
          </w:divBdr>
        </w:div>
      </w:divsChild>
    </w:div>
    <w:div w:id="1554467056">
      <w:marLeft w:val="0"/>
      <w:marRight w:val="0"/>
      <w:marTop w:val="0"/>
      <w:marBottom w:val="0"/>
      <w:divBdr>
        <w:top w:val="none" w:sz="0" w:space="0" w:color="auto"/>
        <w:left w:val="none" w:sz="0" w:space="0" w:color="auto"/>
        <w:bottom w:val="none" w:sz="0" w:space="0" w:color="auto"/>
        <w:right w:val="none" w:sz="0" w:space="0" w:color="auto"/>
      </w:divBdr>
      <w:divsChild>
        <w:div w:id="1554467044">
          <w:marLeft w:val="0"/>
          <w:marRight w:val="0"/>
          <w:marTop w:val="120"/>
          <w:marBottom w:val="0"/>
          <w:divBdr>
            <w:top w:val="none" w:sz="0" w:space="0" w:color="auto"/>
            <w:left w:val="none" w:sz="0" w:space="0" w:color="auto"/>
            <w:bottom w:val="none" w:sz="0" w:space="0" w:color="auto"/>
            <w:right w:val="none" w:sz="0" w:space="0" w:color="auto"/>
          </w:divBdr>
        </w:div>
        <w:div w:id="1554467080">
          <w:marLeft w:val="0"/>
          <w:marRight w:val="0"/>
          <w:marTop w:val="120"/>
          <w:marBottom w:val="0"/>
          <w:divBdr>
            <w:top w:val="none" w:sz="0" w:space="0" w:color="auto"/>
            <w:left w:val="none" w:sz="0" w:space="0" w:color="auto"/>
            <w:bottom w:val="none" w:sz="0" w:space="0" w:color="auto"/>
            <w:right w:val="none" w:sz="0" w:space="0" w:color="auto"/>
          </w:divBdr>
        </w:div>
      </w:divsChild>
    </w:div>
    <w:div w:id="1554467058">
      <w:marLeft w:val="0"/>
      <w:marRight w:val="0"/>
      <w:marTop w:val="0"/>
      <w:marBottom w:val="0"/>
      <w:divBdr>
        <w:top w:val="none" w:sz="0" w:space="0" w:color="auto"/>
        <w:left w:val="none" w:sz="0" w:space="0" w:color="auto"/>
        <w:bottom w:val="none" w:sz="0" w:space="0" w:color="auto"/>
        <w:right w:val="none" w:sz="0" w:space="0" w:color="auto"/>
      </w:divBdr>
    </w:div>
    <w:div w:id="1554467059">
      <w:marLeft w:val="0"/>
      <w:marRight w:val="0"/>
      <w:marTop w:val="0"/>
      <w:marBottom w:val="0"/>
      <w:divBdr>
        <w:top w:val="none" w:sz="0" w:space="0" w:color="auto"/>
        <w:left w:val="none" w:sz="0" w:space="0" w:color="auto"/>
        <w:bottom w:val="none" w:sz="0" w:space="0" w:color="auto"/>
        <w:right w:val="none" w:sz="0" w:space="0" w:color="auto"/>
      </w:divBdr>
    </w:div>
    <w:div w:id="1554467065">
      <w:marLeft w:val="0"/>
      <w:marRight w:val="0"/>
      <w:marTop w:val="0"/>
      <w:marBottom w:val="0"/>
      <w:divBdr>
        <w:top w:val="none" w:sz="0" w:space="0" w:color="auto"/>
        <w:left w:val="none" w:sz="0" w:space="0" w:color="auto"/>
        <w:bottom w:val="none" w:sz="0" w:space="0" w:color="auto"/>
        <w:right w:val="none" w:sz="0" w:space="0" w:color="auto"/>
      </w:divBdr>
    </w:div>
    <w:div w:id="1554467079">
      <w:marLeft w:val="0"/>
      <w:marRight w:val="0"/>
      <w:marTop w:val="0"/>
      <w:marBottom w:val="0"/>
      <w:divBdr>
        <w:top w:val="none" w:sz="0" w:space="0" w:color="auto"/>
        <w:left w:val="none" w:sz="0" w:space="0" w:color="auto"/>
        <w:bottom w:val="none" w:sz="0" w:space="0" w:color="auto"/>
        <w:right w:val="none" w:sz="0" w:space="0" w:color="auto"/>
      </w:divBdr>
      <w:divsChild>
        <w:div w:id="1554466975">
          <w:marLeft w:val="0"/>
          <w:marRight w:val="0"/>
          <w:marTop w:val="120"/>
          <w:marBottom w:val="0"/>
          <w:divBdr>
            <w:top w:val="none" w:sz="0" w:space="0" w:color="auto"/>
            <w:left w:val="none" w:sz="0" w:space="0" w:color="auto"/>
            <w:bottom w:val="none" w:sz="0" w:space="0" w:color="auto"/>
            <w:right w:val="none" w:sz="0" w:space="0" w:color="auto"/>
          </w:divBdr>
        </w:div>
        <w:div w:id="1554466980">
          <w:marLeft w:val="0"/>
          <w:marRight w:val="0"/>
          <w:marTop w:val="120"/>
          <w:marBottom w:val="0"/>
          <w:divBdr>
            <w:top w:val="none" w:sz="0" w:space="0" w:color="auto"/>
            <w:left w:val="none" w:sz="0" w:space="0" w:color="auto"/>
            <w:bottom w:val="none" w:sz="0" w:space="0" w:color="auto"/>
            <w:right w:val="none" w:sz="0" w:space="0" w:color="auto"/>
          </w:divBdr>
        </w:div>
        <w:div w:id="1554466985">
          <w:marLeft w:val="0"/>
          <w:marRight w:val="0"/>
          <w:marTop w:val="120"/>
          <w:marBottom w:val="0"/>
          <w:divBdr>
            <w:top w:val="none" w:sz="0" w:space="0" w:color="auto"/>
            <w:left w:val="none" w:sz="0" w:space="0" w:color="auto"/>
            <w:bottom w:val="none" w:sz="0" w:space="0" w:color="auto"/>
            <w:right w:val="none" w:sz="0" w:space="0" w:color="auto"/>
          </w:divBdr>
        </w:div>
        <w:div w:id="1554466986">
          <w:marLeft w:val="0"/>
          <w:marRight w:val="0"/>
          <w:marTop w:val="120"/>
          <w:marBottom w:val="0"/>
          <w:divBdr>
            <w:top w:val="none" w:sz="0" w:space="0" w:color="auto"/>
            <w:left w:val="none" w:sz="0" w:space="0" w:color="auto"/>
            <w:bottom w:val="none" w:sz="0" w:space="0" w:color="auto"/>
            <w:right w:val="none" w:sz="0" w:space="0" w:color="auto"/>
          </w:divBdr>
        </w:div>
        <w:div w:id="1554466995">
          <w:marLeft w:val="0"/>
          <w:marRight w:val="0"/>
          <w:marTop w:val="120"/>
          <w:marBottom w:val="0"/>
          <w:divBdr>
            <w:top w:val="none" w:sz="0" w:space="0" w:color="auto"/>
            <w:left w:val="none" w:sz="0" w:space="0" w:color="auto"/>
            <w:bottom w:val="none" w:sz="0" w:space="0" w:color="auto"/>
            <w:right w:val="none" w:sz="0" w:space="0" w:color="auto"/>
          </w:divBdr>
        </w:div>
        <w:div w:id="1554467002">
          <w:marLeft w:val="0"/>
          <w:marRight w:val="0"/>
          <w:marTop w:val="120"/>
          <w:marBottom w:val="0"/>
          <w:divBdr>
            <w:top w:val="none" w:sz="0" w:space="0" w:color="auto"/>
            <w:left w:val="none" w:sz="0" w:space="0" w:color="auto"/>
            <w:bottom w:val="none" w:sz="0" w:space="0" w:color="auto"/>
            <w:right w:val="none" w:sz="0" w:space="0" w:color="auto"/>
          </w:divBdr>
        </w:div>
        <w:div w:id="1554467007">
          <w:marLeft w:val="0"/>
          <w:marRight w:val="0"/>
          <w:marTop w:val="120"/>
          <w:marBottom w:val="0"/>
          <w:divBdr>
            <w:top w:val="none" w:sz="0" w:space="0" w:color="auto"/>
            <w:left w:val="none" w:sz="0" w:space="0" w:color="auto"/>
            <w:bottom w:val="none" w:sz="0" w:space="0" w:color="auto"/>
            <w:right w:val="none" w:sz="0" w:space="0" w:color="auto"/>
          </w:divBdr>
        </w:div>
        <w:div w:id="1554467010">
          <w:marLeft w:val="0"/>
          <w:marRight w:val="0"/>
          <w:marTop w:val="120"/>
          <w:marBottom w:val="0"/>
          <w:divBdr>
            <w:top w:val="none" w:sz="0" w:space="0" w:color="auto"/>
            <w:left w:val="none" w:sz="0" w:space="0" w:color="auto"/>
            <w:bottom w:val="none" w:sz="0" w:space="0" w:color="auto"/>
            <w:right w:val="none" w:sz="0" w:space="0" w:color="auto"/>
          </w:divBdr>
        </w:div>
        <w:div w:id="1554467014">
          <w:marLeft w:val="0"/>
          <w:marRight w:val="0"/>
          <w:marTop w:val="120"/>
          <w:marBottom w:val="0"/>
          <w:divBdr>
            <w:top w:val="none" w:sz="0" w:space="0" w:color="auto"/>
            <w:left w:val="none" w:sz="0" w:space="0" w:color="auto"/>
            <w:bottom w:val="none" w:sz="0" w:space="0" w:color="auto"/>
            <w:right w:val="none" w:sz="0" w:space="0" w:color="auto"/>
          </w:divBdr>
        </w:div>
        <w:div w:id="1554467020">
          <w:marLeft w:val="0"/>
          <w:marRight w:val="0"/>
          <w:marTop w:val="120"/>
          <w:marBottom w:val="0"/>
          <w:divBdr>
            <w:top w:val="none" w:sz="0" w:space="0" w:color="auto"/>
            <w:left w:val="none" w:sz="0" w:space="0" w:color="auto"/>
            <w:bottom w:val="none" w:sz="0" w:space="0" w:color="auto"/>
            <w:right w:val="none" w:sz="0" w:space="0" w:color="auto"/>
          </w:divBdr>
        </w:div>
        <w:div w:id="1554467021">
          <w:marLeft w:val="0"/>
          <w:marRight w:val="0"/>
          <w:marTop w:val="120"/>
          <w:marBottom w:val="0"/>
          <w:divBdr>
            <w:top w:val="none" w:sz="0" w:space="0" w:color="auto"/>
            <w:left w:val="none" w:sz="0" w:space="0" w:color="auto"/>
            <w:bottom w:val="none" w:sz="0" w:space="0" w:color="auto"/>
            <w:right w:val="none" w:sz="0" w:space="0" w:color="auto"/>
          </w:divBdr>
        </w:div>
        <w:div w:id="1554467022">
          <w:marLeft w:val="0"/>
          <w:marRight w:val="0"/>
          <w:marTop w:val="120"/>
          <w:marBottom w:val="0"/>
          <w:divBdr>
            <w:top w:val="none" w:sz="0" w:space="0" w:color="auto"/>
            <w:left w:val="none" w:sz="0" w:space="0" w:color="auto"/>
            <w:bottom w:val="none" w:sz="0" w:space="0" w:color="auto"/>
            <w:right w:val="none" w:sz="0" w:space="0" w:color="auto"/>
          </w:divBdr>
        </w:div>
        <w:div w:id="1554467028">
          <w:marLeft w:val="0"/>
          <w:marRight w:val="0"/>
          <w:marTop w:val="120"/>
          <w:marBottom w:val="0"/>
          <w:divBdr>
            <w:top w:val="none" w:sz="0" w:space="0" w:color="auto"/>
            <w:left w:val="none" w:sz="0" w:space="0" w:color="auto"/>
            <w:bottom w:val="none" w:sz="0" w:space="0" w:color="auto"/>
            <w:right w:val="none" w:sz="0" w:space="0" w:color="auto"/>
          </w:divBdr>
        </w:div>
        <w:div w:id="1554467029">
          <w:marLeft w:val="0"/>
          <w:marRight w:val="0"/>
          <w:marTop w:val="120"/>
          <w:marBottom w:val="0"/>
          <w:divBdr>
            <w:top w:val="none" w:sz="0" w:space="0" w:color="auto"/>
            <w:left w:val="none" w:sz="0" w:space="0" w:color="auto"/>
            <w:bottom w:val="none" w:sz="0" w:space="0" w:color="auto"/>
            <w:right w:val="none" w:sz="0" w:space="0" w:color="auto"/>
          </w:divBdr>
        </w:div>
        <w:div w:id="1554467030">
          <w:marLeft w:val="0"/>
          <w:marRight w:val="0"/>
          <w:marTop w:val="120"/>
          <w:marBottom w:val="0"/>
          <w:divBdr>
            <w:top w:val="none" w:sz="0" w:space="0" w:color="auto"/>
            <w:left w:val="none" w:sz="0" w:space="0" w:color="auto"/>
            <w:bottom w:val="none" w:sz="0" w:space="0" w:color="auto"/>
            <w:right w:val="none" w:sz="0" w:space="0" w:color="auto"/>
          </w:divBdr>
        </w:div>
        <w:div w:id="1554467032">
          <w:marLeft w:val="0"/>
          <w:marRight w:val="0"/>
          <w:marTop w:val="120"/>
          <w:marBottom w:val="0"/>
          <w:divBdr>
            <w:top w:val="none" w:sz="0" w:space="0" w:color="auto"/>
            <w:left w:val="none" w:sz="0" w:space="0" w:color="auto"/>
            <w:bottom w:val="none" w:sz="0" w:space="0" w:color="auto"/>
            <w:right w:val="none" w:sz="0" w:space="0" w:color="auto"/>
          </w:divBdr>
        </w:div>
        <w:div w:id="1554467037">
          <w:marLeft w:val="0"/>
          <w:marRight w:val="0"/>
          <w:marTop w:val="120"/>
          <w:marBottom w:val="0"/>
          <w:divBdr>
            <w:top w:val="none" w:sz="0" w:space="0" w:color="auto"/>
            <w:left w:val="none" w:sz="0" w:space="0" w:color="auto"/>
            <w:bottom w:val="none" w:sz="0" w:space="0" w:color="auto"/>
            <w:right w:val="none" w:sz="0" w:space="0" w:color="auto"/>
          </w:divBdr>
        </w:div>
        <w:div w:id="1554467038">
          <w:marLeft w:val="0"/>
          <w:marRight w:val="0"/>
          <w:marTop w:val="120"/>
          <w:marBottom w:val="0"/>
          <w:divBdr>
            <w:top w:val="none" w:sz="0" w:space="0" w:color="auto"/>
            <w:left w:val="none" w:sz="0" w:space="0" w:color="auto"/>
            <w:bottom w:val="none" w:sz="0" w:space="0" w:color="auto"/>
            <w:right w:val="none" w:sz="0" w:space="0" w:color="auto"/>
          </w:divBdr>
        </w:div>
        <w:div w:id="1554467041">
          <w:marLeft w:val="0"/>
          <w:marRight w:val="0"/>
          <w:marTop w:val="120"/>
          <w:marBottom w:val="0"/>
          <w:divBdr>
            <w:top w:val="none" w:sz="0" w:space="0" w:color="auto"/>
            <w:left w:val="none" w:sz="0" w:space="0" w:color="auto"/>
            <w:bottom w:val="none" w:sz="0" w:space="0" w:color="auto"/>
            <w:right w:val="none" w:sz="0" w:space="0" w:color="auto"/>
          </w:divBdr>
        </w:div>
        <w:div w:id="1554467043">
          <w:marLeft w:val="0"/>
          <w:marRight w:val="0"/>
          <w:marTop w:val="120"/>
          <w:marBottom w:val="0"/>
          <w:divBdr>
            <w:top w:val="none" w:sz="0" w:space="0" w:color="auto"/>
            <w:left w:val="none" w:sz="0" w:space="0" w:color="auto"/>
            <w:bottom w:val="none" w:sz="0" w:space="0" w:color="auto"/>
            <w:right w:val="none" w:sz="0" w:space="0" w:color="auto"/>
          </w:divBdr>
        </w:div>
        <w:div w:id="1554467045">
          <w:marLeft w:val="0"/>
          <w:marRight w:val="0"/>
          <w:marTop w:val="120"/>
          <w:marBottom w:val="0"/>
          <w:divBdr>
            <w:top w:val="none" w:sz="0" w:space="0" w:color="auto"/>
            <w:left w:val="none" w:sz="0" w:space="0" w:color="auto"/>
            <w:bottom w:val="none" w:sz="0" w:space="0" w:color="auto"/>
            <w:right w:val="none" w:sz="0" w:space="0" w:color="auto"/>
          </w:divBdr>
        </w:div>
        <w:div w:id="1554467047">
          <w:marLeft w:val="0"/>
          <w:marRight w:val="0"/>
          <w:marTop w:val="120"/>
          <w:marBottom w:val="0"/>
          <w:divBdr>
            <w:top w:val="none" w:sz="0" w:space="0" w:color="auto"/>
            <w:left w:val="none" w:sz="0" w:space="0" w:color="auto"/>
            <w:bottom w:val="none" w:sz="0" w:space="0" w:color="auto"/>
            <w:right w:val="none" w:sz="0" w:space="0" w:color="auto"/>
          </w:divBdr>
        </w:div>
        <w:div w:id="1554467057">
          <w:marLeft w:val="0"/>
          <w:marRight w:val="0"/>
          <w:marTop w:val="120"/>
          <w:marBottom w:val="0"/>
          <w:divBdr>
            <w:top w:val="none" w:sz="0" w:space="0" w:color="auto"/>
            <w:left w:val="none" w:sz="0" w:space="0" w:color="auto"/>
            <w:bottom w:val="none" w:sz="0" w:space="0" w:color="auto"/>
            <w:right w:val="none" w:sz="0" w:space="0" w:color="auto"/>
          </w:divBdr>
        </w:div>
        <w:div w:id="1554467061">
          <w:marLeft w:val="0"/>
          <w:marRight w:val="0"/>
          <w:marTop w:val="120"/>
          <w:marBottom w:val="0"/>
          <w:divBdr>
            <w:top w:val="none" w:sz="0" w:space="0" w:color="auto"/>
            <w:left w:val="none" w:sz="0" w:space="0" w:color="auto"/>
            <w:bottom w:val="none" w:sz="0" w:space="0" w:color="auto"/>
            <w:right w:val="none" w:sz="0" w:space="0" w:color="auto"/>
          </w:divBdr>
        </w:div>
        <w:div w:id="1554467064">
          <w:marLeft w:val="0"/>
          <w:marRight w:val="0"/>
          <w:marTop w:val="120"/>
          <w:marBottom w:val="0"/>
          <w:divBdr>
            <w:top w:val="none" w:sz="0" w:space="0" w:color="auto"/>
            <w:left w:val="none" w:sz="0" w:space="0" w:color="auto"/>
            <w:bottom w:val="none" w:sz="0" w:space="0" w:color="auto"/>
            <w:right w:val="none" w:sz="0" w:space="0" w:color="auto"/>
          </w:divBdr>
        </w:div>
        <w:div w:id="1554467073">
          <w:marLeft w:val="0"/>
          <w:marRight w:val="0"/>
          <w:marTop w:val="120"/>
          <w:marBottom w:val="0"/>
          <w:divBdr>
            <w:top w:val="none" w:sz="0" w:space="0" w:color="auto"/>
            <w:left w:val="none" w:sz="0" w:space="0" w:color="auto"/>
            <w:bottom w:val="none" w:sz="0" w:space="0" w:color="auto"/>
            <w:right w:val="none" w:sz="0" w:space="0" w:color="auto"/>
          </w:divBdr>
        </w:div>
        <w:div w:id="1554467074">
          <w:marLeft w:val="0"/>
          <w:marRight w:val="0"/>
          <w:marTop w:val="120"/>
          <w:marBottom w:val="0"/>
          <w:divBdr>
            <w:top w:val="none" w:sz="0" w:space="0" w:color="auto"/>
            <w:left w:val="none" w:sz="0" w:space="0" w:color="auto"/>
            <w:bottom w:val="none" w:sz="0" w:space="0" w:color="auto"/>
            <w:right w:val="none" w:sz="0" w:space="0" w:color="auto"/>
          </w:divBdr>
        </w:div>
        <w:div w:id="1554467076">
          <w:marLeft w:val="0"/>
          <w:marRight w:val="0"/>
          <w:marTop w:val="120"/>
          <w:marBottom w:val="0"/>
          <w:divBdr>
            <w:top w:val="none" w:sz="0" w:space="0" w:color="auto"/>
            <w:left w:val="none" w:sz="0" w:space="0" w:color="auto"/>
            <w:bottom w:val="none" w:sz="0" w:space="0" w:color="auto"/>
            <w:right w:val="none" w:sz="0" w:space="0" w:color="auto"/>
          </w:divBdr>
        </w:div>
        <w:div w:id="1554467077">
          <w:marLeft w:val="0"/>
          <w:marRight w:val="0"/>
          <w:marTop w:val="120"/>
          <w:marBottom w:val="0"/>
          <w:divBdr>
            <w:top w:val="none" w:sz="0" w:space="0" w:color="auto"/>
            <w:left w:val="none" w:sz="0" w:space="0" w:color="auto"/>
            <w:bottom w:val="none" w:sz="0" w:space="0" w:color="auto"/>
            <w:right w:val="none" w:sz="0" w:space="0" w:color="auto"/>
          </w:divBdr>
        </w:div>
        <w:div w:id="1554467081">
          <w:marLeft w:val="0"/>
          <w:marRight w:val="0"/>
          <w:marTop w:val="120"/>
          <w:marBottom w:val="0"/>
          <w:divBdr>
            <w:top w:val="none" w:sz="0" w:space="0" w:color="auto"/>
            <w:left w:val="none" w:sz="0" w:space="0" w:color="auto"/>
            <w:bottom w:val="none" w:sz="0" w:space="0" w:color="auto"/>
            <w:right w:val="none" w:sz="0" w:space="0" w:color="auto"/>
          </w:divBdr>
        </w:div>
        <w:div w:id="155446708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233</TotalTime>
  <Pages>5</Pages>
  <Words>1565</Words>
  <Characters>8921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 средняя школа № 476 Колпинского района Санкт-Петербурга</dc:title>
  <dc:subject/>
  <dc:creator>KRV</dc:creator>
  <cp:keywords/>
  <dc:description/>
  <cp:lastModifiedBy>to78-gushin</cp:lastModifiedBy>
  <cp:revision>21</cp:revision>
  <cp:lastPrinted>2017-04-05T16:07:00Z</cp:lastPrinted>
  <dcterms:created xsi:type="dcterms:W3CDTF">2017-04-05T09:26:00Z</dcterms:created>
  <dcterms:modified xsi:type="dcterms:W3CDTF">2017-11-14T14:01:00Z</dcterms:modified>
</cp:coreProperties>
</file>