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E84" w:rsidRDefault="005C7E28" w:rsidP="004B170A">
      <w:pPr>
        <w:spacing w:before="0"/>
        <w:ind w:firstLine="0"/>
        <w:jc w:val="center"/>
        <w:rPr>
          <w:rFonts w:ascii="Times New Roman CYR" w:hAnsi="Times New Roman CYR"/>
        </w:rPr>
      </w:pPr>
      <w:bookmarkStart w:id="0" w:name="_GoBack"/>
      <w:bookmarkEnd w:id="0"/>
      <w:r>
        <w:rPr>
          <w:rFonts w:ascii="Times New Roman CYR" w:hAnsi="Times New Roman CYR"/>
        </w:rPr>
        <w:t xml:space="preserve">     </w:t>
      </w:r>
    </w:p>
    <w:p w:rsidR="00337185" w:rsidRDefault="00001DFA" w:rsidP="004B170A">
      <w:pPr>
        <w:spacing w:before="0"/>
        <w:ind w:firstLine="0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РЕШЕНИЕ № КГОЗ–</w:t>
      </w:r>
      <w:r w:rsidR="00922E03">
        <w:rPr>
          <w:rFonts w:ascii="Times New Roman CYR" w:hAnsi="Times New Roman CYR"/>
        </w:rPr>
        <w:t>624</w:t>
      </w:r>
      <w:r>
        <w:rPr>
          <w:rFonts w:ascii="Times New Roman CYR" w:hAnsi="Times New Roman CYR"/>
        </w:rPr>
        <w:t>/1</w:t>
      </w:r>
      <w:r w:rsidR="00EA3F76">
        <w:rPr>
          <w:rFonts w:ascii="Times New Roman CYR" w:hAnsi="Times New Roman CYR"/>
        </w:rPr>
        <w:t>8</w:t>
      </w:r>
    </w:p>
    <w:p w:rsidR="00337185" w:rsidRDefault="00001DFA" w:rsidP="004B170A">
      <w:pPr>
        <w:spacing w:before="0"/>
        <w:ind w:firstLine="0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по результатам рассмотрения жалобы о нарушении </w:t>
      </w:r>
    </w:p>
    <w:p w:rsidR="00337185" w:rsidRDefault="00001DFA" w:rsidP="004B170A">
      <w:pPr>
        <w:spacing w:before="0"/>
        <w:ind w:firstLine="0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законодательства Российской Федерации </w:t>
      </w:r>
    </w:p>
    <w:p w:rsidR="00337185" w:rsidRDefault="00001DFA" w:rsidP="004B170A">
      <w:pPr>
        <w:spacing w:before="0"/>
        <w:ind w:firstLine="0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о контрактной системе в сфере закупок</w:t>
      </w:r>
    </w:p>
    <w:p w:rsidR="00337185" w:rsidRDefault="00337185" w:rsidP="004B170A">
      <w:pPr>
        <w:spacing w:before="0"/>
        <w:jc w:val="center"/>
        <w:rPr>
          <w:rFonts w:ascii="Times New Roman CYR" w:hAnsi="Times New Roman CYR"/>
        </w:rPr>
      </w:pPr>
    </w:p>
    <w:tbl>
      <w:tblPr>
        <w:tblW w:w="1077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5932"/>
      </w:tblGrid>
      <w:tr w:rsidR="00337185" w:rsidTr="005C7E28">
        <w:tc>
          <w:tcPr>
            <w:tcW w:w="48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337185" w:rsidRDefault="00922E03" w:rsidP="004B170A">
            <w:pPr>
              <w:spacing w:before="0"/>
              <w:ind w:firstLine="0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26.</w:t>
            </w:r>
            <w:r w:rsidR="002C654F">
              <w:rPr>
                <w:rFonts w:ascii="Times New Roman CYR" w:hAnsi="Times New Roman CYR"/>
              </w:rPr>
              <w:t>1</w:t>
            </w:r>
            <w:r>
              <w:rPr>
                <w:rFonts w:ascii="Times New Roman CYR" w:hAnsi="Times New Roman CYR"/>
              </w:rPr>
              <w:t>2</w:t>
            </w:r>
            <w:r w:rsidR="00001DFA">
              <w:rPr>
                <w:rFonts w:ascii="Times New Roman CYR" w:hAnsi="Times New Roman CYR"/>
              </w:rPr>
              <w:t>.201</w:t>
            </w:r>
            <w:r w:rsidR="002C0863">
              <w:rPr>
                <w:rFonts w:ascii="Times New Roman CYR" w:hAnsi="Times New Roman CYR"/>
              </w:rPr>
              <w:t>8</w:t>
            </w:r>
          </w:p>
        </w:tc>
        <w:tc>
          <w:tcPr>
            <w:tcW w:w="59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337185" w:rsidRDefault="006D147B" w:rsidP="004B170A">
            <w:pPr>
              <w:spacing w:before="0"/>
              <w:ind w:right="-72"/>
              <w:jc w:val="center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 xml:space="preserve">               </w:t>
            </w:r>
            <w:r w:rsidR="004B170A">
              <w:rPr>
                <w:rFonts w:ascii="Times New Roman CYR" w:hAnsi="Times New Roman CYR"/>
              </w:rPr>
              <w:t xml:space="preserve">    </w:t>
            </w:r>
            <w:r w:rsidR="008E73C6">
              <w:rPr>
                <w:rFonts w:ascii="Times New Roman CYR" w:hAnsi="Times New Roman CYR"/>
              </w:rPr>
              <w:t xml:space="preserve">    </w:t>
            </w:r>
            <w:r w:rsidR="006247B4">
              <w:rPr>
                <w:rFonts w:ascii="Times New Roman CYR" w:hAnsi="Times New Roman CYR"/>
              </w:rPr>
              <w:t xml:space="preserve">  </w:t>
            </w:r>
            <w:r w:rsidR="00821380">
              <w:rPr>
                <w:rFonts w:ascii="Times New Roman CYR" w:hAnsi="Times New Roman CYR"/>
              </w:rPr>
              <w:t xml:space="preserve">          </w:t>
            </w:r>
            <w:r w:rsidR="006247B4">
              <w:rPr>
                <w:rFonts w:ascii="Times New Roman CYR" w:hAnsi="Times New Roman CYR"/>
              </w:rPr>
              <w:t xml:space="preserve"> </w:t>
            </w:r>
            <w:r w:rsidR="00BD1E84">
              <w:rPr>
                <w:rFonts w:ascii="Times New Roman CYR" w:hAnsi="Times New Roman CYR"/>
              </w:rPr>
              <w:t xml:space="preserve">            </w:t>
            </w:r>
            <w:r w:rsidR="00001DFA">
              <w:rPr>
                <w:rFonts w:ascii="Times New Roman CYR" w:hAnsi="Times New Roman CYR"/>
              </w:rPr>
              <w:t>Москва</w:t>
            </w:r>
          </w:p>
        </w:tc>
      </w:tr>
    </w:tbl>
    <w:p w:rsidR="00337185" w:rsidRDefault="00337185" w:rsidP="004B170A">
      <w:pPr>
        <w:spacing w:before="0"/>
        <w:jc w:val="center"/>
        <w:rPr>
          <w:rFonts w:ascii="Times New Roman CYR" w:hAnsi="Times New Roman CYR"/>
        </w:rPr>
      </w:pPr>
    </w:p>
    <w:p w:rsidR="00961252" w:rsidRPr="00961252" w:rsidRDefault="00961252" w:rsidP="004B170A">
      <w:pPr>
        <w:autoSpaceDE w:val="0"/>
        <w:autoSpaceDN w:val="0"/>
        <w:adjustRightInd w:val="0"/>
        <w:spacing w:before="0"/>
        <w:ind w:firstLine="709"/>
        <w:contextualSpacing/>
        <w:jc w:val="both"/>
        <w:rPr>
          <w:szCs w:val="28"/>
        </w:rPr>
      </w:pPr>
      <w:r w:rsidRPr="00961252">
        <w:rPr>
          <w:szCs w:val="28"/>
        </w:rPr>
        <w:t xml:space="preserve">рассмотрев жалобу </w:t>
      </w:r>
      <w:r w:rsidR="00E16E52">
        <w:rPr>
          <w:szCs w:val="28"/>
        </w:rPr>
        <w:t>ООО </w:t>
      </w:r>
      <w:r w:rsidR="00E16E52" w:rsidRPr="00961252">
        <w:rPr>
          <w:szCs w:val="28"/>
        </w:rPr>
        <w:t>«</w:t>
      </w:r>
      <w:r w:rsidR="00E16E52">
        <w:rPr>
          <w:szCs w:val="28"/>
        </w:rPr>
        <w:t>Промышленные решения</w:t>
      </w:r>
      <w:r w:rsidR="00E16E52" w:rsidRPr="00961252">
        <w:rPr>
          <w:szCs w:val="28"/>
        </w:rPr>
        <w:t xml:space="preserve">» </w:t>
      </w:r>
      <w:r w:rsidRPr="00961252">
        <w:rPr>
          <w:szCs w:val="28"/>
        </w:rPr>
        <w:t xml:space="preserve">(далее – Заявитель) на действия </w:t>
      </w:r>
      <w:r w:rsidR="00B13B2D" w:rsidRPr="00B13B2D">
        <w:rPr>
          <w:szCs w:val="28"/>
        </w:rPr>
        <w:t>Аукционн</w:t>
      </w:r>
      <w:r w:rsidR="00B13B2D">
        <w:rPr>
          <w:szCs w:val="28"/>
        </w:rPr>
        <w:t>ой</w:t>
      </w:r>
      <w:r w:rsidR="00B13B2D" w:rsidRPr="00B13B2D">
        <w:rPr>
          <w:szCs w:val="28"/>
        </w:rPr>
        <w:t xml:space="preserve"> комисси</w:t>
      </w:r>
      <w:r w:rsidR="00B13B2D">
        <w:rPr>
          <w:szCs w:val="28"/>
        </w:rPr>
        <w:t xml:space="preserve">и </w:t>
      </w:r>
      <w:r w:rsidR="00C805D8" w:rsidRPr="00C805D8">
        <w:rPr>
          <w:szCs w:val="28"/>
        </w:rPr>
        <w:t xml:space="preserve">АО «НИКИЭТ» </w:t>
      </w:r>
      <w:r w:rsidR="00A56062">
        <w:rPr>
          <w:szCs w:val="28"/>
        </w:rPr>
        <w:t xml:space="preserve">(далее – </w:t>
      </w:r>
      <w:r w:rsidR="00B13B2D">
        <w:rPr>
          <w:szCs w:val="28"/>
        </w:rPr>
        <w:t>Аукционная комиссия</w:t>
      </w:r>
      <w:r w:rsidR="00A56062">
        <w:rPr>
          <w:szCs w:val="28"/>
        </w:rPr>
        <w:t xml:space="preserve">) </w:t>
      </w:r>
      <w:r w:rsidRPr="00961252">
        <w:rPr>
          <w:szCs w:val="28"/>
        </w:rPr>
        <w:t xml:space="preserve">при проведении </w:t>
      </w:r>
      <w:r w:rsidR="00B13B2D" w:rsidRPr="00B13B2D">
        <w:rPr>
          <w:szCs w:val="28"/>
        </w:rPr>
        <w:t xml:space="preserve">АО «НИКИЭТ» </w:t>
      </w:r>
      <w:r w:rsidR="00B13B2D">
        <w:rPr>
          <w:szCs w:val="28"/>
        </w:rPr>
        <w:t>(далее</w:t>
      </w:r>
      <w:r w:rsidR="00803B81">
        <w:rPr>
          <w:szCs w:val="28"/>
        </w:rPr>
        <w:t xml:space="preserve"> </w:t>
      </w:r>
      <w:r w:rsidR="00B13B2D" w:rsidRPr="00B13B2D">
        <w:rPr>
          <w:szCs w:val="28"/>
        </w:rPr>
        <w:t>–</w:t>
      </w:r>
      <w:r w:rsidR="00803B81">
        <w:rPr>
          <w:szCs w:val="28"/>
        </w:rPr>
        <w:t xml:space="preserve"> </w:t>
      </w:r>
      <w:r w:rsidR="00B13B2D" w:rsidRPr="00961252">
        <w:rPr>
          <w:szCs w:val="28"/>
        </w:rPr>
        <w:t>Заказчиком</w:t>
      </w:r>
      <w:r w:rsidR="00B13B2D" w:rsidRPr="00B13B2D">
        <w:rPr>
          <w:szCs w:val="28"/>
        </w:rPr>
        <w:t>)</w:t>
      </w:r>
      <w:r w:rsidRPr="00961252">
        <w:rPr>
          <w:szCs w:val="28"/>
        </w:rPr>
        <w:t xml:space="preserve">, </w:t>
      </w:r>
      <w:proofErr w:type="spellStart"/>
      <w:r w:rsidR="00AC29DD">
        <w:rPr>
          <w:szCs w:val="28"/>
        </w:rPr>
        <w:t>Госкорпорацией</w:t>
      </w:r>
      <w:proofErr w:type="spellEnd"/>
      <w:r w:rsidR="00C805D8" w:rsidRPr="00C805D8">
        <w:rPr>
          <w:szCs w:val="28"/>
        </w:rPr>
        <w:t xml:space="preserve"> «</w:t>
      </w:r>
      <w:proofErr w:type="spellStart"/>
      <w:r w:rsidR="00C805D8" w:rsidRPr="00C805D8">
        <w:rPr>
          <w:szCs w:val="28"/>
        </w:rPr>
        <w:t>Росатом</w:t>
      </w:r>
      <w:proofErr w:type="spellEnd"/>
      <w:r w:rsidR="00C805D8" w:rsidRPr="00C805D8">
        <w:rPr>
          <w:szCs w:val="28"/>
        </w:rPr>
        <w:t xml:space="preserve">» </w:t>
      </w:r>
      <w:r w:rsidR="00ED21C8">
        <w:rPr>
          <w:szCs w:val="28"/>
        </w:rPr>
        <w:t>(далее – Специализированная организация)</w:t>
      </w:r>
      <w:r w:rsidR="00D841A0">
        <w:rPr>
          <w:szCs w:val="28"/>
        </w:rPr>
        <w:t xml:space="preserve">, </w:t>
      </w:r>
      <w:r w:rsidR="00C805D8">
        <w:rPr>
          <w:szCs w:val="28"/>
        </w:rPr>
        <w:t>АО </w:t>
      </w:r>
      <w:r w:rsidR="00E16E52" w:rsidRPr="00E16E52">
        <w:rPr>
          <w:szCs w:val="28"/>
        </w:rPr>
        <w:t>«ЕЭТП»</w:t>
      </w:r>
      <w:r w:rsidR="00E16E52">
        <w:rPr>
          <w:szCs w:val="28"/>
        </w:rPr>
        <w:t xml:space="preserve"> </w:t>
      </w:r>
      <w:r w:rsidRPr="00961252">
        <w:rPr>
          <w:szCs w:val="28"/>
        </w:rPr>
        <w:t xml:space="preserve">(далее – Оператор электронной площадки) </w:t>
      </w:r>
      <w:r w:rsidR="00E16E52">
        <w:rPr>
          <w:szCs w:val="28"/>
        </w:rPr>
        <w:t xml:space="preserve">электронного </w:t>
      </w:r>
      <w:r w:rsidRPr="00961252">
        <w:rPr>
          <w:szCs w:val="28"/>
        </w:rPr>
        <w:t>аукциона на право заключения государственного контракта на поставку</w:t>
      </w:r>
      <w:r w:rsidR="00E16E52" w:rsidRPr="00E16E52">
        <w:rPr>
          <w:szCs w:val="28"/>
        </w:rPr>
        <w:t>, монтаж и пуско-наладк</w:t>
      </w:r>
      <w:r w:rsidR="00F41106">
        <w:rPr>
          <w:szCs w:val="28"/>
        </w:rPr>
        <w:t>у</w:t>
      </w:r>
      <w:r w:rsidR="00E16E52" w:rsidRPr="00E16E52">
        <w:rPr>
          <w:szCs w:val="28"/>
        </w:rPr>
        <w:t xml:space="preserve"> станка многоцелевого токарно-карусельного одностоечного </w:t>
      </w:r>
      <w:r w:rsidRPr="00961252">
        <w:rPr>
          <w:szCs w:val="28"/>
        </w:rPr>
        <w:t xml:space="preserve">(номер извещения </w:t>
      </w:r>
      <w:r w:rsidR="00E16E52" w:rsidRPr="00E16E52">
        <w:rPr>
          <w:szCs w:val="28"/>
        </w:rPr>
        <w:t>1373000000818000017</w:t>
      </w:r>
      <w:r w:rsidR="00C805D8">
        <w:rPr>
          <w:szCs w:val="28"/>
        </w:rPr>
        <w:t>) (далее – Аукцион)</w:t>
      </w:r>
      <w:r w:rsidRPr="00961252">
        <w:rPr>
          <w:szCs w:val="28"/>
        </w:rPr>
        <w:t xml:space="preserve"> и в результате проведения внеплановой проверки в соответствии с пунктом 1 части 15 с</w:t>
      </w:r>
      <w:r w:rsidR="005C7E28">
        <w:rPr>
          <w:szCs w:val="28"/>
        </w:rPr>
        <w:t>татьи 99 Федерального закона от </w:t>
      </w:r>
      <w:r w:rsidRPr="00961252">
        <w:rPr>
          <w:szCs w:val="28"/>
        </w:rPr>
        <w:t>05.04.2013 № 44-ФЗ «О контрактной системе в сфере закупок товаров,  работ,  услуг для  обеспечения   государственных и муниципальных нужд» (далее – Закон о контрактной системе),</w:t>
      </w:r>
    </w:p>
    <w:p w:rsidR="00D841A0" w:rsidRDefault="005C7E28" w:rsidP="004B170A">
      <w:pPr>
        <w:autoSpaceDE w:val="0"/>
        <w:autoSpaceDN w:val="0"/>
        <w:adjustRightInd w:val="0"/>
        <w:spacing w:before="0"/>
        <w:ind w:firstLine="3969"/>
        <w:contextualSpacing/>
        <w:jc w:val="both"/>
        <w:rPr>
          <w:szCs w:val="28"/>
        </w:rPr>
      </w:pPr>
      <w:r>
        <w:rPr>
          <w:szCs w:val="28"/>
        </w:rPr>
        <w:t xml:space="preserve">    </w:t>
      </w:r>
      <w:r w:rsidR="00961252" w:rsidRPr="00961252">
        <w:rPr>
          <w:szCs w:val="28"/>
        </w:rPr>
        <w:t xml:space="preserve"> </w:t>
      </w:r>
      <w:r>
        <w:rPr>
          <w:szCs w:val="28"/>
        </w:rPr>
        <w:t xml:space="preserve"> </w:t>
      </w:r>
    </w:p>
    <w:p w:rsidR="00961252" w:rsidRPr="00961252" w:rsidRDefault="00961252" w:rsidP="004B170A">
      <w:pPr>
        <w:autoSpaceDE w:val="0"/>
        <w:autoSpaceDN w:val="0"/>
        <w:adjustRightInd w:val="0"/>
        <w:spacing w:before="0"/>
        <w:ind w:firstLine="3969"/>
        <w:contextualSpacing/>
        <w:jc w:val="both"/>
        <w:rPr>
          <w:szCs w:val="28"/>
        </w:rPr>
      </w:pPr>
      <w:r w:rsidRPr="00961252">
        <w:rPr>
          <w:szCs w:val="28"/>
        </w:rPr>
        <w:t>УСТАНОВИЛА:</w:t>
      </w:r>
    </w:p>
    <w:p w:rsidR="00961252" w:rsidRPr="00961252" w:rsidRDefault="00961252" w:rsidP="004B170A">
      <w:pPr>
        <w:autoSpaceDE w:val="0"/>
        <w:autoSpaceDN w:val="0"/>
        <w:adjustRightInd w:val="0"/>
        <w:spacing w:before="0"/>
        <w:ind w:firstLine="709"/>
        <w:contextualSpacing/>
        <w:jc w:val="both"/>
        <w:rPr>
          <w:szCs w:val="28"/>
        </w:rPr>
      </w:pPr>
    </w:p>
    <w:p w:rsidR="00961252" w:rsidRPr="00961252" w:rsidRDefault="00961252" w:rsidP="004B170A">
      <w:pPr>
        <w:autoSpaceDE w:val="0"/>
        <w:autoSpaceDN w:val="0"/>
        <w:adjustRightInd w:val="0"/>
        <w:spacing w:before="0"/>
        <w:ind w:firstLine="851"/>
        <w:contextualSpacing/>
        <w:jc w:val="both"/>
        <w:rPr>
          <w:szCs w:val="28"/>
        </w:rPr>
      </w:pPr>
      <w:r w:rsidRPr="00961252">
        <w:rPr>
          <w:szCs w:val="28"/>
        </w:rPr>
        <w:t xml:space="preserve">В Федеральную антимонопольную службу поступила жалоба Заявителя на действия </w:t>
      </w:r>
      <w:r w:rsidR="0095648F" w:rsidRPr="0095648F">
        <w:rPr>
          <w:szCs w:val="28"/>
        </w:rPr>
        <w:t>Аукционн</w:t>
      </w:r>
      <w:r w:rsidR="0095648F">
        <w:rPr>
          <w:szCs w:val="28"/>
        </w:rPr>
        <w:t>ой комиссии</w:t>
      </w:r>
      <w:r w:rsidRPr="00961252">
        <w:rPr>
          <w:szCs w:val="28"/>
        </w:rPr>
        <w:t xml:space="preserve"> при проведении Заказчиком,</w:t>
      </w:r>
      <w:r w:rsidR="00D841A0" w:rsidRPr="00D841A0">
        <w:t xml:space="preserve"> </w:t>
      </w:r>
      <w:r w:rsidR="00D841A0" w:rsidRPr="00D841A0">
        <w:rPr>
          <w:szCs w:val="28"/>
        </w:rPr>
        <w:t>Специализированной организацией</w:t>
      </w:r>
      <w:r w:rsidR="00D841A0">
        <w:rPr>
          <w:szCs w:val="28"/>
        </w:rPr>
        <w:t xml:space="preserve">, </w:t>
      </w:r>
      <w:r w:rsidRPr="00961252">
        <w:rPr>
          <w:szCs w:val="28"/>
        </w:rPr>
        <w:t>Оператором электронной площадки Аукциона.</w:t>
      </w:r>
    </w:p>
    <w:p w:rsidR="00FD39FB" w:rsidRDefault="00FD39FB" w:rsidP="004B170A">
      <w:pPr>
        <w:autoSpaceDE w:val="0"/>
        <w:autoSpaceDN w:val="0"/>
        <w:adjustRightInd w:val="0"/>
        <w:spacing w:before="0"/>
        <w:ind w:firstLine="851"/>
        <w:contextualSpacing/>
        <w:jc w:val="both"/>
        <w:rPr>
          <w:szCs w:val="28"/>
        </w:rPr>
      </w:pPr>
      <w:r w:rsidRPr="00FD39FB">
        <w:rPr>
          <w:szCs w:val="28"/>
        </w:rPr>
        <w:t>По мнению Заявителя, его права и законные интересы нарушены действиями Аукционной комиссии, принявшей решение о несоответствии второй части заявки Заявителя требованиям, установл</w:t>
      </w:r>
      <w:r>
        <w:rPr>
          <w:szCs w:val="28"/>
        </w:rPr>
        <w:t>енным документацией об Аукционе.</w:t>
      </w:r>
    </w:p>
    <w:p w:rsidR="00961252" w:rsidRPr="00961252" w:rsidRDefault="00961252" w:rsidP="004B170A">
      <w:pPr>
        <w:autoSpaceDE w:val="0"/>
        <w:autoSpaceDN w:val="0"/>
        <w:adjustRightInd w:val="0"/>
        <w:spacing w:before="0"/>
        <w:ind w:firstLine="851"/>
        <w:contextualSpacing/>
        <w:jc w:val="both"/>
        <w:rPr>
          <w:szCs w:val="28"/>
        </w:rPr>
      </w:pPr>
      <w:r w:rsidRPr="00961252">
        <w:rPr>
          <w:szCs w:val="28"/>
        </w:rPr>
        <w:t>Представител</w:t>
      </w:r>
      <w:r w:rsidR="00407289">
        <w:rPr>
          <w:szCs w:val="28"/>
        </w:rPr>
        <w:t>и</w:t>
      </w:r>
      <w:r w:rsidRPr="00961252">
        <w:rPr>
          <w:szCs w:val="28"/>
        </w:rPr>
        <w:t xml:space="preserve"> Заказчика</w:t>
      </w:r>
      <w:r w:rsidR="00407289">
        <w:rPr>
          <w:szCs w:val="28"/>
        </w:rPr>
        <w:t>, Специализированной организации</w:t>
      </w:r>
      <w:r w:rsidR="00B475B3">
        <w:rPr>
          <w:szCs w:val="28"/>
        </w:rPr>
        <w:t xml:space="preserve"> </w:t>
      </w:r>
      <w:r w:rsidRPr="00961252">
        <w:rPr>
          <w:szCs w:val="28"/>
        </w:rPr>
        <w:t>не согласил</w:t>
      </w:r>
      <w:r w:rsidR="00407289">
        <w:rPr>
          <w:szCs w:val="28"/>
        </w:rPr>
        <w:t>и</w:t>
      </w:r>
      <w:r w:rsidR="00B475B3">
        <w:rPr>
          <w:szCs w:val="28"/>
        </w:rPr>
        <w:t>с</w:t>
      </w:r>
      <w:r w:rsidR="00407289">
        <w:rPr>
          <w:szCs w:val="28"/>
        </w:rPr>
        <w:t>ь</w:t>
      </w:r>
      <w:r w:rsidRPr="00961252">
        <w:rPr>
          <w:szCs w:val="28"/>
        </w:rPr>
        <w:t xml:space="preserve"> с довод</w:t>
      </w:r>
      <w:r w:rsidR="00197178">
        <w:rPr>
          <w:szCs w:val="28"/>
        </w:rPr>
        <w:t>ом</w:t>
      </w:r>
      <w:r w:rsidRPr="00961252">
        <w:rPr>
          <w:szCs w:val="28"/>
        </w:rPr>
        <w:t xml:space="preserve"> Заявителя и сообщил</w:t>
      </w:r>
      <w:r w:rsidR="00407289">
        <w:rPr>
          <w:szCs w:val="28"/>
        </w:rPr>
        <w:t>и</w:t>
      </w:r>
      <w:r w:rsidRPr="00961252">
        <w:rPr>
          <w:szCs w:val="28"/>
        </w:rPr>
        <w:t xml:space="preserve">, что при проведении Аукциона </w:t>
      </w:r>
      <w:r w:rsidR="004C2242" w:rsidRPr="004C2242">
        <w:rPr>
          <w:szCs w:val="28"/>
        </w:rPr>
        <w:t>Аукционн</w:t>
      </w:r>
      <w:r w:rsidR="00197178">
        <w:rPr>
          <w:szCs w:val="28"/>
        </w:rPr>
        <w:t>ая комиссия</w:t>
      </w:r>
      <w:r w:rsidR="004C2242" w:rsidRPr="004C2242">
        <w:rPr>
          <w:szCs w:val="28"/>
        </w:rPr>
        <w:t xml:space="preserve"> </w:t>
      </w:r>
      <w:r w:rsidRPr="00961252">
        <w:rPr>
          <w:szCs w:val="28"/>
        </w:rPr>
        <w:t>действовал</w:t>
      </w:r>
      <w:r w:rsidR="004C2242">
        <w:rPr>
          <w:szCs w:val="28"/>
        </w:rPr>
        <w:t>а</w:t>
      </w:r>
      <w:r w:rsidRPr="00961252">
        <w:rPr>
          <w:szCs w:val="28"/>
        </w:rPr>
        <w:t xml:space="preserve"> в соответствии с положениями Закона о контрактной системе.</w:t>
      </w:r>
    </w:p>
    <w:p w:rsidR="00961252" w:rsidRPr="00961252" w:rsidRDefault="00197178" w:rsidP="004B170A">
      <w:pPr>
        <w:autoSpaceDE w:val="0"/>
        <w:autoSpaceDN w:val="0"/>
        <w:adjustRightInd w:val="0"/>
        <w:spacing w:before="0"/>
        <w:ind w:firstLine="851"/>
        <w:contextualSpacing/>
        <w:jc w:val="both"/>
        <w:rPr>
          <w:szCs w:val="28"/>
        </w:rPr>
      </w:pPr>
      <w:r w:rsidRPr="00A039FA">
        <w:rPr>
          <w:szCs w:val="28"/>
        </w:rPr>
        <w:t>В соответствии с извещением о проведении Аукциона, документацией об Аукционе, протоколами, составленными при определении поставщика (подрядчика, исполнителя)</w:t>
      </w:r>
      <w:r w:rsidR="00961252" w:rsidRPr="00961252">
        <w:rPr>
          <w:szCs w:val="28"/>
        </w:rPr>
        <w:t>:</w:t>
      </w:r>
    </w:p>
    <w:p w:rsidR="005C7E28" w:rsidRDefault="00961252" w:rsidP="004B170A">
      <w:pPr>
        <w:pStyle w:val="ab"/>
        <w:numPr>
          <w:ilvl w:val="0"/>
          <w:numId w:val="28"/>
        </w:numPr>
        <w:autoSpaceDE w:val="0"/>
        <w:autoSpaceDN w:val="0"/>
        <w:adjustRightInd w:val="0"/>
        <w:spacing w:before="0"/>
        <w:ind w:left="0" w:firstLine="851"/>
        <w:jc w:val="both"/>
        <w:rPr>
          <w:szCs w:val="28"/>
        </w:rPr>
      </w:pPr>
      <w:r w:rsidRPr="005C7E28">
        <w:rPr>
          <w:szCs w:val="28"/>
        </w:rPr>
        <w:t xml:space="preserve">извещение о проведении Аукциона размещено в единой информационной системе в сфере закупок на сайте www.zakupki.gov.ru – </w:t>
      </w:r>
      <w:r w:rsidR="00340A18">
        <w:rPr>
          <w:szCs w:val="28"/>
        </w:rPr>
        <w:t>31</w:t>
      </w:r>
      <w:r w:rsidRPr="005C7E28">
        <w:rPr>
          <w:szCs w:val="28"/>
        </w:rPr>
        <w:t>.</w:t>
      </w:r>
      <w:r w:rsidR="00B475B3">
        <w:rPr>
          <w:szCs w:val="28"/>
        </w:rPr>
        <w:t>10</w:t>
      </w:r>
      <w:r w:rsidRPr="005C7E28">
        <w:rPr>
          <w:szCs w:val="28"/>
        </w:rPr>
        <w:t>.2018;</w:t>
      </w:r>
    </w:p>
    <w:p w:rsidR="005C7E28" w:rsidRDefault="00961252" w:rsidP="004B170A">
      <w:pPr>
        <w:pStyle w:val="ab"/>
        <w:numPr>
          <w:ilvl w:val="0"/>
          <w:numId w:val="28"/>
        </w:numPr>
        <w:autoSpaceDE w:val="0"/>
        <w:autoSpaceDN w:val="0"/>
        <w:adjustRightInd w:val="0"/>
        <w:spacing w:before="0"/>
        <w:ind w:hanging="218"/>
        <w:jc w:val="both"/>
        <w:rPr>
          <w:szCs w:val="28"/>
        </w:rPr>
      </w:pPr>
      <w:r w:rsidRPr="005C7E28">
        <w:rPr>
          <w:szCs w:val="28"/>
        </w:rPr>
        <w:t xml:space="preserve">начальная (максимальная) цена контракта – </w:t>
      </w:r>
      <w:r w:rsidR="00340A18" w:rsidRPr="00340A18">
        <w:rPr>
          <w:szCs w:val="28"/>
        </w:rPr>
        <w:t xml:space="preserve">64 308 000 </w:t>
      </w:r>
      <w:r w:rsidRPr="005C7E28">
        <w:rPr>
          <w:szCs w:val="28"/>
        </w:rPr>
        <w:t>руб.;</w:t>
      </w:r>
    </w:p>
    <w:p w:rsidR="002C37BF" w:rsidRDefault="00961252" w:rsidP="004B170A">
      <w:pPr>
        <w:pStyle w:val="ab"/>
        <w:numPr>
          <w:ilvl w:val="0"/>
          <w:numId w:val="28"/>
        </w:numPr>
        <w:autoSpaceDE w:val="0"/>
        <w:autoSpaceDN w:val="0"/>
        <w:adjustRightInd w:val="0"/>
        <w:spacing w:before="0"/>
        <w:ind w:hanging="218"/>
        <w:jc w:val="both"/>
        <w:rPr>
          <w:szCs w:val="28"/>
        </w:rPr>
      </w:pPr>
      <w:r w:rsidRPr="005C7E28">
        <w:rPr>
          <w:szCs w:val="28"/>
        </w:rPr>
        <w:t xml:space="preserve">дата окончания подачи заявок – </w:t>
      </w:r>
      <w:r w:rsidR="00340A18" w:rsidRPr="00340A18">
        <w:rPr>
          <w:szCs w:val="28"/>
        </w:rPr>
        <w:t>05.12.2018</w:t>
      </w:r>
      <w:r w:rsidR="002C37BF">
        <w:rPr>
          <w:szCs w:val="28"/>
        </w:rPr>
        <w:t>;</w:t>
      </w:r>
    </w:p>
    <w:p w:rsidR="002C37BF" w:rsidRPr="002C37BF" w:rsidRDefault="002C37BF" w:rsidP="004B170A">
      <w:pPr>
        <w:pStyle w:val="ab"/>
        <w:numPr>
          <w:ilvl w:val="0"/>
          <w:numId w:val="28"/>
        </w:numPr>
        <w:autoSpaceDE w:val="0"/>
        <w:autoSpaceDN w:val="0"/>
        <w:adjustRightInd w:val="0"/>
        <w:spacing w:before="0"/>
        <w:ind w:hanging="218"/>
        <w:jc w:val="both"/>
        <w:rPr>
          <w:szCs w:val="28"/>
        </w:rPr>
      </w:pPr>
      <w:r w:rsidRPr="00AF6C18">
        <w:t xml:space="preserve">дата проведения Аукциона — </w:t>
      </w:r>
      <w:r>
        <w:t>10.12</w:t>
      </w:r>
      <w:r w:rsidRPr="00AF6C18">
        <w:t>.2018;</w:t>
      </w:r>
    </w:p>
    <w:p w:rsidR="002C37BF" w:rsidRPr="002C37BF" w:rsidRDefault="002C37BF" w:rsidP="004B170A">
      <w:pPr>
        <w:pStyle w:val="ab"/>
        <w:numPr>
          <w:ilvl w:val="0"/>
          <w:numId w:val="28"/>
        </w:numPr>
        <w:autoSpaceDE w:val="0"/>
        <w:autoSpaceDN w:val="0"/>
        <w:adjustRightInd w:val="0"/>
        <w:spacing w:before="0"/>
        <w:ind w:hanging="218"/>
        <w:jc w:val="both"/>
        <w:rPr>
          <w:szCs w:val="28"/>
        </w:rPr>
      </w:pPr>
      <w:r w:rsidRPr="00EE33A2">
        <w:t xml:space="preserve">на участие в Аукционе подано </w:t>
      </w:r>
      <w:r>
        <w:t>2</w:t>
      </w:r>
      <w:r w:rsidRPr="00EE33A2">
        <w:t xml:space="preserve"> заявки от участников закупки;</w:t>
      </w:r>
    </w:p>
    <w:p w:rsidR="00961BF3" w:rsidRPr="00961BF3" w:rsidRDefault="00197178" w:rsidP="004B170A">
      <w:pPr>
        <w:pStyle w:val="ab"/>
        <w:numPr>
          <w:ilvl w:val="0"/>
          <w:numId w:val="28"/>
        </w:numPr>
        <w:autoSpaceDE w:val="0"/>
        <w:autoSpaceDN w:val="0"/>
        <w:adjustRightInd w:val="0"/>
        <w:spacing w:before="0"/>
        <w:ind w:hanging="218"/>
        <w:jc w:val="both"/>
        <w:rPr>
          <w:szCs w:val="28"/>
        </w:rPr>
      </w:pPr>
      <w:r>
        <w:t>участию в Аукционе допущен</w:t>
      </w:r>
      <w:r w:rsidR="002C37BF" w:rsidRPr="00EE33A2">
        <w:t xml:space="preserve"> </w:t>
      </w:r>
      <w:r w:rsidR="002C37BF">
        <w:t xml:space="preserve">1 </w:t>
      </w:r>
      <w:r>
        <w:t>участник</w:t>
      </w:r>
      <w:r w:rsidR="002C37BF" w:rsidRPr="00EE33A2">
        <w:t xml:space="preserve"> закупки;</w:t>
      </w:r>
    </w:p>
    <w:p w:rsidR="009F4F16" w:rsidRPr="00E5435C" w:rsidRDefault="002C37BF" w:rsidP="004B170A">
      <w:pPr>
        <w:pStyle w:val="ab"/>
        <w:numPr>
          <w:ilvl w:val="0"/>
          <w:numId w:val="28"/>
        </w:numPr>
        <w:autoSpaceDE w:val="0"/>
        <w:autoSpaceDN w:val="0"/>
        <w:adjustRightInd w:val="0"/>
        <w:spacing w:before="0"/>
        <w:ind w:left="0" w:firstLine="851"/>
        <w:jc w:val="both"/>
        <w:rPr>
          <w:szCs w:val="28"/>
        </w:rPr>
      </w:pPr>
      <w:r>
        <w:t>на основании части 8 статьи 67 Закона о контрактной системе Аукцион признан</w:t>
      </w:r>
      <w:r w:rsidRPr="00436C47">
        <w:t xml:space="preserve"> несостоявшимся</w:t>
      </w:r>
      <w:r>
        <w:t xml:space="preserve">, в связи с тем, что </w:t>
      </w:r>
      <w:r w:rsidR="00197178">
        <w:t>А</w:t>
      </w:r>
      <w:r w:rsidRPr="00436C47">
        <w:t xml:space="preserve">укционная комиссия по результатам рассмотрения первых частей заявок на участие в </w:t>
      </w:r>
      <w:r>
        <w:t>А</w:t>
      </w:r>
      <w:r w:rsidRPr="00436C47">
        <w:t>укционе приняла решение о признании только одного участника закупки, подав</w:t>
      </w:r>
      <w:r w:rsidR="009F4F16">
        <w:t>шего заявку на участие в А</w:t>
      </w:r>
      <w:r w:rsidRPr="00436C47">
        <w:t>укционе</w:t>
      </w:r>
      <w:r w:rsidR="00F41871">
        <w:t>, его участником;</w:t>
      </w:r>
    </w:p>
    <w:p w:rsidR="00D25067" w:rsidRPr="00D25067" w:rsidRDefault="00823039" w:rsidP="00D25067">
      <w:pPr>
        <w:pStyle w:val="ab"/>
        <w:numPr>
          <w:ilvl w:val="0"/>
          <w:numId w:val="28"/>
        </w:numPr>
        <w:autoSpaceDE w:val="0"/>
        <w:autoSpaceDN w:val="0"/>
        <w:adjustRightInd w:val="0"/>
        <w:spacing w:before="0"/>
        <w:ind w:left="0" w:firstLine="851"/>
        <w:jc w:val="both"/>
        <w:rPr>
          <w:szCs w:val="28"/>
        </w:rPr>
      </w:pPr>
      <w:r>
        <w:t xml:space="preserve">заявка единственного </w:t>
      </w:r>
      <w:r w:rsidR="00F809C6">
        <w:t>участника</w:t>
      </w:r>
      <w:r>
        <w:t>,</w:t>
      </w:r>
      <w:r w:rsidR="00F809C6">
        <w:t xml:space="preserve"> </w:t>
      </w:r>
      <w:r>
        <w:t xml:space="preserve">допущенного к Аукциону признана </w:t>
      </w:r>
      <w:r>
        <w:lastRenderedPageBreak/>
        <w:t>несоответствующей требованиям документации об Аукционе.</w:t>
      </w:r>
    </w:p>
    <w:p w:rsidR="00D25067" w:rsidRDefault="00A60161" w:rsidP="00D25067">
      <w:pPr>
        <w:pStyle w:val="ab"/>
        <w:autoSpaceDE w:val="0"/>
        <w:autoSpaceDN w:val="0"/>
        <w:adjustRightInd w:val="0"/>
        <w:spacing w:before="0"/>
        <w:ind w:left="0" w:firstLine="851"/>
        <w:jc w:val="both"/>
        <w:rPr>
          <w:szCs w:val="28"/>
        </w:rPr>
      </w:pPr>
      <w:r w:rsidRPr="00D25067">
        <w:rPr>
          <w:szCs w:val="28"/>
        </w:rPr>
        <w:t>На основании части 1 статьи 69 Закона о контрактной системе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 таком аукционе.</w:t>
      </w:r>
    </w:p>
    <w:p w:rsidR="00D25067" w:rsidRDefault="00A60161" w:rsidP="00D25067">
      <w:pPr>
        <w:pStyle w:val="ab"/>
        <w:autoSpaceDE w:val="0"/>
        <w:autoSpaceDN w:val="0"/>
        <w:adjustRightInd w:val="0"/>
        <w:spacing w:before="0"/>
        <w:ind w:left="0" w:firstLine="851"/>
        <w:jc w:val="both"/>
        <w:rPr>
          <w:szCs w:val="28"/>
        </w:rPr>
      </w:pPr>
      <w:r w:rsidRPr="00DF3E1B">
        <w:rPr>
          <w:szCs w:val="28"/>
        </w:rPr>
        <w:t xml:space="preserve">Согласно части 2 статьи 69 Закона о контрактной системе комиссия на основании результатов рассмотрения вторых частей заявок на участие в электронном аукционе принимает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Законом о контрактной системе. </w:t>
      </w:r>
    </w:p>
    <w:p w:rsidR="00A60161" w:rsidRDefault="00A60161" w:rsidP="00D25067">
      <w:pPr>
        <w:pStyle w:val="ab"/>
        <w:autoSpaceDE w:val="0"/>
        <w:autoSpaceDN w:val="0"/>
        <w:adjustRightInd w:val="0"/>
        <w:spacing w:before="0"/>
        <w:ind w:left="0" w:firstLine="851"/>
        <w:jc w:val="both"/>
        <w:rPr>
          <w:szCs w:val="28"/>
        </w:rPr>
      </w:pPr>
      <w:r w:rsidRPr="00DF3E1B">
        <w:rPr>
          <w:szCs w:val="28"/>
        </w:rPr>
        <w:t>Пунктом 1 части 6 статьи 69 Закона о контрактной системе установлено, что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 наличия в указанной документах недостоверной информации.</w:t>
      </w:r>
    </w:p>
    <w:p w:rsidR="003C5DED" w:rsidRPr="00A73B1E" w:rsidRDefault="009F4F16" w:rsidP="004B170A">
      <w:pPr>
        <w:widowControl/>
        <w:autoSpaceDE w:val="0"/>
        <w:autoSpaceDN w:val="0"/>
        <w:adjustRightInd w:val="0"/>
        <w:spacing w:before="0"/>
        <w:ind w:firstLine="851"/>
        <w:jc w:val="both"/>
        <w:rPr>
          <w:szCs w:val="28"/>
        </w:rPr>
      </w:pPr>
      <w:r>
        <w:rPr>
          <w:szCs w:val="28"/>
        </w:rPr>
        <w:t xml:space="preserve">Пунктом 6 части 5 статьи 66 Закона о контрактной системе установлено, что вторая часть заявки на участие в электронном аукционе должна содержать </w:t>
      </w:r>
      <w:r w:rsidRPr="00F85888">
        <w:rPr>
          <w:szCs w:val="28"/>
        </w:rPr>
        <w:t>документы, предусмотренные нормативными правовыми актами, принятыми в соответствии со статьей 14 Закона о контрактной системе,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пунктом</w:t>
      </w:r>
      <w:r w:rsidR="00AC29DD">
        <w:rPr>
          <w:szCs w:val="28"/>
        </w:rPr>
        <w:t xml:space="preserve"> </w:t>
      </w:r>
      <w:r w:rsidR="00AC29DD" w:rsidRPr="00AC29DD">
        <w:rPr>
          <w:szCs w:val="28"/>
        </w:rPr>
        <w:t>6 части 5 статьи 66 Закона о контрактной системе</w:t>
      </w:r>
      <w:r w:rsidRPr="00F85888">
        <w:rPr>
          <w:szCs w:val="28"/>
        </w:rPr>
        <w:t>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AF0BB3" w:rsidRDefault="00AF0BB3" w:rsidP="004B170A">
      <w:pPr>
        <w:widowControl/>
        <w:autoSpaceDE w:val="0"/>
        <w:autoSpaceDN w:val="0"/>
        <w:adjustRightInd w:val="0"/>
        <w:spacing w:before="0"/>
        <w:ind w:firstLine="851"/>
        <w:jc w:val="both"/>
        <w:rPr>
          <w:szCs w:val="28"/>
        </w:rPr>
      </w:pPr>
      <w:r>
        <w:rPr>
          <w:szCs w:val="28"/>
        </w:rPr>
        <w:t>В пункте 9 раздела 5 Информационной карты документации об Аукционе</w:t>
      </w:r>
      <w:r w:rsidR="00770DF9" w:rsidRPr="00770DF9">
        <w:t xml:space="preserve"> </w:t>
      </w:r>
      <w:r w:rsidR="00D77787">
        <w:t>в соответ</w:t>
      </w:r>
      <w:r w:rsidR="000A5349">
        <w:t>ст</w:t>
      </w:r>
      <w:r w:rsidR="00D77787">
        <w:t>ви</w:t>
      </w:r>
      <w:r w:rsidR="000A5349">
        <w:t>и со статьей 14 Закона о контрактной системе</w:t>
      </w:r>
      <w:r w:rsidR="00D77787">
        <w:t xml:space="preserve"> </w:t>
      </w:r>
      <w:r w:rsidR="00770DF9">
        <w:rPr>
          <w:szCs w:val="28"/>
        </w:rPr>
        <w:t>у</w:t>
      </w:r>
      <w:r w:rsidR="00770DF9" w:rsidRPr="00770DF9">
        <w:rPr>
          <w:szCs w:val="28"/>
        </w:rPr>
        <w:t>становлен запрет на допуск товаров, происходящих из иностранных государств, предусмотренных приложением к постановлению Правительства Российс</w:t>
      </w:r>
      <w:r w:rsidR="00770DF9">
        <w:rPr>
          <w:szCs w:val="28"/>
        </w:rPr>
        <w:t>кой Федерации от 14.01.2017 № 9</w:t>
      </w:r>
      <w:r w:rsidR="009F19C9">
        <w:rPr>
          <w:szCs w:val="28"/>
        </w:rPr>
        <w:t xml:space="preserve"> (далее</w:t>
      </w:r>
      <w:r w:rsidR="007227FA">
        <w:rPr>
          <w:szCs w:val="28"/>
        </w:rPr>
        <w:t xml:space="preserve"> </w:t>
      </w:r>
      <w:r w:rsidR="007227FA" w:rsidRPr="007227FA">
        <w:rPr>
          <w:szCs w:val="28"/>
        </w:rPr>
        <w:t>–</w:t>
      </w:r>
      <w:r w:rsidR="009F19C9">
        <w:rPr>
          <w:szCs w:val="28"/>
        </w:rPr>
        <w:t xml:space="preserve"> Постановление </w:t>
      </w:r>
      <w:r w:rsidR="001C194C">
        <w:rPr>
          <w:szCs w:val="28"/>
        </w:rPr>
        <w:t>№9)</w:t>
      </w:r>
      <w:r w:rsidR="00F41871">
        <w:rPr>
          <w:szCs w:val="28"/>
        </w:rPr>
        <w:t>. К</w:t>
      </w:r>
      <w:r w:rsidR="00770DF9">
        <w:rPr>
          <w:szCs w:val="28"/>
        </w:rPr>
        <w:t>роме того</w:t>
      </w:r>
      <w:r w:rsidR="00F41871">
        <w:rPr>
          <w:szCs w:val="28"/>
        </w:rPr>
        <w:t>,</w:t>
      </w:r>
      <w:r>
        <w:rPr>
          <w:szCs w:val="28"/>
        </w:rPr>
        <w:t xml:space="preserve"> </w:t>
      </w:r>
      <w:r w:rsidR="00CB7255">
        <w:rPr>
          <w:szCs w:val="28"/>
        </w:rPr>
        <w:t xml:space="preserve">в пункте 2.1.1.2. раздела 2 документации об Аукционе установлено </w:t>
      </w:r>
      <w:r>
        <w:rPr>
          <w:szCs w:val="28"/>
        </w:rPr>
        <w:t>требование о необходимости предоставления</w:t>
      </w:r>
      <w:r w:rsidR="000A5349">
        <w:rPr>
          <w:szCs w:val="28"/>
        </w:rPr>
        <w:t xml:space="preserve"> для под</w:t>
      </w:r>
      <w:r w:rsidR="0095648F">
        <w:rPr>
          <w:szCs w:val="28"/>
        </w:rPr>
        <w:t>тверждения о соответствии товара</w:t>
      </w:r>
      <w:r w:rsidR="000A5349">
        <w:rPr>
          <w:szCs w:val="28"/>
        </w:rPr>
        <w:t xml:space="preserve"> требованиям</w:t>
      </w:r>
      <w:r w:rsidR="007227FA">
        <w:rPr>
          <w:szCs w:val="28"/>
        </w:rPr>
        <w:t xml:space="preserve"> Постановления</w:t>
      </w:r>
      <w:r w:rsidR="000A5349">
        <w:rPr>
          <w:szCs w:val="28"/>
        </w:rPr>
        <w:t xml:space="preserve"> № 9</w:t>
      </w:r>
      <w:r>
        <w:rPr>
          <w:szCs w:val="28"/>
        </w:rPr>
        <w:t xml:space="preserve"> во второй части заявки на участие в Аукционе з</w:t>
      </w:r>
      <w:r w:rsidRPr="0017309E">
        <w:rPr>
          <w:szCs w:val="28"/>
        </w:rPr>
        <w:t>аключени</w:t>
      </w:r>
      <w:r>
        <w:rPr>
          <w:szCs w:val="28"/>
        </w:rPr>
        <w:t>я</w:t>
      </w:r>
      <w:r w:rsidRPr="0017309E">
        <w:rPr>
          <w:szCs w:val="28"/>
        </w:rPr>
        <w:t xml:space="preserve"> о подтверждении производства промышленной продукции на территории Российской Федерации, выданное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№ 719 «О подтверждении производства промышленной продукции на т</w:t>
      </w:r>
      <w:r>
        <w:rPr>
          <w:szCs w:val="28"/>
        </w:rPr>
        <w:t>ерритории Российской Федерации»</w:t>
      </w:r>
      <w:r w:rsidR="00926F31">
        <w:rPr>
          <w:szCs w:val="28"/>
        </w:rPr>
        <w:t xml:space="preserve"> </w:t>
      </w:r>
      <w:r w:rsidR="0095648F" w:rsidRPr="0095648F">
        <w:rPr>
          <w:szCs w:val="28"/>
        </w:rPr>
        <w:t>(далее – Заключение)</w:t>
      </w:r>
      <w:r w:rsidR="0095648F">
        <w:rPr>
          <w:szCs w:val="28"/>
        </w:rPr>
        <w:t>.</w:t>
      </w:r>
    </w:p>
    <w:p w:rsidR="00A60161" w:rsidRDefault="00A60161" w:rsidP="004B170A">
      <w:pPr>
        <w:ind w:firstLine="709"/>
        <w:contextualSpacing/>
        <w:jc w:val="both"/>
        <w:rPr>
          <w:szCs w:val="28"/>
        </w:rPr>
      </w:pPr>
      <w:r w:rsidRPr="000B1B4E">
        <w:rPr>
          <w:szCs w:val="28"/>
        </w:rPr>
        <w:lastRenderedPageBreak/>
        <w:t xml:space="preserve">В соответствии с протоколом </w:t>
      </w:r>
      <w:r w:rsidR="008B18BD">
        <w:rPr>
          <w:szCs w:val="28"/>
        </w:rPr>
        <w:t>рассмотрения единственной заявки участника</w:t>
      </w:r>
      <w:r>
        <w:rPr>
          <w:szCs w:val="28"/>
        </w:rPr>
        <w:t xml:space="preserve"> Аукциона от </w:t>
      </w:r>
      <w:r w:rsidR="008B18BD">
        <w:rPr>
          <w:szCs w:val="28"/>
        </w:rPr>
        <w:t>12</w:t>
      </w:r>
      <w:r>
        <w:rPr>
          <w:szCs w:val="28"/>
        </w:rPr>
        <w:t xml:space="preserve">.12.2018 </w:t>
      </w:r>
      <w:r w:rsidR="008B18BD">
        <w:rPr>
          <w:szCs w:val="28"/>
        </w:rPr>
        <w:t>№ 1373000000818000017-2</w:t>
      </w:r>
      <w:r>
        <w:rPr>
          <w:szCs w:val="28"/>
        </w:rPr>
        <w:t xml:space="preserve"> </w:t>
      </w:r>
      <w:r w:rsidRPr="000B1B4E">
        <w:rPr>
          <w:szCs w:val="28"/>
        </w:rPr>
        <w:t xml:space="preserve">заявка Заявителя </w:t>
      </w:r>
      <w:r>
        <w:rPr>
          <w:szCs w:val="28"/>
        </w:rPr>
        <w:t xml:space="preserve">на участие в Аукционе </w:t>
      </w:r>
      <w:r w:rsidRPr="000B1B4E">
        <w:rPr>
          <w:szCs w:val="28"/>
        </w:rPr>
        <w:t>с по</w:t>
      </w:r>
      <w:r>
        <w:rPr>
          <w:szCs w:val="28"/>
        </w:rPr>
        <w:t xml:space="preserve">рядковым номером </w:t>
      </w:r>
      <w:r w:rsidR="008B18BD">
        <w:rPr>
          <w:szCs w:val="28"/>
        </w:rPr>
        <w:t>3</w:t>
      </w:r>
      <w:r>
        <w:rPr>
          <w:szCs w:val="28"/>
        </w:rPr>
        <w:t xml:space="preserve"> признана не </w:t>
      </w:r>
      <w:r w:rsidR="008C783A">
        <w:rPr>
          <w:szCs w:val="28"/>
        </w:rPr>
        <w:t>соответствующей требованиям</w:t>
      </w:r>
      <w:r w:rsidRPr="000B1B4E">
        <w:rPr>
          <w:szCs w:val="28"/>
        </w:rPr>
        <w:t xml:space="preserve"> документаци</w:t>
      </w:r>
      <w:r w:rsidR="008C783A">
        <w:rPr>
          <w:szCs w:val="28"/>
        </w:rPr>
        <w:t>и</w:t>
      </w:r>
      <w:r w:rsidRPr="000B1B4E">
        <w:rPr>
          <w:szCs w:val="28"/>
        </w:rPr>
        <w:t xml:space="preserve"> об Аукционе</w:t>
      </w:r>
      <w:r w:rsidR="00696117">
        <w:rPr>
          <w:szCs w:val="28"/>
        </w:rPr>
        <w:t xml:space="preserve"> </w:t>
      </w:r>
      <w:r w:rsidR="00785DF9">
        <w:rPr>
          <w:szCs w:val="28"/>
        </w:rPr>
        <w:t>по причине</w:t>
      </w:r>
      <w:r w:rsidR="00B43529">
        <w:rPr>
          <w:szCs w:val="28"/>
        </w:rPr>
        <w:t xml:space="preserve"> </w:t>
      </w:r>
      <w:r w:rsidR="00696117">
        <w:rPr>
          <w:szCs w:val="28"/>
        </w:rPr>
        <w:t>отсутстви</w:t>
      </w:r>
      <w:r w:rsidR="00785DF9">
        <w:rPr>
          <w:szCs w:val="28"/>
        </w:rPr>
        <w:t>я</w:t>
      </w:r>
      <w:r w:rsidR="00696117">
        <w:rPr>
          <w:szCs w:val="28"/>
        </w:rPr>
        <w:t xml:space="preserve"> во второй части </w:t>
      </w:r>
      <w:r w:rsidR="00926F31">
        <w:rPr>
          <w:szCs w:val="28"/>
        </w:rPr>
        <w:t>Заключения</w:t>
      </w:r>
      <w:r w:rsidR="00684BDE">
        <w:rPr>
          <w:szCs w:val="28"/>
        </w:rPr>
        <w:t xml:space="preserve">, </w:t>
      </w:r>
      <w:r w:rsidR="00926F31">
        <w:rPr>
          <w:szCs w:val="28"/>
        </w:rPr>
        <w:t xml:space="preserve">позволяющего подтвердить соответствие </w:t>
      </w:r>
      <w:r w:rsidR="009F19C9">
        <w:rPr>
          <w:szCs w:val="28"/>
        </w:rPr>
        <w:t>п</w:t>
      </w:r>
      <w:r w:rsidR="001C194C">
        <w:rPr>
          <w:szCs w:val="28"/>
        </w:rPr>
        <w:t>редлагаемого к поставке товара П</w:t>
      </w:r>
      <w:r w:rsidR="009F19C9">
        <w:rPr>
          <w:szCs w:val="28"/>
        </w:rPr>
        <w:t xml:space="preserve">остановлению </w:t>
      </w:r>
      <w:r w:rsidR="00DA13FC">
        <w:rPr>
          <w:szCs w:val="28"/>
        </w:rPr>
        <w:t>№</w:t>
      </w:r>
      <w:r w:rsidR="007227FA">
        <w:rPr>
          <w:szCs w:val="28"/>
        </w:rPr>
        <w:t xml:space="preserve"> </w:t>
      </w:r>
      <w:r w:rsidR="00DA13FC">
        <w:rPr>
          <w:szCs w:val="28"/>
        </w:rPr>
        <w:t>9</w:t>
      </w:r>
      <w:r w:rsidR="00FC679F">
        <w:rPr>
          <w:szCs w:val="28"/>
        </w:rPr>
        <w:t>.</w:t>
      </w:r>
    </w:p>
    <w:p w:rsidR="001842D9" w:rsidRDefault="00862561" w:rsidP="004B170A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В</w:t>
      </w:r>
      <w:r w:rsidR="001842D9">
        <w:rPr>
          <w:szCs w:val="28"/>
        </w:rPr>
        <w:t xml:space="preserve"> составе второй части заявки Заявитель </w:t>
      </w:r>
      <w:r w:rsidR="00D03DEA">
        <w:rPr>
          <w:szCs w:val="28"/>
        </w:rPr>
        <w:t>предостав</w:t>
      </w:r>
      <w:r w:rsidR="00A46514">
        <w:rPr>
          <w:szCs w:val="28"/>
        </w:rPr>
        <w:t>ил</w:t>
      </w:r>
      <w:r w:rsidR="00DA13FC">
        <w:rPr>
          <w:szCs w:val="28"/>
        </w:rPr>
        <w:t xml:space="preserve"> З</w:t>
      </w:r>
      <w:r w:rsidR="00D03DEA">
        <w:rPr>
          <w:szCs w:val="28"/>
        </w:rPr>
        <w:t xml:space="preserve">аключение </w:t>
      </w:r>
      <w:r w:rsidR="004C4091">
        <w:rPr>
          <w:szCs w:val="28"/>
        </w:rPr>
        <w:t>от </w:t>
      </w:r>
      <w:r w:rsidR="00857DD1">
        <w:rPr>
          <w:szCs w:val="28"/>
        </w:rPr>
        <w:t>15.06.2018 № 37361/05 о подтверждении производства промышленной продукции на территории Российской</w:t>
      </w:r>
      <w:r w:rsidR="00D340DB">
        <w:rPr>
          <w:szCs w:val="28"/>
        </w:rPr>
        <w:t xml:space="preserve"> Федерации станков, производителем которых является АО «</w:t>
      </w:r>
      <w:proofErr w:type="spellStart"/>
      <w:r w:rsidR="00D340DB">
        <w:rPr>
          <w:szCs w:val="28"/>
        </w:rPr>
        <w:t>Станкотех</w:t>
      </w:r>
      <w:proofErr w:type="spellEnd"/>
      <w:r w:rsidR="00D340DB">
        <w:rPr>
          <w:szCs w:val="28"/>
        </w:rPr>
        <w:t>»</w:t>
      </w:r>
      <w:r w:rsidR="004C4091">
        <w:rPr>
          <w:szCs w:val="28"/>
        </w:rPr>
        <w:t>.</w:t>
      </w:r>
    </w:p>
    <w:p w:rsidR="00DA13FC" w:rsidRPr="00023F99" w:rsidRDefault="00DA13FC" w:rsidP="00023F99">
      <w:pPr>
        <w:ind w:firstLine="709"/>
        <w:contextualSpacing/>
        <w:jc w:val="both"/>
        <w:rPr>
          <w:color w:val="auto"/>
          <w:szCs w:val="28"/>
        </w:rPr>
      </w:pPr>
      <w:r w:rsidRPr="0095648F">
        <w:rPr>
          <w:color w:val="auto"/>
          <w:szCs w:val="28"/>
        </w:rPr>
        <w:t xml:space="preserve">При этом Заявителем в первой части заявки </w:t>
      </w:r>
      <w:r w:rsidR="00A30537" w:rsidRPr="0095648F">
        <w:rPr>
          <w:color w:val="auto"/>
          <w:szCs w:val="28"/>
        </w:rPr>
        <w:t>не у</w:t>
      </w:r>
      <w:r w:rsidR="002D4201" w:rsidRPr="0095648F">
        <w:rPr>
          <w:color w:val="auto"/>
          <w:szCs w:val="28"/>
        </w:rPr>
        <w:t>казан</w:t>
      </w:r>
      <w:r w:rsidR="0006099E" w:rsidRPr="0095648F">
        <w:rPr>
          <w:color w:val="auto"/>
          <w:szCs w:val="28"/>
        </w:rPr>
        <w:t>а</w:t>
      </w:r>
      <w:r w:rsidR="002D4201" w:rsidRPr="0095648F">
        <w:rPr>
          <w:color w:val="auto"/>
          <w:szCs w:val="28"/>
        </w:rPr>
        <w:t xml:space="preserve"> </w:t>
      </w:r>
      <w:r w:rsidR="0095648F" w:rsidRPr="0095648F">
        <w:rPr>
          <w:color w:val="auto"/>
          <w:szCs w:val="28"/>
        </w:rPr>
        <w:t xml:space="preserve">информация, </w:t>
      </w:r>
      <w:r w:rsidR="004175B0">
        <w:rPr>
          <w:color w:val="auto"/>
          <w:szCs w:val="28"/>
        </w:rPr>
        <w:t>(</w:t>
      </w:r>
      <w:r w:rsidR="0095648F" w:rsidRPr="0095648F">
        <w:rPr>
          <w:color w:val="auto"/>
          <w:szCs w:val="28"/>
        </w:rPr>
        <w:t>например, модель поставляемого товара</w:t>
      </w:r>
      <w:r w:rsidR="004175B0">
        <w:rPr>
          <w:color w:val="auto"/>
          <w:szCs w:val="28"/>
        </w:rPr>
        <w:t>)</w:t>
      </w:r>
      <w:r w:rsidR="0095648F" w:rsidRPr="0095648F">
        <w:rPr>
          <w:color w:val="auto"/>
          <w:szCs w:val="28"/>
        </w:rPr>
        <w:t xml:space="preserve">, </w:t>
      </w:r>
      <w:r w:rsidR="00023F99">
        <w:rPr>
          <w:color w:val="auto"/>
          <w:szCs w:val="28"/>
        </w:rPr>
        <w:t xml:space="preserve">позволяющая </w:t>
      </w:r>
      <w:r w:rsidR="00117B57">
        <w:rPr>
          <w:szCs w:val="28"/>
        </w:rPr>
        <w:t xml:space="preserve">определить, что представленное во второй части заявки на участие в Аукционе Заключение </w:t>
      </w:r>
      <w:r w:rsidR="00023F99" w:rsidRPr="00023F99">
        <w:rPr>
          <w:szCs w:val="28"/>
        </w:rPr>
        <w:t xml:space="preserve">от 15.06.2018 № 37361/05 </w:t>
      </w:r>
      <w:r w:rsidR="00117B57">
        <w:rPr>
          <w:szCs w:val="28"/>
        </w:rPr>
        <w:t xml:space="preserve">выдано на </w:t>
      </w:r>
      <w:r w:rsidR="006A446B">
        <w:rPr>
          <w:szCs w:val="28"/>
        </w:rPr>
        <w:t xml:space="preserve">товар, </w:t>
      </w:r>
      <w:r w:rsidR="00117B57">
        <w:rPr>
          <w:szCs w:val="28"/>
        </w:rPr>
        <w:t>предложенный Заявителем в первой части заявки</w:t>
      </w:r>
      <w:r w:rsidR="004175B0">
        <w:rPr>
          <w:szCs w:val="28"/>
        </w:rPr>
        <w:t xml:space="preserve"> на участие в Аукционе.</w:t>
      </w:r>
    </w:p>
    <w:p w:rsidR="00EB26AF" w:rsidRDefault="00EB26AF" w:rsidP="004B170A">
      <w:pPr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Таким образом, </w:t>
      </w:r>
      <w:r w:rsidR="00632E53">
        <w:rPr>
          <w:szCs w:val="28"/>
        </w:rPr>
        <w:t xml:space="preserve">Комиссия приходит к </w:t>
      </w:r>
      <w:r w:rsidR="005C355C">
        <w:rPr>
          <w:szCs w:val="28"/>
        </w:rPr>
        <w:t>выводу, что З</w:t>
      </w:r>
      <w:r w:rsidR="00632E53">
        <w:rPr>
          <w:szCs w:val="28"/>
        </w:rPr>
        <w:t>аявителем не представлено Заключение</w:t>
      </w:r>
      <w:r w:rsidR="008C578C">
        <w:rPr>
          <w:szCs w:val="28"/>
        </w:rPr>
        <w:t xml:space="preserve">, позволяющее подтвердить, что </w:t>
      </w:r>
      <w:r w:rsidR="007B1681">
        <w:rPr>
          <w:szCs w:val="28"/>
        </w:rPr>
        <w:t>товар</w:t>
      </w:r>
      <w:r w:rsidR="00023F99">
        <w:rPr>
          <w:szCs w:val="28"/>
        </w:rPr>
        <w:t>,</w:t>
      </w:r>
      <w:r w:rsidR="007B1681">
        <w:rPr>
          <w:szCs w:val="28"/>
        </w:rPr>
        <w:t xml:space="preserve"> </w:t>
      </w:r>
      <w:r w:rsidR="0002129E">
        <w:rPr>
          <w:szCs w:val="28"/>
        </w:rPr>
        <w:t>предлагаемый к поставке</w:t>
      </w:r>
      <w:r w:rsidR="003F2702">
        <w:rPr>
          <w:szCs w:val="28"/>
        </w:rPr>
        <w:t>,</w:t>
      </w:r>
      <w:r w:rsidR="0002129E">
        <w:rPr>
          <w:szCs w:val="28"/>
        </w:rPr>
        <w:t xml:space="preserve"> </w:t>
      </w:r>
      <w:r w:rsidR="007B1681">
        <w:rPr>
          <w:szCs w:val="28"/>
        </w:rPr>
        <w:t xml:space="preserve">соответствует </w:t>
      </w:r>
      <w:r w:rsidR="00023F99">
        <w:rPr>
          <w:szCs w:val="28"/>
        </w:rPr>
        <w:t xml:space="preserve">требованиям </w:t>
      </w:r>
      <w:r w:rsidR="0002129E">
        <w:rPr>
          <w:szCs w:val="28"/>
        </w:rPr>
        <w:t>Постановлени</w:t>
      </w:r>
      <w:r w:rsidR="00023F99">
        <w:rPr>
          <w:szCs w:val="28"/>
        </w:rPr>
        <w:t>я</w:t>
      </w:r>
      <w:r w:rsidR="0002129E">
        <w:rPr>
          <w:szCs w:val="28"/>
        </w:rPr>
        <w:t xml:space="preserve"> №9 </w:t>
      </w:r>
      <w:r w:rsidR="005B73B3">
        <w:rPr>
          <w:szCs w:val="28"/>
        </w:rPr>
        <w:t xml:space="preserve">и </w:t>
      </w:r>
      <w:r w:rsidR="007B1681">
        <w:rPr>
          <w:szCs w:val="28"/>
        </w:rPr>
        <w:t xml:space="preserve">документации об Аукционе, в </w:t>
      </w:r>
      <w:r w:rsidR="00AC29DD">
        <w:rPr>
          <w:szCs w:val="28"/>
        </w:rPr>
        <w:t>связи с чем</w:t>
      </w:r>
      <w:r w:rsidR="003F2702">
        <w:rPr>
          <w:szCs w:val="28"/>
        </w:rPr>
        <w:t>, заявка Заявителя с</w:t>
      </w:r>
      <w:r w:rsidR="007B1681">
        <w:rPr>
          <w:szCs w:val="28"/>
        </w:rPr>
        <w:t xml:space="preserve"> </w:t>
      </w:r>
      <w:r w:rsidR="003F2702">
        <w:rPr>
          <w:szCs w:val="28"/>
        </w:rPr>
        <w:t>учетом положений</w:t>
      </w:r>
      <w:r w:rsidR="007B1681">
        <w:rPr>
          <w:szCs w:val="28"/>
        </w:rPr>
        <w:t xml:space="preserve"> пункта 6 части 5 статьи 66 Закона о контрактной системе подлежит отклонению.</w:t>
      </w:r>
    </w:p>
    <w:p w:rsidR="009D530D" w:rsidRPr="00E411EA" w:rsidRDefault="009D530D" w:rsidP="004B170A">
      <w:pPr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Кроме того, согласно документам, представленным </w:t>
      </w:r>
      <w:r w:rsidR="00331FEF">
        <w:rPr>
          <w:szCs w:val="28"/>
        </w:rPr>
        <w:t>представителями Специализированной организации</w:t>
      </w:r>
      <w:r w:rsidR="006A446B">
        <w:rPr>
          <w:szCs w:val="28"/>
        </w:rPr>
        <w:t xml:space="preserve"> на заседании Комиссии</w:t>
      </w:r>
      <w:r w:rsidR="00AC29DD">
        <w:rPr>
          <w:szCs w:val="28"/>
        </w:rPr>
        <w:t>,</w:t>
      </w:r>
      <w:r w:rsidR="006A446B">
        <w:rPr>
          <w:szCs w:val="28"/>
        </w:rPr>
        <w:t xml:space="preserve"> в адрес </w:t>
      </w:r>
      <w:r w:rsidR="00CB7255">
        <w:rPr>
          <w:szCs w:val="28"/>
        </w:rPr>
        <w:t>производителя</w:t>
      </w:r>
      <w:r w:rsidR="005B73B3">
        <w:rPr>
          <w:szCs w:val="28"/>
        </w:rPr>
        <w:t xml:space="preserve"> направлено письмо от </w:t>
      </w:r>
      <w:r w:rsidR="006F713D">
        <w:rPr>
          <w:szCs w:val="28"/>
        </w:rPr>
        <w:t xml:space="preserve">10.12.2018 № 064-01/15537 о </w:t>
      </w:r>
      <w:r w:rsidR="005B73B3">
        <w:rPr>
          <w:szCs w:val="28"/>
        </w:rPr>
        <w:t xml:space="preserve">подтверждении </w:t>
      </w:r>
      <w:r w:rsidR="006A446B">
        <w:rPr>
          <w:szCs w:val="28"/>
        </w:rPr>
        <w:t xml:space="preserve">информации, </w:t>
      </w:r>
      <w:r w:rsidR="00F809C6">
        <w:rPr>
          <w:szCs w:val="28"/>
        </w:rPr>
        <w:t>указанной</w:t>
      </w:r>
      <w:r w:rsidR="005B73B3">
        <w:rPr>
          <w:szCs w:val="28"/>
        </w:rPr>
        <w:t xml:space="preserve"> Заявителем в первой части заявки</w:t>
      </w:r>
      <w:r w:rsidR="003E5713">
        <w:rPr>
          <w:szCs w:val="28"/>
        </w:rPr>
        <w:t>,</w:t>
      </w:r>
      <w:r w:rsidR="006F713D">
        <w:rPr>
          <w:szCs w:val="28"/>
        </w:rPr>
        <w:t xml:space="preserve"> техничес</w:t>
      </w:r>
      <w:r w:rsidR="003F2702">
        <w:rPr>
          <w:szCs w:val="28"/>
        </w:rPr>
        <w:t>ким</w:t>
      </w:r>
      <w:r w:rsidR="005C591E">
        <w:rPr>
          <w:szCs w:val="28"/>
        </w:rPr>
        <w:t xml:space="preserve"> характеристик</w:t>
      </w:r>
      <w:r w:rsidR="003F2702">
        <w:rPr>
          <w:szCs w:val="28"/>
        </w:rPr>
        <w:t>ам</w:t>
      </w:r>
      <w:r w:rsidR="005C591E">
        <w:rPr>
          <w:szCs w:val="28"/>
        </w:rPr>
        <w:t xml:space="preserve"> станков</w:t>
      </w:r>
      <w:r w:rsidR="003F2702">
        <w:rPr>
          <w:szCs w:val="28"/>
        </w:rPr>
        <w:t>,</w:t>
      </w:r>
      <w:r w:rsidR="005C591E">
        <w:rPr>
          <w:szCs w:val="28"/>
        </w:rPr>
        <w:t xml:space="preserve"> </w:t>
      </w:r>
      <w:r w:rsidR="006F713D">
        <w:rPr>
          <w:szCs w:val="28"/>
        </w:rPr>
        <w:t>представленны</w:t>
      </w:r>
      <w:r w:rsidR="005C591E">
        <w:rPr>
          <w:szCs w:val="28"/>
        </w:rPr>
        <w:t>м</w:t>
      </w:r>
      <w:r w:rsidR="005301E6">
        <w:rPr>
          <w:szCs w:val="28"/>
        </w:rPr>
        <w:t xml:space="preserve"> в З</w:t>
      </w:r>
      <w:r w:rsidR="006F713D">
        <w:rPr>
          <w:szCs w:val="28"/>
        </w:rPr>
        <w:t>аключении</w:t>
      </w:r>
      <w:r w:rsidR="003F2702" w:rsidRPr="003F2702">
        <w:t xml:space="preserve"> </w:t>
      </w:r>
      <w:r w:rsidR="003F2702" w:rsidRPr="003F2702">
        <w:rPr>
          <w:szCs w:val="28"/>
        </w:rPr>
        <w:t>от 15.06.2018 № 37361/05</w:t>
      </w:r>
      <w:r w:rsidR="003F2702">
        <w:rPr>
          <w:szCs w:val="28"/>
        </w:rPr>
        <w:t xml:space="preserve">. </w:t>
      </w:r>
      <w:r w:rsidR="00F809C6">
        <w:rPr>
          <w:szCs w:val="28"/>
        </w:rPr>
        <w:t>Письмом от </w:t>
      </w:r>
      <w:r w:rsidR="00810ED2">
        <w:rPr>
          <w:szCs w:val="28"/>
        </w:rPr>
        <w:t xml:space="preserve">12.12.2018 </w:t>
      </w:r>
      <w:r w:rsidR="004B170A">
        <w:rPr>
          <w:szCs w:val="28"/>
        </w:rPr>
        <w:t xml:space="preserve">№ ДП-3082/2018 </w:t>
      </w:r>
      <w:r w:rsidR="005301E6" w:rsidRPr="005301E6">
        <w:rPr>
          <w:szCs w:val="28"/>
        </w:rPr>
        <w:t>Специализированн</w:t>
      </w:r>
      <w:r w:rsidR="00CB7255">
        <w:rPr>
          <w:szCs w:val="28"/>
        </w:rPr>
        <w:t>ая</w:t>
      </w:r>
      <w:r w:rsidR="005301E6" w:rsidRPr="005301E6">
        <w:rPr>
          <w:szCs w:val="28"/>
        </w:rPr>
        <w:t xml:space="preserve"> организаци</w:t>
      </w:r>
      <w:r w:rsidR="00CB7255">
        <w:rPr>
          <w:szCs w:val="28"/>
        </w:rPr>
        <w:t>я</w:t>
      </w:r>
      <w:r w:rsidR="00CB7255" w:rsidRPr="00CB7255">
        <w:rPr>
          <w:szCs w:val="28"/>
        </w:rPr>
        <w:t xml:space="preserve"> </w:t>
      </w:r>
      <w:r w:rsidR="00CB7255">
        <w:rPr>
          <w:szCs w:val="28"/>
        </w:rPr>
        <w:t xml:space="preserve">проинформирована о том, </w:t>
      </w:r>
      <w:r w:rsidR="00855304">
        <w:rPr>
          <w:szCs w:val="28"/>
        </w:rPr>
        <w:t>что станки</w:t>
      </w:r>
      <w:r w:rsidR="00461044">
        <w:rPr>
          <w:szCs w:val="28"/>
        </w:rPr>
        <w:t>,</w:t>
      </w:r>
      <w:r w:rsidR="00DE30EE">
        <w:rPr>
          <w:szCs w:val="28"/>
        </w:rPr>
        <w:t xml:space="preserve"> указанные в Заключении</w:t>
      </w:r>
      <w:r w:rsidR="004175B0" w:rsidRPr="004175B0">
        <w:t xml:space="preserve"> </w:t>
      </w:r>
      <w:r w:rsidR="00F809C6">
        <w:rPr>
          <w:szCs w:val="28"/>
        </w:rPr>
        <w:t>от 15.06.2018 № </w:t>
      </w:r>
      <w:r w:rsidR="004175B0" w:rsidRPr="004175B0">
        <w:rPr>
          <w:szCs w:val="28"/>
        </w:rPr>
        <w:t>37361/05</w:t>
      </w:r>
      <w:r w:rsidR="00DE30EE">
        <w:rPr>
          <w:szCs w:val="28"/>
        </w:rPr>
        <w:t xml:space="preserve">, </w:t>
      </w:r>
      <w:r w:rsidR="00461044">
        <w:rPr>
          <w:szCs w:val="28"/>
        </w:rPr>
        <w:t>не соответст</w:t>
      </w:r>
      <w:r w:rsidR="004B170A">
        <w:rPr>
          <w:szCs w:val="28"/>
        </w:rPr>
        <w:t xml:space="preserve">вуют </w:t>
      </w:r>
      <w:r w:rsidR="000D070C">
        <w:rPr>
          <w:szCs w:val="28"/>
        </w:rPr>
        <w:t xml:space="preserve">в полной мере </w:t>
      </w:r>
      <w:r w:rsidR="004B170A">
        <w:rPr>
          <w:szCs w:val="28"/>
        </w:rPr>
        <w:t xml:space="preserve">техническим </w:t>
      </w:r>
      <w:r w:rsidR="000D070C">
        <w:rPr>
          <w:szCs w:val="28"/>
        </w:rPr>
        <w:t>характеристикам</w:t>
      </w:r>
      <w:r w:rsidR="00FF7C36">
        <w:rPr>
          <w:szCs w:val="28"/>
        </w:rPr>
        <w:t>, указанным в документации</w:t>
      </w:r>
      <w:r w:rsidR="00461044">
        <w:rPr>
          <w:szCs w:val="28"/>
        </w:rPr>
        <w:t xml:space="preserve"> об Аукци</w:t>
      </w:r>
      <w:r w:rsidR="00FF7C36">
        <w:rPr>
          <w:szCs w:val="28"/>
        </w:rPr>
        <w:t xml:space="preserve">оне, </w:t>
      </w:r>
      <w:r w:rsidR="000D070C">
        <w:rPr>
          <w:szCs w:val="28"/>
        </w:rPr>
        <w:t>техническим характеристикам, представленным Заявителем в первой части заявки</w:t>
      </w:r>
      <w:r w:rsidR="00DE30EE">
        <w:rPr>
          <w:szCs w:val="28"/>
        </w:rPr>
        <w:t>.</w:t>
      </w:r>
    </w:p>
    <w:p w:rsidR="006A446B" w:rsidRPr="00BD1E84" w:rsidRDefault="00A60161" w:rsidP="00BD1E84">
      <w:pPr>
        <w:ind w:firstLine="709"/>
        <w:contextualSpacing/>
        <w:jc w:val="both"/>
        <w:rPr>
          <w:szCs w:val="28"/>
        </w:rPr>
      </w:pPr>
      <w:r w:rsidRPr="00E411EA">
        <w:rPr>
          <w:szCs w:val="28"/>
        </w:rPr>
        <w:t xml:space="preserve">Таким образом, действия </w:t>
      </w:r>
      <w:r>
        <w:rPr>
          <w:szCs w:val="28"/>
        </w:rPr>
        <w:t>Аукционной</w:t>
      </w:r>
      <w:r w:rsidRPr="00E411EA">
        <w:rPr>
          <w:szCs w:val="28"/>
        </w:rPr>
        <w:t xml:space="preserve"> комиссии, принявшей решение о </w:t>
      </w:r>
      <w:r>
        <w:rPr>
          <w:szCs w:val="28"/>
        </w:rPr>
        <w:t xml:space="preserve">признании </w:t>
      </w:r>
      <w:r w:rsidRPr="00E411EA">
        <w:rPr>
          <w:szCs w:val="28"/>
        </w:rPr>
        <w:t>второй части заявки Заявителя на участие в Аукционе не</w:t>
      </w:r>
      <w:r>
        <w:rPr>
          <w:szCs w:val="28"/>
        </w:rPr>
        <w:t xml:space="preserve"> </w:t>
      </w:r>
      <w:r w:rsidRPr="00E411EA">
        <w:rPr>
          <w:szCs w:val="28"/>
        </w:rPr>
        <w:t xml:space="preserve">соответствующей требованиям, установленным в документации об Аукционе, </w:t>
      </w:r>
      <w:r>
        <w:rPr>
          <w:szCs w:val="28"/>
        </w:rPr>
        <w:t>соответствуют</w:t>
      </w:r>
      <w:r w:rsidR="00DE30EE">
        <w:rPr>
          <w:szCs w:val="28"/>
        </w:rPr>
        <w:t xml:space="preserve"> </w:t>
      </w:r>
      <w:r>
        <w:rPr>
          <w:szCs w:val="28"/>
        </w:rPr>
        <w:t>Закон</w:t>
      </w:r>
      <w:r w:rsidR="0054294D">
        <w:rPr>
          <w:szCs w:val="28"/>
        </w:rPr>
        <w:t xml:space="preserve">у </w:t>
      </w:r>
      <w:r>
        <w:rPr>
          <w:szCs w:val="28"/>
        </w:rPr>
        <w:t xml:space="preserve">о контрактной системе, а </w:t>
      </w:r>
      <w:r w:rsidRPr="00845A73">
        <w:rPr>
          <w:szCs w:val="28"/>
        </w:rPr>
        <w:t>довод Заявителя не нашел своег</w:t>
      </w:r>
      <w:r>
        <w:rPr>
          <w:szCs w:val="28"/>
        </w:rPr>
        <w:t>о подтверждения.</w:t>
      </w:r>
    </w:p>
    <w:p w:rsidR="00983AC6" w:rsidRDefault="00B647C7" w:rsidP="004B170A">
      <w:pPr>
        <w:spacing w:before="0"/>
        <w:ind w:firstLine="851"/>
        <w:contextualSpacing/>
        <w:jc w:val="both"/>
      </w:pPr>
      <w:r w:rsidRPr="00B647C7">
        <w:t>На основании изложенного и руководствуясь пун</w:t>
      </w:r>
      <w:r w:rsidR="00BD1E84">
        <w:t>ктом 1 части 15</w:t>
      </w:r>
      <w:r w:rsidRPr="00B647C7">
        <w:t xml:space="preserve"> статьи 99, частью 8 статьи 106 Закона о контрактной системе, Комиссия</w:t>
      </w:r>
    </w:p>
    <w:p w:rsidR="007C4128" w:rsidRPr="000C6AEC" w:rsidRDefault="007C4128" w:rsidP="004B170A">
      <w:pPr>
        <w:spacing w:before="0"/>
        <w:ind w:firstLine="851"/>
        <w:contextualSpacing/>
        <w:jc w:val="both"/>
      </w:pPr>
    </w:p>
    <w:p w:rsidR="00337185" w:rsidRPr="001641AD" w:rsidRDefault="00001DFA" w:rsidP="004B170A">
      <w:pPr>
        <w:spacing w:before="0"/>
        <w:ind w:firstLine="0"/>
        <w:contextualSpacing/>
        <w:jc w:val="center"/>
        <w:rPr>
          <w:color w:val="auto"/>
        </w:rPr>
      </w:pPr>
      <w:r w:rsidRPr="001641AD">
        <w:rPr>
          <w:color w:val="auto"/>
        </w:rPr>
        <w:t>РЕШИЛА:</w:t>
      </w:r>
    </w:p>
    <w:p w:rsidR="00986862" w:rsidRPr="001641AD" w:rsidRDefault="00986862" w:rsidP="004B170A">
      <w:pPr>
        <w:spacing w:before="0"/>
        <w:ind w:firstLine="851"/>
        <w:contextualSpacing/>
        <w:jc w:val="center"/>
        <w:rPr>
          <w:color w:val="auto"/>
        </w:rPr>
      </w:pPr>
    </w:p>
    <w:p w:rsidR="0092727D" w:rsidRPr="00B647C7" w:rsidRDefault="00A914AA" w:rsidP="004B170A">
      <w:pPr>
        <w:spacing w:before="0"/>
        <w:jc w:val="both"/>
        <w:rPr>
          <w:color w:val="auto"/>
        </w:rPr>
      </w:pPr>
      <w:r w:rsidRPr="00B647C7">
        <w:rPr>
          <w:color w:val="auto"/>
        </w:rPr>
        <w:t xml:space="preserve">Признать жалобу </w:t>
      </w:r>
      <w:r w:rsidR="00B647C7" w:rsidRPr="00B647C7">
        <w:rPr>
          <w:color w:val="auto"/>
        </w:rPr>
        <w:t>ООО «Промышленные решения»</w:t>
      </w:r>
      <w:r w:rsidR="00B647C7">
        <w:rPr>
          <w:color w:val="auto"/>
        </w:rPr>
        <w:t xml:space="preserve"> </w:t>
      </w:r>
      <w:r w:rsidR="00A12FFC">
        <w:rPr>
          <w:color w:val="auto"/>
        </w:rPr>
        <w:t>не</w:t>
      </w:r>
      <w:r w:rsidRPr="00B647C7">
        <w:rPr>
          <w:color w:val="auto"/>
        </w:rPr>
        <w:t>обоснованной.</w:t>
      </w:r>
    </w:p>
    <w:p w:rsidR="00A12FFC" w:rsidRDefault="00A12FFC" w:rsidP="004B170A">
      <w:pPr>
        <w:spacing w:before="0"/>
        <w:ind w:firstLine="851"/>
        <w:contextualSpacing/>
        <w:jc w:val="both"/>
      </w:pPr>
    </w:p>
    <w:p w:rsidR="00E319FD" w:rsidRDefault="00A12FFC" w:rsidP="004B170A">
      <w:pPr>
        <w:spacing w:before="0"/>
        <w:ind w:firstLine="851"/>
        <w:contextualSpacing/>
        <w:jc w:val="both"/>
        <w:rPr>
          <w:color w:val="auto"/>
        </w:rPr>
      </w:pPr>
      <w:r w:rsidRPr="00121840">
        <w:t>Настоящее решение может быть обжаловано в судебном порядке в течение трех месяцев с даты его принятия.</w:t>
      </w:r>
    </w:p>
    <w:p w:rsidR="00B647C7" w:rsidRDefault="00B647C7" w:rsidP="004B170A">
      <w:pPr>
        <w:spacing w:before="0"/>
        <w:ind w:firstLine="0"/>
        <w:rPr>
          <w:color w:val="auto"/>
          <w:sz w:val="20"/>
        </w:rPr>
      </w:pPr>
    </w:p>
    <w:p w:rsidR="00B647C7" w:rsidRDefault="00B647C7" w:rsidP="004B170A">
      <w:pPr>
        <w:spacing w:before="0"/>
        <w:ind w:firstLine="0"/>
        <w:rPr>
          <w:color w:val="auto"/>
          <w:sz w:val="20"/>
        </w:rPr>
      </w:pPr>
    </w:p>
    <w:p w:rsidR="00B647C7" w:rsidRDefault="00B647C7" w:rsidP="004B170A">
      <w:pPr>
        <w:spacing w:before="0"/>
        <w:ind w:firstLine="0"/>
        <w:rPr>
          <w:color w:val="auto"/>
          <w:sz w:val="20"/>
        </w:rPr>
      </w:pPr>
    </w:p>
    <w:p w:rsidR="003B4461" w:rsidRPr="00304DAE" w:rsidRDefault="003B4461" w:rsidP="004B170A">
      <w:pPr>
        <w:spacing w:before="0"/>
        <w:ind w:firstLine="0"/>
        <w:rPr>
          <w:color w:val="auto"/>
          <w:sz w:val="20"/>
        </w:rPr>
      </w:pPr>
    </w:p>
    <w:sectPr w:rsidR="003B4461" w:rsidRPr="00304DAE" w:rsidSect="00BD1E84">
      <w:headerReference w:type="default" r:id="rId8"/>
      <w:pgSz w:w="11907" w:h="16839" w:code="9"/>
      <w:pgMar w:top="142" w:right="708" w:bottom="1276" w:left="993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D9F" w:rsidRDefault="00896D9F">
      <w:pPr>
        <w:spacing w:before="0"/>
      </w:pPr>
      <w:r>
        <w:separator/>
      </w:r>
    </w:p>
  </w:endnote>
  <w:endnote w:type="continuationSeparator" w:id="0">
    <w:p w:rsidR="00896D9F" w:rsidRDefault="00896D9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D9F" w:rsidRDefault="00896D9F">
      <w:pPr>
        <w:spacing w:before="0"/>
      </w:pPr>
      <w:r>
        <w:separator/>
      </w:r>
    </w:p>
  </w:footnote>
  <w:footnote w:type="continuationSeparator" w:id="0">
    <w:p w:rsidR="00896D9F" w:rsidRDefault="00896D9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2683991"/>
      <w:docPartObj>
        <w:docPartGallery w:val="Page Numbers (Top of Page)"/>
        <w:docPartUnique/>
      </w:docPartObj>
    </w:sdtPr>
    <w:sdtEndPr/>
    <w:sdtContent>
      <w:p w:rsidR="00FF6824" w:rsidRDefault="00FF6824" w:rsidP="00FF6824">
        <w:pPr>
          <w:pStyle w:val="a3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D3D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6E87"/>
    <w:multiLevelType w:val="hybridMultilevel"/>
    <w:tmpl w:val="1222EF72"/>
    <w:lvl w:ilvl="0" w:tplc="7D92E2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4E6F086"/>
    <w:multiLevelType w:val="hybridMultilevel"/>
    <w:tmpl w:val="037C095A"/>
    <w:lvl w:ilvl="0" w:tplc="1AB8470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592F586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C0D65768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AAFAE56A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D3782C5E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5700ED92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9CF01D72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0D945618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6F104DD2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2">
    <w:nsid w:val="149D07CE"/>
    <w:multiLevelType w:val="multilevel"/>
    <w:tmpl w:val="8976FCB2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605" w:hanging="720"/>
      </w:pPr>
    </w:lvl>
    <w:lvl w:ilvl="2">
      <w:start w:val="1"/>
      <w:numFmt w:val="decimal"/>
      <w:isLgl/>
      <w:lvlText w:val="%1.%2.%3."/>
      <w:lvlJc w:val="left"/>
      <w:pPr>
        <w:ind w:left="1639" w:hanging="720"/>
      </w:pPr>
    </w:lvl>
    <w:lvl w:ilvl="3">
      <w:start w:val="1"/>
      <w:numFmt w:val="decimal"/>
      <w:isLgl/>
      <w:lvlText w:val="%1.%2.%3.%4."/>
      <w:lvlJc w:val="left"/>
      <w:pPr>
        <w:ind w:left="2033" w:hanging="1080"/>
      </w:pPr>
    </w:lvl>
    <w:lvl w:ilvl="4">
      <w:start w:val="1"/>
      <w:numFmt w:val="decimal"/>
      <w:isLgl/>
      <w:lvlText w:val="%1.%2.%3.%4.%5."/>
      <w:lvlJc w:val="left"/>
      <w:pPr>
        <w:ind w:left="2067" w:hanging="1080"/>
      </w:pPr>
    </w:lvl>
    <w:lvl w:ilvl="5">
      <w:start w:val="1"/>
      <w:numFmt w:val="decimal"/>
      <w:isLgl/>
      <w:lvlText w:val="%1.%2.%3.%4.%5.%6."/>
      <w:lvlJc w:val="left"/>
      <w:pPr>
        <w:ind w:left="2461" w:hanging="1440"/>
      </w:pPr>
    </w:lvl>
    <w:lvl w:ilvl="6">
      <w:start w:val="1"/>
      <w:numFmt w:val="decimal"/>
      <w:isLgl/>
      <w:lvlText w:val="%1.%2.%3.%4.%5.%6.%7."/>
      <w:lvlJc w:val="left"/>
      <w:pPr>
        <w:ind w:left="2855" w:hanging="1800"/>
      </w:pPr>
    </w:lvl>
    <w:lvl w:ilvl="7">
      <w:start w:val="1"/>
      <w:numFmt w:val="decimal"/>
      <w:isLgl/>
      <w:lvlText w:val="%1.%2.%3.%4.%5.%6.%7.%8."/>
      <w:lvlJc w:val="left"/>
      <w:pPr>
        <w:ind w:left="2889" w:hanging="1800"/>
      </w:pPr>
    </w:lvl>
    <w:lvl w:ilvl="8">
      <w:start w:val="1"/>
      <w:numFmt w:val="decimal"/>
      <w:isLgl/>
      <w:lvlText w:val="%1.%2.%3.%4.%5.%6.%7.%8.%9."/>
      <w:lvlJc w:val="left"/>
      <w:pPr>
        <w:ind w:left="3283" w:hanging="2160"/>
      </w:pPr>
    </w:lvl>
  </w:abstractNum>
  <w:abstractNum w:abstractNumId="3">
    <w:nsid w:val="186E3B70"/>
    <w:multiLevelType w:val="hybridMultilevel"/>
    <w:tmpl w:val="CAD00A9E"/>
    <w:lvl w:ilvl="0" w:tplc="AA3C6C9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AE4C04E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78303FF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91E88C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BFC214A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86CB2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7765A0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F36A22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65689D4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>
    <w:nsid w:val="1D9D873B"/>
    <w:multiLevelType w:val="hybridMultilevel"/>
    <w:tmpl w:val="F662B3B0"/>
    <w:lvl w:ilvl="0" w:tplc="047A2B8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BE279E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C9A7E1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27543F9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8964270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05E23E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C8D4EE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20CA5F7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5234020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5">
    <w:nsid w:val="1F221DBE"/>
    <w:multiLevelType w:val="hybridMultilevel"/>
    <w:tmpl w:val="92FC7416"/>
    <w:lvl w:ilvl="0" w:tplc="DA6CE0A8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492233F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A78A09E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2A4E502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ADEBE4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24A3F2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03E16A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A229FD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FB0FDF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6">
    <w:nsid w:val="24DE28D6"/>
    <w:multiLevelType w:val="hybridMultilevel"/>
    <w:tmpl w:val="BED22174"/>
    <w:lvl w:ilvl="0" w:tplc="DE088846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61763FF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745EAF0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E76E10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BDA8675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8C68432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EB2484E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93CF88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8DE4C3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7">
    <w:nsid w:val="2C87BA68"/>
    <w:multiLevelType w:val="hybridMultilevel"/>
    <w:tmpl w:val="7D801F98"/>
    <w:lvl w:ilvl="0" w:tplc="7DCC9D4C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11E49E8A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BB5EB620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862EF720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1C1EF574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291ED146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F23EF924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7780E71E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107CC6F8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8">
    <w:nsid w:val="2F994815"/>
    <w:multiLevelType w:val="hybridMultilevel"/>
    <w:tmpl w:val="B83ECC64"/>
    <w:lvl w:ilvl="0" w:tplc="79D2F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03C217"/>
    <w:multiLevelType w:val="hybridMultilevel"/>
    <w:tmpl w:val="CA9448D2"/>
    <w:lvl w:ilvl="0" w:tplc="0DAAB4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BE94C9E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83643F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3AA9BB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70F8782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A824116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0088134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DFCF1D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B37AC8E2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0">
    <w:nsid w:val="3310243C"/>
    <w:multiLevelType w:val="hybridMultilevel"/>
    <w:tmpl w:val="3B5217D6"/>
    <w:lvl w:ilvl="0" w:tplc="C14ADC04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05E21068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BA4C85D0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FF7287B8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2724F41C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559241F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900A716C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AC70AF70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F788A640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1">
    <w:nsid w:val="40D728E2"/>
    <w:multiLevelType w:val="hybridMultilevel"/>
    <w:tmpl w:val="491C42BC"/>
    <w:lvl w:ilvl="0" w:tplc="90627A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47961C2"/>
    <w:multiLevelType w:val="hybridMultilevel"/>
    <w:tmpl w:val="65889544"/>
    <w:lvl w:ilvl="0" w:tplc="D92AA358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19066A2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51E6D5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0F6659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416B1C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B045E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2FD6ACE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EB50DFC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688BD5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3">
    <w:nsid w:val="449F438D"/>
    <w:multiLevelType w:val="hybridMultilevel"/>
    <w:tmpl w:val="4D5C40E6"/>
    <w:lvl w:ilvl="0" w:tplc="46EA13C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F148DED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3C82AA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54CC39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7B81C0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4A401E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3EA29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610176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C6EA0F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4">
    <w:nsid w:val="453C55DB"/>
    <w:multiLevelType w:val="hybridMultilevel"/>
    <w:tmpl w:val="04185D84"/>
    <w:lvl w:ilvl="0" w:tplc="8AD69900">
      <w:start w:val="2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5">
    <w:nsid w:val="4A28133B"/>
    <w:multiLevelType w:val="hybridMultilevel"/>
    <w:tmpl w:val="FE3E43FA"/>
    <w:lvl w:ilvl="0" w:tplc="E5E669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F0F80B4"/>
    <w:multiLevelType w:val="hybridMultilevel"/>
    <w:tmpl w:val="290E480E"/>
    <w:lvl w:ilvl="0" w:tplc="AA66BE2C">
      <w:start w:val="1"/>
      <w:numFmt w:val="decimal"/>
      <w:lvlText w:val="%1)"/>
      <w:lvlJc w:val="left"/>
      <w:pPr>
        <w:ind w:left="1495" w:hanging="360"/>
      </w:pPr>
      <w:rPr>
        <w:color w:val="000000"/>
        <w:sz w:val="28"/>
      </w:rPr>
    </w:lvl>
    <w:lvl w:ilvl="1" w:tplc="3F948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EFAC87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5001116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7AC2D3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E9E594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DB862C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BD29D9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D4E8544C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7">
    <w:nsid w:val="54211D01"/>
    <w:multiLevelType w:val="hybridMultilevel"/>
    <w:tmpl w:val="389AD106"/>
    <w:lvl w:ilvl="0" w:tplc="63D0BBBC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8ECEE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33A23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934C404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D5037B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84449632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71900B0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D06621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98E93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8">
    <w:nsid w:val="561C3CA6"/>
    <w:multiLevelType w:val="hybridMultilevel"/>
    <w:tmpl w:val="1D50C98A"/>
    <w:lvl w:ilvl="0" w:tplc="58C882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ECB071"/>
    <w:multiLevelType w:val="hybridMultilevel"/>
    <w:tmpl w:val="2CC6FC14"/>
    <w:lvl w:ilvl="0" w:tplc="2FE4965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FBBCE39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A8F4079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F50BB1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2E0AB00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F4ECE06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71809CA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83C67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1A4298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0">
    <w:nsid w:val="57400017"/>
    <w:multiLevelType w:val="hybridMultilevel"/>
    <w:tmpl w:val="BB7036FA"/>
    <w:lvl w:ilvl="0" w:tplc="2EAE22C8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1">
    <w:nsid w:val="57467C44"/>
    <w:multiLevelType w:val="hybridMultilevel"/>
    <w:tmpl w:val="C5F2805C"/>
    <w:lvl w:ilvl="0" w:tplc="AAD8B1C0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F30460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1BBC591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F14C969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A32835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174AB9F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EAECF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33860B5C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312E3F1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2">
    <w:nsid w:val="6ADE1431"/>
    <w:multiLevelType w:val="multilevel"/>
    <w:tmpl w:val="0BA2B73C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3">
    <w:nsid w:val="713D4A90"/>
    <w:multiLevelType w:val="hybridMultilevel"/>
    <w:tmpl w:val="F1084476"/>
    <w:lvl w:ilvl="0" w:tplc="CC905A1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77325A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1DD8568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9EEA99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25F48DA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1D4BF7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48263DB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0E68B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17F42FA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4">
    <w:nsid w:val="713F19DB"/>
    <w:multiLevelType w:val="multilevel"/>
    <w:tmpl w:val="DF9642E4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5">
    <w:nsid w:val="7557536A"/>
    <w:multiLevelType w:val="hybridMultilevel"/>
    <w:tmpl w:val="505AE1A2"/>
    <w:lvl w:ilvl="0" w:tplc="9434F748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6">
    <w:nsid w:val="7BD55ED2"/>
    <w:multiLevelType w:val="hybridMultilevel"/>
    <w:tmpl w:val="48508424"/>
    <w:lvl w:ilvl="0" w:tplc="C0449E9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F431C33"/>
    <w:multiLevelType w:val="hybridMultilevel"/>
    <w:tmpl w:val="8D240636"/>
    <w:lvl w:ilvl="0" w:tplc="C99C1F1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B0CE786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196ECE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9E5EEBE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872F8F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D80E43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734433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33423B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9701F0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0"/>
  </w:num>
  <w:num w:numId="2">
    <w:abstractNumId w:val="1"/>
  </w:num>
  <w:num w:numId="3">
    <w:abstractNumId w:val="1"/>
  </w:num>
  <w:num w:numId="4">
    <w:abstractNumId w:val="1"/>
  </w:num>
  <w:num w:numId="5">
    <w:abstractNumId w:val="13"/>
  </w:num>
  <w:num w:numId="6">
    <w:abstractNumId w:val="23"/>
  </w:num>
  <w:num w:numId="7">
    <w:abstractNumId w:val="24"/>
  </w:num>
  <w:num w:numId="8">
    <w:abstractNumId w:val="22"/>
  </w:num>
  <w:num w:numId="9">
    <w:abstractNumId w:val="4"/>
  </w:num>
  <w:num w:numId="10">
    <w:abstractNumId w:val="9"/>
  </w:num>
  <w:num w:numId="11">
    <w:abstractNumId w:val="19"/>
  </w:num>
  <w:num w:numId="12">
    <w:abstractNumId w:val="27"/>
  </w:num>
  <w:num w:numId="13">
    <w:abstractNumId w:val="3"/>
  </w:num>
  <w:num w:numId="14">
    <w:abstractNumId w:val="17"/>
  </w:num>
  <w:num w:numId="15">
    <w:abstractNumId w:val="21"/>
  </w:num>
  <w:num w:numId="16">
    <w:abstractNumId w:val="12"/>
  </w:num>
  <w:num w:numId="17">
    <w:abstractNumId w:val="6"/>
  </w:num>
  <w:num w:numId="18">
    <w:abstractNumId w:val="7"/>
  </w:num>
  <w:num w:numId="19">
    <w:abstractNumId w:val="5"/>
  </w:num>
  <w:num w:numId="20">
    <w:abstractNumId w:val="16"/>
  </w:num>
  <w:num w:numId="21">
    <w:abstractNumId w:val="25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14"/>
  </w:num>
  <w:num w:numId="25">
    <w:abstractNumId w:val="2"/>
  </w:num>
  <w:num w:numId="26">
    <w:abstractNumId w:val="0"/>
  </w:num>
  <w:num w:numId="27">
    <w:abstractNumId w:val="26"/>
  </w:num>
  <w:num w:numId="28">
    <w:abstractNumId w:val="18"/>
  </w:num>
  <w:num w:numId="29">
    <w:abstractNumId w:val="8"/>
  </w:num>
  <w:num w:numId="30">
    <w:abstractNumId w:val="11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696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185"/>
    <w:rsid w:val="00001213"/>
    <w:rsid w:val="00001DFA"/>
    <w:rsid w:val="00003323"/>
    <w:rsid w:val="00011441"/>
    <w:rsid w:val="00020BAE"/>
    <w:rsid w:val="0002129E"/>
    <w:rsid w:val="00021783"/>
    <w:rsid w:val="00023F99"/>
    <w:rsid w:val="00043C78"/>
    <w:rsid w:val="00054BC2"/>
    <w:rsid w:val="0006099E"/>
    <w:rsid w:val="00064597"/>
    <w:rsid w:val="00081B85"/>
    <w:rsid w:val="00087021"/>
    <w:rsid w:val="00090742"/>
    <w:rsid w:val="0009299E"/>
    <w:rsid w:val="00092F17"/>
    <w:rsid w:val="00096D64"/>
    <w:rsid w:val="000A0260"/>
    <w:rsid w:val="000A2E9B"/>
    <w:rsid w:val="000A5349"/>
    <w:rsid w:val="000B358C"/>
    <w:rsid w:val="000B5701"/>
    <w:rsid w:val="000C5746"/>
    <w:rsid w:val="000C6AEC"/>
    <w:rsid w:val="000D070C"/>
    <w:rsid w:val="000D69FC"/>
    <w:rsid w:val="000D739F"/>
    <w:rsid w:val="000E7A6C"/>
    <w:rsid w:val="000F03B3"/>
    <w:rsid w:val="0010437F"/>
    <w:rsid w:val="001157F6"/>
    <w:rsid w:val="00117B57"/>
    <w:rsid w:val="00121A7C"/>
    <w:rsid w:val="00121EA6"/>
    <w:rsid w:val="00127562"/>
    <w:rsid w:val="001471C2"/>
    <w:rsid w:val="0015470B"/>
    <w:rsid w:val="001631B8"/>
    <w:rsid w:val="001641AD"/>
    <w:rsid w:val="00172D5F"/>
    <w:rsid w:val="0017309E"/>
    <w:rsid w:val="001842D9"/>
    <w:rsid w:val="001903E2"/>
    <w:rsid w:val="00197178"/>
    <w:rsid w:val="00197C28"/>
    <w:rsid w:val="00197D03"/>
    <w:rsid w:val="001A4533"/>
    <w:rsid w:val="001B2823"/>
    <w:rsid w:val="001B4836"/>
    <w:rsid w:val="001B7619"/>
    <w:rsid w:val="001C194C"/>
    <w:rsid w:val="001C3075"/>
    <w:rsid w:val="001C611C"/>
    <w:rsid w:val="001E04C6"/>
    <w:rsid w:val="001E50E8"/>
    <w:rsid w:val="001F6077"/>
    <w:rsid w:val="002030B3"/>
    <w:rsid w:val="0021260A"/>
    <w:rsid w:val="00217D45"/>
    <w:rsid w:val="00225A2A"/>
    <w:rsid w:val="0023513C"/>
    <w:rsid w:val="002438A9"/>
    <w:rsid w:val="00243E1D"/>
    <w:rsid w:val="002508A9"/>
    <w:rsid w:val="00264EED"/>
    <w:rsid w:val="002719C9"/>
    <w:rsid w:val="0028469D"/>
    <w:rsid w:val="0029190C"/>
    <w:rsid w:val="002930BB"/>
    <w:rsid w:val="00293889"/>
    <w:rsid w:val="002A1CE7"/>
    <w:rsid w:val="002A1D50"/>
    <w:rsid w:val="002B0F64"/>
    <w:rsid w:val="002C0863"/>
    <w:rsid w:val="002C37BF"/>
    <w:rsid w:val="002C4245"/>
    <w:rsid w:val="002C55BF"/>
    <w:rsid w:val="002C654F"/>
    <w:rsid w:val="002C766B"/>
    <w:rsid w:val="002D4201"/>
    <w:rsid w:val="002D5577"/>
    <w:rsid w:val="002D6DE1"/>
    <w:rsid w:val="002E1ED1"/>
    <w:rsid w:val="002E235D"/>
    <w:rsid w:val="002E2A7A"/>
    <w:rsid w:val="002E49BE"/>
    <w:rsid w:val="002F247B"/>
    <w:rsid w:val="002F32E0"/>
    <w:rsid w:val="002F413A"/>
    <w:rsid w:val="002F4C8E"/>
    <w:rsid w:val="002F587D"/>
    <w:rsid w:val="00304379"/>
    <w:rsid w:val="00304DAE"/>
    <w:rsid w:val="00312730"/>
    <w:rsid w:val="003151A1"/>
    <w:rsid w:val="00331FEF"/>
    <w:rsid w:val="00337185"/>
    <w:rsid w:val="003374BA"/>
    <w:rsid w:val="00340A18"/>
    <w:rsid w:val="0035478E"/>
    <w:rsid w:val="00360DDF"/>
    <w:rsid w:val="0037397E"/>
    <w:rsid w:val="00380B4D"/>
    <w:rsid w:val="003A6A66"/>
    <w:rsid w:val="003B4461"/>
    <w:rsid w:val="003C5DED"/>
    <w:rsid w:val="003C769E"/>
    <w:rsid w:val="003D28E8"/>
    <w:rsid w:val="003D5A98"/>
    <w:rsid w:val="003E5713"/>
    <w:rsid w:val="003E74C4"/>
    <w:rsid w:val="003F2702"/>
    <w:rsid w:val="004010E9"/>
    <w:rsid w:val="00407289"/>
    <w:rsid w:val="004175B0"/>
    <w:rsid w:val="0042037F"/>
    <w:rsid w:val="00420AAE"/>
    <w:rsid w:val="00423DA0"/>
    <w:rsid w:val="00445BBA"/>
    <w:rsid w:val="0045143D"/>
    <w:rsid w:val="00451623"/>
    <w:rsid w:val="00460427"/>
    <w:rsid w:val="00461044"/>
    <w:rsid w:val="00470315"/>
    <w:rsid w:val="00476A81"/>
    <w:rsid w:val="00483A99"/>
    <w:rsid w:val="004840B1"/>
    <w:rsid w:val="004851B2"/>
    <w:rsid w:val="00493872"/>
    <w:rsid w:val="004B170A"/>
    <w:rsid w:val="004B1FE8"/>
    <w:rsid w:val="004B7844"/>
    <w:rsid w:val="004C2242"/>
    <w:rsid w:val="004C4091"/>
    <w:rsid w:val="004D1B4A"/>
    <w:rsid w:val="004D47A0"/>
    <w:rsid w:val="004F1109"/>
    <w:rsid w:val="005031D9"/>
    <w:rsid w:val="00515A09"/>
    <w:rsid w:val="00517493"/>
    <w:rsid w:val="005242CE"/>
    <w:rsid w:val="00525DFE"/>
    <w:rsid w:val="005301E6"/>
    <w:rsid w:val="005374C2"/>
    <w:rsid w:val="0054294D"/>
    <w:rsid w:val="00546D4D"/>
    <w:rsid w:val="00564D86"/>
    <w:rsid w:val="00597B53"/>
    <w:rsid w:val="005B73B3"/>
    <w:rsid w:val="005C355C"/>
    <w:rsid w:val="005C591E"/>
    <w:rsid w:val="005C7E28"/>
    <w:rsid w:val="005E3F45"/>
    <w:rsid w:val="005E54D3"/>
    <w:rsid w:val="005F28BB"/>
    <w:rsid w:val="005F3A82"/>
    <w:rsid w:val="006050E4"/>
    <w:rsid w:val="00607CB3"/>
    <w:rsid w:val="006122F5"/>
    <w:rsid w:val="00617B29"/>
    <w:rsid w:val="006247B4"/>
    <w:rsid w:val="00625D04"/>
    <w:rsid w:val="00630050"/>
    <w:rsid w:val="00632E53"/>
    <w:rsid w:val="0065265D"/>
    <w:rsid w:val="00654607"/>
    <w:rsid w:val="00657CAB"/>
    <w:rsid w:val="00660641"/>
    <w:rsid w:val="00663706"/>
    <w:rsid w:val="00670663"/>
    <w:rsid w:val="00680502"/>
    <w:rsid w:val="00684BDE"/>
    <w:rsid w:val="00684F13"/>
    <w:rsid w:val="006923E1"/>
    <w:rsid w:val="00692764"/>
    <w:rsid w:val="00696117"/>
    <w:rsid w:val="00696CDD"/>
    <w:rsid w:val="006A446B"/>
    <w:rsid w:val="006A76D4"/>
    <w:rsid w:val="006A7E70"/>
    <w:rsid w:val="006C2B48"/>
    <w:rsid w:val="006C58A2"/>
    <w:rsid w:val="006D147B"/>
    <w:rsid w:val="006D2B6D"/>
    <w:rsid w:val="006D65FB"/>
    <w:rsid w:val="006E1D44"/>
    <w:rsid w:val="006F234A"/>
    <w:rsid w:val="006F426A"/>
    <w:rsid w:val="006F6862"/>
    <w:rsid w:val="006F713D"/>
    <w:rsid w:val="006F7CE1"/>
    <w:rsid w:val="0070433F"/>
    <w:rsid w:val="0070594E"/>
    <w:rsid w:val="007227FA"/>
    <w:rsid w:val="00723B24"/>
    <w:rsid w:val="00724D24"/>
    <w:rsid w:val="00730D35"/>
    <w:rsid w:val="00745C34"/>
    <w:rsid w:val="0074772C"/>
    <w:rsid w:val="007662D9"/>
    <w:rsid w:val="00770DF9"/>
    <w:rsid w:val="007750F9"/>
    <w:rsid w:val="00781635"/>
    <w:rsid w:val="00785DF9"/>
    <w:rsid w:val="00794013"/>
    <w:rsid w:val="007A350A"/>
    <w:rsid w:val="007A4972"/>
    <w:rsid w:val="007B1681"/>
    <w:rsid w:val="007B1F17"/>
    <w:rsid w:val="007B2EE1"/>
    <w:rsid w:val="007B450F"/>
    <w:rsid w:val="007B5EEA"/>
    <w:rsid w:val="007B6EDF"/>
    <w:rsid w:val="007C0240"/>
    <w:rsid w:val="007C246A"/>
    <w:rsid w:val="007C4128"/>
    <w:rsid w:val="007D52F1"/>
    <w:rsid w:val="007D7519"/>
    <w:rsid w:val="007E0335"/>
    <w:rsid w:val="007E5837"/>
    <w:rsid w:val="007E7EA8"/>
    <w:rsid w:val="007F7DB5"/>
    <w:rsid w:val="00800B32"/>
    <w:rsid w:val="00803B81"/>
    <w:rsid w:val="008060AF"/>
    <w:rsid w:val="00810ED2"/>
    <w:rsid w:val="0082045C"/>
    <w:rsid w:val="00821380"/>
    <w:rsid w:val="00823039"/>
    <w:rsid w:val="00823115"/>
    <w:rsid w:val="00827F68"/>
    <w:rsid w:val="0083395D"/>
    <w:rsid w:val="008368C9"/>
    <w:rsid w:val="0085497E"/>
    <w:rsid w:val="00855304"/>
    <w:rsid w:val="00857DD1"/>
    <w:rsid w:val="00862561"/>
    <w:rsid w:val="00864110"/>
    <w:rsid w:val="00865892"/>
    <w:rsid w:val="00877D54"/>
    <w:rsid w:val="008840F2"/>
    <w:rsid w:val="00892532"/>
    <w:rsid w:val="00896D9F"/>
    <w:rsid w:val="008A220C"/>
    <w:rsid w:val="008A3662"/>
    <w:rsid w:val="008B18BD"/>
    <w:rsid w:val="008B6EB4"/>
    <w:rsid w:val="008C578C"/>
    <w:rsid w:val="008C783A"/>
    <w:rsid w:val="008D085B"/>
    <w:rsid w:val="008D200D"/>
    <w:rsid w:val="008E0F6D"/>
    <w:rsid w:val="008E73C6"/>
    <w:rsid w:val="00906E89"/>
    <w:rsid w:val="00912BC9"/>
    <w:rsid w:val="00922D6E"/>
    <w:rsid w:val="00922E03"/>
    <w:rsid w:val="009249F3"/>
    <w:rsid w:val="00926F31"/>
    <w:rsid w:val="0092727D"/>
    <w:rsid w:val="0093370D"/>
    <w:rsid w:val="00940BA2"/>
    <w:rsid w:val="00943084"/>
    <w:rsid w:val="00943382"/>
    <w:rsid w:val="00943E81"/>
    <w:rsid w:val="00947FA4"/>
    <w:rsid w:val="0095648F"/>
    <w:rsid w:val="0096104C"/>
    <w:rsid w:val="00961252"/>
    <w:rsid w:val="00961BF3"/>
    <w:rsid w:val="00963FB7"/>
    <w:rsid w:val="009655C1"/>
    <w:rsid w:val="00966055"/>
    <w:rsid w:val="00974A06"/>
    <w:rsid w:val="00976A3F"/>
    <w:rsid w:val="0098097E"/>
    <w:rsid w:val="009814E7"/>
    <w:rsid w:val="00982CA0"/>
    <w:rsid w:val="00983AC6"/>
    <w:rsid w:val="00985236"/>
    <w:rsid w:val="00986862"/>
    <w:rsid w:val="00996271"/>
    <w:rsid w:val="0099665B"/>
    <w:rsid w:val="00997AA9"/>
    <w:rsid w:val="009A6C4B"/>
    <w:rsid w:val="009C2C0D"/>
    <w:rsid w:val="009D530D"/>
    <w:rsid w:val="009E0059"/>
    <w:rsid w:val="009E47DE"/>
    <w:rsid w:val="009F19C9"/>
    <w:rsid w:val="009F4F16"/>
    <w:rsid w:val="00A04737"/>
    <w:rsid w:val="00A078A2"/>
    <w:rsid w:val="00A12209"/>
    <w:rsid w:val="00A12FFC"/>
    <w:rsid w:val="00A149EF"/>
    <w:rsid w:val="00A1562D"/>
    <w:rsid w:val="00A16F60"/>
    <w:rsid w:val="00A23914"/>
    <w:rsid w:val="00A242B1"/>
    <w:rsid w:val="00A30537"/>
    <w:rsid w:val="00A32BBE"/>
    <w:rsid w:val="00A40D73"/>
    <w:rsid w:val="00A41E05"/>
    <w:rsid w:val="00A46514"/>
    <w:rsid w:val="00A56062"/>
    <w:rsid w:val="00A5638F"/>
    <w:rsid w:val="00A579DB"/>
    <w:rsid w:val="00A60161"/>
    <w:rsid w:val="00A73B1E"/>
    <w:rsid w:val="00A776BF"/>
    <w:rsid w:val="00A801A8"/>
    <w:rsid w:val="00A86874"/>
    <w:rsid w:val="00A914AA"/>
    <w:rsid w:val="00A9273F"/>
    <w:rsid w:val="00AA2DBC"/>
    <w:rsid w:val="00AB09B9"/>
    <w:rsid w:val="00AC29DD"/>
    <w:rsid w:val="00AD03FF"/>
    <w:rsid w:val="00AD6D1F"/>
    <w:rsid w:val="00AD6F2D"/>
    <w:rsid w:val="00AD7BD0"/>
    <w:rsid w:val="00AE4C5E"/>
    <w:rsid w:val="00AE5340"/>
    <w:rsid w:val="00AF0BB3"/>
    <w:rsid w:val="00AF12DA"/>
    <w:rsid w:val="00B13B2D"/>
    <w:rsid w:val="00B24965"/>
    <w:rsid w:val="00B263C1"/>
    <w:rsid w:val="00B358B6"/>
    <w:rsid w:val="00B401B8"/>
    <w:rsid w:val="00B42EF7"/>
    <w:rsid w:val="00B43529"/>
    <w:rsid w:val="00B475B3"/>
    <w:rsid w:val="00B51269"/>
    <w:rsid w:val="00B647C7"/>
    <w:rsid w:val="00B64DBE"/>
    <w:rsid w:val="00B658BA"/>
    <w:rsid w:val="00B73B01"/>
    <w:rsid w:val="00B75A1D"/>
    <w:rsid w:val="00B8479C"/>
    <w:rsid w:val="00B85300"/>
    <w:rsid w:val="00BA25BF"/>
    <w:rsid w:val="00BA4820"/>
    <w:rsid w:val="00BA59F0"/>
    <w:rsid w:val="00BD1E84"/>
    <w:rsid w:val="00BD4C38"/>
    <w:rsid w:val="00BF492F"/>
    <w:rsid w:val="00BF60FF"/>
    <w:rsid w:val="00BF799E"/>
    <w:rsid w:val="00C01CB0"/>
    <w:rsid w:val="00C15EED"/>
    <w:rsid w:val="00C17C3B"/>
    <w:rsid w:val="00C34AB6"/>
    <w:rsid w:val="00C34E0E"/>
    <w:rsid w:val="00C45432"/>
    <w:rsid w:val="00C50BF7"/>
    <w:rsid w:val="00C516BD"/>
    <w:rsid w:val="00C553C0"/>
    <w:rsid w:val="00C64E75"/>
    <w:rsid w:val="00C805D8"/>
    <w:rsid w:val="00C85C44"/>
    <w:rsid w:val="00CA0887"/>
    <w:rsid w:val="00CA744B"/>
    <w:rsid w:val="00CB4EAE"/>
    <w:rsid w:val="00CB7255"/>
    <w:rsid w:val="00CC23EF"/>
    <w:rsid w:val="00CE602D"/>
    <w:rsid w:val="00D0123D"/>
    <w:rsid w:val="00D03DEA"/>
    <w:rsid w:val="00D059E1"/>
    <w:rsid w:val="00D156A2"/>
    <w:rsid w:val="00D20C6D"/>
    <w:rsid w:val="00D23484"/>
    <w:rsid w:val="00D24E86"/>
    <w:rsid w:val="00D25067"/>
    <w:rsid w:val="00D340DB"/>
    <w:rsid w:val="00D4691D"/>
    <w:rsid w:val="00D520D5"/>
    <w:rsid w:val="00D67284"/>
    <w:rsid w:val="00D71BBC"/>
    <w:rsid w:val="00D71DCA"/>
    <w:rsid w:val="00D72BF2"/>
    <w:rsid w:val="00D73BA1"/>
    <w:rsid w:val="00D77787"/>
    <w:rsid w:val="00D8409F"/>
    <w:rsid w:val="00D841A0"/>
    <w:rsid w:val="00DA13FC"/>
    <w:rsid w:val="00DA1984"/>
    <w:rsid w:val="00DA72F7"/>
    <w:rsid w:val="00DB16E5"/>
    <w:rsid w:val="00DB40AB"/>
    <w:rsid w:val="00DB50F1"/>
    <w:rsid w:val="00DB5F74"/>
    <w:rsid w:val="00DB66C7"/>
    <w:rsid w:val="00DC15BB"/>
    <w:rsid w:val="00DC2E68"/>
    <w:rsid w:val="00DE1C0E"/>
    <w:rsid w:val="00DE22F1"/>
    <w:rsid w:val="00DE30EE"/>
    <w:rsid w:val="00DF2BE0"/>
    <w:rsid w:val="00E16E52"/>
    <w:rsid w:val="00E2354C"/>
    <w:rsid w:val="00E246E0"/>
    <w:rsid w:val="00E27557"/>
    <w:rsid w:val="00E30006"/>
    <w:rsid w:val="00E319FD"/>
    <w:rsid w:val="00E33CED"/>
    <w:rsid w:val="00E4497D"/>
    <w:rsid w:val="00E5435C"/>
    <w:rsid w:val="00E6435D"/>
    <w:rsid w:val="00E720F5"/>
    <w:rsid w:val="00E72A1B"/>
    <w:rsid w:val="00E77764"/>
    <w:rsid w:val="00E907C0"/>
    <w:rsid w:val="00E9349B"/>
    <w:rsid w:val="00EA3F76"/>
    <w:rsid w:val="00EA7D3D"/>
    <w:rsid w:val="00EB26AF"/>
    <w:rsid w:val="00EB3897"/>
    <w:rsid w:val="00EC0A49"/>
    <w:rsid w:val="00EC548B"/>
    <w:rsid w:val="00ED21C8"/>
    <w:rsid w:val="00ED2C03"/>
    <w:rsid w:val="00ED4697"/>
    <w:rsid w:val="00ED5497"/>
    <w:rsid w:val="00EF0B49"/>
    <w:rsid w:val="00EF66EC"/>
    <w:rsid w:val="00F221B0"/>
    <w:rsid w:val="00F2447E"/>
    <w:rsid w:val="00F32CFA"/>
    <w:rsid w:val="00F40F3E"/>
    <w:rsid w:val="00F41106"/>
    <w:rsid w:val="00F41871"/>
    <w:rsid w:val="00F41EDF"/>
    <w:rsid w:val="00F46A18"/>
    <w:rsid w:val="00F54D09"/>
    <w:rsid w:val="00F55B3F"/>
    <w:rsid w:val="00F75384"/>
    <w:rsid w:val="00F809C6"/>
    <w:rsid w:val="00F85888"/>
    <w:rsid w:val="00F90058"/>
    <w:rsid w:val="00FA3FCD"/>
    <w:rsid w:val="00FA6F71"/>
    <w:rsid w:val="00FA7A00"/>
    <w:rsid w:val="00FC3B29"/>
    <w:rsid w:val="00FC679F"/>
    <w:rsid w:val="00FD2776"/>
    <w:rsid w:val="00FD39FB"/>
    <w:rsid w:val="00FD7E7A"/>
    <w:rsid w:val="00FE037A"/>
    <w:rsid w:val="00FE132A"/>
    <w:rsid w:val="00FE2A44"/>
    <w:rsid w:val="00FF3891"/>
    <w:rsid w:val="00FF6824"/>
    <w:rsid w:val="00FF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  <w15:docId w15:val="{C4F40DF9-0E27-4F4E-B9C3-66AB5255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pacing w:before="120" w:after="0"/>
      <w:ind w:firstLine="84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Pr>
      <w:rFonts w:ascii="Arial" w:hAnsi="Arial"/>
      <w:sz w:val="20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ind w:firstLine="696"/>
      <w:jc w:val="both"/>
    </w:pPr>
  </w:style>
  <w:style w:type="paragraph" w:customStyle="1" w:styleId="cecee1e1fbfbf7f7ededfbfbe9e913efeff2f2">
    <w:name w:val="Оceceбe1e1ыfbfbчf7f7нededыfbfbйe9e9 + 13 пefefтf2f2"/>
    <w:basedOn w:val="a"/>
    <w:pPr>
      <w:ind w:left="5664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styleId="a3">
    <w:name w:val="header"/>
    <w:basedOn w:val="a"/>
    <w:link w:val="a4"/>
    <w:uiPriority w:val="99"/>
  </w:style>
  <w:style w:type="paragraph" w:styleId="a5">
    <w:name w:val="footer"/>
    <w:basedOn w:val="a"/>
    <w:link w:val="a6"/>
  </w:style>
  <w:style w:type="character" w:styleId="a7">
    <w:name w:val="line number"/>
    <w:basedOn w:val="a0"/>
    <w:semiHidden/>
    <w:rPr>
      <w:color w:val="000000"/>
      <w:sz w:val="28"/>
    </w:rPr>
  </w:style>
  <w:style w:type="character" w:styleId="a8">
    <w:name w:val="Hyperlink"/>
    <w:basedOn w:val="a0"/>
    <w:rPr>
      <w:color w:val="0000FF"/>
      <w:sz w:val="28"/>
      <w:u w:val="single"/>
    </w:rPr>
  </w:style>
  <w:style w:type="character" w:customStyle="1" w:styleId="a6">
    <w:name w:val="Нижний колонтитул Знак"/>
    <w:basedOn w:val="a0"/>
    <w:link w:val="a5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Calibri" w:hAnsi="Calibri"/>
      <w:color w:val="000000"/>
      <w:sz w:val="24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5497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497E"/>
    <w:rPr>
      <w:rFonts w:ascii="Segoe UI" w:hAnsi="Segoe UI" w:cs="Segoe UI"/>
      <w:sz w:val="18"/>
      <w:szCs w:val="18"/>
    </w:rPr>
  </w:style>
  <w:style w:type="paragraph" w:customStyle="1" w:styleId="5">
    <w:name w:val="Знак Знак5"/>
    <w:basedOn w:val="a"/>
    <w:rsid w:val="00AD7BD0"/>
    <w:pPr>
      <w:widowControl/>
      <w:spacing w:before="0" w:after="160" w:line="240" w:lineRule="exact"/>
      <w:ind w:firstLine="0"/>
    </w:pPr>
    <w:rPr>
      <w:rFonts w:ascii="Verdana" w:hAnsi="Verdana"/>
      <w:color w:val="auto"/>
      <w:sz w:val="24"/>
      <w:szCs w:val="24"/>
      <w:lang w:val="en-US" w:eastAsia="en-US"/>
    </w:rPr>
  </w:style>
  <w:style w:type="paragraph" w:styleId="ab">
    <w:name w:val="List Paragraph"/>
    <w:basedOn w:val="a"/>
    <w:uiPriority w:val="34"/>
    <w:qFormat/>
    <w:rsid w:val="00F40F3E"/>
    <w:pPr>
      <w:ind w:left="720"/>
      <w:contextualSpacing/>
    </w:pPr>
  </w:style>
  <w:style w:type="character" w:styleId="ac">
    <w:name w:val="Strong"/>
    <w:basedOn w:val="a0"/>
    <w:uiPriority w:val="22"/>
    <w:qFormat/>
    <w:rsid w:val="00483A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2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7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BF216-A265-4A6A-8829-26A918720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Валерия Дмитриевна</dc:creator>
  <cp:keywords/>
  <dc:description/>
  <cp:lastModifiedBy>Бутова Елена Владимировна</cp:lastModifiedBy>
  <cp:revision>2</cp:revision>
  <cp:lastPrinted>2018-12-28T14:04:00Z</cp:lastPrinted>
  <dcterms:created xsi:type="dcterms:W3CDTF">2018-12-29T08:47:00Z</dcterms:created>
  <dcterms:modified xsi:type="dcterms:W3CDTF">2018-12-29T08:47:00Z</dcterms:modified>
</cp:coreProperties>
</file>