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BB3744" w:rsidRPr="00960877" w:rsidTr="0033255C">
        <w:trPr>
          <w:trHeight w:val="3415"/>
        </w:trPr>
        <w:tc>
          <w:tcPr>
            <w:tcW w:w="4786" w:type="dxa"/>
          </w:tcPr>
          <w:p w:rsidR="00BB3744" w:rsidRPr="00960877" w:rsidRDefault="00BB3744" w:rsidP="00BE4ED5">
            <w:pPr>
              <w:widowControl w:val="0"/>
              <w:ind w:right="-908"/>
              <w:rPr>
                <w:sz w:val="28"/>
                <w:szCs w:val="28"/>
              </w:rPr>
            </w:pPr>
          </w:p>
        </w:tc>
        <w:tc>
          <w:tcPr>
            <w:tcW w:w="5245" w:type="dxa"/>
          </w:tcPr>
          <w:p w:rsidR="00BB3744" w:rsidRDefault="00BB3744" w:rsidP="009E0857">
            <w:pPr>
              <w:widowControl w:val="0"/>
              <w:rPr>
                <w:bCs/>
                <w:sz w:val="28"/>
                <w:szCs w:val="28"/>
              </w:rPr>
            </w:pPr>
          </w:p>
          <w:p w:rsidR="00BB3744" w:rsidRDefault="00BB3744" w:rsidP="009E0857">
            <w:pPr>
              <w:widowControl w:val="0"/>
              <w:rPr>
                <w:bCs/>
                <w:sz w:val="28"/>
                <w:szCs w:val="28"/>
              </w:rPr>
            </w:pPr>
          </w:p>
          <w:p w:rsidR="00BB3744" w:rsidRPr="009E0857" w:rsidRDefault="00BB3744" w:rsidP="009E0857">
            <w:pPr>
              <w:widowControl w:val="0"/>
              <w:rPr>
                <w:bCs/>
                <w:sz w:val="28"/>
                <w:szCs w:val="28"/>
              </w:rPr>
            </w:pPr>
          </w:p>
          <w:p w:rsidR="00BB3744" w:rsidRDefault="00BB3744" w:rsidP="00026600">
            <w:pPr>
              <w:widowControl w:val="0"/>
              <w:ind w:left="34"/>
              <w:rPr>
                <w:bCs/>
                <w:sz w:val="28"/>
                <w:szCs w:val="28"/>
              </w:rPr>
            </w:pPr>
            <w:r>
              <w:rPr>
                <w:bCs/>
                <w:sz w:val="28"/>
                <w:szCs w:val="28"/>
              </w:rPr>
              <w:t>ГБУ «Дом молодежи Санкт-Петербурга»</w:t>
            </w:r>
          </w:p>
          <w:p w:rsidR="00BB3744" w:rsidRDefault="00BB3744" w:rsidP="00026600">
            <w:pPr>
              <w:widowControl w:val="0"/>
              <w:ind w:left="34"/>
              <w:rPr>
                <w:bCs/>
                <w:sz w:val="28"/>
                <w:szCs w:val="28"/>
              </w:rPr>
            </w:pPr>
            <w:r>
              <w:rPr>
                <w:bCs/>
                <w:sz w:val="28"/>
                <w:szCs w:val="28"/>
              </w:rPr>
              <w:t>13-я линия В.О., д. 22, лит. Б,</w:t>
            </w:r>
          </w:p>
          <w:p w:rsidR="00BB3744" w:rsidRPr="00E46047" w:rsidRDefault="00BB3744" w:rsidP="00026600">
            <w:pPr>
              <w:widowControl w:val="0"/>
              <w:ind w:left="34"/>
              <w:rPr>
                <w:bCs/>
                <w:sz w:val="28"/>
                <w:szCs w:val="28"/>
              </w:rPr>
            </w:pPr>
            <w:r>
              <w:rPr>
                <w:bCs/>
                <w:sz w:val="28"/>
                <w:szCs w:val="28"/>
              </w:rPr>
              <w:t>Санкт-Петербург, 199178</w:t>
            </w:r>
          </w:p>
          <w:p w:rsidR="00BB3744" w:rsidRDefault="00BB3744" w:rsidP="00026600">
            <w:pPr>
              <w:widowControl w:val="0"/>
              <w:ind w:left="34"/>
              <w:rPr>
                <w:bCs/>
                <w:sz w:val="28"/>
                <w:szCs w:val="28"/>
              </w:rPr>
            </w:pPr>
          </w:p>
          <w:p w:rsidR="00BB3744" w:rsidRDefault="00BB3744" w:rsidP="00026600">
            <w:pPr>
              <w:widowControl w:val="0"/>
              <w:ind w:left="34"/>
              <w:rPr>
                <w:bCs/>
                <w:sz w:val="28"/>
                <w:szCs w:val="28"/>
              </w:rPr>
            </w:pPr>
          </w:p>
          <w:p w:rsidR="00BB3744" w:rsidRDefault="00BB3744" w:rsidP="00026600">
            <w:pPr>
              <w:widowControl w:val="0"/>
              <w:ind w:left="34"/>
              <w:rPr>
                <w:bCs/>
                <w:sz w:val="28"/>
                <w:szCs w:val="28"/>
              </w:rPr>
            </w:pPr>
          </w:p>
          <w:p w:rsidR="00BB3744" w:rsidRDefault="00BB3744" w:rsidP="00A10399">
            <w:pPr>
              <w:widowControl w:val="0"/>
              <w:ind w:left="34"/>
              <w:rPr>
                <w:bCs/>
                <w:sz w:val="28"/>
                <w:szCs w:val="28"/>
              </w:rPr>
            </w:pPr>
            <w:r>
              <w:rPr>
                <w:bCs/>
                <w:sz w:val="28"/>
                <w:szCs w:val="28"/>
              </w:rPr>
              <w:t>ООО «Нова-Делкин»</w:t>
            </w:r>
          </w:p>
          <w:p w:rsidR="00BB3744" w:rsidRDefault="00BB3744" w:rsidP="00A10399">
            <w:pPr>
              <w:widowControl w:val="0"/>
              <w:ind w:left="34"/>
              <w:rPr>
                <w:bCs/>
                <w:sz w:val="28"/>
                <w:szCs w:val="28"/>
              </w:rPr>
            </w:pPr>
            <w:r>
              <w:rPr>
                <w:bCs/>
                <w:sz w:val="28"/>
                <w:szCs w:val="28"/>
              </w:rPr>
              <w:t>Советская ул., д. 12, Пикалево, Бокситогорский р-н,</w:t>
            </w:r>
          </w:p>
          <w:p w:rsidR="00BB3744" w:rsidRPr="0033255C" w:rsidRDefault="00BB3744" w:rsidP="004F407E">
            <w:pPr>
              <w:widowControl w:val="0"/>
              <w:ind w:left="34"/>
              <w:rPr>
                <w:bCs/>
                <w:sz w:val="28"/>
                <w:szCs w:val="28"/>
              </w:rPr>
            </w:pPr>
            <w:r>
              <w:rPr>
                <w:bCs/>
                <w:sz w:val="28"/>
                <w:szCs w:val="28"/>
              </w:rPr>
              <w:t>Ленинградская обл., 187600</w:t>
            </w:r>
          </w:p>
        </w:tc>
      </w:tr>
    </w:tbl>
    <w:p w:rsidR="00BB3744" w:rsidRPr="009E0857" w:rsidRDefault="00BB3744" w:rsidP="009E0857">
      <w:pPr>
        <w:widowControl w:val="0"/>
        <w:outlineLvl w:val="0"/>
        <w:rPr>
          <w:sz w:val="28"/>
          <w:szCs w:val="28"/>
        </w:rPr>
      </w:pPr>
    </w:p>
    <w:p w:rsidR="00BB3744" w:rsidRDefault="00BB3744" w:rsidP="00BE4ED5">
      <w:pPr>
        <w:widowControl w:val="0"/>
        <w:jc w:val="center"/>
        <w:outlineLvl w:val="0"/>
        <w:rPr>
          <w:sz w:val="28"/>
          <w:szCs w:val="28"/>
        </w:rPr>
      </w:pPr>
    </w:p>
    <w:p w:rsidR="00BB3744" w:rsidRDefault="00BB3744" w:rsidP="00BE4ED5">
      <w:pPr>
        <w:widowControl w:val="0"/>
        <w:jc w:val="center"/>
        <w:outlineLvl w:val="0"/>
        <w:rPr>
          <w:sz w:val="28"/>
          <w:szCs w:val="28"/>
        </w:rPr>
      </w:pPr>
    </w:p>
    <w:p w:rsidR="00BB3744" w:rsidRPr="009E0857" w:rsidRDefault="00BB3744" w:rsidP="00BE4ED5">
      <w:pPr>
        <w:widowControl w:val="0"/>
        <w:jc w:val="center"/>
        <w:outlineLvl w:val="0"/>
        <w:rPr>
          <w:sz w:val="28"/>
          <w:szCs w:val="28"/>
        </w:rPr>
      </w:pPr>
    </w:p>
    <w:p w:rsidR="00BB3744" w:rsidRPr="009E0857" w:rsidRDefault="00BB3744" w:rsidP="00BE4ED5">
      <w:pPr>
        <w:widowControl w:val="0"/>
        <w:jc w:val="center"/>
        <w:outlineLvl w:val="0"/>
        <w:rPr>
          <w:sz w:val="28"/>
          <w:szCs w:val="28"/>
        </w:rPr>
      </w:pPr>
    </w:p>
    <w:p w:rsidR="00BB3744" w:rsidRPr="00960877" w:rsidRDefault="00BB3744" w:rsidP="00BE4ED5">
      <w:pPr>
        <w:widowControl w:val="0"/>
        <w:jc w:val="center"/>
        <w:outlineLvl w:val="0"/>
        <w:rPr>
          <w:sz w:val="28"/>
          <w:szCs w:val="28"/>
        </w:rPr>
      </w:pPr>
      <w:r w:rsidRPr="00960877">
        <w:rPr>
          <w:sz w:val="28"/>
          <w:szCs w:val="28"/>
        </w:rPr>
        <w:t>РЕШЕНИЕ</w:t>
      </w:r>
    </w:p>
    <w:p w:rsidR="00BB3744" w:rsidRPr="00960877" w:rsidRDefault="00BB3744" w:rsidP="00BE4ED5">
      <w:pPr>
        <w:widowControl w:val="0"/>
        <w:jc w:val="center"/>
        <w:rPr>
          <w:sz w:val="28"/>
          <w:szCs w:val="28"/>
        </w:rPr>
      </w:pPr>
      <w:r w:rsidRPr="00960877">
        <w:rPr>
          <w:sz w:val="28"/>
          <w:szCs w:val="28"/>
        </w:rPr>
        <w:t>о нарушении законодательства о контрактной системе</w:t>
      </w:r>
    </w:p>
    <w:p w:rsidR="00BB3744" w:rsidRPr="00960877" w:rsidRDefault="00BB3744"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Pr>
          <w:b/>
          <w:sz w:val="28"/>
          <w:szCs w:val="28"/>
        </w:rPr>
        <w:t>-4148/17</w:t>
      </w:r>
    </w:p>
    <w:p w:rsidR="00BB3744" w:rsidRPr="00960877" w:rsidRDefault="00BB3744" w:rsidP="00BE4ED5">
      <w:pPr>
        <w:widowControl w:val="0"/>
        <w:tabs>
          <w:tab w:val="left" w:pos="0"/>
        </w:tabs>
        <w:rPr>
          <w:sz w:val="28"/>
          <w:szCs w:val="28"/>
        </w:rPr>
      </w:pPr>
      <w:r>
        <w:rPr>
          <w:sz w:val="28"/>
          <w:szCs w:val="28"/>
        </w:rPr>
        <w:t>26.10.2017</w:t>
      </w:r>
      <w:r w:rsidRPr="00960877">
        <w:rPr>
          <w:sz w:val="28"/>
          <w:szCs w:val="28"/>
        </w:rPr>
        <w:t xml:space="preserve">                                                                                          Санкт-Петербург</w:t>
      </w:r>
    </w:p>
    <w:p w:rsidR="00BB3744" w:rsidRPr="00960877" w:rsidRDefault="00BB3744" w:rsidP="00BE4ED5">
      <w:pPr>
        <w:widowControl w:val="0"/>
        <w:tabs>
          <w:tab w:val="left" w:pos="0"/>
        </w:tabs>
        <w:ind w:left="540"/>
        <w:rPr>
          <w:sz w:val="28"/>
          <w:szCs w:val="28"/>
        </w:rPr>
      </w:pPr>
    </w:p>
    <w:p w:rsidR="00BB3744" w:rsidRPr="00960877" w:rsidRDefault="00BB3744" w:rsidP="00BE4ED5">
      <w:pPr>
        <w:widowControl w:val="0"/>
        <w:ind w:firstLine="709"/>
        <w:jc w:val="both"/>
        <w:rPr>
          <w:sz w:val="28"/>
          <w:szCs w:val="28"/>
        </w:rPr>
      </w:pPr>
      <w:r w:rsidRPr="00960877">
        <w:rPr>
          <w:sz w:val="28"/>
          <w:szCs w:val="28"/>
        </w:rPr>
        <w:t>Комиссия Санкт-Петербургского УФАС России по контролю закупок (далее – Комиссия УФАС)</w:t>
      </w:r>
      <w:r w:rsidRPr="004B483D">
        <w:rPr>
          <w:sz w:val="28"/>
          <w:szCs w:val="28"/>
        </w:rPr>
        <w:t xml:space="preserve">, </w:t>
      </w:r>
      <w:r w:rsidRPr="00960877">
        <w:rPr>
          <w:sz w:val="28"/>
          <w:szCs w:val="28"/>
        </w:rPr>
        <w:t xml:space="preserve">рассмотрев </w:t>
      </w:r>
      <w:r w:rsidRPr="00AD1B64">
        <w:rPr>
          <w:sz w:val="28"/>
          <w:szCs w:val="28"/>
        </w:rPr>
        <w:t xml:space="preserve">жалобу </w:t>
      </w:r>
      <w:r w:rsidRPr="00AD1B64">
        <w:rPr>
          <w:bCs/>
          <w:sz w:val="28"/>
          <w:szCs w:val="28"/>
        </w:rPr>
        <w:t xml:space="preserve">Заявителя </w:t>
      </w:r>
      <w:r w:rsidRPr="00AD1B64">
        <w:rPr>
          <w:sz w:val="28"/>
          <w:szCs w:val="28"/>
        </w:rPr>
        <w:t xml:space="preserve">(вх. № </w:t>
      </w:r>
      <w:r>
        <w:rPr>
          <w:sz w:val="28"/>
          <w:szCs w:val="28"/>
        </w:rPr>
        <w:t>24891-ЭП</w:t>
      </w:r>
      <w:r w:rsidRPr="00AD1B64">
        <w:rPr>
          <w:sz w:val="28"/>
          <w:szCs w:val="28"/>
        </w:rPr>
        <w:t xml:space="preserve">/17 от </w:t>
      </w:r>
      <w:r>
        <w:rPr>
          <w:sz w:val="28"/>
          <w:szCs w:val="28"/>
        </w:rPr>
        <w:t>19</w:t>
      </w:r>
      <w:r w:rsidRPr="00AD1B64">
        <w:rPr>
          <w:sz w:val="28"/>
          <w:szCs w:val="28"/>
        </w:rPr>
        <w:t>.</w:t>
      </w:r>
      <w:r>
        <w:rPr>
          <w:sz w:val="28"/>
          <w:szCs w:val="28"/>
        </w:rPr>
        <w:t xml:space="preserve">10.2017) </w:t>
      </w:r>
      <w:r w:rsidRPr="004B483D">
        <w:rPr>
          <w:sz w:val="28"/>
          <w:szCs w:val="28"/>
        </w:rPr>
        <w:t xml:space="preserve"> </w:t>
      </w:r>
      <w:r w:rsidRPr="00AD1B64">
        <w:rPr>
          <w:sz w:val="28"/>
          <w:szCs w:val="28"/>
        </w:rPr>
        <w:t xml:space="preserve">на действия </w:t>
      </w:r>
      <w:r>
        <w:rPr>
          <w:sz w:val="28"/>
          <w:szCs w:val="28"/>
        </w:rPr>
        <w:t>котировочной</w:t>
      </w:r>
      <w:r w:rsidRPr="00AD1B64">
        <w:rPr>
          <w:sz w:val="28"/>
          <w:szCs w:val="28"/>
        </w:rPr>
        <w:t xml:space="preserve"> комиссии Заказчика при определении поставщика (подрядчика, исполнителя) путём проведения </w:t>
      </w:r>
      <w:r>
        <w:rPr>
          <w:sz w:val="28"/>
          <w:szCs w:val="28"/>
        </w:rPr>
        <w:t>запроса котировок</w:t>
      </w:r>
      <w:r w:rsidRPr="00AD1B64">
        <w:rPr>
          <w:sz w:val="28"/>
          <w:szCs w:val="28"/>
        </w:rPr>
        <w:t xml:space="preserve"> </w:t>
      </w:r>
      <w:r w:rsidRPr="00AD1B64">
        <w:rPr>
          <w:sz w:val="28"/>
          <w:szCs w:val="28"/>
        </w:rPr>
        <w:br/>
      </w:r>
      <w:r w:rsidRPr="00E728B0">
        <w:rPr>
          <w:sz w:val="28"/>
          <w:szCs w:val="28"/>
        </w:rPr>
        <w:t xml:space="preserve">на </w:t>
      </w:r>
      <w:r>
        <w:rPr>
          <w:sz w:val="28"/>
          <w:szCs w:val="28"/>
        </w:rPr>
        <w:t>в</w:t>
      </w:r>
      <w:r w:rsidRPr="00E728B0">
        <w:rPr>
          <w:sz w:val="28"/>
          <w:szCs w:val="28"/>
        </w:rPr>
        <w:t>ыполнение работ по проведению косметического ремонта и отделочных работ в здании по адресу: СПб, Новоизмайловский пр., д.48 (далее – запрос котировок), а также в результате проведения внеплановой проверки</w:t>
      </w:r>
      <w:r w:rsidRPr="00AD1B64">
        <w:rPr>
          <w:sz w:val="28"/>
          <w:szCs w:val="28"/>
        </w:rPr>
        <w:t xml:space="preserve"> на основании п. 1</w:t>
      </w:r>
      <w:r w:rsidRPr="00FA172B">
        <w:rPr>
          <w:sz w:val="28"/>
          <w:szCs w:val="28"/>
        </w:rPr>
        <w:t xml:space="preserve"> ч. 15 ст. 99 Федерального закона от 05.04.2013 </w:t>
      </w:r>
      <w:r>
        <w:rPr>
          <w:sz w:val="28"/>
          <w:szCs w:val="28"/>
        </w:rPr>
        <w:br/>
      </w:r>
      <w:r w:rsidRPr="00FA172B">
        <w:rPr>
          <w:sz w:val="28"/>
          <w:szCs w:val="28"/>
        </w:rPr>
        <w:t>№ 44-ФЗ «О контрактной системе в сфере закупок</w:t>
      </w:r>
      <w:r w:rsidRPr="00960877">
        <w:rPr>
          <w:sz w:val="28"/>
          <w:szCs w:val="28"/>
        </w:rPr>
        <w:t xml:space="preserve"> товаров, работ, услуг для обеспечения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утвержденного приказом ФАС России от 19.11.2014 № 727/14 </w:t>
      </w:r>
      <w:r w:rsidRPr="00960877">
        <w:rPr>
          <w:sz w:val="28"/>
          <w:szCs w:val="28"/>
        </w:rPr>
        <w:t>(далее – Административный регламент),</w:t>
      </w:r>
    </w:p>
    <w:p w:rsidR="00BB3744" w:rsidRPr="00960877" w:rsidRDefault="00BB3744" w:rsidP="00BE4ED5">
      <w:pPr>
        <w:widowControl w:val="0"/>
        <w:tabs>
          <w:tab w:val="left" w:pos="2700"/>
        </w:tabs>
        <w:outlineLvl w:val="0"/>
        <w:rPr>
          <w:sz w:val="28"/>
          <w:szCs w:val="28"/>
        </w:rPr>
      </w:pPr>
    </w:p>
    <w:p w:rsidR="00BB3744" w:rsidRPr="00960877" w:rsidRDefault="00BB3744" w:rsidP="00BE4ED5">
      <w:pPr>
        <w:widowControl w:val="0"/>
        <w:tabs>
          <w:tab w:val="left" w:pos="2700"/>
        </w:tabs>
        <w:jc w:val="center"/>
        <w:outlineLvl w:val="0"/>
        <w:rPr>
          <w:sz w:val="28"/>
          <w:szCs w:val="28"/>
        </w:rPr>
      </w:pPr>
      <w:r w:rsidRPr="00960877">
        <w:rPr>
          <w:sz w:val="28"/>
          <w:szCs w:val="28"/>
        </w:rPr>
        <w:t>УСТАНОВИЛА:</w:t>
      </w:r>
    </w:p>
    <w:p w:rsidR="00BB3744" w:rsidRPr="00960877" w:rsidRDefault="00BB3744" w:rsidP="00BE4ED5">
      <w:pPr>
        <w:widowControl w:val="0"/>
        <w:tabs>
          <w:tab w:val="left" w:pos="2700"/>
        </w:tabs>
        <w:jc w:val="center"/>
        <w:outlineLvl w:val="0"/>
        <w:rPr>
          <w:sz w:val="28"/>
          <w:szCs w:val="28"/>
        </w:rPr>
      </w:pPr>
    </w:p>
    <w:p w:rsidR="00BB3744" w:rsidRPr="00AB145F" w:rsidRDefault="00BB3744" w:rsidP="00AB145F">
      <w:pPr>
        <w:widowControl w:val="0"/>
        <w:ind w:firstLine="709"/>
        <w:jc w:val="both"/>
        <w:rPr>
          <w:sz w:val="28"/>
          <w:szCs w:val="28"/>
        </w:rPr>
      </w:pPr>
      <w:r w:rsidRPr="00AB145F">
        <w:rPr>
          <w:sz w:val="28"/>
          <w:szCs w:val="28"/>
        </w:rPr>
        <w:t xml:space="preserve">Извещение о </w:t>
      </w:r>
      <w:r>
        <w:rPr>
          <w:sz w:val="28"/>
          <w:szCs w:val="28"/>
        </w:rPr>
        <w:t>проведении</w:t>
      </w:r>
      <w:r w:rsidRPr="00AB145F">
        <w:rPr>
          <w:sz w:val="28"/>
          <w:szCs w:val="28"/>
        </w:rPr>
        <w:t xml:space="preserve"> </w:t>
      </w:r>
      <w:r>
        <w:rPr>
          <w:sz w:val="28"/>
          <w:szCs w:val="28"/>
        </w:rPr>
        <w:t>запроса котировок</w:t>
      </w:r>
      <w:r w:rsidRPr="00AB145F">
        <w:rPr>
          <w:sz w:val="28"/>
          <w:szCs w:val="28"/>
        </w:rPr>
        <w:t xml:space="preserve"> размещено </w:t>
      </w:r>
      <w:r>
        <w:rPr>
          <w:sz w:val="28"/>
          <w:szCs w:val="28"/>
        </w:rPr>
        <w:t>28</w:t>
      </w:r>
      <w:r w:rsidRPr="00AB145F">
        <w:rPr>
          <w:sz w:val="28"/>
          <w:szCs w:val="28"/>
        </w:rPr>
        <w:t>.</w:t>
      </w:r>
      <w:r>
        <w:rPr>
          <w:sz w:val="28"/>
          <w:szCs w:val="28"/>
        </w:rPr>
        <w:t>09</w:t>
      </w:r>
      <w:r w:rsidRPr="00AB145F">
        <w:rPr>
          <w:sz w:val="28"/>
          <w:szCs w:val="28"/>
        </w:rPr>
        <w:t xml:space="preserve">.2017 </w:t>
      </w:r>
      <w:r>
        <w:rPr>
          <w:sz w:val="28"/>
          <w:szCs w:val="28"/>
        </w:rPr>
        <w:br/>
      </w:r>
      <w:r w:rsidRPr="00AB145F">
        <w:rPr>
          <w:sz w:val="28"/>
          <w:szCs w:val="28"/>
        </w:rPr>
        <w:t>на официальном сайте единой ин</w:t>
      </w:r>
      <w:r>
        <w:rPr>
          <w:sz w:val="28"/>
          <w:szCs w:val="28"/>
        </w:rPr>
        <w:t>ф</w:t>
      </w:r>
      <w:r w:rsidRPr="00AB145F">
        <w:rPr>
          <w:sz w:val="28"/>
          <w:szCs w:val="28"/>
        </w:rPr>
        <w:t xml:space="preserve">ормационной системы </w:t>
      </w:r>
      <w:hyperlink r:id="rId7" w:history="1">
        <w:r w:rsidRPr="00AB145F">
          <w:rPr>
            <w:rStyle w:val="Hyperlink"/>
            <w:color w:val="auto"/>
            <w:sz w:val="28"/>
            <w:szCs w:val="28"/>
            <w:u w:val="none"/>
          </w:rPr>
          <w:t>www.</w:t>
        </w:r>
        <w:r w:rsidRPr="00AB145F">
          <w:rPr>
            <w:rStyle w:val="Hyperlink"/>
            <w:color w:val="auto"/>
            <w:sz w:val="28"/>
            <w:szCs w:val="28"/>
            <w:u w:val="none"/>
            <w:lang w:val="en-US"/>
          </w:rPr>
          <w:t>zakupki</w:t>
        </w:r>
        <w:r w:rsidRPr="00AB145F">
          <w:rPr>
            <w:rStyle w:val="Hyperlink"/>
            <w:color w:val="auto"/>
            <w:sz w:val="28"/>
            <w:szCs w:val="28"/>
            <w:u w:val="none"/>
          </w:rPr>
          <w:t>.</w:t>
        </w:r>
        <w:r w:rsidRPr="00AB145F">
          <w:rPr>
            <w:rStyle w:val="Hyperlink"/>
            <w:color w:val="auto"/>
            <w:sz w:val="28"/>
            <w:szCs w:val="28"/>
            <w:u w:val="none"/>
            <w:lang w:val="en-US"/>
          </w:rPr>
          <w:t>gov</w:t>
        </w:r>
        <w:r w:rsidRPr="00AB145F">
          <w:rPr>
            <w:rStyle w:val="Hyperlink"/>
            <w:color w:val="auto"/>
            <w:sz w:val="28"/>
            <w:szCs w:val="28"/>
            <w:u w:val="none"/>
          </w:rPr>
          <w:t>.ru</w:t>
        </w:r>
      </w:hyperlink>
      <w:r w:rsidRPr="00AB145F">
        <w:rPr>
          <w:sz w:val="28"/>
          <w:szCs w:val="28"/>
        </w:rPr>
        <w:t xml:space="preserve">, номер извещения № </w:t>
      </w:r>
      <w:r>
        <w:rPr>
          <w:sz w:val="28"/>
          <w:szCs w:val="28"/>
        </w:rPr>
        <w:t>0372200211617000049</w:t>
      </w:r>
      <w:r w:rsidRPr="00AB145F">
        <w:rPr>
          <w:sz w:val="28"/>
          <w:szCs w:val="28"/>
        </w:rPr>
        <w:t xml:space="preserve">. Начальная (максимальная) цена контракта – </w:t>
      </w:r>
      <w:r>
        <w:rPr>
          <w:bCs/>
          <w:sz w:val="28"/>
          <w:szCs w:val="28"/>
        </w:rPr>
        <w:t>499 500</w:t>
      </w:r>
      <w:r w:rsidRPr="00AD1B64">
        <w:rPr>
          <w:bCs/>
          <w:sz w:val="28"/>
          <w:szCs w:val="28"/>
        </w:rPr>
        <w:t>, 00</w:t>
      </w:r>
      <w:r>
        <w:rPr>
          <w:b/>
          <w:bCs/>
        </w:rPr>
        <w:t xml:space="preserve"> </w:t>
      </w:r>
      <w:r w:rsidRPr="00AB145F">
        <w:rPr>
          <w:sz w:val="28"/>
          <w:szCs w:val="28"/>
        </w:rPr>
        <w:t>рублей.</w:t>
      </w:r>
    </w:p>
    <w:p w:rsidR="00BB3744" w:rsidRPr="00363008" w:rsidRDefault="00BB3744" w:rsidP="00A00E0A">
      <w:pPr>
        <w:ind w:firstLine="709"/>
        <w:jc w:val="both"/>
        <w:rPr>
          <w:color w:val="000000"/>
          <w:sz w:val="28"/>
          <w:szCs w:val="28"/>
        </w:rPr>
      </w:pPr>
      <w:r>
        <w:rPr>
          <w:color w:val="000000"/>
          <w:sz w:val="28"/>
          <w:szCs w:val="28"/>
        </w:rPr>
        <w:t xml:space="preserve">В жалобе Заявитель указывает на неправомерные действия котировочной комиссии Заказчика, </w:t>
      </w:r>
      <w:r w:rsidRPr="00363008">
        <w:rPr>
          <w:color w:val="000000"/>
          <w:sz w:val="28"/>
          <w:szCs w:val="28"/>
        </w:rPr>
        <w:t>выразившиеся в необоснованном отклонении котировочной заявки Заявителя.</w:t>
      </w:r>
    </w:p>
    <w:p w:rsidR="00BB3744" w:rsidRPr="00363008" w:rsidRDefault="00BB3744"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Заказчик с доводами жалобы не согласен</w:t>
      </w:r>
      <w:r>
        <w:rPr>
          <w:color w:val="000000"/>
          <w:sz w:val="28"/>
          <w:szCs w:val="28"/>
        </w:rPr>
        <w:t xml:space="preserve"> по основаниям, изложенным</w:t>
      </w:r>
      <w:r>
        <w:rPr>
          <w:color w:val="000000"/>
          <w:sz w:val="28"/>
          <w:szCs w:val="28"/>
        </w:rPr>
        <w:br/>
        <w:t>в возражениях на жалобу</w:t>
      </w:r>
      <w:r w:rsidRPr="00363008">
        <w:rPr>
          <w:color w:val="000000"/>
          <w:sz w:val="28"/>
          <w:szCs w:val="28"/>
        </w:rPr>
        <w:t>.</w:t>
      </w:r>
    </w:p>
    <w:p w:rsidR="00BB3744" w:rsidRPr="00363008" w:rsidRDefault="00BB3744"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Информация, изложенная в жалобе, пояснения сторон, имеющиеся документы</w:t>
      </w:r>
      <w:r>
        <w:rPr>
          <w:color w:val="000000"/>
          <w:sz w:val="28"/>
          <w:szCs w:val="28"/>
        </w:rPr>
        <w:t>,</w:t>
      </w:r>
      <w:r w:rsidRPr="00363008">
        <w:rPr>
          <w:color w:val="000000"/>
          <w:sz w:val="28"/>
          <w:szCs w:val="28"/>
        </w:rPr>
        <w:t xml:space="preserve"> подтверждают следующие обстоятельства.</w:t>
      </w:r>
    </w:p>
    <w:p w:rsidR="00BB3744" w:rsidRPr="00665FFD" w:rsidRDefault="00BB3744" w:rsidP="004B39AD">
      <w:pPr>
        <w:pStyle w:val="10"/>
        <w:numPr>
          <w:ilvl w:val="0"/>
          <w:numId w:val="22"/>
        </w:numPr>
        <w:shd w:val="clear" w:color="auto" w:fill="auto"/>
        <w:spacing w:after="0" w:line="240" w:lineRule="auto"/>
        <w:ind w:left="20" w:right="20" w:firstLine="720"/>
        <w:jc w:val="both"/>
        <w:rPr>
          <w:sz w:val="28"/>
          <w:szCs w:val="28"/>
        </w:rPr>
      </w:pPr>
      <w:r w:rsidRPr="00363008">
        <w:rPr>
          <w:sz w:val="28"/>
          <w:szCs w:val="28"/>
        </w:rPr>
        <w:t>Согласно ч. 7 ст. 78 Закона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w:t>
      </w:r>
      <w:r>
        <w:rPr>
          <w:sz w:val="28"/>
          <w:szCs w:val="28"/>
        </w:rPr>
        <w:br/>
      </w:r>
      <w:r w:rsidRPr="00363008">
        <w:rPr>
          <w:sz w:val="28"/>
          <w:szCs w:val="28"/>
        </w:rPr>
        <w:t xml:space="preserve">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w:t>
      </w:r>
      <w:r w:rsidRPr="00665FFD">
        <w:rPr>
          <w:sz w:val="28"/>
          <w:szCs w:val="28"/>
        </w:rPr>
        <w:t>предусмотренные ч. 3 ст. 73 Закона о контрактной системе. Отклонение заявок на участие в запросе котировок по иным основаниям не допускается.</w:t>
      </w:r>
    </w:p>
    <w:p w:rsidR="00BB3744" w:rsidRPr="00665FFD" w:rsidRDefault="00BB3744" w:rsidP="004B39AD">
      <w:pPr>
        <w:pStyle w:val="10"/>
        <w:shd w:val="clear" w:color="auto" w:fill="auto"/>
        <w:spacing w:after="0" w:line="240" w:lineRule="auto"/>
        <w:ind w:left="20" w:right="20" w:firstLine="720"/>
        <w:jc w:val="both"/>
        <w:rPr>
          <w:i/>
          <w:sz w:val="28"/>
          <w:szCs w:val="28"/>
        </w:rPr>
      </w:pPr>
      <w:r w:rsidRPr="00665FFD">
        <w:rPr>
          <w:sz w:val="28"/>
          <w:szCs w:val="28"/>
        </w:rPr>
        <w:t xml:space="preserve">Согласно </w:t>
      </w:r>
      <w:r w:rsidRPr="00665FFD">
        <w:rPr>
          <w:rStyle w:val="Hyperlink"/>
          <w:color w:val="auto"/>
          <w:sz w:val="28"/>
          <w:szCs w:val="28"/>
          <w:u w:val="none"/>
        </w:rPr>
        <w:t xml:space="preserve">Протоколу рассмотрения и оценки заявок на участие в запросе </w:t>
      </w:r>
      <w:r w:rsidRPr="004F407E">
        <w:rPr>
          <w:rStyle w:val="Hyperlink"/>
          <w:color w:val="auto"/>
          <w:sz w:val="28"/>
          <w:szCs w:val="28"/>
          <w:u w:val="none"/>
        </w:rPr>
        <w:t xml:space="preserve">котировок от 17.10.2017 №П1, </w:t>
      </w:r>
      <w:r w:rsidRPr="004F407E">
        <w:rPr>
          <w:sz w:val="28"/>
          <w:szCs w:val="28"/>
        </w:rPr>
        <w:t xml:space="preserve">заявка Заявителя </w:t>
      </w:r>
      <w:r>
        <w:rPr>
          <w:sz w:val="28"/>
          <w:szCs w:val="28"/>
        </w:rPr>
        <w:t xml:space="preserve">(№ 5) </w:t>
      </w:r>
      <w:r w:rsidRPr="004F407E">
        <w:rPr>
          <w:sz w:val="28"/>
          <w:szCs w:val="28"/>
        </w:rPr>
        <w:t>отклонена</w:t>
      </w:r>
      <w:r>
        <w:rPr>
          <w:sz w:val="28"/>
          <w:szCs w:val="28"/>
        </w:rPr>
        <w:br/>
      </w:r>
      <w:r w:rsidRPr="004F407E">
        <w:rPr>
          <w:sz w:val="28"/>
          <w:szCs w:val="28"/>
        </w:rPr>
        <w:t>по следующим основаниям: «</w:t>
      </w:r>
      <w:r w:rsidRPr="004F407E">
        <w:rPr>
          <w:i/>
          <w:sz w:val="28"/>
          <w:szCs w:val="28"/>
        </w:rPr>
        <w:t>На основании ст.78, ч.7, согласно ст.73, ч.3, п.5, а именно: отсутствует декларация отнесения участника запроса котировок</w:t>
      </w:r>
      <w:r>
        <w:rPr>
          <w:i/>
          <w:sz w:val="28"/>
          <w:szCs w:val="28"/>
        </w:rPr>
        <w:br/>
      </w:r>
      <w:r w:rsidRPr="004F407E">
        <w:rPr>
          <w:i/>
          <w:sz w:val="28"/>
          <w:szCs w:val="28"/>
        </w:rPr>
        <w:t>к субъектам малого предпринимательства или социально ориентированным некоммерческим организациям</w:t>
      </w:r>
      <w:r w:rsidRPr="004F407E">
        <w:rPr>
          <w:sz w:val="28"/>
          <w:szCs w:val="28"/>
        </w:rPr>
        <w:t>».</w:t>
      </w:r>
    </w:p>
    <w:p w:rsidR="00BB3744" w:rsidRPr="00467F10" w:rsidRDefault="00BB3744" w:rsidP="00A00E0A">
      <w:pPr>
        <w:pStyle w:val="10"/>
        <w:shd w:val="clear" w:color="auto" w:fill="auto"/>
        <w:spacing w:after="0" w:line="240" w:lineRule="auto"/>
        <w:ind w:left="20" w:right="20" w:firstLine="720"/>
        <w:jc w:val="both"/>
        <w:rPr>
          <w:sz w:val="28"/>
          <w:szCs w:val="28"/>
        </w:rPr>
      </w:pPr>
      <w:r w:rsidRPr="00467F10">
        <w:rPr>
          <w:sz w:val="28"/>
          <w:szCs w:val="28"/>
        </w:rPr>
        <w:t>Согласно ч. 3 ст. 73 Закона о контрактной системе,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BB3744" w:rsidRPr="00E466B9" w:rsidRDefault="00BB3744" w:rsidP="00A00E0A">
      <w:pPr>
        <w:autoSpaceDE w:val="0"/>
        <w:autoSpaceDN w:val="0"/>
        <w:adjustRightInd w:val="0"/>
        <w:ind w:firstLine="540"/>
        <w:jc w:val="both"/>
        <w:rPr>
          <w:sz w:val="28"/>
          <w:szCs w:val="28"/>
        </w:rPr>
      </w:pPr>
      <w:r w:rsidRPr="00E466B9">
        <w:rPr>
          <w:sz w:val="28"/>
          <w:szCs w:val="28"/>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BB3744" w:rsidRPr="00E466B9" w:rsidRDefault="00BB3744" w:rsidP="00A00E0A">
      <w:pPr>
        <w:autoSpaceDE w:val="0"/>
        <w:autoSpaceDN w:val="0"/>
        <w:adjustRightInd w:val="0"/>
        <w:ind w:firstLine="540"/>
        <w:jc w:val="both"/>
        <w:rPr>
          <w:sz w:val="28"/>
          <w:szCs w:val="28"/>
        </w:rPr>
      </w:pPr>
      <w:r w:rsidRPr="00E466B9">
        <w:rPr>
          <w:sz w:val="28"/>
          <w:szCs w:val="28"/>
        </w:rPr>
        <w:t>2) предложение о цене контракта;</w:t>
      </w:r>
    </w:p>
    <w:p w:rsidR="00BB3744" w:rsidRPr="00E466B9" w:rsidRDefault="00BB3744" w:rsidP="00A00E0A">
      <w:pPr>
        <w:autoSpaceDE w:val="0"/>
        <w:autoSpaceDN w:val="0"/>
        <w:adjustRightInd w:val="0"/>
        <w:ind w:firstLine="540"/>
        <w:jc w:val="both"/>
        <w:rPr>
          <w:sz w:val="28"/>
          <w:szCs w:val="28"/>
        </w:rPr>
      </w:pPr>
      <w:r w:rsidRPr="00E466B9">
        <w:rPr>
          <w:sz w:val="28"/>
          <w:szCs w:val="28"/>
        </w:rPr>
        <w:t xml:space="preserve">3) документы, подтверждающие право участника запроса котировок на получение преимуществ в соответствии со </w:t>
      </w:r>
      <w:r w:rsidRPr="00467F10">
        <w:rPr>
          <w:sz w:val="28"/>
          <w:szCs w:val="28"/>
        </w:rPr>
        <w:t xml:space="preserve">ст. 28 и </w:t>
      </w:r>
      <w:hyperlink r:id="rId8" w:history="1">
        <w:r w:rsidRPr="00467F10">
          <w:rPr>
            <w:sz w:val="28"/>
            <w:szCs w:val="28"/>
          </w:rPr>
          <w:t>29</w:t>
        </w:r>
      </w:hyperlink>
      <w:r w:rsidRPr="00E466B9">
        <w:rPr>
          <w:sz w:val="28"/>
          <w:szCs w:val="28"/>
        </w:rPr>
        <w:t xml:space="preserve"> </w:t>
      </w:r>
      <w:r>
        <w:rPr>
          <w:sz w:val="28"/>
          <w:szCs w:val="28"/>
        </w:rPr>
        <w:t>Закона о контрактной системе</w:t>
      </w:r>
      <w:r w:rsidRPr="00E466B9">
        <w:rPr>
          <w:sz w:val="28"/>
          <w:szCs w:val="28"/>
        </w:rPr>
        <w:t>, или копии таких документов;</w:t>
      </w:r>
    </w:p>
    <w:p w:rsidR="00BB3744" w:rsidRPr="00E466B9" w:rsidRDefault="00BB3744" w:rsidP="00A00E0A">
      <w:pPr>
        <w:autoSpaceDE w:val="0"/>
        <w:autoSpaceDN w:val="0"/>
        <w:adjustRightInd w:val="0"/>
        <w:ind w:firstLine="540"/>
        <w:jc w:val="both"/>
        <w:rPr>
          <w:sz w:val="28"/>
          <w:szCs w:val="28"/>
        </w:rPr>
      </w:pPr>
      <w:r w:rsidRPr="00E466B9">
        <w:rPr>
          <w:sz w:val="28"/>
          <w:szCs w:val="28"/>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BB3744" w:rsidRPr="00E466B9" w:rsidRDefault="00BB3744" w:rsidP="00A00E0A">
      <w:pPr>
        <w:autoSpaceDE w:val="0"/>
        <w:autoSpaceDN w:val="0"/>
        <w:adjustRightInd w:val="0"/>
        <w:ind w:firstLine="540"/>
        <w:jc w:val="both"/>
        <w:rPr>
          <w:sz w:val="28"/>
          <w:szCs w:val="28"/>
        </w:rPr>
      </w:pPr>
      <w:r w:rsidRPr="00E466B9">
        <w:rPr>
          <w:sz w:val="28"/>
          <w:szCs w:val="28"/>
        </w:rPr>
        <w:t>5) декларацию о принадлежности участника запроса котировок</w:t>
      </w:r>
      <w:r>
        <w:rPr>
          <w:sz w:val="28"/>
          <w:szCs w:val="28"/>
        </w:rPr>
        <w:br/>
      </w:r>
      <w:r w:rsidRPr="00E466B9">
        <w:rPr>
          <w:sz w:val="28"/>
          <w:szCs w:val="28"/>
        </w:rPr>
        <w:t xml:space="preserve">к субъектам малого предпринимательства или социально ориентированным некоммерческим организациям в случае установления заказчиком </w:t>
      </w:r>
      <w:r w:rsidRPr="00467F10">
        <w:rPr>
          <w:sz w:val="28"/>
          <w:szCs w:val="28"/>
        </w:rPr>
        <w:t>ограничения, предусмотренного ч. 3 ст. 30 Закона о контрактной системе;</w:t>
      </w:r>
    </w:p>
    <w:p w:rsidR="00BB3744" w:rsidRPr="00194BD2" w:rsidRDefault="00BB3744" w:rsidP="00194BD2">
      <w:pPr>
        <w:autoSpaceDE w:val="0"/>
        <w:autoSpaceDN w:val="0"/>
        <w:adjustRightInd w:val="0"/>
        <w:ind w:firstLine="540"/>
        <w:jc w:val="both"/>
        <w:rPr>
          <w:sz w:val="28"/>
          <w:szCs w:val="28"/>
        </w:rPr>
      </w:pPr>
      <w:r w:rsidRPr="00E466B9">
        <w:rPr>
          <w:sz w:val="28"/>
          <w:szCs w:val="28"/>
        </w:rPr>
        <w:t xml:space="preserve">6) </w:t>
      </w:r>
      <w:r w:rsidRPr="00467F10">
        <w:rPr>
          <w:sz w:val="28"/>
          <w:szCs w:val="28"/>
        </w:rPr>
        <w:t>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 14 Закона о контрактной системе, либо заверенные копии данных документов.</w:t>
      </w:r>
    </w:p>
    <w:p w:rsidR="00BB3744" w:rsidRDefault="00BB3744" w:rsidP="00194BD2">
      <w:pPr>
        <w:ind w:firstLine="709"/>
        <w:jc w:val="both"/>
        <w:rPr>
          <w:sz w:val="28"/>
          <w:szCs w:val="28"/>
        </w:rPr>
      </w:pPr>
      <w:r w:rsidRPr="00194BD2">
        <w:rPr>
          <w:sz w:val="28"/>
          <w:szCs w:val="28"/>
        </w:rPr>
        <w:t xml:space="preserve">Анализ котировочной заявки Заявителя показал, что в ее составе представлен документ </w:t>
      </w:r>
      <w:r>
        <w:rPr>
          <w:sz w:val="28"/>
          <w:szCs w:val="28"/>
        </w:rPr>
        <w:t>«Декларация о соответствии участника закупки требованиям, установленным частью 1 статьи 31 Закона ФЗ-44 от 05.04.2013г.», в котором, участник, помимо прочего, подтверждает (декларирует), что он относится к субъектам малого предпринимательства.</w:t>
      </w:r>
    </w:p>
    <w:p w:rsidR="00BB3744" w:rsidRPr="00E855D4" w:rsidRDefault="00BB3744" w:rsidP="00E855D4">
      <w:pPr>
        <w:ind w:firstLine="708"/>
        <w:jc w:val="both"/>
        <w:rPr>
          <w:sz w:val="28"/>
          <w:szCs w:val="28"/>
        </w:rPr>
      </w:pPr>
      <w:r w:rsidRPr="00E855D4">
        <w:rPr>
          <w:sz w:val="28"/>
          <w:szCs w:val="28"/>
        </w:rPr>
        <w:t xml:space="preserve">Кроме того, в составе </w:t>
      </w:r>
      <w:r>
        <w:rPr>
          <w:sz w:val="28"/>
          <w:szCs w:val="28"/>
        </w:rPr>
        <w:t>котировочной заявки содержится Д</w:t>
      </w:r>
      <w:r w:rsidRPr="00E855D4">
        <w:rPr>
          <w:sz w:val="28"/>
          <w:szCs w:val="28"/>
        </w:rPr>
        <w:t>екларация соответствия участника требованиям, установленным ст. 4 Федерального закона от 24.0.2017 № 209-ФЗ «О развитии малого и среднего предпринимательства в Российской Федерации». В указанном докумен</w:t>
      </w:r>
      <w:r>
        <w:rPr>
          <w:sz w:val="28"/>
          <w:szCs w:val="28"/>
        </w:rPr>
        <w:t>те</w:t>
      </w:r>
      <w:r w:rsidRPr="00E855D4">
        <w:rPr>
          <w:sz w:val="28"/>
          <w:szCs w:val="28"/>
        </w:rPr>
        <w:t xml:space="preserve"> участником закупки представлена информация о средней численности работников организации за 2016 год, а также сведения о выручке организации за </w:t>
      </w:r>
      <w:r>
        <w:rPr>
          <w:sz w:val="28"/>
          <w:szCs w:val="28"/>
        </w:rPr>
        <w:t>такой же период</w:t>
      </w:r>
      <w:r w:rsidRPr="00E855D4">
        <w:rPr>
          <w:sz w:val="28"/>
          <w:szCs w:val="28"/>
        </w:rPr>
        <w:t>. Указанные сведения о средней численности, а также</w:t>
      </w:r>
      <w:r>
        <w:rPr>
          <w:sz w:val="28"/>
          <w:szCs w:val="28"/>
        </w:rPr>
        <w:br/>
        <w:t xml:space="preserve">о выручке ООО «Нова-Делкин» </w:t>
      </w:r>
      <w:r w:rsidRPr="00E855D4">
        <w:rPr>
          <w:sz w:val="28"/>
          <w:szCs w:val="28"/>
        </w:rPr>
        <w:t>подтверждают его соответствие требованиям, предъявляемым к субъектам малого предпринимательства.</w:t>
      </w:r>
    </w:p>
    <w:p w:rsidR="00BB3744" w:rsidRPr="00194BD2" w:rsidRDefault="00BB3744" w:rsidP="00194BD2">
      <w:pPr>
        <w:ind w:firstLine="708"/>
        <w:jc w:val="both"/>
        <w:rPr>
          <w:sz w:val="28"/>
          <w:szCs w:val="28"/>
        </w:rPr>
      </w:pPr>
      <w:r w:rsidRPr="00194BD2">
        <w:rPr>
          <w:sz w:val="28"/>
          <w:szCs w:val="28"/>
        </w:rPr>
        <w:t xml:space="preserve">Частью 3 ст. 30 Закона о контрактной системе установлено, что </w:t>
      </w:r>
      <w:r>
        <w:rPr>
          <w:sz w:val="28"/>
          <w:szCs w:val="28"/>
        </w:rPr>
        <w:br/>
        <w:t>п</w:t>
      </w:r>
      <w:r w:rsidRPr="00194BD2">
        <w:rPr>
          <w:sz w:val="28"/>
          <w:szCs w:val="28"/>
        </w:rPr>
        <w:t xml:space="preserve">ри определении поставщиков (подрядчиков, исполнителей) способами, указанными в части 1 </w:t>
      </w:r>
      <w:r>
        <w:rPr>
          <w:sz w:val="28"/>
          <w:szCs w:val="28"/>
        </w:rPr>
        <w:t>указанной</w:t>
      </w:r>
      <w:r w:rsidRPr="00194BD2">
        <w:rPr>
          <w:sz w:val="28"/>
          <w:szCs w:val="28"/>
        </w:rPr>
        <w:t xml:space="preserve">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BB3744" w:rsidRPr="00194BD2" w:rsidRDefault="00BB3744" w:rsidP="00194BD2">
      <w:pPr>
        <w:ind w:firstLine="708"/>
        <w:jc w:val="both"/>
        <w:rPr>
          <w:sz w:val="28"/>
          <w:szCs w:val="28"/>
        </w:rPr>
      </w:pPr>
      <w:r w:rsidRPr="00194BD2">
        <w:rPr>
          <w:sz w:val="28"/>
          <w:szCs w:val="28"/>
        </w:rPr>
        <w:t>Таким образом, статьей 30 Закона о контрактной системе установлено, что документом, подтверждающим право участника открытого конкурса, электронного аукциона, запроса котировок, запроса предложений на получение преимуществ в соответствии со статьей 30 Закона о контрактной системе, является декларация.</w:t>
      </w:r>
    </w:p>
    <w:p w:rsidR="00BB3744" w:rsidRPr="00194BD2" w:rsidRDefault="00BB3744" w:rsidP="00194BD2">
      <w:pPr>
        <w:ind w:firstLine="708"/>
        <w:jc w:val="both"/>
        <w:rPr>
          <w:sz w:val="28"/>
          <w:szCs w:val="28"/>
        </w:rPr>
      </w:pPr>
      <w:r w:rsidRPr="00194BD2">
        <w:rPr>
          <w:sz w:val="28"/>
          <w:szCs w:val="28"/>
        </w:rPr>
        <w:t>Необходимость представления иных документов, подтверждающих статус такого участника как субъекта малого предпринимательства, социально ориентированной некоммерческой организации, Законом о контрактной системе не предусмотрена.</w:t>
      </w:r>
    </w:p>
    <w:p w:rsidR="00BB3744" w:rsidRPr="00194BD2" w:rsidRDefault="00BB3744" w:rsidP="00194BD2">
      <w:pPr>
        <w:autoSpaceDE w:val="0"/>
        <w:autoSpaceDN w:val="0"/>
        <w:adjustRightInd w:val="0"/>
        <w:ind w:firstLine="708"/>
        <w:jc w:val="both"/>
        <w:rPr>
          <w:sz w:val="28"/>
          <w:szCs w:val="28"/>
        </w:rPr>
      </w:pPr>
      <w:r w:rsidRPr="00194BD2">
        <w:rPr>
          <w:sz w:val="28"/>
          <w:szCs w:val="28"/>
        </w:rPr>
        <w:t>На основании изложенного Комиссия УФАС приходит к выводу, что</w:t>
      </w:r>
      <w:r w:rsidRPr="00194BD2">
        <w:rPr>
          <w:sz w:val="28"/>
          <w:szCs w:val="28"/>
        </w:rPr>
        <w:br/>
        <w:t>у котировочной комиссии Заказчика не было правовых оснований</w:t>
      </w:r>
      <w:r w:rsidRPr="00194BD2">
        <w:rPr>
          <w:sz w:val="28"/>
          <w:szCs w:val="28"/>
        </w:rPr>
        <w:br/>
        <w:t>для отклонения заявки Заявителя по данному основанию.</w:t>
      </w:r>
    </w:p>
    <w:p w:rsidR="00BB3744" w:rsidRPr="00A0663B" w:rsidRDefault="00BB3744" w:rsidP="009E0857">
      <w:pPr>
        <w:ind w:firstLine="708"/>
        <w:jc w:val="both"/>
        <w:rPr>
          <w:sz w:val="28"/>
          <w:szCs w:val="28"/>
        </w:rPr>
      </w:pPr>
      <w:r w:rsidRPr="00194BD2">
        <w:rPr>
          <w:sz w:val="28"/>
          <w:szCs w:val="28"/>
        </w:rPr>
        <w:t>Следовательно, жалоба является обоснованной, а в действиях котировочной комиссии Заказчика усматривается нарушение</w:t>
      </w:r>
      <w:r>
        <w:rPr>
          <w:sz w:val="28"/>
          <w:szCs w:val="28"/>
        </w:rPr>
        <w:t xml:space="preserve"> ч. 7 ст. 78 Закона</w:t>
      </w:r>
      <w:r>
        <w:rPr>
          <w:sz w:val="28"/>
          <w:szCs w:val="28"/>
        </w:rPr>
        <w:br/>
      </w:r>
      <w:r w:rsidRPr="00194BD2">
        <w:rPr>
          <w:sz w:val="28"/>
          <w:szCs w:val="28"/>
        </w:rPr>
        <w:t xml:space="preserve">о контрактной </w:t>
      </w:r>
      <w:r w:rsidRPr="00A0663B">
        <w:rPr>
          <w:sz w:val="28"/>
          <w:szCs w:val="28"/>
        </w:rPr>
        <w:t>системе.</w:t>
      </w:r>
      <w:r>
        <w:rPr>
          <w:sz w:val="28"/>
          <w:szCs w:val="28"/>
        </w:rPr>
        <w:t xml:space="preserve"> Выявленное в действиях котировочной комиссии Заказчика нарушение являются существенным</w:t>
      </w:r>
      <w:r w:rsidRPr="00B67EE5">
        <w:rPr>
          <w:sz w:val="28"/>
          <w:szCs w:val="28"/>
        </w:rPr>
        <w:t>, что дает осн</w:t>
      </w:r>
      <w:r>
        <w:rPr>
          <w:sz w:val="28"/>
          <w:szCs w:val="28"/>
        </w:rPr>
        <w:t>ование для выдачи предписания о</w:t>
      </w:r>
      <w:r w:rsidRPr="00B67EE5">
        <w:rPr>
          <w:sz w:val="28"/>
          <w:szCs w:val="28"/>
        </w:rPr>
        <w:t xml:space="preserve"> </w:t>
      </w:r>
      <w:r>
        <w:rPr>
          <w:sz w:val="28"/>
          <w:szCs w:val="28"/>
        </w:rPr>
        <w:t>его</w:t>
      </w:r>
      <w:r w:rsidRPr="00B67EE5">
        <w:rPr>
          <w:sz w:val="28"/>
          <w:szCs w:val="28"/>
        </w:rPr>
        <w:t xml:space="preserve"> устранении.</w:t>
      </w:r>
    </w:p>
    <w:p w:rsidR="00BB3744" w:rsidRPr="00194BD2" w:rsidRDefault="00BB3744" w:rsidP="009E0857">
      <w:pPr>
        <w:numPr>
          <w:ilvl w:val="0"/>
          <w:numId w:val="22"/>
        </w:numPr>
        <w:ind w:left="0" w:firstLine="708"/>
        <w:jc w:val="both"/>
        <w:rPr>
          <w:sz w:val="28"/>
          <w:szCs w:val="28"/>
        </w:rPr>
      </w:pPr>
      <w:r w:rsidRPr="00A0663B">
        <w:rPr>
          <w:sz w:val="28"/>
          <w:szCs w:val="28"/>
        </w:rPr>
        <w:t>Согласно ч. 5 ст. 106 Закона о контрактной системе,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w:t>
      </w:r>
      <w:r>
        <w:rPr>
          <w:sz w:val="28"/>
          <w:szCs w:val="28"/>
        </w:rPr>
        <w:br/>
      </w:r>
      <w:r w:rsidRPr="00A0663B">
        <w:rPr>
          <w:sz w:val="28"/>
          <w:szCs w:val="28"/>
        </w:rPr>
        <w:t>на электронной площадке.</w:t>
      </w:r>
    </w:p>
    <w:p w:rsidR="00BB3744" w:rsidRDefault="00BB3744" w:rsidP="009E0857">
      <w:pPr>
        <w:ind w:firstLine="708"/>
        <w:jc w:val="both"/>
        <w:rPr>
          <w:sz w:val="28"/>
          <w:szCs w:val="28"/>
        </w:rPr>
      </w:pPr>
      <w:r>
        <w:rPr>
          <w:sz w:val="28"/>
          <w:szCs w:val="28"/>
        </w:rPr>
        <w:t>Уведомлением о принятии жалобы к рассмотрению от 23.10.2017</w:t>
      </w:r>
      <w:r>
        <w:rPr>
          <w:sz w:val="28"/>
          <w:szCs w:val="28"/>
        </w:rPr>
        <w:br/>
        <w:t>исх. № 78/30864/17 у Заказчика, котировочной комиссии Заказчика были запрошены вышеперечисленные документы.</w:t>
      </w:r>
    </w:p>
    <w:p w:rsidR="00BB3744" w:rsidRDefault="00BB3744" w:rsidP="009E0857">
      <w:pPr>
        <w:ind w:firstLine="720"/>
        <w:jc w:val="both"/>
        <w:rPr>
          <w:sz w:val="28"/>
          <w:szCs w:val="28"/>
        </w:rPr>
      </w:pPr>
      <w:r w:rsidRPr="00194BD2">
        <w:rPr>
          <w:sz w:val="28"/>
          <w:szCs w:val="28"/>
        </w:rPr>
        <w:t xml:space="preserve">В нарушение ч. 5 ст. 106 </w:t>
      </w:r>
      <w:r>
        <w:rPr>
          <w:sz w:val="28"/>
          <w:szCs w:val="28"/>
        </w:rPr>
        <w:t>Закона о контрактной системе</w:t>
      </w:r>
      <w:r w:rsidRPr="00194BD2">
        <w:rPr>
          <w:sz w:val="28"/>
          <w:szCs w:val="28"/>
        </w:rPr>
        <w:t xml:space="preserve">, а также </w:t>
      </w:r>
      <w:r w:rsidRPr="00B67EE5">
        <w:rPr>
          <w:sz w:val="28"/>
          <w:szCs w:val="28"/>
        </w:rPr>
        <w:t>вышеуказанного уведомления затребованные документы и сведения</w:t>
      </w:r>
      <w:r>
        <w:rPr>
          <w:sz w:val="28"/>
          <w:szCs w:val="28"/>
        </w:rPr>
        <w:br/>
      </w:r>
      <w:r w:rsidRPr="00B67EE5">
        <w:rPr>
          <w:sz w:val="28"/>
          <w:szCs w:val="28"/>
        </w:rPr>
        <w:t>ГБУ «Дом молодежи Санкт-Петербурга» в адрес антимонопольного органа представило</w:t>
      </w:r>
      <w:r>
        <w:rPr>
          <w:sz w:val="28"/>
          <w:szCs w:val="28"/>
        </w:rPr>
        <w:t xml:space="preserve"> </w:t>
      </w:r>
      <w:r w:rsidRPr="00B67EE5">
        <w:rPr>
          <w:sz w:val="28"/>
          <w:szCs w:val="28"/>
        </w:rPr>
        <w:t>не в полном объеме, а именно Заказчиком, котировочной комиссией Заказчика представлены не все заявки, поданные</w:t>
      </w:r>
      <w:r>
        <w:rPr>
          <w:sz w:val="28"/>
          <w:szCs w:val="28"/>
        </w:rPr>
        <w:t xml:space="preserve"> участниками закупки на участие </w:t>
      </w:r>
      <w:r w:rsidRPr="00B67EE5">
        <w:rPr>
          <w:sz w:val="28"/>
          <w:szCs w:val="28"/>
        </w:rPr>
        <w:t>в рассматриваемом запросе котировок.</w:t>
      </w:r>
    </w:p>
    <w:p w:rsidR="00BB3744" w:rsidRDefault="00BB3744" w:rsidP="009E0857">
      <w:pPr>
        <w:ind w:firstLine="720"/>
        <w:jc w:val="both"/>
        <w:rPr>
          <w:sz w:val="28"/>
          <w:szCs w:val="28"/>
        </w:rPr>
      </w:pPr>
    </w:p>
    <w:p w:rsidR="00BB3744" w:rsidRDefault="00BB3744" w:rsidP="00A00E0A">
      <w:pPr>
        <w:ind w:right="-5" w:firstLine="708"/>
        <w:jc w:val="both"/>
        <w:rPr>
          <w:sz w:val="28"/>
          <w:szCs w:val="28"/>
        </w:rPr>
      </w:pPr>
      <w:r w:rsidRPr="00BA7324">
        <w:rPr>
          <w:sz w:val="28"/>
          <w:szCs w:val="28"/>
        </w:rPr>
        <w:t>Комиссия УФАС, руководствуясь ст.</w:t>
      </w:r>
      <w:r>
        <w:rPr>
          <w:sz w:val="28"/>
          <w:szCs w:val="28"/>
        </w:rPr>
        <w:t xml:space="preserve"> ст. 2</w:t>
      </w:r>
      <w:r w:rsidRPr="00BA7324">
        <w:rPr>
          <w:sz w:val="28"/>
          <w:szCs w:val="28"/>
        </w:rPr>
        <w:t>, 99, 106 Закона о контрактной системе, Административным регламентом,</w:t>
      </w:r>
    </w:p>
    <w:p w:rsidR="00BB3744" w:rsidRPr="00BA7324" w:rsidRDefault="00BB3744" w:rsidP="00A00E0A">
      <w:pPr>
        <w:ind w:right="-5" w:firstLine="708"/>
        <w:jc w:val="both"/>
        <w:rPr>
          <w:color w:val="000000"/>
          <w:sz w:val="28"/>
          <w:szCs w:val="28"/>
        </w:rPr>
      </w:pPr>
    </w:p>
    <w:p w:rsidR="00BB3744" w:rsidRDefault="00BB3744" w:rsidP="00A00E0A">
      <w:pPr>
        <w:pStyle w:val="NoSpacing"/>
        <w:ind w:firstLine="709"/>
        <w:jc w:val="center"/>
        <w:rPr>
          <w:rFonts w:ascii="Times New Roman" w:hAnsi="Times New Roman"/>
          <w:sz w:val="28"/>
          <w:szCs w:val="28"/>
        </w:rPr>
      </w:pPr>
      <w:r w:rsidRPr="006D3BA6">
        <w:rPr>
          <w:rFonts w:ascii="Times New Roman" w:hAnsi="Times New Roman"/>
          <w:sz w:val="28"/>
          <w:szCs w:val="28"/>
        </w:rPr>
        <w:t>РЕШИЛА:</w:t>
      </w:r>
    </w:p>
    <w:p w:rsidR="00BB3744" w:rsidRPr="006D3BA6" w:rsidRDefault="00BB3744" w:rsidP="00A00E0A">
      <w:pPr>
        <w:pStyle w:val="NoSpacing"/>
        <w:ind w:firstLine="709"/>
        <w:jc w:val="center"/>
        <w:rPr>
          <w:rFonts w:ascii="Times New Roman" w:hAnsi="Times New Roman"/>
          <w:color w:val="000000"/>
          <w:sz w:val="28"/>
          <w:szCs w:val="28"/>
        </w:rPr>
      </w:pPr>
    </w:p>
    <w:p w:rsidR="00BB3744" w:rsidRPr="00D767A3" w:rsidRDefault="00BB3744" w:rsidP="00665FFD">
      <w:pPr>
        <w:ind w:firstLine="708"/>
        <w:jc w:val="both"/>
        <w:rPr>
          <w:color w:val="000000"/>
          <w:sz w:val="28"/>
          <w:szCs w:val="28"/>
        </w:rPr>
      </w:pPr>
      <w:r>
        <w:rPr>
          <w:sz w:val="28"/>
          <w:szCs w:val="28"/>
        </w:rPr>
        <w:t xml:space="preserve">1. </w:t>
      </w:r>
      <w:r w:rsidRPr="00D767A3">
        <w:rPr>
          <w:sz w:val="28"/>
          <w:szCs w:val="28"/>
        </w:rPr>
        <w:t xml:space="preserve">Признать жалобу </w:t>
      </w:r>
      <w:r>
        <w:rPr>
          <w:rStyle w:val="iceouttxt"/>
          <w:color w:val="000000"/>
          <w:sz w:val="28"/>
          <w:szCs w:val="28"/>
        </w:rPr>
        <w:t>ООО «Нова-Делкин</w:t>
      </w:r>
      <w:bookmarkStart w:id="0" w:name="_GoBack"/>
      <w:bookmarkEnd w:id="0"/>
      <w:r>
        <w:rPr>
          <w:rStyle w:val="iceouttxt"/>
          <w:color w:val="000000"/>
          <w:sz w:val="28"/>
          <w:szCs w:val="28"/>
        </w:rPr>
        <w:t>»</w:t>
      </w:r>
      <w:r>
        <w:rPr>
          <w:sz w:val="28"/>
          <w:szCs w:val="28"/>
        </w:rPr>
        <w:t xml:space="preserve"> </w:t>
      </w:r>
      <w:r w:rsidRPr="00D767A3">
        <w:rPr>
          <w:sz w:val="28"/>
          <w:szCs w:val="28"/>
        </w:rPr>
        <w:t xml:space="preserve">обоснованной. </w:t>
      </w:r>
    </w:p>
    <w:p w:rsidR="00BB3744" w:rsidRDefault="00BB3744" w:rsidP="00A00E0A">
      <w:pPr>
        <w:pStyle w:val="10"/>
        <w:shd w:val="clear" w:color="auto" w:fill="auto"/>
        <w:spacing w:after="0" w:line="240" w:lineRule="auto"/>
        <w:ind w:firstLine="709"/>
        <w:jc w:val="both"/>
        <w:rPr>
          <w:sz w:val="28"/>
          <w:szCs w:val="28"/>
        </w:rPr>
      </w:pPr>
      <w:r>
        <w:rPr>
          <w:sz w:val="28"/>
          <w:szCs w:val="28"/>
        </w:rPr>
        <w:t>2</w:t>
      </w:r>
      <w:r w:rsidRPr="007D6E6C">
        <w:rPr>
          <w:sz w:val="28"/>
          <w:szCs w:val="28"/>
        </w:rPr>
        <w:t>. Признать в действиях</w:t>
      </w:r>
      <w:r>
        <w:rPr>
          <w:sz w:val="28"/>
          <w:szCs w:val="28"/>
        </w:rPr>
        <w:t xml:space="preserve"> Заказчика, котировочной комиссии Заказчика нарушения </w:t>
      </w:r>
      <w:r w:rsidRPr="007D6E6C">
        <w:rPr>
          <w:sz w:val="28"/>
          <w:szCs w:val="28"/>
        </w:rPr>
        <w:t xml:space="preserve">ч. </w:t>
      </w:r>
      <w:r>
        <w:rPr>
          <w:sz w:val="28"/>
          <w:szCs w:val="28"/>
        </w:rPr>
        <w:t>7 ст. 78, ч. 5 ст. 106</w:t>
      </w:r>
      <w:r w:rsidRPr="007D6E6C">
        <w:rPr>
          <w:sz w:val="28"/>
          <w:szCs w:val="28"/>
        </w:rPr>
        <w:t xml:space="preserve"> Закона о контрактной системе</w:t>
      </w:r>
      <w:r>
        <w:rPr>
          <w:sz w:val="28"/>
          <w:szCs w:val="28"/>
        </w:rPr>
        <w:t>.</w:t>
      </w:r>
    </w:p>
    <w:p w:rsidR="00BB3744" w:rsidRPr="006E6D81" w:rsidRDefault="00BB3744" w:rsidP="00A00E0A">
      <w:pPr>
        <w:autoSpaceDE w:val="0"/>
        <w:autoSpaceDN w:val="0"/>
        <w:adjustRightInd w:val="0"/>
        <w:ind w:firstLine="708"/>
        <w:jc w:val="both"/>
        <w:outlineLvl w:val="1"/>
        <w:rPr>
          <w:sz w:val="28"/>
          <w:szCs w:val="28"/>
        </w:rPr>
      </w:pPr>
      <w:r>
        <w:rPr>
          <w:color w:val="000000"/>
          <w:sz w:val="28"/>
          <w:szCs w:val="28"/>
        </w:rPr>
        <w:t>3</w:t>
      </w:r>
      <w:r w:rsidRPr="006E6D81">
        <w:rPr>
          <w:color w:val="000000"/>
          <w:sz w:val="28"/>
          <w:szCs w:val="28"/>
        </w:rPr>
        <w:t xml:space="preserve">. </w:t>
      </w:r>
      <w:r>
        <w:rPr>
          <w:color w:val="000000"/>
          <w:sz w:val="28"/>
          <w:szCs w:val="28"/>
        </w:rPr>
        <w:t>О</w:t>
      </w:r>
      <w:r w:rsidRPr="006E6D81">
        <w:rPr>
          <w:sz w:val="28"/>
          <w:szCs w:val="28"/>
        </w:rPr>
        <w:t>бязательное</w:t>
      </w:r>
      <w:r>
        <w:rPr>
          <w:sz w:val="28"/>
          <w:szCs w:val="28"/>
        </w:rPr>
        <w:t xml:space="preserve"> </w:t>
      </w:r>
      <w:r w:rsidRPr="006E6D81">
        <w:rPr>
          <w:sz w:val="28"/>
          <w:szCs w:val="28"/>
        </w:rPr>
        <w:t>для исполнения пред</w:t>
      </w:r>
      <w:r>
        <w:rPr>
          <w:sz w:val="28"/>
          <w:szCs w:val="28"/>
        </w:rPr>
        <w:t>писание об устранении выявленного нарушения не выдавать в связи с его выдачей по делу № 44-4144/17</w:t>
      </w:r>
      <w:r w:rsidRPr="006E6D81">
        <w:rPr>
          <w:sz w:val="28"/>
          <w:szCs w:val="28"/>
        </w:rPr>
        <w:t>.</w:t>
      </w:r>
    </w:p>
    <w:p w:rsidR="00BB3744" w:rsidRDefault="00BB3744" w:rsidP="00A00E0A">
      <w:pPr>
        <w:autoSpaceDE w:val="0"/>
        <w:autoSpaceDN w:val="0"/>
        <w:adjustRightInd w:val="0"/>
        <w:ind w:firstLine="708"/>
        <w:jc w:val="both"/>
        <w:outlineLvl w:val="1"/>
        <w:rPr>
          <w:sz w:val="28"/>
          <w:szCs w:val="28"/>
        </w:rPr>
      </w:pPr>
      <w:r>
        <w:rPr>
          <w:sz w:val="28"/>
          <w:szCs w:val="28"/>
        </w:rPr>
        <w:t>4</w:t>
      </w:r>
      <w:r w:rsidRPr="006E6D81">
        <w:rPr>
          <w:sz w:val="28"/>
          <w:szCs w:val="28"/>
        </w:rPr>
        <w:t xml:space="preserve">. </w:t>
      </w:r>
      <w:r>
        <w:rPr>
          <w:sz w:val="28"/>
          <w:szCs w:val="28"/>
        </w:rPr>
        <w:t>М</w:t>
      </w:r>
      <w:r w:rsidRPr="006E6D81">
        <w:rPr>
          <w:sz w:val="28"/>
          <w:szCs w:val="28"/>
        </w:rPr>
        <w:t>атериалы дела уполномоченному должностному лицу</w:t>
      </w:r>
      <w:r>
        <w:rPr>
          <w:sz w:val="28"/>
          <w:szCs w:val="28"/>
        </w:rPr>
        <w:br/>
      </w:r>
      <w:r w:rsidRPr="006E6D81">
        <w:rPr>
          <w:sz w:val="28"/>
          <w:szCs w:val="28"/>
        </w:rPr>
        <w:t>для рассмотрения вопроса о возбуждении дела об административном правонарушении в отноше</w:t>
      </w:r>
      <w:r>
        <w:rPr>
          <w:sz w:val="28"/>
          <w:szCs w:val="28"/>
        </w:rPr>
        <w:t>нии членов котировочной комиссии Заказчика</w:t>
      </w:r>
      <w:r>
        <w:rPr>
          <w:sz w:val="28"/>
          <w:szCs w:val="28"/>
        </w:rPr>
        <w:br/>
        <w:t>не передавать в связи с их передачей по дела №44-4144/17.</w:t>
      </w:r>
    </w:p>
    <w:p w:rsidR="00BB3744" w:rsidRPr="006E6D81" w:rsidRDefault="00BB3744" w:rsidP="00A00E0A">
      <w:pPr>
        <w:autoSpaceDE w:val="0"/>
        <w:autoSpaceDN w:val="0"/>
        <w:adjustRightInd w:val="0"/>
        <w:ind w:firstLine="708"/>
        <w:jc w:val="both"/>
        <w:outlineLvl w:val="1"/>
        <w:rPr>
          <w:sz w:val="28"/>
          <w:szCs w:val="28"/>
        </w:rPr>
      </w:pPr>
    </w:p>
    <w:p w:rsidR="00BB3744" w:rsidRDefault="00BB3744" w:rsidP="009E0857">
      <w:pPr>
        <w:jc w:val="both"/>
        <w:rPr>
          <w:color w:val="000000"/>
          <w:sz w:val="28"/>
          <w:szCs w:val="28"/>
        </w:rPr>
      </w:pPr>
    </w:p>
    <w:p w:rsidR="00BB3744" w:rsidRPr="00D269A5" w:rsidRDefault="00BB3744" w:rsidP="00A00E0A">
      <w:pPr>
        <w:tabs>
          <w:tab w:val="left" w:pos="2700"/>
          <w:tab w:val="left" w:pos="7655"/>
        </w:tabs>
        <w:jc w:val="both"/>
        <w:rPr>
          <w:color w:val="000000"/>
          <w:sz w:val="28"/>
          <w:szCs w:val="28"/>
        </w:rPr>
      </w:pPr>
    </w:p>
    <w:p w:rsidR="00BB3744" w:rsidRPr="009E0857" w:rsidRDefault="00BB3744" w:rsidP="009E0857">
      <w:pPr>
        <w:tabs>
          <w:tab w:val="left" w:pos="2700"/>
        </w:tabs>
        <w:ind w:firstLine="720"/>
        <w:jc w:val="both"/>
        <w:rPr>
          <w:color w:val="000000"/>
          <w:sz w:val="28"/>
          <w:szCs w:val="28"/>
        </w:rPr>
      </w:pPr>
      <w:r w:rsidRPr="00D269A5">
        <w:rPr>
          <w:i/>
          <w:color w:val="000000"/>
          <w:sz w:val="28"/>
          <w:szCs w:val="28"/>
        </w:rPr>
        <w:t>Настоящее решение может быть обжаловано в судебном порядке</w:t>
      </w:r>
      <w:r>
        <w:rPr>
          <w:i/>
          <w:color w:val="000000"/>
          <w:sz w:val="28"/>
          <w:szCs w:val="28"/>
        </w:rPr>
        <w:br/>
      </w:r>
      <w:r w:rsidRPr="00D269A5">
        <w:rPr>
          <w:i/>
          <w:color w:val="000000"/>
          <w:sz w:val="28"/>
          <w:szCs w:val="28"/>
        </w:rPr>
        <w:t>в течение трёх месяцев со дня принятия</w:t>
      </w:r>
      <w:r w:rsidRPr="00D269A5">
        <w:rPr>
          <w:color w:val="000000"/>
          <w:sz w:val="28"/>
          <w:szCs w:val="28"/>
        </w:rPr>
        <w:t>.</w:t>
      </w:r>
    </w:p>
    <w:sectPr w:rsidR="00BB3744" w:rsidRPr="009E0857" w:rsidSect="00BE4ED5">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744" w:rsidRDefault="00BB3744">
      <w:r>
        <w:separator/>
      </w:r>
    </w:p>
  </w:endnote>
  <w:endnote w:type="continuationSeparator" w:id="0">
    <w:p w:rsidR="00BB3744" w:rsidRDefault="00BB37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744" w:rsidRDefault="00BB3744">
    <w:pPr>
      <w:pStyle w:val="Footer"/>
    </w:pPr>
  </w:p>
  <w:p w:rsidR="00BB3744" w:rsidRDefault="00BB3744">
    <w:pPr>
      <w:pStyle w:val="Footer"/>
    </w:pPr>
  </w:p>
  <w:p w:rsidR="00BB3744" w:rsidRDefault="00BB3744">
    <w:pPr>
      <w:pStyle w:val="Footer"/>
    </w:pPr>
  </w:p>
  <w:p w:rsidR="00BB3744" w:rsidRDefault="00BB37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744" w:rsidRDefault="00BB3744">
      <w:r>
        <w:separator/>
      </w:r>
    </w:p>
  </w:footnote>
  <w:footnote w:type="continuationSeparator" w:id="0">
    <w:p w:rsidR="00BB3744" w:rsidRDefault="00BB37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744" w:rsidRDefault="00BB3744"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B3744" w:rsidRDefault="00BB374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744" w:rsidRDefault="00BB3744"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BB3744" w:rsidRDefault="00BB374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6D95D6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6CF1250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21">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2">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4"/>
  </w:num>
  <w:num w:numId="9">
    <w:abstractNumId w:val="9"/>
  </w:num>
  <w:num w:numId="10">
    <w:abstractNumId w:val="12"/>
  </w:num>
  <w:num w:numId="11">
    <w:abstractNumId w:val="21"/>
  </w:num>
  <w:num w:numId="12">
    <w:abstractNumId w:val="16"/>
  </w:num>
  <w:num w:numId="13">
    <w:abstractNumId w:val="1"/>
  </w:num>
  <w:num w:numId="14">
    <w:abstractNumId w:val="15"/>
  </w:num>
  <w:num w:numId="15">
    <w:abstractNumId w:val="1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1"/>
  </w:num>
  <w:num w:numId="19">
    <w:abstractNumId w:val="19"/>
  </w:num>
  <w:num w:numId="20">
    <w:abstractNumId w:val="13"/>
  </w:num>
  <w:num w:numId="21">
    <w:abstractNumId w:val="22"/>
  </w:num>
  <w:num w:numId="22">
    <w:abstractNumId w:val="20"/>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74EC"/>
    <w:rsid w:val="00037911"/>
    <w:rsid w:val="000405DD"/>
    <w:rsid w:val="00040E8B"/>
    <w:rsid w:val="000426FC"/>
    <w:rsid w:val="0004479F"/>
    <w:rsid w:val="000463D4"/>
    <w:rsid w:val="000539A2"/>
    <w:rsid w:val="00054586"/>
    <w:rsid w:val="00056077"/>
    <w:rsid w:val="0005702F"/>
    <w:rsid w:val="0006058C"/>
    <w:rsid w:val="000608CC"/>
    <w:rsid w:val="00063BF0"/>
    <w:rsid w:val="00064C63"/>
    <w:rsid w:val="00065D36"/>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0F7457"/>
    <w:rsid w:val="00100147"/>
    <w:rsid w:val="0010132F"/>
    <w:rsid w:val="00101AC3"/>
    <w:rsid w:val="00102C8D"/>
    <w:rsid w:val="001031E0"/>
    <w:rsid w:val="001050A1"/>
    <w:rsid w:val="0010688A"/>
    <w:rsid w:val="00107454"/>
    <w:rsid w:val="0010765B"/>
    <w:rsid w:val="0011253A"/>
    <w:rsid w:val="001134A5"/>
    <w:rsid w:val="001162DF"/>
    <w:rsid w:val="00117946"/>
    <w:rsid w:val="00124C5A"/>
    <w:rsid w:val="0013042B"/>
    <w:rsid w:val="00131574"/>
    <w:rsid w:val="00132104"/>
    <w:rsid w:val="00132BFF"/>
    <w:rsid w:val="001356A3"/>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3198"/>
    <w:rsid w:val="001662C5"/>
    <w:rsid w:val="0016630F"/>
    <w:rsid w:val="0016738C"/>
    <w:rsid w:val="001705E7"/>
    <w:rsid w:val="001708A6"/>
    <w:rsid w:val="00170A27"/>
    <w:rsid w:val="00170F20"/>
    <w:rsid w:val="0017328B"/>
    <w:rsid w:val="001746D6"/>
    <w:rsid w:val="00174F76"/>
    <w:rsid w:val="00176C3C"/>
    <w:rsid w:val="00177E45"/>
    <w:rsid w:val="0018061C"/>
    <w:rsid w:val="00180DBF"/>
    <w:rsid w:val="001926D3"/>
    <w:rsid w:val="00193AF9"/>
    <w:rsid w:val="00193F79"/>
    <w:rsid w:val="00194BD2"/>
    <w:rsid w:val="00194E14"/>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30D9"/>
    <w:rsid w:val="001F57A5"/>
    <w:rsid w:val="002009A2"/>
    <w:rsid w:val="00202D49"/>
    <w:rsid w:val="002045CD"/>
    <w:rsid w:val="00205011"/>
    <w:rsid w:val="00210CB3"/>
    <w:rsid w:val="0021418B"/>
    <w:rsid w:val="00214A6A"/>
    <w:rsid w:val="00217468"/>
    <w:rsid w:val="0022254F"/>
    <w:rsid w:val="002236F3"/>
    <w:rsid w:val="00223E14"/>
    <w:rsid w:val="002243EF"/>
    <w:rsid w:val="002275D1"/>
    <w:rsid w:val="00227F2D"/>
    <w:rsid w:val="00230672"/>
    <w:rsid w:val="00231445"/>
    <w:rsid w:val="00232DB7"/>
    <w:rsid w:val="0023330D"/>
    <w:rsid w:val="00233967"/>
    <w:rsid w:val="00235540"/>
    <w:rsid w:val="00235ABB"/>
    <w:rsid w:val="00237910"/>
    <w:rsid w:val="0024062F"/>
    <w:rsid w:val="002417AA"/>
    <w:rsid w:val="00241FC1"/>
    <w:rsid w:val="0024326A"/>
    <w:rsid w:val="00243731"/>
    <w:rsid w:val="00245471"/>
    <w:rsid w:val="00246539"/>
    <w:rsid w:val="00246B72"/>
    <w:rsid w:val="00250837"/>
    <w:rsid w:val="00251067"/>
    <w:rsid w:val="002512E5"/>
    <w:rsid w:val="00251ABE"/>
    <w:rsid w:val="00252E09"/>
    <w:rsid w:val="0025368D"/>
    <w:rsid w:val="00253824"/>
    <w:rsid w:val="00256281"/>
    <w:rsid w:val="002602F0"/>
    <w:rsid w:val="002611EA"/>
    <w:rsid w:val="00261A71"/>
    <w:rsid w:val="00262C52"/>
    <w:rsid w:val="00263452"/>
    <w:rsid w:val="00263B96"/>
    <w:rsid w:val="0026427A"/>
    <w:rsid w:val="002663D7"/>
    <w:rsid w:val="00270F76"/>
    <w:rsid w:val="00272B3D"/>
    <w:rsid w:val="0027416D"/>
    <w:rsid w:val="002741FD"/>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DE"/>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F27"/>
    <w:rsid w:val="0035522B"/>
    <w:rsid w:val="00357A1B"/>
    <w:rsid w:val="00361F2E"/>
    <w:rsid w:val="003627EF"/>
    <w:rsid w:val="00363008"/>
    <w:rsid w:val="00363F29"/>
    <w:rsid w:val="00364A45"/>
    <w:rsid w:val="00365C4A"/>
    <w:rsid w:val="00366D74"/>
    <w:rsid w:val="003705CD"/>
    <w:rsid w:val="003719CB"/>
    <w:rsid w:val="00371C39"/>
    <w:rsid w:val="00375E78"/>
    <w:rsid w:val="0037666E"/>
    <w:rsid w:val="00376CCA"/>
    <w:rsid w:val="00380B62"/>
    <w:rsid w:val="00384051"/>
    <w:rsid w:val="00386119"/>
    <w:rsid w:val="0038699D"/>
    <w:rsid w:val="00390E7E"/>
    <w:rsid w:val="00394BD9"/>
    <w:rsid w:val="0039545B"/>
    <w:rsid w:val="003A20D2"/>
    <w:rsid w:val="003A31F9"/>
    <w:rsid w:val="003A4085"/>
    <w:rsid w:val="003B26D8"/>
    <w:rsid w:val="003B41F9"/>
    <w:rsid w:val="003B4743"/>
    <w:rsid w:val="003B57A7"/>
    <w:rsid w:val="003B6808"/>
    <w:rsid w:val="003B6980"/>
    <w:rsid w:val="003B700A"/>
    <w:rsid w:val="003B722A"/>
    <w:rsid w:val="003C0913"/>
    <w:rsid w:val="003C0CF4"/>
    <w:rsid w:val="003C152B"/>
    <w:rsid w:val="003C16DF"/>
    <w:rsid w:val="003C58F8"/>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F0DED"/>
    <w:rsid w:val="003F4B79"/>
    <w:rsid w:val="003F57B4"/>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6139"/>
    <w:rsid w:val="00466CEB"/>
    <w:rsid w:val="0046760C"/>
    <w:rsid w:val="00467F10"/>
    <w:rsid w:val="00472102"/>
    <w:rsid w:val="0047286C"/>
    <w:rsid w:val="00472ABF"/>
    <w:rsid w:val="004745F4"/>
    <w:rsid w:val="004749F4"/>
    <w:rsid w:val="00480E0A"/>
    <w:rsid w:val="00481221"/>
    <w:rsid w:val="004827E7"/>
    <w:rsid w:val="00483AFF"/>
    <w:rsid w:val="004868A9"/>
    <w:rsid w:val="00491338"/>
    <w:rsid w:val="004931FA"/>
    <w:rsid w:val="00493A4F"/>
    <w:rsid w:val="0049473B"/>
    <w:rsid w:val="004947D9"/>
    <w:rsid w:val="00495D89"/>
    <w:rsid w:val="00495E23"/>
    <w:rsid w:val="00496831"/>
    <w:rsid w:val="00496FEB"/>
    <w:rsid w:val="00497A16"/>
    <w:rsid w:val="00497BC2"/>
    <w:rsid w:val="004A2A1E"/>
    <w:rsid w:val="004A2C0C"/>
    <w:rsid w:val="004A3862"/>
    <w:rsid w:val="004A4439"/>
    <w:rsid w:val="004A4D95"/>
    <w:rsid w:val="004A6875"/>
    <w:rsid w:val="004B38E7"/>
    <w:rsid w:val="004B39AD"/>
    <w:rsid w:val="004B483D"/>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1AF3"/>
    <w:rsid w:val="004E25BD"/>
    <w:rsid w:val="004E2980"/>
    <w:rsid w:val="004E51E3"/>
    <w:rsid w:val="004E580F"/>
    <w:rsid w:val="004E7002"/>
    <w:rsid w:val="004E7300"/>
    <w:rsid w:val="004F0E4B"/>
    <w:rsid w:val="004F407E"/>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C11"/>
    <w:rsid w:val="005A4C4E"/>
    <w:rsid w:val="005A6105"/>
    <w:rsid w:val="005A7FB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30FE"/>
    <w:rsid w:val="00624752"/>
    <w:rsid w:val="0062475E"/>
    <w:rsid w:val="00624E91"/>
    <w:rsid w:val="00630301"/>
    <w:rsid w:val="00632E93"/>
    <w:rsid w:val="00634014"/>
    <w:rsid w:val="006406D6"/>
    <w:rsid w:val="00641A02"/>
    <w:rsid w:val="006432E3"/>
    <w:rsid w:val="00644A90"/>
    <w:rsid w:val="00644F92"/>
    <w:rsid w:val="00647929"/>
    <w:rsid w:val="00647F9F"/>
    <w:rsid w:val="0065079C"/>
    <w:rsid w:val="00651B89"/>
    <w:rsid w:val="00651E15"/>
    <w:rsid w:val="00652A79"/>
    <w:rsid w:val="00655E37"/>
    <w:rsid w:val="00656152"/>
    <w:rsid w:val="00657B59"/>
    <w:rsid w:val="00660CE6"/>
    <w:rsid w:val="0066234A"/>
    <w:rsid w:val="00662420"/>
    <w:rsid w:val="0066306F"/>
    <w:rsid w:val="00664934"/>
    <w:rsid w:val="00665FFD"/>
    <w:rsid w:val="00670111"/>
    <w:rsid w:val="0067027C"/>
    <w:rsid w:val="006715B5"/>
    <w:rsid w:val="006715BD"/>
    <w:rsid w:val="00674299"/>
    <w:rsid w:val="00674D96"/>
    <w:rsid w:val="006754D8"/>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6FE9"/>
    <w:rsid w:val="006B7B34"/>
    <w:rsid w:val="006C16B0"/>
    <w:rsid w:val="006C22BE"/>
    <w:rsid w:val="006C38D3"/>
    <w:rsid w:val="006C39A7"/>
    <w:rsid w:val="006C553A"/>
    <w:rsid w:val="006C629E"/>
    <w:rsid w:val="006C6440"/>
    <w:rsid w:val="006D0669"/>
    <w:rsid w:val="006D11AB"/>
    <w:rsid w:val="006D3BA6"/>
    <w:rsid w:val="006D4CE0"/>
    <w:rsid w:val="006D4F24"/>
    <w:rsid w:val="006D7FF2"/>
    <w:rsid w:val="006E2ECC"/>
    <w:rsid w:val="006E3E89"/>
    <w:rsid w:val="006E5AFE"/>
    <w:rsid w:val="006E68BD"/>
    <w:rsid w:val="006E6D81"/>
    <w:rsid w:val="007005E5"/>
    <w:rsid w:val="00700EE4"/>
    <w:rsid w:val="007029D2"/>
    <w:rsid w:val="00703451"/>
    <w:rsid w:val="00704E16"/>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5C0"/>
    <w:rsid w:val="00775B38"/>
    <w:rsid w:val="00776C28"/>
    <w:rsid w:val="00776D86"/>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85E"/>
    <w:rsid w:val="007B336B"/>
    <w:rsid w:val="007B3CFF"/>
    <w:rsid w:val="007B3E3D"/>
    <w:rsid w:val="007B53EA"/>
    <w:rsid w:val="007B5BBF"/>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D6E6C"/>
    <w:rsid w:val="007E0868"/>
    <w:rsid w:val="007E0C01"/>
    <w:rsid w:val="007E0FB9"/>
    <w:rsid w:val="007E1A94"/>
    <w:rsid w:val="007E24C0"/>
    <w:rsid w:val="007E29F6"/>
    <w:rsid w:val="007E4438"/>
    <w:rsid w:val="007E6B4F"/>
    <w:rsid w:val="007F0D94"/>
    <w:rsid w:val="007F29E2"/>
    <w:rsid w:val="007F5D81"/>
    <w:rsid w:val="007F6014"/>
    <w:rsid w:val="007F62D7"/>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A7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DC1"/>
    <w:rsid w:val="008C4F78"/>
    <w:rsid w:val="008C56F6"/>
    <w:rsid w:val="008C5E7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2387"/>
    <w:rsid w:val="009536CC"/>
    <w:rsid w:val="009547BC"/>
    <w:rsid w:val="009560F2"/>
    <w:rsid w:val="00956E14"/>
    <w:rsid w:val="00960393"/>
    <w:rsid w:val="009604CC"/>
    <w:rsid w:val="00960545"/>
    <w:rsid w:val="00960877"/>
    <w:rsid w:val="00960E7F"/>
    <w:rsid w:val="0096356D"/>
    <w:rsid w:val="00964311"/>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7F6A"/>
    <w:rsid w:val="00992667"/>
    <w:rsid w:val="00992F9A"/>
    <w:rsid w:val="009957E3"/>
    <w:rsid w:val="00996102"/>
    <w:rsid w:val="00996D6A"/>
    <w:rsid w:val="00997B91"/>
    <w:rsid w:val="009A1F4A"/>
    <w:rsid w:val="009A25BE"/>
    <w:rsid w:val="009A3381"/>
    <w:rsid w:val="009A3777"/>
    <w:rsid w:val="009A440C"/>
    <w:rsid w:val="009A5CF7"/>
    <w:rsid w:val="009A79B6"/>
    <w:rsid w:val="009B0E93"/>
    <w:rsid w:val="009B1B17"/>
    <w:rsid w:val="009B2E37"/>
    <w:rsid w:val="009B7077"/>
    <w:rsid w:val="009B75BD"/>
    <w:rsid w:val="009C1C8C"/>
    <w:rsid w:val="009C2499"/>
    <w:rsid w:val="009C2540"/>
    <w:rsid w:val="009C59DC"/>
    <w:rsid w:val="009C5F5E"/>
    <w:rsid w:val="009C5FA0"/>
    <w:rsid w:val="009C60DE"/>
    <w:rsid w:val="009D079F"/>
    <w:rsid w:val="009D12BC"/>
    <w:rsid w:val="009D23D7"/>
    <w:rsid w:val="009D267B"/>
    <w:rsid w:val="009D2B1A"/>
    <w:rsid w:val="009D32DD"/>
    <w:rsid w:val="009D5122"/>
    <w:rsid w:val="009E0857"/>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0E0A"/>
    <w:rsid w:val="00A0472E"/>
    <w:rsid w:val="00A0591F"/>
    <w:rsid w:val="00A0663B"/>
    <w:rsid w:val="00A06956"/>
    <w:rsid w:val="00A0776D"/>
    <w:rsid w:val="00A07872"/>
    <w:rsid w:val="00A10399"/>
    <w:rsid w:val="00A11CF9"/>
    <w:rsid w:val="00A12A1E"/>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B10F0"/>
    <w:rsid w:val="00AB145F"/>
    <w:rsid w:val="00AB1AAD"/>
    <w:rsid w:val="00AB2DDD"/>
    <w:rsid w:val="00AB2FF9"/>
    <w:rsid w:val="00AB4C6A"/>
    <w:rsid w:val="00AB6548"/>
    <w:rsid w:val="00AB7637"/>
    <w:rsid w:val="00AC024A"/>
    <w:rsid w:val="00AC0794"/>
    <w:rsid w:val="00AC19BA"/>
    <w:rsid w:val="00AC4158"/>
    <w:rsid w:val="00AC535C"/>
    <w:rsid w:val="00AD141D"/>
    <w:rsid w:val="00AD1B64"/>
    <w:rsid w:val="00AD25A5"/>
    <w:rsid w:val="00AD27C0"/>
    <w:rsid w:val="00AD6C38"/>
    <w:rsid w:val="00AD7EC7"/>
    <w:rsid w:val="00AE0501"/>
    <w:rsid w:val="00AE30DC"/>
    <w:rsid w:val="00AE3539"/>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41C7"/>
    <w:rsid w:val="00B04334"/>
    <w:rsid w:val="00B06D39"/>
    <w:rsid w:val="00B07C7A"/>
    <w:rsid w:val="00B11921"/>
    <w:rsid w:val="00B11B03"/>
    <w:rsid w:val="00B11CD6"/>
    <w:rsid w:val="00B1388C"/>
    <w:rsid w:val="00B15012"/>
    <w:rsid w:val="00B15F89"/>
    <w:rsid w:val="00B16857"/>
    <w:rsid w:val="00B17B2F"/>
    <w:rsid w:val="00B17CDA"/>
    <w:rsid w:val="00B20601"/>
    <w:rsid w:val="00B22014"/>
    <w:rsid w:val="00B228B7"/>
    <w:rsid w:val="00B257F2"/>
    <w:rsid w:val="00B30671"/>
    <w:rsid w:val="00B313BA"/>
    <w:rsid w:val="00B3339F"/>
    <w:rsid w:val="00B34AB7"/>
    <w:rsid w:val="00B35855"/>
    <w:rsid w:val="00B365DF"/>
    <w:rsid w:val="00B4297B"/>
    <w:rsid w:val="00B4406A"/>
    <w:rsid w:val="00B455E7"/>
    <w:rsid w:val="00B4623E"/>
    <w:rsid w:val="00B47ED1"/>
    <w:rsid w:val="00B50884"/>
    <w:rsid w:val="00B52763"/>
    <w:rsid w:val="00B53812"/>
    <w:rsid w:val="00B5430A"/>
    <w:rsid w:val="00B56BFD"/>
    <w:rsid w:val="00B57B25"/>
    <w:rsid w:val="00B60B78"/>
    <w:rsid w:val="00B614F2"/>
    <w:rsid w:val="00B632FD"/>
    <w:rsid w:val="00B64720"/>
    <w:rsid w:val="00B64A17"/>
    <w:rsid w:val="00B64C9A"/>
    <w:rsid w:val="00B64D66"/>
    <w:rsid w:val="00B64FB6"/>
    <w:rsid w:val="00B6546A"/>
    <w:rsid w:val="00B66517"/>
    <w:rsid w:val="00B67EBE"/>
    <w:rsid w:val="00B67EE5"/>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324"/>
    <w:rsid w:val="00BA7630"/>
    <w:rsid w:val="00BB170C"/>
    <w:rsid w:val="00BB3494"/>
    <w:rsid w:val="00BB3744"/>
    <w:rsid w:val="00BB4653"/>
    <w:rsid w:val="00BB59F9"/>
    <w:rsid w:val="00BB5BDB"/>
    <w:rsid w:val="00BC41EE"/>
    <w:rsid w:val="00BC732D"/>
    <w:rsid w:val="00BD25AE"/>
    <w:rsid w:val="00BD3232"/>
    <w:rsid w:val="00BD3870"/>
    <w:rsid w:val="00BD48DE"/>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25B4"/>
    <w:rsid w:val="00CB2A93"/>
    <w:rsid w:val="00CB411A"/>
    <w:rsid w:val="00CB5392"/>
    <w:rsid w:val="00CB6522"/>
    <w:rsid w:val="00CB6797"/>
    <w:rsid w:val="00CC1F5A"/>
    <w:rsid w:val="00CC3B42"/>
    <w:rsid w:val="00CC3E91"/>
    <w:rsid w:val="00CC4AB1"/>
    <w:rsid w:val="00CC527D"/>
    <w:rsid w:val="00CC6B76"/>
    <w:rsid w:val="00CD039B"/>
    <w:rsid w:val="00CD15E5"/>
    <w:rsid w:val="00CD675C"/>
    <w:rsid w:val="00CE20E9"/>
    <w:rsid w:val="00CE2910"/>
    <w:rsid w:val="00CE2A91"/>
    <w:rsid w:val="00CE31ED"/>
    <w:rsid w:val="00CE4CA0"/>
    <w:rsid w:val="00CE59EE"/>
    <w:rsid w:val="00CE63E1"/>
    <w:rsid w:val="00CE6A28"/>
    <w:rsid w:val="00CE743E"/>
    <w:rsid w:val="00CE7CBF"/>
    <w:rsid w:val="00CF114C"/>
    <w:rsid w:val="00CF295C"/>
    <w:rsid w:val="00CF4736"/>
    <w:rsid w:val="00D00EED"/>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269A5"/>
    <w:rsid w:val="00D3011A"/>
    <w:rsid w:val="00D323BA"/>
    <w:rsid w:val="00D32424"/>
    <w:rsid w:val="00D336EA"/>
    <w:rsid w:val="00D36CCC"/>
    <w:rsid w:val="00D37744"/>
    <w:rsid w:val="00D40843"/>
    <w:rsid w:val="00D44E7E"/>
    <w:rsid w:val="00D45373"/>
    <w:rsid w:val="00D4537A"/>
    <w:rsid w:val="00D4587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767A3"/>
    <w:rsid w:val="00D806E8"/>
    <w:rsid w:val="00D83482"/>
    <w:rsid w:val="00D85729"/>
    <w:rsid w:val="00D8734F"/>
    <w:rsid w:val="00D94D57"/>
    <w:rsid w:val="00D960DD"/>
    <w:rsid w:val="00D962B8"/>
    <w:rsid w:val="00D97EB9"/>
    <w:rsid w:val="00DA16D0"/>
    <w:rsid w:val="00DA20D8"/>
    <w:rsid w:val="00DA5284"/>
    <w:rsid w:val="00DB074A"/>
    <w:rsid w:val="00DB07BE"/>
    <w:rsid w:val="00DB16F9"/>
    <w:rsid w:val="00DB1C3D"/>
    <w:rsid w:val="00DB2282"/>
    <w:rsid w:val="00DB4181"/>
    <w:rsid w:val="00DB5C02"/>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46047"/>
    <w:rsid w:val="00E466B9"/>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28B0"/>
    <w:rsid w:val="00E73437"/>
    <w:rsid w:val="00E757F2"/>
    <w:rsid w:val="00E75C26"/>
    <w:rsid w:val="00E7757A"/>
    <w:rsid w:val="00E812EC"/>
    <w:rsid w:val="00E85049"/>
    <w:rsid w:val="00E855D4"/>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6278"/>
    <w:rsid w:val="00EF661C"/>
    <w:rsid w:val="00EF6EED"/>
    <w:rsid w:val="00EF717F"/>
    <w:rsid w:val="00F00D2B"/>
    <w:rsid w:val="00F011F1"/>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008"/>
    <w:rsid w:val="00F77CAF"/>
    <w:rsid w:val="00F812BE"/>
    <w:rsid w:val="00F8130F"/>
    <w:rsid w:val="00F8162A"/>
    <w:rsid w:val="00F81782"/>
    <w:rsid w:val="00F81B65"/>
    <w:rsid w:val="00F81E77"/>
    <w:rsid w:val="00F81F4C"/>
    <w:rsid w:val="00F8312D"/>
    <w:rsid w:val="00F843E5"/>
    <w:rsid w:val="00F84922"/>
    <w:rsid w:val="00F8527A"/>
    <w:rsid w:val="00F85E89"/>
    <w:rsid w:val="00F85FEA"/>
    <w:rsid w:val="00F8719A"/>
    <w:rsid w:val="00F87AE2"/>
    <w:rsid w:val="00F91219"/>
    <w:rsid w:val="00F912D0"/>
    <w:rsid w:val="00F913A7"/>
    <w:rsid w:val="00F915DE"/>
    <w:rsid w:val="00F917C4"/>
    <w:rsid w:val="00F94197"/>
    <w:rsid w:val="00F96E24"/>
    <w:rsid w:val="00FA12F1"/>
    <w:rsid w:val="00FA172B"/>
    <w:rsid w:val="00FA2A12"/>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8B6"/>
    <w:rsid w:val="00FB61F4"/>
    <w:rsid w:val="00FB67FA"/>
    <w:rsid w:val="00FB6FE6"/>
    <w:rsid w:val="00FB752B"/>
    <w:rsid w:val="00FC1249"/>
    <w:rsid w:val="00FC23D3"/>
    <w:rsid w:val="00FC2B3F"/>
    <w:rsid w:val="00FC48EA"/>
    <w:rsid w:val="00FC4A09"/>
    <w:rsid w:val="00FC4A77"/>
    <w:rsid w:val="00FC4EFB"/>
    <w:rsid w:val="00FC5657"/>
    <w:rsid w:val="00FC75E4"/>
    <w:rsid w:val="00FC7E43"/>
    <w:rsid w:val="00FD64D8"/>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 w:type="paragraph" w:customStyle="1" w:styleId="10">
    <w:name w:val="Основной текст1"/>
    <w:basedOn w:val="Normal"/>
    <w:uiPriority w:val="99"/>
    <w:rsid w:val="00A00E0A"/>
    <w:pPr>
      <w:widowControl w:val="0"/>
      <w:shd w:val="clear" w:color="auto" w:fill="FFFFFF"/>
      <w:spacing w:after="300" w:line="317" w:lineRule="exact"/>
    </w:pPr>
    <w:rPr>
      <w:sz w:val="26"/>
      <w:szCs w:val="26"/>
    </w:rPr>
  </w:style>
</w:styles>
</file>

<file path=word/webSettings.xml><?xml version="1.0" encoding="utf-8"?>
<w:webSettings xmlns:r="http://schemas.openxmlformats.org/officeDocument/2006/relationships" xmlns:w="http://schemas.openxmlformats.org/wordprocessingml/2006/main">
  <w:divs>
    <w:div w:id="873536813">
      <w:marLeft w:val="0"/>
      <w:marRight w:val="0"/>
      <w:marTop w:val="0"/>
      <w:marBottom w:val="0"/>
      <w:divBdr>
        <w:top w:val="none" w:sz="0" w:space="0" w:color="auto"/>
        <w:left w:val="none" w:sz="0" w:space="0" w:color="auto"/>
        <w:bottom w:val="none" w:sz="0" w:space="0" w:color="auto"/>
        <w:right w:val="none" w:sz="0" w:space="0" w:color="auto"/>
      </w:divBdr>
      <w:divsChild>
        <w:div w:id="873536812">
          <w:marLeft w:val="0"/>
          <w:marRight w:val="0"/>
          <w:marTop w:val="0"/>
          <w:marBottom w:val="0"/>
          <w:divBdr>
            <w:top w:val="none" w:sz="0" w:space="0" w:color="auto"/>
            <w:left w:val="none" w:sz="0" w:space="0" w:color="auto"/>
            <w:bottom w:val="none" w:sz="0" w:space="0" w:color="auto"/>
            <w:right w:val="none" w:sz="0" w:space="0" w:color="auto"/>
          </w:divBdr>
          <w:divsChild>
            <w:div w:id="87353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536817">
      <w:marLeft w:val="0"/>
      <w:marRight w:val="0"/>
      <w:marTop w:val="0"/>
      <w:marBottom w:val="0"/>
      <w:divBdr>
        <w:top w:val="none" w:sz="0" w:space="0" w:color="auto"/>
        <w:left w:val="none" w:sz="0" w:space="0" w:color="auto"/>
        <w:bottom w:val="none" w:sz="0" w:space="0" w:color="auto"/>
        <w:right w:val="none" w:sz="0" w:space="0" w:color="auto"/>
      </w:divBdr>
      <w:divsChild>
        <w:div w:id="873536814">
          <w:marLeft w:val="0"/>
          <w:marRight w:val="0"/>
          <w:marTop w:val="0"/>
          <w:marBottom w:val="0"/>
          <w:divBdr>
            <w:top w:val="none" w:sz="0" w:space="0" w:color="auto"/>
            <w:left w:val="none" w:sz="0" w:space="0" w:color="auto"/>
            <w:bottom w:val="none" w:sz="0" w:space="0" w:color="auto"/>
            <w:right w:val="none" w:sz="0" w:space="0" w:color="auto"/>
          </w:divBdr>
          <w:divsChild>
            <w:div w:id="873536816">
              <w:marLeft w:val="0"/>
              <w:marRight w:val="0"/>
              <w:marTop w:val="0"/>
              <w:marBottom w:val="0"/>
              <w:divBdr>
                <w:top w:val="none" w:sz="0" w:space="0" w:color="auto"/>
                <w:left w:val="none" w:sz="0" w:space="0" w:color="auto"/>
                <w:bottom w:val="none" w:sz="0" w:space="0" w:color="auto"/>
                <w:right w:val="none" w:sz="0" w:space="0" w:color="auto"/>
              </w:divBdr>
            </w:div>
            <w:div w:id="87353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536820">
      <w:marLeft w:val="0"/>
      <w:marRight w:val="0"/>
      <w:marTop w:val="0"/>
      <w:marBottom w:val="0"/>
      <w:divBdr>
        <w:top w:val="none" w:sz="0" w:space="0" w:color="auto"/>
        <w:left w:val="none" w:sz="0" w:space="0" w:color="auto"/>
        <w:bottom w:val="none" w:sz="0" w:space="0" w:color="auto"/>
        <w:right w:val="none" w:sz="0" w:space="0" w:color="auto"/>
      </w:divBdr>
      <w:divsChild>
        <w:div w:id="873536811">
          <w:marLeft w:val="0"/>
          <w:marRight w:val="0"/>
          <w:marTop w:val="0"/>
          <w:marBottom w:val="0"/>
          <w:divBdr>
            <w:top w:val="none" w:sz="0" w:space="0" w:color="auto"/>
            <w:left w:val="none" w:sz="0" w:space="0" w:color="auto"/>
            <w:bottom w:val="none" w:sz="0" w:space="0" w:color="auto"/>
            <w:right w:val="none" w:sz="0" w:space="0" w:color="auto"/>
          </w:divBdr>
          <w:divsChild>
            <w:div w:id="873536818">
              <w:marLeft w:val="0"/>
              <w:marRight w:val="0"/>
              <w:marTop w:val="0"/>
              <w:marBottom w:val="0"/>
              <w:divBdr>
                <w:top w:val="none" w:sz="0" w:space="0" w:color="auto"/>
                <w:left w:val="none" w:sz="0" w:space="0" w:color="auto"/>
                <w:bottom w:val="none" w:sz="0" w:space="0" w:color="auto"/>
                <w:right w:val="none" w:sz="0" w:space="0" w:color="auto"/>
              </w:divBdr>
            </w:div>
            <w:div w:id="87353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536823">
      <w:marLeft w:val="0"/>
      <w:marRight w:val="0"/>
      <w:marTop w:val="0"/>
      <w:marBottom w:val="0"/>
      <w:divBdr>
        <w:top w:val="none" w:sz="0" w:space="0" w:color="auto"/>
        <w:left w:val="none" w:sz="0" w:space="0" w:color="auto"/>
        <w:bottom w:val="none" w:sz="0" w:space="0" w:color="auto"/>
        <w:right w:val="none" w:sz="0" w:space="0" w:color="auto"/>
      </w:divBdr>
      <w:divsChild>
        <w:div w:id="873536822">
          <w:marLeft w:val="0"/>
          <w:marRight w:val="0"/>
          <w:marTop w:val="0"/>
          <w:marBottom w:val="0"/>
          <w:divBdr>
            <w:top w:val="none" w:sz="0" w:space="0" w:color="auto"/>
            <w:left w:val="none" w:sz="0" w:space="0" w:color="auto"/>
            <w:bottom w:val="none" w:sz="0" w:space="0" w:color="auto"/>
            <w:right w:val="none" w:sz="0" w:space="0" w:color="auto"/>
          </w:divBdr>
          <w:divsChild>
            <w:div w:id="87353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536829">
      <w:marLeft w:val="0"/>
      <w:marRight w:val="0"/>
      <w:marTop w:val="188"/>
      <w:marBottom w:val="188"/>
      <w:divBdr>
        <w:top w:val="none" w:sz="0" w:space="0" w:color="auto"/>
        <w:left w:val="none" w:sz="0" w:space="0" w:color="auto"/>
        <w:bottom w:val="none" w:sz="0" w:space="0" w:color="auto"/>
        <w:right w:val="none" w:sz="0" w:space="0" w:color="auto"/>
      </w:divBdr>
      <w:divsChild>
        <w:div w:id="873536836">
          <w:marLeft w:val="0"/>
          <w:marRight w:val="0"/>
          <w:marTop w:val="0"/>
          <w:marBottom w:val="0"/>
          <w:divBdr>
            <w:top w:val="none" w:sz="0" w:space="0" w:color="auto"/>
            <w:left w:val="none" w:sz="0" w:space="0" w:color="auto"/>
            <w:bottom w:val="none" w:sz="0" w:space="0" w:color="auto"/>
            <w:right w:val="none" w:sz="0" w:space="0" w:color="auto"/>
          </w:divBdr>
        </w:div>
      </w:divsChild>
    </w:div>
    <w:div w:id="873536831">
      <w:marLeft w:val="0"/>
      <w:marRight w:val="0"/>
      <w:marTop w:val="0"/>
      <w:marBottom w:val="0"/>
      <w:divBdr>
        <w:top w:val="none" w:sz="0" w:space="0" w:color="auto"/>
        <w:left w:val="none" w:sz="0" w:space="0" w:color="auto"/>
        <w:bottom w:val="none" w:sz="0" w:space="0" w:color="auto"/>
        <w:right w:val="none" w:sz="0" w:space="0" w:color="auto"/>
      </w:divBdr>
      <w:divsChild>
        <w:div w:id="873536824">
          <w:marLeft w:val="0"/>
          <w:marRight w:val="0"/>
          <w:marTop w:val="0"/>
          <w:marBottom w:val="0"/>
          <w:divBdr>
            <w:top w:val="none" w:sz="0" w:space="0" w:color="auto"/>
            <w:left w:val="none" w:sz="0" w:space="0" w:color="auto"/>
            <w:bottom w:val="none" w:sz="0" w:space="0" w:color="auto"/>
            <w:right w:val="none" w:sz="0" w:space="0" w:color="auto"/>
          </w:divBdr>
        </w:div>
        <w:div w:id="873536825">
          <w:marLeft w:val="0"/>
          <w:marRight w:val="0"/>
          <w:marTop w:val="0"/>
          <w:marBottom w:val="0"/>
          <w:divBdr>
            <w:top w:val="none" w:sz="0" w:space="0" w:color="auto"/>
            <w:left w:val="none" w:sz="0" w:space="0" w:color="auto"/>
            <w:bottom w:val="none" w:sz="0" w:space="0" w:color="auto"/>
            <w:right w:val="none" w:sz="0" w:space="0" w:color="auto"/>
          </w:divBdr>
        </w:div>
        <w:div w:id="873536826">
          <w:marLeft w:val="0"/>
          <w:marRight w:val="0"/>
          <w:marTop w:val="0"/>
          <w:marBottom w:val="0"/>
          <w:divBdr>
            <w:top w:val="none" w:sz="0" w:space="0" w:color="auto"/>
            <w:left w:val="none" w:sz="0" w:space="0" w:color="auto"/>
            <w:bottom w:val="none" w:sz="0" w:space="0" w:color="auto"/>
            <w:right w:val="none" w:sz="0" w:space="0" w:color="auto"/>
          </w:divBdr>
        </w:div>
        <w:div w:id="873536827">
          <w:marLeft w:val="0"/>
          <w:marRight w:val="0"/>
          <w:marTop w:val="0"/>
          <w:marBottom w:val="0"/>
          <w:divBdr>
            <w:top w:val="none" w:sz="0" w:space="0" w:color="auto"/>
            <w:left w:val="none" w:sz="0" w:space="0" w:color="auto"/>
            <w:bottom w:val="none" w:sz="0" w:space="0" w:color="auto"/>
            <w:right w:val="none" w:sz="0" w:space="0" w:color="auto"/>
          </w:divBdr>
        </w:div>
        <w:div w:id="873536828">
          <w:marLeft w:val="0"/>
          <w:marRight w:val="0"/>
          <w:marTop w:val="0"/>
          <w:marBottom w:val="0"/>
          <w:divBdr>
            <w:top w:val="none" w:sz="0" w:space="0" w:color="auto"/>
            <w:left w:val="none" w:sz="0" w:space="0" w:color="auto"/>
            <w:bottom w:val="none" w:sz="0" w:space="0" w:color="auto"/>
            <w:right w:val="none" w:sz="0" w:space="0" w:color="auto"/>
          </w:divBdr>
        </w:div>
        <w:div w:id="873536841">
          <w:marLeft w:val="0"/>
          <w:marRight w:val="0"/>
          <w:marTop w:val="0"/>
          <w:marBottom w:val="0"/>
          <w:divBdr>
            <w:top w:val="none" w:sz="0" w:space="0" w:color="auto"/>
            <w:left w:val="none" w:sz="0" w:space="0" w:color="auto"/>
            <w:bottom w:val="none" w:sz="0" w:space="0" w:color="auto"/>
            <w:right w:val="none" w:sz="0" w:space="0" w:color="auto"/>
          </w:divBdr>
        </w:div>
      </w:divsChild>
    </w:div>
    <w:div w:id="873536833">
      <w:marLeft w:val="0"/>
      <w:marRight w:val="0"/>
      <w:marTop w:val="0"/>
      <w:marBottom w:val="0"/>
      <w:divBdr>
        <w:top w:val="none" w:sz="0" w:space="0" w:color="auto"/>
        <w:left w:val="none" w:sz="0" w:space="0" w:color="auto"/>
        <w:bottom w:val="none" w:sz="0" w:space="0" w:color="auto"/>
        <w:right w:val="none" w:sz="0" w:space="0" w:color="auto"/>
      </w:divBdr>
    </w:div>
    <w:div w:id="873536834">
      <w:marLeft w:val="0"/>
      <w:marRight w:val="0"/>
      <w:marTop w:val="0"/>
      <w:marBottom w:val="0"/>
      <w:divBdr>
        <w:top w:val="none" w:sz="0" w:space="0" w:color="auto"/>
        <w:left w:val="none" w:sz="0" w:space="0" w:color="auto"/>
        <w:bottom w:val="none" w:sz="0" w:space="0" w:color="auto"/>
        <w:right w:val="none" w:sz="0" w:space="0" w:color="auto"/>
      </w:divBdr>
      <w:divsChild>
        <w:div w:id="873536832">
          <w:marLeft w:val="0"/>
          <w:marRight w:val="0"/>
          <w:marTop w:val="0"/>
          <w:marBottom w:val="0"/>
          <w:divBdr>
            <w:top w:val="none" w:sz="0" w:space="0" w:color="auto"/>
            <w:left w:val="none" w:sz="0" w:space="0" w:color="auto"/>
            <w:bottom w:val="none" w:sz="0" w:space="0" w:color="auto"/>
            <w:right w:val="none" w:sz="0" w:space="0" w:color="auto"/>
          </w:divBdr>
        </w:div>
      </w:divsChild>
    </w:div>
    <w:div w:id="873536835">
      <w:marLeft w:val="0"/>
      <w:marRight w:val="0"/>
      <w:marTop w:val="0"/>
      <w:marBottom w:val="0"/>
      <w:divBdr>
        <w:top w:val="none" w:sz="0" w:space="0" w:color="auto"/>
        <w:left w:val="none" w:sz="0" w:space="0" w:color="auto"/>
        <w:bottom w:val="none" w:sz="0" w:space="0" w:color="auto"/>
        <w:right w:val="none" w:sz="0" w:space="0" w:color="auto"/>
      </w:divBdr>
    </w:div>
    <w:div w:id="873536837">
      <w:marLeft w:val="0"/>
      <w:marRight w:val="0"/>
      <w:marTop w:val="0"/>
      <w:marBottom w:val="0"/>
      <w:divBdr>
        <w:top w:val="none" w:sz="0" w:space="0" w:color="auto"/>
        <w:left w:val="none" w:sz="0" w:space="0" w:color="auto"/>
        <w:bottom w:val="none" w:sz="0" w:space="0" w:color="auto"/>
        <w:right w:val="none" w:sz="0" w:space="0" w:color="auto"/>
      </w:divBdr>
    </w:div>
    <w:div w:id="873536838">
      <w:marLeft w:val="0"/>
      <w:marRight w:val="0"/>
      <w:marTop w:val="0"/>
      <w:marBottom w:val="0"/>
      <w:divBdr>
        <w:top w:val="none" w:sz="0" w:space="0" w:color="auto"/>
        <w:left w:val="none" w:sz="0" w:space="0" w:color="auto"/>
        <w:bottom w:val="none" w:sz="0" w:space="0" w:color="auto"/>
        <w:right w:val="none" w:sz="0" w:space="0" w:color="auto"/>
      </w:divBdr>
    </w:div>
    <w:div w:id="873536839">
      <w:marLeft w:val="0"/>
      <w:marRight w:val="0"/>
      <w:marTop w:val="0"/>
      <w:marBottom w:val="0"/>
      <w:divBdr>
        <w:top w:val="none" w:sz="0" w:space="0" w:color="auto"/>
        <w:left w:val="none" w:sz="0" w:space="0" w:color="auto"/>
        <w:bottom w:val="none" w:sz="0" w:space="0" w:color="auto"/>
        <w:right w:val="none" w:sz="0" w:space="0" w:color="auto"/>
      </w:divBdr>
      <w:divsChild>
        <w:div w:id="873536830">
          <w:marLeft w:val="0"/>
          <w:marRight w:val="0"/>
          <w:marTop w:val="120"/>
          <w:marBottom w:val="0"/>
          <w:divBdr>
            <w:top w:val="none" w:sz="0" w:space="0" w:color="auto"/>
            <w:left w:val="none" w:sz="0" w:space="0" w:color="auto"/>
            <w:bottom w:val="none" w:sz="0" w:space="0" w:color="auto"/>
            <w:right w:val="none" w:sz="0" w:space="0" w:color="auto"/>
          </w:divBdr>
        </w:div>
        <w:div w:id="873536840">
          <w:marLeft w:val="0"/>
          <w:marRight w:val="0"/>
          <w:marTop w:val="120"/>
          <w:marBottom w:val="0"/>
          <w:divBdr>
            <w:top w:val="none" w:sz="0" w:space="0" w:color="auto"/>
            <w:left w:val="none" w:sz="0" w:space="0" w:color="auto"/>
            <w:bottom w:val="none" w:sz="0" w:space="0" w:color="auto"/>
            <w:right w:val="none" w:sz="0" w:space="0" w:color="auto"/>
          </w:divBdr>
        </w:div>
      </w:divsChild>
    </w:div>
    <w:div w:id="873536842">
      <w:marLeft w:val="0"/>
      <w:marRight w:val="0"/>
      <w:marTop w:val="0"/>
      <w:marBottom w:val="0"/>
      <w:divBdr>
        <w:top w:val="none" w:sz="0" w:space="0" w:color="auto"/>
        <w:left w:val="none" w:sz="0" w:space="0" w:color="auto"/>
        <w:bottom w:val="none" w:sz="0" w:space="0" w:color="auto"/>
        <w:right w:val="none" w:sz="0" w:space="0" w:color="auto"/>
      </w:divBdr>
    </w:div>
    <w:div w:id="8735368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B3675554D33F92E36DB4FA7FF697766A38FEFA9155BE890758B38B7937F6AC1B02C8D52DC18BD9O8XE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296</TotalTime>
  <Pages>4</Pages>
  <Words>1440</Words>
  <Characters>8210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to78-zakusilo</cp:lastModifiedBy>
  <cp:revision>24</cp:revision>
  <cp:lastPrinted>2017-08-29T15:50:00Z</cp:lastPrinted>
  <dcterms:created xsi:type="dcterms:W3CDTF">2017-07-19T14:21:00Z</dcterms:created>
  <dcterms:modified xsi:type="dcterms:W3CDTF">2017-10-31T12:21:00Z</dcterms:modified>
</cp:coreProperties>
</file>