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FB" w:rsidRDefault="00566AFB" w:rsidP="00566AFB">
      <w:pPr>
        <w:snapToGrid w:val="0"/>
        <w:jc w:val="both"/>
        <w:rPr>
          <w:noProof/>
          <w:color w:val="000000"/>
          <w:sz w:val="24"/>
          <w:szCs w:val="24"/>
        </w:rPr>
      </w:pPr>
    </w:p>
    <w:p w:rsidR="00A05A40" w:rsidRDefault="00B76B23" w:rsidP="00566AFB">
      <w:pPr>
        <w:snapToGrid w:val="0"/>
        <w:jc w:val="both"/>
        <w:rPr>
          <w:noProof/>
          <w:color w:val="000000"/>
          <w:sz w:val="24"/>
          <w:szCs w:val="24"/>
        </w:rPr>
      </w:pPr>
      <w:r>
        <w:rPr>
          <w:noProof/>
          <w:sz w:val="24"/>
          <w:szCs w:val="24"/>
        </w:rPr>
        <w:pict>
          <v:rect id="Прямоугольник 2" o:spid="_x0000_s1026" style="position:absolute;left:0;text-align:left;margin-left:-26.85pt;margin-top:-12.45pt;width:257.15pt;height:23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" o:allowincell="f" strokecolor="white" strokeweight="0">
            <v:textbox style="mso-next-textbox:#Прямоугольник 2">
              <w:txbxContent>
                <w:p w:rsidR="00C4034B" w:rsidRPr="00E31694" w:rsidRDefault="00B76B23" w:rsidP="00E31694">
                  <w:pPr>
                    <w:pStyle w:val="31"/>
                    <w:rPr>
                      <w:b/>
                      <w:spacing w:val="-8"/>
                      <w:sz w:val="18"/>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35pt;height:63.25pt;visibility:visible">
                        <v:imagedata r:id="rId9" o:title=""/>
                      </v:shape>
                    </w:pict>
                  </w:r>
                </w:p>
                <w:p w:rsidR="00C4034B" w:rsidRPr="00E31694" w:rsidRDefault="00C4034B" w:rsidP="00E31694">
                  <w:pPr>
                    <w:pStyle w:val="31"/>
                    <w:rPr>
                      <w:b/>
                      <w:spacing w:val="-8"/>
                      <w:sz w:val="18"/>
                    </w:rPr>
                  </w:pPr>
                </w:p>
                <w:p w:rsidR="00C4034B" w:rsidRDefault="00C4034B" w:rsidP="00E31694">
                  <w:pPr>
                    <w:pStyle w:val="a4"/>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C4034B" w:rsidRDefault="00C4034B" w:rsidP="00E31694">
                  <w:pPr>
                    <w:jc w:val="center"/>
                    <w:rPr>
                      <w:b/>
                      <w:sz w:val="12"/>
                    </w:rPr>
                  </w:pPr>
                </w:p>
                <w:p w:rsidR="00C4034B" w:rsidRDefault="00C4034B" w:rsidP="00E31694">
                  <w:pPr>
                    <w:jc w:val="center"/>
                    <w:rPr>
                      <w:b/>
                      <w:sz w:val="26"/>
                    </w:rPr>
                  </w:pPr>
                  <w:r>
                    <w:rPr>
                      <w:b/>
                      <w:sz w:val="26"/>
                    </w:rPr>
                    <w:t>УПРАВЛЕНИЕ</w:t>
                  </w:r>
                </w:p>
                <w:p w:rsidR="00C4034B" w:rsidRDefault="00C4034B" w:rsidP="00E31694">
                  <w:pPr>
                    <w:jc w:val="center"/>
                    <w:rPr>
                      <w:b/>
                      <w:sz w:val="26"/>
                    </w:rPr>
                  </w:pPr>
                  <w:r>
                    <w:rPr>
                      <w:b/>
                      <w:sz w:val="26"/>
                    </w:rPr>
                    <w:t xml:space="preserve">Федеральной антимонопольной службы </w:t>
                  </w:r>
                </w:p>
                <w:p w:rsidR="00C4034B" w:rsidRDefault="00C4034B" w:rsidP="00E31694">
                  <w:pPr>
                    <w:jc w:val="center"/>
                    <w:rPr>
                      <w:b/>
                      <w:sz w:val="24"/>
                    </w:rPr>
                  </w:pPr>
                  <w:r>
                    <w:rPr>
                      <w:b/>
                      <w:sz w:val="26"/>
                    </w:rPr>
                    <w:t>по Свердловской области</w:t>
                  </w:r>
                </w:p>
                <w:p w:rsidR="00C4034B" w:rsidRDefault="00C4034B" w:rsidP="00E31694">
                  <w:pPr>
                    <w:jc w:val="center"/>
                    <w:rPr>
                      <w:b/>
                      <w:sz w:val="16"/>
                    </w:rPr>
                  </w:pPr>
                </w:p>
                <w:p w:rsidR="00C4034B" w:rsidRDefault="00C4034B" w:rsidP="00E31694">
                  <w:pPr>
                    <w:jc w:val="center"/>
                    <w:rPr>
                      <w:sz w:val="18"/>
                    </w:rPr>
                  </w:pPr>
                  <w:r>
                    <w:rPr>
                      <w:sz w:val="18"/>
                    </w:rPr>
                    <w:t xml:space="preserve">ул. </w:t>
                  </w:r>
                  <w:proofErr w:type="gramStart"/>
                  <w:r>
                    <w:rPr>
                      <w:sz w:val="18"/>
                    </w:rPr>
                    <w:t>Московская</w:t>
                  </w:r>
                  <w:proofErr w:type="gramEnd"/>
                  <w:r>
                    <w:rPr>
                      <w:sz w:val="18"/>
                    </w:rPr>
                    <w:t xml:space="preserve">, </w:t>
                  </w:r>
                  <w:smartTag w:uri="urn:schemas-microsoft-com:office:smarttags" w:element="metricconverter">
                    <w:smartTagPr>
                      <w:attr w:name="ProductID" w:val="11, г"/>
                    </w:smartTagPr>
                    <w:r>
                      <w:rPr>
                        <w:sz w:val="18"/>
                      </w:rPr>
                      <w:t>11, г</w:t>
                    </w:r>
                  </w:smartTag>
                  <w:r>
                    <w:rPr>
                      <w:sz w:val="18"/>
                    </w:rPr>
                    <w:t>. Екатеринбург, 620014</w:t>
                  </w:r>
                </w:p>
                <w:p w:rsidR="00C4034B" w:rsidRDefault="00C4034B" w:rsidP="00E31694">
                  <w:pPr>
                    <w:jc w:val="center"/>
                    <w:rPr>
                      <w:sz w:val="18"/>
                    </w:rPr>
                  </w:pPr>
                  <w:r>
                    <w:rPr>
                      <w:sz w:val="18"/>
                    </w:rPr>
                    <w:t>тел. (343) 377-00-83, факс (343) 377-00-84</w:t>
                  </w:r>
                </w:p>
                <w:p w:rsidR="00C4034B" w:rsidRPr="009D0E68" w:rsidRDefault="00C4034B" w:rsidP="00E31694">
                  <w:pPr>
                    <w:jc w:val="center"/>
                    <w:rPr>
                      <w:sz w:val="18"/>
                      <w:lang w:val="en-US"/>
                    </w:rPr>
                  </w:pPr>
                  <w:proofErr w:type="gramStart"/>
                  <w:r>
                    <w:rPr>
                      <w:sz w:val="18"/>
                      <w:lang w:val="en-US"/>
                    </w:rPr>
                    <w:t>e</w:t>
                  </w:r>
                  <w:r w:rsidRPr="009D0E68">
                    <w:rPr>
                      <w:sz w:val="18"/>
                      <w:lang w:val="en-US"/>
                    </w:rPr>
                    <w:t>-</w:t>
                  </w:r>
                  <w:r>
                    <w:rPr>
                      <w:sz w:val="18"/>
                      <w:lang w:val="en-US"/>
                    </w:rPr>
                    <w:t>mail</w:t>
                  </w:r>
                  <w:proofErr w:type="gramEnd"/>
                  <w:r w:rsidRPr="009D0E68">
                    <w:rPr>
                      <w:sz w:val="18"/>
                      <w:lang w:val="en-US"/>
                    </w:rPr>
                    <w:t xml:space="preserve">: </w:t>
                  </w:r>
                  <w:hyperlink r:id="rId10" w:history="1">
                    <w:r>
                      <w:rPr>
                        <w:rStyle w:val="a3"/>
                        <w:lang w:val="en-US"/>
                      </w:rPr>
                      <w:t>to</w:t>
                    </w:r>
                    <w:r w:rsidRPr="009D0E68">
                      <w:rPr>
                        <w:rStyle w:val="a3"/>
                        <w:lang w:val="en-US"/>
                      </w:rPr>
                      <w:t>66@</w:t>
                    </w:r>
                    <w:r>
                      <w:rPr>
                        <w:rStyle w:val="a3"/>
                        <w:lang w:val="en-US"/>
                      </w:rPr>
                      <w:t>fas</w:t>
                    </w:r>
                    <w:r w:rsidRPr="009D0E68">
                      <w:rPr>
                        <w:rStyle w:val="a3"/>
                        <w:lang w:val="en-US"/>
                      </w:rPr>
                      <w:t>.</w:t>
                    </w:r>
                    <w:r>
                      <w:rPr>
                        <w:rStyle w:val="a3"/>
                        <w:lang w:val="en-US"/>
                      </w:rPr>
                      <w:t>gov</w:t>
                    </w:r>
                    <w:r w:rsidRPr="009D0E68">
                      <w:rPr>
                        <w:rStyle w:val="a3"/>
                        <w:lang w:val="en-US"/>
                      </w:rPr>
                      <w:t>.</w:t>
                    </w:r>
                    <w:r>
                      <w:rPr>
                        <w:rStyle w:val="a3"/>
                        <w:lang w:val="en-US"/>
                      </w:rPr>
                      <w:t>ru</w:t>
                    </w:r>
                  </w:hyperlink>
                </w:p>
                <w:p w:rsidR="00C4034B" w:rsidRPr="009D0E68" w:rsidRDefault="00C4034B" w:rsidP="00E31694">
                  <w:pPr>
                    <w:jc w:val="center"/>
                    <w:rPr>
                      <w:sz w:val="18"/>
                      <w:lang w:val="en-US"/>
                    </w:rPr>
                  </w:pPr>
                </w:p>
                <w:p w:rsidR="00C4034B" w:rsidRDefault="00C4034B" w:rsidP="00E31694">
                  <w:pPr>
                    <w:jc w:val="center"/>
                    <w:rPr>
                      <w:sz w:val="22"/>
                    </w:rPr>
                  </w:pPr>
                  <w:r>
                    <w:rPr>
                      <w:sz w:val="22"/>
                    </w:rPr>
                    <w:t>_</w:t>
                  </w:r>
                  <w:r>
                    <w:rPr>
                      <w:sz w:val="22"/>
                      <w:u w:val="single"/>
                    </w:rPr>
                    <w:t>____________</w:t>
                  </w:r>
                  <w:r>
                    <w:rPr>
                      <w:sz w:val="22"/>
                    </w:rPr>
                    <w:t>_  №  ____</w:t>
                  </w:r>
                  <w:r>
                    <w:rPr>
                      <w:sz w:val="22"/>
                      <w:u w:val="single"/>
                    </w:rPr>
                    <w:t>______</w:t>
                  </w:r>
                  <w:r>
                    <w:rPr>
                      <w:sz w:val="22"/>
                    </w:rPr>
                    <w:t>__</w:t>
                  </w:r>
                </w:p>
                <w:p w:rsidR="00C4034B" w:rsidRDefault="00C4034B" w:rsidP="00E31694">
                  <w:pPr>
                    <w:rPr>
                      <w:sz w:val="22"/>
                    </w:rPr>
                  </w:pPr>
                  <w:r>
                    <w:rPr>
                      <w:sz w:val="22"/>
                    </w:rPr>
                    <w:t xml:space="preserve">                   На  №              от     </w:t>
                  </w:r>
                </w:p>
              </w:txbxContent>
            </v:textbox>
            <w10:wrap type="square" side="right"/>
          </v:rect>
        </w:pict>
      </w:r>
    </w:p>
    <w:p w:rsidR="000F4BC2" w:rsidRDefault="000F4BC2" w:rsidP="000F4BC2">
      <w:pPr>
        <w:pStyle w:val="a6"/>
        <w:jc w:val="both"/>
        <w:rPr>
          <w:rFonts w:ascii="Times New Roman" w:hAnsi="Times New Roman"/>
          <w:noProof/>
          <w:color w:val="000000"/>
          <w:sz w:val="24"/>
          <w:szCs w:val="24"/>
        </w:rPr>
      </w:pPr>
    </w:p>
    <w:p w:rsidR="000F4BC2" w:rsidRDefault="000F4BC2" w:rsidP="000F4BC2">
      <w:pPr>
        <w:pStyle w:val="a6"/>
        <w:jc w:val="both"/>
        <w:rPr>
          <w:rFonts w:ascii="Times New Roman" w:hAnsi="Times New Roman"/>
          <w:noProof/>
          <w:color w:val="000000"/>
          <w:sz w:val="24"/>
          <w:szCs w:val="24"/>
        </w:rPr>
      </w:pPr>
    </w:p>
    <w:p w:rsidR="000F4BC2" w:rsidRDefault="000F4BC2" w:rsidP="000F4BC2">
      <w:pPr>
        <w:pStyle w:val="a6"/>
        <w:jc w:val="both"/>
        <w:rPr>
          <w:rFonts w:ascii="Times New Roman" w:hAnsi="Times New Roman"/>
          <w:noProof/>
          <w:color w:val="000000"/>
          <w:sz w:val="24"/>
          <w:szCs w:val="24"/>
        </w:rPr>
      </w:pPr>
    </w:p>
    <w:p w:rsidR="000F4BC2" w:rsidRDefault="000F4BC2" w:rsidP="000F4BC2">
      <w:pPr>
        <w:pStyle w:val="a6"/>
        <w:jc w:val="both"/>
        <w:rPr>
          <w:rFonts w:ascii="Times New Roman" w:hAnsi="Times New Roman"/>
          <w:noProof/>
          <w:color w:val="000000"/>
          <w:sz w:val="24"/>
          <w:szCs w:val="24"/>
        </w:rPr>
      </w:pPr>
    </w:p>
    <w:p w:rsidR="000F4BC2" w:rsidRDefault="000F4BC2" w:rsidP="000F4BC2">
      <w:pPr>
        <w:pStyle w:val="a6"/>
        <w:jc w:val="both"/>
        <w:rPr>
          <w:rFonts w:ascii="Times New Roman" w:hAnsi="Times New Roman"/>
          <w:noProof/>
          <w:color w:val="000000"/>
          <w:sz w:val="24"/>
          <w:szCs w:val="24"/>
        </w:rPr>
      </w:pPr>
    </w:p>
    <w:p w:rsidR="000F4BC2" w:rsidRPr="000F4BC2" w:rsidRDefault="000F4BC2" w:rsidP="000F4BC2">
      <w:pPr>
        <w:pStyle w:val="a6"/>
        <w:jc w:val="both"/>
        <w:rPr>
          <w:rFonts w:ascii="Times New Roman" w:hAnsi="Times New Roman"/>
          <w:noProof/>
          <w:color w:val="000000"/>
          <w:sz w:val="24"/>
          <w:szCs w:val="24"/>
        </w:rPr>
      </w:pPr>
      <w:r w:rsidRPr="000F4BC2">
        <w:rPr>
          <w:rFonts w:ascii="Times New Roman" w:hAnsi="Times New Roman"/>
          <w:noProof/>
          <w:color w:val="000000"/>
          <w:sz w:val="24"/>
          <w:szCs w:val="24"/>
        </w:rPr>
        <w:t>Администрация муниципального образования город Ирбит</w:t>
      </w:r>
    </w:p>
    <w:p w:rsidR="000F4BC2" w:rsidRPr="000F4BC2" w:rsidRDefault="000F4BC2" w:rsidP="000F4BC2">
      <w:pPr>
        <w:pStyle w:val="a6"/>
        <w:jc w:val="both"/>
        <w:rPr>
          <w:rFonts w:ascii="Times New Roman" w:hAnsi="Times New Roman"/>
          <w:noProof/>
          <w:color w:val="000000"/>
          <w:sz w:val="24"/>
          <w:szCs w:val="24"/>
        </w:rPr>
      </w:pPr>
      <w:r w:rsidRPr="000F4BC2">
        <w:rPr>
          <w:rFonts w:ascii="Times New Roman" w:hAnsi="Times New Roman"/>
          <w:noProof/>
          <w:color w:val="000000"/>
          <w:sz w:val="24"/>
          <w:szCs w:val="24"/>
        </w:rPr>
        <w:t>623850, С</w:t>
      </w:r>
      <w:r>
        <w:rPr>
          <w:rFonts w:ascii="Times New Roman" w:hAnsi="Times New Roman"/>
          <w:noProof/>
          <w:color w:val="000000"/>
          <w:sz w:val="24"/>
          <w:szCs w:val="24"/>
        </w:rPr>
        <w:t>вердловская обл., г. Ирбит, ул. </w:t>
      </w:r>
      <w:r w:rsidRPr="000F4BC2">
        <w:rPr>
          <w:rFonts w:ascii="Times New Roman" w:hAnsi="Times New Roman"/>
          <w:noProof/>
          <w:color w:val="000000"/>
          <w:sz w:val="24"/>
          <w:szCs w:val="24"/>
        </w:rPr>
        <w:t>Революции, 16</w:t>
      </w:r>
    </w:p>
    <w:p w:rsidR="000F4BC2" w:rsidRDefault="000F4BC2" w:rsidP="00566AFB">
      <w:pPr>
        <w:pStyle w:val="a6"/>
        <w:jc w:val="both"/>
        <w:rPr>
          <w:rFonts w:ascii="Times New Roman" w:hAnsi="Times New Roman"/>
          <w:noProof/>
          <w:color w:val="000000"/>
          <w:sz w:val="24"/>
          <w:szCs w:val="24"/>
        </w:rPr>
      </w:pPr>
    </w:p>
    <w:p w:rsidR="00566AFB" w:rsidRPr="00566AFB" w:rsidRDefault="00566AFB" w:rsidP="00566AFB">
      <w:pPr>
        <w:pStyle w:val="a6"/>
        <w:jc w:val="both"/>
        <w:rPr>
          <w:rFonts w:ascii="Times New Roman" w:hAnsi="Times New Roman"/>
          <w:noProof/>
          <w:color w:val="000000"/>
          <w:sz w:val="24"/>
          <w:szCs w:val="24"/>
        </w:rPr>
      </w:pPr>
      <w:r w:rsidRPr="00566AFB">
        <w:rPr>
          <w:rFonts w:ascii="Times New Roman" w:hAnsi="Times New Roman"/>
          <w:noProof/>
          <w:color w:val="000000"/>
          <w:sz w:val="24"/>
          <w:szCs w:val="24"/>
        </w:rPr>
        <w:t>ООО «Контракт»</w:t>
      </w:r>
    </w:p>
    <w:p w:rsidR="005C096F" w:rsidRDefault="00566AFB" w:rsidP="00566AFB">
      <w:pPr>
        <w:pStyle w:val="a6"/>
        <w:ind w:left="4820"/>
        <w:jc w:val="both"/>
        <w:rPr>
          <w:rFonts w:ascii="Times New Roman" w:hAnsi="Times New Roman"/>
          <w:sz w:val="26"/>
          <w:szCs w:val="26"/>
        </w:rPr>
      </w:pPr>
      <w:r w:rsidRPr="00566AFB">
        <w:rPr>
          <w:rFonts w:ascii="Times New Roman" w:hAnsi="Times New Roman"/>
          <w:noProof/>
          <w:color w:val="000000"/>
          <w:sz w:val="24"/>
          <w:szCs w:val="24"/>
        </w:rPr>
        <w:t>354003, г.</w:t>
      </w:r>
      <w:r>
        <w:rPr>
          <w:rFonts w:ascii="Times New Roman" w:hAnsi="Times New Roman"/>
          <w:noProof/>
          <w:color w:val="000000"/>
          <w:sz w:val="24"/>
          <w:szCs w:val="24"/>
        </w:rPr>
        <w:t xml:space="preserve"> Сочи, пер. Вишневый, 85Б, пом. </w:t>
      </w:r>
      <w:r w:rsidRPr="00566AFB">
        <w:rPr>
          <w:rFonts w:ascii="Times New Roman" w:hAnsi="Times New Roman"/>
          <w:noProof/>
          <w:color w:val="000000"/>
          <w:sz w:val="24"/>
          <w:szCs w:val="24"/>
        </w:rPr>
        <w:t>12</w:t>
      </w:r>
    </w:p>
    <w:p w:rsidR="005C096F" w:rsidRDefault="005C096F" w:rsidP="00566AFB">
      <w:pPr>
        <w:pStyle w:val="a6"/>
        <w:jc w:val="both"/>
        <w:rPr>
          <w:rFonts w:ascii="Times New Roman" w:hAnsi="Times New Roman"/>
          <w:sz w:val="26"/>
          <w:szCs w:val="26"/>
        </w:rPr>
      </w:pPr>
    </w:p>
    <w:p w:rsidR="00AC3DB4" w:rsidRDefault="00AC3DB4" w:rsidP="00E31694">
      <w:pPr>
        <w:pStyle w:val="a6"/>
        <w:jc w:val="center"/>
        <w:rPr>
          <w:rFonts w:ascii="Times New Roman" w:hAnsi="Times New Roman"/>
          <w:sz w:val="26"/>
          <w:szCs w:val="26"/>
        </w:rPr>
      </w:pPr>
    </w:p>
    <w:p w:rsidR="004747EB" w:rsidRDefault="004747EB" w:rsidP="00E31694">
      <w:pPr>
        <w:pStyle w:val="a6"/>
        <w:jc w:val="center"/>
        <w:rPr>
          <w:rFonts w:ascii="Times New Roman" w:hAnsi="Times New Roman"/>
          <w:sz w:val="26"/>
          <w:szCs w:val="26"/>
        </w:rPr>
      </w:pPr>
    </w:p>
    <w:p w:rsidR="004747EB" w:rsidRDefault="004747EB" w:rsidP="00E31694">
      <w:pPr>
        <w:pStyle w:val="a6"/>
        <w:jc w:val="center"/>
        <w:rPr>
          <w:rFonts w:ascii="Times New Roman" w:hAnsi="Times New Roman"/>
          <w:sz w:val="26"/>
          <w:szCs w:val="26"/>
        </w:rPr>
      </w:pPr>
    </w:p>
    <w:p w:rsidR="00AC3DB4" w:rsidRDefault="00AC3DB4" w:rsidP="00E31694">
      <w:pPr>
        <w:pStyle w:val="a6"/>
        <w:jc w:val="center"/>
        <w:rPr>
          <w:rFonts w:ascii="Times New Roman" w:hAnsi="Times New Roman"/>
          <w:sz w:val="26"/>
          <w:szCs w:val="26"/>
        </w:rPr>
      </w:pPr>
    </w:p>
    <w:p w:rsidR="004747EB" w:rsidRDefault="004747EB" w:rsidP="00E31694">
      <w:pPr>
        <w:pStyle w:val="a6"/>
        <w:jc w:val="center"/>
        <w:rPr>
          <w:rFonts w:ascii="Times New Roman" w:hAnsi="Times New Roman"/>
          <w:sz w:val="26"/>
          <w:szCs w:val="26"/>
        </w:rPr>
      </w:pPr>
    </w:p>
    <w:p w:rsidR="007B2BB4" w:rsidRDefault="007B2BB4" w:rsidP="00E31694">
      <w:pPr>
        <w:pStyle w:val="a6"/>
        <w:jc w:val="center"/>
        <w:rPr>
          <w:rFonts w:ascii="Times New Roman" w:hAnsi="Times New Roman"/>
          <w:sz w:val="26"/>
          <w:szCs w:val="26"/>
        </w:rPr>
      </w:pPr>
      <w:r>
        <w:rPr>
          <w:rFonts w:ascii="Times New Roman" w:hAnsi="Times New Roman"/>
          <w:sz w:val="26"/>
          <w:szCs w:val="26"/>
        </w:rPr>
        <w:t>РЕШЕНИЕ</w:t>
      </w:r>
    </w:p>
    <w:p w:rsidR="007B2BB4" w:rsidRDefault="007B2BB4" w:rsidP="00E31694">
      <w:pPr>
        <w:pStyle w:val="a6"/>
        <w:jc w:val="center"/>
        <w:rPr>
          <w:rFonts w:ascii="Times New Roman" w:hAnsi="Times New Roman"/>
          <w:sz w:val="24"/>
          <w:szCs w:val="24"/>
        </w:rPr>
      </w:pPr>
      <w:r>
        <w:rPr>
          <w:rFonts w:ascii="Times New Roman" w:hAnsi="Times New Roman"/>
          <w:sz w:val="26"/>
          <w:szCs w:val="26"/>
        </w:rPr>
        <w:t xml:space="preserve">по жалобе  </w:t>
      </w:r>
      <w:r>
        <w:rPr>
          <w:rFonts w:ascii="Times New Roman" w:hAnsi="Times New Roman"/>
          <w:sz w:val="24"/>
          <w:szCs w:val="24"/>
        </w:rPr>
        <w:t xml:space="preserve">№ </w:t>
      </w:r>
      <w:r w:rsidR="000C2047">
        <w:rPr>
          <w:rFonts w:ascii="Times New Roman" w:hAnsi="Times New Roman"/>
          <w:sz w:val="24"/>
          <w:szCs w:val="24"/>
        </w:rPr>
        <w:t>1</w:t>
      </w:r>
      <w:r w:rsidR="00B608A0">
        <w:rPr>
          <w:rFonts w:ascii="Times New Roman" w:hAnsi="Times New Roman"/>
          <w:sz w:val="24"/>
          <w:szCs w:val="24"/>
        </w:rPr>
        <w:t>55</w:t>
      </w:r>
      <w:r w:rsidR="000F4BC2">
        <w:rPr>
          <w:rFonts w:ascii="Times New Roman" w:hAnsi="Times New Roman"/>
          <w:sz w:val="24"/>
          <w:szCs w:val="24"/>
        </w:rPr>
        <w:t>5</w:t>
      </w:r>
      <w:r>
        <w:rPr>
          <w:rFonts w:ascii="Times New Roman" w:hAnsi="Times New Roman"/>
          <w:sz w:val="24"/>
          <w:szCs w:val="24"/>
        </w:rPr>
        <w:t>-З</w:t>
      </w:r>
    </w:p>
    <w:p w:rsidR="007B2BB4" w:rsidRDefault="007B2BB4" w:rsidP="00E31694">
      <w:pPr>
        <w:pStyle w:val="a6"/>
        <w:jc w:val="center"/>
        <w:rPr>
          <w:rFonts w:ascii="Times New Roman" w:hAnsi="Times New Roman"/>
          <w:b/>
          <w:sz w:val="24"/>
          <w:szCs w:val="24"/>
        </w:rPr>
      </w:pPr>
      <w:r>
        <w:rPr>
          <w:rFonts w:ascii="Times New Roman" w:hAnsi="Times New Roman"/>
          <w:b/>
          <w:sz w:val="24"/>
          <w:szCs w:val="24"/>
        </w:rPr>
        <w:t xml:space="preserve">   </w:t>
      </w:r>
    </w:p>
    <w:p w:rsidR="004747EB" w:rsidRDefault="004747EB" w:rsidP="00E31694">
      <w:pPr>
        <w:pStyle w:val="a6"/>
        <w:jc w:val="center"/>
        <w:rPr>
          <w:rFonts w:ascii="Times New Roman" w:hAnsi="Times New Roman"/>
          <w:b/>
          <w:sz w:val="24"/>
          <w:szCs w:val="24"/>
        </w:rPr>
      </w:pPr>
    </w:p>
    <w:p w:rsidR="007B2BB4" w:rsidRDefault="007B2BB4" w:rsidP="00E31694">
      <w:pPr>
        <w:pStyle w:val="a6"/>
        <w:ind w:firstLine="709"/>
        <w:jc w:val="both"/>
        <w:rPr>
          <w:rFonts w:ascii="Times New Roman" w:hAnsi="Times New Roman"/>
          <w:sz w:val="24"/>
          <w:szCs w:val="24"/>
        </w:rPr>
      </w:pPr>
      <w:r>
        <w:rPr>
          <w:rFonts w:ascii="Times New Roman" w:hAnsi="Times New Roman"/>
          <w:sz w:val="24"/>
          <w:szCs w:val="24"/>
        </w:rPr>
        <w:t>г. Екатеринбург</w:t>
      </w:r>
      <w:r>
        <w:rPr>
          <w:rFonts w:ascii="Times New Roman" w:hAnsi="Times New Roman"/>
          <w:sz w:val="24"/>
          <w:szCs w:val="24"/>
        </w:rPr>
        <w:tab/>
        <w:t xml:space="preserve">                                                   </w:t>
      </w:r>
      <w:r w:rsidR="0045695F">
        <w:rPr>
          <w:rFonts w:ascii="Times New Roman" w:hAnsi="Times New Roman"/>
          <w:sz w:val="24"/>
          <w:szCs w:val="24"/>
        </w:rPr>
        <w:t xml:space="preserve">                               </w:t>
      </w:r>
      <w:r>
        <w:rPr>
          <w:rFonts w:ascii="Times New Roman" w:hAnsi="Times New Roman"/>
          <w:sz w:val="24"/>
          <w:szCs w:val="24"/>
        </w:rPr>
        <w:t xml:space="preserve">     </w:t>
      </w:r>
      <w:r w:rsidR="00B608A0">
        <w:rPr>
          <w:rFonts w:ascii="Times New Roman" w:hAnsi="Times New Roman"/>
          <w:sz w:val="24"/>
          <w:szCs w:val="24"/>
        </w:rPr>
        <w:t>1</w:t>
      </w:r>
      <w:r w:rsidR="000F4BC2">
        <w:rPr>
          <w:rFonts w:ascii="Times New Roman" w:hAnsi="Times New Roman"/>
          <w:sz w:val="24"/>
          <w:szCs w:val="24"/>
        </w:rPr>
        <w:t>1</w:t>
      </w:r>
      <w:r w:rsidR="00083A8F">
        <w:rPr>
          <w:rFonts w:ascii="Times New Roman" w:hAnsi="Times New Roman"/>
          <w:sz w:val="24"/>
          <w:szCs w:val="24"/>
        </w:rPr>
        <w:t>.</w:t>
      </w:r>
      <w:r w:rsidR="00B608A0">
        <w:rPr>
          <w:rFonts w:ascii="Times New Roman" w:hAnsi="Times New Roman"/>
          <w:sz w:val="24"/>
          <w:szCs w:val="24"/>
        </w:rPr>
        <w:t>10</w:t>
      </w:r>
      <w:r>
        <w:rPr>
          <w:rFonts w:ascii="Times New Roman" w:hAnsi="Times New Roman"/>
          <w:sz w:val="24"/>
          <w:szCs w:val="24"/>
        </w:rPr>
        <w:t>.201</w:t>
      </w:r>
      <w:r w:rsidR="00F67B66">
        <w:rPr>
          <w:rFonts w:ascii="Times New Roman" w:hAnsi="Times New Roman"/>
          <w:sz w:val="24"/>
          <w:szCs w:val="24"/>
        </w:rPr>
        <w:t xml:space="preserve">8 </w:t>
      </w:r>
      <w:r>
        <w:rPr>
          <w:rFonts w:ascii="Times New Roman" w:hAnsi="Times New Roman"/>
          <w:sz w:val="24"/>
          <w:szCs w:val="24"/>
        </w:rPr>
        <w:t xml:space="preserve">г. </w:t>
      </w:r>
    </w:p>
    <w:p w:rsidR="007B2BB4" w:rsidRDefault="007B2BB4" w:rsidP="00E31694">
      <w:pPr>
        <w:pStyle w:val="a6"/>
        <w:ind w:firstLine="709"/>
        <w:jc w:val="both"/>
        <w:rPr>
          <w:rFonts w:ascii="Times New Roman" w:hAnsi="Times New Roman"/>
          <w:sz w:val="24"/>
          <w:szCs w:val="24"/>
        </w:rPr>
      </w:pPr>
      <w:r>
        <w:rPr>
          <w:sz w:val="24"/>
          <w:szCs w:val="24"/>
        </w:rPr>
        <w:t xml:space="preserve"> </w:t>
      </w:r>
    </w:p>
    <w:p w:rsidR="007B2BB4" w:rsidRDefault="007B2BB4" w:rsidP="00E31694">
      <w:pPr>
        <w:pStyle w:val="a4"/>
        <w:ind w:firstLine="709"/>
        <w:jc w:val="both"/>
        <w:rPr>
          <w:rFonts w:ascii="Times New Roman" w:hAnsi="Times New Roman"/>
          <w:b w:val="0"/>
          <w:szCs w:val="24"/>
        </w:rPr>
      </w:pPr>
      <w:r>
        <w:rPr>
          <w:rFonts w:ascii="Times New Roman" w:hAnsi="Times New Roman"/>
          <w:b w:val="0"/>
          <w:szCs w:val="24"/>
        </w:rPr>
        <w:t>Комиссия Управления Федеральной антимонопольной службы по Свердловской области по контролю в сфере закупок в  составе (далее по тексту – Комиссия):</w:t>
      </w:r>
    </w:p>
    <w:p w:rsidR="00083A8F" w:rsidRPr="00572C9D" w:rsidRDefault="00B76B23" w:rsidP="00083A8F">
      <w:pPr>
        <w:ind w:firstLine="709"/>
        <w:jc w:val="both"/>
        <w:rPr>
          <w:sz w:val="24"/>
          <w:szCs w:val="24"/>
        </w:rPr>
      </w:pPr>
      <w:r>
        <w:rPr>
          <w:sz w:val="24"/>
          <w:szCs w:val="24"/>
        </w:rPr>
        <w:t>*</w:t>
      </w:r>
    </w:p>
    <w:p w:rsidR="007B2BB4" w:rsidRDefault="00566AFB" w:rsidP="00E31694">
      <w:pPr>
        <w:ind w:firstLine="709"/>
        <w:jc w:val="both"/>
        <w:rPr>
          <w:sz w:val="24"/>
          <w:szCs w:val="24"/>
        </w:rPr>
      </w:pPr>
      <w:r>
        <w:rPr>
          <w:sz w:val="24"/>
          <w:szCs w:val="24"/>
        </w:rPr>
        <w:t xml:space="preserve">при участии </w:t>
      </w:r>
      <w:r w:rsidR="007B2BB4" w:rsidRPr="00572C9D">
        <w:rPr>
          <w:sz w:val="24"/>
          <w:szCs w:val="24"/>
        </w:rPr>
        <w:t>представителей</w:t>
      </w:r>
      <w:r w:rsidR="007B2BB4">
        <w:rPr>
          <w:sz w:val="24"/>
          <w:szCs w:val="24"/>
        </w:rPr>
        <w:t>:</w:t>
      </w:r>
    </w:p>
    <w:p w:rsidR="00DC4863" w:rsidRPr="007F2678" w:rsidRDefault="00B76B23" w:rsidP="00DC4863">
      <w:pPr>
        <w:ind w:firstLine="709"/>
        <w:jc w:val="both"/>
        <w:rPr>
          <w:sz w:val="24"/>
          <w:szCs w:val="24"/>
        </w:rPr>
      </w:pPr>
      <w:r>
        <w:rPr>
          <w:sz w:val="24"/>
          <w:szCs w:val="24"/>
        </w:rPr>
        <w:t>*</w:t>
      </w:r>
    </w:p>
    <w:p w:rsidR="009A5A2C" w:rsidRPr="00557214" w:rsidRDefault="007B2BB4" w:rsidP="00557214">
      <w:pPr>
        <w:tabs>
          <w:tab w:val="left" w:pos="4678"/>
        </w:tabs>
        <w:ind w:firstLine="709"/>
        <w:jc w:val="both"/>
        <w:rPr>
          <w:noProof/>
          <w:color w:val="000000"/>
          <w:sz w:val="24"/>
          <w:szCs w:val="24"/>
        </w:rPr>
      </w:pPr>
      <w:proofErr w:type="gramStart"/>
      <w:r w:rsidRPr="007F2678">
        <w:rPr>
          <w:sz w:val="24"/>
          <w:szCs w:val="24"/>
        </w:rPr>
        <w:t xml:space="preserve">рассмотрев жалобу </w:t>
      </w:r>
      <w:r w:rsidR="00783023" w:rsidRPr="00783023">
        <w:rPr>
          <w:noProof/>
          <w:color w:val="000000"/>
          <w:sz w:val="24"/>
          <w:szCs w:val="24"/>
        </w:rPr>
        <w:t xml:space="preserve">ООО «Контракт» </w:t>
      </w:r>
      <w:r w:rsidRPr="007F2678">
        <w:rPr>
          <w:sz w:val="24"/>
          <w:szCs w:val="24"/>
        </w:rPr>
        <w:t>(</w:t>
      </w:r>
      <w:r w:rsidR="00566AFB" w:rsidRPr="00566AFB">
        <w:rPr>
          <w:sz w:val="24"/>
          <w:szCs w:val="24"/>
        </w:rPr>
        <w:t>354003, г.</w:t>
      </w:r>
      <w:r w:rsidR="00566AFB">
        <w:rPr>
          <w:sz w:val="24"/>
          <w:szCs w:val="24"/>
        </w:rPr>
        <w:t xml:space="preserve"> Сочи, пер. Вишневый, 85Б, пом. </w:t>
      </w:r>
      <w:r w:rsidR="00566AFB" w:rsidRPr="00566AFB">
        <w:rPr>
          <w:sz w:val="24"/>
          <w:szCs w:val="24"/>
        </w:rPr>
        <w:t>12</w:t>
      </w:r>
      <w:r w:rsidRPr="007F2678">
        <w:rPr>
          <w:sz w:val="24"/>
          <w:szCs w:val="24"/>
        </w:rPr>
        <w:t>) о нарушении заказчиком в лице</w:t>
      </w:r>
      <w:r w:rsidRPr="007F2678">
        <w:rPr>
          <w:color w:val="000000"/>
          <w:sz w:val="24"/>
          <w:szCs w:val="24"/>
        </w:rPr>
        <w:t xml:space="preserve"> </w:t>
      </w:r>
      <w:r w:rsidR="000F4BC2" w:rsidRPr="000F4BC2">
        <w:rPr>
          <w:color w:val="000000"/>
          <w:sz w:val="24"/>
          <w:szCs w:val="24"/>
        </w:rPr>
        <w:t>Администраци</w:t>
      </w:r>
      <w:r w:rsidR="000F4BC2">
        <w:rPr>
          <w:color w:val="000000"/>
          <w:sz w:val="24"/>
          <w:szCs w:val="24"/>
        </w:rPr>
        <w:t>и</w:t>
      </w:r>
      <w:r w:rsidR="000F4BC2" w:rsidRPr="000F4BC2">
        <w:rPr>
          <w:color w:val="000000"/>
          <w:sz w:val="24"/>
          <w:szCs w:val="24"/>
        </w:rPr>
        <w:t xml:space="preserve"> муниципального образования город Ирбит</w:t>
      </w:r>
      <w:r w:rsidR="000F4BC2">
        <w:rPr>
          <w:color w:val="000000"/>
          <w:sz w:val="24"/>
          <w:szCs w:val="24"/>
        </w:rPr>
        <w:t xml:space="preserve"> </w:t>
      </w:r>
      <w:r w:rsidRPr="007F2678">
        <w:rPr>
          <w:sz w:val="24"/>
          <w:szCs w:val="24"/>
        </w:rPr>
        <w:t>(</w:t>
      </w:r>
      <w:r w:rsidR="000F4BC2" w:rsidRPr="000F4BC2">
        <w:rPr>
          <w:noProof/>
          <w:color w:val="000000"/>
          <w:sz w:val="24"/>
          <w:szCs w:val="24"/>
        </w:rPr>
        <w:t>623850, Свердловская обл., г. Ирбит, ул. Революции, 16</w:t>
      </w:r>
      <w:r w:rsidR="00801B2C" w:rsidRPr="007F2678">
        <w:rPr>
          <w:sz w:val="24"/>
          <w:szCs w:val="24"/>
        </w:rPr>
        <w:t>)</w:t>
      </w:r>
      <w:r w:rsidR="004F671F" w:rsidRPr="007F2678">
        <w:rPr>
          <w:sz w:val="24"/>
          <w:szCs w:val="24"/>
        </w:rPr>
        <w:t xml:space="preserve">, </w:t>
      </w:r>
      <w:r w:rsidRPr="007F2678">
        <w:rPr>
          <w:sz w:val="24"/>
          <w:szCs w:val="24"/>
        </w:rPr>
        <w:t xml:space="preserve">его комиссией </w:t>
      </w:r>
      <w:r w:rsidRPr="007F2678">
        <w:rPr>
          <w:color w:val="000000"/>
          <w:sz w:val="24"/>
          <w:szCs w:val="24"/>
        </w:rPr>
        <w:t xml:space="preserve">при осуществлении закупки </w:t>
      </w:r>
      <w:r w:rsidR="0045695F" w:rsidRPr="007F2678">
        <w:rPr>
          <w:color w:val="000000"/>
          <w:sz w:val="24"/>
          <w:szCs w:val="24"/>
        </w:rPr>
        <w:t xml:space="preserve">путем проведения электронного аукциона </w:t>
      </w:r>
      <w:r w:rsidR="00783023" w:rsidRPr="00783023">
        <w:rPr>
          <w:color w:val="000000"/>
          <w:sz w:val="24"/>
          <w:szCs w:val="24"/>
        </w:rPr>
        <w:t xml:space="preserve">на </w:t>
      </w:r>
      <w:r w:rsidR="000F4BC2" w:rsidRPr="000F4BC2">
        <w:rPr>
          <w:color w:val="000000"/>
          <w:sz w:val="24"/>
          <w:szCs w:val="24"/>
        </w:rPr>
        <w:t>выполнение работ по благоустройству Бульвара Победы (2 этап) расположенного по адресу:</w:t>
      </w:r>
      <w:proofErr w:type="gramEnd"/>
      <w:r w:rsidR="000F4BC2" w:rsidRPr="000F4BC2">
        <w:rPr>
          <w:color w:val="000000"/>
          <w:sz w:val="24"/>
          <w:szCs w:val="24"/>
        </w:rPr>
        <w:t xml:space="preserve"> </w:t>
      </w:r>
      <w:r w:rsidR="000F4BC2">
        <w:rPr>
          <w:color w:val="000000"/>
          <w:sz w:val="24"/>
          <w:szCs w:val="24"/>
        </w:rPr>
        <w:t xml:space="preserve">Свердловская область, г. Ирбит </w:t>
      </w:r>
      <w:r w:rsidR="000F4BC2" w:rsidRPr="000F4BC2">
        <w:rPr>
          <w:color w:val="000000"/>
          <w:sz w:val="24"/>
          <w:szCs w:val="24"/>
        </w:rPr>
        <w:t>(извещение № 0362300228318000076)</w:t>
      </w:r>
      <w:r w:rsidR="000F4BC2">
        <w:rPr>
          <w:color w:val="000000"/>
          <w:sz w:val="24"/>
          <w:szCs w:val="24"/>
        </w:rPr>
        <w:t xml:space="preserve"> </w:t>
      </w:r>
      <w:r w:rsidRPr="007F2678">
        <w:rPr>
          <w:sz w:val="24"/>
          <w:szCs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w:t>
      </w:r>
      <w:r w:rsidR="004F671F" w:rsidRPr="007F2678">
        <w:rPr>
          <w:sz w:val="24"/>
          <w:szCs w:val="24"/>
        </w:rPr>
        <w:t>6 Закона о контрактной системе,</w:t>
      </w:r>
    </w:p>
    <w:p w:rsidR="00B64D97" w:rsidRDefault="00B64D97" w:rsidP="00B64D97">
      <w:pPr>
        <w:tabs>
          <w:tab w:val="left" w:pos="4678"/>
        </w:tabs>
        <w:jc w:val="both"/>
        <w:rPr>
          <w:noProof/>
          <w:color w:val="000000"/>
          <w:sz w:val="24"/>
          <w:szCs w:val="24"/>
        </w:rPr>
      </w:pPr>
    </w:p>
    <w:p w:rsidR="004747EB" w:rsidRPr="00B64D97" w:rsidRDefault="004747EB" w:rsidP="00B64D97">
      <w:pPr>
        <w:tabs>
          <w:tab w:val="left" w:pos="4678"/>
        </w:tabs>
        <w:jc w:val="both"/>
        <w:rPr>
          <w:noProof/>
          <w:color w:val="000000"/>
          <w:sz w:val="24"/>
          <w:szCs w:val="24"/>
        </w:rPr>
      </w:pPr>
    </w:p>
    <w:p w:rsidR="007B2BB4" w:rsidRDefault="007B2BB4" w:rsidP="00E31694">
      <w:pPr>
        <w:ind w:firstLine="709"/>
        <w:jc w:val="center"/>
        <w:rPr>
          <w:sz w:val="24"/>
          <w:szCs w:val="24"/>
        </w:rPr>
      </w:pPr>
      <w:r>
        <w:rPr>
          <w:sz w:val="24"/>
          <w:szCs w:val="24"/>
        </w:rPr>
        <w:t>УСТАНОВИЛА:</w:t>
      </w:r>
    </w:p>
    <w:p w:rsidR="004747EB" w:rsidRDefault="004747EB" w:rsidP="00E31694">
      <w:pPr>
        <w:ind w:firstLine="709"/>
        <w:jc w:val="both"/>
        <w:rPr>
          <w:sz w:val="24"/>
          <w:szCs w:val="24"/>
        </w:rPr>
      </w:pPr>
    </w:p>
    <w:p w:rsidR="004747EB" w:rsidRDefault="004747EB" w:rsidP="00E31694">
      <w:pPr>
        <w:ind w:firstLine="709"/>
        <w:jc w:val="both"/>
        <w:rPr>
          <w:sz w:val="24"/>
          <w:szCs w:val="24"/>
        </w:rPr>
      </w:pPr>
    </w:p>
    <w:p w:rsidR="007B2BB4" w:rsidRPr="00783023" w:rsidRDefault="007B2BB4" w:rsidP="00783023">
      <w:pPr>
        <w:tabs>
          <w:tab w:val="left" w:pos="709"/>
          <w:tab w:val="left" w:pos="8740"/>
        </w:tabs>
        <w:ind w:firstLine="709"/>
        <w:jc w:val="both"/>
        <w:rPr>
          <w:sz w:val="24"/>
          <w:szCs w:val="24"/>
        </w:rPr>
      </w:pPr>
      <w:r>
        <w:rPr>
          <w:sz w:val="24"/>
          <w:szCs w:val="24"/>
        </w:rPr>
        <w:t>В Управление Федеральной антимонопольной службы по Свердло</w:t>
      </w:r>
      <w:r w:rsidR="00AD79BF">
        <w:rPr>
          <w:sz w:val="24"/>
          <w:szCs w:val="24"/>
        </w:rPr>
        <w:t>вской области поступила жалоб</w:t>
      </w:r>
      <w:proofErr w:type="gramStart"/>
      <w:r w:rsidR="00AD79BF">
        <w:rPr>
          <w:sz w:val="24"/>
          <w:szCs w:val="24"/>
        </w:rPr>
        <w:t xml:space="preserve">а </w:t>
      </w:r>
      <w:r w:rsidR="000F4BC2" w:rsidRPr="000F4BC2">
        <w:rPr>
          <w:sz w:val="24"/>
          <w:szCs w:val="24"/>
        </w:rPr>
        <w:t>ООО</w:t>
      </w:r>
      <w:proofErr w:type="gramEnd"/>
      <w:r w:rsidR="000F4BC2" w:rsidRPr="000F4BC2">
        <w:rPr>
          <w:sz w:val="24"/>
          <w:szCs w:val="24"/>
        </w:rPr>
        <w:t xml:space="preserve"> «Контракт» (вх. № 01-21742  от 08.10.2018 г.) о нарушении заказчиком в лице Администрации муниципального образования город Ирбит, его комиссией при проведении электронного аукциона на выполнение работ по благоустройству Бульвара Победы (2 этап) расположенного по адресу: Свердловская </w:t>
      </w:r>
      <w:r w:rsidR="000F4BC2" w:rsidRPr="000F4BC2">
        <w:rPr>
          <w:sz w:val="24"/>
          <w:szCs w:val="24"/>
        </w:rPr>
        <w:lastRenderedPageBreak/>
        <w:t>облас</w:t>
      </w:r>
      <w:r w:rsidR="000F4BC2">
        <w:rPr>
          <w:sz w:val="24"/>
          <w:szCs w:val="24"/>
        </w:rPr>
        <w:t xml:space="preserve">ть, г. Ирбит </w:t>
      </w:r>
      <w:r w:rsidR="000F4BC2" w:rsidRPr="000F4BC2">
        <w:rPr>
          <w:sz w:val="24"/>
          <w:szCs w:val="24"/>
        </w:rPr>
        <w:t>(извещение № 0362300228318000076)</w:t>
      </w:r>
      <w:r w:rsidR="000F4BC2">
        <w:rPr>
          <w:sz w:val="24"/>
          <w:szCs w:val="24"/>
        </w:rPr>
        <w:t xml:space="preserve"> </w:t>
      </w:r>
      <w:r w:rsidR="00C0382B">
        <w:rPr>
          <w:sz w:val="24"/>
          <w:szCs w:val="24"/>
        </w:rPr>
        <w:t>Закона о контрактной системе</w:t>
      </w:r>
      <w:r>
        <w:rPr>
          <w:sz w:val="24"/>
          <w:szCs w:val="24"/>
        </w:rPr>
        <w:t>,</w:t>
      </w:r>
      <w:r>
        <w:rPr>
          <w:color w:val="000000"/>
          <w:sz w:val="24"/>
          <w:szCs w:val="24"/>
        </w:rPr>
        <w:t xml:space="preserve"> соответствующая требованиям статьи 105 Закона о контрактной системе. </w:t>
      </w:r>
    </w:p>
    <w:p w:rsidR="00B64D97" w:rsidRDefault="00B64D97" w:rsidP="00B64D97">
      <w:pPr>
        <w:autoSpaceDE w:val="0"/>
        <w:autoSpaceDN w:val="0"/>
        <w:adjustRightInd w:val="0"/>
        <w:ind w:right="21" w:firstLine="709"/>
        <w:jc w:val="both"/>
        <w:outlineLvl w:val="1"/>
        <w:rPr>
          <w:color w:val="000000"/>
          <w:sz w:val="24"/>
          <w:szCs w:val="24"/>
        </w:rPr>
      </w:pPr>
      <w:r>
        <w:rPr>
          <w:color w:val="000000"/>
          <w:sz w:val="24"/>
          <w:szCs w:val="24"/>
        </w:rPr>
        <w:t>В своей жалобе заявитель</w:t>
      </w:r>
      <w:r>
        <w:t xml:space="preserve"> </w:t>
      </w:r>
      <w:r w:rsidR="00783023" w:rsidRPr="00783023">
        <w:rPr>
          <w:sz w:val="24"/>
          <w:szCs w:val="24"/>
        </w:rPr>
        <w:t xml:space="preserve">ООО «Контракт» </w:t>
      </w:r>
      <w:r w:rsidRPr="00616E3E">
        <w:rPr>
          <w:color w:val="000000"/>
          <w:sz w:val="24"/>
          <w:szCs w:val="24"/>
        </w:rPr>
        <w:t>указал,</w:t>
      </w:r>
      <w:r w:rsidRPr="009D50D4">
        <w:rPr>
          <w:color w:val="000000"/>
          <w:sz w:val="24"/>
          <w:szCs w:val="24"/>
        </w:rPr>
        <w:t xml:space="preserve"> что</w:t>
      </w:r>
      <w:r>
        <w:rPr>
          <w:color w:val="000000"/>
          <w:sz w:val="24"/>
          <w:szCs w:val="24"/>
        </w:rPr>
        <w:t xml:space="preserve"> положения аукционной документации</w:t>
      </w:r>
      <w:r>
        <w:rPr>
          <w:sz w:val="24"/>
          <w:szCs w:val="24"/>
        </w:rPr>
        <w:t xml:space="preserve"> </w:t>
      </w:r>
      <w:r w:rsidR="00496B00" w:rsidRPr="00456987">
        <w:rPr>
          <w:sz w:val="24"/>
          <w:szCs w:val="24"/>
        </w:rPr>
        <w:t>не соответствуют  Закону о контрактной системе</w:t>
      </w:r>
      <w:r>
        <w:rPr>
          <w:color w:val="000000"/>
          <w:sz w:val="24"/>
          <w:szCs w:val="24"/>
        </w:rPr>
        <w:t>. Просит признать жалобу обоснованной.</w:t>
      </w:r>
    </w:p>
    <w:p w:rsidR="00A45E00" w:rsidRPr="00A45E00" w:rsidRDefault="0005064C" w:rsidP="00A45E00">
      <w:pPr>
        <w:autoSpaceDE w:val="0"/>
        <w:autoSpaceDN w:val="0"/>
        <w:adjustRightInd w:val="0"/>
        <w:ind w:right="21" w:firstLine="709"/>
        <w:jc w:val="both"/>
        <w:outlineLvl w:val="1"/>
        <w:rPr>
          <w:color w:val="000000"/>
          <w:sz w:val="24"/>
          <w:szCs w:val="24"/>
        </w:rPr>
      </w:pPr>
      <w:r w:rsidRPr="00AF3985">
        <w:rPr>
          <w:sz w:val="24"/>
          <w:szCs w:val="24"/>
        </w:rPr>
        <w:t>Представител</w:t>
      </w:r>
      <w:r w:rsidR="000F4BC2">
        <w:rPr>
          <w:sz w:val="24"/>
          <w:szCs w:val="24"/>
        </w:rPr>
        <w:t>ь</w:t>
      </w:r>
      <w:r w:rsidR="00083A8F" w:rsidRPr="00AF3985">
        <w:rPr>
          <w:sz w:val="24"/>
          <w:szCs w:val="24"/>
        </w:rPr>
        <w:t xml:space="preserve"> </w:t>
      </w:r>
      <w:r w:rsidR="00214527" w:rsidRPr="00AF3985">
        <w:rPr>
          <w:sz w:val="24"/>
          <w:szCs w:val="24"/>
        </w:rPr>
        <w:t>Заказчика</w:t>
      </w:r>
      <w:r w:rsidR="00B15D72" w:rsidRPr="00AF3985">
        <w:rPr>
          <w:sz w:val="24"/>
          <w:szCs w:val="24"/>
        </w:rPr>
        <w:t xml:space="preserve"> </w:t>
      </w:r>
      <w:r w:rsidRPr="00AF3985">
        <w:rPr>
          <w:sz w:val="24"/>
          <w:szCs w:val="24"/>
        </w:rPr>
        <w:t>с дово</w:t>
      </w:r>
      <w:r w:rsidR="00A45E00" w:rsidRPr="00AF3985">
        <w:rPr>
          <w:sz w:val="24"/>
          <w:szCs w:val="24"/>
        </w:rPr>
        <w:t>дами жалобы</w:t>
      </w:r>
      <w:r w:rsidR="00CD16D3" w:rsidRPr="00AF3985">
        <w:rPr>
          <w:sz w:val="24"/>
          <w:szCs w:val="24"/>
        </w:rPr>
        <w:t xml:space="preserve"> </w:t>
      </w:r>
      <w:r w:rsidR="00AF3985" w:rsidRPr="00AF3985">
        <w:rPr>
          <w:sz w:val="24"/>
          <w:szCs w:val="24"/>
        </w:rPr>
        <w:t>не согласил</w:t>
      </w:r>
      <w:r w:rsidR="000F4BC2">
        <w:rPr>
          <w:sz w:val="24"/>
          <w:szCs w:val="24"/>
        </w:rPr>
        <w:t>ся</w:t>
      </w:r>
      <w:r w:rsidR="00A45E00" w:rsidRPr="00AF3985">
        <w:rPr>
          <w:sz w:val="24"/>
          <w:szCs w:val="24"/>
        </w:rPr>
        <w:t xml:space="preserve">. </w:t>
      </w:r>
      <w:r w:rsidR="00083A8F" w:rsidRPr="00AF3985">
        <w:rPr>
          <w:sz w:val="24"/>
          <w:szCs w:val="24"/>
        </w:rPr>
        <w:t>Просил признать жалобу необоснованной.</w:t>
      </w:r>
    </w:p>
    <w:p w:rsidR="00055A42" w:rsidRPr="009819A2" w:rsidRDefault="00055A42" w:rsidP="00055A42">
      <w:pPr>
        <w:tabs>
          <w:tab w:val="left" w:pos="709"/>
          <w:tab w:val="left" w:pos="1878"/>
        </w:tabs>
        <w:ind w:firstLine="709"/>
        <w:jc w:val="both"/>
        <w:rPr>
          <w:color w:val="000000"/>
          <w:sz w:val="24"/>
          <w:szCs w:val="24"/>
        </w:rPr>
      </w:pPr>
      <w:r w:rsidRPr="009819A2">
        <w:rPr>
          <w:color w:val="000000"/>
          <w:sz w:val="24"/>
          <w:szCs w:val="24"/>
        </w:rPr>
        <w:t>Жалоба рассмотрена в порядке, предусмотренном ст</w:t>
      </w:r>
      <w:r>
        <w:rPr>
          <w:color w:val="000000"/>
          <w:sz w:val="24"/>
          <w:szCs w:val="24"/>
        </w:rPr>
        <w:t>.</w:t>
      </w:r>
      <w:r w:rsidR="00AB5B26">
        <w:rPr>
          <w:color w:val="000000"/>
          <w:sz w:val="24"/>
          <w:szCs w:val="24"/>
        </w:rPr>
        <w:t xml:space="preserve"> </w:t>
      </w:r>
      <w:r w:rsidRPr="009819A2">
        <w:rPr>
          <w:color w:val="000000"/>
          <w:sz w:val="24"/>
          <w:szCs w:val="24"/>
        </w:rPr>
        <w:t>106</w:t>
      </w:r>
      <w:r>
        <w:rPr>
          <w:color w:val="000000"/>
          <w:sz w:val="24"/>
          <w:szCs w:val="24"/>
        </w:rPr>
        <w:t xml:space="preserve"> Закона о контрактной системе</w:t>
      </w:r>
      <w:r w:rsidRPr="009819A2">
        <w:rPr>
          <w:color w:val="000000"/>
          <w:sz w:val="24"/>
          <w:szCs w:val="24"/>
        </w:rPr>
        <w:t xml:space="preserve">. Проведя анализ представленных материалов на рассмотрение жалобы, Комиссия </w:t>
      </w:r>
      <w:r>
        <w:rPr>
          <w:color w:val="000000"/>
          <w:sz w:val="24"/>
          <w:szCs w:val="24"/>
        </w:rPr>
        <w:t>Управления Федеральной антимонопольной службы по Свердловской области</w:t>
      </w:r>
      <w:r w:rsidRPr="009819A2">
        <w:rPr>
          <w:color w:val="000000"/>
          <w:sz w:val="24"/>
          <w:szCs w:val="24"/>
        </w:rPr>
        <w:t xml:space="preserve"> пришла к следующим выводам.</w:t>
      </w:r>
    </w:p>
    <w:p w:rsidR="00E07075" w:rsidRDefault="000F4BC2" w:rsidP="002A6AB0">
      <w:pPr>
        <w:tabs>
          <w:tab w:val="left" w:pos="709"/>
          <w:tab w:val="left" w:pos="8740"/>
        </w:tabs>
        <w:ind w:firstLine="709"/>
        <w:jc w:val="both"/>
        <w:rPr>
          <w:color w:val="000000"/>
          <w:sz w:val="24"/>
          <w:szCs w:val="24"/>
        </w:rPr>
      </w:pPr>
      <w:r>
        <w:rPr>
          <w:color w:val="000000"/>
          <w:sz w:val="24"/>
          <w:szCs w:val="24"/>
        </w:rPr>
        <w:t>24</w:t>
      </w:r>
      <w:r w:rsidR="00D73106" w:rsidRPr="00066AEE">
        <w:rPr>
          <w:color w:val="000000"/>
          <w:sz w:val="24"/>
          <w:szCs w:val="24"/>
        </w:rPr>
        <w:t>.</w:t>
      </w:r>
      <w:r w:rsidR="007F2678" w:rsidRPr="00066AEE">
        <w:rPr>
          <w:color w:val="000000"/>
          <w:sz w:val="24"/>
          <w:szCs w:val="24"/>
        </w:rPr>
        <w:t>0</w:t>
      </w:r>
      <w:r w:rsidR="00B27EB0" w:rsidRPr="00066AEE">
        <w:rPr>
          <w:color w:val="000000"/>
          <w:sz w:val="24"/>
          <w:szCs w:val="24"/>
        </w:rPr>
        <w:t>9</w:t>
      </w:r>
      <w:r w:rsidR="007B2BB4" w:rsidRPr="00066AEE">
        <w:rPr>
          <w:color w:val="000000"/>
          <w:sz w:val="24"/>
          <w:szCs w:val="24"/>
        </w:rPr>
        <w:t>.20</w:t>
      </w:r>
      <w:r w:rsidR="0005064C" w:rsidRPr="00066AEE">
        <w:rPr>
          <w:color w:val="000000"/>
          <w:sz w:val="24"/>
          <w:szCs w:val="24"/>
        </w:rPr>
        <w:t>1</w:t>
      </w:r>
      <w:r w:rsidR="007F2678" w:rsidRPr="00066AEE">
        <w:rPr>
          <w:color w:val="000000"/>
          <w:sz w:val="24"/>
          <w:szCs w:val="24"/>
        </w:rPr>
        <w:t>8</w:t>
      </w:r>
      <w:r w:rsidR="0005064C" w:rsidRPr="00066AEE">
        <w:rPr>
          <w:color w:val="000000"/>
          <w:sz w:val="24"/>
          <w:szCs w:val="24"/>
        </w:rPr>
        <w:t xml:space="preserve"> г. </w:t>
      </w:r>
      <w:r w:rsidR="007B2BB4" w:rsidRPr="00066AEE">
        <w:rPr>
          <w:color w:val="000000"/>
          <w:sz w:val="24"/>
          <w:szCs w:val="24"/>
        </w:rPr>
        <w:t>на официальном сайте опубликовано извещение о пров</w:t>
      </w:r>
      <w:r w:rsidR="0045695F" w:rsidRPr="00066AEE">
        <w:rPr>
          <w:color w:val="000000"/>
          <w:sz w:val="24"/>
          <w:szCs w:val="24"/>
        </w:rPr>
        <w:t xml:space="preserve">едении  электронного аукциона № </w:t>
      </w:r>
      <w:r w:rsidRPr="000F4BC2">
        <w:rPr>
          <w:sz w:val="24"/>
          <w:szCs w:val="24"/>
        </w:rPr>
        <w:t>0362300228318000076</w:t>
      </w:r>
      <w:r w:rsidR="00066AEE" w:rsidRPr="00066AEE">
        <w:rPr>
          <w:sz w:val="24"/>
          <w:szCs w:val="24"/>
        </w:rPr>
        <w:t xml:space="preserve"> </w:t>
      </w:r>
      <w:r w:rsidR="007B2BB4" w:rsidRPr="00066AEE">
        <w:rPr>
          <w:color w:val="000000"/>
          <w:sz w:val="24"/>
          <w:szCs w:val="24"/>
        </w:rPr>
        <w:t>и документация об аукционе</w:t>
      </w:r>
      <w:r w:rsidR="00083A8F" w:rsidRPr="00066AEE">
        <w:rPr>
          <w:color w:val="000000"/>
          <w:sz w:val="24"/>
          <w:szCs w:val="24"/>
        </w:rPr>
        <w:t xml:space="preserve"> на</w:t>
      </w:r>
      <w:r w:rsidR="00B15D72" w:rsidRPr="00066AEE">
        <w:rPr>
          <w:color w:val="000000"/>
          <w:sz w:val="24"/>
          <w:szCs w:val="24"/>
        </w:rPr>
        <w:t xml:space="preserve"> </w:t>
      </w:r>
      <w:r w:rsidRPr="000F4BC2">
        <w:rPr>
          <w:sz w:val="24"/>
          <w:szCs w:val="24"/>
        </w:rPr>
        <w:t>выполнение работ по благоустройству Бульвара Победы (2 этап) расположенного по адресу: Свердловская облас</w:t>
      </w:r>
      <w:r>
        <w:rPr>
          <w:sz w:val="24"/>
          <w:szCs w:val="24"/>
        </w:rPr>
        <w:t>ть, г. Ирбит</w:t>
      </w:r>
      <w:r w:rsidR="00B15D72" w:rsidRPr="00066AEE">
        <w:rPr>
          <w:color w:val="000000"/>
          <w:sz w:val="24"/>
          <w:szCs w:val="24"/>
        </w:rPr>
        <w:t>.</w:t>
      </w:r>
    </w:p>
    <w:p w:rsidR="002A6AB0" w:rsidRDefault="002A6AB0" w:rsidP="002A6AB0">
      <w:pPr>
        <w:tabs>
          <w:tab w:val="left" w:pos="709"/>
          <w:tab w:val="left" w:pos="8740"/>
        </w:tabs>
        <w:ind w:firstLine="709"/>
        <w:jc w:val="both"/>
        <w:rPr>
          <w:color w:val="000000"/>
          <w:sz w:val="24"/>
          <w:szCs w:val="24"/>
        </w:rPr>
      </w:pPr>
      <w:r w:rsidRPr="002A6AB0">
        <w:rPr>
          <w:color w:val="000000"/>
          <w:sz w:val="24"/>
          <w:szCs w:val="24"/>
        </w:rPr>
        <w:t>Начальная (максима</w:t>
      </w:r>
      <w:r w:rsidR="00E01512">
        <w:rPr>
          <w:color w:val="000000"/>
          <w:sz w:val="24"/>
          <w:szCs w:val="24"/>
        </w:rPr>
        <w:t xml:space="preserve">льная) цена контракта составила </w:t>
      </w:r>
      <w:r w:rsidR="000F4BC2" w:rsidRPr="000F4BC2">
        <w:rPr>
          <w:color w:val="000000"/>
          <w:sz w:val="24"/>
          <w:szCs w:val="24"/>
        </w:rPr>
        <w:t>5 448 773,00</w:t>
      </w:r>
      <w:r w:rsidR="000F4BC2">
        <w:rPr>
          <w:color w:val="000000"/>
          <w:sz w:val="24"/>
          <w:szCs w:val="24"/>
        </w:rPr>
        <w:t xml:space="preserve"> </w:t>
      </w:r>
      <w:r w:rsidRPr="002A6AB0">
        <w:rPr>
          <w:color w:val="000000"/>
          <w:sz w:val="24"/>
          <w:szCs w:val="24"/>
        </w:rPr>
        <w:t>рублей.</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 xml:space="preserve">Согласно п. 3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дату и время окончания срока подачи заявок на участие в таком аукционе. </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В соответствии с ч. 1 ст. 63 Закона о контрактной системе извещение о проведении электронного аукциона размещается заказчиком в единой информационной системе.</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Согласно ч. 3 ст. 63 Закона о контрактной системе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Пунктом 1 статьи 194 Гражданского кодекса Российской Федерации установлено, что если срок установлен для совершения какого-либо действия, оно может быть выполнено до двадцати четырех часов последнего дня срока.</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В соответствии с извещением об осуществлении закупки № </w:t>
      </w:r>
      <w:r w:rsidRPr="000F4BC2">
        <w:rPr>
          <w:sz w:val="24"/>
          <w:szCs w:val="24"/>
        </w:rPr>
        <w:t>0362300228318000076</w:t>
      </w:r>
      <w:r>
        <w:rPr>
          <w:sz w:val="24"/>
          <w:szCs w:val="24"/>
        </w:rPr>
        <w:t xml:space="preserve"> </w:t>
      </w:r>
      <w:r w:rsidRPr="000F4BC2">
        <w:rPr>
          <w:color w:val="000000"/>
          <w:sz w:val="24"/>
          <w:szCs w:val="24"/>
        </w:rPr>
        <w:t>от 2</w:t>
      </w:r>
      <w:r>
        <w:rPr>
          <w:color w:val="000000"/>
          <w:sz w:val="24"/>
          <w:szCs w:val="24"/>
        </w:rPr>
        <w:t>4</w:t>
      </w:r>
      <w:r w:rsidRPr="000F4BC2">
        <w:rPr>
          <w:color w:val="000000"/>
          <w:sz w:val="24"/>
          <w:szCs w:val="24"/>
        </w:rPr>
        <w:t>.0</w:t>
      </w:r>
      <w:r>
        <w:rPr>
          <w:color w:val="000000"/>
          <w:sz w:val="24"/>
          <w:szCs w:val="24"/>
        </w:rPr>
        <w:t>9</w:t>
      </w:r>
      <w:r w:rsidRPr="000F4BC2">
        <w:rPr>
          <w:color w:val="000000"/>
          <w:sz w:val="24"/>
          <w:szCs w:val="24"/>
        </w:rPr>
        <w:t>.2018 г., документацией об аукционе установлен срок окончания подачи заявок - 09.10.2018</w:t>
      </w:r>
      <w:r>
        <w:rPr>
          <w:color w:val="000000"/>
          <w:sz w:val="24"/>
          <w:szCs w:val="24"/>
        </w:rPr>
        <w:t xml:space="preserve"> г.</w:t>
      </w:r>
      <w:r w:rsidRPr="000F4BC2">
        <w:rPr>
          <w:color w:val="000000"/>
          <w:sz w:val="24"/>
          <w:szCs w:val="24"/>
        </w:rPr>
        <w:t>, то есть на пятнадцатый день с момента размещения в ЕИС извещения об аукционе, при этом время подачи заявок на участие в аукционе ограничено периодом до 08:00.</w:t>
      </w:r>
    </w:p>
    <w:p w:rsidR="000F4BC2" w:rsidRPr="000F4BC2" w:rsidRDefault="000F4BC2" w:rsidP="000F4BC2">
      <w:pPr>
        <w:autoSpaceDE w:val="0"/>
        <w:autoSpaceDN w:val="0"/>
        <w:adjustRightInd w:val="0"/>
        <w:ind w:firstLine="709"/>
        <w:jc w:val="both"/>
        <w:rPr>
          <w:color w:val="000000"/>
          <w:sz w:val="24"/>
          <w:szCs w:val="24"/>
        </w:rPr>
      </w:pPr>
      <w:r w:rsidRPr="000F4BC2">
        <w:rPr>
          <w:color w:val="000000"/>
          <w:sz w:val="24"/>
          <w:szCs w:val="24"/>
        </w:rPr>
        <w:t xml:space="preserve">Таким образом, Заказчиком установлен срок окончания подачи заявок на участие в аукционе в нарушение ч. 3 ст. 63 Закона о контрактной системе. </w:t>
      </w:r>
    </w:p>
    <w:p w:rsidR="004747EB" w:rsidRDefault="000F4BC2" w:rsidP="004747EB">
      <w:pPr>
        <w:autoSpaceDE w:val="0"/>
        <w:autoSpaceDN w:val="0"/>
        <w:adjustRightInd w:val="0"/>
        <w:ind w:firstLine="709"/>
        <w:jc w:val="both"/>
        <w:rPr>
          <w:color w:val="000000"/>
          <w:sz w:val="24"/>
          <w:szCs w:val="24"/>
        </w:rPr>
      </w:pPr>
      <w:r w:rsidRPr="000F4BC2">
        <w:rPr>
          <w:color w:val="000000"/>
          <w:sz w:val="24"/>
          <w:szCs w:val="24"/>
        </w:rPr>
        <w:t>За сокращение сроков подачи заявок на участие в определении поставщика (подрядчика, исполнителя) предусмотрена административная ответствен</w:t>
      </w:r>
      <w:r w:rsidR="004747EB">
        <w:rPr>
          <w:color w:val="000000"/>
          <w:sz w:val="24"/>
          <w:szCs w:val="24"/>
        </w:rPr>
        <w:t>ность по ч. 8 ст. 7.30 КоАП РФ.</w:t>
      </w:r>
    </w:p>
    <w:p w:rsidR="001A424D" w:rsidRPr="00E75AC7" w:rsidRDefault="001A424D" w:rsidP="004747EB">
      <w:pPr>
        <w:autoSpaceDE w:val="0"/>
        <w:autoSpaceDN w:val="0"/>
        <w:adjustRightInd w:val="0"/>
        <w:ind w:firstLine="709"/>
        <w:jc w:val="both"/>
        <w:rPr>
          <w:color w:val="000000"/>
          <w:sz w:val="24"/>
          <w:szCs w:val="24"/>
        </w:rPr>
      </w:pPr>
      <w:r w:rsidRPr="00E75AC7">
        <w:rPr>
          <w:color w:val="000000"/>
          <w:sz w:val="24"/>
          <w:szCs w:val="24"/>
        </w:rPr>
        <w:t xml:space="preserve">В соответствии с п. 1 ч. 1 ст. 64 Закона о контрактной системе </w:t>
      </w:r>
      <w:proofErr w:type="gramStart"/>
      <w:r w:rsidRPr="00E75AC7">
        <w:rPr>
          <w:color w:val="000000"/>
          <w:sz w:val="24"/>
          <w:szCs w:val="24"/>
        </w:rPr>
        <w:t>документация</w:t>
      </w:r>
      <w:proofErr w:type="gramEnd"/>
      <w:r w:rsidRPr="00E75AC7">
        <w:rPr>
          <w:color w:val="000000"/>
          <w:sz w:val="24"/>
          <w:szCs w:val="24"/>
        </w:rPr>
        <w:t xml:space="preserve">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1A424D" w:rsidRPr="00E75AC7" w:rsidRDefault="004747EB" w:rsidP="001A424D">
      <w:pPr>
        <w:autoSpaceDE w:val="0"/>
        <w:autoSpaceDN w:val="0"/>
        <w:adjustRightInd w:val="0"/>
        <w:ind w:firstLine="709"/>
        <w:jc w:val="both"/>
        <w:rPr>
          <w:color w:val="000000"/>
          <w:sz w:val="24"/>
          <w:szCs w:val="24"/>
        </w:rPr>
      </w:pPr>
      <w:r>
        <w:rPr>
          <w:color w:val="000000"/>
          <w:sz w:val="24"/>
          <w:szCs w:val="24"/>
        </w:rPr>
        <w:t xml:space="preserve">Согласно пп. 1-3 </w:t>
      </w:r>
      <w:r w:rsidR="001A424D" w:rsidRPr="00E75AC7">
        <w:rPr>
          <w:color w:val="000000"/>
          <w:sz w:val="24"/>
          <w:szCs w:val="24"/>
        </w:rPr>
        <w:t>ч. 1 ст.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1A424D" w:rsidRPr="00E75AC7" w:rsidRDefault="001A424D" w:rsidP="001A424D">
      <w:pPr>
        <w:autoSpaceDE w:val="0"/>
        <w:autoSpaceDN w:val="0"/>
        <w:adjustRightInd w:val="0"/>
        <w:ind w:firstLine="709"/>
        <w:jc w:val="both"/>
        <w:rPr>
          <w:color w:val="000000"/>
          <w:sz w:val="24"/>
          <w:szCs w:val="24"/>
        </w:rPr>
      </w:pPr>
      <w:r w:rsidRPr="00E75AC7">
        <w:rPr>
          <w:color w:val="000000"/>
          <w:sz w:val="24"/>
          <w:szCs w:val="24"/>
        </w:rPr>
        <w:lastRenderedPageBreak/>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A424D" w:rsidRDefault="001A424D" w:rsidP="001A424D">
      <w:pPr>
        <w:autoSpaceDE w:val="0"/>
        <w:autoSpaceDN w:val="0"/>
        <w:adjustRightInd w:val="0"/>
        <w:ind w:firstLine="709"/>
        <w:jc w:val="both"/>
        <w:rPr>
          <w:color w:val="000000"/>
          <w:sz w:val="24"/>
          <w:szCs w:val="24"/>
        </w:rPr>
      </w:pPr>
      <w:r w:rsidRPr="00E75AC7">
        <w:rPr>
          <w:color w:val="000000"/>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w:t>
      </w:r>
      <w:r w:rsidR="004747EB">
        <w:rPr>
          <w:color w:val="000000"/>
          <w:sz w:val="24"/>
          <w:szCs w:val="24"/>
        </w:rPr>
        <w:t>вных обозначений и терминологии;</w:t>
      </w:r>
    </w:p>
    <w:p w:rsidR="004747EB" w:rsidRPr="00E75AC7" w:rsidRDefault="004747EB" w:rsidP="001A424D">
      <w:pPr>
        <w:autoSpaceDE w:val="0"/>
        <w:autoSpaceDN w:val="0"/>
        <w:adjustRightInd w:val="0"/>
        <w:ind w:firstLine="709"/>
        <w:jc w:val="both"/>
        <w:rPr>
          <w:color w:val="000000"/>
          <w:sz w:val="24"/>
          <w:szCs w:val="24"/>
        </w:rPr>
      </w:pPr>
      <w:r>
        <w:rPr>
          <w:color w:val="000000"/>
          <w:sz w:val="24"/>
          <w:szCs w:val="24"/>
        </w:rPr>
        <w:t>3) </w:t>
      </w:r>
      <w:r w:rsidRPr="004747EB">
        <w:rPr>
          <w:color w:val="000000"/>
          <w:sz w:val="24"/>
          <w:szCs w:val="24"/>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Pr>
          <w:color w:val="000000"/>
          <w:sz w:val="24"/>
          <w:szCs w:val="24"/>
        </w:rPr>
        <w:t>.</w:t>
      </w:r>
    </w:p>
    <w:p w:rsidR="00711DA6" w:rsidRDefault="00711DA6" w:rsidP="004747EB">
      <w:pPr>
        <w:autoSpaceDE w:val="0"/>
        <w:autoSpaceDN w:val="0"/>
        <w:adjustRightInd w:val="0"/>
        <w:ind w:firstLine="709"/>
        <w:jc w:val="both"/>
        <w:rPr>
          <w:color w:val="000000"/>
          <w:sz w:val="24"/>
          <w:szCs w:val="24"/>
        </w:rPr>
      </w:pPr>
      <w:r>
        <w:rPr>
          <w:color w:val="000000"/>
          <w:sz w:val="24"/>
          <w:szCs w:val="24"/>
        </w:rPr>
        <w:t xml:space="preserve">На основании ч. 2 ст. 33 Закона о контрактной системе </w:t>
      </w:r>
      <w:proofErr w:type="gramStart"/>
      <w:r>
        <w:rPr>
          <w:color w:val="000000"/>
          <w:sz w:val="24"/>
          <w:szCs w:val="24"/>
        </w:rPr>
        <w:t>д</w:t>
      </w:r>
      <w:r w:rsidRPr="00711DA6">
        <w:rPr>
          <w:color w:val="000000"/>
          <w:sz w:val="24"/>
          <w:szCs w:val="24"/>
        </w:rPr>
        <w:t>окументация</w:t>
      </w:r>
      <w:proofErr w:type="gramEnd"/>
      <w:r w:rsidRPr="00711DA6">
        <w:rPr>
          <w:color w:val="000000"/>
          <w:sz w:val="24"/>
          <w:szCs w:val="24"/>
        </w:rPr>
        <w:t xml:space="preserve">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747EB" w:rsidRPr="00E75AC7" w:rsidRDefault="001A424D" w:rsidP="00711DA6">
      <w:pPr>
        <w:autoSpaceDE w:val="0"/>
        <w:autoSpaceDN w:val="0"/>
        <w:adjustRightInd w:val="0"/>
        <w:ind w:firstLine="709"/>
        <w:jc w:val="both"/>
        <w:rPr>
          <w:color w:val="000000"/>
          <w:sz w:val="24"/>
          <w:szCs w:val="24"/>
        </w:rPr>
      </w:pPr>
      <w:r w:rsidRPr="00E75AC7">
        <w:rPr>
          <w:color w:val="000000"/>
          <w:sz w:val="24"/>
          <w:szCs w:val="24"/>
        </w:rPr>
        <w:t xml:space="preserve">В </w:t>
      </w:r>
      <w:r w:rsidR="004747EB">
        <w:rPr>
          <w:color w:val="000000"/>
          <w:sz w:val="24"/>
          <w:szCs w:val="24"/>
        </w:rPr>
        <w:t>разделе</w:t>
      </w:r>
      <w:r w:rsidRPr="00E75AC7">
        <w:rPr>
          <w:color w:val="000000"/>
          <w:sz w:val="24"/>
          <w:szCs w:val="24"/>
        </w:rPr>
        <w:t xml:space="preserve"> II </w:t>
      </w:r>
      <w:r w:rsidR="004747EB">
        <w:rPr>
          <w:color w:val="000000"/>
          <w:sz w:val="24"/>
          <w:szCs w:val="24"/>
        </w:rPr>
        <w:t>главы V «Т</w:t>
      </w:r>
      <w:r w:rsidR="004747EB" w:rsidRPr="004747EB">
        <w:rPr>
          <w:color w:val="000000"/>
          <w:sz w:val="24"/>
          <w:szCs w:val="24"/>
        </w:rPr>
        <w:t>ехническое задание</w:t>
      </w:r>
      <w:r w:rsidR="004747EB">
        <w:rPr>
          <w:color w:val="000000"/>
          <w:sz w:val="24"/>
          <w:szCs w:val="24"/>
        </w:rPr>
        <w:t>»</w:t>
      </w:r>
      <w:r w:rsidR="004747EB" w:rsidRPr="004747EB">
        <w:rPr>
          <w:color w:val="000000"/>
          <w:sz w:val="24"/>
          <w:szCs w:val="24"/>
        </w:rPr>
        <w:t xml:space="preserve"> </w:t>
      </w:r>
      <w:r w:rsidRPr="00E75AC7">
        <w:rPr>
          <w:color w:val="000000"/>
          <w:sz w:val="24"/>
          <w:szCs w:val="24"/>
        </w:rPr>
        <w:t xml:space="preserve">документации об электронном </w:t>
      </w:r>
      <w:r w:rsidR="00E75AC7">
        <w:rPr>
          <w:color w:val="000000"/>
          <w:sz w:val="24"/>
          <w:szCs w:val="24"/>
        </w:rPr>
        <w:t xml:space="preserve">аукционе заказчиком установлены требования к </w:t>
      </w:r>
      <w:r w:rsidR="004747EB" w:rsidRPr="004747EB">
        <w:rPr>
          <w:color w:val="000000"/>
          <w:sz w:val="24"/>
          <w:szCs w:val="24"/>
        </w:rPr>
        <w:t>функцио</w:t>
      </w:r>
      <w:r w:rsidR="004747EB">
        <w:rPr>
          <w:color w:val="000000"/>
          <w:sz w:val="24"/>
          <w:szCs w:val="24"/>
        </w:rPr>
        <w:t>нальным</w:t>
      </w:r>
      <w:r w:rsidR="004747EB" w:rsidRPr="004747EB">
        <w:rPr>
          <w:color w:val="000000"/>
          <w:sz w:val="24"/>
          <w:szCs w:val="24"/>
        </w:rPr>
        <w:t>, техническим и качественным, эксплуатационным характеристикам</w:t>
      </w:r>
      <w:r w:rsidR="004747EB">
        <w:rPr>
          <w:color w:val="000000"/>
          <w:sz w:val="24"/>
          <w:szCs w:val="24"/>
        </w:rPr>
        <w:t xml:space="preserve"> товаров, используемых </w:t>
      </w:r>
      <w:r w:rsidR="004747EB" w:rsidRPr="004747EB">
        <w:rPr>
          <w:color w:val="000000"/>
          <w:sz w:val="24"/>
          <w:szCs w:val="24"/>
        </w:rPr>
        <w:t>при выполнении работ</w:t>
      </w:r>
      <w:r w:rsidR="00E75AC7">
        <w:rPr>
          <w:color w:val="000000"/>
          <w:sz w:val="24"/>
          <w:szCs w:val="24"/>
        </w:rPr>
        <w:t>, в том числе</w:t>
      </w:r>
      <w:r w:rsidRPr="00E75AC7">
        <w:rPr>
          <w:color w:val="000000"/>
          <w:sz w:val="24"/>
          <w:szCs w:val="24"/>
        </w:rPr>
        <w:t xml:space="preserve">: </w:t>
      </w:r>
    </w:p>
    <w:tbl>
      <w:tblPr>
        <w:tblW w:w="9282" w:type="dxa"/>
        <w:jc w:val="center"/>
        <w:tblInd w:w="-663" w:type="dxa"/>
        <w:tblLayout w:type="fixed"/>
        <w:tblLook w:val="0000" w:firstRow="0" w:lastRow="0" w:firstColumn="0" w:lastColumn="0" w:noHBand="0" w:noVBand="0"/>
      </w:tblPr>
      <w:tblGrid>
        <w:gridCol w:w="1141"/>
        <w:gridCol w:w="1898"/>
        <w:gridCol w:w="6243"/>
      </w:tblGrid>
      <w:tr w:rsidR="004747EB" w:rsidRPr="004747EB" w:rsidTr="004747EB">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4747EB" w:rsidRPr="004747EB" w:rsidRDefault="004747EB" w:rsidP="004747EB">
            <w:pPr>
              <w:jc w:val="center"/>
              <w:rPr>
                <w:b/>
                <w:sz w:val="18"/>
              </w:rPr>
            </w:pPr>
            <w:r w:rsidRPr="004747EB">
              <w:rPr>
                <w:b/>
                <w:sz w:val="18"/>
              </w:rPr>
              <w:t xml:space="preserve">№ </w:t>
            </w:r>
            <w:proofErr w:type="gramStart"/>
            <w:r w:rsidRPr="004747EB">
              <w:rPr>
                <w:b/>
                <w:sz w:val="18"/>
              </w:rPr>
              <w:t>п</w:t>
            </w:r>
            <w:proofErr w:type="gramEnd"/>
            <w:r w:rsidRPr="004747EB">
              <w:rPr>
                <w:b/>
                <w:sz w:val="18"/>
              </w:rPr>
              <w:t>/п</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4747EB" w:rsidRPr="004747EB" w:rsidRDefault="004747EB" w:rsidP="004747EB">
            <w:pPr>
              <w:jc w:val="center"/>
              <w:rPr>
                <w:b/>
                <w:sz w:val="18"/>
              </w:rPr>
            </w:pPr>
            <w:r w:rsidRPr="004747EB">
              <w:rPr>
                <w:b/>
                <w:sz w:val="18"/>
              </w:rPr>
              <w:t>Наименование товара</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tcPr>
          <w:p w:rsidR="004747EB" w:rsidRPr="004747EB" w:rsidRDefault="004747EB" w:rsidP="004747EB">
            <w:pPr>
              <w:jc w:val="center"/>
              <w:rPr>
                <w:b/>
                <w:sz w:val="18"/>
              </w:rPr>
            </w:pPr>
            <w:r w:rsidRPr="004747EB">
              <w:rPr>
                <w:b/>
                <w:sz w:val="18"/>
              </w:rPr>
              <w:t>Значения и показатели функциональных характеристик и качественных свойств товара (минимальное и/или максимальное значение, или показатель который не может изменяться)</w:t>
            </w:r>
          </w:p>
        </w:tc>
      </w:tr>
      <w:tr w:rsidR="004747EB" w:rsidRPr="00CA780D" w:rsidTr="004747EB">
        <w:tblPrEx>
          <w:tblLook w:val="04A0" w:firstRow="1" w:lastRow="0" w:firstColumn="1" w:lastColumn="0" w:noHBand="0" w:noVBand="1"/>
        </w:tblPrEx>
        <w:trPr>
          <w:trHeight w:val="2117"/>
          <w:jc w:val="center"/>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4747EB" w:rsidRPr="00CA780D" w:rsidRDefault="004747EB" w:rsidP="00B11411">
            <w:pPr>
              <w:jc w:val="center"/>
              <w:rPr>
                <w:color w:val="000000"/>
              </w:rPr>
            </w:pPr>
            <w:r w:rsidRPr="00CA780D">
              <w:rPr>
                <w:color w:val="000000"/>
              </w:rPr>
              <w:lastRenderedPageBreak/>
              <w:t>6</w:t>
            </w: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tcPr>
          <w:p w:rsidR="004747EB" w:rsidRPr="00CA780D" w:rsidRDefault="004747EB" w:rsidP="004747EB">
            <w:pPr>
              <w:rPr>
                <w:color w:val="000000"/>
              </w:rPr>
            </w:pPr>
            <w:r w:rsidRPr="00CA780D">
              <w:rPr>
                <w:color w:val="000000"/>
              </w:rPr>
              <w:t xml:space="preserve">Камни бетонные бортовые </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4747EB" w:rsidRPr="00CA780D" w:rsidRDefault="00B76B23" w:rsidP="004747EB">
            <w:r>
              <w:rPr>
                <w:noProof/>
              </w:rPr>
              <w:pict>
                <v:shape id="_x0000_i1027" type="#_x0000_t75" alt="shop_property_file_281_618" style="width:138.35pt;height:77.65pt;visibility:visible">
                  <v:imagedata r:id="rId11" o:title="shop_property_file_281_618"/>
                </v:shape>
              </w:pict>
            </w:r>
          </w:p>
          <w:p w:rsidR="004747EB" w:rsidRPr="00CA780D" w:rsidRDefault="004747EB" w:rsidP="004747EB">
            <w:pPr>
              <w:tabs>
                <w:tab w:val="left" w:pos="1095"/>
              </w:tabs>
            </w:pPr>
          </w:p>
          <w:p w:rsidR="004747EB" w:rsidRPr="00CA780D" w:rsidRDefault="004747EB" w:rsidP="004747EB">
            <w:pPr>
              <w:tabs>
                <w:tab w:val="left" w:pos="1095"/>
              </w:tabs>
            </w:pPr>
            <w:r w:rsidRPr="00CA780D">
              <w:t>Размеры бортового камня 1000*200х70 мм.</w:t>
            </w:r>
          </w:p>
        </w:tc>
      </w:tr>
    </w:tbl>
    <w:p w:rsidR="00B11411" w:rsidRDefault="00B11411" w:rsidP="00B11411">
      <w:pPr>
        <w:tabs>
          <w:tab w:val="left" w:pos="426"/>
        </w:tabs>
        <w:ind w:firstLine="709"/>
        <w:jc w:val="both"/>
        <w:rPr>
          <w:sz w:val="24"/>
        </w:rPr>
      </w:pPr>
      <w:r>
        <w:rPr>
          <w:sz w:val="24"/>
        </w:rPr>
        <w:t xml:space="preserve">Комиссией Свердловского УФАС России установлено, что значение ширины бортового камня, установленное в п. 6 технического задания, а именно 70 мм, противоречит значению ширины бортового камня, указанному на чертеже в п. 6 технического задания (80 мм). </w:t>
      </w:r>
    </w:p>
    <w:p w:rsidR="004747EB" w:rsidRDefault="00B11411" w:rsidP="007E1AD3">
      <w:pPr>
        <w:tabs>
          <w:tab w:val="left" w:pos="426"/>
        </w:tabs>
        <w:ind w:firstLine="709"/>
        <w:jc w:val="both"/>
      </w:pPr>
      <w:r>
        <w:rPr>
          <w:sz w:val="24"/>
        </w:rPr>
        <w:t>Таким образом</w:t>
      </w:r>
      <w:r w:rsidR="007E1AD3">
        <w:rPr>
          <w:sz w:val="24"/>
        </w:rPr>
        <w:t>,</w:t>
      </w:r>
      <w:r>
        <w:rPr>
          <w:color w:val="000000"/>
          <w:sz w:val="24"/>
          <w:szCs w:val="24"/>
        </w:rPr>
        <w:t xml:space="preserve"> заказчиком в техническом задании по позиции 6 «</w:t>
      </w:r>
      <w:r w:rsidRPr="00B11411">
        <w:rPr>
          <w:color w:val="000000"/>
          <w:sz w:val="24"/>
          <w:szCs w:val="24"/>
        </w:rPr>
        <w:t>Камни бетонные бортовые</w:t>
      </w:r>
      <w:r>
        <w:rPr>
          <w:color w:val="000000"/>
          <w:sz w:val="24"/>
          <w:szCs w:val="24"/>
        </w:rPr>
        <w:t xml:space="preserve">» установлены </w:t>
      </w:r>
      <w:r w:rsidR="007E1AD3">
        <w:rPr>
          <w:color w:val="000000"/>
          <w:sz w:val="24"/>
          <w:szCs w:val="24"/>
        </w:rPr>
        <w:t xml:space="preserve">разные значения показателя «Ширина бортового камня», а именно, 70 мм и 80 мм, </w:t>
      </w:r>
      <w:r w:rsidRPr="00B11411">
        <w:rPr>
          <w:sz w:val="24"/>
        </w:rPr>
        <w:t xml:space="preserve">что вводит участников </w:t>
      </w:r>
      <w:r w:rsidR="007E1AD3">
        <w:rPr>
          <w:sz w:val="24"/>
        </w:rPr>
        <w:t xml:space="preserve">закупки </w:t>
      </w:r>
      <w:r w:rsidRPr="00B11411">
        <w:rPr>
          <w:sz w:val="24"/>
        </w:rPr>
        <w:t>в заблуждение</w:t>
      </w:r>
      <w:r w:rsidR="007E1AD3">
        <w:rPr>
          <w:sz w:val="24"/>
        </w:rPr>
        <w:t xml:space="preserve"> и нарушает требования </w:t>
      </w:r>
      <w:r w:rsidR="007E1AD3">
        <w:rPr>
          <w:color w:val="000000"/>
          <w:sz w:val="24"/>
          <w:szCs w:val="24"/>
        </w:rPr>
        <w:t xml:space="preserve">п. 1 ч. 1 ст. 64, </w:t>
      </w:r>
      <w:r w:rsidR="00711DA6">
        <w:rPr>
          <w:color w:val="000000"/>
          <w:sz w:val="24"/>
          <w:szCs w:val="24"/>
        </w:rPr>
        <w:t xml:space="preserve">ч. 2 </w:t>
      </w:r>
      <w:r w:rsidR="007E1AD3" w:rsidRPr="00E75AC7">
        <w:rPr>
          <w:color w:val="000000"/>
          <w:sz w:val="24"/>
          <w:szCs w:val="24"/>
        </w:rPr>
        <w:t xml:space="preserve">ст. 33 </w:t>
      </w:r>
      <w:r w:rsidR="007E1AD3">
        <w:rPr>
          <w:color w:val="000000"/>
          <w:sz w:val="24"/>
          <w:szCs w:val="24"/>
        </w:rPr>
        <w:t>Закона о контрактной системе</w:t>
      </w:r>
      <w:r w:rsidR="007E1AD3">
        <w:t xml:space="preserve"> </w:t>
      </w:r>
    </w:p>
    <w:p w:rsidR="004747EB" w:rsidRDefault="001170DB" w:rsidP="001A424D">
      <w:pPr>
        <w:autoSpaceDE w:val="0"/>
        <w:autoSpaceDN w:val="0"/>
        <w:adjustRightInd w:val="0"/>
        <w:ind w:firstLine="709"/>
        <w:jc w:val="both"/>
        <w:rPr>
          <w:color w:val="000000"/>
          <w:sz w:val="24"/>
          <w:szCs w:val="24"/>
        </w:rPr>
      </w:pPr>
      <w:r w:rsidRPr="001170DB">
        <w:rPr>
          <w:color w:val="000000"/>
          <w:sz w:val="24"/>
          <w:szCs w:val="24"/>
        </w:rPr>
        <w:t xml:space="preserve">В данных действиях </w:t>
      </w:r>
      <w:r>
        <w:rPr>
          <w:color w:val="000000"/>
          <w:sz w:val="24"/>
          <w:szCs w:val="24"/>
        </w:rPr>
        <w:t>з</w:t>
      </w:r>
      <w:r w:rsidRPr="001170DB">
        <w:rPr>
          <w:color w:val="000000"/>
          <w:sz w:val="24"/>
          <w:szCs w:val="24"/>
        </w:rPr>
        <w:t xml:space="preserve">аказчика содержатся признаки административного правонарушения, предусмотренного частью 4.2 статьи 7.30 </w:t>
      </w:r>
      <w:r>
        <w:rPr>
          <w:color w:val="000000"/>
          <w:sz w:val="24"/>
          <w:szCs w:val="24"/>
        </w:rPr>
        <w:t>КоАП РФ</w:t>
      </w:r>
      <w:r w:rsidRPr="001170DB">
        <w:rPr>
          <w:color w:val="000000"/>
          <w:sz w:val="24"/>
          <w:szCs w:val="24"/>
        </w:rPr>
        <w:t>.</w:t>
      </w:r>
    </w:p>
    <w:p w:rsidR="007E1AD3" w:rsidRDefault="001170DB" w:rsidP="001A424D">
      <w:pPr>
        <w:autoSpaceDE w:val="0"/>
        <w:autoSpaceDN w:val="0"/>
        <w:adjustRightInd w:val="0"/>
        <w:ind w:firstLine="709"/>
        <w:jc w:val="both"/>
        <w:rPr>
          <w:color w:val="000000"/>
          <w:sz w:val="24"/>
          <w:szCs w:val="24"/>
        </w:rPr>
      </w:pPr>
      <w:r>
        <w:rPr>
          <w:color w:val="000000"/>
          <w:sz w:val="24"/>
          <w:szCs w:val="24"/>
        </w:rPr>
        <w:t>В соответствии с ч. 5 ст. 63 Закона о контрактной системе в</w:t>
      </w:r>
      <w:r w:rsidRPr="001170DB">
        <w:rPr>
          <w:color w:val="000000"/>
          <w:sz w:val="24"/>
          <w:szCs w:val="24"/>
        </w:rPr>
        <w:t xml:space="preserve"> извещении о проведении электронного аукциона </w:t>
      </w:r>
      <w:r>
        <w:rPr>
          <w:color w:val="000000"/>
          <w:sz w:val="24"/>
          <w:szCs w:val="24"/>
        </w:rPr>
        <w:t xml:space="preserve">указывается, в том числе, </w:t>
      </w:r>
      <w:r w:rsidRPr="001170DB">
        <w:rPr>
          <w:color w:val="000000"/>
          <w:sz w:val="24"/>
          <w:szCs w:val="24"/>
        </w:rPr>
        <w:t>информаци</w:t>
      </w:r>
      <w:r>
        <w:rPr>
          <w:color w:val="000000"/>
          <w:sz w:val="24"/>
          <w:szCs w:val="24"/>
        </w:rPr>
        <w:t>я, предусмотренная</w:t>
      </w:r>
      <w:r w:rsidRPr="001170DB">
        <w:rPr>
          <w:color w:val="000000"/>
          <w:sz w:val="24"/>
          <w:szCs w:val="24"/>
        </w:rPr>
        <w:t xml:space="preserve"> статье</w:t>
      </w:r>
      <w:r>
        <w:rPr>
          <w:color w:val="000000"/>
          <w:sz w:val="24"/>
          <w:szCs w:val="24"/>
        </w:rPr>
        <w:t>й</w:t>
      </w:r>
      <w:r w:rsidRPr="001170DB">
        <w:rPr>
          <w:color w:val="000000"/>
          <w:sz w:val="24"/>
          <w:szCs w:val="24"/>
        </w:rPr>
        <w:t xml:space="preserve"> 42 </w:t>
      </w:r>
      <w:r>
        <w:rPr>
          <w:color w:val="000000"/>
          <w:sz w:val="24"/>
          <w:szCs w:val="24"/>
        </w:rPr>
        <w:t>Закона о контрактной системе.</w:t>
      </w:r>
    </w:p>
    <w:p w:rsidR="001170DB" w:rsidRDefault="001170DB" w:rsidP="00316AD8">
      <w:pPr>
        <w:autoSpaceDE w:val="0"/>
        <w:autoSpaceDN w:val="0"/>
        <w:adjustRightInd w:val="0"/>
        <w:ind w:firstLine="709"/>
        <w:jc w:val="both"/>
        <w:rPr>
          <w:color w:val="000000"/>
          <w:sz w:val="24"/>
          <w:szCs w:val="24"/>
        </w:rPr>
      </w:pPr>
      <w:r>
        <w:rPr>
          <w:color w:val="000000"/>
          <w:sz w:val="24"/>
          <w:szCs w:val="24"/>
        </w:rPr>
        <w:t>Согласно п. 2 ст. 42 Закона о контрактной системе в</w:t>
      </w:r>
      <w:r w:rsidRPr="001170DB">
        <w:rPr>
          <w:color w:val="000000"/>
          <w:sz w:val="24"/>
          <w:szCs w:val="24"/>
        </w:rPr>
        <w:t xml:space="preserve"> извещении об осуществле</w:t>
      </w:r>
      <w:r>
        <w:rPr>
          <w:color w:val="000000"/>
          <w:sz w:val="24"/>
          <w:szCs w:val="24"/>
        </w:rPr>
        <w:t xml:space="preserve">нии закупки должна содержаться следующая информация, в том числе, </w:t>
      </w:r>
      <w:r w:rsidRPr="001170DB">
        <w:rPr>
          <w:color w:val="000000"/>
          <w:sz w:val="24"/>
          <w:szCs w:val="24"/>
        </w:rPr>
        <w:t xml:space="preserve">краткое изложение условий контракта, содержащее наименование и описание объекта закупки с учетом требований, предусмотренных статьей 33 </w:t>
      </w:r>
      <w:r>
        <w:rPr>
          <w:color w:val="000000"/>
          <w:sz w:val="24"/>
          <w:szCs w:val="24"/>
        </w:rPr>
        <w:t>Закона о контрактной системе</w:t>
      </w:r>
      <w:r w:rsidRPr="001170DB">
        <w:rPr>
          <w:color w:val="000000"/>
          <w:sz w:val="24"/>
          <w:szCs w:val="24"/>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r w:rsidR="00316AD8">
        <w:rPr>
          <w:color w:val="000000"/>
          <w:sz w:val="24"/>
          <w:szCs w:val="24"/>
        </w:rPr>
        <w:t>.</w:t>
      </w:r>
    </w:p>
    <w:p w:rsidR="00316AD8" w:rsidRDefault="00316AD8" w:rsidP="00316AD8">
      <w:pPr>
        <w:autoSpaceDE w:val="0"/>
        <w:autoSpaceDN w:val="0"/>
        <w:adjustRightInd w:val="0"/>
        <w:ind w:firstLine="709"/>
        <w:jc w:val="both"/>
        <w:rPr>
          <w:color w:val="000000"/>
          <w:sz w:val="24"/>
          <w:szCs w:val="24"/>
        </w:rPr>
      </w:pPr>
      <w:r>
        <w:rPr>
          <w:color w:val="000000"/>
          <w:sz w:val="24"/>
          <w:szCs w:val="24"/>
        </w:rPr>
        <w:t>В силу ч. 1 ст. 64 Закона о контрактной системе д</w:t>
      </w:r>
      <w:r w:rsidRPr="00316AD8">
        <w:rPr>
          <w:color w:val="000000"/>
          <w:sz w:val="24"/>
          <w:szCs w:val="24"/>
        </w:rPr>
        <w:t xml:space="preserve">окументация об электронном аукционе </w:t>
      </w:r>
      <w:r>
        <w:rPr>
          <w:color w:val="000000"/>
          <w:sz w:val="24"/>
          <w:szCs w:val="24"/>
        </w:rPr>
        <w:t xml:space="preserve">должна содержать, в том числе, </w:t>
      </w:r>
      <w:r w:rsidRPr="00316AD8">
        <w:rPr>
          <w:color w:val="000000"/>
          <w:sz w:val="24"/>
          <w:szCs w:val="24"/>
        </w:rPr>
        <w:t>информаци</w:t>
      </w:r>
      <w:r>
        <w:rPr>
          <w:color w:val="000000"/>
          <w:sz w:val="24"/>
          <w:szCs w:val="24"/>
        </w:rPr>
        <w:t xml:space="preserve">ю, </w:t>
      </w:r>
      <w:r w:rsidRPr="00316AD8">
        <w:rPr>
          <w:color w:val="000000"/>
          <w:sz w:val="24"/>
          <w:szCs w:val="24"/>
        </w:rPr>
        <w:t>указанн</w:t>
      </w:r>
      <w:r>
        <w:rPr>
          <w:color w:val="000000"/>
          <w:sz w:val="24"/>
          <w:szCs w:val="24"/>
        </w:rPr>
        <w:t>ую</w:t>
      </w:r>
      <w:r w:rsidRPr="00316AD8">
        <w:rPr>
          <w:color w:val="000000"/>
          <w:sz w:val="24"/>
          <w:szCs w:val="24"/>
        </w:rPr>
        <w:t xml:space="preserve"> в извещении о проведении такого аукциона</w:t>
      </w:r>
      <w:r>
        <w:rPr>
          <w:color w:val="000000"/>
          <w:sz w:val="24"/>
          <w:szCs w:val="24"/>
        </w:rPr>
        <w:t>.</w:t>
      </w:r>
    </w:p>
    <w:p w:rsidR="004747EB" w:rsidRDefault="001170DB" w:rsidP="001A424D">
      <w:pPr>
        <w:autoSpaceDE w:val="0"/>
        <w:autoSpaceDN w:val="0"/>
        <w:adjustRightInd w:val="0"/>
        <w:ind w:firstLine="709"/>
        <w:jc w:val="both"/>
        <w:rPr>
          <w:color w:val="000000"/>
          <w:sz w:val="24"/>
          <w:szCs w:val="24"/>
        </w:rPr>
      </w:pPr>
      <w:r w:rsidRPr="001170DB">
        <w:rPr>
          <w:color w:val="000000"/>
          <w:sz w:val="24"/>
          <w:szCs w:val="24"/>
        </w:rPr>
        <w:t>В соответствии с ч.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4747EB" w:rsidRDefault="00316AD8" w:rsidP="001A424D">
      <w:pPr>
        <w:autoSpaceDE w:val="0"/>
        <w:autoSpaceDN w:val="0"/>
        <w:adjustRightInd w:val="0"/>
        <w:ind w:firstLine="709"/>
        <w:jc w:val="both"/>
        <w:rPr>
          <w:sz w:val="24"/>
          <w:szCs w:val="24"/>
        </w:rPr>
      </w:pPr>
      <w:r>
        <w:rPr>
          <w:color w:val="000000"/>
          <w:sz w:val="24"/>
          <w:szCs w:val="24"/>
        </w:rPr>
        <w:t xml:space="preserve">В извещении о проведении электронного аукциона </w:t>
      </w:r>
      <w:r w:rsidRPr="000F4BC2">
        <w:rPr>
          <w:color w:val="000000"/>
          <w:sz w:val="24"/>
          <w:szCs w:val="24"/>
        </w:rPr>
        <w:t>№ </w:t>
      </w:r>
      <w:r w:rsidRPr="000F4BC2">
        <w:rPr>
          <w:sz w:val="24"/>
          <w:szCs w:val="24"/>
        </w:rPr>
        <w:t>0362300228318000076</w:t>
      </w:r>
      <w:r>
        <w:rPr>
          <w:sz w:val="24"/>
          <w:szCs w:val="24"/>
        </w:rPr>
        <w:t xml:space="preserve"> установлен</w:t>
      </w:r>
      <w:r w:rsidR="00C4034B">
        <w:rPr>
          <w:sz w:val="24"/>
          <w:szCs w:val="24"/>
        </w:rPr>
        <w:t>о следующее:</w:t>
      </w:r>
      <w:r>
        <w:rPr>
          <w:sz w:val="24"/>
          <w:szCs w:val="24"/>
        </w:rPr>
        <w:t xml:space="preserve"> </w:t>
      </w:r>
      <w:r w:rsidR="00C4034B">
        <w:rPr>
          <w:sz w:val="24"/>
          <w:szCs w:val="24"/>
        </w:rPr>
        <w:t>с</w:t>
      </w:r>
      <w:r w:rsidR="00C4034B" w:rsidRPr="00C4034B">
        <w:rPr>
          <w:sz w:val="24"/>
          <w:szCs w:val="24"/>
        </w:rPr>
        <w:t>рок поставки товара или завершения работы либо график оказания услуг</w:t>
      </w:r>
      <w:r w:rsidR="00C4034B">
        <w:rPr>
          <w:sz w:val="24"/>
          <w:szCs w:val="24"/>
        </w:rPr>
        <w:t xml:space="preserve"> – </w:t>
      </w:r>
      <w:r w:rsidR="00C4034B" w:rsidRPr="00C4034B">
        <w:rPr>
          <w:sz w:val="24"/>
          <w:szCs w:val="24"/>
        </w:rPr>
        <w:t>с момента заключения муниципально</w:t>
      </w:r>
      <w:r w:rsidR="00C4034B">
        <w:rPr>
          <w:sz w:val="24"/>
          <w:szCs w:val="24"/>
        </w:rPr>
        <w:t>го контракта до 25 декабря 2018 </w:t>
      </w:r>
      <w:r w:rsidR="00C4034B" w:rsidRPr="00C4034B">
        <w:rPr>
          <w:sz w:val="24"/>
          <w:szCs w:val="24"/>
        </w:rPr>
        <w:t>года</w:t>
      </w:r>
      <w:r w:rsidR="00C4034B">
        <w:rPr>
          <w:sz w:val="24"/>
          <w:szCs w:val="24"/>
        </w:rPr>
        <w:t>.</w:t>
      </w:r>
    </w:p>
    <w:p w:rsidR="00C4034B" w:rsidRDefault="00C4034B" w:rsidP="001A424D">
      <w:pPr>
        <w:autoSpaceDE w:val="0"/>
        <w:autoSpaceDN w:val="0"/>
        <w:adjustRightInd w:val="0"/>
        <w:ind w:firstLine="709"/>
        <w:jc w:val="both"/>
        <w:rPr>
          <w:color w:val="000000"/>
          <w:sz w:val="24"/>
          <w:szCs w:val="24"/>
        </w:rPr>
      </w:pPr>
      <w:r>
        <w:rPr>
          <w:color w:val="000000"/>
          <w:sz w:val="24"/>
          <w:szCs w:val="24"/>
        </w:rPr>
        <w:t>Вместе с тем, в п. 5.1 проекта муниципального контракта установлен с</w:t>
      </w:r>
      <w:r w:rsidRPr="00C4034B">
        <w:rPr>
          <w:color w:val="000000"/>
          <w:sz w:val="24"/>
          <w:szCs w:val="24"/>
        </w:rPr>
        <w:t>рок завершения работ – 25 декабря 2019 года.</w:t>
      </w:r>
      <w:r>
        <w:rPr>
          <w:color w:val="000000"/>
          <w:sz w:val="24"/>
          <w:szCs w:val="24"/>
        </w:rPr>
        <w:t xml:space="preserve"> </w:t>
      </w:r>
    </w:p>
    <w:p w:rsidR="00C4034B" w:rsidRDefault="00C4034B" w:rsidP="001A424D">
      <w:pPr>
        <w:autoSpaceDE w:val="0"/>
        <w:autoSpaceDN w:val="0"/>
        <w:adjustRightInd w:val="0"/>
        <w:ind w:firstLine="709"/>
        <w:jc w:val="both"/>
        <w:rPr>
          <w:color w:val="000000"/>
          <w:sz w:val="24"/>
          <w:szCs w:val="24"/>
        </w:rPr>
      </w:pPr>
      <w:r>
        <w:rPr>
          <w:color w:val="000000"/>
          <w:sz w:val="24"/>
          <w:szCs w:val="24"/>
        </w:rPr>
        <w:t>Таким образом, Комиссией Свердловского УФАС России установлено, что в</w:t>
      </w:r>
      <w:r w:rsidRPr="00C4034B">
        <w:rPr>
          <w:color w:val="000000"/>
          <w:sz w:val="24"/>
          <w:szCs w:val="24"/>
        </w:rPr>
        <w:t xml:space="preserve"> нарушение ч. 1 ст. 64 Закона о контрактной системе </w:t>
      </w:r>
      <w:r>
        <w:rPr>
          <w:color w:val="000000"/>
          <w:sz w:val="24"/>
          <w:szCs w:val="24"/>
        </w:rPr>
        <w:t xml:space="preserve">проект муниципального контракта содержит указание на срок завершения работ, не соответствующий сроку, указанному в извещении о проведении электронного аукциона </w:t>
      </w:r>
      <w:r w:rsidRPr="000F4BC2">
        <w:rPr>
          <w:color w:val="000000"/>
          <w:sz w:val="24"/>
          <w:szCs w:val="24"/>
        </w:rPr>
        <w:t>№ </w:t>
      </w:r>
      <w:r w:rsidRPr="000F4BC2">
        <w:rPr>
          <w:sz w:val="24"/>
          <w:szCs w:val="24"/>
        </w:rPr>
        <w:t>0362300228318000076</w:t>
      </w:r>
      <w:r>
        <w:rPr>
          <w:color w:val="000000"/>
          <w:sz w:val="24"/>
          <w:szCs w:val="24"/>
        </w:rPr>
        <w:t>.</w:t>
      </w:r>
    </w:p>
    <w:p w:rsidR="00C4034B" w:rsidRDefault="00C4034B" w:rsidP="00C4034B">
      <w:pPr>
        <w:autoSpaceDE w:val="0"/>
        <w:autoSpaceDN w:val="0"/>
        <w:adjustRightInd w:val="0"/>
        <w:ind w:firstLine="709"/>
        <w:jc w:val="both"/>
        <w:rPr>
          <w:color w:val="000000"/>
          <w:sz w:val="24"/>
          <w:szCs w:val="24"/>
        </w:rPr>
      </w:pPr>
      <w:r w:rsidRPr="00C4034B">
        <w:rPr>
          <w:color w:val="000000"/>
          <w:sz w:val="24"/>
          <w:szCs w:val="24"/>
        </w:rPr>
        <w:t>В данных действиях заказчика содержатся признаки административного правонарушения, предусмотренного частью 4.2 статьи 7.30 КоАП РФ.</w:t>
      </w:r>
    </w:p>
    <w:p w:rsidR="00C4034B" w:rsidRPr="00C4034B" w:rsidRDefault="00C4034B" w:rsidP="00C4034B">
      <w:pPr>
        <w:autoSpaceDE w:val="0"/>
        <w:autoSpaceDN w:val="0"/>
        <w:adjustRightInd w:val="0"/>
        <w:ind w:firstLine="709"/>
        <w:jc w:val="both"/>
        <w:rPr>
          <w:color w:val="000000"/>
          <w:sz w:val="24"/>
          <w:szCs w:val="24"/>
        </w:rPr>
      </w:pPr>
      <w:proofErr w:type="gramStart"/>
      <w:r w:rsidRPr="00C4034B">
        <w:rPr>
          <w:color w:val="000000"/>
          <w:sz w:val="24"/>
          <w:szCs w:val="24"/>
        </w:rPr>
        <w:t xml:space="preserve">На основании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w:t>
      </w:r>
      <w:r w:rsidRPr="00C4034B">
        <w:rPr>
          <w:color w:val="000000"/>
          <w:sz w:val="24"/>
          <w:szCs w:val="24"/>
        </w:rPr>
        <w:lastRenderedPageBreak/>
        <w:t>участие в</w:t>
      </w:r>
      <w:proofErr w:type="gramEnd"/>
      <w:r w:rsidRPr="00C4034B">
        <w:rPr>
          <w:color w:val="000000"/>
          <w:sz w:val="24"/>
          <w:szCs w:val="24"/>
        </w:rPr>
        <w:t xml:space="preserve"> определении поставщика (подрядчика, исполнителя), документация о закупке, заявка, окончательное предложение не </w:t>
      </w:r>
      <w:proofErr w:type="gramStart"/>
      <w:r w:rsidRPr="00C4034B">
        <w:rPr>
          <w:color w:val="000000"/>
          <w:sz w:val="24"/>
          <w:szCs w:val="24"/>
        </w:rPr>
        <w:t>предусмотрены</w:t>
      </w:r>
      <w:proofErr w:type="gramEnd"/>
      <w:r w:rsidRPr="00C4034B">
        <w:rPr>
          <w:color w:val="000000"/>
          <w:sz w:val="24"/>
          <w:szCs w:val="24"/>
        </w:rPr>
        <w:t>.</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Согласно ч. 4 ст. 34 Закона о контрактной системе в контра</w:t>
      </w:r>
      <w:proofErr w:type="gramStart"/>
      <w:r w:rsidRPr="00C4034B">
        <w:rPr>
          <w:color w:val="000000"/>
          <w:sz w:val="24"/>
          <w:szCs w:val="24"/>
        </w:rPr>
        <w:t>кт вкл</w:t>
      </w:r>
      <w:proofErr w:type="gramEnd"/>
      <w:r w:rsidRPr="00C4034B">
        <w:rPr>
          <w:color w:val="000000"/>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В силу ч. 5 ст.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4034B" w:rsidRPr="00C4034B" w:rsidRDefault="00C4034B" w:rsidP="00C4034B">
      <w:pPr>
        <w:autoSpaceDE w:val="0"/>
        <w:autoSpaceDN w:val="0"/>
        <w:adjustRightInd w:val="0"/>
        <w:ind w:firstLine="709"/>
        <w:jc w:val="both"/>
        <w:rPr>
          <w:color w:val="000000"/>
          <w:sz w:val="24"/>
          <w:szCs w:val="24"/>
        </w:rPr>
      </w:pPr>
      <w:proofErr w:type="gramStart"/>
      <w:r w:rsidRPr="00C4034B">
        <w:rPr>
          <w:color w:val="000000"/>
          <w:sz w:val="24"/>
          <w:szCs w:val="24"/>
        </w:rPr>
        <w:t>В ч. 8 ст. 34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rsidRPr="00C4034B">
        <w:rPr>
          <w:color w:val="000000"/>
          <w:sz w:val="24"/>
          <w:szCs w:val="24"/>
        </w:rPr>
        <w:t xml:space="preserve">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4034B" w:rsidRPr="00C4034B" w:rsidRDefault="00C4034B" w:rsidP="00C4034B">
      <w:pPr>
        <w:autoSpaceDE w:val="0"/>
        <w:autoSpaceDN w:val="0"/>
        <w:adjustRightInd w:val="0"/>
        <w:ind w:firstLine="709"/>
        <w:jc w:val="both"/>
        <w:rPr>
          <w:color w:val="000000"/>
          <w:sz w:val="24"/>
          <w:szCs w:val="24"/>
        </w:rPr>
      </w:pPr>
      <w:proofErr w:type="gramStart"/>
      <w:r w:rsidRPr="00C4034B">
        <w:rPr>
          <w:color w:val="000000"/>
          <w:sz w:val="24"/>
          <w:szCs w:val="24"/>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w:t>
      </w:r>
      <w:r w:rsidR="00661060">
        <w:rPr>
          <w:color w:val="000000"/>
          <w:sz w:val="24"/>
          <w:szCs w:val="24"/>
        </w:rPr>
        <w:t>ельства Российской Федерации от </w:t>
      </w:r>
      <w:r w:rsidRPr="00C4034B">
        <w:rPr>
          <w:color w:val="000000"/>
          <w:sz w:val="24"/>
          <w:szCs w:val="24"/>
        </w:rPr>
        <w:t>30.08.2017 г. № 1042 (далее – Правила).</w:t>
      </w:r>
      <w:proofErr w:type="gramEnd"/>
    </w:p>
    <w:p w:rsidR="00C4034B" w:rsidRPr="00C4034B" w:rsidRDefault="00C4034B" w:rsidP="00C4034B">
      <w:pPr>
        <w:autoSpaceDE w:val="0"/>
        <w:autoSpaceDN w:val="0"/>
        <w:adjustRightInd w:val="0"/>
        <w:ind w:firstLine="709"/>
        <w:jc w:val="both"/>
        <w:rPr>
          <w:color w:val="000000"/>
          <w:sz w:val="24"/>
          <w:szCs w:val="24"/>
        </w:rPr>
      </w:pPr>
      <w:proofErr w:type="gramStart"/>
      <w:r w:rsidRPr="00C4034B">
        <w:rPr>
          <w:color w:val="000000"/>
          <w:sz w:val="24"/>
          <w:szCs w:val="24"/>
        </w:rPr>
        <w:t>Пунктом 4 Правил установлено, что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w:t>
      </w:r>
      <w:proofErr w:type="gramEnd"/>
      <w:r w:rsidRPr="00C4034B">
        <w:rPr>
          <w:color w:val="000000"/>
          <w:sz w:val="24"/>
          <w:szCs w:val="24"/>
        </w:rPr>
        <w:t xml:space="preserve"> </w:t>
      </w:r>
      <w:proofErr w:type="gramStart"/>
      <w:r w:rsidRPr="00C4034B">
        <w:rPr>
          <w:color w:val="000000"/>
          <w:sz w:val="24"/>
          <w:szCs w:val="24"/>
        </w:rPr>
        <w:t>порядке</w:t>
      </w:r>
      <w:proofErr w:type="gramEnd"/>
      <w:r w:rsidRPr="00C4034B">
        <w:rPr>
          <w:color w:val="000000"/>
          <w:sz w:val="24"/>
          <w:szCs w:val="24"/>
        </w:rPr>
        <w:t>:</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а) 3 процента цены контракта (этапа) в случае, если цена контракта (этапа) не превышает 3 млн. рублей;</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 xml:space="preserve">В силу ч. 3 ст. 30 Закона о контрактной системе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w:t>
      </w:r>
      <w:r w:rsidRPr="00C4034B">
        <w:rPr>
          <w:color w:val="000000"/>
          <w:sz w:val="24"/>
          <w:szCs w:val="24"/>
        </w:rPr>
        <w:lastRenderedPageBreak/>
        <w:t xml:space="preserve">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C4034B" w:rsidRPr="00C4034B" w:rsidRDefault="00C4034B" w:rsidP="00C4034B">
      <w:pPr>
        <w:autoSpaceDE w:val="0"/>
        <w:autoSpaceDN w:val="0"/>
        <w:adjustRightInd w:val="0"/>
        <w:ind w:firstLine="709"/>
        <w:jc w:val="both"/>
        <w:rPr>
          <w:color w:val="000000"/>
          <w:sz w:val="24"/>
          <w:szCs w:val="24"/>
        </w:rPr>
      </w:pPr>
      <w:r w:rsidRPr="00C4034B">
        <w:rPr>
          <w:color w:val="000000"/>
          <w:sz w:val="24"/>
          <w:szCs w:val="24"/>
        </w:rPr>
        <w:t xml:space="preserve">Заказчиком в извещении о проведении электронного аукциона </w:t>
      </w:r>
      <w:r w:rsidR="00661060" w:rsidRPr="000F4BC2">
        <w:rPr>
          <w:color w:val="000000"/>
          <w:sz w:val="24"/>
          <w:szCs w:val="24"/>
        </w:rPr>
        <w:t>№ </w:t>
      </w:r>
      <w:r w:rsidR="00661060" w:rsidRPr="000F4BC2">
        <w:rPr>
          <w:sz w:val="24"/>
          <w:szCs w:val="24"/>
        </w:rPr>
        <w:t>0362300228318000076</w:t>
      </w:r>
      <w:r w:rsidR="00661060">
        <w:rPr>
          <w:sz w:val="24"/>
          <w:szCs w:val="24"/>
        </w:rPr>
        <w:t xml:space="preserve"> </w:t>
      </w:r>
      <w:r w:rsidRPr="00C4034B">
        <w:rPr>
          <w:color w:val="000000"/>
          <w:sz w:val="24"/>
          <w:szCs w:val="24"/>
        </w:rPr>
        <w:t>и аукционной документации установлено ограничение, предусмотренное ч. 3 ст. 30 Закона о контрактной системе,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C4034B" w:rsidRPr="00C4034B" w:rsidRDefault="00661060" w:rsidP="00C4034B">
      <w:pPr>
        <w:autoSpaceDE w:val="0"/>
        <w:autoSpaceDN w:val="0"/>
        <w:adjustRightInd w:val="0"/>
        <w:ind w:firstLine="709"/>
        <w:jc w:val="both"/>
        <w:rPr>
          <w:color w:val="000000"/>
          <w:sz w:val="24"/>
          <w:szCs w:val="24"/>
        </w:rPr>
      </w:pPr>
      <w:r>
        <w:rPr>
          <w:color w:val="000000"/>
          <w:sz w:val="24"/>
          <w:szCs w:val="24"/>
        </w:rPr>
        <w:t>В</w:t>
      </w:r>
      <w:r w:rsidR="00C4034B" w:rsidRPr="00C4034B">
        <w:rPr>
          <w:color w:val="000000"/>
          <w:sz w:val="24"/>
          <w:szCs w:val="24"/>
        </w:rPr>
        <w:t xml:space="preserve"> п. </w:t>
      </w:r>
      <w:r>
        <w:rPr>
          <w:color w:val="000000"/>
          <w:sz w:val="24"/>
          <w:szCs w:val="24"/>
        </w:rPr>
        <w:t>10.3</w:t>
      </w:r>
      <w:r w:rsidR="00C4034B" w:rsidRPr="00C4034B">
        <w:rPr>
          <w:color w:val="000000"/>
          <w:sz w:val="24"/>
          <w:szCs w:val="24"/>
        </w:rPr>
        <w:t xml:space="preserve"> проекта </w:t>
      </w:r>
      <w:r>
        <w:rPr>
          <w:color w:val="000000"/>
          <w:sz w:val="24"/>
          <w:szCs w:val="24"/>
        </w:rPr>
        <w:t xml:space="preserve">муниципального </w:t>
      </w:r>
      <w:r w:rsidR="00C4034B" w:rsidRPr="00C4034B">
        <w:rPr>
          <w:color w:val="000000"/>
          <w:sz w:val="24"/>
          <w:szCs w:val="24"/>
        </w:rPr>
        <w:t>контракта установлено следующее:</w:t>
      </w:r>
    </w:p>
    <w:p w:rsidR="00661060" w:rsidRPr="00661060" w:rsidRDefault="00661060" w:rsidP="00661060">
      <w:pPr>
        <w:autoSpaceDE w:val="0"/>
        <w:autoSpaceDN w:val="0"/>
        <w:adjustRightInd w:val="0"/>
        <w:ind w:firstLine="709"/>
        <w:jc w:val="both"/>
        <w:rPr>
          <w:color w:val="000000"/>
          <w:sz w:val="24"/>
          <w:szCs w:val="24"/>
        </w:rPr>
      </w:pPr>
      <w:r w:rsidRPr="00661060">
        <w:rPr>
          <w:color w:val="000000"/>
          <w:sz w:val="24"/>
          <w:szCs w:val="24"/>
        </w:rPr>
        <w:t>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устанавливается штраф в размере ______% цены контракта и составляет _________  рублей __ копеек, в соответствии с по</w:t>
      </w:r>
      <w:r>
        <w:rPr>
          <w:color w:val="000000"/>
          <w:sz w:val="24"/>
          <w:szCs w:val="24"/>
        </w:rPr>
        <w:t>становлением Правительства РФ № </w:t>
      </w:r>
      <w:r w:rsidRPr="00661060">
        <w:rPr>
          <w:color w:val="000000"/>
          <w:sz w:val="24"/>
          <w:szCs w:val="24"/>
        </w:rPr>
        <w:t>1042:</w:t>
      </w:r>
    </w:p>
    <w:p w:rsidR="00661060" w:rsidRPr="00661060" w:rsidRDefault="00661060" w:rsidP="00661060">
      <w:pPr>
        <w:autoSpaceDE w:val="0"/>
        <w:autoSpaceDN w:val="0"/>
        <w:adjustRightInd w:val="0"/>
        <w:ind w:firstLine="709"/>
        <w:jc w:val="both"/>
        <w:rPr>
          <w:color w:val="000000"/>
          <w:sz w:val="24"/>
          <w:szCs w:val="24"/>
        </w:rPr>
      </w:pPr>
      <w:r w:rsidRPr="00661060">
        <w:rPr>
          <w:color w:val="000000"/>
          <w:sz w:val="24"/>
          <w:szCs w:val="24"/>
        </w:rPr>
        <w:t>а) 3 процента цены контракта (этапа) в случае, если цена контракта (этапа) не превышает 3 млн. рублей;</w:t>
      </w:r>
    </w:p>
    <w:p w:rsidR="00661060" w:rsidRPr="00661060" w:rsidRDefault="00661060" w:rsidP="00661060">
      <w:pPr>
        <w:autoSpaceDE w:val="0"/>
        <w:autoSpaceDN w:val="0"/>
        <w:adjustRightInd w:val="0"/>
        <w:ind w:firstLine="709"/>
        <w:jc w:val="both"/>
        <w:rPr>
          <w:color w:val="000000"/>
          <w:sz w:val="24"/>
          <w:szCs w:val="24"/>
        </w:rPr>
      </w:pPr>
      <w:r w:rsidRPr="00661060">
        <w:rPr>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661060" w:rsidRDefault="00661060" w:rsidP="00661060">
      <w:pPr>
        <w:autoSpaceDE w:val="0"/>
        <w:autoSpaceDN w:val="0"/>
        <w:adjustRightInd w:val="0"/>
        <w:ind w:firstLine="709"/>
        <w:jc w:val="both"/>
        <w:rPr>
          <w:color w:val="000000"/>
          <w:sz w:val="24"/>
          <w:szCs w:val="24"/>
        </w:rPr>
      </w:pPr>
      <w:r w:rsidRPr="00661060">
        <w:rPr>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661060" w:rsidRDefault="00C4034B" w:rsidP="00661060">
      <w:pPr>
        <w:autoSpaceDE w:val="0"/>
        <w:autoSpaceDN w:val="0"/>
        <w:adjustRightInd w:val="0"/>
        <w:ind w:firstLine="709"/>
        <w:jc w:val="both"/>
        <w:rPr>
          <w:color w:val="000000"/>
          <w:sz w:val="24"/>
          <w:szCs w:val="24"/>
        </w:rPr>
      </w:pPr>
      <w:r w:rsidRPr="00C4034B">
        <w:rPr>
          <w:color w:val="000000"/>
          <w:sz w:val="24"/>
          <w:szCs w:val="24"/>
        </w:rPr>
        <w:t xml:space="preserve">Таким образом, Заказчиком в части </w:t>
      </w:r>
      <w:r w:rsidR="00661060">
        <w:rPr>
          <w:color w:val="000000"/>
          <w:sz w:val="24"/>
          <w:szCs w:val="24"/>
        </w:rPr>
        <w:t>10</w:t>
      </w:r>
      <w:r w:rsidRPr="00C4034B">
        <w:rPr>
          <w:color w:val="000000"/>
          <w:sz w:val="24"/>
          <w:szCs w:val="24"/>
        </w:rPr>
        <w:t xml:space="preserve"> «Ответственность сторон» проекта контракта</w:t>
      </w:r>
      <w:r w:rsidR="00661060">
        <w:rPr>
          <w:color w:val="000000"/>
          <w:sz w:val="24"/>
          <w:szCs w:val="24"/>
        </w:rPr>
        <w:t xml:space="preserve"> установлены размеры штрафов з</w:t>
      </w:r>
      <w:r w:rsidR="00661060" w:rsidRPr="00661060">
        <w:rPr>
          <w:color w:val="000000"/>
          <w:sz w:val="24"/>
          <w:szCs w:val="24"/>
        </w:rPr>
        <w:t xml:space="preserve">а каждый факт неисполнения или ненадлежащего исполнения </w:t>
      </w:r>
      <w:r w:rsidR="00661060">
        <w:rPr>
          <w:color w:val="000000"/>
          <w:sz w:val="24"/>
          <w:szCs w:val="24"/>
        </w:rPr>
        <w:t>п</w:t>
      </w:r>
      <w:r w:rsidR="00661060" w:rsidRPr="00661060">
        <w:rPr>
          <w:color w:val="000000"/>
          <w:sz w:val="24"/>
          <w:szCs w:val="24"/>
        </w:rPr>
        <w:t>одрядчиком обязательств, предусмотренных контрактом</w:t>
      </w:r>
      <w:r w:rsidR="00661060">
        <w:rPr>
          <w:color w:val="000000"/>
          <w:sz w:val="24"/>
          <w:szCs w:val="24"/>
        </w:rPr>
        <w:t xml:space="preserve">. Кроме того, проект контракта содержит указание на то, что штрафы устанавливаются в соответствии с положениями </w:t>
      </w:r>
      <w:r w:rsidR="00661060" w:rsidRPr="00661060">
        <w:rPr>
          <w:color w:val="000000"/>
          <w:sz w:val="24"/>
          <w:szCs w:val="24"/>
        </w:rPr>
        <w:t>Постановлени</w:t>
      </w:r>
      <w:r w:rsidR="00661060">
        <w:rPr>
          <w:color w:val="000000"/>
          <w:sz w:val="24"/>
          <w:szCs w:val="24"/>
        </w:rPr>
        <w:t>я</w:t>
      </w:r>
      <w:r w:rsidR="00661060" w:rsidRPr="00661060">
        <w:rPr>
          <w:color w:val="000000"/>
          <w:sz w:val="24"/>
          <w:szCs w:val="24"/>
        </w:rPr>
        <w:t xml:space="preserve"> Правительства Российской Федерации от 30.08.2017 г. № 1042</w:t>
      </w:r>
      <w:r w:rsidR="00661060">
        <w:rPr>
          <w:color w:val="000000"/>
          <w:sz w:val="24"/>
          <w:szCs w:val="24"/>
        </w:rPr>
        <w:t>.</w:t>
      </w:r>
    </w:p>
    <w:p w:rsidR="004A4750" w:rsidRPr="00E75AC7" w:rsidRDefault="004A4750" w:rsidP="00661060">
      <w:pPr>
        <w:autoSpaceDE w:val="0"/>
        <w:autoSpaceDN w:val="0"/>
        <w:adjustRightInd w:val="0"/>
        <w:ind w:firstLine="709"/>
        <w:jc w:val="both"/>
        <w:rPr>
          <w:color w:val="000000"/>
          <w:sz w:val="24"/>
          <w:szCs w:val="24"/>
        </w:rPr>
      </w:pPr>
      <w:r w:rsidRPr="00E75AC7">
        <w:rPr>
          <w:color w:val="000000"/>
          <w:sz w:val="24"/>
          <w:szCs w:val="24"/>
        </w:rPr>
        <w:t xml:space="preserve">Согласно ч. 9 ст. 105 Закона о контрактной системе к жалобе прикладываются документы, подтверждающие ее обоснованность. </w:t>
      </w:r>
    </w:p>
    <w:p w:rsidR="004A4750" w:rsidRPr="00E75AC7" w:rsidRDefault="004A4750" w:rsidP="004A4750">
      <w:pPr>
        <w:autoSpaceDE w:val="0"/>
        <w:autoSpaceDN w:val="0"/>
        <w:adjustRightInd w:val="0"/>
        <w:ind w:firstLine="709"/>
        <w:jc w:val="both"/>
        <w:rPr>
          <w:color w:val="000000"/>
          <w:sz w:val="24"/>
          <w:szCs w:val="24"/>
        </w:rPr>
      </w:pPr>
      <w:proofErr w:type="gramStart"/>
      <w:r w:rsidRPr="00E75AC7">
        <w:rPr>
          <w:color w:val="000000"/>
          <w:sz w:val="24"/>
          <w:szCs w:val="24"/>
        </w:rPr>
        <w:t xml:space="preserve">Поскольку ООО «Контракт» не представило Комиссии Свердловского УФАС России доказательств того, что </w:t>
      </w:r>
      <w:r w:rsidR="00C4034B">
        <w:rPr>
          <w:color w:val="000000"/>
          <w:sz w:val="24"/>
          <w:szCs w:val="24"/>
        </w:rPr>
        <w:t xml:space="preserve">вышеуказанные </w:t>
      </w:r>
      <w:r w:rsidRPr="00E75AC7">
        <w:rPr>
          <w:color w:val="000000"/>
          <w:sz w:val="24"/>
          <w:szCs w:val="24"/>
        </w:rPr>
        <w:t>требовани</w:t>
      </w:r>
      <w:r w:rsidR="00C4034B">
        <w:rPr>
          <w:color w:val="000000"/>
          <w:sz w:val="24"/>
          <w:szCs w:val="24"/>
        </w:rPr>
        <w:t>я</w:t>
      </w:r>
      <w:r w:rsidRPr="00E75AC7">
        <w:rPr>
          <w:color w:val="000000"/>
          <w:sz w:val="24"/>
          <w:szCs w:val="24"/>
        </w:rPr>
        <w:t xml:space="preserve"> </w:t>
      </w:r>
      <w:r w:rsidR="00C4034B">
        <w:rPr>
          <w:color w:val="000000"/>
          <w:sz w:val="24"/>
          <w:szCs w:val="24"/>
        </w:rPr>
        <w:t>проекта муниципального контракта</w:t>
      </w:r>
      <w:r w:rsidRPr="00E75AC7">
        <w:rPr>
          <w:color w:val="000000"/>
          <w:sz w:val="24"/>
          <w:szCs w:val="24"/>
        </w:rPr>
        <w:t xml:space="preserve"> наруша</w:t>
      </w:r>
      <w:r w:rsidR="00C4034B">
        <w:rPr>
          <w:color w:val="000000"/>
          <w:sz w:val="24"/>
          <w:szCs w:val="24"/>
        </w:rPr>
        <w:t>ю</w:t>
      </w:r>
      <w:r w:rsidRPr="00E75AC7">
        <w:rPr>
          <w:color w:val="000000"/>
          <w:sz w:val="24"/>
          <w:szCs w:val="24"/>
        </w:rPr>
        <w:t>т его права и законные интересы, не позволя</w:t>
      </w:r>
      <w:r w:rsidR="00C4034B">
        <w:rPr>
          <w:color w:val="000000"/>
          <w:sz w:val="24"/>
          <w:szCs w:val="24"/>
        </w:rPr>
        <w:t>ю</w:t>
      </w:r>
      <w:r w:rsidRPr="00E75AC7">
        <w:rPr>
          <w:color w:val="000000"/>
          <w:sz w:val="24"/>
          <w:szCs w:val="24"/>
        </w:rPr>
        <w:t>т принять участие в электронном аукционе, став</w:t>
      </w:r>
      <w:r w:rsidR="00C4034B">
        <w:rPr>
          <w:color w:val="000000"/>
          <w:sz w:val="24"/>
          <w:szCs w:val="24"/>
        </w:rPr>
        <w:t>я</w:t>
      </w:r>
      <w:r w:rsidRPr="00E75AC7">
        <w:rPr>
          <w:color w:val="000000"/>
          <w:sz w:val="24"/>
          <w:szCs w:val="24"/>
        </w:rPr>
        <w:t>т его в неравные условия по отношению к другим участникам закупки или иным образом наруша</w:t>
      </w:r>
      <w:r w:rsidR="00C4034B">
        <w:rPr>
          <w:color w:val="000000"/>
          <w:sz w:val="24"/>
          <w:szCs w:val="24"/>
        </w:rPr>
        <w:t>ю</w:t>
      </w:r>
      <w:r w:rsidRPr="00E75AC7">
        <w:rPr>
          <w:color w:val="000000"/>
          <w:sz w:val="24"/>
          <w:szCs w:val="24"/>
        </w:rPr>
        <w:t>т его права как участника аукциона, Комиссия антимонопольного органа нарушений Закона о контрактной системе в действиях</w:t>
      </w:r>
      <w:proofErr w:type="gramEnd"/>
      <w:r w:rsidRPr="00E75AC7">
        <w:rPr>
          <w:color w:val="000000"/>
          <w:sz w:val="24"/>
          <w:szCs w:val="24"/>
        </w:rPr>
        <w:t xml:space="preserve"> заказчика не усматривает.</w:t>
      </w:r>
    </w:p>
    <w:p w:rsidR="00C66ECE" w:rsidRDefault="0082571F" w:rsidP="00F35DC4">
      <w:pPr>
        <w:autoSpaceDE w:val="0"/>
        <w:autoSpaceDN w:val="0"/>
        <w:adjustRightInd w:val="0"/>
        <w:ind w:firstLine="709"/>
        <w:jc w:val="both"/>
        <w:rPr>
          <w:color w:val="000000"/>
          <w:sz w:val="24"/>
          <w:szCs w:val="24"/>
        </w:rPr>
      </w:pPr>
      <w:r w:rsidRPr="00E75AC7">
        <w:rPr>
          <w:color w:val="000000"/>
          <w:sz w:val="24"/>
          <w:szCs w:val="24"/>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r w:rsidR="00F35DC4">
        <w:rPr>
          <w:color w:val="000000"/>
          <w:sz w:val="24"/>
          <w:szCs w:val="24"/>
        </w:rPr>
        <w:t xml:space="preserve"> </w:t>
      </w:r>
    </w:p>
    <w:p w:rsidR="00C66ECE" w:rsidRDefault="00C66ECE" w:rsidP="004922EC">
      <w:pPr>
        <w:autoSpaceDE w:val="0"/>
        <w:autoSpaceDN w:val="0"/>
        <w:adjustRightInd w:val="0"/>
        <w:rPr>
          <w:color w:val="000000"/>
          <w:sz w:val="24"/>
          <w:szCs w:val="24"/>
        </w:rPr>
      </w:pPr>
    </w:p>
    <w:p w:rsidR="007B2BB4" w:rsidRPr="00F35DC4" w:rsidRDefault="00360F44" w:rsidP="00077085">
      <w:pPr>
        <w:autoSpaceDE w:val="0"/>
        <w:autoSpaceDN w:val="0"/>
        <w:adjustRightInd w:val="0"/>
        <w:ind w:firstLine="709"/>
        <w:jc w:val="center"/>
        <w:rPr>
          <w:color w:val="000000"/>
          <w:sz w:val="24"/>
          <w:szCs w:val="24"/>
        </w:rPr>
      </w:pPr>
      <w:proofErr w:type="gramStart"/>
      <w:r w:rsidRPr="00F35DC4">
        <w:rPr>
          <w:color w:val="000000"/>
          <w:sz w:val="24"/>
          <w:szCs w:val="24"/>
        </w:rPr>
        <w:t>Р</w:t>
      </w:r>
      <w:proofErr w:type="gramEnd"/>
      <w:r w:rsidRPr="00F35DC4">
        <w:rPr>
          <w:color w:val="000000"/>
          <w:sz w:val="24"/>
          <w:szCs w:val="24"/>
        </w:rPr>
        <w:t xml:space="preserve"> Е Ш И Л А:</w:t>
      </w:r>
    </w:p>
    <w:p w:rsidR="00360F44" w:rsidRPr="009652CB" w:rsidRDefault="00360F44" w:rsidP="00360F44">
      <w:pPr>
        <w:ind w:firstLine="709"/>
        <w:jc w:val="center"/>
        <w:rPr>
          <w:color w:val="000000"/>
          <w:sz w:val="24"/>
          <w:szCs w:val="24"/>
          <w:highlight w:val="yellow"/>
        </w:rPr>
      </w:pPr>
    </w:p>
    <w:p w:rsidR="00360F44" w:rsidRPr="002B3CB3" w:rsidRDefault="00360F44" w:rsidP="00360F44">
      <w:pPr>
        <w:tabs>
          <w:tab w:val="left" w:pos="993"/>
        </w:tabs>
        <w:ind w:firstLine="709"/>
        <w:jc w:val="both"/>
        <w:rPr>
          <w:color w:val="000000"/>
          <w:sz w:val="24"/>
          <w:szCs w:val="24"/>
        </w:rPr>
      </w:pPr>
      <w:r w:rsidRPr="002B3CB3">
        <w:rPr>
          <w:color w:val="000000"/>
          <w:sz w:val="24"/>
          <w:szCs w:val="24"/>
        </w:rPr>
        <w:t>1. </w:t>
      </w:r>
      <w:r w:rsidR="007B2BB4" w:rsidRPr="002B3CB3">
        <w:rPr>
          <w:color w:val="000000"/>
          <w:sz w:val="24"/>
          <w:szCs w:val="24"/>
        </w:rPr>
        <w:t>Жалобу</w:t>
      </w:r>
      <w:r w:rsidR="007B2BB4" w:rsidRPr="002B3CB3">
        <w:t xml:space="preserve"> </w:t>
      </w:r>
      <w:r w:rsidR="002B3CB3" w:rsidRPr="002B3CB3">
        <w:rPr>
          <w:noProof/>
          <w:color w:val="000000"/>
          <w:sz w:val="24"/>
          <w:szCs w:val="24"/>
        </w:rPr>
        <w:t xml:space="preserve">ООО «Контракт» </w:t>
      </w:r>
      <w:r w:rsidR="002D684C" w:rsidRPr="002B3CB3">
        <w:rPr>
          <w:color w:val="000000"/>
          <w:sz w:val="24"/>
          <w:szCs w:val="24"/>
        </w:rPr>
        <w:t xml:space="preserve">признать </w:t>
      </w:r>
      <w:r w:rsidR="000F4BC2">
        <w:rPr>
          <w:color w:val="000000"/>
          <w:sz w:val="24"/>
          <w:szCs w:val="24"/>
        </w:rPr>
        <w:t xml:space="preserve">частично </w:t>
      </w:r>
      <w:r w:rsidR="00571BC7">
        <w:rPr>
          <w:color w:val="000000"/>
          <w:sz w:val="24"/>
          <w:szCs w:val="24"/>
        </w:rPr>
        <w:t>обоснованной</w:t>
      </w:r>
      <w:r w:rsidR="00A45E00" w:rsidRPr="002B3CB3">
        <w:rPr>
          <w:color w:val="000000"/>
          <w:sz w:val="24"/>
          <w:szCs w:val="24"/>
        </w:rPr>
        <w:t>.</w:t>
      </w:r>
    </w:p>
    <w:p w:rsidR="00571BC7" w:rsidRPr="00855682" w:rsidRDefault="00DF3F03" w:rsidP="00571BC7">
      <w:pPr>
        <w:tabs>
          <w:tab w:val="left" w:pos="993"/>
        </w:tabs>
        <w:ind w:firstLine="709"/>
        <w:jc w:val="both"/>
        <w:rPr>
          <w:noProof/>
          <w:color w:val="000000"/>
          <w:sz w:val="24"/>
          <w:szCs w:val="24"/>
        </w:rPr>
      </w:pPr>
      <w:r w:rsidRPr="00855682">
        <w:rPr>
          <w:color w:val="000000"/>
          <w:sz w:val="24"/>
          <w:szCs w:val="24"/>
        </w:rPr>
        <w:t xml:space="preserve">2. В действиях </w:t>
      </w:r>
      <w:r w:rsidR="00571BC7">
        <w:rPr>
          <w:color w:val="000000"/>
          <w:sz w:val="24"/>
          <w:szCs w:val="24"/>
        </w:rPr>
        <w:t>з</w:t>
      </w:r>
      <w:r w:rsidRPr="00855682">
        <w:rPr>
          <w:color w:val="000000"/>
          <w:sz w:val="24"/>
          <w:szCs w:val="24"/>
        </w:rPr>
        <w:t xml:space="preserve">аказчика в лице </w:t>
      </w:r>
      <w:r w:rsidR="000F4BC2" w:rsidRPr="000F4BC2">
        <w:rPr>
          <w:color w:val="000000"/>
          <w:sz w:val="24"/>
          <w:szCs w:val="24"/>
        </w:rPr>
        <w:t>Администраци</w:t>
      </w:r>
      <w:r w:rsidR="000F4BC2">
        <w:rPr>
          <w:color w:val="000000"/>
          <w:sz w:val="24"/>
          <w:szCs w:val="24"/>
        </w:rPr>
        <w:t>и</w:t>
      </w:r>
      <w:r w:rsidR="000F4BC2" w:rsidRPr="000F4BC2">
        <w:rPr>
          <w:color w:val="000000"/>
          <w:sz w:val="24"/>
          <w:szCs w:val="24"/>
        </w:rPr>
        <w:t xml:space="preserve"> муниципального образования город Ирбит</w:t>
      </w:r>
      <w:r w:rsidR="000F4BC2" w:rsidRPr="00855682">
        <w:rPr>
          <w:noProof/>
          <w:color w:val="000000"/>
          <w:sz w:val="24"/>
          <w:szCs w:val="24"/>
        </w:rPr>
        <w:t xml:space="preserve"> </w:t>
      </w:r>
      <w:r w:rsidR="000F4BC2" w:rsidRPr="00C4034B">
        <w:rPr>
          <w:noProof/>
          <w:color w:val="000000"/>
          <w:sz w:val="24"/>
          <w:szCs w:val="24"/>
        </w:rPr>
        <w:t xml:space="preserve">выявлено </w:t>
      </w:r>
      <w:r w:rsidR="00855682" w:rsidRPr="00C4034B">
        <w:rPr>
          <w:noProof/>
          <w:color w:val="000000"/>
          <w:sz w:val="24"/>
          <w:szCs w:val="24"/>
        </w:rPr>
        <w:t>нарушени</w:t>
      </w:r>
      <w:r w:rsidR="000F4BC2" w:rsidRPr="00C4034B">
        <w:rPr>
          <w:noProof/>
          <w:color w:val="000000"/>
          <w:sz w:val="24"/>
          <w:szCs w:val="24"/>
        </w:rPr>
        <w:t>е</w:t>
      </w:r>
      <w:r w:rsidR="00066AEE" w:rsidRPr="00C4034B">
        <w:rPr>
          <w:noProof/>
          <w:color w:val="000000"/>
          <w:sz w:val="24"/>
          <w:szCs w:val="24"/>
        </w:rPr>
        <w:t xml:space="preserve"> </w:t>
      </w:r>
      <w:r w:rsidR="001170DB" w:rsidRPr="00C4034B">
        <w:rPr>
          <w:color w:val="000000"/>
          <w:sz w:val="24"/>
          <w:szCs w:val="24"/>
        </w:rPr>
        <w:t xml:space="preserve">ч. 3 ст. 63, </w:t>
      </w:r>
      <w:r w:rsidR="00C4034B" w:rsidRPr="00C4034B">
        <w:rPr>
          <w:color w:val="000000"/>
          <w:sz w:val="24"/>
          <w:szCs w:val="24"/>
        </w:rPr>
        <w:t xml:space="preserve">ч. 1 ст. 64, </w:t>
      </w:r>
      <w:r w:rsidR="001170DB" w:rsidRPr="00C4034B">
        <w:rPr>
          <w:color w:val="000000"/>
          <w:sz w:val="24"/>
          <w:szCs w:val="24"/>
        </w:rPr>
        <w:t xml:space="preserve">п. 1 ч. 1 ст. 64, ч. </w:t>
      </w:r>
      <w:r w:rsidR="00711DA6">
        <w:rPr>
          <w:color w:val="000000"/>
          <w:sz w:val="24"/>
          <w:szCs w:val="24"/>
        </w:rPr>
        <w:t>2</w:t>
      </w:r>
      <w:r w:rsidR="001170DB" w:rsidRPr="00C4034B">
        <w:rPr>
          <w:color w:val="000000"/>
          <w:sz w:val="24"/>
          <w:szCs w:val="24"/>
        </w:rPr>
        <w:t xml:space="preserve"> ст. 33 </w:t>
      </w:r>
      <w:r w:rsidRPr="00C4034B">
        <w:rPr>
          <w:color w:val="000000"/>
          <w:sz w:val="24"/>
          <w:szCs w:val="24"/>
        </w:rPr>
        <w:t>Закона о контрактной системе.</w:t>
      </w:r>
    </w:p>
    <w:p w:rsidR="002D02D4" w:rsidRDefault="00571BC7" w:rsidP="002D02D4">
      <w:pPr>
        <w:tabs>
          <w:tab w:val="left" w:pos="993"/>
        </w:tabs>
        <w:ind w:firstLine="709"/>
        <w:jc w:val="both"/>
        <w:rPr>
          <w:color w:val="000000"/>
          <w:sz w:val="24"/>
          <w:szCs w:val="24"/>
        </w:rPr>
      </w:pPr>
      <w:r>
        <w:rPr>
          <w:color w:val="000000"/>
          <w:sz w:val="24"/>
          <w:szCs w:val="24"/>
        </w:rPr>
        <w:t>3</w:t>
      </w:r>
      <w:r w:rsidR="00360F44" w:rsidRPr="002B3CB3">
        <w:rPr>
          <w:color w:val="000000"/>
          <w:sz w:val="24"/>
          <w:szCs w:val="24"/>
        </w:rPr>
        <w:t>.</w:t>
      </w:r>
      <w:r w:rsidR="00D22EF9" w:rsidRPr="002B3CB3">
        <w:rPr>
          <w:color w:val="000000"/>
          <w:sz w:val="24"/>
          <w:szCs w:val="24"/>
        </w:rPr>
        <w:t> </w:t>
      </w:r>
      <w:r w:rsidR="002515F7" w:rsidRPr="002B3CB3">
        <w:rPr>
          <w:color w:val="000000"/>
          <w:sz w:val="24"/>
          <w:szCs w:val="24"/>
        </w:rPr>
        <w:t xml:space="preserve">Заказчику </w:t>
      </w:r>
      <w:r w:rsidR="00360F44" w:rsidRPr="002B3CB3">
        <w:rPr>
          <w:color w:val="000000"/>
          <w:sz w:val="24"/>
          <w:szCs w:val="24"/>
        </w:rPr>
        <w:t xml:space="preserve">в лице </w:t>
      </w:r>
      <w:r w:rsidR="000F4BC2" w:rsidRPr="000F4BC2">
        <w:rPr>
          <w:color w:val="000000"/>
          <w:sz w:val="24"/>
          <w:szCs w:val="24"/>
        </w:rPr>
        <w:t>Администраци</w:t>
      </w:r>
      <w:r w:rsidR="000F4BC2">
        <w:rPr>
          <w:color w:val="000000"/>
          <w:sz w:val="24"/>
          <w:szCs w:val="24"/>
        </w:rPr>
        <w:t>и</w:t>
      </w:r>
      <w:r w:rsidR="000F4BC2" w:rsidRPr="000F4BC2">
        <w:rPr>
          <w:color w:val="000000"/>
          <w:sz w:val="24"/>
          <w:szCs w:val="24"/>
        </w:rPr>
        <w:t xml:space="preserve"> муниципального образования город Ирбит</w:t>
      </w:r>
      <w:r w:rsidR="000F4BC2">
        <w:rPr>
          <w:noProof/>
          <w:color w:val="000000"/>
          <w:sz w:val="24"/>
          <w:szCs w:val="24"/>
        </w:rPr>
        <w:t xml:space="preserve"> выдать </w:t>
      </w:r>
      <w:r w:rsidR="00360F44" w:rsidRPr="002B3CB3">
        <w:rPr>
          <w:color w:val="000000"/>
          <w:sz w:val="24"/>
          <w:szCs w:val="24"/>
        </w:rPr>
        <w:t>предписание об устранении нарушений законодательства о контрактной системе</w:t>
      </w:r>
      <w:r>
        <w:rPr>
          <w:color w:val="000000"/>
          <w:sz w:val="24"/>
          <w:szCs w:val="24"/>
        </w:rPr>
        <w:t>.</w:t>
      </w:r>
    </w:p>
    <w:p w:rsidR="001170DB" w:rsidRPr="002D02D4" w:rsidRDefault="001170DB" w:rsidP="001170DB">
      <w:pPr>
        <w:tabs>
          <w:tab w:val="left" w:pos="993"/>
        </w:tabs>
        <w:ind w:firstLine="709"/>
        <w:jc w:val="both"/>
        <w:rPr>
          <w:color w:val="000000"/>
          <w:sz w:val="24"/>
          <w:szCs w:val="24"/>
        </w:rPr>
      </w:pPr>
      <w:r>
        <w:rPr>
          <w:color w:val="000000"/>
          <w:sz w:val="24"/>
          <w:szCs w:val="24"/>
        </w:rPr>
        <w:t>4. </w:t>
      </w:r>
      <w:r w:rsidRPr="002D02D4">
        <w:rPr>
          <w:color w:val="000000"/>
          <w:sz w:val="24"/>
          <w:szCs w:val="24"/>
        </w:rPr>
        <w:t xml:space="preserve">Обязать заказчика обеспечить явку должностного лица заказчика, ответственного за размещение извещения о проведении закупки № </w:t>
      </w:r>
      <w:r w:rsidRPr="000F4BC2">
        <w:rPr>
          <w:color w:val="000000"/>
          <w:sz w:val="24"/>
          <w:szCs w:val="24"/>
        </w:rPr>
        <w:t>0362300228318000076</w:t>
      </w:r>
      <w:r w:rsidRPr="002D02D4">
        <w:rPr>
          <w:color w:val="000000"/>
          <w:sz w:val="24"/>
          <w:szCs w:val="24"/>
        </w:rPr>
        <w:t xml:space="preserve">, с документами, </w:t>
      </w:r>
      <w:r>
        <w:rPr>
          <w:color w:val="000000"/>
          <w:sz w:val="24"/>
          <w:szCs w:val="24"/>
        </w:rPr>
        <w:t xml:space="preserve">удостоверяющими личность, </w:t>
      </w:r>
      <w:r w:rsidRPr="002D02D4">
        <w:rPr>
          <w:color w:val="000000"/>
          <w:sz w:val="24"/>
          <w:szCs w:val="24"/>
        </w:rPr>
        <w:t xml:space="preserve">закрепляющими за данным лицом служебную обязанность по совершению таких действий на составление протокола об </w:t>
      </w:r>
      <w:r w:rsidRPr="002D02D4">
        <w:rPr>
          <w:color w:val="000000"/>
          <w:sz w:val="24"/>
          <w:szCs w:val="24"/>
        </w:rPr>
        <w:lastRenderedPageBreak/>
        <w:t>административном правонарушении по адресу: г. Екатеринбург, ул. 8 Марта, 5 / Химиков, 3, 4 этаж, с объяснением по факту выявленного нарушения ____________ 201</w:t>
      </w:r>
      <w:r>
        <w:rPr>
          <w:color w:val="000000"/>
          <w:sz w:val="24"/>
          <w:szCs w:val="24"/>
        </w:rPr>
        <w:t>9</w:t>
      </w:r>
      <w:r w:rsidRPr="002D02D4">
        <w:rPr>
          <w:color w:val="000000"/>
          <w:sz w:val="24"/>
          <w:szCs w:val="24"/>
        </w:rPr>
        <w:t xml:space="preserve"> г. в __-__.</w:t>
      </w:r>
    </w:p>
    <w:p w:rsidR="001170DB" w:rsidRPr="002D02D4" w:rsidRDefault="001170DB" w:rsidP="001170DB">
      <w:pPr>
        <w:tabs>
          <w:tab w:val="left" w:pos="993"/>
        </w:tabs>
        <w:ind w:firstLine="709"/>
        <w:jc w:val="both"/>
        <w:rPr>
          <w:color w:val="000000"/>
          <w:sz w:val="24"/>
          <w:szCs w:val="24"/>
        </w:rPr>
      </w:pPr>
      <w:r>
        <w:rPr>
          <w:color w:val="000000"/>
          <w:sz w:val="24"/>
          <w:szCs w:val="24"/>
        </w:rPr>
        <w:t>5</w:t>
      </w:r>
      <w:r w:rsidRPr="002D02D4">
        <w:rPr>
          <w:color w:val="000000"/>
          <w:sz w:val="24"/>
          <w:szCs w:val="24"/>
        </w:rPr>
        <w:t>.</w:t>
      </w:r>
      <w:r w:rsidRPr="002D02D4">
        <w:rPr>
          <w:color w:val="000000"/>
          <w:sz w:val="24"/>
          <w:szCs w:val="24"/>
        </w:rPr>
        <w:tab/>
        <w:t xml:space="preserve">Обязать заказчика обеспечить явку лица, ответственного за утверждение (разработку) аукционной документации на составление протокола об административном правонарушении по адресу: г. Екатеринбург, ул. 8 марта, 5 / Химиков, 3, 4 этаж, с документами, удостоверяющими личность, полномочия на утверждение (разработку) документации № </w:t>
      </w:r>
      <w:r w:rsidRPr="000F4BC2">
        <w:rPr>
          <w:color w:val="000000"/>
          <w:sz w:val="24"/>
          <w:szCs w:val="24"/>
        </w:rPr>
        <w:t>0362300228318000076</w:t>
      </w:r>
      <w:r w:rsidRPr="002D02D4">
        <w:rPr>
          <w:color w:val="000000"/>
          <w:sz w:val="24"/>
          <w:szCs w:val="24"/>
        </w:rPr>
        <w:t>, объяснением по факту выявленного нарушения ____________ 201</w:t>
      </w:r>
      <w:r>
        <w:rPr>
          <w:color w:val="000000"/>
          <w:sz w:val="24"/>
          <w:szCs w:val="24"/>
        </w:rPr>
        <w:t xml:space="preserve">9 </w:t>
      </w:r>
      <w:r w:rsidRPr="002D02D4">
        <w:rPr>
          <w:color w:val="000000"/>
          <w:sz w:val="24"/>
          <w:szCs w:val="24"/>
        </w:rPr>
        <w:t>г. в __-__.</w:t>
      </w:r>
    </w:p>
    <w:p w:rsidR="001170DB" w:rsidRDefault="001170DB" w:rsidP="001170DB">
      <w:pPr>
        <w:tabs>
          <w:tab w:val="left" w:pos="993"/>
        </w:tabs>
        <w:ind w:firstLine="709"/>
        <w:jc w:val="both"/>
        <w:rPr>
          <w:color w:val="000000"/>
          <w:sz w:val="24"/>
          <w:szCs w:val="24"/>
        </w:rPr>
      </w:pPr>
    </w:p>
    <w:p w:rsidR="000F4BC2" w:rsidRPr="00F35DC4" w:rsidRDefault="000F4BC2" w:rsidP="00360F44">
      <w:pPr>
        <w:tabs>
          <w:tab w:val="left" w:pos="993"/>
        </w:tabs>
        <w:ind w:firstLine="709"/>
        <w:jc w:val="both"/>
        <w:rPr>
          <w:color w:val="000000"/>
          <w:sz w:val="24"/>
          <w:szCs w:val="24"/>
        </w:rPr>
      </w:pPr>
    </w:p>
    <w:p w:rsidR="007B2BB4" w:rsidRPr="00F35DC4" w:rsidRDefault="007B2BB4" w:rsidP="00360F44">
      <w:pPr>
        <w:tabs>
          <w:tab w:val="num" w:pos="0"/>
        </w:tabs>
        <w:ind w:firstLine="709"/>
        <w:jc w:val="both"/>
        <w:rPr>
          <w:color w:val="000000"/>
          <w:sz w:val="24"/>
          <w:szCs w:val="24"/>
        </w:rPr>
      </w:pPr>
      <w:r w:rsidRPr="00F35DC4">
        <w:rPr>
          <w:color w:val="000000"/>
          <w:sz w:val="24"/>
          <w:szCs w:val="24"/>
        </w:rPr>
        <w:t>Настоящее решение может быть обжаловано в судебном порядке в течение тр</w:t>
      </w:r>
      <w:r w:rsidR="00360F44" w:rsidRPr="00F35DC4">
        <w:rPr>
          <w:color w:val="000000"/>
          <w:sz w:val="24"/>
          <w:szCs w:val="24"/>
        </w:rPr>
        <w:t>ех месяцев со дня его принятия.</w:t>
      </w:r>
    </w:p>
    <w:p w:rsidR="007B2BB4" w:rsidRPr="00F35DC4" w:rsidRDefault="007B2BB4" w:rsidP="00E31694">
      <w:pPr>
        <w:ind w:firstLine="709"/>
        <w:jc w:val="both"/>
        <w:rPr>
          <w:sz w:val="24"/>
          <w:szCs w:val="24"/>
        </w:rPr>
      </w:pPr>
    </w:p>
    <w:p w:rsidR="007B2BB4" w:rsidRDefault="007B2BB4" w:rsidP="00315508">
      <w:pPr>
        <w:pStyle w:val="a4"/>
        <w:tabs>
          <w:tab w:val="left" w:pos="7920"/>
        </w:tabs>
        <w:spacing w:before="240" w:line="276" w:lineRule="auto"/>
        <w:ind w:right="-1" w:firstLine="709"/>
        <w:jc w:val="right"/>
        <w:rPr>
          <w:rFonts w:ascii="Times New Roman" w:hAnsi="Times New Roman"/>
          <w:b w:val="0"/>
          <w:szCs w:val="24"/>
        </w:rPr>
      </w:pPr>
    </w:p>
    <w:p w:rsidR="00B76B23" w:rsidRDefault="00B76B23" w:rsidP="00315508">
      <w:pPr>
        <w:pStyle w:val="a4"/>
        <w:tabs>
          <w:tab w:val="left" w:pos="7920"/>
        </w:tabs>
        <w:spacing w:before="240" w:line="276" w:lineRule="auto"/>
        <w:ind w:right="-1" w:firstLine="709"/>
        <w:jc w:val="right"/>
        <w:rPr>
          <w:rFonts w:ascii="Times New Roman" w:hAnsi="Times New Roman"/>
          <w:b w:val="0"/>
          <w:szCs w:val="24"/>
        </w:rPr>
      </w:pPr>
    </w:p>
    <w:p w:rsidR="00B76B23" w:rsidRPr="00B76B23" w:rsidRDefault="00B76B23" w:rsidP="00B76B23">
      <w:pPr>
        <w:ind w:firstLine="720"/>
        <w:jc w:val="both"/>
        <w:rPr>
          <w:sz w:val="24"/>
          <w:szCs w:val="24"/>
        </w:rPr>
      </w:pPr>
      <w:r>
        <w:rPr>
          <w:noProof/>
        </w:rPr>
        <w:pict>
          <v:rect id="_x0000_s1031" style="position:absolute;left:0;text-align:left;margin-left:10.65pt;margin-top:-19.25pt;width:446.85pt;height:1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" strokecolor="white">
            <v:textbox>
              <w:txbxContent>
                <w:p w:rsidR="00B76B23" w:rsidRDefault="00B76B23" w:rsidP="00B76B23">
                  <w:pPr>
                    <w:jc w:val="center"/>
                    <w:rPr>
                      <w:b/>
                      <w:sz w:val="32"/>
                    </w:rPr>
                  </w:pPr>
                  <w:r w:rsidRPr="00B76B23">
                    <w:rPr>
                      <w:rFonts w:ascii="Calibri" w:eastAsia="Calibri" w:hAnsi="Calibri"/>
                      <w:noProof/>
                    </w:rPr>
                    <w:pict>
                      <v:shape id="_x0000_i1084" type="#_x0000_t75" style="width:60.1pt;height:65.1pt;visibility:visible;mso-wrap-style:square">
                        <v:imagedata r:id="rId12" o:title=""/>
                      </v:shape>
                    </w:pict>
                  </w:r>
                </w:p>
                <w:p w:rsidR="00B76B23" w:rsidRDefault="00B76B23" w:rsidP="00B76B23">
                  <w:pPr>
                    <w:jc w:val="center"/>
                    <w:rPr>
                      <w:sz w:val="26"/>
                    </w:rPr>
                  </w:pPr>
                </w:p>
                <w:p w:rsidR="00B76B23" w:rsidRDefault="00B76B23" w:rsidP="00B76B23">
                  <w:pPr>
                    <w:jc w:val="center"/>
                    <w:rPr>
                      <w:b/>
                      <w:sz w:val="26"/>
                    </w:rPr>
                  </w:pPr>
                  <w:r>
                    <w:rPr>
                      <w:b/>
                      <w:sz w:val="26"/>
                    </w:rPr>
                    <w:t>УПРАВЛЕНИЕ ФЕДЕРАЛЬНОЙ АНТИМОНОПОЛЬНОЙ СЛУЖБЫ</w:t>
                  </w:r>
                </w:p>
                <w:p w:rsidR="00B76B23" w:rsidRDefault="00B76B23" w:rsidP="00B76B23">
                  <w:pPr>
                    <w:pStyle w:val="3"/>
                    <w:spacing w:before="0" w:after="0"/>
                    <w:jc w:val="center"/>
                  </w:pPr>
                  <w:r>
                    <w:t>ПО СВЕРДЛОВСКОЙ ОБЛАСТИ</w:t>
                  </w:r>
                </w:p>
                <w:p w:rsidR="00B76B23" w:rsidRDefault="00B76B23" w:rsidP="00B76B23">
                  <w:pPr>
                    <w:jc w:val="center"/>
                    <w:rPr>
                      <w:b/>
                    </w:rPr>
                  </w:pPr>
                </w:p>
                <w:p w:rsidR="00B76B23" w:rsidRDefault="00B76B23" w:rsidP="00B76B23"/>
              </w:txbxContent>
            </v:textbox>
          </v:rect>
        </w:pict>
      </w:r>
    </w:p>
    <w:p w:rsidR="00B76B23" w:rsidRPr="00B76B23" w:rsidRDefault="00B76B23" w:rsidP="00B76B23">
      <w:pPr>
        <w:ind w:firstLine="720"/>
        <w:jc w:val="both"/>
        <w:rPr>
          <w:sz w:val="24"/>
          <w:szCs w:val="24"/>
        </w:rPr>
      </w:pPr>
    </w:p>
    <w:p w:rsidR="00B76B23" w:rsidRPr="00B76B23" w:rsidRDefault="00B76B23" w:rsidP="00B76B23">
      <w:pPr>
        <w:ind w:firstLine="720"/>
        <w:jc w:val="both"/>
        <w:rPr>
          <w:sz w:val="24"/>
          <w:szCs w:val="24"/>
        </w:rPr>
      </w:pPr>
    </w:p>
    <w:p w:rsidR="00B76B23" w:rsidRPr="00B76B23" w:rsidRDefault="00B76B23" w:rsidP="00B76B23">
      <w:pPr>
        <w:ind w:firstLine="720"/>
        <w:jc w:val="both"/>
        <w:rPr>
          <w:sz w:val="24"/>
          <w:szCs w:val="24"/>
        </w:rPr>
      </w:pPr>
    </w:p>
    <w:p w:rsidR="00B76B23" w:rsidRPr="00B76B23" w:rsidRDefault="00B76B23" w:rsidP="00B76B23">
      <w:pPr>
        <w:ind w:firstLine="720"/>
        <w:jc w:val="both"/>
        <w:rPr>
          <w:sz w:val="24"/>
          <w:szCs w:val="24"/>
        </w:rPr>
      </w:pPr>
    </w:p>
    <w:p w:rsidR="00B76B23" w:rsidRPr="00B76B23" w:rsidRDefault="00B76B23" w:rsidP="00B76B23">
      <w:pPr>
        <w:ind w:firstLine="720"/>
        <w:jc w:val="both"/>
        <w:rPr>
          <w:sz w:val="24"/>
          <w:szCs w:val="24"/>
        </w:rPr>
      </w:pPr>
    </w:p>
    <w:p w:rsidR="00B76B23" w:rsidRPr="00B76B23" w:rsidRDefault="00B76B23" w:rsidP="00B76B23">
      <w:pPr>
        <w:ind w:firstLine="720"/>
        <w:jc w:val="both"/>
        <w:rPr>
          <w:sz w:val="24"/>
          <w:szCs w:val="24"/>
        </w:rPr>
      </w:pPr>
    </w:p>
    <w:p w:rsidR="00B76B23" w:rsidRPr="00B76B23" w:rsidRDefault="00B76B23" w:rsidP="00B76B23">
      <w:pPr>
        <w:tabs>
          <w:tab w:val="left" w:pos="708"/>
          <w:tab w:val="left" w:pos="1416"/>
          <w:tab w:val="left" w:pos="2124"/>
          <w:tab w:val="left" w:pos="7239"/>
        </w:tabs>
        <w:rPr>
          <w:b/>
          <w:sz w:val="24"/>
          <w:szCs w:val="24"/>
        </w:rPr>
      </w:pPr>
    </w:p>
    <w:p w:rsidR="00B76B23" w:rsidRPr="00B76B23" w:rsidRDefault="00B76B23" w:rsidP="00B76B23">
      <w:pPr>
        <w:tabs>
          <w:tab w:val="left" w:pos="708"/>
          <w:tab w:val="left" w:pos="1416"/>
          <w:tab w:val="left" w:pos="2124"/>
          <w:tab w:val="left" w:pos="7239"/>
        </w:tabs>
        <w:ind w:firstLine="720"/>
        <w:jc w:val="center"/>
        <w:rPr>
          <w:b/>
          <w:sz w:val="26"/>
          <w:szCs w:val="26"/>
        </w:rPr>
      </w:pPr>
      <w:r w:rsidRPr="00B76B23">
        <w:rPr>
          <w:b/>
          <w:sz w:val="26"/>
          <w:szCs w:val="26"/>
        </w:rPr>
        <w:t>ПРЕДПИСАНИЕ 1555-З</w:t>
      </w:r>
    </w:p>
    <w:p w:rsidR="00B76B23" w:rsidRPr="00B76B23" w:rsidRDefault="00B76B23" w:rsidP="00B76B23">
      <w:pPr>
        <w:tabs>
          <w:tab w:val="left" w:pos="708"/>
          <w:tab w:val="left" w:pos="1416"/>
          <w:tab w:val="left" w:pos="2124"/>
          <w:tab w:val="left" w:pos="7239"/>
        </w:tabs>
        <w:ind w:firstLine="720"/>
        <w:jc w:val="center"/>
        <w:rPr>
          <w:b/>
          <w:sz w:val="26"/>
          <w:szCs w:val="26"/>
        </w:rPr>
      </w:pPr>
      <w:r w:rsidRPr="00B76B23">
        <w:rPr>
          <w:b/>
          <w:sz w:val="26"/>
          <w:szCs w:val="26"/>
        </w:rPr>
        <w:t>об устранении нарушений законодательства о контрактной системе</w:t>
      </w:r>
    </w:p>
    <w:p w:rsidR="00B76B23" w:rsidRPr="00B76B23" w:rsidRDefault="00B76B23" w:rsidP="00B76B23">
      <w:pPr>
        <w:ind w:left="-284" w:firstLine="568"/>
        <w:jc w:val="center"/>
        <w:rPr>
          <w:b/>
          <w:sz w:val="24"/>
          <w:szCs w:val="24"/>
        </w:rPr>
      </w:pPr>
      <w:r w:rsidRPr="00B76B23">
        <w:rPr>
          <w:b/>
          <w:sz w:val="24"/>
          <w:szCs w:val="24"/>
        </w:rPr>
        <w:t xml:space="preserve"> </w:t>
      </w:r>
    </w:p>
    <w:p w:rsidR="00B76B23" w:rsidRPr="00B76B23" w:rsidRDefault="00B76B23" w:rsidP="00B76B23">
      <w:pPr>
        <w:ind w:left="-284" w:firstLine="851"/>
        <w:jc w:val="both"/>
        <w:rPr>
          <w:spacing w:val="-1"/>
          <w:sz w:val="24"/>
          <w:szCs w:val="24"/>
        </w:rPr>
      </w:pPr>
      <w:r w:rsidRPr="00B76B23">
        <w:rPr>
          <w:spacing w:val="-1"/>
          <w:sz w:val="24"/>
          <w:szCs w:val="24"/>
        </w:rPr>
        <w:t>г. Екатеринбург                                                                                                   11.10.2018 г.</w:t>
      </w:r>
    </w:p>
    <w:p w:rsidR="00B76B23" w:rsidRPr="00B76B23" w:rsidRDefault="00B76B23" w:rsidP="00B76B23">
      <w:pPr>
        <w:ind w:left="-284" w:firstLine="568"/>
        <w:jc w:val="both"/>
        <w:rPr>
          <w:sz w:val="24"/>
          <w:szCs w:val="24"/>
        </w:rPr>
      </w:pPr>
      <w:r w:rsidRPr="00B76B23">
        <w:rPr>
          <w:sz w:val="24"/>
          <w:szCs w:val="24"/>
        </w:rPr>
        <w:t xml:space="preserve">         </w:t>
      </w:r>
    </w:p>
    <w:p w:rsidR="00B76B23" w:rsidRPr="00B76B23" w:rsidRDefault="00B76B23" w:rsidP="00B76B23">
      <w:pPr>
        <w:ind w:firstLine="567"/>
        <w:jc w:val="both"/>
        <w:rPr>
          <w:sz w:val="24"/>
          <w:szCs w:val="24"/>
        </w:rPr>
      </w:pPr>
      <w:r w:rsidRPr="00B76B23">
        <w:rPr>
          <w:sz w:val="24"/>
          <w:szCs w:val="24"/>
        </w:rPr>
        <w:t>Комиссия Управления Федеральной антимонопольной службы по Свердловской области по контролю в сфере закупок в составе (далее по тексту – Комиссия):</w:t>
      </w:r>
    </w:p>
    <w:p w:rsidR="00B76B23" w:rsidRPr="00B76B23" w:rsidRDefault="00B76B23" w:rsidP="00B76B23">
      <w:pPr>
        <w:ind w:left="-284" w:firstLine="851"/>
        <w:jc w:val="both"/>
        <w:rPr>
          <w:sz w:val="24"/>
          <w:szCs w:val="24"/>
        </w:rPr>
      </w:pPr>
      <w:r>
        <w:rPr>
          <w:sz w:val="24"/>
          <w:szCs w:val="24"/>
        </w:rPr>
        <w:t>*</w:t>
      </w:r>
    </w:p>
    <w:p w:rsidR="00B76B23" w:rsidRPr="00B76B23" w:rsidRDefault="00B76B23" w:rsidP="00B76B23">
      <w:pPr>
        <w:ind w:left="-284" w:firstLine="851"/>
        <w:jc w:val="both"/>
        <w:rPr>
          <w:sz w:val="24"/>
          <w:szCs w:val="24"/>
        </w:rPr>
      </w:pPr>
      <w:r w:rsidRPr="00B76B23">
        <w:rPr>
          <w:sz w:val="24"/>
          <w:szCs w:val="24"/>
        </w:rPr>
        <w:t>на основании решения № 1555-З от 11.10.2018 г.,</w:t>
      </w:r>
    </w:p>
    <w:p w:rsidR="00B76B23" w:rsidRPr="00B76B23" w:rsidRDefault="00B76B23" w:rsidP="00B76B23">
      <w:pPr>
        <w:ind w:left="-284" w:firstLine="568"/>
        <w:jc w:val="both"/>
        <w:rPr>
          <w:sz w:val="24"/>
          <w:szCs w:val="24"/>
        </w:rPr>
      </w:pPr>
    </w:p>
    <w:p w:rsidR="00B76B23" w:rsidRPr="00B76B23" w:rsidRDefault="00B76B23" w:rsidP="00B76B23">
      <w:pPr>
        <w:ind w:left="-284" w:firstLine="568"/>
        <w:jc w:val="center"/>
        <w:rPr>
          <w:b/>
          <w:sz w:val="24"/>
          <w:szCs w:val="24"/>
        </w:rPr>
      </w:pPr>
      <w:r w:rsidRPr="00B76B23">
        <w:rPr>
          <w:b/>
          <w:sz w:val="24"/>
          <w:szCs w:val="24"/>
        </w:rPr>
        <w:t>ПРЕДПИСЫВАЕТ:</w:t>
      </w:r>
    </w:p>
    <w:p w:rsidR="00B76B23" w:rsidRPr="00B76B23" w:rsidRDefault="00B76B23" w:rsidP="00B76B23">
      <w:pPr>
        <w:ind w:left="-284" w:firstLine="568"/>
        <w:jc w:val="center"/>
        <w:rPr>
          <w:b/>
          <w:sz w:val="24"/>
          <w:szCs w:val="24"/>
        </w:rPr>
      </w:pPr>
    </w:p>
    <w:p w:rsidR="00B76B23" w:rsidRPr="00B76B23" w:rsidRDefault="00B76B23" w:rsidP="00B76B23">
      <w:pPr>
        <w:ind w:firstLine="709"/>
        <w:jc w:val="both"/>
        <w:rPr>
          <w:sz w:val="24"/>
          <w:szCs w:val="24"/>
        </w:rPr>
      </w:pPr>
      <w:r w:rsidRPr="00B76B23">
        <w:rPr>
          <w:sz w:val="24"/>
          <w:szCs w:val="24"/>
        </w:rPr>
        <w:t xml:space="preserve">1. Заказчику в лице Администрации муниципального образования город Ирбит в срок до 12.11.2018 года устранить нарушения Закона о контрактной системе, допущенные при проведении электронного аукциона № 0362300228318000076, путем направления победителю аукциона проекта контракта с внесенными </w:t>
      </w:r>
      <w:proofErr w:type="gramStart"/>
      <w:r w:rsidRPr="00B76B23">
        <w:rPr>
          <w:sz w:val="24"/>
          <w:szCs w:val="24"/>
        </w:rPr>
        <w:t>изменениями</w:t>
      </w:r>
      <w:proofErr w:type="gramEnd"/>
      <w:r w:rsidRPr="00B76B23">
        <w:rPr>
          <w:sz w:val="24"/>
          <w:szCs w:val="24"/>
        </w:rPr>
        <w:t xml:space="preserve"> в части установленных решением № 1555-З от 11.10.2018 г. нарушений.</w:t>
      </w:r>
    </w:p>
    <w:p w:rsidR="00B76B23" w:rsidRPr="00B76B23" w:rsidRDefault="00B76B23" w:rsidP="00B76B23">
      <w:pPr>
        <w:ind w:firstLine="709"/>
        <w:jc w:val="both"/>
        <w:rPr>
          <w:sz w:val="24"/>
          <w:szCs w:val="24"/>
        </w:rPr>
      </w:pPr>
      <w:r w:rsidRPr="00B76B23">
        <w:rPr>
          <w:sz w:val="24"/>
          <w:szCs w:val="24"/>
        </w:rPr>
        <w:t>2. Оператору электронной торговой площадки обеспечить исполнение п. 1 настоящего предписания.</w:t>
      </w:r>
    </w:p>
    <w:p w:rsidR="00B76B23" w:rsidRPr="00B76B23" w:rsidRDefault="00B76B23" w:rsidP="00B76B23">
      <w:pPr>
        <w:ind w:firstLine="709"/>
        <w:jc w:val="both"/>
        <w:rPr>
          <w:sz w:val="24"/>
          <w:szCs w:val="24"/>
        </w:rPr>
      </w:pPr>
      <w:r w:rsidRPr="00B76B23">
        <w:rPr>
          <w:sz w:val="24"/>
          <w:szCs w:val="24"/>
        </w:rPr>
        <w:t xml:space="preserve">3. Заказчику в лице Администрации муниципального образования город Ирбит в срок до </w:t>
      </w:r>
      <w:r w:rsidRPr="00B76B23">
        <w:rPr>
          <w:b/>
          <w:sz w:val="24"/>
          <w:szCs w:val="24"/>
        </w:rPr>
        <w:t>14.11.2018 г.</w:t>
      </w:r>
      <w:r w:rsidRPr="00B76B23">
        <w:rPr>
          <w:sz w:val="24"/>
          <w:szCs w:val="24"/>
        </w:rPr>
        <w:t xml:space="preserve"> представить в Свердловское УФАС России копию документа, подтверждающего выполнение пункта 1 настоящего предписания, а также по факсу: (343) 377-00-84 или по адресу электронной почты: to66@fas.gov.ru.</w:t>
      </w:r>
    </w:p>
    <w:p w:rsidR="00B76B23" w:rsidRPr="00B76B23" w:rsidRDefault="00B76B23" w:rsidP="00B76B23">
      <w:pPr>
        <w:ind w:left="-284" w:firstLine="568"/>
        <w:jc w:val="both"/>
        <w:rPr>
          <w:sz w:val="24"/>
          <w:szCs w:val="24"/>
        </w:rPr>
      </w:pPr>
    </w:p>
    <w:p w:rsidR="00B76B23" w:rsidRPr="00B76B23" w:rsidRDefault="00B76B23" w:rsidP="00B76B23">
      <w:pPr>
        <w:ind w:firstLine="709"/>
        <w:jc w:val="both"/>
        <w:rPr>
          <w:sz w:val="24"/>
          <w:szCs w:val="24"/>
        </w:rPr>
      </w:pPr>
      <w:r w:rsidRPr="00B76B23">
        <w:rPr>
          <w:sz w:val="24"/>
          <w:szCs w:val="24"/>
        </w:rPr>
        <w:t xml:space="preserve">Комиссия Свердловского УФАС России обращает внимание, что частью 7 статьи 19.5 Кодекса Российской Федерации об административных правонарушениях за </w:t>
      </w:r>
      <w:r w:rsidRPr="00B76B23">
        <w:rPr>
          <w:sz w:val="24"/>
          <w:szCs w:val="24"/>
        </w:rPr>
        <w:lastRenderedPageBreak/>
        <w:t>невыполнение в установленный срок предписания предусмотрена административная ответственность.</w:t>
      </w:r>
    </w:p>
    <w:p w:rsidR="00B76B23" w:rsidRPr="00B76B23" w:rsidRDefault="00B76B23" w:rsidP="00B76B23">
      <w:pPr>
        <w:ind w:firstLine="709"/>
        <w:jc w:val="both"/>
        <w:rPr>
          <w:sz w:val="24"/>
          <w:szCs w:val="24"/>
        </w:rPr>
      </w:pPr>
    </w:p>
    <w:p w:rsidR="00B76B23" w:rsidRPr="00B76B23" w:rsidRDefault="00B76B23" w:rsidP="00B76B23">
      <w:pPr>
        <w:ind w:firstLine="709"/>
        <w:jc w:val="both"/>
        <w:rPr>
          <w:sz w:val="24"/>
          <w:szCs w:val="24"/>
        </w:rPr>
      </w:pPr>
      <w:r w:rsidRPr="00B76B23">
        <w:rPr>
          <w:sz w:val="24"/>
          <w:szCs w:val="24"/>
        </w:rPr>
        <w:t>Настоящее Предписание может быть обжаловано в судебном порядке в течение трех месяцев со дня его вынесения.</w:t>
      </w:r>
    </w:p>
    <w:p w:rsidR="00B76B23" w:rsidRPr="00B76B23" w:rsidRDefault="00B76B23" w:rsidP="00B76B23">
      <w:pPr>
        <w:ind w:firstLine="709"/>
        <w:jc w:val="both"/>
        <w:rPr>
          <w:sz w:val="24"/>
          <w:szCs w:val="24"/>
        </w:rPr>
      </w:pPr>
    </w:p>
    <w:p w:rsidR="00B76B23" w:rsidRPr="00B76B23" w:rsidRDefault="00B76B23" w:rsidP="00B76B23">
      <w:pPr>
        <w:ind w:left="-426" w:firstLine="710"/>
        <w:jc w:val="both"/>
        <w:rPr>
          <w:sz w:val="24"/>
          <w:szCs w:val="24"/>
        </w:rPr>
      </w:pPr>
    </w:p>
    <w:p w:rsidR="00B76B23" w:rsidRPr="00B76B23" w:rsidRDefault="00B76B23" w:rsidP="00B76B23">
      <w:bookmarkStart w:id="0" w:name="_GoBack"/>
      <w:bookmarkEnd w:id="0"/>
    </w:p>
    <w:p w:rsidR="00B76B23" w:rsidRPr="00A42C24" w:rsidRDefault="00B76B23" w:rsidP="00315508">
      <w:pPr>
        <w:pStyle w:val="a4"/>
        <w:tabs>
          <w:tab w:val="left" w:pos="7920"/>
        </w:tabs>
        <w:spacing w:before="240" w:line="276" w:lineRule="auto"/>
        <w:ind w:right="-1" w:firstLine="709"/>
        <w:jc w:val="right"/>
        <w:rPr>
          <w:rFonts w:ascii="Times New Roman" w:hAnsi="Times New Roman"/>
          <w:b w:val="0"/>
          <w:szCs w:val="24"/>
        </w:rPr>
      </w:pPr>
    </w:p>
    <w:sectPr w:rsidR="00B76B23" w:rsidRPr="00A42C24" w:rsidSect="00C87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4B" w:rsidRDefault="00C4034B" w:rsidP="00E75AC7">
      <w:r>
        <w:separator/>
      </w:r>
    </w:p>
  </w:endnote>
  <w:endnote w:type="continuationSeparator" w:id="0">
    <w:p w:rsidR="00C4034B" w:rsidRDefault="00C4034B" w:rsidP="00E7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4B" w:rsidRDefault="00C4034B" w:rsidP="00E75AC7">
      <w:r>
        <w:separator/>
      </w:r>
    </w:p>
  </w:footnote>
  <w:footnote w:type="continuationSeparator" w:id="0">
    <w:p w:rsidR="00C4034B" w:rsidRDefault="00C4034B" w:rsidP="00E7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148B"/>
    <w:multiLevelType w:val="hybridMultilevel"/>
    <w:tmpl w:val="966E890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
    <w:nsid w:val="59B37422"/>
    <w:multiLevelType w:val="hybridMultilevel"/>
    <w:tmpl w:val="1A5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DC"/>
    <w:rsid w:val="000008F2"/>
    <w:rsid w:val="00001B68"/>
    <w:rsid w:val="000055F8"/>
    <w:rsid w:val="000076F9"/>
    <w:rsid w:val="00045A2F"/>
    <w:rsid w:val="0005064C"/>
    <w:rsid w:val="000520C5"/>
    <w:rsid w:val="00055A42"/>
    <w:rsid w:val="00066AEE"/>
    <w:rsid w:val="00073379"/>
    <w:rsid w:val="000743E9"/>
    <w:rsid w:val="00077085"/>
    <w:rsid w:val="00083A8F"/>
    <w:rsid w:val="00097131"/>
    <w:rsid w:val="000C1D66"/>
    <w:rsid w:val="000C2047"/>
    <w:rsid w:val="000C57E3"/>
    <w:rsid w:val="000D138C"/>
    <w:rsid w:val="000D5713"/>
    <w:rsid w:val="000E3EE3"/>
    <w:rsid w:val="000E44C7"/>
    <w:rsid w:val="000F4BC2"/>
    <w:rsid w:val="00103F8D"/>
    <w:rsid w:val="001170DB"/>
    <w:rsid w:val="001502E6"/>
    <w:rsid w:val="00152E21"/>
    <w:rsid w:val="00153E92"/>
    <w:rsid w:val="00155E29"/>
    <w:rsid w:val="00173F7E"/>
    <w:rsid w:val="001A424D"/>
    <w:rsid w:val="001B4BBE"/>
    <w:rsid w:val="001C1FA2"/>
    <w:rsid w:val="001C64A3"/>
    <w:rsid w:val="001D35C4"/>
    <w:rsid w:val="001F4961"/>
    <w:rsid w:val="001F7DE5"/>
    <w:rsid w:val="002014AF"/>
    <w:rsid w:val="0021025B"/>
    <w:rsid w:val="00214527"/>
    <w:rsid w:val="00235844"/>
    <w:rsid w:val="00240287"/>
    <w:rsid w:val="002515F7"/>
    <w:rsid w:val="002544F2"/>
    <w:rsid w:val="00256646"/>
    <w:rsid w:val="00265E07"/>
    <w:rsid w:val="00285E3A"/>
    <w:rsid w:val="00291555"/>
    <w:rsid w:val="00293929"/>
    <w:rsid w:val="0029516D"/>
    <w:rsid w:val="002A5FF3"/>
    <w:rsid w:val="002A6AB0"/>
    <w:rsid w:val="002A7362"/>
    <w:rsid w:val="002B08CB"/>
    <w:rsid w:val="002B16C6"/>
    <w:rsid w:val="002B3CB3"/>
    <w:rsid w:val="002C010C"/>
    <w:rsid w:val="002C66FA"/>
    <w:rsid w:val="002D02D4"/>
    <w:rsid w:val="002D2E90"/>
    <w:rsid w:val="002D3128"/>
    <w:rsid w:val="002D3D8F"/>
    <w:rsid w:val="002D684C"/>
    <w:rsid w:val="002E7176"/>
    <w:rsid w:val="002F094C"/>
    <w:rsid w:val="00305690"/>
    <w:rsid w:val="00305CE0"/>
    <w:rsid w:val="00315508"/>
    <w:rsid w:val="00316AD8"/>
    <w:rsid w:val="00324467"/>
    <w:rsid w:val="00351DE1"/>
    <w:rsid w:val="00353F5E"/>
    <w:rsid w:val="00353FB5"/>
    <w:rsid w:val="00360F44"/>
    <w:rsid w:val="003A6D35"/>
    <w:rsid w:val="003C3542"/>
    <w:rsid w:val="003C515F"/>
    <w:rsid w:val="003D5E72"/>
    <w:rsid w:val="003D6AA6"/>
    <w:rsid w:val="003E7B4D"/>
    <w:rsid w:val="0040083C"/>
    <w:rsid w:val="00403B46"/>
    <w:rsid w:val="004063C5"/>
    <w:rsid w:val="004318B1"/>
    <w:rsid w:val="00437269"/>
    <w:rsid w:val="0045695F"/>
    <w:rsid w:val="00456987"/>
    <w:rsid w:val="0046334E"/>
    <w:rsid w:val="00471C9A"/>
    <w:rsid w:val="004747EB"/>
    <w:rsid w:val="00483A64"/>
    <w:rsid w:val="004922EC"/>
    <w:rsid w:val="00495D39"/>
    <w:rsid w:val="00496B00"/>
    <w:rsid w:val="004A12EF"/>
    <w:rsid w:val="004A253B"/>
    <w:rsid w:val="004A4750"/>
    <w:rsid w:val="004B38DE"/>
    <w:rsid w:val="004C043C"/>
    <w:rsid w:val="004C6C93"/>
    <w:rsid w:val="004D0D73"/>
    <w:rsid w:val="004F6230"/>
    <w:rsid w:val="004F671F"/>
    <w:rsid w:val="00505030"/>
    <w:rsid w:val="0051054D"/>
    <w:rsid w:val="00515EC0"/>
    <w:rsid w:val="0052467E"/>
    <w:rsid w:val="00557214"/>
    <w:rsid w:val="005624AF"/>
    <w:rsid w:val="005628AC"/>
    <w:rsid w:val="00562920"/>
    <w:rsid w:val="00566AFB"/>
    <w:rsid w:val="00571BC7"/>
    <w:rsid w:val="00572C9D"/>
    <w:rsid w:val="00592C43"/>
    <w:rsid w:val="00592CD6"/>
    <w:rsid w:val="005948D6"/>
    <w:rsid w:val="005C096F"/>
    <w:rsid w:val="005C74B9"/>
    <w:rsid w:val="005E0508"/>
    <w:rsid w:val="005E4725"/>
    <w:rsid w:val="005F5DCF"/>
    <w:rsid w:val="00601B08"/>
    <w:rsid w:val="00626F79"/>
    <w:rsid w:val="00647EE8"/>
    <w:rsid w:val="00661060"/>
    <w:rsid w:val="006652ED"/>
    <w:rsid w:val="00671B6B"/>
    <w:rsid w:val="006B01E3"/>
    <w:rsid w:val="006B65AF"/>
    <w:rsid w:val="006E7080"/>
    <w:rsid w:val="00711CA7"/>
    <w:rsid w:val="00711DA6"/>
    <w:rsid w:val="007171FA"/>
    <w:rsid w:val="00724E43"/>
    <w:rsid w:val="0073411B"/>
    <w:rsid w:val="00735CDD"/>
    <w:rsid w:val="00741E81"/>
    <w:rsid w:val="00777CF0"/>
    <w:rsid w:val="007828BF"/>
    <w:rsid w:val="00783023"/>
    <w:rsid w:val="007A3B4B"/>
    <w:rsid w:val="007A51E1"/>
    <w:rsid w:val="007A698B"/>
    <w:rsid w:val="007B2BB4"/>
    <w:rsid w:val="007C3142"/>
    <w:rsid w:val="007D5DC5"/>
    <w:rsid w:val="007E1AD3"/>
    <w:rsid w:val="007E7DCD"/>
    <w:rsid w:val="007F2678"/>
    <w:rsid w:val="00801B2C"/>
    <w:rsid w:val="008067D8"/>
    <w:rsid w:val="00814A22"/>
    <w:rsid w:val="0082571F"/>
    <w:rsid w:val="008351E0"/>
    <w:rsid w:val="00841E45"/>
    <w:rsid w:val="008542C7"/>
    <w:rsid w:val="00855682"/>
    <w:rsid w:val="00855BB5"/>
    <w:rsid w:val="00860DB6"/>
    <w:rsid w:val="0086397B"/>
    <w:rsid w:val="00865840"/>
    <w:rsid w:val="008664D6"/>
    <w:rsid w:val="00880392"/>
    <w:rsid w:val="00881A3F"/>
    <w:rsid w:val="00895C80"/>
    <w:rsid w:val="008E571D"/>
    <w:rsid w:val="008F1865"/>
    <w:rsid w:val="008F359C"/>
    <w:rsid w:val="0092009D"/>
    <w:rsid w:val="00921E8B"/>
    <w:rsid w:val="00933092"/>
    <w:rsid w:val="0093321C"/>
    <w:rsid w:val="00960588"/>
    <w:rsid w:val="009652CB"/>
    <w:rsid w:val="00966515"/>
    <w:rsid w:val="009A5A2C"/>
    <w:rsid w:val="009A7925"/>
    <w:rsid w:val="009B17FE"/>
    <w:rsid w:val="009C09BC"/>
    <w:rsid w:val="009C7C79"/>
    <w:rsid w:val="009D0E68"/>
    <w:rsid w:val="009D7D87"/>
    <w:rsid w:val="009E3E82"/>
    <w:rsid w:val="009F5AF1"/>
    <w:rsid w:val="00A05A40"/>
    <w:rsid w:val="00A05ECC"/>
    <w:rsid w:val="00A117B3"/>
    <w:rsid w:val="00A3559E"/>
    <w:rsid w:val="00A3604F"/>
    <w:rsid w:val="00A36333"/>
    <w:rsid w:val="00A40DD6"/>
    <w:rsid w:val="00A42C24"/>
    <w:rsid w:val="00A45E00"/>
    <w:rsid w:val="00A46A22"/>
    <w:rsid w:val="00A52A08"/>
    <w:rsid w:val="00A8459A"/>
    <w:rsid w:val="00A95490"/>
    <w:rsid w:val="00AA49D7"/>
    <w:rsid w:val="00AB5B26"/>
    <w:rsid w:val="00AC3DB4"/>
    <w:rsid w:val="00AD6760"/>
    <w:rsid w:val="00AD79BF"/>
    <w:rsid w:val="00AE42EE"/>
    <w:rsid w:val="00AF3985"/>
    <w:rsid w:val="00B04895"/>
    <w:rsid w:val="00B11411"/>
    <w:rsid w:val="00B1262E"/>
    <w:rsid w:val="00B15D72"/>
    <w:rsid w:val="00B21D60"/>
    <w:rsid w:val="00B22968"/>
    <w:rsid w:val="00B27DDB"/>
    <w:rsid w:val="00B27EB0"/>
    <w:rsid w:val="00B337FE"/>
    <w:rsid w:val="00B608A0"/>
    <w:rsid w:val="00B64D97"/>
    <w:rsid w:val="00B71849"/>
    <w:rsid w:val="00B74E77"/>
    <w:rsid w:val="00B76B23"/>
    <w:rsid w:val="00B93BA7"/>
    <w:rsid w:val="00BB7F0B"/>
    <w:rsid w:val="00BC051B"/>
    <w:rsid w:val="00BD0FAE"/>
    <w:rsid w:val="00BD718B"/>
    <w:rsid w:val="00BE0F55"/>
    <w:rsid w:val="00BF15B6"/>
    <w:rsid w:val="00C0382B"/>
    <w:rsid w:val="00C1366C"/>
    <w:rsid w:val="00C13CDD"/>
    <w:rsid w:val="00C22EA0"/>
    <w:rsid w:val="00C30961"/>
    <w:rsid w:val="00C4034B"/>
    <w:rsid w:val="00C61F62"/>
    <w:rsid w:val="00C66ECE"/>
    <w:rsid w:val="00C775DC"/>
    <w:rsid w:val="00C8344A"/>
    <w:rsid w:val="00C87231"/>
    <w:rsid w:val="00CD16D3"/>
    <w:rsid w:val="00CF37F6"/>
    <w:rsid w:val="00D04BA6"/>
    <w:rsid w:val="00D0622D"/>
    <w:rsid w:val="00D22EF9"/>
    <w:rsid w:val="00D232DD"/>
    <w:rsid w:val="00D423EB"/>
    <w:rsid w:val="00D641DC"/>
    <w:rsid w:val="00D73106"/>
    <w:rsid w:val="00DB3F69"/>
    <w:rsid w:val="00DC068D"/>
    <w:rsid w:val="00DC4863"/>
    <w:rsid w:val="00DC5C67"/>
    <w:rsid w:val="00DF1FE0"/>
    <w:rsid w:val="00DF3F03"/>
    <w:rsid w:val="00E01512"/>
    <w:rsid w:val="00E07075"/>
    <w:rsid w:val="00E31694"/>
    <w:rsid w:val="00E37699"/>
    <w:rsid w:val="00E4031E"/>
    <w:rsid w:val="00E420BF"/>
    <w:rsid w:val="00E75AC7"/>
    <w:rsid w:val="00E836B0"/>
    <w:rsid w:val="00E8668B"/>
    <w:rsid w:val="00E91392"/>
    <w:rsid w:val="00E92042"/>
    <w:rsid w:val="00E93DD3"/>
    <w:rsid w:val="00E94D07"/>
    <w:rsid w:val="00E967D8"/>
    <w:rsid w:val="00EC01DE"/>
    <w:rsid w:val="00EC06B1"/>
    <w:rsid w:val="00EC52C8"/>
    <w:rsid w:val="00EE47E8"/>
    <w:rsid w:val="00EE48C3"/>
    <w:rsid w:val="00EF6685"/>
    <w:rsid w:val="00F14E6E"/>
    <w:rsid w:val="00F302DA"/>
    <w:rsid w:val="00F35DC4"/>
    <w:rsid w:val="00F57699"/>
    <w:rsid w:val="00F66596"/>
    <w:rsid w:val="00F67B66"/>
    <w:rsid w:val="00F81AD6"/>
    <w:rsid w:val="00F83D04"/>
    <w:rsid w:val="00F968A2"/>
    <w:rsid w:val="00FC3B75"/>
    <w:rsid w:val="00FE06EF"/>
    <w:rsid w:val="00FE5C3C"/>
    <w:rsid w:val="00FE7068"/>
    <w:rsid w:val="00FF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4D"/>
    <w:rPr>
      <w:rFonts w:ascii="Times New Roman" w:eastAsia="Times New Roman" w:hAnsi="Times New Roman"/>
      <w:sz w:val="20"/>
      <w:szCs w:val="20"/>
    </w:rPr>
  </w:style>
  <w:style w:type="paragraph" w:styleId="3">
    <w:name w:val="heading 3"/>
    <w:basedOn w:val="a"/>
    <w:next w:val="a"/>
    <w:link w:val="30"/>
    <w:semiHidden/>
    <w:unhideWhenUsed/>
    <w:qFormat/>
    <w:locked/>
    <w:rsid w:val="00B76B2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31694"/>
    <w:rPr>
      <w:rFonts w:cs="Times New Roman"/>
      <w:color w:val="0000FF"/>
      <w:u w:val="single"/>
    </w:rPr>
  </w:style>
  <w:style w:type="paragraph" w:styleId="a4">
    <w:name w:val="Body Text"/>
    <w:basedOn w:val="a"/>
    <w:link w:val="a5"/>
    <w:uiPriority w:val="99"/>
    <w:semiHidden/>
    <w:rsid w:val="00E31694"/>
    <w:pPr>
      <w:jc w:val="center"/>
    </w:pPr>
    <w:rPr>
      <w:rFonts w:ascii="Arial Black" w:hAnsi="Arial Black"/>
      <w:b/>
      <w:sz w:val="24"/>
    </w:rPr>
  </w:style>
  <w:style w:type="character" w:customStyle="1" w:styleId="a5">
    <w:name w:val="Основной текст Знак"/>
    <w:basedOn w:val="a0"/>
    <w:link w:val="a4"/>
    <w:uiPriority w:val="99"/>
    <w:semiHidden/>
    <w:locked/>
    <w:rsid w:val="00E31694"/>
    <w:rPr>
      <w:rFonts w:ascii="Arial Black" w:hAnsi="Arial Black" w:cs="Times New Roman"/>
      <w:b/>
      <w:sz w:val="20"/>
      <w:szCs w:val="20"/>
      <w:lang w:eastAsia="ru-RU"/>
    </w:rPr>
  </w:style>
  <w:style w:type="paragraph" w:styleId="31">
    <w:name w:val="Body Text 3"/>
    <w:basedOn w:val="a"/>
    <w:link w:val="32"/>
    <w:uiPriority w:val="99"/>
    <w:semiHidden/>
    <w:rsid w:val="00E31694"/>
    <w:pPr>
      <w:jc w:val="center"/>
    </w:pPr>
    <w:rPr>
      <w:sz w:val="12"/>
    </w:rPr>
  </w:style>
  <w:style w:type="character" w:customStyle="1" w:styleId="32">
    <w:name w:val="Основной текст 3 Знак"/>
    <w:basedOn w:val="a0"/>
    <w:link w:val="31"/>
    <w:uiPriority w:val="99"/>
    <w:semiHidden/>
    <w:locked/>
    <w:rsid w:val="00E31694"/>
    <w:rPr>
      <w:rFonts w:ascii="Times New Roman" w:hAnsi="Times New Roman" w:cs="Times New Roman"/>
      <w:sz w:val="20"/>
      <w:szCs w:val="20"/>
      <w:lang w:eastAsia="ru-RU"/>
    </w:rPr>
  </w:style>
  <w:style w:type="paragraph" w:styleId="a6">
    <w:name w:val="Plain Text"/>
    <w:basedOn w:val="a"/>
    <w:link w:val="a7"/>
    <w:uiPriority w:val="99"/>
    <w:semiHidden/>
    <w:rsid w:val="00E31694"/>
    <w:rPr>
      <w:rFonts w:ascii="Courier New" w:hAnsi="Courier New"/>
    </w:rPr>
  </w:style>
  <w:style w:type="character" w:customStyle="1" w:styleId="a7">
    <w:name w:val="Текст Знак"/>
    <w:basedOn w:val="a0"/>
    <w:link w:val="a6"/>
    <w:uiPriority w:val="99"/>
    <w:semiHidden/>
    <w:locked/>
    <w:rsid w:val="00E31694"/>
    <w:rPr>
      <w:rFonts w:ascii="Courier New" w:hAnsi="Courier New" w:cs="Times New Roman"/>
      <w:sz w:val="20"/>
      <w:szCs w:val="20"/>
    </w:rPr>
  </w:style>
  <w:style w:type="paragraph" w:styleId="a8">
    <w:name w:val="Balloon Text"/>
    <w:basedOn w:val="a"/>
    <w:link w:val="a9"/>
    <w:uiPriority w:val="99"/>
    <w:semiHidden/>
    <w:rsid w:val="00E31694"/>
    <w:rPr>
      <w:rFonts w:ascii="Tahoma" w:hAnsi="Tahoma" w:cs="Tahoma"/>
      <w:sz w:val="16"/>
      <w:szCs w:val="16"/>
    </w:rPr>
  </w:style>
  <w:style w:type="character" w:customStyle="1" w:styleId="a9">
    <w:name w:val="Текст выноски Знак"/>
    <w:basedOn w:val="a0"/>
    <w:link w:val="a8"/>
    <w:uiPriority w:val="99"/>
    <w:semiHidden/>
    <w:locked/>
    <w:rsid w:val="00E31694"/>
    <w:rPr>
      <w:rFonts w:ascii="Tahoma" w:hAnsi="Tahoma" w:cs="Tahoma"/>
      <w:sz w:val="16"/>
      <w:szCs w:val="16"/>
      <w:lang w:eastAsia="ru-RU"/>
    </w:rPr>
  </w:style>
  <w:style w:type="character" w:customStyle="1" w:styleId="apple-style-span">
    <w:name w:val="apple-style-span"/>
    <w:rsid w:val="00324467"/>
  </w:style>
  <w:style w:type="paragraph" w:customStyle="1" w:styleId="ConsPlusNormal">
    <w:name w:val="ConsPlusNormal"/>
    <w:uiPriority w:val="99"/>
    <w:rsid w:val="00AE42EE"/>
    <w:pPr>
      <w:autoSpaceDE w:val="0"/>
      <w:autoSpaceDN w:val="0"/>
      <w:adjustRightInd w:val="0"/>
    </w:pPr>
    <w:rPr>
      <w:rFonts w:ascii="Times New Roman" w:hAnsi="Times New Roman"/>
      <w:sz w:val="24"/>
      <w:szCs w:val="24"/>
      <w:lang w:eastAsia="en-US"/>
    </w:rPr>
  </w:style>
  <w:style w:type="character" w:customStyle="1" w:styleId="pinkbg">
    <w:name w:val="pinkbg"/>
    <w:rsid w:val="00801B2C"/>
  </w:style>
  <w:style w:type="paragraph" w:customStyle="1" w:styleId="aa">
    <w:name w:val="Содержимое таблицы"/>
    <w:basedOn w:val="a"/>
    <w:rsid w:val="000D5713"/>
    <w:pPr>
      <w:suppressLineNumbers/>
      <w:suppressAutoHyphens/>
    </w:pPr>
    <w:rPr>
      <w:sz w:val="24"/>
      <w:szCs w:val="24"/>
      <w:lang w:eastAsia="ar-SA"/>
    </w:rPr>
  </w:style>
  <w:style w:type="table" w:styleId="ab">
    <w:name w:val="Table Grid"/>
    <w:basedOn w:val="a1"/>
    <w:uiPriority w:val="59"/>
    <w:locked/>
    <w:rsid w:val="00A8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71C9A"/>
  </w:style>
  <w:style w:type="paragraph" w:styleId="ac">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d"/>
    <w:unhideWhenUsed/>
    <w:rsid w:val="00E75AC7"/>
    <w:rPr>
      <w:rFonts w:ascii="Calibri" w:eastAsia="Calibri" w:hAnsi="Calibri"/>
      <w:lang w:eastAsia="en-US"/>
    </w:rPr>
  </w:style>
  <w:style w:type="character" w:customStyle="1" w:styleId="ad">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c"/>
    <w:rsid w:val="00E75AC7"/>
    <w:rPr>
      <w:sz w:val="20"/>
      <w:szCs w:val="20"/>
      <w:lang w:eastAsia="en-US"/>
    </w:rPr>
  </w:style>
  <w:style w:type="character" w:styleId="ae">
    <w:name w:val="footnote reference"/>
    <w:unhideWhenUsed/>
    <w:rsid w:val="00E75AC7"/>
    <w:rPr>
      <w:vertAlign w:val="superscript"/>
    </w:rPr>
  </w:style>
  <w:style w:type="character" w:customStyle="1" w:styleId="30">
    <w:name w:val="Заголовок 3 Знак"/>
    <w:basedOn w:val="a0"/>
    <w:link w:val="3"/>
    <w:semiHidden/>
    <w:rsid w:val="00B76B23"/>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306">
      <w:bodyDiv w:val="1"/>
      <w:marLeft w:val="0"/>
      <w:marRight w:val="0"/>
      <w:marTop w:val="0"/>
      <w:marBottom w:val="0"/>
      <w:divBdr>
        <w:top w:val="none" w:sz="0" w:space="0" w:color="auto"/>
        <w:left w:val="none" w:sz="0" w:space="0" w:color="auto"/>
        <w:bottom w:val="none" w:sz="0" w:space="0" w:color="auto"/>
        <w:right w:val="none" w:sz="0" w:space="0" w:color="auto"/>
      </w:divBdr>
    </w:div>
    <w:div w:id="29838829">
      <w:bodyDiv w:val="1"/>
      <w:marLeft w:val="0"/>
      <w:marRight w:val="0"/>
      <w:marTop w:val="0"/>
      <w:marBottom w:val="0"/>
      <w:divBdr>
        <w:top w:val="none" w:sz="0" w:space="0" w:color="auto"/>
        <w:left w:val="none" w:sz="0" w:space="0" w:color="auto"/>
        <w:bottom w:val="none" w:sz="0" w:space="0" w:color="auto"/>
        <w:right w:val="none" w:sz="0" w:space="0" w:color="auto"/>
      </w:divBdr>
    </w:div>
    <w:div w:id="76248757">
      <w:bodyDiv w:val="1"/>
      <w:marLeft w:val="0"/>
      <w:marRight w:val="0"/>
      <w:marTop w:val="0"/>
      <w:marBottom w:val="0"/>
      <w:divBdr>
        <w:top w:val="none" w:sz="0" w:space="0" w:color="auto"/>
        <w:left w:val="none" w:sz="0" w:space="0" w:color="auto"/>
        <w:bottom w:val="none" w:sz="0" w:space="0" w:color="auto"/>
        <w:right w:val="none" w:sz="0" w:space="0" w:color="auto"/>
      </w:divBdr>
    </w:div>
    <w:div w:id="136455037">
      <w:bodyDiv w:val="1"/>
      <w:marLeft w:val="0"/>
      <w:marRight w:val="0"/>
      <w:marTop w:val="0"/>
      <w:marBottom w:val="0"/>
      <w:divBdr>
        <w:top w:val="none" w:sz="0" w:space="0" w:color="auto"/>
        <w:left w:val="none" w:sz="0" w:space="0" w:color="auto"/>
        <w:bottom w:val="none" w:sz="0" w:space="0" w:color="auto"/>
        <w:right w:val="none" w:sz="0" w:space="0" w:color="auto"/>
      </w:divBdr>
    </w:div>
    <w:div w:id="145056606">
      <w:bodyDiv w:val="1"/>
      <w:marLeft w:val="0"/>
      <w:marRight w:val="0"/>
      <w:marTop w:val="0"/>
      <w:marBottom w:val="0"/>
      <w:divBdr>
        <w:top w:val="none" w:sz="0" w:space="0" w:color="auto"/>
        <w:left w:val="none" w:sz="0" w:space="0" w:color="auto"/>
        <w:bottom w:val="none" w:sz="0" w:space="0" w:color="auto"/>
        <w:right w:val="none" w:sz="0" w:space="0" w:color="auto"/>
      </w:divBdr>
    </w:div>
    <w:div w:id="149709939">
      <w:bodyDiv w:val="1"/>
      <w:marLeft w:val="0"/>
      <w:marRight w:val="0"/>
      <w:marTop w:val="0"/>
      <w:marBottom w:val="0"/>
      <w:divBdr>
        <w:top w:val="none" w:sz="0" w:space="0" w:color="auto"/>
        <w:left w:val="none" w:sz="0" w:space="0" w:color="auto"/>
        <w:bottom w:val="none" w:sz="0" w:space="0" w:color="auto"/>
        <w:right w:val="none" w:sz="0" w:space="0" w:color="auto"/>
      </w:divBdr>
    </w:div>
    <w:div w:id="180163494">
      <w:bodyDiv w:val="1"/>
      <w:marLeft w:val="0"/>
      <w:marRight w:val="0"/>
      <w:marTop w:val="0"/>
      <w:marBottom w:val="0"/>
      <w:divBdr>
        <w:top w:val="none" w:sz="0" w:space="0" w:color="auto"/>
        <w:left w:val="none" w:sz="0" w:space="0" w:color="auto"/>
        <w:bottom w:val="none" w:sz="0" w:space="0" w:color="auto"/>
        <w:right w:val="none" w:sz="0" w:space="0" w:color="auto"/>
      </w:divBdr>
    </w:div>
    <w:div w:id="204951413">
      <w:bodyDiv w:val="1"/>
      <w:marLeft w:val="0"/>
      <w:marRight w:val="0"/>
      <w:marTop w:val="0"/>
      <w:marBottom w:val="0"/>
      <w:divBdr>
        <w:top w:val="none" w:sz="0" w:space="0" w:color="auto"/>
        <w:left w:val="none" w:sz="0" w:space="0" w:color="auto"/>
        <w:bottom w:val="none" w:sz="0" w:space="0" w:color="auto"/>
        <w:right w:val="none" w:sz="0" w:space="0" w:color="auto"/>
      </w:divBdr>
    </w:div>
    <w:div w:id="269046058">
      <w:bodyDiv w:val="1"/>
      <w:marLeft w:val="0"/>
      <w:marRight w:val="0"/>
      <w:marTop w:val="0"/>
      <w:marBottom w:val="0"/>
      <w:divBdr>
        <w:top w:val="none" w:sz="0" w:space="0" w:color="auto"/>
        <w:left w:val="none" w:sz="0" w:space="0" w:color="auto"/>
        <w:bottom w:val="none" w:sz="0" w:space="0" w:color="auto"/>
        <w:right w:val="none" w:sz="0" w:space="0" w:color="auto"/>
      </w:divBdr>
    </w:div>
    <w:div w:id="402878425">
      <w:bodyDiv w:val="1"/>
      <w:marLeft w:val="0"/>
      <w:marRight w:val="0"/>
      <w:marTop w:val="0"/>
      <w:marBottom w:val="0"/>
      <w:divBdr>
        <w:top w:val="none" w:sz="0" w:space="0" w:color="auto"/>
        <w:left w:val="none" w:sz="0" w:space="0" w:color="auto"/>
        <w:bottom w:val="none" w:sz="0" w:space="0" w:color="auto"/>
        <w:right w:val="none" w:sz="0" w:space="0" w:color="auto"/>
      </w:divBdr>
    </w:div>
    <w:div w:id="419762372">
      <w:bodyDiv w:val="1"/>
      <w:marLeft w:val="0"/>
      <w:marRight w:val="0"/>
      <w:marTop w:val="0"/>
      <w:marBottom w:val="0"/>
      <w:divBdr>
        <w:top w:val="none" w:sz="0" w:space="0" w:color="auto"/>
        <w:left w:val="none" w:sz="0" w:space="0" w:color="auto"/>
        <w:bottom w:val="none" w:sz="0" w:space="0" w:color="auto"/>
        <w:right w:val="none" w:sz="0" w:space="0" w:color="auto"/>
      </w:divBdr>
    </w:div>
    <w:div w:id="439494210">
      <w:bodyDiv w:val="1"/>
      <w:marLeft w:val="0"/>
      <w:marRight w:val="0"/>
      <w:marTop w:val="0"/>
      <w:marBottom w:val="0"/>
      <w:divBdr>
        <w:top w:val="none" w:sz="0" w:space="0" w:color="auto"/>
        <w:left w:val="none" w:sz="0" w:space="0" w:color="auto"/>
        <w:bottom w:val="none" w:sz="0" w:space="0" w:color="auto"/>
        <w:right w:val="none" w:sz="0" w:space="0" w:color="auto"/>
      </w:divBdr>
    </w:div>
    <w:div w:id="577524912">
      <w:bodyDiv w:val="1"/>
      <w:marLeft w:val="0"/>
      <w:marRight w:val="0"/>
      <w:marTop w:val="0"/>
      <w:marBottom w:val="0"/>
      <w:divBdr>
        <w:top w:val="none" w:sz="0" w:space="0" w:color="auto"/>
        <w:left w:val="none" w:sz="0" w:space="0" w:color="auto"/>
        <w:bottom w:val="none" w:sz="0" w:space="0" w:color="auto"/>
        <w:right w:val="none" w:sz="0" w:space="0" w:color="auto"/>
      </w:divBdr>
    </w:div>
    <w:div w:id="591351576">
      <w:bodyDiv w:val="1"/>
      <w:marLeft w:val="0"/>
      <w:marRight w:val="0"/>
      <w:marTop w:val="0"/>
      <w:marBottom w:val="0"/>
      <w:divBdr>
        <w:top w:val="none" w:sz="0" w:space="0" w:color="auto"/>
        <w:left w:val="none" w:sz="0" w:space="0" w:color="auto"/>
        <w:bottom w:val="none" w:sz="0" w:space="0" w:color="auto"/>
        <w:right w:val="none" w:sz="0" w:space="0" w:color="auto"/>
      </w:divBdr>
    </w:div>
    <w:div w:id="665864487">
      <w:bodyDiv w:val="1"/>
      <w:marLeft w:val="0"/>
      <w:marRight w:val="0"/>
      <w:marTop w:val="0"/>
      <w:marBottom w:val="0"/>
      <w:divBdr>
        <w:top w:val="none" w:sz="0" w:space="0" w:color="auto"/>
        <w:left w:val="none" w:sz="0" w:space="0" w:color="auto"/>
        <w:bottom w:val="none" w:sz="0" w:space="0" w:color="auto"/>
        <w:right w:val="none" w:sz="0" w:space="0" w:color="auto"/>
      </w:divBdr>
    </w:div>
    <w:div w:id="690499098">
      <w:bodyDiv w:val="1"/>
      <w:marLeft w:val="0"/>
      <w:marRight w:val="0"/>
      <w:marTop w:val="0"/>
      <w:marBottom w:val="0"/>
      <w:divBdr>
        <w:top w:val="none" w:sz="0" w:space="0" w:color="auto"/>
        <w:left w:val="none" w:sz="0" w:space="0" w:color="auto"/>
        <w:bottom w:val="none" w:sz="0" w:space="0" w:color="auto"/>
        <w:right w:val="none" w:sz="0" w:space="0" w:color="auto"/>
      </w:divBdr>
    </w:div>
    <w:div w:id="728769526">
      <w:bodyDiv w:val="1"/>
      <w:marLeft w:val="0"/>
      <w:marRight w:val="0"/>
      <w:marTop w:val="0"/>
      <w:marBottom w:val="0"/>
      <w:divBdr>
        <w:top w:val="none" w:sz="0" w:space="0" w:color="auto"/>
        <w:left w:val="none" w:sz="0" w:space="0" w:color="auto"/>
        <w:bottom w:val="none" w:sz="0" w:space="0" w:color="auto"/>
        <w:right w:val="none" w:sz="0" w:space="0" w:color="auto"/>
      </w:divBdr>
    </w:div>
    <w:div w:id="729960507">
      <w:bodyDiv w:val="1"/>
      <w:marLeft w:val="0"/>
      <w:marRight w:val="0"/>
      <w:marTop w:val="0"/>
      <w:marBottom w:val="0"/>
      <w:divBdr>
        <w:top w:val="none" w:sz="0" w:space="0" w:color="auto"/>
        <w:left w:val="none" w:sz="0" w:space="0" w:color="auto"/>
        <w:bottom w:val="none" w:sz="0" w:space="0" w:color="auto"/>
        <w:right w:val="none" w:sz="0" w:space="0" w:color="auto"/>
      </w:divBdr>
      <w:divsChild>
        <w:div w:id="1013187194">
          <w:marLeft w:val="0"/>
          <w:marRight w:val="0"/>
          <w:marTop w:val="0"/>
          <w:marBottom w:val="0"/>
          <w:divBdr>
            <w:top w:val="none" w:sz="0" w:space="0" w:color="auto"/>
            <w:left w:val="none" w:sz="0" w:space="0" w:color="auto"/>
            <w:bottom w:val="none" w:sz="0" w:space="0" w:color="auto"/>
            <w:right w:val="none" w:sz="0" w:space="0" w:color="auto"/>
          </w:divBdr>
        </w:div>
        <w:div w:id="1963462186">
          <w:marLeft w:val="0"/>
          <w:marRight w:val="0"/>
          <w:marTop w:val="0"/>
          <w:marBottom w:val="0"/>
          <w:divBdr>
            <w:top w:val="none" w:sz="0" w:space="0" w:color="auto"/>
            <w:left w:val="none" w:sz="0" w:space="0" w:color="auto"/>
            <w:bottom w:val="none" w:sz="0" w:space="0" w:color="auto"/>
            <w:right w:val="none" w:sz="0" w:space="0" w:color="auto"/>
          </w:divBdr>
          <w:divsChild>
            <w:div w:id="193815101">
              <w:marLeft w:val="0"/>
              <w:marRight w:val="0"/>
              <w:marTop w:val="0"/>
              <w:marBottom w:val="0"/>
              <w:divBdr>
                <w:top w:val="none" w:sz="0" w:space="0" w:color="auto"/>
                <w:left w:val="none" w:sz="0" w:space="0" w:color="auto"/>
                <w:bottom w:val="none" w:sz="0" w:space="0" w:color="auto"/>
                <w:right w:val="none" w:sz="0" w:space="0" w:color="auto"/>
              </w:divBdr>
            </w:div>
          </w:divsChild>
        </w:div>
        <w:div w:id="202522718">
          <w:marLeft w:val="0"/>
          <w:marRight w:val="0"/>
          <w:marTop w:val="0"/>
          <w:marBottom w:val="0"/>
          <w:divBdr>
            <w:top w:val="none" w:sz="0" w:space="0" w:color="auto"/>
            <w:left w:val="none" w:sz="0" w:space="0" w:color="auto"/>
            <w:bottom w:val="none" w:sz="0" w:space="0" w:color="auto"/>
            <w:right w:val="none" w:sz="0" w:space="0" w:color="auto"/>
          </w:divBdr>
          <w:divsChild>
            <w:div w:id="1519852279">
              <w:marLeft w:val="0"/>
              <w:marRight w:val="0"/>
              <w:marTop w:val="0"/>
              <w:marBottom w:val="0"/>
              <w:divBdr>
                <w:top w:val="none" w:sz="0" w:space="0" w:color="auto"/>
                <w:left w:val="none" w:sz="0" w:space="0" w:color="auto"/>
                <w:bottom w:val="none" w:sz="0" w:space="0" w:color="auto"/>
                <w:right w:val="none" w:sz="0" w:space="0" w:color="auto"/>
              </w:divBdr>
            </w:div>
          </w:divsChild>
        </w:div>
        <w:div w:id="1666765">
          <w:marLeft w:val="0"/>
          <w:marRight w:val="0"/>
          <w:marTop w:val="0"/>
          <w:marBottom w:val="0"/>
          <w:divBdr>
            <w:top w:val="none" w:sz="0" w:space="0" w:color="auto"/>
            <w:left w:val="none" w:sz="0" w:space="0" w:color="auto"/>
            <w:bottom w:val="none" w:sz="0" w:space="0" w:color="auto"/>
            <w:right w:val="none" w:sz="0" w:space="0" w:color="auto"/>
          </w:divBdr>
        </w:div>
        <w:div w:id="1035887567">
          <w:marLeft w:val="0"/>
          <w:marRight w:val="0"/>
          <w:marTop w:val="0"/>
          <w:marBottom w:val="0"/>
          <w:divBdr>
            <w:top w:val="none" w:sz="0" w:space="0" w:color="auto"/>
            <w:left w:val="none" w:sz="0" w:space="0" w:color="auto"/>
            <w:bottom w:val="none" w:sz="0" w:space="0" w:color="auto"/>
            <w:right w:val="none" w:sz="0" w:space="0" w:color="auto"/>
          </w:divBdr>
          <w:divsChild>
            <w:div w:id="1707607779">
              <w:marLeft w:val="0"/>
              <w:marRight w:val="0"/>
              <w:marTop w:val="0"/>
              <w:marBottom w:val="0"/>
              <w:divBdr>
                <w:top w:val="none" w:sz="0" w:space="0" w:color="auto"/>
                <w:left w:val="none" w:sz="0" w:space="0" w:color="auto"/>
                <w:bottom w:val="none" w:sz="0" w:space="0" w:color="auto"/>
                <w:right w:val="none" w:sz="0" w:space="0" w:color="auto"/>
              </w:divBdr>
            </w:div>
          </w:divsChild>
        </w:div>
        <w:div w:id="1178276883">
          <w:marLeft w:val="0"/>
          <w:marRight w:val="0"/>
          <w:marTop w:val="0"/>
          <w:marBottom w:val="0"/>
          <w:divBdr>
            <w:top w:val="none" w:sz="0" w:space="0" w:color="auto"/>
            <w:left w:val="none" w:sz="0" w:space="0" w:color="auto"/>
            <w:bottom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837">
      <w:bodyDiv w:val="1"/>
      <w:marLeft w:val="0"/>
      <w:marRight w:val="0"/>
      <w:marTop w:val="0"/>
      <w:marBottom w:val="0"/>
      <w:divBdr>
        <w:top w:val="none" w:sz="0" w:space="0" w:color="auto"/>
        <w:left w:val="none" w:sz="0" w:space="0" w:color="auto"/>
        <w:bottom w:val="none" w:sz="0" w:space="0" w:color="auto"/>
        <w:right w:val="none" w:sz="0" w:space="0" w:color="auto"/>
      </w:divBdr>
      <w:divsChild>
        <w:div w:id="1889145341">
          <w:marLeft w:val="0"/>
          <w:marRight w:val="0"/>
          <w:marTop w:val="0"/>
          <w:marBottom w:val="0"/>
          <w:divBdr>
            <w:top w:val="none" w:sz="0" w:space="0" w:color="auto"/>
            <w:left w:val="none" w:sz="0" w:space="0" w:color="auto"/>
            <w:bottom w:val="none" w:sz="0" w:space="0" w:color="auto"/>
            <w:right w:val="none" w:sz="0" w:space="0" w:color="auto"/>
          </w:divBdr>
        </w:div>
        <w:div w:id="1564373035">
          <w:marLeft w:val="0"/>
          <w:marRight w:val="0"/>
          <w:marTop w:val="0"/>
          <w:marBottom w:val="0"/>
          <w:divBdr>
            <w:top w:val="none" w:sz="0" w:space="0" w:color="auto"/>
            <w:left w:val="none" w:sz="0" w:space="0" w:color="auto"/>
            <w:bottom w:val="none" w:sz="0" w:space="0" w:color="auto"/>
            <w:right w:val="none" w:sz="0" w:space="0" w:color="auto"/>
          </w:divBdr>
          <w:divsChild>
            <w:div w:id="799496477">
              <w:marLeft w:val="0"/>
              <w:marRight w:val="0"/>
              <w:marTop w:val="0"/>
              <w:marBottom w:val="0"/>
              <w:divBdr>
                <w:top w:val="none" w:sz="0" w:space="0" w:color="auto"/>
                <w:left w:val="none" w:sz="0" w:space="0" w:color="auto"/>
                <w:bottom w:val="none" w:sz="0" w:space="0" w:color="auto"/>
                <w:right w:val="none" w:sz="0" w:space="0" w:color="auto"/>
              </w:divBdr>
            </w:div>
          </w:divsChild>
        </w:div>
        <w:div w:id="458111682">
          <w:marLeft w:val="0"/>
          <w:marRight w:val="0"/>
          <w:marTop w:val="0"/>
          <w:marBottom w:val="0"/>
          <w:divBdr>
            <w:top w:val="none" w:sz="0" w:space="0" w:color="auto"/>
            <w:left w:val="none" w:sz="0" w:space="0" w:color="auto"/>
            <w:bottom w:val="none" w:sz="0" w:space="0" w:color="auto"/>
            <w:right w:val="none" w:sz="0" w:space="0" w:color="auto"/>
          </w:divBdr>
          <w:divsChild>
            <w:div w:id="1563905183">
              <w:marLeft w:val="0"/>
              <w:marRight w:val="0"/>
              <w:marTop w:val="0"/>
              <w:marBottom w:val="0"/>
              <w:divBdr>
                <w:top w:val="none" w:sz="0" w:space="0" w:color="auto"/>
                <w:left w:val="none" w:sz="0" w:space="0" w:color="auto"/>
                <w:bottom w:val="none" w:sz="0" w:space="0" w:color="auto"/>
                <w:right w:val="none" w:sz="0" w:space="0" w:color="auto"/>
              </w:divBdr>
            </w:div>
          </w:divsChild>
        </w:div>
        <w:div w:id="1148940350">
          <w:marLeft w:val="0"/>
          <w:marRight w:val="0"/>
          <w:marTop w:val="0"/>
          <w:marBottom w:val="0"/>
          <w:divBdr>
            <w:top w:val="none" w:sz="0" w:space="0" w:color="auto"/>
            <w:left w:val="none" w:sz="0" w:space="0" w:color="auto"/>
            <w:bottom w:val="none" w:sz="0" w:space="0" w:color="auto"/>
            <w:right w:val="none" w:sz="0" w:space="0" w:color="auto"/>
          </w:divBdr>
        </w:div>
      </w:divsChild>
    </w:div>
    <w:div w:id="829902380">
      <w:bodyDiv w:val="1"/>
      <w:marLeft w:val="0"/>
      <w:marRight w:val="0"/>
      <w:marTop w:val="0"/>
      <w:marBottom w:val="0"/>
      <w:divBdr>
        <w:top w:val="none" w:sz="0" w:space="0" w:color="auto"/>
        <w:left w:val="none" w:sz="0" w:space="0" w:color="auto"/>
        <w:bottom w:val="none" w:sz="0" w:space="0" w:color="auto"/>
        <w:right w:val="none" w:sz="0" w:space="0" w:color="auto"/>
      </w:divBdr>
    </w:div>
    <w:div w:id="998731820">
      <w:bodyDiv w:val="1"/>
      <w:marLeft w:val="0"/>
      <w:marRight w:val="0"/>
      <w:marTop w:val="0"/>
      <w:marBottom w:val="0"/>
      <w:divBdr>
        <w:top w:val="none" w:sz="0" w:space="0" w:color="auto"/>
        <w:left w:val="none" w:sz="0" w:space="0" w:color="auto"/>
        <w:bottom w:val="none" w:sz="0" w:space="0" w:color="auto"/>
        <w:right w:val="none" w:sz="0" w:space="0" w:color="auto"/>
      </w:divBdr>
      <w:divsChild>
        <w:div w:id="1597784312">
          <w:marLeft w:val="0"/>
          <w:marRight w:val="0"/>
          <w:marTop w:val="0"/>
          <w:marBottom w:val="0"/>
          <w:divBdr>
            <w:top w:val="none" w:sz="0" w:space="0" w:color="auto"/>
            <w:left w:val="none" w:sz="0" w:space="0" w:color="auto"/>
            <w:bottom w:val="none" w:sz="0" w:space="0" w:color="auto"/>
            <w:right w:val="none" w:sz="0" w:space="0" w:color="auto"/>
          </w:divBdr>
        </w:div>
        <w:div w:id="134834616">
          <w:marLeft w:val="0"/>
          <w:marRight w:val="0"/>
          <w:marTop w:val="0"/>
          <w:marBottom w:val="0"/>
          <w:divBdr>
            <w:top w:val="none" w:sz="0" w:space="0" w:color="auto"/>
            <w:left w:val="none" w:sz="0" w:space="0" w:color="auto"/>
            <w:bottom w:val="none" w:sz="0" w:space="0" w:color="auto"/>
            <w:right w:val="none" w:sz="0" w:space="0" w:color="auto"/>
          </w:divBdr>
        </w:div>
        <w:div w:id="1647127903">
          <w:marLeft w:val="0"/>
          <w:marRight w:val="0"/>
          <w:marTop w:val="0"/>
          <w:marBottom w:val="0"/>
          <w:divBdr>
            <w:top w:val="none" w:sz="0" w:space="0" w:color="auto"/>
            <w:left w:val="none" w:sz="0" w:space="0" w:color="auto"/>
            <w:bottom w:val="none" w:sz="0" w:space="0" w:color="auto"/>
            <w:right w:val="none" w:sz="0" w:space="0" w:color="auto"/>
          </w:divBdr>
        </w:div>
      </w:divsChild>
    </w:div>
    <w:div w:id="1032800516">
      <w:bodyDiv w:val="1"/>
      <w:marLeft w:val="0"/>
      <w:marRight w:val="0"/>
      <w:marTop w:val="0"/>
      <w:marBottom w:val="0"/>
      <w:divBdr>
        <w:top w:val="none" w:sz="0" w:space="0" w:color="auto"/>
        <w:left w:val="none" w:sz="0" w:space="0" w:color="auto"/>
        <w:bottom w:val="none" w:sz="0" w:space="0" w:color="auto"/>
        <w:right w:val="none" w:sz="0" w:space="0" w:color="auto"/>
      </w:divBdr>
    </w:div>
    <w:div w:id="1380861759">
      <w:bodyDiv w:val="1"/>
      <w:marLeft w:val="0"/>
      <w:marRight w:val="0"/>
      <w:marTop w:val="0"/>
      <w:marBottom w:val="0"/>
      <w:divBdr>
        <w:top w:val="none" w:sz="0" w:space="0" w:color="auto"/>
        <w:left w:val="none" w:sz="0" w:space="0" w:color="auto"/>
        <w:bottom w:val="none" w:sz="0" w:space="0" w:color="auto"/>
        <w:right w:val="none" w:sz="0" w:space="0" w:color="auto"/>
      </w:divBdr>
    </w:div>
    <w:div w:id="1436437669">
      <w:bodyDiv w:val="1"/>
      <w:marLeft w:val="0"/>
      <w:marRight w:val="0"/>
      <w:marTop w:val="0"/>
      <w:marBottom w:val="0"/>
      <w:divBdr>
        <w:top w:val="none" w:sz="0" w:space="0" w:color="auto"/>
        <w:left w:val="none" w:sz="0" w:space="0" w:color="auto"/>
        <w:bottom w:val="none" w:sz="0" w:space="0" w:color="auto"/>
        <w:right w:val="none" w:sz="0" w:space="0" w:color="auto"/>
      </w:divBdr>
    </w:div>
    <w:div w:id="1451708249">
      <w:bodyDiv w:val="1"/>
      <w:marLeft w:val="0"/>
      <w:marRight w:val="0"/>
      <w:marTop w:val="0"/>
      <w:marBottom w:val="0"/>
      <w:divBdr>
        <w:top w:val="none" w:sz="0" w:space="0" w:color="auto"/>
        <w:left w:val="none" w:sz="0" w:space="0" w:color="auto"/>
        <w:bottom w:val="none" w:sz="0" w:space="0" w:color="auto"/>
        <w:right w:val="none" w:sz="0" w:space="0" w:color="auto"/>
      </w:divBdr>
    </w:div>
    <w:div w:id="1479807481">
      <w:bodyDiv w:val="1"/>
      <w:marLeft w:val="0"/>
      <w:marRight w:val="0"/>
      <w:marTop w:val="0"/>
      <w:marBottom w:val="0"/>
      <w:divBdr>
        <w:top w:val="none" w:sz="0" w:space="0" w:color="auto"/>
        <w:left w:val="none" w:sz="0" w:space="0" w:color="auto"/>
        <w:bottom w:val="none" w:sz="0" w:space="0" w:color="auto"/>
        <w:right w:val="none" w:sz="0" w:space="0" w:color="auto"/>
      </w:divBdr>
    </w:div>
    <w:div w:id="1535652303">
      <w:bodyDiv w:val="1"/>
      <w:marLeft w:val="0"/>
      <w:marRight w:val="0"/>
      <w:marTop w:val="0"/>
      <w:marBottom w:val="0"/>
      <w:divBdr>
        <w:top w:val="none" w:sz="0" w:space="0" w:color="auto"/>
        <w:left w:val="none" w:sz="0" w:space="0" w:color="auto"/>
        <w:bottom w:val="none" w:sz="0" w:space="0" w:color="auto"/>
        <w:right w:val="none" w:sz="0" w:space="0" w:color="auto"/>
      </w:divBdr>
    </w:div>
    <w:div w:id="1549874377">
      <w:bodyDiv w:val="1"/>
      <w:marLeft w:val="0"/>
      <w:marRight w:val="0"/>
      <w:marTop w:val="0"/>
      <w:marBottom w:val="0"/>
      <w:divBdr>
        <w:top w:val="none" w:sz="0" w:space="0" w:color="auto"/>
        <w:left w:val="none" w:sz="0" w:space="0" w:color="auto"/>
        <w:bottom w:val="none" w:sz="0" w:space="0" w:color="auto"/>
        <w:right w:val="none" w:sz="0" w:space="0" w:color="auto"/>
      </w:divBdr>
    </w:div>
    <w:div w:id="1569875422">
      <w:bodyDiv w:val="1"/>
      <w:marLeft w:val="0"/>
      <w:marRight w:val="0"/>
      <w:marTop w:val="0"/>
      <w:marBottom w:val="0"/>
      <w:divBdr>
        <w:top w:val="none" w:sz="0" w:space="0" w:color="auto"/>
        <w:left w:val="none" w:sz="0" w:space="0" w:color="auto"/>
        <w:bottom w:val="none" w:sz="0" w:space="0" w:color="auto"/>
        <w:right w:val="none" w:sz="0" w:space="0" w:color="auto"/>
      </w:divBdr>
    </w:div>
    <w:div w:id="1582254077">
      <w:bodyDiv w:val="1"/>
      <w:marLeft w:val="0"/>
      <w:marRight w:val="0"/>
      <w:marTop w:val="0"/>
      <w:marBottom w:val="0"/>
      <w:divBdr>
        <w:top w:val="none" w:sz="0" w:space="0" w:color="auto"/>
        <w:left w:val="none" w:sz="0" w:space="0" w:color="auto"/>
        <w:bottom w:val="none" w:sz="0" w:space="0" w:color="auto"/>
        <w:right w:val="none" w:sz="0" w:space="0" w:color="auto"/>
      </w:divBdr>
    </w:div>
    <w:div w:id="1621065634">
      <w:bodyDiv w:val="1"/>
      <w:marLeft w:val="0"/>
      <w:marRight w:val="0"/>
      <w:marTop w:val="0"/>
      <w:marBottom w:val="0"/>
      <w:divBdr>
        <w:top w:val="none" w:sz="0" w:space="0" w:color="auto"/>
        <w:left w:val="none" w:sz="0" w:space="0" w:color="auto"/>
        <w:bottom w:val="none" w:sz="0" w:space="0" w:color="auto"/>
        <w:right w:val="none" w:sz="0" w:space="0" w:color="auto"/>
      </w:divBdr>
      <w:divsChild>
        <w:div w:id="804662079">
          <w:marLeft w:val="0"/>
          <w:marRight w:val="0"/>
          <w:marTop w:val="0"/>
          <w:marBottom w:val="0"/>
          <w:divBdr>
            <w:top w:val="none" w:sz="0" w:space="0" w:color="auto"/>
            <w:left w:val="none" w:sz="0" w:space="0" w:color="auto"/>
            <w:bottom w:val="none" w:sz="0" w:space="0" w:color="auto"/>
            <w:right w:val="none" w:sz="0" w:space="0" w:color="auto"/>
          </w:divBdr>
        </w:div>
        <w:div w:id="513882566">
          <w:marLeft w:val="0"/>
          <w:marRight w:val="0"/>
          <w:marTop w:val="0"/>
          <w:marBottom w:val="0"/>
          <w:divBdr>
            <w:top w:val="none" w:sz="0" w:space="0" w:color="auto"/>
            <w:left w:val="none" w:sz="0" w:space="0" w:color="auto"/>
            <w:bottom w:val="none" w:sz="0" w:space="0" w:color="auto"/>
            <w:right w:val="none" w:sz="0" w:space="0" w:color="auto"/>
          </w:divBdr>
        </w:div>
        <w:div w:id="18632186">
          <w:marLeft w:val="0"/>
          <w:marRight w:val="0"/>
          <w:marTop w:val="0"/>
          <w:marBottom w:val="0"/>
          <w:divBdr>
            <w:top w:val="none" w:sz="0" w:space="0" w:color="auto"/>
            <w:left w:val="none" w:sz="0" w:space="0" w:color="auto"/>
            <w:bottom w:val="none" w:sz="0" w:space="0" w:color="auto"/>
            <w:right w:val="none" w:sz="0" w:space="0" w:color="auto"/>
          </w:divBdr>
        </w:div>
        <w:div w:id="518548904">
          <w:marLeft w:val="0"/>
          <w:marRight w:val="0"/>
          <w:marTop w:val="0"/>
          <w:marBottom w:val="0"/>
          <w:divBdr>
            <w:top w:val="none" w:sz="0" w:space="0" w:color="auto"/>
            <w:left w:val="none" w:sz="0" w:space="0" w:color="auto"/>
            <w:bottom w:val="none" w:sz="0" w:space="0" w:color="auto"/>
            <w:right w:val="none" w:sz="0" w:space="0" w:color="auto"/>
          </w:divBdr>
        </w:div>
        <w:div w:id="2087804984">
          <w:marLeft w:val="0"/>
          <w:marRight w:val="0"/>
          <w:marTop w:val="0"/>
          <w:marBottom w:val="0"/>
          <w:divBdr>
            <w:top w:val="none" w:sz="0" w:space="0" w:color="auto"/>
            <w:left w:val="none" w:sz="0" w:space="0" w:color="auto"/>
            <w:bottom w:val="none" w:sz="0" w:space="0" w:color="auto"/>
            <w:right w:val="none" w:sz="0" w:space="0" w:color="auto"/>
          </w:divBdr>
        </w:div>
      </w:divsChild>
    </w:div>
    <w:div w:id="1625505302">
      <w:bodyDiv w:val="1"/>
      <w:marLeft w:val="0"/>
      <w:marRight w:val="0"/>
      <w:marTop w:val="0"/>
      <w:marBottom w:val="0"/>
      <w:divBdr>
        <w:top w:val="none" w:sz="0" w:space="0" w:color="auto"/>
        <w:left w:val="none" w:sz="0" w:space="0" w:color="auto"/>
        <w:bottom w:val="none" w:sz="0" w:space="0" w:color="auto"/>
        <w:right w:val="none" w:sz="0" w:space="0" w:color="auto"/>
      </w:divBdr>
    </w:div>
    <w:div w:id="16536809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021">
          <w:marLeft w:val="0"/>
          <w:marRight w:val="0"/>
          <w:marTop w:val="0"/>
          <w:marBottom w:val="0"/>
          <w:divBdr>
            <w:top w:val="none" w:sz="0" w:space="0" w:color="auto"/>
            <w:left w:val="none" w:sz="0" w:space="0" w:color="auto"/>
            <w:bottom w:val="none" w:sz="0" w:space="0" w:color="auto"/>
            <w:right w:val="none" w:sz="0" w:space="0" w:color="auto"/>
          </w:divBdr>
        </w:div>
        <w:div w:id="520124847">
          <w:marLeft w:val="0"/>
          <w:marRight w:val="0"/>
          <w:marTop w:val="0"/>
          <w:marBottom w:val="0"/>
          <w:divBdr>
            <w:top w:val="none" w:sz="0" w:space="0" w:color="auto"/>
            <w:left w:val="none" w:sz="0" w:space="0" w:color="auto"/>
            <w:bottom w:val="none" w:sz="0" w:space="0" w:color="auto"/>
            <w:right w:val="none" w:sz="0" w:space="0" w:color="auto"/>
          </w:divBdr>
        </w:div>
      </w:divsChild>
    </w:div>
    <w:div w:id="1657995790">
      <w:bodyDiv w:val="1"/>
      <w:marLeft w:val="0"/>
      <w:marRight w:val="0"/>
      <w:marTop w:val="0"/>
      <w:marBottom w:val="0"/>
      <w:divBdr>
        <w:top w:val="none" w:sz="0" w:space="0" w:color="auto"/>
        <w:left w:val="none" w:sz="0" w:space="0" w:color="auto"/>
        <w:bottom w:val="none" w:sz="0" w:space="0" w:color="auto"/>
        <w:right w:val="none" w:sz="0" w:space="0" w:color="auto"/>
      </w:divBdr>
    </w:div>
    <w:div w:id="1736125520">
      <w:bodyDiv w:val="1"/>
      <w:marLeft w:val="0"/>
      <w:marRight w:val="0"/>
      <w:marTop w:val="0"/>
      <w:marBottom w:val="0"/>
      <w:divBdr>
        <w:top w:val="none" w:sz="0" w:space="0" w:color="auto"/>
        <w:left w:val="none" w:sz="0" w:space="0" w:color="auto"/>
        <w:bottom w:val="none" w:sz="0" w:space="0" w:color="auto"/>
        <w:right w:val="none" w:sz="0" w:space="0" w:color="auto"/>
      </w:divBdr>
    </w:div>
    <w:div w:id="1767651090">
      <w:bodyDiv w:val="1"/>
      <w:marLeft w:val="0"/>
      <w:marRight w:val="0"/>
      <w:marTop w:val="0"/>
      <w:marBottom w:val="0"/>
      <w:divBdr>
        <w:top w:val="none" w:sz="0" w:space="0" w:color="auto"/>
        <w:left w:val="none" w:sz="0" w:space="0" w:color="auto"/>
        <w:bottom w:val="none" w:sz="0" w:space="0" w:color="auto"/>
        <w:right w:val="none" w:sz="0" w:space="0" w:color="auto"/>
      </w:divBdr>
    </w:div>
    <w:div w:id="1777745626">
      <w:bodyDiv w:val="1"/>
      <w:marLeft w:val="0"/>
      <w:marRight w:val="0"/>
      <w:marTop w:val="0"/>
      <w:marBottom w:val="0"/>
      <w:divBdr>
        <w:top w:val="none" w:sz="0" w:space="0" w:color="auto"/>
        <w:left w:val="none" w:sz="0" w:space="0" w:color="auto"/>
        <w:bottom w:val="none" w:sz="0" w:space="0" w:color="auto"/>
        <w:right w:val="none" w:sz="0" w:space="0" w:color="auto"/>
      </w:divBdr>
    </w:div>
    <w:div w:id="1874345198">
      <w:bodyDiv w:val="1"/>
      <w:marLeft w:val="0"/>
      <w:marRight w:val="0"/>
      <w:marTop w:val="0"/>
      <w:marBottom w:val="0"/>
      <w:divBdr>
        <w:top w:val="none" w:sz="0" w:space="0" w:color="auto"/>
        <w:left w:val="none" w:sz="0" w:space="0" w:color="auto"/>
        <w:bottom w:val="none" w:sz="0" w:space="0" w:color="auto"/>
        <w:right w:val="none" w:sz="0" w:space="0" w:color="auto"/>
      </w:divBdr>
    </w:div>
    <w:div w:id="1929732177">
      <w:marLeft w:val="0"/>
      <w:marRight w:val="0"/>
      <w:marTop w:val="0"/>
      <w:marBottom w:val="0"/>
      <w:divBdr>
        <w:top w:val="none" w:sz="0" w:space="0" w:color="auto"/>
        <w:left w:val="none" w:sz="0" w:space="0" w:color="auto"/>
        <w:bottom w:val="none" w:sz="0" w:space="0" w:color="auto"/>
        <w:right w:val="none" w:sz="0" w:space="0" w:color="auto"/>
      </w:divBdr>
    </w:div>
    <w:div w:id="1932810099">
      <w:bodyDiv w:val="1"/>
      <w:marLeft w:val="0"/>
      <w:marRight w:val="0"/>
      <w:marTop w:val="0"/>
      <w:marBottom w:val="0"/>
      <w:divBdr>
        <w:top w:val="none" w:sz="0" w:space="0" w:color="auto"/>
        <w:left w:val="none" w:sz="0" w:space="0" w:color="auto"/>
        <w:bottom w:val="none" w:sz="0" w:space="0" w:color="auto"/>
        <w:right w:val="none" w:sz="0" w:space="0" w:color="auto"/>
      </w:divBdr>
    </w:div>
    <w:div w:id="1969896972">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to66@fas.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DC0F-B805-42E4-BDF9-330AFEB1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8</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 Валерьевич Авакян</dc:creator>
  <cp:keywords/>
  <dc:description/>
  <cp:lastModifiedBy>Ольга Владимировна Кукарцева</cp:lastModifiedBy>
  <cp:revision>124</cp:revision>
  <cp:lastPrinted>2018-10-12T07:12:00Z</cp:lastPrinted>
  <dcterms:created xsi:type="dcterms:W3CDTF">2017-08-17T12:13:00Z</dcterms:created>
  <dcterms:modified xsi:type="dcterms:W3CDTF">2018-10-16T11:45:00Z</dcterms:modified>
</cp:coreProperties>
</file>