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Look w:val="01E0" w:firstRow="1" w:lastRow="1" w:firstColumn="1" w:lastColumn="1" w:noHBand="0" w:noVBand="0"/>
      </w:tblPr>
      <w:tblGrid>
        <w:gridCol w:w="4608"/>
        <w:gridCol w:w="5220"/>
      </w:tblGrid>
      <w:tr w:rsidR="0015525C" w:rsidRPr="006B1E97" w:rsidTr="00056077">
        <w:trPr>
          <w:trHeight w:val="3594"/>
        </w:trPr>
        <w:tc>
          <w:tcPr>
            <w:tcW w:w="4608" w:type="dxa"/>
          </w:tcPr>
          <w:p w:rsidR="0015525C" w:rsidRPr="006B1E97" w:rsidRDefault="0015525C" w:rsidP="006B1E97">
            <w:pPr>
              <w:spacing w:line="276" w:lineRule="auto"/>
              <w:ind w:right="-908"/>
              <w:rPr>
                <w:sz w:val="26"/>
                <w:szCs w:val="26"/>
              </w:rPr>
            </w:pPr>
          </w:p>
        </w:tc>
        <w:tc>
          <w:tcPr>
            <w:tcW w:w="5220" w:type="dxa"/>
          </w:tcPr>
          <w:p w:rsidR="004E436D" w:rsidRPr="006B1E97" w:rsidRDefault="004E436D" w:rsidP="006B1E97">
            <w:pPr>
              <w:spacing w:line="276" w:lineRule="auto"/>
              <w:rPr>
                <w:bCs/>
                <w:sz w:val="26"/>
                <w:szCs w:val="26"/>
              </w:rPr>
            </w:pPr>
          </w:p>
          <w:p w:rsidR="003C515B" w:rsidRDefault="003C515B" w:rsidP="006B1E97">
            <w:pPr>
              <w:spacing w:line="276" w:lineRule="auto"/>
              <w:rPr>
                <w:bCs/>
                <w:sz w:val="26"/>
                <w:szCs w:val="26"/>
              </w:rPr>
            </w:pPr>
          </w:p>
          <w:p w:rsidR="008C3F55" w:rsidRDefault="008C3F55" w:rsidP="006B1E97">
            <w:pPr>
              <w:spacing w:line="276" w:lineRule="auto"/>
              <w:rPr>
                <w:bCs/>
                <w:sz w:val="26"/>
                <w:szCs w:val="26"/>
              </w:rPr>
            </w:pPr>
          </w:p>
          <w:p w:rsidR="008C3F55" w:rsidRPr="006B1E97" w:rsidRDefault="008C3F55" w:rsidP="006B1E97">
            <w:pPr>
              <w:spacing w:line="276" w:lineRule="auto"/>
              <w:rPr>
                <w:bCs/>
                <w:sz w:val="26"/>
                <w:szCs w:val="26"/>
              </w:rPr>
            </w:pPr>
          </w:p>
          <w:p w:rsidR="00842711" w:rsidRPr="0083360E" w:rsidRDefault="00842711" w:rsidP="00842711">
            <w:pPr>
              <w:ind w:left="-72"/>
              <w:rPr>
                <w:color w:val="000000"/>
                <w:sz w:val="28"/>
                <w:szCs w:val="28"/>
              </w:rPr>
            </w:pPr>
            <w:r w:rsidRPr="0083360E">
              <w:rPr>
                <w:color w:val="000000"/>
                <w:sz w:val="28"/>
                <w:szCs w:val="28"/>
              </w:rPr>
              <w:t>СПб ГБУ</w:t>
            </w:r>
            <w:r w:rsidR="00EC3F63">
              <w:rPr>
                <w:color w:val="000000"/>
                <w:sz w:val="28"/>
                <w:szCs w:val="28"/>
              </w:rPr>
              <w:t xml:space="preserve"> </w:t>
            </w:r>
            <w:r w:rsidR="00805632">
              <w:rPr>
                <w:color w:val="000000"/>
                <w:sz w:val="28"/>
                <w:szCs w:val="28"/>
              </w:rPr>
              <w:t>по оздоровительному отдыху и санаторно-курортному лечению «Пансионат Заря</w:t>
            </w:r>
            <w:r w:rsidRPr="0083360E">
              <w:rPr>
                <w:color w:val="000000"/>
                <w:sz w:val="28"/>
                <w:szCs w:val="28"/>
              </w:rPr>
              <w:t>»</w:t>
            </w:r>
          </w:p>
          <w:p w:rsidR="00842711" w:rsidRPr="0083360E" w:rsidRDefault="00805632" w:rsidP="00842711">
            <w:pPr>
              <w:ind w:left="-72"/>
              <w:rPr>
                <w:color w:val="000000"/>
                <w:sz w:val="28"/>
                <w:szCs w:val="28"/>
              </w:rPr>
            </w:pPr>
            <w:r>
              <w:rPr>
                <w:color w:val="000000"/>
                <w:sz w:val="28"/>
                <w:szCs w:val="28"/>
              </w:rPr>
              <w:t>Приморское ш., д. 423, Репино,</w:t>
            </w:r>
          </w:p>
          <w:p w:rsidR="00842711" w:rsidRPr="0083360E" w:rsidRDefault="00842711" w:rsidP="00842711">
            <w:pPr>
              <w:ind w:left="-72"/>
              <w:rPr>
                <w:color w:val="000000"/>
                <w:sz w:val="28"/>
                <w:szCs w:val="28"/>
              </w:rPr>
            </w:pPr>
            <w:r w:rsidRPr="0083360E">
              <w:rPr>
                <w:color w:val="000000"/>
                <w:sz w:val="28"/>
                <w:szCs w:val="28"/>
              </w:rPr>
              <w:t>Санкт-Петербург, 19</w:t>
            </w:r>
            <w:r w:rsidR="00805632">
              <w:rPr>
                <w:color w:val="000000"/>
                <w:sz w:val="28"/>
                <w:szCs w:val="28"/>
              </w:rPr>
              <w:t>7738</w:t>
            </w:r>
          </w:p>
          <w:p w:rsidR="00842711" w:rsidRPr="0083360E" w:rsidRDefault="00842711" w:rsidP="00842711">
            <w:pPr>
              <w:ind w:left="-72"/>
              <w:rPr>
                <w:color w:val="000000"/>
                <w:sz w:val="28"/>
                <w:szCs w:val="28"/>
              </w:rPr>
            </w:pPr>
          </w:p>
          <w:p w:rsidR="009140CC" w:rsidRPr="00F62928" w:rsidRDefault="00805632" w:rsidP="009140CC">
            <w:pPr>
              <w:ind w:left="-72"/>
              <w:rPr>
                <w:bCs/>
                <w:sz w:val="28"/>
                <w:szCs w:val="28"/>
              </w:rPr>
            </w:pPr>
            <w:r>
              <w:rPr>
                <w:bCs/>
                <w:sz w:val="28"/>
                <w:szCs w:val="28"/>
              </w:rPr>
              <w:t>АО «ЭТС</w:t>
            </w:r>
            <w:r w:rsidR="009140CC" w:rsidRPr="00F62928">
              <w:rPr>
                <w:bCs/>
                <w:sz w:val="28"/>
                <w:szCs w:val="28"/>
              </w:rPr>
              <w:t>»</w:t>
            </w:r>
          </w:p>
          <w:p w:rsidR="009140CC" w:rsidRPr="00F62928" w:rsidRDefault="001E5584" w:rsidP="009140CC">
            <w:pPr>
              <w:ind w:left="-72"/>
              <w:rPr>
                <w:bCs/>
                <w:sz w:val="28"/>
                <w:szCs w:val="28"/>
              </w:rPr>
            </w:pPr>
            <w:r>
              <w:rPr>
                <w:bCs/>
                <w:sz w:val="28"/>
                <w:szCs w:val="28"/>
              </w:rPr>
              <w:t>у</w:t>
            </w:r>
            <w:r w:rsidR="00805632">
              <w:rPr>
                <w:bCs/>
                <w:sz w:val="28"/>
                <w:szCs w:val="28"/>
              </w:rPr>
              <w:t>л. Тестовская, д. 10</w:t>
            </w:r>
            <w:r w:rsidR="009140CC" w:rsidRPr="00F62928">
              <w:rPr>
                <w:bCs/>
                <w:sz w:val="28"/>
                <w:szCs w:val="28"/>
              </w:rPr>
              <w:t>,</w:t>
            </w:r>
          </w:p>
          <w:p w:rsidR="00842711" w:rsidRPr="0083360E" w:rsidRDefault="009140CC" w:rsidP="009140CC">
            <w:pPr>
              <w:ind w:left="-72"/>
              <w:rPr>
                <w:color w:val="000000"/>
                <w:sz w:val="28"/>
                <w:szCs w:val="28"/>
              </w:rPr>
            </w:pPr>
            <w:r w:rsidRPr="00F62928">
              <w:rPr>
                <w:bCs/>
                <w:sz w:val="28"/>
                <w:szCs w:val="28"/>
              </w:rPr>
              <w:t>Москва, 1</w:t>
            </w:r>
            <w:r w:rsidR="00805632">
              <w:rPr>
                <w:bCs/>
                <w:sz w:val="28"/>
                <w:szCs w:val="28"/>
              </w:rPr>
              <w:t>23112</w:t>
            </w:r>
          </w:p>
          <w:p w:rsidR="00842711" w:rsidRPr="0083360E" w:rsidRDefault="00842711" w:rsidP="00842711">
            <w:pPr>
              <w:ind w:left="-72"/>
              <w:rPr>
                <w:color w:val="000000"/>
                <w:sz w:val="28"/>
                <w:szCs w:val="28"/>
              </w:rPr>
            </w:pPr>
          </w:p>
          <w:p w:rsidR="00842711" w:rsidRPr="0083360E" w:rsidRDefault="00842711" w:rsidP="00842711">
            <w:pPr>
              <w:ind w:left="-72"/>
              <w:rPr>
                <w:color w:val="000000"/>
                <w:sz w:val="28"/>
                <w:szCs w:val="28"/>
              </w:rPr>
            </w:pPr>
            <w:r w:rsidRPr="0083360E">
              <w:rPr>
                <w:color w:val="000000"/>
                <w:sz w:val="28"/>
                <w:szCs w:val="28"/>
              </w:rPr>
              <w:t>ООО «</w:t>
            </w:r>
            <w:r w:rsidR="00805632">
              <w:rPr>
                <w:color w:val="000000"/>
                <w:sz w:val="28"/>
                <w:szCs w:val="28"/>
              </w:rPr>
              <w:t>Луч</w:t>
            </w:r>
            <w:r w:rsidRPr="0083360E">
              <w:rPr>
                <w:color w:val="000000"/>
                <w:sz w:val="28"/>
                <w:szCs w:val="28"/>
              </w:rPr>
              <w:t>»</w:t>
            </w:r>
          </w:p>
          <w:p w:rsidR="005B218A" w:rsidRPr="001E5584" w:rsidRDefault="00CD54D5" w:rsidP="001E5584">
            <w:pPr>
              <w:ind w:left="-72"/>
              <w:rPr>
                <w:color w:val="000000"/>
                <w:sz w:val="28"/>
                <w:szCs w:val="28"/>
              </w:rPr>
            </w:pPr>
            <w:r>
              <w:rPr>
                <w:color w:val="000000"/>
                <w:sz w:val="28"/>
                <w:szCs w:val="28"/>
              </w:rPr>
              <w:t>п</w:t>
            </w:r>
            <w:r w:rsidR="00805632">
              <w:rPr>
                <w:color w:val="000000"/>
                <w:sz w:val="28"/>
                <w:szCs w:val="28"/>
              </w:rPr>
              <w:t>р. Испытателей, д. 28, корп. 4, лит. А, пом. 2-Н</w:t>
            </w:r>
            <w:r w:rsidR="00842711" w:rsidRPr="0083360E">
              <w:rPr>
                <w:color w:val="000000"/>
                <w:sz w:val="28"/>
                <w:szCs w:val="28"/>
              </w:rPr>
              <w:t>,</w:t>
            </w:r>
            <w:r w:rsidR="001E5584">
              <w:rPr>
                <w:color w:val="000000"/>
                <w:sz w:val="28"/>
                <w:szCs w:val="28"/>
              </w:rPr>
              <w:t xml:space="preserve"> </w:t>
            </w:r>
            <w:r w:rsidR="00EC3F63">
              <w:rPr>
                <w:color w:val="000000"/>
                <w:sz w:val="28"/>
                <w:szCs w:val="28"/>
              </w:rPr>
              <w:t>Санкт-Петербург, 19</w:t>
            </w:r>
            <w:r w:rsidR="00805632">
              <w:rPr>
                <w:color w:val="000000"/>
                <w:sz w:val="28"/>
                <w:szCs w:val="28"/>
              </w:rPr>
              <w:t>7227</w:t>
            </w:r>
          </w:p>
        </w:tc>
      </w:tr>
    </w:tbl>
    <w:p w:rsidR="00BE34C0" w:rsidRPr="006B1E97" w:rsidRDefault="00BE34C0" w:rsidP="006B1E97">
      <w:pPr>
        <w:spacing w:line="276" w:lineRule="auto"/>
        <w:jc w:val="center"/>
        <w:outlineLvl w:val="0"/>
        <w:rPr>
          <w:sz w:val="26"/>
          <w:szCs w:val="26"/>
        </w:rPr>
      </w:pPr>
    </w:p>
    <w:p w:rsidR="00491AEB" w:rsidRPr="006B1E97" w:rsidRDefault="00491AEB" w:rsidP="006B1E97">
      <w:pPr>
        <w:spacing w:line="276" w:lineRule="auto"/>
        <w:outlineLvl w:val="0"/>
        <w:rPr>
          <w:sz w:val="26"/>
          <w:szCs w:val="26"/>
        </w:rPr>
      </w:pPr>
    </w:p>
    <w:p w:rsidR="00B36B98" w:rsidRPr="006B1E97" w:rsidRDefault="00B36B98" w:rsidP="006B1E97">
      <w:pPr>
        <w:spacing w:line="276" w:lineRule="auto"/>
        <w:jc w:val="center"/>
        <w:outlineLvl w:val="0"/>
        <w:rPr>
          <w:sz w:val="26"/>
          <w:szCs w:val="26"/>
        </w:rPr>
      </w:pPr>
    </w:p>
    <w:p w:rsidR="00B36B98" w:rsidRPr="006B1E97" w:rsidRDefault="00B36B98" w:rsidP="006B1E97">
      <w:pPr>
        <w:spacing w:line="276" w:lineRule="auto"/>
        <w:jc w:val="center"/>
        <w:outlineLvl w:val="0"/>
        <w:rPr>
          <w:sz w:val="26"/>
          <w:szCs w:val="26"/>
        </w:rPr>
      </w:pPr>
    </w:p>
    <w:p w:rsidR="007B53EA" w:rsidRPr="006B1E97" w:rsidRDefault="00F76B70" w:rsidP="006B1E97">
      <w:pPr>
        <w:spacing w:line="276" w:lineRule="auto"/>
        <w:jc w:val="center"/>
        <w:outlineLvl w:val="0"/>
        <w:rPr>
          <w:sz w:val="26"/>
          <w:szCs w:val="26"/>
        </w:rPr>
      </w:pPr>
      <w:r w:rsidRPr="006B1E97">
        <w:rPr>
          <w:sz w:val="26"/>
          <w:szCs w:val="26"/>
        </w:rPr>
        <w:t>РЕШЕНИЕ</w:t>
      </w:r>
    </w:p>
    <w:p w:rsidR="00F76B70" w:rsidRPr="0076161E" w:rsidRDefault="00F76B70" w:rsidP="006B1E97">
      <w:pPr>
        <w:spacing w:line="276" w:lineRule="auto"/>
        <w:jc w:val="center"/>
        <w:rPr>
          <w:sz w:val="28"/>
          <w:szCs w:val="28"/>
        </w:rPr>
      </w:pPr>
      <w:r w:rsidRPr="0076161E">
        <w:rPr>
          <w:sz w:val="28"/>
          <w:szCs w:val="28"/>
        </w:rPr>
        <w:t xml:space="preserve">по делу </w:t>
      </w:r>
      <w:r w:rsidR="002A2647" w:rsidRPr="0076161E">
        <w:rPr>
          <w:b/>
          <w:sz w:val="28"/>
          <w:szCs w:val="28"/>
        </w:rPr>
        <w:t xml:space="preserve">№ </w:t>
      </w:r>
      <w:r w:rsidR="008C54FD" w:rsidRPr="0076161E">
        <w:rPr>
          <w:b/>
          <w:sz w:val="28"/>
          <w:szCs w:val="28"/>
        </w:rPr>
        <w:t>44-</w:t>
      </w:r>
      <w:r w:rsidR="005777C0">
        <w:rPr>
          <w:b/>
          <w:sz w:val="28"/>
          <w:szCs w:val="28"/>
        </w:rPr>
        <w:t>4719</w:t>
      </w:r>
      <w:r w:rsidR="00200E08" w:rsidRPr="0076161E">
        <w:rPr>
          <w:b/>
          <w:sz w:val="28"/>
          <w:szCs w:val="28"/>
        </w:rPr>
        <w:t>/1</w:t>
      </w:r>
      <w:r w:rsidR="00CB4FD0" w:rsidRPr="0076161E">
        <w:rPr>
          <w:b/>
          <w:sz w:val="28"/>
          <w:szCs w:val="28"/>
        </w:rPr>
        <w:t>8</w:t>
      </w:r>
      <w:r w:rsidR="00974442" w:rsidRPr="0076161E">
        <w:rPr>
          <w:sz w:val="28"/>
          <w:szCs w:val="28"/>
        </w:rPr>
        <w:t xml:space="preserve"> </w:t>
      </w:r>
      <w:r w:rsidRPr="0076161E">
        <w:rPr>
          <w:sz w:val="28"/>
          <w:szCs w:val="28"/>
        </w:rPr>
        <w:t xml:space="preserve">о нарушении законодательства о </w:t>
      </w:r>
      <w:r w:rsidR="003415BF" w:rsidRPr="0076161E">
        <w:rPr>
          <w:sz w:val="28"/>
          <w:szCs w:val="28"/>
        </w:rPr>
        <w:t>контрактной системе</w:t>
      </w:r>
    </w:p>
    <w:p w:rsidR="00F76B70" w:rsidRPr="0076161E" w:rsidRDefault="00F76B70" w:rsidP="006B1E97">
      <w:pPr>
        <w:spacing w:line="276" w:lineRule="auto"/>
        <w:ind w:firstLine="540"/>
        <w:jc w:val="center"/>
        <w:rPr>
          <w:sz w:val="28"/>
          <w:szCs w:val="28"/>
        </w:rPr>
      </w:pPr>
    </w:p>
    <w:p w:rsidR="00F76B70" w:rsidRPr="0076161E" w:rsidRDefault="00004D41" w:rsidP="006B1E97">
      <w:pPr>
        <w:tabs>
          <w:tab w:val="left" w:pos="0"/>
        </w:tabs>
        <w:spacing w:line="276" w:lineRule="auto"/>
        <w:rPr>
          <w:sz w:val="28"/>
          <w:szCs w:val="28"/>
        </w:rPr>
      </w:pPr>
      <w:r>
        <w:rPr>
          <w:sz w:val="28"/>
          <w:szCs w:val="28"/>
        </w:rPr>
        <w:t>1</w:t>
      </w:r>
      <w:r w:rsidR="00EC3F63">
        <w:rPr>
          <w:sz w:val="28"/>
          <w:szCs w:val="28"/>
        </w:rPr>
        <w:t>6</w:t>
      </w:r>
      <w:r w:rsidR="006A3EC7">
        <w:rPr>
          <w:sz w:val="28"/>
          <w:szCs w:val="28"/>
        </w:rPr>
        <w:t>.10</w:t>
      </w:r>
      <w:r w:rsidR="009B0E93" w:rsidRPr="0076161E">
        <w:rPr>
          <w:sz w:val="28"/>
          <w:szCs w:val="28"/>
        </w:rPr>
        <w:t>.</w:t>
      </w:r>
      <w:r w:rsidR="005D3AAB" w:rsidRPr="0076161E">
        <w:rPr>
          <w:sz w:val="28"/>
          <w:szCs w:val="28"/>
        </w:rPr>
        <w:t>201</w:t>
      </w:r>
      <w:r w:rsidR="00CB4FD0" w:rsidRPr="0076161E">
        <w:rPr>
          <w:sz w:val="28"/>
          <w:szCs w:val="28"/>
        </w:rPr>
        <w:t>8</w:t>
      </w:r>
      <w:r w:rsidR="00F76B70" w:rsidRPr="0076161E">
        <w:rPr>
          <w:sz w:val="28"/>
          <w:szCs w:val="28"/>
        </w:rPr>
        <w:t xml:space="preserve">            </w:t>
      </w:r>
      <w:r w:rsidR="00281092" w:rsidRPr="0076161E">
        <w:rPr>
          <w:sz w:val="28"/>
          <w:szCs w:val="28"/>
        </w:rPr>
        <w:t xml:space="preserve"> </w:t>
      </w:r>
      <w:r w:rsidR="00F76B70" w:rsidRPr="0076161E">
        <w:rPr>
          <w:sz w:val="28"/>
          <w:szCs w:val="28"/>
        </w:rPr>
        <w:t xml:space="preserve">                                      </w:t>
      </w:r>
      <w:r w:rsidR="00B213A1">
        <w:rPr>
          <w:sz w:val="28"/>
          <w:szCs w:val="28"/>
        </w:rPr>
        <w:t xml:space="preserve">                                 </w:t>
      </w:r>
      <w:r w:rsidR="002F4FCB" w:rsidRPr="0076161E">
        <w:rPr>
          <w:sz w:val="28"/>
          <w:szCs w:val="28"/>
        </w:rPr>
        <w:t xml:space="preserve">  </w:t>
      </w:r>
      <w:r w:rsidR="00F76B70" w:rsidRPr="0076161E">
        <w:rPr>
          <w:sz w:val="28"/>
          <w:szCs w:val="28"/>
        </w:rPr>
        <w:t>Санкт-Петербург</w:t>
      </w:r>
    </w:p>
    <w:p w:rsidR="00F76B70" w:rsidRPr="0076161E" w:rsidRDefault="00F76B70" w:rsidP="006B1E97">
      <w:pPr>
        <w:tabs>
          <w:tab w:val="left" w:pos="0"/>
        </w:tabs>
        <w:spacing w:line="276" w:lineRule="auto"/>
        <w:ind w:left="540"/>
        <w:rPr>
          <w:sz w:val="28"/>
          <w:szCs w:val="28"/>
        </w:rPr>
      </w:pPr>
    </w:p>
    <w:p w:rsidR="00A31739" w:rsidRPr="0076161E" w:rsidRDefault="00FB58B6" w:rsidP="00E0563A">
      <w:pPr>
        <w:ind w:firstLine="720"/>
        <w:jc w:val="both"/>
        <w:rPr>
          <w:sz w:val="28"/>
          <w:szCs w:val="28"/>
        </w:rPr>
      </w:pPr>
      <w:r w:rsidRPr="0076161E">
        <w:rPr>
          <w:sz w:val="28"/>
          <w:szCs w:val="28"/>
        </w:rPr>
        <w:t xml:space="preserve">Комиссия Санкт-Петербургского УФАС России по контролю </w:t>
      </w:r>
      <w:r w:rsidR="0050072D" w:rsidRPr="0076161E">
        <w:rPr>
          <w:sz w:val="28"/>
          <w:szCs w:val="28"/>
        </w:rPr>
        <w:t>закупок</w:t>
      </w:r>
      <w:r w:rsidRPr="0076161E">
        <w:rPr>
          <w:sz w:val="28"/>
          <w:szCs w:val="28"/>
        </w:rPr>
        <w:t xml:space="preserve"> (далее – Комиссия УФАС) </w:t>
      </w:r>
      <w:r w:rsidR="00020306" w:rsidRPr="0076161E">
        <w:rPr>
          <w:sz w:val="28"/>
          <w:szCs w:val="28"/>
        </w:rPr>
        <w:t>в составе</w:t>
      </w:r>
      <w:r w:rsidR="0030525C" w:rsidRPr="0076161E">
        <w:rPr>
          <w:sz w:val="28"/>
          <w:szCs w:val="28"/>
        </w:rPr>
        <w:t>:</w:t>
      </w:r>
    </w:p>
    <w:p w:rsidR="001E5584" w:rsidRDefault="002F4FCB" w:rsidP="004B7CFE">
      <w:pPr>
        <w:jc w:val="both"/>
        <w:rPr>
          <w:color w:val="000000"/>
          <w:sz w:val="28"/>
          <w:szCs w:val="28"/>
        </w:rPr>
      </w:pPr>
      <w:r w:rsidRPr="0076161E">
        <w:rPr>
          <w:bCs/>
          <w:sz w:val="28"/>
          <w:szCs w:val="28"/>
        </w:rPr>
        <w:tab/>
      </w:r>
      <w:r w:rsidR="00E31D5B" w:rsidRPr="00E31D5B">
        <w:rPr>
          <w:color w:val="000000"/>
          <w:sz w:val="28"/>
          <w:szCs w:val="28"/>
        </w:rPr>
        <w:t xml:space="preserve">в присутствии представителей: </w:t>
      </w:r>
    </w:p>
    <w:p w:rsidR="004B7CFE" w:rsidRDefault="00805632" w:rsidP="001E5584">
      <w:pPr>
        <w:ind w:firstLine="708"/>
        <w:jc w:val="both"/>
        <w:rPr>
          <w:color w:val="000000"/>
          <w:sz w:val="28"/>
          <w:szCs w:val="28"/>
        </w:rPr>
      </w:pPr>
      <w:r w:rsidRPr="0083360E">
        <w:rPr>
          <w:color w:val="000000"/>
          <w:sz w:val="28"/>
          <w:szCs w:val="28"/>
        </w:rPr>
        <w:t>СПб ГБУ</w:t>
      </w:r>
      <w:r>
        <w:rPr>
          <w:color w:val="000000"/>
          <w:sz w:val="28"/>
          <w:szCs w:val="28"/>
        </w:rPr>
        <w:t xml:space="preserve"> по оздоровительному отдыху и санаторно-курортному лечению «Пансионат Заря</w:t>
      </w:r>
      <w:r w:rsidRPr="0083360E">
        <w:rPr>
          <w:color w:val="000000"/>
          <w:sz w:val="28"/>
          <w:szCs w:val="28"/>
        </w:rPr>
        <w:t>»</w:t>
      </w:r>
      <w:r w:rsidR="00172862" w:rsidRPr="00E31D5B">
        <w:rPr>
          <w:color w:val="000000"/>
          <w:sz w:val="28"/>
          <w:szCs w:val="28"/>
        </w:rPr>
        <w:t xml:space="preserve"> </w:t>
      </w:r>
      <w:r w:rsidR="00E31D5B" w:rsidRPr="00E31D5B">
        <w:rPr>
          <w:color w:val="000000"/>
          <w:sz w:val="28"/>
          <w:szCs w:val="28"/>
        </w:rPr>
        <w:t xml:space="preserve">(далее – </w:t>
      </w:r>
      <w:r w:rsidR="0024058E">
        <w:rPr>
          <w:color w:val="000000"/>
          <w:sz w:val="28"/>
          <w:szCs w:val="28"/>
        </w:rPr>
        <w:t>Заказчик</w:t>
      </w:r>
      <w:r w:rsidR="00E31D5B" w:rsidRPr="00E31D5B">
        <w:rPr>
          <w:color w:val="000000"/>
          <w:sz w:val="28"/>
          <w:szCs w:val="28"/>
        </w:rPr>
        <w:t xml:space="preserve">): </w:t>
      </w:r>
    </w:p>
    <w:p w:rsidR="00805632" w:rsidRPr="00805632" w:rsidRDefault="00805632" w:rsidP="00805632">
      <w:pPr>
        <w:ind w:left="34" w:firstLine="674"/>
        <w:contextualSpacing/>
        <w:jc w:val="both"/>
        <w:rPr>
          <w:sz w:val="28"/>
          <w:szCs w:val="28"/>
        </w:rPr>
      </w:pPr>
      <w:r w:rsidRPr="00805632">
        <w:rPr>
          <w:sz w:val="28"/>
          <w:szCs w:val="28"/>
        </w:rPr>
        <w:t>в отсутствии представителей:</w:t>
      </w:r>
    </w:p>
    <w:p w:rsidR="00E31D5B" w:rsidRPr="00E31D5B" w:rsidRDefault="00805632" w:rsidP="00805632">
      <w:pPr>
        <w:tabs>
          <w:tab w:val="left" w:pos="142"/>
        </w:tabs>
        <w:ind w:firstLine="720"/>
        <w:jc w:val="both"/>
        <w:rPr>
          <w:sz w:val="28"/>
          <w:szCs w:val="28"/>
        </w:rPr>
      </w:pPr>
      <w:r w:rsidRPr="00805632">
        <w:rPr>
          <w:color w:val="000000"/>
          <w:sz w:val="28"/>
          <w:szCs w:val="28"/>
        </w:rPr>
        <w:t>ООО «</w:t>
      </w:r>
      <w:r>
        <w:rPr>
          <w:color w:val="000000"/>
          <w:sz w:val="28"/>
          <w:szCs w:val="28"/>
        </w:rPr>
        <w:t>Луч</w:t>
      </w:r>
      <w:r w:rsidRPr="00805632">
        <w:rPr>
          <w:color w:val="000000"/>
          <w:sz w:val="28"/>
          <w:szCs w:val="28"/>
        </w:rPr>
        <w:t>»</w:t>
      </w:r>
      <w:r w:rsidRPr="00805632">
        <w:rPr>
          <w:sz w:val="28"/>
          <w:szCs w:val="28"/>
        </w:rPr>
        <w:t xml:space="preserve"> (далее – Заявитель): представитель не явился, надлежащим образом уведомлен о дате и времени заседания Комиссии УФАС;</w:t>
      </w:r>
    </w:p>
    <w:p w:rsidR="00813DFA" w:rsidRPr="0076161E" w:rsidRDefault="0001132B" w:rsidP="00E0563A">
      <w:pPr>
        <w:ind w:firstLine="708"/>
        <w:jc w:val="both"/>
        <w:rPr>
          <w:sz w:val="28"/>
          <w:szCs w:val="28"/>
        </w:rPr>
      </w:pPr>
      <w:r w:rsidRPr="0076161E">
        <w:rPr>
          <w:sz w:val="28"/>
          <w:szCs w:val="28"/>
        </w:rPr>
        <w:t>рассмотрев</w:t>
      </w:r>
      <w:r w:rsidR="00D336EA" w:rsidRPr="0076161E">
        <w:rPr>
          <w:sz w:val="28"/>
          <w:szCs w:val="28"/>
        </w:rPr>
        <w:t xml:space="preserve"> жалоб</w:t>
      </w:r>
      <w:r w:rsidR="00472102" w:rsidRPr="0076161E">
        <w:rPr>
          <w:sz w:val="28"/>
          <w:szCs w:val="28"/>
        </w:rPr>
        <w:t>у</w:t>
      </w:r>
      <w:r w:rsidR="00F76B70" w:rsidRPr="0076161E">
        <w:rPr>
          <w:sz w:val="28"/>
          <w:szCs w:val="28"/>
        </w:rPr>
        <w:t xml:space="preserve"> </w:t>
      </w:r>
      <w:r w:rsidR="00E14968" w:rsidRPr="0076161E">
        <w:rPr>
          <w:bCs/>
          <w:sz w:val="28"/>
          <w:szCs w:val="28"/>
        </w:rPr>
        <w:t>З</w:t>
      </w:r>
      <w:r w:rsidR="00D336EA" w:rsidRPr="0076161E">
        <w:rPr>
          <w:bCs/>
          <w:sz w:val="28"/>
          <w:szCs w:val="28"/>
        </w:rPr>
        <w:t>аявителя</w:t>
      </w:r>
      <w:r w:rsidR="00056077" w:rsidRPr="0076161E">
        <w:rPr>
          <w:bCs/>
          <w:sz w:val="28"/>
          <w:szCs w:val="28"/>
        </w:rPr>
        <w:t xml:space="preserve"> </w:t>
      </w:r>
      <w:r w:rsidR="000F0325" w:rsidRPr="0076161E">
        <w:rPr>
          <w:sz w:val="28"/>
          <w:szCs w:val="28"/>
        </w:rPr>
        <w:t xml:space="preserve">(вх. № </w:t>
      </w:r>
      <w:r w:rsidR="00805632">
        <w:rPr>
          <w:sz w:val="28"/>
          <w:szCs w:val="28"/>
        </w:rPr>
        <w:t>25377</w:t>
      </w:r>
      <w:r w:rsidR="00771492">
        <w:rPr>
          <w:sz w:val="28"/>
          <w:szCs w:val="28"/>
        </w:rPr>
        <w:t>-ЭП</w:t>
      </w:r>
      <w:r w:rsidR="00510DE4" w:rsidRPr="0076161E">
        <w:rPr>
          <w:sz w:val="28"/>
          <w:szCs w:val="28"/>
        </w:rPr>
        <w:t>/18</w:t>
      </w:r>
      <w:r w:rsidR="009A2F56" w:rsidRPr="0076161E">
        <w:rPr>
          <w:sz w:val="28"/>
          <w:szCs w:val="28"/>
        </w:rPr>
        <w:t xml:space="preserve"> </w:t>
      </w:r>
      <w:r w:rsidR="002045CD" w:rsidRPr="0076161E">
        <w:rPr>
          <w:sz w:val="28"/>
          <w:szCs w:val="28"/>
        </w:rPr>
        <w:t xml:space="preserve">от </w:t>
      </w:r>
      <w:r w:rsidR="00966F16">
        <w:rPr>
          <w:sz w:val="28"/>
          <w:szCs w:val="28"/>
        </w:rPr>
        <w:t>0</w:t>
      </w:r>
      <w:r w:rsidR="00EC3F63">
        <w:rPr>
          <w:sz w:val="28"/>
          <w:szCs w:val="28"/>
        </w:rPr>
        <w:t>9</w:t>
      </w:r>
      <w:r w:rsidR="006A3EC7">
        <w:rPr>
          <w:sz w:val="28"/>
          <w:szCs w:val="28"/>
        </w:rPr>
        <w:t>.10</w:t>
      </w:r>
      <w:r w:rsidR="00CB4FD0" w:rsidRPr="0076161E">
        <w:rPr>
          <w:sz w:val="28"/>
          <w:szCs w:val="28"/>
        </w:rPr>
        <w:t>.2018</w:t>
      </w:r>
      <w:r w:rsidR="000F0325" w:rsidRPr="0076161E">
        <w:rPr>
          <w:sz w:val="28"/>
          <w:szCs w:val="28"/>
        </w:rPr>
        <w:t xml:space="preserve">) на </w:t>
      </w:r>
      <w:r w:rsidR="006166C4" w:rsidRPr="0076161E">
        <w:rPr>
          <w:sz w:val="28"/>
          <w:szCs w:val="28"/>
        </w:rPr>
        <w:t xml:space="preserve">действия заказчика при определении поставщика путем проведения </w:t>
      </w:r>
      <w:r w:rsidR="007D55A4" w:rsidRPr="0076161E">
        <w:rPr>
          <w:sz w:val="28"/>
          <w:szCs w:val="28"/>
        </w:rPr>
        <w:t>электронного аукциона</w:t>
      </w:r>
      <w:r w:rsidR="006166C4" w:rsidRPr="0076161E">
        <w:rPr>
          <w:sz w:val="28"/>
          <w:szCs w:val="28"/>
        </w:rPr>
        <w:t xml:space="preserve"> </w:t>
      </w:r>
      <w:r w:rsidR="00E31D5B">
        <w:rPr>
          <w:sz w:val="28"/>
          <w:szCs w:val="28"/>
        </w:rPr>
        <w:t xml:space="preserve">на </w:t>
      </w:r>
      <w:r w:rsidR="00EC3F63">
        <w:rPr>
          <w:sz w:val="28"/>
          <w:szCs w:val="28"/>
        </w:rPr>
        <w:t xml:space="preserve">выполнение работ </w:t>
      </w:r>
      <w:r w:rsidR="00A574E7">
        <w:rPr>
          <w:sz w:val="28"/>
          <w:szCs w:val="28"/>
        </w:rPr>
        <w:t>текущему ремонту помещения конференц-зала в здании лит. «П», кровли зданий лит. «О», «Н» и «Д», козырьков с демонтажем входной группы зданий лит. «Б» и «Д», канализации зданий лит. «М» и «Д» и текущему ремонту дорожных покрытий на территории в СПБ ГБУ «Пансионат Заря»</w:t>
      </w:r>
      <w:r w:rsidR="003C515B" w:rsidRPr="0076161E">
        <w:rPr>
          <w:sz w:val="28"/>
          <w:szCs w:val="28"/>
        </w:rPr>
        <w:t xml:space="preserve"> </w:t>
      </w:r>
      <w:r w:rsidR="006166C4" w:rsidRPr="0076161E">
        <w:rPr>
          <w:sz w:val="28"/>
          <w:szCs w:val="28"/>
        </w:rPr>
        <w:t>(далее –</w:t>
      </w:r>
      <w:r w:rsidR="00C06687" w:rsidRPr="0076161E">
        <w:rPr>
          <w:sz w:val="28"/>
          <w:szCs w:val="28"/>
        </w:rPr>
        <w:t xml:space="preserve"> </w:t>
      </w:r>
      <w:r w:rsidR="007D55A4" w:rsidRPr="0076161E">
        <w:rPr>
          <w:sz w:val="28"/>
          <w:szCs w:val="28"/>
        </w:rPr>
        <w:t>аукцион</w:t>
      </w:r>
      <w:r w:rsidR="006166C4" w:rsidRPr="0076161E">
        <w:rPr>
          <w:sz w:val="28"/>
          <w:szCs w:val="28"/>
        </w:rPr>
        <w:t>), а также в результате проведения внеплановой проверки на основании п.</w:t>
      </w:r>
      <w:r w:rsidR="008E7003" w:rsidRPr="0076161E">
        <w:rPr>
          <w:sz w:val="28"/>
          <w:szCs w:val="28"/>
        </w:rPr>
        <w:t xml:space="preserve"> </w:t>
      </w:r>
      <w:r w:rsidR="006166C4" w:rsidRPr="0076161E">
        <w:rPr>
          <w:sz w:val="28"/>
          <w:szCs w:val="28"/>
        </w:rPr>
        <w:t xml:space="preserve">1 ч. 15 ст. 99 Федерального закона от 05.04.2013 № 44-ФЗ «О контрактной системе в сфере закупок товаров, работ, услуг для обеспечения государственных и </w:t>
      </w:r>
      <w:r w:rsidR="006166C4" w:rsidRPr="0076161E">
        <w:rPr>
          <w:sz w:val="28"/>
          <w:szCs w:val="28"/>
        </w:rPr>
        <w:lastRenderedPageBreak/>
        <w:t xml:space="preserve">муниципальных нужд» (далее – Закон о контрактной системе), </w:t>
      </w:r>
      <w:r w:rsidR="00813DFA" w:rsidRPr="0076161E">
        <w:rPr>
          <w:sz w:val="28"/>
          <w:szCs w:val="28"/>
        </w:rPr>
        <w:t>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утвержденного приказом ФАС России от 19.11.2014 № 727/14 (далее – Административный регламент),</w:t>
      </w:r>
    </w:p>
    <w:p w:rsidR="00813DFA" w:rsidRPr="0076161E" w:rsidRDefault="00813DFA" w:rsidP="006B1E97">
      <w:pPr>
        <w:tabs>
          <w:tab w:val="left" w:pos="2700"/>
        </w:tabs>
        <w:spacing w:line="276" w:lineRule="auto"/>
        <w:outlineLvl w:val="0"/>
        <w:rPr>
          <w:sz w:val="28"/>
          <w:szCs w:val="28"/>
        </w:rPr>
      </w:pPr>
    </w:p>
    <w:p w:rsidR="006166C4" w:rsidRPr="0076161E" w:rsidRDefault="006166C4" w:rsidP="006B1E97">
      <w:pPr>
        <w:spacing w:line="276" w:lineRule="auto"/>
        <w:ind w:firstLine="709"/>
        <w:jc w:val="center"/>
        <w:rPr>
          <w:sz w:val="28"/>
          <w:szCs w:val="28"/>
        </w:rPr>
      </w:pPr>
      <w:r w:rsidRPr="0076161E">
        <w:rPr>
          <w:sz w:val="28"/>
          <w:szCs w:val="28"/>
        </w:rPr>
        <w:t>УСТАНОВИЛА:</w:t>
      </w:r>
    </w:p>
    <w:p w:rsidR="00813DFA" w:rsidRPr="0076161E" w:rsidRDefault="00813DFA" w:rsidP="006B1E97">
      <w:pPr>
        <w:spacing w:line="276" w:lineRule="auto"/>
        <w:ind w:firstLine="709"/>
        <w:jc w:val="center"/>
        <w:rPr>
          <w:sz w:val="28"/>
          <w:szCs w:val="28"/>
        </w:rPr>
      </w:pPr>
    </w:p>
    <w:p w:rsidR="006166C4" w:rsidRPr="00C6580A" w:rsidRDefault="00E31D5B" w:rsidP="00A574E7">
      <w:pPr>
        <w:tabs>
          <w:tab w:val="left" w:pos="0"/>
        </w:tabs>
        <w:ind w:firstLine="709"/>
        <w:jc w:val="both"/>
        <w:rPr>
          <w:sz w:val="28"/>
          <w:szCs w:val="28"/>
        </w:rPr>
      </w:pPr>
      <w:r w:rsidRPr="00E31D5B">
        <w:rPr>
          <w:color w:val="000000"/>
          <w:sz w:val="28"/>
          <w:szCs w:val="28"/>
        </w:rPr>
        <w:t xml:space="preserve">Извещение о проведении  аукциона размещено </w:t>
      </w:r>
      <w:r w:rsidR="00A574E7">
        <w:rPr>
          <w:color w:val="000000"/>
          <w:sz w:val="28"/>
          <w:szCs w:val="28"/>
        </w:rPr>
        <w:t>24</w:t>
      </w:r>
      <w:r w:rsidRPr="00E31D5B">
        <w:rPr>
          <w:color w:val="000000"/>
          <w:sz w:val="28"/>
          <w:szCs w:val="28"/>
        </w:rPr>
        <w:t xml:space="preserve">.09.2018 на официальном сайте </w:t>
      </w:r>
      <w:hyperlink r:id="rId8" w:history="1">
        <w:r w:rsidRPr="00E31D5B">
          <w:rPr>
            <w:rStyle w:val="aa"/>
            <w:color w:val="000000"/>
            <w:sz w:val="28"/>
            <w:szCs w:val="28"/>
            <w:u w:val="none"/>
          </w:rPr>
          <w:t>www.</w:t>
        </w:r>
        <w:r w:rsidRPr="00E31D5B">
          <w:rPr>
            <w:rStyle w:val="aa"/>
            <w:color w:val="000000"/>
            <w:sz w:val="28"/>
            <w:szCs w:val="28"/>
            <w:u w:val="none"/>
            <w:lang w:val="en-US"/>
          </w:rPr>
          <w:t>zakupki</w:t>
        </w:r>
        <w:r w:rsidRPr="00E31D5B">
          <w:rPr>
            <w:rStyle w:val="aa"/>
            <w:color w:val="000000"/>
            <w:sz w:val="28"/>
            <w:szCs w:val="28"/>
            <w:u w:val="none"/>
          </w:rPr>
          <w:t>.</w:t>
        </w:r>
        <w:r w:rsidRPr="00E31D5B">
          <w:rPr>
            <w:rStyle w:val="aa"/>
            <w:color w:val="000000"/>
            <w:sz w:val="28"/>
            <w:szCs w:val="28"/>
            <w:u w:val="none"/>
            <w:lang w:val="en-US"/>
          </w:rPr>
          <w:t>gov</w:t>
        </w:r>
        <w:r w:rsidRPr="00E31D5B">
          <w:rPr>
            <w:rStyle w:val="aa"/>
            <w:color w:val="000000"/>
            <w:sz w:val="28"/>
            <w:szCs w:val="28"/>
            <w:u w:val="none"/>
          </w:rPr>
          <w:t>.ru</w:t>
        </w:r>
      </w:hyperlink>
      <w:r w:rsidRPr="00E31D5B">
        <w:rPr>
          <w:color w:val="000000"/>
          <w:sz w:val="28"/>
          <w:szCs w:val="28"/>
        </w:rPr>
        <w:t xml:space="preserve">, номер извещения № </w:t>
      </w:r>
      <w:r w:rsidR="00A574E7">
        <w:rPr>
          <w:color w:val="000000"/>
          <w:sz w:val="28"/>
          <w:szCs w:val="28"/>
        </w:rPr>
        <w:t>0372200277818000058</w:t>
      </w:r>
      <w:r w:rsidRPr="00E31D5B">
        <w:rPr>
          <w:color w:val="000000"/>
          <w:sz w:val="28"/>
          <w:szCs w:val="28"/>
        </w:rPr>
        <w:t xml:space="preserve">. Начальная (максимальная) цена контракта – </w:t>
      </w:r>
      <w:r w:rsidR="00A574E7" w:rsidRPr="00A574E7">
        <w:rPr>
          <w:color w:val="000000"/>
          <w:sz w:val="28"/>
          <w:szCs w:val="28"/>
        </w:rPr>
        <w:t>8 770 698,00</w:t>
      </w:r>
      <w:r w:rsidR="00A574E7">
        <w:rPr>
          <w:rFonts w:ascii="Arial" w:hAnsi="Arial" w:cs="Arial"/>
          <w:color w:val="7B7B7B"/>
          <w:sz w:val="18"/>
          <w:szCs w:val="18"/>
          <w:shd w:val="clear" w:color="auto" w:fill="FFFFFF"/>
        </w:rPr>
        <w:t xml:space="preserve"> </w:t>
      </w:r>
      <w:r w:rsidRPr="00A20209">
        <w:rPr>
          <w:color w:val="000000"/>
          <w:sz w:val="28"/>
          <w:szCs w:val="28"/>
        </w:rPr>
        <w:t>рублей</w:t>
      </w:r>
      <w:r w:rsidRPr="00C6580A">
        <w:rPr>
          <w:sz w:val="28"/>
          <w:szCs w:val="28"/>
        </w:rPr>
        <w:t>.</w:t>
      </w:r>
    </w:p>
    <w:p w:rsidR="00665AD4" w:rsidRPr="0076161E" w:rsidRDefault="005174E8" w:rsidP="00A574E7">
      <w:pPr>
        <w:widowControl w:val="0"/>
        <w:tabs>
          <w:tab w:val="left" w:pos="142"/>
          <w:tab w:val="left" w:pos="709"/>
          <w:tab w:val="left" w:pos="1134"/>
        </w:tabs>
        <w:ind w:firstLine="709"/>
        <w:jc w:val="both"/>
        <w:rPr>
          <w:sz w:val="28"/>
          <w:szCs w:val="28"/>
        </w:rPr>
      </w:pPr>
      <w:r w:rsidRPr="000E49A1">
        <w:rPr>
          <w:sz w:val="28"/>
          <w:szCs w:val="28"/>
        </w:rPr>
        <w:t xml:space="preserve">В жалобе Заявитель указывает на неправомерные действия </w:t>
      </w:r>
      <w:r w:rsidR="00842711">
        <w:rPr>
          <w:sz w:val="28"/>
          <w:szCs w:val="28"/>
        </w:rPr>
        <w:t>Заказчика</w:t>
      </w:r>
      <w:r w:rsidRPr="000E49A1">
        <w:rPr>
          <w:sz w:val="28"/>
          <w:szCs w:val="28"/>
        </w:rPr>
        <w:t xml:space="preserve">, нарушающие, по мнению Заявителя, требования Закона о контрактной системе, </w:t>
      </w:r>
      <w:r>
        <w:rPr>
          <w:sz w:val="28"/>
          <w:szCs w:val="28"/>
        </w:rPr>
        <w:t>по основаниям, изложенным в жалобе</w:t>
      </w:r>
      <w:r w:rsidRPr="000E49A1">
        <w:rPr>
          <w:sz w:val="28"/>
          <w:szCs w:val="28"/>
        </w:rPr>
        <w:t>.</w:t>
      </w:r>
    </w:p>
    <w:p w:rsidR="00FB3BA8" w:rsidRPr="00551343" w:rsidRDefault="00FB3BA8" w:rsidP="00A574E7">
      <w:pPr>
        <w:ind w:firstLine="709"/>
        <w:jc w:val="both"/>
        <w:rPr>
          <w:rStyle w:val="af5"/>
          <w:sz w:val="28"/>
          <w:szCs w:val="28"/>
        </w:rPr>
      </w:pPr>
      <w:r w:rsidRPr="00551343">
        <w:rPr>
          <w:sz w:val="28"/>
          <w:szCs w:val="28"/>
        </w:rPr>
        <w:t>Заказчик считает жалобу необоснованной.</w:t>
      </w:r>
    </w:p>
    <w:p w:rsidR="00EC3F63" w:rsidRPr="00D90AE2" w:rsidRDefault="00EC3F63" w:rsidP="00A574E7">
      <w:pPr>
        <w:tabs>
          <w:tab w:val="left" w:pos="0"/>
        </w:tabs>
        <w:autoSpaceDE w:val="0"/>
        <w:autoSpaceDN w:val="0"/>
        <w:adjustRightInd w:val="0"/>
        <w:ind w:firstLine="709"/>
        <w:jc w:val="both"/>
        <w:rPr>
          <w:color w:val="000000"/>
          <w:sz w:val="28"/>
          <w:szCs w:val="28"/>
        </w:rPr>
      </w:pPr>
      <w:r w:rsidRPr="00D90AE2">
        <w:rPr>
          <w:rStyle w:val="af5"/>
          <w:color w:val="000000"/>
          <w:sz w:val="28"/>
          <w:szCs w:val="28"/>
        </w:rPr>
        <w:t>Рассмотрев жалобу, Комиссия УФАС пришла к следующим выводам.</w:t>
      </w:r>
    </w:p>
    <w:p w:rsidR="00A574E7" w:rsidRPr="00A574E7" w:rsidRDefault="00A574E7" w:rsidP="00A574E7">
      <w:pPr>
        <w:tabs>
          <w:tab w:val="left" w:pos="720"/>
        </w:tabs>
        <w:ind w:firstLine="720"/>
        <w:jc w:val="both"/>
        <w:rPr>
          <w:sz w:val="28"/>
          <w:szCs w:val="28"/>
        </w:rPr>
      </w:pPr>
      <w:r w:rsidRPr="00A574E7">
        <w:rPr>
          <w:sz w:val="28"/>
          <w:szCs w:val="28"/>
        </w:rPr>
        <w:t xml:space="preserve">1. Согласно п. 2 ч. 1 ст. 64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w:t>
      </w:r>
      <w:hyperlink r:id="rId9" w:history="1">
        <w:r w:rsidRPr="00A574E7">
          <w:rPr>
            <w:sz w:val="28"/>
            <w:szCs w:val="28"/>
          </w:rPr>
          <w:t>частями 3</w:t>
        </w:r>
      </w:hyperlink>
      <w:r w:rsidRPr="00A574E7">
        <w:rPr>
          <w:sz w:val="28"/>
          <w:szCs w:val="28"/>
        </w:rPr>
        <w:t xml:space="preserve"> - </w:t>
      </w:r>
      <w:hyperlink r:id="rId10" w:history="1">
        <w:r w:rsidRPr="00A574E7">
          <w:rPr>
            <w:sz w:val="28"/>
            <w:szCs w:val="28"/>
          </w:rPr>
          <w:t>6 статьи 66</w:t>
        </w:r>
      </w:hyperlink>
      <w:r w:rsidRPr="00A574E7">
        <w:rPr>
          <w:sz w:val="28"/>
          <w:szCs w:val="28"/>
        </w:rPr>
        <w:t xml:space="preserve"> закона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574E7" w:rsidRPr="00A574E7" w:rsidRDefault="00A574E7" w:rsidP="00A574E7">
      <w:pPr>
        <w:tabs>
          <w:tab w:val="left" w:pos="720"/>
        </w:tabs>
        <w:ind w:firstLine="720"/>
        <w:jc w:val="both"/>
        <w:rPr>
          <w:color w:val="000000"/>
          <w:sz w:val="28"/>
          <w:szCs w:val="28"/>
        </w:rPr>
      </w:pPr>
      <w:r w:rsidRPr="00A574E7">
        <w:rPr>
          <w:rStyle w:val="af5"/>
          <w:color w:val="000000"/>
          <w:sz w:val="28"/>
          <w:szCs w:val="28"/>
        </w:rPr>
        <w:t xml:space="preserve">В соответствии с п. 1 ч. 1 ст. 33 Закона о контрактной системе </w:t>
      </w:r>
      <w:r w:rsidRPr="00A574E7">
        <w:rPr>
          <w:color w:val="000000"/>
          <w:sz w:val="28"/>
          <w:szCs w:val="28"/>
        </w:rPr>
        <w:t>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w:t>
      </w:r>
    </w:p>
    <w:p w:rsidR="00A574E7" w:rsidRPr="00A574E7" w:rsidRDefault="00A574E7" w:rsidP="00A574E7">
      <w:pPr>
        <w:tabs>
          <w:tab w:val="left" w:pos="720"/>
          <w:tab w:val="left" w:pos="1418"/>
        </w:tabs>
        <w:ind w:firstLine="709"/>
        <w:jc w:val="both"/>
        <w:rPr>
          <w:color w:val="000000"/>
          <w:sz w:val="28"/>
          <w:szCs w:val="28"/>
          <w:shd w:val="clear" w:color="auto" w:fill="FFFFFF"/>
        </w:rPr>
      </w:pPr>
      <w:r w:rsidRPr="00A574E7">
        <w:rPr>
          <w:color w:val="000000"/>
          <w:sz w:val="28"/>
          <w:szCs w:val="28"/>
        </w:rPr>
        <w:t xml:space="preserve">Согласно п. 2 ч. 1 ст. 33 Закона о контрактной системе </w:t>
      </w:r>
      <w:r w:rsidRPr="00A574E7">
        <w:rPr>
          <w:color w:val="000000"/>
          <w:sz w:val="28"/>
          <w:szCs w:val="28"/>
          <w:shd w:val="clear" w:color="auto" w:fill="FFFFFF"/>
        </w:rPr>
        <w:t>Заказчик, при описании в документации о закупке объекта закупки должен</w:t>
      </w:r>
      <w:r w:rsidRPr="00A574E7">
        <w:rPr>
          <w:rStyle w:val="apple-converted-space"/>
          <w:rFonts w:eastAsia="Calibri"/>
          <w:sz w:val="28"/>
          <w:szCs w:val="28"/>
          <w:shd w:val="clear" w:color="auto" w:fill="FFFFFF"/>
        </w:rPr>
        <w:t> </w:t>
      </w:r>
      <w:r w:rsidRPr="00A574E7">
        <w:rPr>
          <w:color w:val="000000"/>
          <w:sz w:val="28"/>
          <w:szCs w:val="28"/>
          <w:shd w:val="clear" w:color="auto" w:fill="FFFFFF"/>
        </w:rPr>
        <w:t xml:space="preserve">использовать, если это возможно, при составлении описания объекта закупки стандартные показатели, требования, условные обозначения и терминологию, касающиеся технических и качественных характеристик объекта закупки, установленных в соответствии с техническими регламентами, стандартами и иными </w:t>
      </w:r>
      <w:r w:rsidRPr="00A574E7">
        <w:rPr>
          <w:color w:val="000000"/>
          <w:sz w:val="28"/>
          <w:szCs w:val="28"/>
          <w:shd w:val="clear" w:color="auto" w:fill="FFFFFF"/>
        </w:rPr>
        <w:lastRenderedPageBreak/>
        <w:t>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A574E7" w:rsidRPr="00A574E7" w:rsidRDefault="00A574E7" w:rsidP="00A574E7">
      <w:pPr>
        <w:autoSpaceDE w:val="0"/>
        <w:autoSpaceDN w:val="0"/>
        <w:adjustRightInd w:val="0"/>
        <w:ind w:right="-5" w:firstLine="709"/>
        <w:jc w:val="both"/>
        <w:rPr>
          <w:color w:val="000000"/>
          <w:sz w:val="28"/>
          <w:szCs w:val="28"/>
          <w:shd w:val="clear" w:color="auto" w:fill="FFFFFF"/>
        </w:rPr>
      </w:pPr>
      <w:r w:rsidRPr="00A574E7">
        <w:rPr>
          <w:color w:val="000000"/>
          <w:sz w:val="28"/>
          <w:szCs w:val="28"/>
        </w:rPr>
        <w:t xml:space="preserve">В соответствии с ч. 2 ст. 33 Закона о контрактной системе </w:t>
      </w:r>
      <w:r w:rsidRPr="00A574E7">
        <w:rPr>
          <w:color w:val="000000"/>
          <w:sz w:val="28"/>
          <w:szCs w:val="28"/>
          <w:shd w:val="clear" w:color="auto" w:fill="FFFFFF"/>
        </w:rPr>
        <w:t>документация о закупке в соответствии с требованиями, указанными в</w:t>
      </w:r>
      <w:r w:rsidRPr="00A574E7">
        <w:rPr>
          <w:rStyle w:val="apple-converted-space"/>
          <w:rFonts w:eastAsia="Calibri"/>
          <w:sz w:val="28"/>
          <w:szCs w:val="28"/>
          <w:shd w:val="clear" w:color="auto" w:fill="FFFFFF"/>
        </w:rPr>
        <w:t> </w:t>
      </w:r>
      <w:r w:rsidRPr="00A574E7">
        <w:rPr>
          <w:color w:val="000000"/>
          <w:sz w:val="28"/>
          <w:szCs w:val="28"/>
          <w:shd w:val="clear" w:color="auto" w:fill="FFFFFF"/>
        </w:rPr>
        <w:t>части 1</w:t>
      </w:r>
      <w:r w:rsidRPr="00A574E7">
        <w:rPr>
          <w:rStyle w:val="apple-converted-space"/>
          <w:rFonts w:eastAsia="Calibri"/>
          <w:sz w:val="28"/>
          <w:szCs w:val="28"/>
          <w:shd w:val="clear" w:color="auto" w:fill="FFFFFF"/>
        </w:rPr>
        <w:t> </w:t>
      </w:r>
      <w:r w:rsidRPr="00A574E7">
        <w:rPr>
          <w:color w:val="000000"/>
          <w:sz w:val="28"/>
          <w:szCs w:val="28"/>
          <w:shd w:val="clear" w:color="auto" w:fill="FFFFFF"/>
        </w:rPr>
        <w:t>вышеназванной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A574E7" w:rsidRPr="00236F1B" w:rsidRDefault="001E5584" w:rsidP="00A574E7">
      <w:pPr>
        <w:autoSpaceDE w:val="0"/>
        <w:autoSpaceDN w:val="0"/>
        <w:adjustRightInd w:val="0"/>
        <w:ind w:firstLine="709"/>
        <w:jc w:val="both"/>
        <w:rPr>
          <w:i/>
          <w:color w:val="000000"/>
          <w:sz w:val="28"/>
          <w:szCs w:val="28"/>
          <w:shd w:val="clear" w:color="auto" w:fill="FFFFFF"/>
        </w:rPr>
      </w:pPr>
      <w:r>
        <w:rPr>
          <w:color w:val="000000"/>
          <w:sz w:val="28"/>
          <w:szCs w:val="28"/>
          <w:shd w:val="clear" w:color="auto" w:fill="FFFFFF"/>
        </w:rPr>
        <w:t xml:space="preserve">Например, </w:t>
      </w:r>
      <w:r w:rsidR="00A574E7" w:rsidRPr="00236F1B">
        <w:rPr>
          <w:color w:val="000000"/>
          <w:sz w:val="28"/>
          <w:szCs w:val="28"/>
          <w:shd w:val="clear" w:color="auto" w:fill="FFFFFF"/>
        </w:rPr>
        <w:t>Заказчиком в Приложении №</w:t>
      </w:r>
      <w:r w:rsidR="00236F1B" w:rsidRPr="00236F1B">
        <w:rPr>
          <w:color w:val="000000"/>
          <w:sz w:val="28"/>
          <w:szCs w:val="28"/>
          <w:shd w:val="clear" w:color="auto" w:fill="FFFFFF"/>
        </w:rPr>
        <w:t>3</w:t>
      </w:r>
      <w:r w:rsidR="00A574E7" w:rsidRPr="00236F1B">
        <w:rPr>
          <w:color w:val="000000"/>
          <w:sz w:val="28"/>
          <w:szCs w:val="28"/>
          <w:shd w:val="clear" w:color="auto" w:fill="FFFFFF"/>
        </w:rPr>
        <w:t xml:space="preserve"> к Техническому заданию указаны требуемые характеристики используемых при выполнении работ товаров, в частности</w:t>
      </w:r>
      <w:r w:rsidR="000E10E6">
        <w:rPr>
          <w:color w:val="000000"/>
          <w:sz w:val="28"/>
          <w:szCs w:val="28"/>
          <w:shd w:val="clear" w:color="auto" w:fill="FFFFFF"/>
        </w:rPr>
        <w:t xml:space="preserve"> по позиции 3</w:t>
      </w:r>
      <w:r w:rsidR="00A574E7" w:rsidRPr="00236F1B">
        <w:rPr>
          <w:color w:val="000000"/>
          <w:sz w:val="28"/>
          <w:szCs w:val="28"/>
          <w:shd w:val="clear" w:color="auto" w:fill="FFFFFF"/>
        </w:rPr>
        <w:t xml:space="preserve"> «</w:t>
      </w:r>
      <w:r w:rsidR="00236F1B" w:rsidRPr="00236F1B">
        <w:rPr>
          <w:color w:val="000000"/>
          <w:sz w:val="28"/>
          <w:szCs w:val="28"/>
          <w:shd w:val="clear" w:color="auto" w:fill="FFFFFF"/>
        </w:rPr>
        <w:t>Битум</w:t>
      </w:r>
      <w:r w:rsidR="00A574E7" w:rsidRPr="00236F1B">
        <w:rPr>
          <w:color w:val="000000"/>
          <w:sz w:val="28"/>
          <w:szCs w:val="28"/>
          <w:shd w:val="clear" w:color="auto" w:fill="FFFFFF"/>
        </w:rPr>
        <w:t xml:space="preserve"> Тип 1»</w:t>
      </w:r>
      <w:r w:rsidR="00236F1B">
        <w:rPr>
          <w:color w:val="000000"/>
          <w:sz w:val="28"/>
          <w:szCs w:val="28"/>
          <w:shd w:val="clear" w:color="auto" w:fill="FFFFFF"/>
        </w:rPr>
        <w:t>:</w:t>
      </w:r>
      <w:r w:rsidR="00A574E7" w:rsidRPr="00236F1B">
        <w:rPr>
          <w:color w:val="000000"/>
          <w:sz w:val="28"/>
          <w:szCs w:val="28"/>
          <w:shd w:val="clear" w:color="auto" w:fill="FFFFFF"/>
        </w:rPr>
        <w:t xml:space="preserve"> </w:t>
      </w:r>
      <w:r w:rsidR="00A574E7" w:rsidRPr="00236F1B">
        <w:rPr>
          <w:i/>
          <w:color w:val="000000"/>
          <w:sz w:val="28"/>
          <w:szCs w:val="28"/>
          <w:shd w:val="clear" w:color="auto" w:fill="FFFFFF"/>
        </w:rPr>
        <w:t>«</w:t>
      </w:r>
      <w:r w:rsidR="00236F1B" w:rsidRPr="00236F1B">
        <w:rPr>
          <w:i/>
          <w:color w:val="000000"/>
          <w:sz w:val="28"/>
          <w:szCs w:val="28"/>
          <w:shd w:val="clear" w:color="auto" w:fill="FFFFFF"/>
        </w:rPr>
        <w:t>Глубина проникания иглы при 250С: - не меньше 6,1 – не больше 9 мм</w:t>
      </w:r>
      <w:r w:rsidR="00A574E7" w:rsidRPr="00236F1B">
        <w:rPr>
          <w:i/>
          <w:color w:val="000000"/>
          <w:sz w:val="28"/>
          <w:szCs w:val="28"/>
          <w:shd w:val="clear" w:color="auto" w:fill="FFFFFF"/>
        </w:rPr>
        <w:t xml:space="preserve">». </w:t>
      </w:r>
    </w:p>
    <w:p w:rsidR="00A574E7" w:rsidRPr="00236F1B" w:rsidRDefault="00A574E7" w:rsidP="00A574E7">
      <w:pPr>
        <w:autoSpaceDE w:val="0"/>
        <w:autoSpaceDN w:val="0"/>
        <w:adjustRightInd w:val="0"/>
        <w:ind w:firstLine="709"/>
        <w:jc w:val="both"/>
        <w:rPr>
          <w:color w:val="000000"/>
          <w:spacing w:val="2"/>
          <w:sz w:val="28"/>
          <w:szCs w:val="28"/>
        </w:rPr>
      </w:pPr>
      <w:r w:rsidRPr="00236F1B">
        <w:rPr>
          <w:color w:val="000000"/>
          <w:spacing w:val="2"/>
          <w:sz w:val="28"/>
          <w:szCs w:val="28"/>
        </w:rPr>
        <w:t xml:space="preserve">При этом в аукционной документации установлено требование о соответствии данного товара ГОСТ </w:t>
      </w:r>
      <w:r w:rsidR="00236F1B" w:rsidRPr="00236F1B">
        <w:rPr>
          <w:color w:val="000000"/>
          <w:spacing w:val="2"/>
          <w:sz w:val="28"/>
          <w:szCs w:val="28"/>
        </w:rPr>
        <w:t>22245-90</w:t>
      </w:r>
      <w:r w:rsidRPr="00236F1B">
        <w:rPr>
          <w:color w:val="000000"/>
          <w:spacing w:val="2"/>
          <w:sz w:val="28"/>
          <w:szCs w:val="28"/>
        </w:rPr>
        <w:t xml:space="preserve"> «</w:t>
      </w:r>
      <w:r w:rsidR="00236F1B" w:rsidRPr="00236F1B">
        <w:rPr>
          <w:color w:val="000000"/>
          <w:spacing w:val="2"/>
          <w:sz w:val="28"/>
          <w:szCs w:val="28"/>
        </w:rPr>
        <w:t>Битумы нефтяные дорожные вязкие. Технические условия».</w:t>
      </w:r>
      <w:r w:rsidR="00F76062">
        <w:rPr>
          <w:color w:val="000000"/>
          <w:spacing w:val="2"/>
          <w:sz w:val="28"/>
          <w:szCs w:val="28"/>
        </w:rPr>
        <w:t xml:space="preserve"> Согласно п. 1.2.2 ГОСТ 22245-90 физико-химические показатели должны соответствовать требованиям и нормам, указанным в таблице 1.</w:t>
      </w:r>
    </w:p>
    <w:p w:rsidR="00A574E7" w:rsidRDefault="00A574E7" w:rsidP="00CC40E6">
      <w:pPr>
        <w:autoSpaceDE w:val="0"/>
        <w:autoSpaceDN w:val="0"/>
        <w:adjustRightInd w:val="0"/>
        <w:ind w:firstLine="709"/>
        <w:jc w:val="both"/>
        <w:rPr>
          <w:color w:val="000000"/>
          <w:spacing w:val="2"/>
          <w:sz w:val="28"/>
          <w:szCs w:val="28"/>
        </w:rPr>
      </w:pPr>
      <w:r w:rsidRPr="00F76062">
        <w:rPr>
          <w:color w:val="000000"/>
          <w:spacing w:val="2"/>
          <w:sz w:val="28"/>
          <w:szCs w:val="28"/>
        </w:rPr>
        <w:t xml:space="preserve">В соответствии с Таблицей </w:t>
      </w:r>
      <w:r w:rsidR="00F76062" w:rsidRPr="00F76062">
        <w:rPr>
          <w:color w:val="000000"/>
          <w:spacing w:val="2"/>
          <w:sz w:val="28"/>
          <w:szCs w:val="28"/>
        </w:rPr>
        <w:t>1</w:t>
      </w:r>
      <w:r w:rsidRPr="00F76062">
        <w:rPr>
          <w:color w:val="000000"/>
          <w:spacing w:val="2"/>
          <w:sz w:val="28"/>
          <w:szCs w:val="28"/>
        </w:rPr>
        <w:t xml:space="preserve"> ГОСТ </w:t>
      </w:r>
      <w:r w:rsidR="00F76062" w:rsidRPr="00F76062">
        <w:rPr>
          <w:color w:val="000000"/>
          <w:spacing w:val="2"/>
          <w:sz w:val="28"/>
          <w:szCs w:val="28"/>
        </w:rPr>
        <w:t>22245-90</w:t>
      </w:r>
      <w:r w:rsidRPr="00F76062">
        <w:rPr>
          <w:color w:val="000000"/>
          <w:spacing w:val="2"/>
          <w:sz w:val="28"/>
          <w:szCs w:val="28"/>
        </w:rPr>
        <w:t xml:space="preserve"> </w:t>
      </w:r>
      <w:r w:rsidR="00F76062" w:rsidRPr="00F76062">
        <w:rPr>
          <w:color w:val="000000"/>
          <w:spacing w:val="2"/>
          <w:sz w:val="28"/>
          <w:szCs w:val="28"/>
        </w:rPr>
        <w:t>единицей измерения глубины проникания иглы является «0,1 мм»</w:t>
      </w:r>
      <w:r w:rsidRPr="00F76062">
        <w:rPr>
          <w:color w:val="000000"/>
          <w:spacing w:val="2"/>
          <w:sz w:val="28"/>
          <w:szCs w:val="28"/>
        </w:rPr>
        <w:t>.</w:t>
      </w:r>
      <w:r w:rsidR="00F76062" w:rsidRPr="00F76062">
        <w:rPr>
          <w:color w:val="000000"/>
          <w:spacing w:val="2"/>
          <w:sz w:val="28"/>
          <w:szCs w:val="28"/>
        </w:rPr>
        <w:t xml:space="preserve"> В требованиях Заказчика глубина проникания иглы указана с единицей измерения «мм», что </w:t>
      </w:r>
      <w:r w:rsidR="00CC40E6">
        <w:rPr>
          <w:color w:val="000000"/>
          <w:spacing w:val="2"/>
          <w:sz w:val="28"/>
          <w:szCs w:val="28"/>
        </w:rPr>
        <w:t xml:space="preserve">не </w:t>
      </w:r>
      <w:r w:rsidR="00F76062" w:rsidRPr="00F76062">
        <w:rPr>
          <w:color w:val="000000"/>
          <w:spacing w:val="2"/>
          <w:sz w:val="28"/>
          <w:szCs w:val="28"/>
        </w:rPr>
        <w:t>соответствует стандарту, следовательно</w:t>
      </w:r>
      <w:r w:rsidR="00CC40E6">
        <w:rPr>
          <w:color w:val="000000"/>
          <w:spacing w:val="2"/>
          <w:sz w:val="28"/>
          <w:szCs w:val="28"/>
        </w:rPr>
        <w:t xml:space="preserve"> </w:t>
      </w:r>
      <w:r w:rsidRPr="00F76062">
        <w:rPr>
          <w:color w:val="000000"/>
          <w:spacing w:val="2"/>
          <w:sz w:val="28"/>
          <w:szCs w:val="28"/>
        </w:rPr>
        <w:t xml:space="preserve">в документации о закупке установлен показатель </w:t>
      </w:r>
      <w:r w:rsidR="00CC40E6">
        <w:rPr>
          <w:color w:val="000000"/>
          <w:spacing w:val="2"/>
          <w:sz w:val="28"/>
          <w:szCs w:val="28"/>
        </w:rPr>
        <w:t xml:space="preserve">не </w:t>
      </w:r>
      <w:r w:rsidRPr="00F76062">
        <w:rPr>
          <w:color w:val="000000"/>
          <w:spacing w:val="2"/>
          <w:sz w:val="28"/>
          <w:szCs w:val="28"/>
        </w:rPr>
        <w:t xml:space="preserve">соответствующий требованиям ГОСТ </w:t>
      </w:r>
      <w:r w:rsidR="00F76062" w:rsidRPr="00F76062">
        <w:rPr>
          <w:color w:val="000000"/>
          <w:spacing w:val="2"/>
          <w:sz w:val="28"/>
          <w:szCs w:val="28"/>
        </w:rPr>
        <w:t>22245-90</w:t>
      </w:r>
      <w:r w:rsidRPr="00F76062">
        <w:rPr>
          <w:color w:val="000000"/>
          <w:spacing w:val="2"/>
          <w:sz w:val="28"/>
          <w:szCs w:val="28"/>
        </w:rPr>
        <w:t xml:space="preserve">, и </w:t>
      </w:r>
      <w:r w:rsidR="00CC40E6">
        <w:rPr>
          <w:color w:val="000000"/>
          <w:spacing w:val="2"/>
          <w:sz w:val="28"/>
          <w:szCs w:val="28"/>
        </w:rPr>
        <w:t xml:space="preserve">не </w:t>
      </w:r>
      <w:r w:rsidRPr="00F76062">
        <w:rPr>
          <w:color w:val="000000"/>
          <w:spacing w:val="2"/>
          <w:sz w:val="28"/>
          <w:szCs w:val="28"/>
        </w:rPr>
        <w:t xml:space="preserve">позволяющий </w:t>
      </w:r>
      <w:r w:rsidR="00F76062" w:rsidRPr="00F76062">
        <w:rPr>
          <w:color w:val="000000"/>
          <w:spacing w:val="2"/>
          <w:sz w:val="28"/>
          <w:szCs w:val="28"/>
        </w:rPr>
        <w:t>указать верное значение</w:t>
      </w:r>
      <w:r w:rsidRPr="00F76062">
        <w:rPr>
          <w:color w:val="000000"/>
          <w:spacing w:val="2"/>
          <w:sz w:val="28"/>
          <w:szCs w:val="28"/>
        </w:rPr>
        <w:t xml:space="preserve">. </w:t>
      </w:r>
    </w:p>
    <w:p w:rsidR="000E10E6" w:rsidRPr="00F76062" w:rsidRDefault="000E10E6" w:rsidP="00A574E7">
      <w:pPr>
        <w:autoSpaceDE w:val="0"/>
        <w:autoSpaceDN w:val="0"/>
        <w:adjustRightInd w:val="0"/>
        <w:ind w:firstLine="709"/>
        <w:jc w:val="both"/>
        <w:rPr>
          <w:color w:val="000000"/>
          <w:spacing w:val="2"/>
          <w:sz w:val="28"/>
          <w:szCs w:val="28"/>
        </w:rPr>
      </w:pPr>
      <w:r>
        <w:rPr>
          <w:color w:val="000000"/>
          <w:spacing w:val="2"/>
          <w:sz w:val="28"/>
          <w:szCs w:val="28"/>
        </w:rPr>
        <w:t xml:space="preserve">Так же относительно товаров по позициям №17 «Битум Тип 2» и № 20 «Битум Тип 3» установлены требуемые характеристики с указание единицы измерения «мм», а так же соответствие ГОСТ 6617-76 и ГОСТ 9548-74. Аналогично товару № 3 «Битум Тип 1» оспариваемые показатели </w:t>
      </w:r>
      <w:r w:rsidR="00CC40E6">
        <w:rPr>
          <w:color w:val="000000"/>
          <w:spacing w:val="2"/>
          <w:sz w:val="28"/>
          <w:szCs w:val="28"/>
        </w:rPr>
        <w:t xml:space="preserve">не </w:t>
      </w:r>
      <w:r>
        <w:rPr>
          <w:color w:val="000000"/>
          <w:spacing w:val="2"/>
          <w:sz w:val="28"/>
          <w:szCs w:val="28"/>
        </w:rPr>
        <w:t xml:space="preserve">соответствуют ГОСТ и </w:t>
      </w:r>
      <w:r w:rsidR="00CC40E6">
        <w:rPr>
          <w:color w:val="000000"/>
          <w:spacing w:val="2"/>
          <w:sz w:val="28"/>
          <w:szCs w:val="28"/>
        </w:rPr>
        <w:t xml:space="preserve">не </w:t>
      </w:r>
      <w:r>
        <w:rPr>
          <w:color w:val="000000"/>
          <w:spacing w:val="2"/>
          <w:sz w:val="28"/>
          <w:szCs w:val="28"/>
        </w:rPr>
        <w:t xml:space="preserve">позволяют указать верное значение. </w:t>
      </w:r>
    </w:p>
    <w:p w:rsidR="00A574E7" w:rsidRDefault="00CC40E6" w:rsidP="00CC40E6">
      <w:pPr>
        <w:pStyle w:val="Default"/>
        <w:ind w:firstLine="709"/>
        <w:jc w:val="both"/>
        <w:rPr>
          <w:sz w:val="28"/>
          <w:szCs w:val="28"/>
        </w:rPr>
      </w:pPr>
      <w:r>
        <w:rPr>
          <w:rStyle w:val="af5"/>
          <w:sz w:val="28"/>
          <w:szCs w:val="28"/>
        </w:rPr>
        <w:t xml:space="preserve">Таким образом, </w:t>
      </w:r>
      <w:r w:rsidRPr="00233E9C">
        <w:rPr>
          <w:rStyle w:val="af5"/>
          <w:sz w:val="28"/>
          <w:szCs w:val="28"/>
        </w:rPr>
        <w:t xml:space="preserve">Заказчик нарушил п. 2 ч. 1 ст. 33 </w:t>
      </w:r>
      <w:r w:rsidRPr="00233E9C">
        <w:rPr>
          <w:sz w:val="28"/>
          <w:szCs w:val="28"/>
        </w:rPr>
        <w:t>Закона о контрактной системе, установив требования к товарам не в соответствии с пра</w:t>
      </w:r>
      <w:r>
        <w:rPr>
          <w:sz w:val="28"/>
          <w:szCs w:val="28"/>
        </w:rPr>
        <w:t>вилами описания объекта закупки</w:t>
      </w:r>
      <w:r w:rsidR="00A574E7" w:rsidRPr="00F76062">
        <w:rPr>
          <w:sz w:val="28"/>
          <w:szCs w:val="28"/>
        </w:rPr>
        <w:t xml:space="preserve">. </w:t>
      </w:r>
    </w:p>
    <w:p w:rsidR="001E5584" w:rsidRPr="001E5584" w:rsidRDefault="001E5584" w:rsidP="001E5584">
      <w:pPr>
        <w:pStyle w:val="Default"/>
        <w:ind w:firstLine="709"/>
        <w:jc w:val="both"/>
        <w:rPr>
          <w:sz w:val="28"/>
          <w:szCs w:val="28"/>
        </w:rPr>
      </w:pPr>
      <w:r>
        <w:rPr>
          <w:sz w:val="28"/>
          <w:szCs w:val="28"/>
        </w:rPr>
        <w:t xml:space="preserve">Например, </w:t>
      </w:r>
      <w:r w:rsidRPr="001E5584">
        <w:rPr>
          <w:sz w:val="28"/>
          <w:szCs w:val="28"/>
        </w:rPr>
        <w:t xml:space="preserve">Заказчиком, в Приложения № 3 к Техническому заданию документации о закупке к товару 82 «Умывальник» установлено: «Ширина – не меньше 300 и не больше 450 мм; Глубина: - не менее 135 мм; Длина: - от 500 и до 600 мм», также установлено требование о соответствии товара ГОСТ 30493-2017. </w:t>
      </w:r>
    </w:p>
    <w:p w:rsidR="001E5584" w:rsidRPr="001E5584" w:rsidRDefault="001E5584" w:rsidP="001E5584">
      <w:pPr>
        <w:pStyle w:val="Default"/>
        <w:ind w:firstLine="709"/>
        <w:jc w:val="both"/>
        <w:rPr>
          <w:sz w:val="28"/>
          <w:szCs w:val="28"/>
        </w:rPr>
      </w:pPr>
      <w:r w:rsidRPr="001E5584">
        <w:rPr>
          <w:sz w:val="28"/>
          <w:szCs w:val="28"/>
        </w:rPr>
        <w:t xml:space="preserve">Заказчиком в Приложении № 3 к Техническому заданию установлена Инструкция по заполнению первых частей заявок, согласно которой : «При описании требований к значению показателя, для которых установлено максимальное и (или) минимальное значение Заказчиком использованы </w:t>
      </w:r>
      <w:r w:rsidRPr="001E5584">
        <w:rPr>
          <w:sz w:val="28"/>
          <w:szCs w:val="28"/>
        </w:rPr>
        <w:lastRenderedPageBreak/>
        <w:t>следующие слова (словосочетания) и символы: «не ниже…»; «не выше…»; «более…», «не менее…», «менее…», «не менее… и не более…», «более… и менее…», «уже…», «не уже…», «не уже… и не шире…», «≥…», «не менее…и менее…», «до…», «не превышает», «не меньше… и не больше…», «свыше…», «от…и до …», «больше…», «меньше…», «более… и не более…», «не должна быть менее…», «&lt;…», «не больше…», «не должно быть менее…», «&gt;…», «не должны быть менее…», «не должен быть менее…». В этих случаях участник предоставляет соответствующее значение без использования вышеуказанных слов (словосочетаний) (если иное прямо не предусмотрено настоящей инструкцией), при этом параметры, приведенные со словом «от» следует понимать, исключая указанную величину, а параметры, приведенные со словами «до» следует понимать включительно.</w:t>
      </w:r>
    </w:p>
    <w:p w:rsidR="001E5584" w:rsidRPr="001E5584" w:rsidRDefault="001E5584" w:rsidP="001E5584">
      <w:pPr>
        <w:pStyle w:val="Default"/>
        <w:ind w:firstLine="709"/>
        <w:jc w:val="both"/>
        <w:rPr>
          <w:sz w:val="28"/>
          <w:szCs w:val="28"/>
        </w:rPr>
      </w:pPr>
      <w:r w:rsidRPr="001E5584">
        <w:rPr>
          <w:sz w:val="28"/>
          <w:szCs w:val="28"/>
        </w:rPr>
        <w:t xml:space="preserve">В случае, если в требовании к значению показателя единица измерения установлена только у числа следующего после союза «и», то данный показатель является требованием к конкретному значению и участник устанавливает одно число, а в случае если единица измерения установлена у числа указанного до союза «и» и после союза «и» то данный показатель читать, как требование к диапазону значений и участник устанавливает значение нижней и верхней границ». </w:t>
      </w:r>
    </w:p>
    <w:p w:rsidR="001E5584" w:rsidRDefault="001E5584" w:rsidP="001E5584">
      <w:pPr>
        <w:pStyle w:val="Default"/>
        <w:ind w:firstLine="709"/>
        <w:jc w:val="both"/>
        <w:rPr>
          <w:sz w:val="28"/>
          <w:szCs w:val="28"/>
        </w:rPr>
      </w:pPr>
      <w:r w:rsidRPr="001E5584">
        <w:rPr>
          <w:sz w:val="28"/>
          <w:szCs w:val="28"/>
        </w:rPr>
        <w:t>Вместе с тем, согласно п.3.3.2 ГОСТ 30493-2017 Основные размеры полукруглых, круглых, ассиметричных, мебельных, овальных, прямоугольных и трапециевидных умывальников приведены в Таблице 1, согласно которой при указании значения «550 мм» для характеристики «Длина», характеристики «Ширина» и «Глубина» не будут отвечать требованиям Заказчика.</w:t>
      </w:r>
    </w:p>
    <w:p w:rsidR="001E5584" w:rsidRDefault="001E5584" w:rsidP="001E5584">
      <w:pPr>
        <w:pStyle w:val="Default"/>
        <w:ind w:firstLine="709"/>
        <w:jc w:val="both"/>
        <w:rPr>
          <w:sz w:val="28"/>
          <w:szCs w:val="28"/>
        </w:rPr>
      </w:pPr>
      <w:r w:rsidRPr="001E5584">
        <w:rPr>
          <w:sz w:val="28"/>
          <w:szCs w:val="28"/>
        </w:rPr>
        <w:t>Таким образом, Заказчик нарушил п. 2 ч. 1 ст. 33 Закона о контрактной системе, установив требования к товарам не в соответствии с правилами описания объекта закупки.</w:t>
      </w:r>
    </w:p>
    <w:p w:rsidR="001E5584" w:rsidRDefault="001E5584" w:rsidP="001E5584">
      <w:pPr>
        <w:pStyle w:val="Default"/>
        <w:ind w:firstLine="709"/>
        <w:jc w:val="both"/>
        <w:rPr>
          <w:sz w:val="28"/>
          <w:szCs w:val="28"/>
        </w:rPr>
      </w:pPr>
      <w:r>
        <w:rPr>
          <w:sz w:val="28"/>
          <w:szCs w:val="28"/>
        </w:rPr>
        <w:t>Следовательно, данный довод жалобы является обоснованным.</w:t>
      </w:r>
    </w:p>
    <w:p w:rsidR="000E10E6" w:rsidRPr="00977592" w:rsidRDefault="00F76062" w:rsidP="001E5584">
      <w:pPr>
        <w:tabs>
          <w:tab w:val="left" w:pos="720"/>
        </w:tabs>
        <w:ind w:firstLine="720"/>
        <w:jc w:val="both"/>
        <w:rPr>
          <w:color w:val="000000"/>
          <w:sz w:val="28"/>
          <w:szCs w:val="28"/>
        </w:rPr>
      </w:pPr>
      <w:r>
        <w:rPr>
          <w:sz w:val="28"/>
          <w:szCs w:val="28"/>
        </w:rPr>
        <w:t xml:space="preserve">2. </w:t>
      </w:r>
      <w:r w:rsidR="000E10E6" w:rsidRPr="00977592">
        <w:rPr>
          <w:rStyle w:val="af5"/>
          <w:color w:val="000000"/>
          <w:sz w:val="28"/>
          <w:szCs w:val="28"/>
        </w:rPr>
        <w:t xml:space="preserve">В соответствии с п. 1 ч. 1 ст. 33 Закона о контрактной системе </w:t>
      </w:r>
      <w:r w:rsidR="000E10E6" w:rsidRPr="00977592">
        <w:rPr>
          <w:color w:val="000000"/>
          <w:sz w:val="28"/>
          <w:szCs w:val="28"/>
        </w:rPr>
        <w:t>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w:t>
      </w:r>
    </w:p>
    <w:p w:rsidR="000E10E6" w:rsidRPr="00977592" w:rsidRDefault="000E10E6" w:rsidP="001E5584">
      <w:pPr>
        <w:tabs>
          <w:tab w:val="left" w:pos="720"/>
        </w:tabs>
        <w:ind w:firstLine="709"/>
        <w:jc w:val="both"/>
        <w:rPr>
          <w:color w:val="000000"/>
          <w:sz w:val="28"/>
          <w:szCs w:val="28"/>
          <w:shd w:val="clear" w:color="auto" w:fill="FFFFFF"/>
        </w:rPr>
      </w:pPr>
      <w:r w:rsidRPr="00977592">
        <w:rPr>
          <w:color w:val="000000"/>
          <w:sz w:val="28"/>
          <w:szCs w:val="28"/>
        </w:rPr>
        <w:t xml:space="preserve">В соответствии с ч. 2 ст. 33 Закона о контрактной системе </w:t>
      </w:r>
      <w:r w:rsidRPr="00977592">
        <w:rPr>
          <w:color w:val="000000"/>
          <w:sz w:val="28"/>
          <w:szCs w:val="28"/>
          <w:shd w:val="clear" w:color="auto" w:fill="FFFFFF"/>
        </w:rPr>
        <w:t>документация о закупке в соответствии с требованиями, указанными в</w:t>
      </w:r>
      <w:r w:rsidRPr="00977592">
        <w:rPr>
          <w:rStyle w:val="apple-converted-space"/>
          <w:rFonts w:eastAsia="Calibri"/>
          <w:sz w:val="28"/>
          <w:szCs w:val="28"/>
          <w:shd w:val="clear" w:color="auto" w:fill="FFFFFF"/>
        </w:rPr>
        <w:t> </w:t>
      </w:r>
      <w:r w:rsidRPr="00977592">
        <w:rPr>
          <w:color w:val="000000"/>
          <w:sz w:val="28"/>
          <w:szCs w:val="28"/>
          <w:shd w:val="clear" w:color="auto" w:fill="FFFFFF"/>
        </w:rPr>
        <w:t>части 1</w:t>
      </w:r>
      <w:r w:rsidRPr="00977592">
        <w:rPr>
          <w:rStyle w:val="apple-converted-space"/>
          <w:rFonts w:eastAsia="Calibri"/>
          <w:sz w:val="28"/>
          <w:szCs w:val="28"/>
          <w:shd w:val="clear" w:color="auto" w:fill="FFFFFF"/>
        </w:rPr>
        <w:t> </w:t>
      </w:r>
      <w:r w:rsidRPr="00977592">
        <w:rPr>
          <w:color w:val="000000"/>
          <w:sz w:val="28"/>
          <w:szCs w:val="28"/>
          <w:shd w:val="clear" w:color="auto" w:fill="FFFFFF"/>
        </w:rPr>
        <w:t>вышеназванной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0E10E6" w:rsidRPr="00977592" w:rsidRDefault="000E10E6" w:rsidP="001E5584">
      <w:pPr>
        <w:autoSpaceDE w:val="0"/>
        <w:autoSpaceDN w:val="0"/>
        <w:adjustRightInd w:val="0"/>
        <w:ind w:firstLine="708"/>
        <w:jc w:val="both"/>
        <w:rPr>
          <w:color w:val="000000"/>
          <w:sz w:val="28"/>
          <w:szCs w:val="28"/>
        </w:rPr>
      </w:pPr>
      <w:r w:rsidRPr="00977592">
        <w:rPr>
          <w:color w:val="000000"/>
          <w:sz w:val="28"/>
          <w:szCs w:val="28"/>
        </w:rPr>
        <w:lastRenderedPageBreak/>
        <w:t xml:space="preserve">Согласно ч. 6 ст. 66 Закона  о контрактной системе, требовать от участника электронного аукциона предоставления иных документов и информации, за исключением предусмотренных </w:t>
      </w:r>
      <w:hyperlink r:id="rId11" w:history="1">
        <w:r w:rsidRPr="00977592">
          <w:rPr>
            <w:color w:val="000000"/>
            <w:sz w:val="28"/>
            <w:szCs w:val="28"/>
          </w:rPr>
          <w:t>частями 3</w:t>
        </w:r>
      </w:hyperlink>
      <w:r w:rsidRPr="00977592">
        <w:rPr>
          <w:color w:val="000000"/>
          <w:sz w:val="28"/>
          <w:szCs w:val="28"/>
        </w:rPr>
        <w:t xml:space="preserve"> и </w:t>
      </w:r>
      <w:hyperlink r:id="rId12" w:history="1">
        <w:r w:rsidRPr="00977592">
          <w:rPr>
            <w:color w:val="000000"/>
            <w:sz w:val="28"/>
            <w:szCs w:val="28"/>
          </w:rPr>
          <w:t>5 статьи 66</w:t>
        </w:r>
      </w:hyperlink>
      <w:r w:rsidRPr="00977592">
        <w:rPr>
          <w:color w:val="000000"/>
          <w:sz w:val="28"/>
          <w:szCs w:val="28"/>
        </w:rPr>
        <w:t xml:space="preserve"> Закона о контрактной системе документов и информации, не допускается.</w:t>
      </w:r>
    </w:p>
    <w:p w:rsidR="00B22AF1" w:rsidRPr="009A339E" w:rsidRDefault="00B22AF1" w:rsidP="00B22AF1">
      <w:pPr>
        <w:widowControl w:val="0"/>
        <w:shd w:val="clear" w:color="auto" w:fill="FFFFFF"/>
        <w:ind w:firstLine="709"/>
        <w:jc w:val="both"/>
        <w:rPr>
          <w:sz w:val="28"/>
          <w:szCs w:val="28"/>
        </w:rPr>
      </w:pPr>
      <w:r w:rsidRPr="009A339E">
        <w:rPr>
          <w:sz w:val="28"/>
          <w:szCs w:val="28"/>
          <w:shd w:val="clear" w:color="auto" w:fill="FFFFFF"/>
        </w:rPr>
        <w:t xml:space="preserve">В соответствии с ч. 3 ст. 66 Закона о контрактной системе </w:t>
      </w:r>
      <w:r w:rsidRPr="009A339E">
        <w:rPr>
          <w:rStyle w:val="blk"/>
          <w:sz w:val="28"/>
          <w:szCs w:val="28"/>
        </w:rPr>
        <w:t>первая часть заявки на участие в электронном аукционе должна содержать:</w:t>
      </w:r>
    </w:p>
    <w:p w:rsidR="00B22AF1" w:rsidRPr="009A339E" w:rsidRDefault="00B22AF1" w:rsidP="00B22AF1">
      <w:pPr>
        <w:widowControl w:val="0"/>
        <w:shd w:val="clear" w:color="auto" w:fill="FFFFFF"/>
        <w:ind w:firstLine="709"/>
        <w:jc w:val="both"/>
        <w:rPr>
          <w:sz w:val="28"/>
          <w:szCs w:val="28"/>
        </w:rPr>
      </w:pPr>
      <w:bookmarkStart w:id="0" w:name="dst744"/>
      <w:bookmarkEnd w:id="0"/>
      <w:r w:rsidRPr="009A339E">
        <w:rPr>
          <w:rStyle w:val="blk"/>
          <w:sz w:val="28"/>
          <w:szCs w:val="28"/>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B22AF1" w:rsidRPr="009A339E" w:rsidRDefault="00B22AF1" w:rsidP="00B22AF1">
      <w:pPr>
        <w:widowControl w:val="0"/>
        <w:shd w:val="clear" w:color="auto" w:fill="FFFFFF"/>
        <w:ind w:firstLine="709"/>
        <w:jc w:val="both"/>
        <w:rPr>
          <w:sz w:val="28"/>
          <w:szCs w:val="28"/>
        </w:rPr>
      </w:pPr>
      <w:bookmarkStart w:id="1" w:name="dst745"/>
      <w:bookmarkEnd w:id="1"/>
      <w:r w:rsidRPr="009A339E">
        <w:rPr>
          <w:rStyle w:val="blk"/>
          <w:sz w:val="28"/>
          <w:szCs w:val="28"/>
        </w:rPr>
        <w:t>2) при осуществлении закупки товара или закупки работы, услуги, для выполнения, оказания которых используется товар:</w:t>
      </w:r>
    </w:p>
    <w:p w:rsidR="00B22AF1" w:rsidRPr="009A339E" w:rsidRDefault="00B22AF1" w:rsidP="00B22AF1">
      <w:pPr>
        <w:widowControl w:val="0"/>
        <w:shd w:val="clear" w:color="auto" w:fill="FFFFFF"/>
        <w:ind w:firstLine="709"/>
        <w:jc w:val="both"/>
        <w:rPr>
          <w:sz w:val="28"/>
          <w:szCs w:val="28"/>
        </w:rPr>
      </w:pPr>
      <w:bookmarkStart w:id="2" w:name="dst746"/>
      <w:bookmarkEnd w:id="2"/>
      <w:r w:rsidRPr="009A339E">
        <w:rPr>
          <w:rStyle w:val="blk"/>
          <w:sz w:val="28"/>
          <w:szCs w:val="28"/>
        </w:rPr>
        <w:t>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ст.14 Закона о контрактной системе);</w:t>
      </w:r>
    </w:p>
    <w:p w:rsidR="00B22AF1" w:rsidRPr="009A339E" w:rsidRDefault="00B22AF1" w:rsidP="00B22AF1">
      <w:pPr>
        <w:widowControl w:val="0"/>
        <w:shd w:val="clear" w:color="auto" w:fill="FFFFFF"/>
        <w:ind w:firstLine="709"/>
        <w:jc w:val="both"/>
        <w:rPr>
          <w:sz w:val="28"/>
          <w:szCs w:val="28"/>
        </w:rPr>
      </w:pPr>
      <w:bookmarkStart w:id="3" w:name="dst747"/>
      <w:bookmarkEnd w:id="3"/>
      <w:r w:rsidRPr="009A339E">
        <w:rPr>
          <w:rStyle w:val="blk"/>
          <w:sz w:val="28"/>
          <w:szCs w:val="28"/>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0E10E6" w:rsidRPr="00977592" w:rsidRDefault="000E10E6" w:rsidP="001E5584">
      <w:pPr>
        <w:autoSpaceDE w:val="0"/>
        <w:autoSpaceDN w:val="0"/>
        <w:adjustRightInd w:val="0"/>
        <w:ind w:firstLine="709"/>
        <w:jc w:val="both"/>
        <w:rPr>
          <w:color w:val="000000"/>
          <w:sz w:val="28"/>
          <w:szCs w:val="28"/>
        </w:rPr>
      </w:pPr>
      <w:r w:rsidRPr="00977592">
        <w:rPr>
          <w:color w:val="000000"/>
          <w:sz w:val="28"/>
          <w:szCs w:val="28"/>
        </w:rPr>
        <w:t xml:space="preserve">В соответствии с извещением о проведении аукциона документацией об аукционе предметом контракта является выполнение работ по </w:t>
      </w:r>
      <w:r w:rsidR="00977592">
        <w:rPr>
          <w:color w:val="000000"/>
          <w:sz w:val="28"/>
          <w:szCs w:val="28"/>
        </w:rPr>
        <w:t>текущему ремонту</w:t>
      </w:r>
      <w:r w:rsidRPr="00977592">
        <w:rPr>
          <w:color w:val="000000"/>
          <w:sz w:val="28"/>
          <w:szCs w:val="28"/>
        </w:rPr>
        <w:t>.</w:t>
      </w:r>
    </w:p>
    <w:p w:rsidR="000E10E6" w:rsidRPr="00977592" w:rsidRDefault="000E10E6" w:rsidP="001E5584">
      <w:pPr>
        <w:ind w:firstLine="709"/>
        <w:jc w:val="both"/>
        <w:rPr>
          <w:sz w:val="28"/>
          <w:szCs w:val="28"/>
        </w:rPr>
      </w:pPr>
      <w:r w:rsidRPr="00977592">
        <w:rPr>
          <w:color w:val="000000"/>
          <w:sz w:val="28"/>
          <w:szCs w:val="28"/>
        </w:rPr>
        <w:t xml:space="preserve">При этом, в Приложении № </w:t>
      </w:r>
      <w:r w:rsidR="00977592" w:rsidRPr="00977592">
        <w:rPr>
          <w:color w:val="000000"/>
          <w:sz w:val="28"/>
          <w:szCs w:val="28"/>
        </w:rPr>
        <w:t>3</w:t>
      </w:r>
      <w:r w:rsidRPr="00977592">
        <w:rPr>
          <w:color w:val="000000"/>
          <w:sz w:val="28"/>
          <w:szCs w:val="28"/>
        </w:rPr>
        <w:t xml:space="preserve"> документации</w:t>
      </w:r>
      <w:r w:rsidRPr="00977592">
        <w:rPr>
          <w:sz w:val="28"/>
          <w:szCs w:val="28"/>
        </w:rPr>
        <w:t xml:space="preserve"> об аукционе присутствуют требования к результатам испытаний и химическому составу товара, варьируемые в зависимости от конкретной партии товара, предоставление сведений о котором невозможно на этапе подачи заявок на участие в закупке, например к товару № </w:t>
      </w:r>
      <w:r w:rsidR="00977592" w:rsidRPr="00977592">
        <w:rPr>
          <w:sz w:val="28"/>
          <w:szCs w:val="28"/>
        </w:rPr>
        <w:t>20</w:t>
      </w:r>
      <w:r w:rsidRPr="00977592">
        <w:rPr>
          <w:sz w:val="28"/>
          <w:szCs w:val="28"/>
        </w:rPr>
        <w:t xml:space="preserve"> «</w:t>
      </w:r>
      <w:r w:rsidR="00977592" w:rsidRPr="00977592">
        <w:rPr>
          <w:sz w:val="28"/>
          <w:szCs w:val="28"/>
        </w:rPr>
        <w:t>Битум Тип 3</w:t>
      </w:r>
      <w:r w:rsidRPr="00977592">
        <w:rPr>
          <w:sz w:val="28"/>
          <w:szCs w:val="28"/>
        </w:rPr>
        <w:t>»:</w:t>
      </w:r>
      <w:r w:rsidR="00977592">
        <w:rPr>
          <w:sz w:val="28"/>
          <w:szCs w:val="28"/>
        </w:rPr>
        <w:t xml:space="preserve"> </w:t>
      </w:r>
      <w:r w:rsidRPr="00977592">
        <w:rPr>
          <w:i/>
          <w:sz w:val="28"/>
          <w:szCs w:val="28"/>
        </w:rPr>
        <w:t>«</w:t>
      </w:r>
      <w:r w:rsidR="00977592" w:rsidRPr="00977592">
        <w:rPr>
          <w:i/>
          <w:sz w:val="28"/>
          <w:szCs w:val="28"/>
        </w:rPr>
        <w:t>Массовая доля парафина: - не более 5%</w:t>
      </w:r>
      <w:r w:rsidRPr="00977592">
        <w:rPr>
          <w:i/>
          <w:sz w:val="28"/>
          <w:szCs w:val="28"/>
        </w:rPr>
        <w:t>»</w:t>
      </w:r>
      <w:r w:rsidR="00977592">
        <w:rPr>
          <w:i/>
          <w:sz w:val="28"/>
          <w:szCs w:val="28"/>
        </w:rPr>
        <w:t xml:space="preserve">; </w:t>
      </w:r>
      <w:r w:rsidR="00977592">
        <w:rPr>
          <w:sz w:val="28"/>
          <w:szCs w:val="28"/>
        </w:rPr>
        <w:t xml:space="preserve">к товару по позиции </w:t>
      </w:r>
      <w:r w:rsidR="00E419DF">
        <w:rPr>
          <w:sz w:val="28"/>
          <w:szCs w:val="28"/>
        </w:rPr>
        <w:t xml:space="preserve">№ </w:t>
      </w:r>
      <w:r w:rsidR="00977592">
        <w:rPr>
          <w:sz w:val="28"/>
          <w:szCs w:val="28"/>
        </w:rPr>
        <w:t xml:space="preserve">2 «Песок Тип 1»: </w:t>
      </w:r>
      <w:r w:rsidR="00977592" w:rsidRPr="00E419DF">
        <w:rPr>
          <w:i/>
          <w:sz w:val="28"/>
          <w:szCs w:val="28"/>
        </w:rPr>
        <w:t>«</w:t>
      </w:r>
      <w:r w:rsidR="00E419DF" w:rsidRPr="00E419DF">
        <w:rPr>
          <w:i/>
          <w:sz w:val="28"/>
          <w:szCs w:val="28"/>
        </w:rPr>
        <w:t>Содержание пылевидных и глин</w:t>
      </w:r>
      <w:r w:rsidR="00E419DF">
        <w:rPr>
          <w:i/>
          <w:sz w:val="28"/>
          <w:szCs w:val="28"/>
        </w:rPr>
        <w:t>и</w:t>
      </w:r>
      <w:r w:rsidR="00E419DF" w:rsidRPr="00E419DF">
        <w:rPr>
          <w:i/>
          <w:sz w:val="28"/>
          <w:szCs w:val="28"/>
        </w:rPr>
        <w:t>стых частиц: - не более 3% по массе»</w:t>
      </w:r>
      <w:r w:rsidR="00E419DF">
        <w:rPr>
          <w:sz w:val="28"/>
          <w:szCs w:val="28"/>
        </w:rPr>
        <w:t xml:space="preserve">; по позиции № 5 «Песок Тип 2»: </w:t>
      </w:r>
      <w:r w:rsidR="00E419DF" w:rsidRPr="00E419DF">
        <w:rPr>
          <w:i/>
          <w:sz w:val="28"/>
          <w:szCs w:val="28"/>
        </w:rPr>
        <w:t>«Содержание зерен крупностью свыше 10 мм: - не более 0,5% по массе».</w:t>
      </w:r>
    </w:p>
    <w:p w:rsidR="000E10E6" w:rsidRPr="00977592" w:rsidRDefault="000E10E6" w:rsidP="001E5584">
      <w:pPr>
        <w:pStyle w:val="Default"/>
        <w:ind w:firstLine="708"/>
        <w:jc w:val="both"/>
        <w:rPr>
          <w:sz w:val="28"/>
          <w:szCs w:val="28"/>
        </w:rPr>
      </w:pPr>
      <w:r w:rsidRPr="00977592">
        <w:rPr>
          <w:sz w:val="28"/>
          <w:szCs w:val="28"/>
        </w:rPr>
        <w:t>Учитывая, что Закон о контрактной системе не обязывает участника закупки иметь в наличии товар, подлежащий описанию в соответствии с требованиями документации, вышеприведенные примеры подробного изложения в документации об аукционе требований к указанию участниками закупок химическому составу товара ограничивают возможность участников закупок предоставить надлежащее предложение в составе заявок на участие в аукционе.</w:t>
      </w:r>
    </w:p>
    <w:p w:rsidR="000E10E6" w:rsidRPr="00977592" w:rsidRDefault="000E10E6" w:rsidP="001E5584">
      <w:pPr>
        <w:autoSpaceDE w:val="0"/>
        <w:autoSpaceDN w:val="0"/>
        <w:adjustRightInd w:val="0"/>
        <w:ind w:firstLine="540"/>
        <w:jc w:val="both"/>
        <w:rPr>
          <w:color w:val="000000"/>
          <w:sz w:val="28"/>
          <w:szCs w:val="28"/>
        </w:rPr>
      </w:pPr>
      <w:r w:rsidRPr="00977592">
        <w:rPr>
          <w:color w:val="000000"/>
          <w:sz w:val="28"/>
          <w:szCs w:val="28"/>
        </w:rPr>
        <w:lastRenderedPageBreak/>
        <w:t>Следовательно, действия Заказчика, установившего требования к описанию участниками за</w:t>
      </w:r>
      <w:r w:rsidR="00B22AF1">
        <w:rPr>
          <w:color w:val="000000"/>
          <w:sz w:val="28"/>
          <w:szCs w:val="28"/>
        </w:rPr>
        <w:t>купок в составе заявок веществ</w:t>
      </w:r>
      <w:r w:rsidRPr="00977592">
        <w:rPr>
          <w:color w:val="000000"/>
          <w:sz w:val="28"/>
          <w:szCs w:val="28"/>
        </w:rPr>
        <w:t>, нарушают часть 6 статьи 66 Закона о контрактной системе.</w:t>
      </w:r>
    </w:p>
    <w:p w:rsidR="003B0921" w:rsidRPr="003B0921" w:rsidRDefault="003B0921" w:rsidP="001E5584">
      <w:pPr>
        <w:tabs>
          <w:tab w:val="left" w:pos="0"/>
          <w:tab w:val="left" w:pos="568"/>
        </w:tabs>
        <w:ind w:firstLine="709"/>
        <w:jc w:val="both"/>
        <w:rPr>
          <w:color w:val="000000"/>
          <w:sz w:val="28"/>
          <w:szCs w:val="28"/>
        </w:rPr>
      </w:pPr>
      <w:r w:rsidRPr="003B0921">
        <w:rPr>
          <w:color w:val="000000"/>
          <w:sz w:val="28"/>
          <w:szCs w:val="28"/>
        </w:rPr>
        <w:t>Комиссия УФАС, руководствуясь ст. 99, 106 Закона о контрактной системе, Административным регламентом,</w:t>
      </w:r>
    </w:p>
    <w:p w:rsidR="003B0921" w:rsidRPr="003B0921" w:rsidRDefault="003B0921" w:rsidP="003B0921">
      <w:pPr>
        <w:pStyle w:val="a8"/>
        <w:spacing w:line="276" w:lineRule="auto"/>
        <w:rPr>
          <w:rFonts w:ascii="Times New Roman" w:hAnsi="Times New Roman"/>
          <w:color w:val="000000"/>
          <w:sz w:val="28"/>
          <w:szCs w:val="28"/>
        </w:rPr>
      </w:pPr>
    </w:p>
    <w:p w:rsidR="00477C1D" w:rsidRPr="0071010A" w:rsidRDefault="00477C1D" w:rsidP="00B22AF1">
      <w:pPr>
        <w:pStyle w:val="a8"/>
        <w:jc w:val="center"/>
        <w:rPr>
          <w:rFonts w:ascii="Times New Roman" w:hAnsi="Times New Roman"/>
          <w:color w:val="000000"/>
          <w:sz w:val="28"/>
          <w:szCs w:val="28"/>
        </w:rPr>
      </w:pPr>
      <w:r w:rsidRPr="0071010A">
        <w:rPr>
          <w:rFonts w:ascii="Times New Roman" w:hAnsi="Times New Roman"/>
          <w:color w:val="000000"/>
          <w:sz w:val="28"/>
          <w:szCs w:val="28"/>
        </w:rPr>
        <w:t>РЕШИЛА:</w:t>
      </w:r>
    </w:p>
    <w:p w:rsidR="00477C1D" w:rsidRPr="0071010A" w:rsidRDefault="00477C1D" w:rsidP="00477C1D">
      <w:pPr>
        <w:pStyle w:val="12"/>
        <w:shd w:val="clear" w:color="auto" w:fill="auto"/>
        <w:spacing w:after="0" w:line="240" w:lineRule="auto"/>
        <w:ind w:firstLine="708"/>
        <w:jc w:val="both"/>
        <w:rPr>
          <w:color w:val="auto"/>
          <w:spacing w:val="6"/>
          <w:sz w:val="28"/>
          <w:szCs w:val="28"/>
        </w:rPr>
      </w:pPr>
      <w:r w:rsidRPr="0071010A">
        <w:rPr>
          <w:sz w:val="28"/>
          <w:szCs w:val="28"/>
        </w:rPr>
        <w:t>1. Признать жалобу ООО «</w:t>
      </w:r>
      <w:r w:rsidR="00233E9C">
        <w:rPr>
          <w:sz w:val="28"/>
          <w:szCs w:val="28"/>
        </w:rPr>
        <w:t>Луч</w:t>
      </w:r>
      <w:r w:rsidRPr="0071010A">
        <w:rPr>
          <w:sz w:val="28"/>
          <w:szCs w:val="28"/>
        </w:rPr>
        <w:t xml:space="preserve">» обоснованной. </w:t>
      </w:r>
    </w:p>
    <w:p w:rsidR="00477C1D" w:rsidRPr="0071010A" w:rsidRDefault="00477C1D" w:rsidP="00477C1D">
      <w:pPr>
        <w:autoSpaceDE w:val="0"/>
        <w:autoSpaceDN w:val="0"/>
        <w:adjustRightInd w:val="0"/>
        <w:ind w:firstLine="708"/>
        <w:jc w:val="both"/>
        <w:outlineLvl w:val="1"/>
        <w:rPr>
          <w:sz w:val="28"/>
          <w:szCs w:val="28"/>
        </w:rPr>
      </w:pPr>
      <w:r w:rsidRPr="0071010A">
        <w:rPr>
          <w:sz w:val="28"/>
          <w:szCs w:val="28"/>
        </w:rPr>
        <w:t>2. Признать в действиях</w:t>
      </w:r>
      <w:r w:rsidR="004E708B">
        <w:rPr>
          <w:sz w:val="28"/>
          <w:szCs w:val="28"/>
        </w:rPr>
        <w:t xml:space="preserve"> </w:t>
      </w:r>
      <w:r>
        <w:rPr>
          <w:sz w:val="28"/>
          <w:szCs w:val="28"/>
        </w:rPr>
        <w:t>Заказчика</w:t>
      </w:r>
      <w:r w:rsidRPr="0071010A">
        <w:rPr>
          <w:sz w:val="28"/>
          <w:szCs w:val="28"/>
        </w:rPr>
        <w:t xml:space="preserve"> нарушения </w:t>
      </w:r>
      <w:r w:rsidR="00CC40E6">
        <w:rPr>
          <w:sz w:val="28"/>
          <w:szCs w:val="28"/>
        </w:rPr>
        <w:t xml:space="preserve">п. 2 </w:t>
      </w:r>
      <w:r w:rsidR="00551343">
        <w:rPr>
          <w:sz w:val="28"/>
          <w:szCs w:val="28"/>
        </w:rPr>
        <w:t>ч.</w:t>
      </w:r>
      <w:r w:rsidR="00CC40E6">
        <w:rPr>
          <w:sz w:val="28"/>
          <w:szCs w:val="28"/>
        </w:rPr>
        <w:t>1</w:t>
      </w:r>
      <w:r w:rsidR="00551343">
        <w:rPr>
          <w:sz w:val="28"/>
          <w:szCs w:val="28"/>
        </w:rPr>
        <w:t xml:space="preserve"> ст. </w:t>
      </w:r>
      <w:r w:rsidR="00CC40E6">
        <w:rPr>
          <w:sz w:val="28"/>
          <w:szCs w:val="28"/>
        </w:rPr>
        <w:t xml:space="preserve">33, </w:t>
      </w:r>
      <w:r w:rsidR="001E5584">
        <w:rPr>
          <w:sz w:val="28"/>
          <w:szCs w:val="28"/>
        </w:rPr>
        <w:t>ч</w:t>
      </w:r>
      <w:r w:rsidR="00CC40E6">
        <w:rPr>
          <w:sz w:val="28"/>
          <w:szCs w:val="28"/>
        </w:rPr>
        <w:t>. 6 ст. 66</w:t>
      </w:r>
      <w:r w:rsidR="00551343">
        <w:rPr>
          <w:sz w:val="28"/>
          <w:szCs w:val="28"/>
        </w:rPr>
        <w:t xml:space="preserve"> </w:t>
      </w:r>
      <w:r w:rsidRPr="0071010A">
        <w:rPr>
          <w:sz w:val="28"/>
          <w:szCs w:val="28"/>
        </w:rPr>
        <w:t>Закона о контрактной системе.</w:t>
      </w:r>
    </w:p>
    <w:p w:rsidR="00F032F1" w:rsidRPr="003947A5" w:rsidRDefault="00477C1D" w:rsidP="003947A5">
      <w:pPr>
        <w:pStyle w:val="afc"/>
        <w:widowControl w:val="0"/>
        <w:tabs>
          <w:tab w:val="left" w:pos="0"/>
          <w:tab w:val="left" w:pos="142"/>
        </w:tabs>
        <w:ind w:left="0" w:firstLine="709"/>
        <w:jc w:val="both"/>
        <w:rPr>
          <w:sz w:val="28"/>
          <w:szCs w:val="28"/>
        </w:rPr>
      </w:pPr>
      <w:r w:rsidRPr="003947A5">
        <w:rPr>
          <w:sz w:val="28"/>
          <w:szCs w:val="28"/>
        </w:rPr>
        <w:t xml:space="preserve">3. </w:t>
      </w:r>
      <w:r w:rsidR="003947A5" w:rsidRPr="003947A5">
        <w:rPr>
          <w:sz w:val="28"/>
          <w:szCs w:val="28"/>
        </w:rPr>
        <w:t>Предписание об устранении выявленного нарушения не выдавать в связи с тем, что выявленн</w:t>
      </w:r>
      <w:r w:rsidR="00B22AF1">
        <w:rPr>
          <w:sz w:val="28"/>
          <w:szCs w:val="28"/>
        </w:rPr>
        <w:t>ые</w:t>
      </w:r>
      <w:r w:rsidR="003947A5" w:rsidRPr="003947A5">
        <w:rPr>
          <w:sz w:val="28"/>
          <w:szCs w:val="28"/>
        </w:rPr>
        <w:t xml:space="preserve"> нарушени</w:t>
      </w:r>
      <w:r w:rsidR="00B22AF1">
        <w:rPr>
          <w:sz w:val="28"/>
          <w:szCs w:val="28"/>
        </w:rPr>
        <w:t>я</w:t>
      </w:r>
      <w:r w:rsidR="003947A5" w:rsidRPr="003947A5">
        <w:rPr>
          <w:sz w:val="28"/>
          <w:szCs w:val="28"/>
        </w:rPr>
        <w:t xml:space="preserve"> не повлиял</w:t>
      </w:r>
      <w:r w:rsidR="00B22AF1">
        <w:rPr>
          <w:sz w:val="28"/>
          <w:szCs w:val="28"/>
        </w:rPr>
        <w:t>и</w:t>
      </w:r>
      <w:r w:rsidR="003947A5" w:rsidRPr="003947A5">
        <w:rPr>
          <w:sz w:val="28"/>
          <w:szCs w:val="28"/>
        </w:rPr>
        <w:t xml:space="preserve"> на результаты закупки.</w:t>
      </w:r>
    </w:p>
    <w:p w:rsidR="00477C1D" w:rsidRPr="0071010A" w:rsidRDefault="00477C1D" w:rsidP="00F032F1">
      <w:pPr>
        <w:autoSpaceDE w:val="0"/>
        <w:autoSpaceDN w:val="0"/>
        <w:adjustRightInd w:val="0"/>
        <w:ind w:firstLine="708"/>
        <w:jc w:val="both"/>
        <w:outlineLvl w:val="1"/>
        <w:rPr>
          <w:spacing w:val="6"/>
          <w:sz w:val="28"/>
          <w:szCs w:val="28"/>
        </w:rPr>
      </w:pPr>
      <w:r w:rsidRPr="0071010A">
        <w:rPr>
          <w:sz w:val="28"/>
          <w:szCs w:val="28"/>
        </w:rPr>
        <w:t xml:space="preserve">4. Передать материалы дела уполномоченному должностному лицу для рассмотрения вопроса о возбуждении дела об административном правонарушении в отношении </w:t>
      </w:r>
      <w:r>
        <w:rPr>
          <w:sz w:val="28"/>
          <w:szCs w:val="28"/>
        </w:rPr>
        <w:t>виновных лиц</w:t>
      </w:r>
      <w:r w:rsidRPr="0071010A">
        <w:rPr>
          <w:sz w:val="28"/>
          <w:szCs w:val="28"/>
        </w:rPr>
        <w:t>.</w:t>
      </w:r>
    </w:p>
    <w:p w:rsidR="00191B5D" w:rsidRPr="004A1775" w:rsidRDefault="00191B5D" w:rsidP="00191B5D">
      <w:pPr>
        <w:pStyle w:val="afc"/>
        <w:widowControl w:val="0"/>
        <w:tabs>
          <w:tab w:val="left" w:pos="-142"/>
          <w:tab w:val="left" w:pos="0"/>
          <w:tab w:val="left" w:pos="1134"/>
        </w:tabs>
        <w:autoSpaceDE w:val="0"/>
        <w:autoSpaceDN w:val="0"/>
        <w:adjustRightInd w:val="0"/>
        <w:ind w:left="709"/>
        <w:contextualSpacing w:val="0"/>
        <w:jc w:val="both"/>
        <w:rPr>
          <w:sz w:val="28"/>
          <w:szCs w:val="28"/>
        </w:rPr>
      </w:pPr>
    </w:p>
    <w:p w:rsidR="00191B5D" w:rsidRPr="0076161E" w:rsidRDefault="00191B5D" w:rsidP="00191B5D">
      <w:pPr>
        <w:spacing w:line="276" w:lineRule="auto"/>
        <w:ind w:firstLine="720"/>
        <w:jc w:val="both"/>
        <w:rPr>
          <w:sz w:val="28"/>
          <w:szCs w:val="28"/>
        </w:rPr>
      </w:pPr>
      <w:bookmarkStart w:id="4" w:name="_GoBack"/>
      <w:bookmarkEnd w:id="4"/>
    </w:p>
    <w:p w:rsidR="00191B5D" w:rsidRPr="0076161E" w:rsidRDefault="00191B5D" w:rsidP="00191B5D">
      <w:pPr>
        <w:tabs>
          <w:tab w:val="left" w:pos="2700"/>
        </w:tabs>
        <w:spacing w:line="276" w:lineRule="auto"/>
        <w:ind w:firstLine="720"/>
        <w:jc w:val="both"/>
        <w:rPr>
          <w:i/>
          <w:sz w:val="28"/>
          <w:szCs w:val="28"/>
        </w:rPr>
      </w:pPr>
    </w:p>
    <w:p w:rsidR="00191B5D" w:rsidRPr="0076161E" w:rsidRDefault="00191B5D" w:rsidP="00191B5D">
      <w:pPr>
        <w:tabs>
          <w:tab w:val="left" w:pos="2700"/>
        </w:tabs>
        <w:spacing w:line="276" w:lineRule="auto"/>
        <w:ind w:firstLine="720"/>
        <w:jc w:val="both"/>
        <w:rPr>
          <w:sz w:val="28"/>
          <w:szCs w:val="28"/>
        </w:rPr>
      </w:pPr>
      <w:r w:rsidRPr="0076161E">
        <w:rPr>
          <w:i/>
          <w:sz w:val="28"/>
          <w:szCs w:val="28"/>
        </w:rPr>
        <w:t>Настоящее решение может быть обжаловано в судебном порядке в течение трёх месяцев со дня принятия.</w:t>
      </w:r>
      <w:r w:rsidRPr="0076161E">
        <w:rPr>
          <w:sz w:val="28"/>
          <w:szCs w:val="28"/>
        </w:rPr>
        <w:t xml:space="preserve"> </w:t>
      </w:r>
    </w:p>
    <w:p w:rsidR="00DE4CE2" w:rsidRPr="00831B2A" w:rsidRDefault="00DE4CE2" w:rsidP="00831B2A">
      <w:pPr>
        <w:pStyle w:val="12"/>
        <w:shd w:val="clear" w:color="auto" w:fill="auto"/>
        <w:tabs>
          <w:tab w:val="left" w:pos="0"/>
        </w:tabs>
        <w:spacing w:after="0" w:line="240" w:lineRule="auto"/>
        <w:ind w:right="20" w:firstLine="709"/>
        <w:jc w:val="both"/>
        <w:rPr>
          <w:sz w:val="28"/>
          <w:szCs w:val="28"/>
        </w:rPr>
      </w:pPr>
    </w:p>
    <w:sectPr w:rsidR="00DE4CE2" w:rsidRPr="00831B2A" w:rsidSect="004A5985">
      <w:headerReference w:type="even" r:id="rId13"/>
      <w:headerReference w:type="default" r:id="rId14"/>
      <w:pgSz w:w="11906" w:h="16838"/>
      <w:pgMar w:top="1079" w:right="926"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26C" w:rsidRDefault="0084526C">
      <w:r>
        <w:separator/>
      </w:r>
    </w:p>
  </w:endnote>
  <w:endnote w:type="continuationSeparator" w:id="0">
    <w:p w:rsidR="0084526C" w:rsidRDefault="0084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26C" w:rsidRDefault="0084526C">
      <w:r>
        <w:separator/>
      </w:r>
    </w:p>
  </w:footnote>
  <w:footnote w:type="continuationSeparator" w:id="0">
    <w:p w:rsidR="0084526C" w:rsidRDefault="00845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057" w:rsidRDefault="00680851" w:rsidP="00F0770C">
    <w:pPr>
      <w:pStyle w:val="a6"/>
      <w:framePr w:wrap="around" w:vAnchor="text" w:hAnchor="margin" w:xAlign="center" w:y="1"/>
      <w:rPr>
        <w:rStyle w:val="a7"/>
      </w:rPr>
    </w:pPr>
    <w:r>
      <w:rPr>
        <w:rStyle w:val="a7"/>
      </w:rPr>
      <w:fldChar w:fldCharType="begin"/>
    </w:r>
    <w:r w:rsidR="00C70057">
      <w:rPr>
        <w:rStyle w:val="a7"/>
      </w:rPr>
      <w:instrText xml:space="preserve">PAGE  </w:instrText>
    </w:r>
    <w:r>
      <w:rPr>
        <w:rStyle w:val="a7"/>
      </w:rPr>
      <w:fldChar w:fldCharType="end"/>
    </w:r>
  </w:p>
  <w:p w:rsidR="00C70057" w:rsidRDefault="00C7005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057" w:rsidRDefault="00680851" w:rsidP="00F0770C">
    <w:pPr>
      <w:pStyle w:val="a6"/>
      <w:framePr w:wrap="around" w:vAnchor="text" w:hAnchor="margin" w:xAlign="center" w:y="1"/>
      <w:rPr>
        <w:rStyle w:val="a7"/>
      </w:rPr>
    </w:pPr>
    <w:r>
      <w:rPr>
        <w:rStyle w:val="a7"/>
      </w:rPr>
      <w:fldChar w:fldCharType="begin"/>
    </w:r>
    <w:r w:rsidR="00C70057">
      <w:rPr>
        <w:rStyle w:val="a7"/>
      </w:rPr>
      <w:instrText xml:space="preserve">PAGE  </w:instrText>
    </w:r>
    <w:r>
      <w:rPr>
        <w:rStyle w:val="a7"/>
      </w:rPr>
      <w:fldChar w:fldCharType="separate"/>
    </w:r>
    <w:r w:rsidR="00BB3C92">
      <w:rPr>
        <w:rStyle w:val="a7"/>
        <w:noProof/>
      </w:rPr>
      <w:t>6</w:t>
    </w:r>
    <w:r>
      <w:rPr>
        <w:rStyle w:val="a7"/>
      </w:rPr>
      <w:fldChar w:fldCharType="end"/>
    </w:r>
  </w:p>
  <w:p w:rsidR="00C70057" w:rsidRDefault="00C7005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3F21CD"/>
    <w:multiLevelType w:val="hybridMultilevel"/>
    <w:tmpl w:val="FB5EF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41840"/>
    <w:multiLevelType w:val="hybridMultilevel"/>
    <w:tmpl w:val="EABA96C4"/>
    <w:lvl w:ilvl="0" w:tplc="65BC5CF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5361D72"/>
    <w:multiLevelType w:val="hybridMultilevel"/>
    <w:tmpl w:val="1AD25C80"/>
    <w:lvl w:ilvl="0" w:tplc="643CEB3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0AB202A4"/>
    <w:multiLevelType w:val="hybridMultilevel"/>
    <w:tmpl w:val="F49210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71AE5"/>
    <w:multiLevelType w:val="hybridMultilevel"/>
    <w:tmpl w:val="078AA9D0"/>
    <w:lvl w:ilvl="0" w:tplc="F92CCD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FA44A9C"/>
    <w:multiLevelType w:val="hybridMultilevel"/>
    <w:tmpl w:val="EFC4BF9E"/>
    <w:lvl w:ilvl="0" w:tplc="E3105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891906"/>
    <w:multiLevelType w:val="hybridMultilevel"/>
    <w:tmpl w:val="0644B0BC"/>
    <w:lvl w:ilvl="0" w:tplc="8CFACCE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389294C"/>
    <w:multiLevelType w:val="hybridMultilevel"/>
    <w:tmpl w:val="E5D8502A"/>
    <w:lvl w:ilvl="0" w:tplc="D20C9814">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9" w15:restartNumberingAfterBreak="0">
    <w:nsid w:val="139B43A3"/>
    <w:multiLevelType w:val="hybridMultilevel"/>
    <w:tmpl w:val="087010AC"/>
    <w:lvl w:ilvl="0" w:tplc="04190005">
      <w:start w:val="1"/>
      <w:numFmt w:val="bullet"/>
      <w:lvlText w:val=""/>
      <w:lvlJc w:val="left"/>
      <w:pPr>
        <w:tabs>
          <w:tab w:val="num" w:pos="2880"/>
        </w:tabs>
        <w:ind w:left="288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9E14CA"/>
    <w:multiLevelType w:val="hybridMultilevel"/>
    <w:tmpl w:val="F506ABC8"/>
    <w:lvl w:ilvl="0" w:tplc="15A0F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0B73C43"/>
    <w:multiLevelType w:val="hybridMultilevel"/>
    <w:tmpl w:val="879A8E84"/>
    <w:lvl w:ilvl="0" w:tplc="215C125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34F4E8D"/>
    <w:multiLevelType w:val="multilevel"/>
    <w:tmpl w:val="D8027434"/>
    <w:lvl w:ilvl="0">
      <w:start w:val="1"/>
      <w:numFmt w:val="decimal"/>
      <w:lvlText w:val="%1."/>
      <w:lvlJc w:val="left"/>
      <w:pPr>
        <w:ind w:left="928" w:hanging="360"/>
      </w:pPr>
      <w:rPr>
        <w:rFonts w:ascii="Times New Roman" w:eastAsia="Calibri" w:hAnsi="Times New Roman" w:cs="Times New Roman"/>
      </w:rPr>
    </w:lvl>
    <w:lvl w:ilvl="1">
      <w:start w:val="1"/>
      <w:numFmt w:val="decimal"/>
      <w:pStyle w:val="a"/>
      <w:lvlText w:val="%1.%2."/>
      <w:lvlJc w:val="left"/>
      <w:pPr>
        <w:ind w:left="1283"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E204A4"/>
    <w:multiLevelType w:val="hybridMultilevel"/>
    <w:tmpl w:val="200AA9A4"/>
    <w:lvl w:ilvl="0" w:tplc="CEAE880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8406339"/>
    <w:multiLevelType w:val="hybridMultilevel"/>
    <w:tmpl w:val="626E8780"/>
    <w:lvl w:ilvl="0" w:tplc="6DCA67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ADC638A"/>
    <w:multiLevelType w:val="hybridMultilevel"/>
    <w:tmpl w:val="863413C2"/>
    <w:lvl w:ilvl="0" w:tplc="63867FAA">
      <w:start w:val="1"/>
      <w:numFmt w:val="decimal"/>
      <w:lvlText w:val="%1."/>
      <w:lvlJc w:val="left"/>
      <w:pPr>
        <w:ind w:left="1069" w:hanging="360"/>
      </w:pPr>
      <w:rPr>
        <w:rFonts w:ascii="Times New Roman" w:hAnsi="Times New Roman" w:cs="Times New Roman" w:hint="default"/>
        <w:b/>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C8C417B"/>
    <w:multiLevelType w:val="hybridMultilevel"/>
    <w:tmpl w:val="D1E83774"/>
    <w:lvl w:ilvl="0" w:tplc="7250DF2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2DA977FD"/>
    <w:multiLevelType w:val="hybridMultilevel"/>
    <w:tmpl w:val="0D0AA7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F943F4"/>
    <w:multiLevelType w:val="hybridMultilevel"/>
    <w:tmpl w:val="6BE4A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462765"/>
    <w:multiLevelType w:val="hybridMultilevel"/>
    <w:tmpl w:val="075A66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671AAE"/>
    <w:multiLevelType w:val="hybridMultilevel"/>
    <w:tmpl w:val="4B68537A"/>
    <w:lvl w:ilvl="0" w:tplc="04190005">
      <w:start w:val="1"/>
      <w:numFmt w:val="bullet"/>
      <w:lvlText w:val=""/>
      <w:lvlJc w:val="left"/>
      <w:pPr>
        <w:tabs>
          <w:tab w:val="num" w:pos="2880"/>
        </w:tabs>
        <w:ind w:left="288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06501D3"/>
    <w:multiLevelType w:val="hybridMultilevel"/>
    <w:tmpl w:val="CC3CC946"/>
    <w:lvl w:ilvl="0" w:tplc="CDD4CE6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0A20F55"/>
    <w:multiLevelType w:val="hybridMultilevel"/>
    <w:tmpl w:val="19005B12"/>
    <w:lvl w:ilvl="0" w:tplc="4D4487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33F61C8"/>
    <w:multiLevelType w:val="hybridMultilevel"/>
    <w:tmpl w:val="1A14C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DB4EF7"/>
    <w:multiLevelType w:val="multilevel"/>
    <w:tmpl w:val="46326A6C"/>
    <w:lvl w:ilvl="0">
      <w:start w:val="1"/>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2C20646"/>
    <w:multiLevelType w:val="hybridMultilevel"/>
    <w:tmpl w:val="4E9AC186"/>
    <w:lvl w:ilvl="0" w:tplc="E9425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5A37806"/>
    <w:multiLevelType w:val="hybridMultilevel"/>
    <w:tmpl w:val="9B50EE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1436FB"/>
    <w:multiLevelType w:val="multilevel"/>
    <w:tmpl w:val="DCDC87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0158B4"/>
    <w:multiLevelType w:val="hybridMultilevel"/>
    <w:tmpl w:val="8708B438"/>
    <w:lvl w:ilvl="0" w:tplc="3726045C">
      <w:start w:val="1"/>
      <w:numFmt w:val="decimal"/>
      <w:lvlText w:val="%1."/>
      <w:lvlJc w:val="left"/>
      <w:pPr>
        <w:ind w:left="1684" w:hanging="9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BC10185"/>
    <w:multiLevelType w:val="hybridMultilevel"/>
    <w:tmpl w:val="D584AA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E54535"/>
    <w:multiLevelType w:val="hybridMultilevel"/>
    <w:tmpl w:val="90EE7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16"/>
  </w:num>
  <w:num w:numId="5">
    <w:abstractNumId w:val="14"/>
  </w:num>
  <w:num w:numId="6">
    <w:abstractNumId w:val="0"/>
  </w:num>
  <w:num w:numId="7">
    <w:abstractNumId w:val="11"/>
  </w:num>
  <w:num w:numId="8">
    <w:abstractNumId w:val="30"/>
  </w:num>
  <w:num w:numId="9">
    <w:abstractNumId w:val="15"/>
  </w:num>
  <w:num w:numId="10">
    <w:abstractNumId w:val="18"/>
  </w:num>
  <w:num w:numId="11">
    <w:abstractNumId w:val="22"/>
  </w:num>
  <w:num w:numId="12">
    <w:abstractNumId w:val="20"/>
  </w:num>
  <w:num w:numId="13">
    <w:abstractNumId w:val="19"/>
  </w:num>
  <w:num w:numId="14">
    <w:abstractNumId w:val="29"/>
  </w:num>
  <w:num w:numId="15">
    <w:abstractNumId w:val="1"/>
  </w:num>
  <w:num w:numId="16">
    <w:abstractNumId w:val="17"/>
  </w:num>
  <w:num w:numId="17">
    <w:abstractNumId w:val="26"/>
  </w:num>
  <w:num w:numId="18">
    <w:abstractNumId w:val="4"/>
  </w:num>
  <w:num w:numId="19">
    <w:abstractNumId w:val="9"/>
  </w:num>
  <w:num w:numId="20">
    <w:abstractNumId w:val="28"/>
  </w:num>
  <w:num w:numId="21">
    <w:abstractNumId w:val="13"/>
  </w:num>
  <w:num w:numId="22">
    <w:abstractNumId w:val="27"/>
  </w:num>
  <w:num w:numId="23">
    <w:abstractNumId w:val="6"/>
  </w:num>
  <w:num w:numId="24">
    <w:abstractNumId w:val="24"/>
  </w:num>
  <w:num w:numId="25">
    <w:abstractNumId w:val="23"/>
  </w:num>
  <w:num w:numId="26">
    <w:abstractNumId w:val="12"/>
  </w:num>
  <w:num w:numId="27">
    <w:abstractNumId w:val="25"/>
  </w:num>
  <w:num w:numId="28">
    <w:abstractNumId w:val="21"/>
  </w:num>
  <w:num w:numId="29">
    <w:abstractNumId w:val="10"/>
  </w:num>
  <w:num w:numId="30">
    <w:abstractNumId w:val="5"/>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6B70"/>
    <w:rsid w:val="000004AB"/>
    <w:rsid w:val="0000080F"/>
    <w:rsid w:val="0000243D"/>
    <w:rsid w:val="0000349F"/>
    <w:rsid w:val="00004135"/>
    <w:rsid w:val="00004D41"/>
    <w:rsid w:val="00005759"/>
    <w:rsid w:val="00006F70"/>
    <w:rsid w:val="000101D3"/>
    <w:rsid w:val="0001132B"/>
    <w:rsid w:val="000124D9"/>
    <w:rsid w:val="00012804"/>
    <w:rsid w:val="00014E40"/>
    <w:rsid w:val="00015186"/>
    <w:rsid w:val="00015C57"/>
    <w:rsid w:val="000164F9"/>
    <w:rsid w:val="00020306"/>
    <w:rsid w:val="000203DA"/>
    <w:rsid w:val="00020D07"/>
    <w:rsid w:val="00021BF0"/>
    <w:rsid w:val="000223B5"/>
    <w:rsid w:val="00023488"/>
    <w:rsid w:val="0002490B"/>
    <w:rsid w:val="000253DB"/>
    <w:rsid w:val="000255FE"/>
    <w:rsid w:val="000257BD"/>
    <w:rsid w:val="00026B4E"/>
    <w:rsid w:val="00030F9F"/>
    <w:rsid w:val="00033C01"/>
    <w:rsid w:val="00035BBE"/>
    <w:rsid w:val="00036AF1"/>
    <w:rsid w:val="000374EC"/>
    <w:rsid w:val="00037825"/>
    <w:rsid w:val="00037911"/>
    <w:rsid w:val="00037C8C"/>
    <w:rsid w:val="000405DD"/>
    <w:rsid w:val="00040DA0"/>
    <w:rsid w:val="00040E8B"/>
    <w:rsid w:val="000426FC"/>
    <w:rsid w:val="000440E2"/>
    <w:rsid w:val="000463D4"/>
    <w:rsid w:val="00054586"/>
    <w:rsid w:val="00056077"/>
    <w:rsid w:val="0005702F"/>
    <w:rsid w:val="0006058C"/>
    <w:rsid w:val="000608CC"/>
    <w:rsid w:val="000613BC"/>
    <w:rsid w:val="00064C63"/>
    <w:rsid w:val="00070112"/>
    <w:rsid w:val="00073553"/>
    <w:rsid w:val="00073EE7"/>
    <w:rsid w:val="0007403C"/>
    <w:rsid w:val="000746C8"/>
    <w:rsid w:val="000751C6"/>
    <w:rsid w:val="00076A7F"/>
    <w:rsid w:val="00076C1F"/>
    <w:rsid w:val="0007757A"/>
    <w:rsid w:val="00077A0F"/>
    <w:rsid w:val="00077FDF"/>
    <w:rsid w:val="00081D78"/>
    <w:rsid w:val="00082F47"/>
    <w:rsid w:val="00084251"/>
    <w:rsid w:val="00085751"/>
    <w:rsid w:val="00087298"/>
    <w:rsid w:val="0008749D"/>
    <w:rsid w:val="00087A52"/>
    <w:rsid w:val="000926E3"/>
    <w:rsid w:val="00092747"/>
    <w:rsid w:val="00092DC0"/>
    <w:rsid w:val="00092FE5"/>
    <w:rsid w:val="0009303F"/>
    <w:rsid w:val="00093C5C"/>
    <w:rsid w:val="00094CB6"/>
    <w:rsid w:val="00094FDF"/>
    <w:rsid w:val="000962BA"/>
    <w:rsid w:val="00096897"/>
    <w:rsid w:val="00097D07"/>
    <w:rsid w:val="000A0F9C"/>
    <w:rsid w:val="000A1B97"/>
    <w:rsid w:val="000A1D0B"/>
    <w:rsid w:val="000A211A"/>
    <w:rsid w:val="000B056B"/>
    <w:rsid w:val="000B0AF4"/>
    <w:rsid w:val="000B3B2A"/>
    <w:rsid w:val="000B406F"/>
    <w:rsid w:val="000B42FC"/>
    <w:rsid w:val="000B4E9E"/>
    <w:rsid w:val="000B513F"/>
    <w:rsid w:val="000B5168"/>
    <w:rsid w:val="000B7322"/>
    <w:rsid w:val="000B7753"/>
    <w:rsid w:val="000C0ED3"/>
    <w:rsid w:val="000C198C"/>
    <w:rsid w:val="000C2109"/>
    <w:rsid w:val="000C233E"/>
    <w:rsid w:val="000C2D1A"/>
    <w:rsid w:val="000C36B3"/>
    <w:rsid w:val="000C3DDE"/>
    <w:rsid w:val="000C646F"/>
    <w:rsid w:val="000C76E6"/>
    <w:rsid w:val="000C7AAF"/>
    <w:rsid w:val="000D13B6"/>
    <w:rsid w:val="000D16E0"/>
    <w:rsid w:val="000D20C7"/>
    <w:rsid w:val="000D4278"/>
    <w:rsid w:val="000D495C"/>
    <w:rsid w:val="000D51EA"/>
    <w:rsid w:val="000D5951"/>
    <w:rsid w:val="000D76D6"/>
    <w:rsid w:val="000E0CD7"/>
    <w:rsid w:val="000E106A"/>
    <w:rsid w:val="000E10E6"/>
    <w:rsid w:val="000E28B8"/>
    <w:rsid w:val="000E3A29"/>
    <w:rsid w:val="000F008A"/>
    <w:rsid w:val="000F0325"/>
    <w:rsid w:val="000F05E1"/>
    <w:rsid w:val="000F083C"/>
    <w:rsid w:val="000F181E"/>
    <w:rsid w:val="000F1847"/>
    <w:rsid w:val="000F1DF7"/>
    <w:rsid w:val="000F2462"/>
    <w:rsid w:val="000F2D35"/>
    <w:rsid w:val="000F30A9"/>
    <w:rsid w:val="000F3E9A"/>
    <w:rsid w:val="000F4AD7"/>
    <w:rsid w:val="000F5519"/>
    <w:rsid w:val="00100147"/>
    <w:rsid w:val="0010044B"/>
    <w:rsid w:val="0010132F"/>
    <w:rsid w:val="00101AC3"/>
    <w:rsid w:val="00102C8D"/>
    <w:rsid w:val="001031E0"/>
    <w:rsid w:val="001050A1"/>
    <w:rsid w:val="0010653C"/>
    <w:rsid w:val="00107454"/>
    <w:rsid w:val="0010765B"/>
    <w:rsid w:val="0011253A"/>
    <w:rsid w:val="001134A5"/>
    <w:rsid w:val="0011393E"/>
    <w:rsid w:val="001162DF"/>
    <w:rsid w:val="00117946"/>
    <w:rsid w:val="0012081A"/>
    <w:rsid w:val="00124C5A"/>
    <w:rsid w:val="001257C4"/>
    <w:rsid w:val="0013042B"/>
    <w:rsid w:val="00132104"/>
    <w:rsid w:val="00132BFF"/>
    <w:rsid w:val="001356B9"/>
    <w:rsid w:val="00135E7C"/>
    <w:rsid w:val="00135E9E"/>
    <w:rsid w:val="00137AF9"/>
    <w:rsid w:val="0014156C"/>
    <w:rsid w:val="00141BC5"/>
    <w:rsid w:val="00141C64"/>
    <w:rsid w:val="00141FC0"/>
    <w:rsid w:val="00142A7B"/>
    <w:rsid w:val="00144C58"/>
    <w:rsid w:val="00144E89"/>
    <w:rsid w:val="00145242"/>
    <w:rsid w:val="001452A3"/>
    <w:rsid w:val="00145ACE"/>
    <w:rsid w:val="00145D2C"/>
    <w:rsid w:val="0014632C"/>
    <w:rsid w:val="00150BF8"/>
    <w:rsid w:val="00150E40"/>
    <w:rsid w:val="00150F3B"/>
    <w:rsid w:val="00151999"/>
    <w:rsid w:val="00153173"/>
    <w:rsid w:val="00153DF8"/>
    <w:rsid w:val="00154E9A"/>
    <w:rsid w:val="0015525C"/>
    <w:rsid w:val="001552D9"/>
    <w:rsid w:val="00155445"/>
    <w:rsid w:val="00157F6B"/>
    <w:rsid w:val="001609BB"/>
    <w:rsid w:val="00160E3F"/>
    <w:rsid w:val="001617E5"/>
    <w:rsid w:val="00163198"/>
    <w:rsid w:val="0016417B"/>
    <w:rsid w:val="001662C5"/>
    <w:rsid w:val="0016630F"/>
    <w:rsid w:val="0016738C"/>
    <w:rsid w:val="001705E7"/>
    <w:rsid w:val="00170F20"/>
    <w:rsid w:val="00172862"/>
    <w:rsid w:val="0017328B"/>
    <w:rsid w:val="0017614F"/>
    <w:rsid w:val="00176C3C"/>
    <w:rsid w:val="00177E45"/>
    <w:rsid w:val="0018061C"/>
    <w:rsid w:val="001808F7"/>
    <w:rsid w:val="00180DBF"/>
    <w:rsid w:val="0018490F"/>
    <w:rsid w:val="00186D42"/>
    <w:rsid w:val="00191B5D"/>
    <w:rsid w:val="00193F79"/>
    <w:rsid w:val="00194E14"/>
    <w:rsid w:val="00194F6E"/>
    <w:rsid w:val="0019591E"/>
    <w:rsid w:val="0019683C"/>
    <w:rsid w:val="00197B39"/>
    <w:rsid w:val="001A1685"/>
    <w:rsid w:val="001A7322"/>
    <w:rsid w:val="001A7553"/>
    <w:rsid w:val="001A79C4"/>
    <w:rsid w:val="001A7C10"/>
    <w:rsid w:val="001A7F9D"/>
    <w:rsid w:val="001B2752"/>
    <w:rsid w:val="001B2F0B"/>
    <w:rsid w:val="001B4228"/>
    <w:rsid w:val="001B4369"/>
    <w:rsid w:val="001B6D0B"/>
    <w:rsid w:val="001B730B"/>
    <w:rsid w:val="001C28F1"/>
    <w:rsid w:val="001C32AA"/>
    <w:rsid w:val="001C52CB"/>
    <w:rsid w:val="001C712A"/>
    <w:rsid w:val="001D2707"/>
    <w:rsid w:val="001D4A91"/>
    <w:rsid w:val="001D5219"/>
    <w:rsid w:val="001D5804"/>
    <w:rsid w:val="001D655E"/>
    <w:rsid w:val="001D73A7"/>
    <w:rsid w:val="001D789B"/>
    <w:rsid w:val="001E2865"/>
    <w:rsid w:val="001E2F0D"/>
    <w:rsid w:val="001E2F2A"/>
    <w:rsid w:val="001E5584"/>
    <w:rsid w:val="001E649A"/>
    <w:rsid w:val="001E71FA"/>
    <w:rsid w:val="001E7B3F"/>
    <w:rsid w:val="001F0127"/>
    <w:rsid w:val="001F02CB"/>
    <w:rsid w:val="001F14F9"/>
    <w:rsid w:val="001F30D9"/>
    <w:rsid w:val="001F57A5"/>
    <w:rsid w:val="00200E08"/>
    <w:rsid w:val="00202BC5"/>
    <w:rsid w:val="00202D49"/>
    <w:rsid w:val="002045CD"/>
    <w:rsid w:val="00206AFB"/>
    <w:rsid w:val="0020733F"/>
    <w:rsid w:val="00207746"/>
    <w:rsid w:val="00210CB3"/>
    <w:rsid w:val="00210FD8"/>
    <w:rsid w:val="00213386"/>
    <w:rsid w:val="0021418B"/>
    <w:rsid w:val="00217468"/>
    <w:rsid w:val="00217610"/>
    <w:rsid w:val="00217ADA"/>
    <w:rsid w:val="00222073"/>
    <w:rsid w:val="0022254F"/>
    <w:rsid w:val="00222EFF"/>
    <w:rsid w:val="00223E14"/>
    <w:rsid w:val="002243EF"/>
    <w:rsid w:val="00225E9E"/>
    <w:rsid w:val="002275D1"/>
    <w:rsid w:val="00227F2D"/>
    <w:rsid w:val="00230672"/>
    <w:rsid w:val="002312D4"/>
    <w:rsid w:val="002321E9"/>
    <w:rsid w:val="00232DB7"/>
    <w:rsid w:val="0023330D"/>
    <w:rsid w:val="00233967"/>
    <w:rsid w:val="00233E9C"/>
    <w:rsid w:val="00235540"/>
    <w:rsid w:val="00235ABB"/>
    <w:rsid w:val="00236F1B"/>
    <w:rsid w:val="00237910"/>
    <w:rsid w:val="00237F90"/>
    <w:rsid w:val="0024058E"/>
    <w:rsid w:val="00240F83"/>
    <w:rsid w:val="00241FC1"/>
    <w:rsid w:val="0024326A"/>
    <w:rsid w:val="00243731"/>
    <w:rsid w:val="00245471"/>
    <w:rsid w:val="00246539"/>
    <w:rsid w:val="00246B76"/>
    <w:rsid w:val="00250837"/>
    <w:rsid w:val="00251067"/>
    <w:rsid w:val="002512E5"/>
    <w:rsid w:val="00251ABE"/>
    <w:rsid w:val="00252E09"/>
    <w:rsid w:val="0025368D"/>
    <w:rsid w:val="002547EC"/>
    <w:rsid w:val="00256281"/>
    <w:rsid w:val="002602F0"/>
    <w:rsid w:val="00260F5B"/>
    <w:rsid w:val="002611EA"/>
    <w:rsid w:val="00261A71"/>
    <w:rsid w:val="00262C52"/>
    <w:rsid w:val="00263452"/>
    <w:rsid w:val="00263B96"/>
    <w:rsid w:val="00263D0A"/>
    <w:rsid w:val="0026427A"/>
    <w:rsid w:val="002663D7"/>
    <w:rsid w:val="0026716A"/>
    <w:rsid w:val="0027128A"/>
    <w:rsid w:val="00272B3D"/>
    <w:rsid w:val="0027416D"/>
    <w:rsid w:val="002741FD"/>
    <w:rsid w:val="00274C45"/>
    <w:rsid w:val="00276EDB"/>
    <w:rsid w:val="00277FE4"/>
    <w:rsid w:val="00281092"/>
    <w:rsid w:val="00283B61"/>
    <w:rsid w:val="00284C52"/>
    <w:rsid w:val="00285925"/>
    <w:rsid w:val="00285965"/>
    <w:rsid w:val="00286357"/>
    <w:rsid w:val="002871BD"/>
    <w:rsid w:val="002877C8"/>
    <w:rsid w:val="00293C45"/>
    <w:rsid w:val="002940A6"/>
    <w:rsid w:val="00294944"/>
    <w:rsid w:val="00295E07"/>
    <w:rsid w:val="002963AE"/>
    <w:rsid w:val="00296B27"/>
    <w:rsid w:val="002975FF"/>
    <w:rsid w:val="002A0B00"/>
    <w:rsid w:val="002A2647"/>
    <w:rsid w:val="002A28F8"/>
    <w:rsid w:val="002A35EA"/>
    <w:rsid w:val="002A4413"/>
    <w:rsid w:val="002A45F1"/>
    <w:rsid w:val="002A5CFB"/>
    <w:rsid w:val="002A7525"/>
    <w:rsid w:val="002A7531"/>
    <w:rsid w:val="002B2420"/>
    <w:rsid w:val="002B3FAD"/>
    <w:rsid w:val="002B42FC"/>
    <w:rsid w:val="002B5C81"/>
    <w:rsid w:val="002B78CB"/>
    <w:rsid w:val="002C0D03"/>
    <w:rsid w:val="002C0D3F"/>
    <w:rsid w:val="002C0E9F"/>
    <w:rsid w:val="002C1926"/>
    <w:rsid w:val="002C38F2"/>
    <w:rsid w:val="002C519E"/>
    <w:rsid w:val="002C5ECA"/>
    <w:rsid w:val="002D1133"/>
    <w:rsid w:val="002D35B5"/>
    <w:rsid w:val="002D6347"/>
    <w:rsid w:val="002D7227"/>
    <w:rsid w:val="002D732A"/>
    <w:rsid w:val="002E0CD1"/>
    <w:rsid w:val="002E0E9C"/>
    <w:rsid w:val="002E1DED"/>
    <w:rsid w:val="002E508C"/>
    <w:rsid w:val="002E5D3D"/>
    <w:rsid w:val="002E6BC9"/>
    <w:rsid w:val="002E721A"/>
    <w:rsid w:val="002E7E49"/>
    <w:rsid w:val="002F0DCE"/>
    <w:rsid w:val="002F2623"/>
    <w:rsid w:val="002F2C99"/>
    <w:rsid w:val="002F3BAD"/>
    <w:rsid w:val="002F4FCB"/>
    <w:rsid w:val="002F5ED7"/>
    <w:rsid w:val="002F6B40"/>
    <w:rsid w:val="002F6F7F"/>
    <w:rsid w:val="002F76B7"/>
    <w:rsid w:val="00302689"/>
    <w:rsid w:val="0030339A"/>
    <w:rsid w:val="00303766"/>
    <w:rsid w:val="00304F68"/>
    <w:rsid w:val="0030525C"/>
    <w:rsid w:val="003053C2"/>
    <w:rsid w:val="003061A5"/>
    <w:rsid w:val="00306CE1"/>
    <w:rsid w:val="00310B4A"/>
    <w:rsid w:val="00310DD7"/>
    <w:rsid w:val="003120D6"/>
    <w:rsid w:val="003131A1"/>
    <w:rsid w:val="003133A3"/>
    <w:rsid w:val="0031572D"/>
    <w:rsid w:val="0031597C"/>
    <w:rsid w:val="003164A9"/>
    <w:rsid w:val="003174CC"/>
    <w:rsid w:val="003174DF"/>
    <w:rsid w:val="0032200C"/>
    <w:rsid w:val="00322101"/>
    <w:rsid w:val="0032316F"/>
    <w:rsid w:val="0032481E"/>
    <w:rsid w:val="00324A06"/>
    <w:rsid w:val="00324EF1"/>
    <w:rsid w:val="003304B9"/>
    <w:rsid w:val="003305C9"/>
    <w:rsid w:val="00330D62"/>
    <w:rsid w:val="00334213"/>
    <w:rsid w:val="00335997"/>
    <w:rsid w:val="003365FE"/>
    <w:rsid w:val="003374C1"/>
    <w:rsid w:val="003415BF"/>
    <w:rsid w:val="00341994"/>
    <w:rsid w:val="003423D2"/>
    <w:rsid w:val="00344468"/>
    <w:rsid w:val="00344C59"/>
    <w:rsid w:val="003455C5"/>
    <w:rsid w:val="00346A94"/>
    <w:rsid w:val="0034728E"/>
    <w:rsid w:val="00347737"/>
    <w:rsid w:val="00347FBC"/>
    <w:rsid w:val="0035056B"/>
    <w:rsid w:val="003518B5"/>
    <w:rsid w:val="0035205D"/>
    <w:rsid w:val="00352B1F"/>
    <w:rsid w:val="00353AC2"/>
    <w:rsid w:val="00353D16"/>
    <w:rsid w:val="00354F27"/>
    <w:rsid w:val="00363F29"/>
    <w:rsid w:val="00365C4A"/>
    <w:rsid w:val="00366D74"/>
    <w:rsid w:val="003705CD"/>
    <w:rsid w:val="00371A31"/>
    <w:rsid w:val="00371C39"/>
    <w:rsid w:val="00372B00"/>
    <w:rsid w:val="00374C5A"/>
    <w:rsid w:val="00375E78"/>
    <w:rsid w:val="00380B62"/>
    <w:rsid w:val="00384051"/>
    <w:rsid w:val="00386119"/>
    <w:rsid w:val="0038699D"/>
    <w:rsid w:val="00390E7E"/>
    <w:rsid w:val="00393B74"/>
    <w:rsid w:val="003947A5"/>
    <w:rsid w:val="00394BD9"/>
    <w:rsid w:val="0039545B"/>
    <w:rsid w:val="003A20D2"/>
    <w:rsid w:val="003B0921"/>
    <w:rsid w:val="003B26D8"/>
    <w:rsid w:val="003B41F9"/>
    <w:rsid w:val="003B6808"/>
    <w:rsid w:val="003B6980"/>
    <w:rsid w:val="003B6C8A"/>
    <w:rsid w:val="003B700A"/>
    <w:rsid w:val="003B722A"/>
    <w:rsid w:val="003C0913"/>
    <w:rsid w:val="003C0CF4"/>
    <w:rsid w:val="003C152B"/>
    <w:rsid w:val="003C16DF"/>
    <w:rsid w:val="003C19C3"/>
    <w:rsid w:val="003C2491"/>
    <w:rsid w:val="003C515B"/>
    <w:rsid w:val="003C679F"/>
    <w:rsid w:val="003C6B39"/>
    <w:rsid w:val="003C7F1C"/>
    <w:rsid w:val="003D017A"/>
    <w:rsid w:val="003D0836"/>
    <w:rsid w:val="003D1036"/>
    <w:rsid w:val="003D197A"/>
    <w:rsid w:val="003D22E8"/>
    <w:rsid w:val="003D2C21"/>
    <w:rsid w:val="003D3109"/>
    <w:rsid w:val="003D34F0"/>
    <w:rsid w:val="003D38B3"/>
    <w:rsid w:val="003D3DC2"/>
    <w:rsid w:val="003D4572"/>
    <w:rsid w:val="003E24B6"/>
    <w:rsid w:val="003E485D"/>
    <w:rsid w:val="003E4D61"/>
    <w:rsid w:val="003E61E4"/>
    <w:rsid w:val="003F068F"/>
    <w:rsid w:val="003F0DED"/>
    <w:rsid w:val="003F10E4"/>
    <w:rsid w:val="003F2757"/>
    <w:rsid w:val="003F2BE5"/>
    <w:rsid w:val="003F3E42"/>
    <w:rsid w:val="003F566E"/>
    <w:rsid w:val="003F5D4E"/>
    <w:rsid w:val="003F63A3"/>
    <w:rsid w:val="003F73A1"/>
    <w:rsid w:val="004001D3"/>
    <w:rsid w:val="004008AD"/>
    <w:rsid w:val="00400A42"/>
    <w:rsid w:val="00400B5B"/>
    <w:rsid w:val="00401070"/>
    <w:rsid w:val="00401695"/>
    <w:rsid w:val="0040453B"/>
    <w:rsid w:val="00404AFA"/>
    <w:rsid w:val="00404FD9"/>
    <w:rsid w:val="00405194"/>
    <w:rsid w:val="0040623B"/>
    <w:rsid w:val="0040637B"/>
    <w:rsid w:val="00406E16"/>
    <w:rsid w:val="00406E32"/>
    <w:rsid w:val="00412699"/>
    <w:rsid w:val="004156FE"/>
    <w:rsid w:val="004157AF"/>
    <w:rsid w:val="00415BC3"/>
    <w:rsid w:val="00416DC7"/>
    <w:rsid w:val="004171AA"/>
    <w:rsid w:val="00420538"/>
    <w:rsid w:val="00420542"/>
    <w:rsid w:val="00420D64"/>
    <w:rsid w:val="00420F0F"/>
    <w:rsid w:val="0042192F"/>
    <w:rsid w:val="004248BF"/>
    <w:rsid w:val="00424B9A"/>
    <w:rsid w:val="00424FF0"/>
    <w:rsid w:val="004258ED"/>
    <w:rsid w:val="004266AE"/>
    <w:rsid w:val="00426D0B"/>
    <w:rsid w:val="00426F74"/>
    <w:rsid w:val="00430157"/>
    <w:rsid w:val="00431B25"/>
    <w:rsid w:val="00431E41"/>
    <w:rsid w:val="00432283"/>
    <w:rsid w:val="00433186"/>
    <w:rsid w:val="004414EE"/>
    <w:rsid w:val="0044212F"/>
    <w:rsid w:val="0044260B"/>
    <w:rsid w:val="004449C8"/>
    <w:rsid w:val="00444A0A"/>
    <w:rsid w:val="004466FA"/>
    <w:rsid w:val="0044693E"/>
    <w:rsid w:val="00446CC9"/>
    <w:rsid w:val="00447D34"/>
    <w:rsid w:val="00450288"/>
    <w:rsid w:val="00453826"/>
    <w:rsid w:val="004546A8"/>
    <w:rsid w:val="004546AF"/>
    <w:rsid w:val="004551DA"/>
    <w:rsid w:val="0045520D"/>
    <w:rsid w:val="004559DB"/>
    <w:rsid w:val="0045619D"/>
    <w:rsid w:val="00460B26"/>
    <w:rsid w:val="00460ECA"/>
    <w:rsid w:val="00461764"/>
    <w:rsid w:val="004633C5"/>
    <w:rsid w:val="00463579"/>
    <w:rsid w:val="00464BE5"/>
    <w:rsid w:val="0046508D"/>
    <w:rsid w:val="00466139"/>
    <w:rsid w:val="00466CEB"/>
    <w:rsid w:val="0046760C"/>
    <w:rsid w:val="0047008F"/>
    <w:rsid w:val="00472102"/>
    <w:rsid w:val="0047286C"/>
    <w:rsid w:val="00472ABF"/>
    <w:rsid w:val="004745F4"/>
    <w:rsid w:val="004749F4"/>
    <w:rsid w:val="00477C1D"/>
    <w:rsid w:val="00481221"/>
    <w:rsid w:val="004827E7"/>
    <w:rsid w:val="0048317F"/>
    <w:rsid w:val="00483AFF"/>
    <w:rsid w:val="004868A9"/>
    <w:rsid w:val="00491338"/>
    <w:rsid w:val="00491AEB"/>
    <w:rsid w:val="004931FA"/>
    <w:rsid w:val="00493A4F"/>
    <w:rsid w:val="0049473B"/>
    <w:rsid w:val="004947D9"/>
    <w:rsid w:val="00494D5D"/>
    <w:rsid w:val="00495D89"/>
    <w:rsid w:val="00495E23"/>
    <w:rsid w:val="00496831"/>
    <w:rsid w:val="00497A16"/>
    <w:rsid w:val="00497BC2"/>
    <w:rsid w:val="00497DAC"/>
    <w:rsid w:val="004A1775"/>
    <w:rsid w:val="004A1AB3"/>
    <w:rsid w:val="004A2A1E"/>
    <w:rsid w:val="004A2C0C"/>
    <w:rsid w:val="004A3862"/>
    <w:rsid w:val="004A4D95"/>
    <w:rsid w:val="004A5985"/>
    <w:rsid w:val="004A6875"/>
    <w:rsid w:val="004B4C49"/>
    <w:rsid w:val="004B7CFE"/>
    <w:rsid w:val="004C1E08"/>
    <w:rsid w:val="004C303E"/>
    <w:rsid w:val="004C3A7D"/>
    <w:rsid w:val="004C443D"/>
    <w:rsid w:val="004C4FE4"/>
    <w:rsid w:val="004C7A8B"/>
    <w:rsid w:val="004D0188"/>
    <w:rsid w:val="004D0261"/>
    <w:rsid w:val="004D0F56"/>
    <w:rsid w:val="004D28CD"/>
    <w:rsid w:val="004D36D7"/>
    <w:rsid w:val="004D5944"/>
    <w:rsid w:val="004D5B59"/>
    <w:rsid w:val="004D6B3C"/>
    <w:rsid w:val="004D7278"/>
    <w:rsid w:val="004D74F0"/>
    <w:rsid w:val="004D79C4"/>
    <w:rsid w:val="004E0F96"/>
    <w:rsid w:val="004E19C0"/>
    <w:rsid w:val="004E1AF3"/>
    <w:rsid w:val="004E25BD"/>
    <w:rsid w:val="004E2980"/>
    <w:rsid w:val="004E436D"/>
    <w:rsid w:val="004E51E3"/>
    <w:rsid w:val="004E580F"/>
    <w:rsid w:val="004E7002"/>
    <w:rsid w:val="004E708B"/>
    <w:rsid w:val="004E7300"/>
    <w:rsid w:val="004E7B04"/>
    <w:rsid w:val="004F0E4B"/>
    <w:rsid w:val="004F2768"/>
    <w:rsid w:val="004F5084"/>
    <w:rsid w:val="004F513C"/>
    <w:rsid w:val="004F51BF"/>
    <w:rsid w:val="004F57FF"/>
    <w:rsid w:val="004F5AB6"/>
    <w:rsid w:val="004F669D"/>
    <w:rsid w:val="004F7EC1"/>
    <w:rsid w:val="0050072D"/>
    <w:rsid w:val="00502405"/>
    <w:rsid w:val="00505FEC"/>
    <w:rsid w:val="005062B1"/>
    <w:rsid w:val="0051070C"/>
    <w:rsid w:val="00510DE4"/>
    <w:rsid w:val="0051340B"/>
    <w:rsid w:val="005145F8"/>
    <w:rsid w:val="005148EC"/>
    <w:rsid w:val="00515749"/>
    <w:rsid w:val="00516F5C"/>
    <w:rsid w:val="005174E8"/>
    <w:rsid w:val="005268EA"/>
    <w:rsid w:val="00527FDD"/>
    <w:rsid w:val="0053065F"/>
    <w:rsid w:val="00531C68"/>
    <w:rsid w:val="00533863"/>
    <w:rsid w:val="005342AA"/>
    <w:rsid w:val="005355CC"/>
    <w:rsid w:val="00536B5E"/>
    <w:rsid w:val="00542395"/>
    <w:rsid w:val="00543C89"/>
    <w:rsid w:val="00544192"/>
    <w:rsid w:val="00544DAE"/>
    <w:rsid w:val="00544DC0"/>
    <w:rsid w:val="00546A1C"/>
    <w:rsid w:val="0055063C"/>
    <w:rsid w:val="00551343"/>
    <w:rsid w:val="00553B53"/>
    <w:rsid w:val="005555E2"/>
    <w:rsid w:val="0055641C"/>
    <w:rsid w:val="00556715"/>
    <w:rsid w:val="00556F62"/>
    <w:rsid w:val="005605FF"/>
    <w:rsid w:val="00560B6F"/>
    <w:rsid w:val="0056206B"/>
    <w:rsid w:val="005622BD"/>
    <w:rsid w:val="00562356"/>
    <w:rsid w:val="005629E7"/>
    <w:rsid w:val="00563E8C"/>
    <w:rsid w:val="005642C1"/>
    <w:rsid w:val="00566932"/>
    <w:rsid w:val="0056753D"/>
    <w:rsid w:val="0057207B"/>
    <w:rsid w:val="005724B7"/>
    <w:rsid w:val="005728C4"/>
    <w:rsid w:val="00573E04"/>
    <w:rsid w:val="00574F8D"/>
    <w:rsid w:val="005751A0"/>
    <w:rsid w:val="005756E2"/>
    <w:rsid w:val="005767BE"/>
    <w:rsid w:val="005777C0"/>
    <w:rsid w:val="005818A8"/>
    <w:rsid w:val="00581CD2"/>
    <w:rsid w:val="00581E56"/>
    <w:rsid w:val="00582482"/>
    <w:rsid w:val="00582E6E"/>
    <w:rsid w:val="0058333E"/>
    <w:rsid w:val="0058360A"/>
    <w:rsid w:val="005836A0"/>
    <w:rsid w:val="00585075"/>
    <w:rsid w:val="00585633"/>
    <w:rsid w:val="00587A20"/>
    <w:rsid w:val="005909E9"/>
    <w:rsid w:val="00593313"/>
    <w:rsid w:val="00597AD3"/>
    <w:rsid w:val="005A34E9"/>
    <w:rsid w:val="005A4C4E"/>
    <w:rsid w:val="005A6105"/>
    <w:rsid w:val="005A7FFC"/>
    <w:rsid w:val="005B218A"/>
    <w:rsid w:val="005B286D"/>
    <w:rsid w:val="005B352F"/>
    <w:rsid w:val="005B398E"/>
    <w:rsid w:val="005B531E"/>
    <w:rsid w:val="005B5366"/>
    <w:rsid w:val="005B5628"/>
    <w:rsid w:val="005B6AF0"/>
    <w:rsid w:val="005B72D4"/>
    <w:rsid w:val="005C06D0"/>
    <w:rsid w:val="005C0C80"/>
    <w:rsid w:val="005C19CB"/>
    <w:rsid w:val="005C1F5E"/>
    <w:rsid w:val="005C2932"/>
    <w:rsid w:val="005C2B9C"/>
    <w:rsid w:val="005C36E5"/>
    <w:rsid w:val="005C4C38"/>
    <w:rsid w:val="005C5563"/>
    <w:rsid w:val="005C59D6"/>
    <w:rsid w:val="005C5E7A"/>
    <w:rsid w:val="005C77A8"/>
    <w:rsid w:val="005C79F3"/>
    <w:rsid w:val="005C7B06"/>
    <w:rsid w:val="005D09B1"/>
    <w:rsid w:val="005D208E"/>
    <w:rsid w:val="005D27F2"/>
    <w:rsid w:val="005D33D7"/>
    <w:rsid w:val="005D3AAB"/>
    <w:rsid w:val="005D3C5D"/>
    <w:rsid w:val="005D6D39"/>
    <w:rsid w:val="005D755C"/>
    <w:rsid w:val="005D75D2"/>
    <w:rsid w:val="005D774F"/>
    <w:rsid w:val="005D783E"/>
    <w:rsid w:val="005D7DCA"/>
    <w:rsid w:val="005E3DA4"/>
    <w:rsid w:val="005E63A8"/>
    <w:rsid w:val="005F3BB9"/>
    <w:rsid w:val="005F7B65"/>
    <w:rsid w:val="006002F4"/>
    <w:rsid w:val="006011E2"/>
    <w:rsid w:val="0060161A"/>
    <w:rsid w:val="006019EB"/>
    <w:rsid w:val="0060219D"/>
    <w:rsid w:val="00603B14"/>
    <w:rsid w:val="006041C7"/>
    <w:rsid w:val="006068D5"/>
    <w:rsid w:val="0061106F"/>
    <w:rsid w:val="00612516"/>
    <w:rsid w:val="00613AE0"/>
    <w:rsid w:val="006156F7"/>
    <w:rsid w:val="00615B73"/>
    <w:rsid w:val="006160C6"/>
    <w:rsid w:val="006166C4"/>
    <w:rsid w:val="00621217"/>
    <w:rsid w:val="006223A4"/>
    <w:rsid w:val="006230FE"/>
    <w:rsid w:val="00624752"/>
    <w:rsid w:val="0062475E"/>
    <w:rsid w:val="00624E91"/>
    <w:rsid w:val="00630301"/>
    <w:rsid w:val="00632E93"/>
    <w:rsid w:val="00634014"/>
    <w:rsid w:val="0063589A"/>
    <w:rsid w:val="006406D6"/>
    <w:rsid w:val="00641265"/>
    <w:rsid w:val="006434EB"/>
    <w:rsid w:val="00644F92"/>
    <w:rsid w:val="00646C66"/>
    <w:rsid w:val="006473D0"/>
    <w:rsid w:val="00647929"/>
    <w:rsid w:val="00647F9F"/>
    <w:rsid w:val="0065079C"/>
    <w:rsid w:val="00651B89"/>
    <w:rsid w:val="00651E15"/>
    <w:rsid w:val="0065387F"/>
    <w:rsid w:val="00656152"/>
    <w:rsid w:val="00657B59"/>
    <w:rsid w:val="0066027C"/>
    <w:rsid w:val="0066234A"/>
    <w:rsid w:val="00662420"/>
    <w:rsid w:val="0066306F"/>
    <w:rsid w:val="00664934"/>
    <w:rsid w:val="00665AD4"/>
    <w:rsid w:val="00670111"/>
    <w:rsid w:val="0067027C"/>
    <w:rsid w:val="006715BD"/>
    <w:rsid w:val="00674299"/>
    <w:rsid w:val="00674D96"/>
    <w:rsid w:val="006754D8"/>
    <w:rsid w:val="00680851"/>
    <w:rsid w:val="006814FD"/>
    <w:rsid w:val="006816F5"/>
    <w:rsid w:val="00682270"/>
    <w:rsid w:val="00682B1D"/>
    <w:rsid w:val="00682E8F"/>
    <w:rsid w:val="00683223"/>
    <w:rsid w:val="0068383F"/>
    <w:rsid w:val="0068385D"/>
    <w:rsid w:val="00683E04"/>
    <w:rsid w:val="00684263"/>
    <w:rsid w:val="00686B28"/>
    <w:rsid w:val="00687AE2"/>
    <w:rsid w:val="00690267"/>
    <w:rsid w:val="006903C9"/>
    <w:rsid w:val="006915D2"/>
    <w:rsid w:val="00691DFA"/>
    <w:rsid w:val="006920EB"/>
    <w:rsid w:val="00694808"/>
    <w:rsid w:val="0069525C"/>
    <w:rsid w:val="00695510"/>
    <w:rsid w:val="00696CAE"/>
    <w:rsid w:val="00697798"/>
    <w:rsid w:val="006A10E2"/>
    <w:rsid w:val="006A1DF3"/>
    <w:rsid w:val="006A2724"/>
    <w:rsid w:val="006A3A11"/>
    <w:rsid w:val="006A3EC7"/>
    <w:rsid w:val="006A4D40"/>
    <w:rsid w:val="006A53D6"/>
    <w:rsid w:val="006A6FF4"/>
    <w:rsid w:val="006A7D24"/>
    <w:rsid w:val="006B0C1E"/>
    <w:rsid w:val="006B138A"/>
    <w:rsid w:val="006B1E97"/>
    <w:rsid w:val="006B1EDE"/>
    <w:rsid w:val="006B2E8F"/>
    <w:rsid w:val="006B526F"/>
    <w:rsid w:val="006B6F54"/>
    <w:rsid w:val="006B6FE9"/>
    <w:rsid w:val="006B7B34"/>
    <w:rsid w:val="006C1128"/>
    <w:rsid w:val="006C22BE"/>
    <w:rsid w:val="006C38D3"/>
    <w:rsid w:val="006C553A"/>
    <w:rsid w:val="006C776D"/>
    <w:rsid w:val="006D0669"/>
    <w:rsid w:val="006D11AB"/>
    <w:rsid w:val="006D44E0"/>
    <w:rsid w:val="006D4F24"/>
    <w:rsid w:val="006E1C15"/>
    <w:rsid w:val="006E2ECC"/>
    <w:rsid w:val="006E5EB5"/>
    <w:rsid w:val="006F289D"/>
    <w:rsid w:val="006F42F4"/>
    <w:rsid w:val="007005E5"/>
    <w:rsid w:val="007029D2"/>
    <w:rsid w:val="00703451"/>
    <w:rsid w:val="00706E54"/>
    <w:rsid w:val="00710B6A"/>
    <w:rsid w:val="0071206F"/>
    <w:rsid w:val="00712F7D"/>
    <w:rsid w:val="007152A9"/>
    <w:rsid w:val="00715910"/>
    <w:rsid w:val="00715BE0"/>
    <w:rsid w:val="0072416B"/>
    <w:rsid w:val="007243F7"/>
    <w:rsid w:val="00724E02"/>
    <w:rsid w:val="007265E1"/>
    <w:rsid w:val="00726CEE"/>
    <w:rsid w:val="007278F0"/>
    <w:rsid w:val="00732189"/>
    <w:rsid w:val="00732CFE"/>
    <w:rsid w:val="007333DB"/>
    <w:rsid w:val="00733B73"/>
    <w:rsid w:val="00734AE7"/>
    <w:rsid w:val="00734B74"/>
    <w:rsid w:val="00735981"/>
    <w:rsid w:val="00737A99"/>
    <w:rsid w:val="00737FF3"/>
    <w:rsid w:val="00740200"/>
    <w:rsid w:val="00742872"/>
    <w:rsid w:val="00742A24"/>
    <w:rsid w:val="00744031"/>
    <w:rsid w:val="0075076A"/>
    <w:rsid w:val="00750B2E"/>
    <w:rsid w:val="007511C0"/>
    <w:rsid w:val="0075241C"/>
    <w:rsid w:val="00752EC8"/>
    <w:rsid w:val="0075347D"/>
    <w:rsid w:val="00754E9B"/>
    <w:rsid w:val="00756A9C"/>
    <w:rsid w:val="007571CF"/>
    <w:rsid w:val="00757D3E"/>
    <w:rsid w:val="00757DCB"/>
    <w:rsid w:val="007610CF"/>
    <w:rsid w:val="007613F8"/>
    <w:rsid w:val="0076161E"/>
    <w:rsid w:val="007638FE"/>
    <w:rsid w:val="00763E38"/>
    <w:rsid w:val="00766488"/>
    <w:rsid w:val="0077040C"/>
    <w:rsid w:val="0077078D"/>
    <w:rsid w:val="00770DF2"/>
    <w:rsid w:val="00771217"/>
    <w:rsid w:val="00771492"/>
    <w:rsid w:val="00771814"/>
    <w:rsid w:val="00771AE5"/>
    <w:rsid w:val="007726B3"/>
    <w:rsid w:val="007730C6"/>
    <w:rsid w:val="00773DBC"/>
    <w:rsid w:val="0077452A"/>
    <w:rsid w:val="00775B38"/>
    <w:rsid w:val="00777DAF"/>
    <w:rsid w:val="007812A4"/>
    <w:rsid w:val="00782F2D"/>
    <w:rsid w:val="00784267"/>
    <w:rsid w:val="00784E48"/>
    <w:rsid w:val="00785523"/>
    <w:rsid w:val="007855A2"/>
    <w:rsid w:val="00786A42"/>
    <w:rsid w:val="00787148"/>
    <w:rsid w:val="00787D8E"/>
    <w:rsid w:val="00791DC8"/>
    <w:rsid w:val="00795B57"/>
    <w:rsid w:val="007A1D8A"/>
    <w:rsid w:val="007A2114"/>
    <w:rsid w:val="007A24D2"/>
    <w:rsid w:val="007A55D3"/>
    <w:rsid w:val="007A5FA0"/>
    <w:rsid w:val="007A6FE6"/>
    <w:rsid w:val="007B085E"/>
    <w:rsid w:val="007B0FD4"/>
    <w:rsid w:val="007B1AB7"/>
    <w:rsid w:val="007B336B"/>
    <w:rsid w:val="007B3E3D"/>
    <w:rsid w:val="007B53EA"/>
    <w:rsid w:val="007B5BBF"/>
    <w:rsid w:val="007B632A"/>
    <w:rsid w:val="007C07D1"/>
    <w:rsid w:val="007C14CC"/>
    <w:rsid w:val="007C157E"/>
    <w:rsid w:val="007C1E41"/>
    <w:rsid w:val="007C21F5"/>
    <w:rsid w:val="007C365B"/>
    <w:rsid w:val="007C3EEC"/>
    <w:rsid w:val="007C5C08"/>
    <w:rsid w:val="007C6795"/>
    <w:rsid w:val="007C690A"/>
    <w:rsid w:val="007C69D3"/>
    <w:rsid w:val="007D05CF"/>
    <w:rsid w:val="007D1EF3"/>
    <w:rsid w:val="007D31AC"/>
    <w:rsid w:val="007D55A4"/>
    <w:rsid w:val="007D5F83"/>
    <w:rsid w:val="007D6054"/>
    <w:rsid w:val="007D6289"/>
    <w:rsid w:val="007E0868"/>
    <w:rsid w:val="007E0C01"/>
    <w:rsid w:val="007E0FB9"/>
    <w:rsid w:val="007E1A94"/>
    <w:rsid w:val="007E24C0"/>
    <w:rsid w:val="007E29F6"/>
    <w:rsid w:val="007E4215"/>
    <w:rsid w:val="007E4438"/>
    <w:rsid w:val="007E6B4F"/>
    <w:rsid w:val="007F0D94"/>
    <w:rsid w:val="007F3EAD"/>
    <w:rsid w:val="007F5D81"/>
    <w:rsid w:val="007F62D7"/>
    <w:rsid w:val="007F7DFA"/>
    <w:rsid w:val="0080000B"/>
    <w:rsid w:val="008008F1"/>
    <w:rsid w:val="00800B97"/>
    <w:rsid w:val="008014A0"/>
    <w:rsid w:val="00803085"/>
    <w:rsid w:val="00803D5A"/>
    <w:rsid w:val="00803F42"/>
    <w:rsid w:val="00804EB1"/>
    <w:rsid w:val="00805632"/>
    <w:rsid w:val="00810013"/>
    <w:rsid w:val="00810AB5"/>
    <w:rsid w:val="0081131A"/>
    <w:rsid w:val="00811469"/>
    <w:rsid w:val="00811B31"/>
    <w:rsid w:val="00812C04"/>
    <w:rsid w:val="00813DFA"/>
    <w:rsid w:val="008141B2"/>
    <w:rsid w:val="008167DA"/>
    <w:rsid w:val="0081707A"/>
    <w:rsid w:val="008175C9"/>
    <w:rsid w:val="0082072B"/>
    <w:rsid w:val="008208EA"/>
    <w:rsid w:val="00820C2C"/>
    <w:rsid w:val="0082153A"/>
    <w:rsid w:val="0082187D"/>
    <w:rsid w:val="008229F9"/>
    <w:rsid w:val="00822EB5"/>
    <w:rsid w:val="00823898"/>
    <w:rsid w:val="0082450D"/>
    <w:rsid w:val="00825EFC"/>
    <w:rsid w:val="00826008"/>
    <w:rsid w:val="0083093A"/>
    <w:rsid w:val="00830F7C"/>
    <w:rsid w:val="0083158D"/>
    <w:rsid w:val="00831B2A"/>
    <w:rsid w:val="00832725"/>
    <w:rsid w:val="00833719"/>
    <w:rsid w:val="00835EFD"/>
    <w:rsid w:val="00837271"/>
    <w:rsid w:val="00841F66"/>
    <w:rsid w:val="00842711"/>
    <w:rsid w:val="0084515F"/>
    <w:rsid w:val="0084526C"/>
    <w:rsid w:val="00846CC7"/>
    <w:rsid w:val="008477B0"/>
    <w:rsid w:val="00851E15"/>
    <w:rsid w:val="008523F2"/>
    <w:rsid w:val="0085339E"/>
    <w:rsid w:val="00855477"/>
    <w:rsid w:val="008602C8"/>
    <w:rsid w:val="008631B4"/>
    <w:rsid w:val="008631C7"/>
    <w:rsid w:val="00863436"/>
    <w:rsid w:val="008670FB"/>
    <w:rsid w:val="008674A3"/>
    <w:rsid w:val="0086780C"/>
    <w:rsid w:val="00867EC1"/>
    <w:rsid w:val="00870D48"/>
    <w:rsid w:val="008710C2"/>
    <w:rsid w:val="00871D42"/>
    <w:rsid w:val="00871DF3"/>
    <w:rsid w:val="00872218"/>
    <w:rsid w:val="00872298"/>
    <w:rsid w:val="00873995"/>
    <w:rsid w:val="00875DE3"/>
    <w:rsid w:val="008761CB"/>
    <w:rsid w:val="00876A97"/>
    <w:rsid w:val="008813A0"/>
    <w:rsid w:val="00883698"/>
    <w:rsid w:val="00884178"/>
    <w:rsid w:val="00884D59"/>
    <w:rsid w:val="008857E7"/>
    <w:rsid w:val="00887BC0"/>
    <w:rsid w:val="00890E02"/>
    <w:rsid w:val="00891DB6"/>
    <w:rsid w:val="0089222D"/>
    <w:rsid w:val="00896F0C"/>
    <w:rsid w:val="0089791B"/>
    <w:rsid w:val="008A0152"/>
    <w:rsid w:val="008A1201"/>
    <w:rsid w:val="008A1343"/>
    <w:rsid w:val="008A2A20"/>
    <w:rsid w:val="008A3349"/>
    <w:rsid w:val="008A413F"/>
    <w:rsid w:val="008A4DF5"/>
    <w:rsid w:val="008A52D1"/>
    <w:rsid w:val="008A5625"/>
    <w:rsid w:val="008A5957"/>
    <w:rsid w:val="008A64BD"/>
    <w:rsid w:val="008A7F63"/>
    <w:rsid w:val="008B039D"/>
    <w:rsid w:val="008B19A7"/>
    <w:rsid w:val="008B1F42"/>
    <w:rsid w:val="008B2639"/>
    <w:rsid w:val="008B37C0"/>
    <w:rsid w:val="008B3B21"/>
    <w:rsid w:val="008B4B56"/>
    <w:rsid w:val="008B751C"/>
    <w:rsid w:val="008B7A4D"/>
    <w:rsid w:val="008B7C8E"/>
    <w:rsid w:val="008C068E"/>
    <w:rsid w:val="008C183C"/>
    <w:rsid w:val="008C3F55"/>
    <w:rsid w:val="008C4F78"/>
    <w:rsid w:val="008C54FD"/>
    <w:rsid w:val="008C56F6"/>
    <w:rsid w:val="008C5E76"/>
    <w:rsid w:val="008D4AA4"/>
    <w:rsid w:val="008D50D4"/>
    <w:rsid w:val="008D5DB9"/>
    <w:rsid w:val="008D76FB"/>
    <w:rsid w:val="008D7CA0"/>
    <w:rsid w:val="008E06A1"/>
    <w:rsid w:val="008E0D27"/>
    <w:rsid w:val="008E14E4"/>
    <w:rsid w:val="008E1E93"/>
    <w:rsid w:val="008E3FF6"/>
    <w:rsid w:val="008E421D"/>
    <w:rsid w:val="008E555C"/>
    <w:rsid w:val="008E5F13"/>
    <w:rsid w:val="008E7003"/>
    <w:rsid w:val="008F029E"/>
    <w:rsid w:val="008F0CCB"/>
    <w:rsid w:val="008F106F"/>
    <w:rsid w:val="008F245C"/>
    <w:rsid w:val="008F4271"/>
    <w:rsid w:val="008F439D"/>
    <w:rsid w:val="008F5DD5"/>
    <w:rsid w:val="008F60C6"/>
    <w:rsid w:val="00900874"/>
    <w:rsid w:val="00902A42"/>
    <w:rsid w:val="0090649D"/>
    <w:rsid w:val="00907540"/>
    <w:rsid w:val="00910575"/>
    <w:rsid w:val="00910579"/>
    <w:rsid w:val="00912010"/>
    <w:rsid w:val="00912680"/>
    <w:rsid w:val="0091286F"/>
    <w:rsid w:val="009140CC"/>
    <w:rsid w:val="00914167"/>
    <w:rsid w:val="0091435D"/>
    <w:rsid w:val="00914C62"/>
    <w:rsid w:val="009150E0"/>
    <w:rsid w:val="00915533"/>
    <w:rsid w:val="00915AC1"/>
    <w:rsid w:val="009168DA"/>
    <w:rsid w:val="00921004"/>
    <w:rsid w:val="00922EAB"/>
    <w:rsid w:val="00923143"/>
    <w:rsid w:val="00923C82"/>
    <w:rsid w:val="00925082"/>
    <w:rsid w:val="009251EC"/>
    <w:rsid w:val="009278BB"/>
    <w:rsid w:val="00927C54"/>
    <w:rsid w:val="00930FB1"/>
    <w:rsid w:val="00932046"/>
    <w:rsid w:val="009331A5"/>
    <w:rsid w:val="009349C1"/>
    <w:rsid w:val="00935DC2"/>
    <w:rsid w:val="009367AE"/>
    <w:rsid w:val="00937111"/>
    <w:rsid w:val="00937887"/>
    <w:rsid w:val="009421AB"/>
    <w:rsid w:val="00943399"/>
    <w:rsid w:val="00945352"/>
    <w:rsid w:val="00946202"/>
    <w:rsid w:val="0094662D"/>
    <w:rsid w:val="00946EAE"/>
    <w:rsid w:val="0094738A"/>
    <w:rsid w:val="009536CC"/>
    <w:rsid w:val="0095487E"/>
    <w:rsid w:val="00954C61"/>
    <w:rsid w:val="009560F2"/>
    <w:rsid w:val="00960393"/>
    <w:rsid w:val="009604CC"/>
    <w:rsid w:val="00960E7F"/>
    <w:rsid w:val="0096294A"/>
    <w:rsid w:val="0096356D"/>
    <w:rsid w:val="00963A1D"/>
    <w:rsid w:val="00964311"/>
    <w:rsid w:val="00964A27"/>
    <w:rsid w:val="00965603"/>
    <w:rsid w:val="00966F16"/>
    <w:rsid w:val="00967261"/>
    <w:rsid w:val="0096748D"/>
    <w:rsid w:val="00971B72"/>
    <w:rsid w:val="00972F26"/>
    <w:rsid w:val="00973745"/>
    <w:rsid w:val="00974442"/>
    <w:rsid w:val="00974D83"/>
    <w:rsid w:val="00974E28"/>
    <w:rsid w:val="009757B9"/>
    <w:rsid w:val="00975A15"/>
    <w:rsid w:val="0097708E"/>
    <w:rsid w:val="00977592"/>
    <w:rsid w:val="0097765E"/>
    <w:rsid w:val="00977FB2"/>
    <w:rsid w:val="00985067"/>
    <w:rsid w:val="00987F6A"/>
    <w:rsid w:val="00992667"/>
    <w:rsid w:val="00992F9A"/>
    <w:rsid w:val="00995C57"/>
    <w:rsid w:val="00997B91"/>
    <w:rsid w:val="009A1F4A"/>
    <w:rsid w:val="009A21CC"/>
    <w:rsid w:val="009A25BE"/>
    <w:rsid w:val="009A2F56"/>
    <w:rsid w:val="009A3381"/>
    <w:rsid w:val="009A3777"/>
    <w:rsid w:val="009A440C"/>
    <w:rsid w:val="009A5CF7"/>
    <w:rsid w:val="009A79B6"/>
    <w:rsid w:val="009B0E93"/>
    <w:rsid w:val="009B1B17"/>
    <w:rsid w:val="009B5834"/>
    <w:rsid w:val="009B7077"/>
    <w:rsid w:val="009C1C8C"/>
    <w:rsid w:val="009C2499"/>
    <w:rsid w:val="009C2540"/>
    <w:rsid w:val="009C59DC"/>
    <w:rsid w:val="009C5F5E"/>
    <w:rsid w:val="009C5FA0"/>
    <w:rsid w:val="009C60DE"/>
    <w:rsid w:val="009C79BF"/>
    <w:rsid w:val="009D12BC"/>
    <w:rsid w:val="009D2212"/>
    <w:rsid w:val="009D267B"/>
    <w:rsid w:val="009D2B1A"/>
    <w:rsid w:val="009D36A7"/>
    <w:rsid w:val="009D5122"/>
    <w:rsid w:val="009D5E21"/>
    <w:rsid w:val="009E262A"/>
    <w:rsid w:val="009E3135"/>
    <w:rsid w:val="009E3B14"/>
    <w:rsid w:val="009E5443"/>
    <w:rsid w:val="009E5725"/>
    <w:rsid w:val="009E6831"/>
    <w:rsid w:val="009E723F"/>
    <w:rsid w:val="009F10B4"/>
    <w:rsid w:val="009F143A"/>
    <w:rsid w:val="009F1DA7"/>
    <w:rsid w:val="009F2718"/>
    <w:rsid w:val="009F3772"/>
    <w:rsid w:val="009F485E"/>
    <w:rsid w:val="009F538E"/>
    <w:rsid w:val="009F5BD3"/>
    <w:rsid w:val="00A00169"/>
    <w:rsid w:val="00A0019C"/>
    <w:rsid w:val="00A0472E"/>
    <w:rsid w:val="00A0591F"/>
    <w:rsid w:val="00A0776D"/>
    <w:rsid w:val="00A07872"/>
    <w:rsid w:val="00A07FDB"/>
    <w:rsid w:val="00A11CF9"/>
    <w:rsid w:val="00A128D9"/>
    <w:rsid w:val="00A12D8C"/>
    <w:rsid w:val="00A137FF"/>
    <w:rsid w:val="00A1473D"/>
    <w:rsid w:val="00A151B4"/>
    <w:rsid w:val="00A15307"/>
    <w:rsid w:val="00A15716"/>
    <w:rsid w:val="00A15747"/>
    <w:rsid w:val="00A1589B"/>
    <w:rsid w:val="00A17823"/>
    <w:rsid w:val="00A20209"/>
    <w:rsid w:val="00A22AA1"/>
    <w:rsid w:val="00A22FAF"/>
    <w:rsid w:val="00A24F39"/>
    <w:rsid w:val="00A25D42"/>
    <w:rsid w:val="00A265FF"/>
    <w:rsid w:val="00A269AC"/>
    <w:rsid w:val="00A26D69"/>
    <w:rsid w:val="00A27551"/>
    <w:rsid w:val="00A278EB"/>
    <w:rsid w:val="00A31739"/>
    <w:rsid w:val="00A3204C"/>
    <w:rsid w:val="00A32468"/>
    <w:rsid w:val="00A328AD"/>
    <w:rsid w:val="00A32ECF"/>
    <w:rsid w:val="00A35E53"/>
    <w:rsid w:val="00A40950"/>
    <w:rsid w:val="00A40D4F"/>
    <w:rsid w:val="00A416DA"/>
    <w:rsid w:val="00A4210B"/>
    <w:rsid w:val="00A443BC"/>
    <w:rsid w:val="00A50116"/>
    <w:rsid w:val="00A5060A"/>
    <w:rsid w:val="00A51010"/>
    <w:rsid w:val="00A510A3"/>
    <w:rsid w:val="00A52A72"/>
    <w:rsid w:val="00A52BA5"/>
    <w:rsid w:val="00A547AB"/>
    <w:rsid w:val="00A55A93"/>
    <w:rsid w:val="00A56799"/>
    <w:rsid w:val="00A574E7"/>
    <w:rsid w:val="00A607DD"/>
    <w:rsid w:val="00A609B0"/>
    <w:rsid w:val="00A634F4"/>
    <w:rsid w:val="00A63C0D"/>
    <w:rsid w:val="00A641D4"/>
    <w:rsid w:val="00A64B7F"/>
    <w:rsid w:val="00A64FB7"/>
    <w:rsid w:val="00A6575C"/>
    <w:rsid w:val="00A66B94"/>
    <w:rsid w:val="00A67402"/>
    <w:rsid w:val="00A678B0"/>
    <w:rsid w:val="00A67BC6"/>
    <w:rsid w:val="00A70DEB"/>
    <w:rsid w:val="00A72032"/>
    <w:rsid w:val="00A754BF"/>
    <w:rsid w:val="00A75BEE"/>
    <w:rsid w:val="00A766B0"/>
    <w:rsid w:val="00A77100"/>
    <w:rsid w:val="00A77C80"/>
    <w:rsid w:val="00A8217F"/>
    <w:rsid w:val="00A8318D"/>
    <w:rsid w:val="00A84150"/>
    <w:rsid w:val="00A8447A"/>
    <w:rsid w:val="00A8578F"/>
    <w:rsid w:val="00A8621C"/>
    <w:rsid w:val="00A871CB"/>
    <w:rsid w:val="00A872AA"/>
    <w:rsid w:val="00A91E03"/>
    <w:rsid w:val="00A920C5"/>
    <w:rsid w:val="00A92DF2"/>
    <w:rsid w:val="00A9366F"/>
    <w:rsid w:val="00A938D6"/>
    <w:rsid w:val="00A943B3"/>
    <w:rsid w:val="00A95913"/>
    <w:rsid w:val="00A961BE"/>
    <w:rsid w:val="00A973B3"/>
    <w:rsid w:val="00AA1946"/>
    <w:rsid w:val="00AA1DDD"/>
    <w:rsid w:val="00AA22E5"/>
    <w:rsid w:val="00AA3547"/>
    <w:rsid w:val="00AA5E9C"/>
    <w:rsid w:val="00AB10F0"/>
    <w:rsid w:val="00AB2DDD"/>
    <w:rsid w:val="00AB2FF9"/>
    <w:rsid w:val="00AB4C6A"/>
    <w:rsid w:val="00AB6548"/>
    <w:rsid w:val="00AB7637"/>
    <w:rsid w:val="00AC024A"/>
    <w:rsid w:val="00AC0794"/>
    <w:rsid w:val="00AC19BA"/>
    <w:rsid w:val="00AC3AD6"/>
    <w:rsid w:val="00AC4158"/>
    <w:rsid w:val="00AC535C"/>
    <w:rsid w:val="00AD0F05"/>
    <w:rsid w:val="00AD141D"/>
    <w:rsid w:val="00AD336A"/>
    <w:rsid w:val="00AD6C38"/>
    <w:rsid w:val="00AD798E"/>
    <w:rsid w:val="00AD7EC7"/>
    <w:rsid w:val="00AE0383"/>
    <w:rsid w:val="00AE2497"/>
    <w:rsid w:val="00AE298B"/>
    <w:rsid w:val="00AE30DC"/>
    <w:rsid w:val="00AE48E8"/>
    <w:rsid w:val="00AF030D"/>
    <w:rsid w:val="00AF07C0"/>
    <w:rsid w:val="00AF372F"/>
    <w:rsid w:val="00AF3A52"/>
    <w:rsid w:val="00AF3FAC"/>
    <w:rsid w:val="00AF4F40"/>
    <w:rsid w:val="00AF51D7"/>
    <w:rsid w:val="00AF5DB6"/>
    <w:rsid w:val="00AF690A"/>
    <w:rsid w:val="00B00351"/>
    <w:rsid w:val="00B0056A"/>
    <w:rsid w:val="00B00A3F"/>
    <w:rsid w:val="00B00C70"/>
    <w:rsid w:val="00B01C11"/>
    <w:rsid w:val="00B01E68"/>
    <w:rsid w:val="00B04334"/>
    <w:rsid w:val="00B07C7A"/>
    <w:rsid w:val="00B11921"/>
    <w:rsid w:val="00B11B03"/>
    <w:rsid w:val="00B1388C"/>
    <w:rsid w:val="00B15BE0"/>
    <w:rsid w:val="00B15F89"/>
    <w:rsid w:val="00B17B2F"/>
    <w:rsid w:val="00B17CDA"/>
    <w:rsid w:val="00B20B87"/>
    <w:rsid w:val="00B213A1"/>
    <w:rsid w:val="00B218C3"/>
    <w:rsid w:val="00B22014"/>
    <w:rsid w:val="00B228B7"/>
    <w:rsid w:val="00B22AF1"/>
    <w:rsid w:val="00B23CA2"/>
    <w:rsid w:val="00B257F2"/>
    <w:rsid w:val="00B25D5A"/>
    <w:rsid w:val="00B27527"/>
    <w:rsid w:val="00B30671"/>
    <w:rsid w:val="00B313BA"/>
    <w:rsid w:val="00B3339F"/>
    <w:rsid w:val="00B3406D"/>
    <w:rsid w:val="00B34AB7"/>
    <w:rsid w:val="00B35855"/>
    <w:rsid w:val="00B36B98"/>
    <w:rsid w:val="00B36C59"/>
    <w:rsid w:val="00B37D97"/>
    <w:rsid w:val="00B4297B"/>
    <w:rsid w:val="00B44917"/>
    <w:rsid w:val="00B455E7"/>
    <w:rsid w:val="00B4597C"/>
    <w:rsid w:val="00B4623E"/>
    <w:rsid w:val="00B50884"/>
    <w:rsid w:val="00B52763"/>
    <w:rsid w:val="00B53812"/>
    <w:rsid w:val="00B56BFD"/>
    <w:rsid w:val="00B60B78"/>
    <w:rsid w:val="00B614F2"/>
    <w:rsid w:val="00B632FD"/>
    <w:rsid w:val="00B64720"/>
    <w:rsid w:val="00B647CB"/>
    <w:rsid w:val="00B64C9A"/>
    <w:rsid w:val="00B64FB6"/>
    <w:rsid w:val="00B6546A"/>
    <w:rsid w:val="00B67EBE"/>
    <w:rsid w:val="00B70940"/>
    <w:rsid w:val="00B730C8"/>
    <w:rsid w:val="00B73269"/>
    <w:rsid w:val="00B745AA"/>
    <w:rsid w:val="00B77BCF"/>
    <w:rsid w:val="00B82151"/>
    <w:rsid w:val="00B82DA3"/>
    <w:rsid w:val="00B84258"/>
    <w:rsid w:val="00B8457A"/>
    <w:rsid w:val="00B846C1"/>
    <w:rsid w:val="00B84C6D"/>
    <w:rsid w:val="00B86364"/>
    <w:rsid w:val="00B87E5E"/>
    <w:rsid w:val="00B92A29"/>
    <w:rsid w:val="00B92D24"/>
    <w:rsid w:val="00B94387"/>
    <w:rsid w:val="00B95B9F"/>
    <w:rsid w:val="00BA17D0"/>
    <w:rsid w:val="00BA189C"/>
    <w:rsid w:val="00BA29CB"/>
    <w:rsid w:val="00BA617D"/>
    <w:rsid w:val="00BA715F"/>
    <w:rsid w:val="00BA7630"/>
    <w:rsid w:val="00BB170C"/>
    <w:rsid w:val="00BB3C92"/>
    <w:rsid w:val="00BB425B"/>
    <w:rsid w:val="00BB4653"/>
    <w:rsid w:val="00BB52D6"/>
    <w:rsid w:val="00BB59F9"/>
    <w:rsid w:val="00BB5BDB"/>
    <w:rsid w:val="00BB7DF3"/>
    <w:rsid w:val="00BC0A90"/>
    <w:rsid w:val="00BC1392"/>
    <w:rsid w:val="00BC2672"/>
    <w:rsid w:val="00BC41EE"/>
    <w:rsid w:val="00BD25AE"/>
    <w:rsid w:val="00BD3232"/>
    <w:rsid w:val="00BD3870"/>
    <w:rsid w:val="00BD3DAE"/>
    <w:rsid w:val="00BD48DE"/>
    <w:rsid w:val="00BE024F"/>
    <w:rsid w:val="00BE0921"/>
    <w:rsid w:val="00BE34C0"/>
    <w:rsid w:val="00BE3949"/>
    <w:rsid w:val="00BE3A85"/>
    <w:rsid w:val="00BE3D95"/>
    <w:rsid w:val="00BE56AB"/>
    <w:rsid w:val="00BE5B4D"/>
    <w:rsid w:val="00BE688C"/>
    <w:rsid w:val="00BE7D56"/>
    <w:rsid w:val="00BF0AE3"/>
    <w:rsid w:val="00BF15CC"/>
    <w:rsid w:val="00BF284D"/>
    <w:rsid w:val="00BF3B06"/>
    <w:rsid w:val="00BF41F3"/>
    <w:rsid w:val="00BF4B96"/>
    <w:rsid w:val="00BF58BA"/>
    <w:rsid w:val="00BF6FEC"/>
    <w:rsid w:val="00BF785B"/>
    <w:rsid w:val="00C010FA"/>
    <w:rsid w:val="00C019BE"/>
    <w:rsid w:val="00C01D11"/>
    <w:rsid w:val="00C01EA9"/>
    <w:rsid w:val="00C03280"/>
    <w:rsid w:val="00C042A5"/>
    <w:rsid w:val="00C043CB"/>
    <w:rsid w:val="00C0547F"/>
    <w:rsid w:val="00C06687"/>
    <w:rsid w:val="00C10004"/>
    <w:rsid w:val="00C10013"/>
    <w:rsid w:val="00C10812"/>
    <w:rsid w:val="00C1162B"/>
    <w:rsid w:val="00C119A1"/>
    <w:rsid w:val="00C11D6C"/>
    <w:rsid w:val="00C1298C"/>
    <w:rsid w:val="00C1310A"/>
    <w:rsid w:val="00C156E7"/>
    <w:rsid w:val="00C2073D"/>
    <w:rsid w:val="00C20C9C"/>
    <w:rsid w:val="00C22ABA"/>
    <w:rsid w:val="00C242FD"/>
    <w:rsid w:val="00C24451"/>
    <w:rsid w:val="00C278F0"/>
    <w:rsid w:val="00C27A34"/>
    <w:rsid w:val="00C3241E"/>
    <w:rsid w:val="00C3266C"/>
    <w:rsid w:val="00C33119"/>
    <w:rsid w:val="00C33201"/>
    <w:rsid w:val="00C33CF8"/>
    <w:rsid w:val="00C36F08"/>
    <w:rsid w:val="00C373A2"/>
    <w:rsid w:val="00C4024E"/>
    <w:rsid w:val="00C41095"/>
    <w:rsid w:val="00C43306"/>
    <w:rsid w:val="00C43B1B"/>
    <w:rsid w:val="00C44640"/>
    <w:rsid w:val="00C448CD"/>
    <w:rsid w:val="00C44C69"/>
    <w:rsid w:val="00C47755"/>
    <w:rsid w:val="00C51C07"/>
    <w:rsid w:val="00C51CFB"/>
    <w:rsid w:val="00C526F7"/>
    <w:rsid w:val="00C52E28"/>
    <w:rsid w:val="00C533A5"/>
    <w:rsid w:val="00C5486F"/>
    <w:rsid w:val="00C553C5"/>
    <w:rsid w:val="00C565E7"/>
    <w:rsid w:val="00C5671C"/>
    <w:rsid w:val="00C56A7D"/>
    <w:rsid w:val="00C56C3B"/>
    <w:rsid w:val="00C577AD"/>
    <w:rsid w:val="00C57D4D"/>
    <w:rsid w:val="00C626F3"/>
    <w:rsid w:val="00C62984"/>
    <w:rsid w:val="00C62A4C"/>
    <w:rsid w:val="00C64607"/>
    <w:rsid w:val="00C64B60"/>
    <w:rsid w:val="00C655E6"/>
    <w:rsid w:val="00C6580A"/>
    <w:rsid w:val="00C65B0E"/>
    <w:rsid w:val="00C66B13"/>
    <w:rsid w:val="00C70057"/>
    <w:rsid w:val="00C714C3"/>
    <w:rsid w:val="00C71557"/>
    <w:rsid w:val="00C71D16"/>
    <w:rsid w:val="00C73C05"/>
    <w:rsid w:val="00C73D75"/>
    <w:rsid w:val="00C74CDE"/>
    <w:rsid w:val="00C74F26"/>
    <w:rsid w:val="00C76C6B"/>
    <w:rsid w:val="00C779C2"/>
    <w:rsid w:val="00C77E91"/>
    <w:rsid w:val="00C826B5"/>
    <w:rsid w:val="00C84767"/>
    <w:rsid w:val="00C8636C"/>
    <w:rsid w:val="00C866BF"/>
    <w:rsid w:val="00C8676E"/>
    <w:rsid w:val="00C867BE"/>
    <w:rsid w:val="00C8693C"/>
    <w:rsid w:val="00C87402"/>
    <w:rsid w:val="00C90D7F"/>
    <w:rsid w:val="00C91F46"/>
    <w:rsid w:val="00C9205B"/>
    <w:rsid w:val="00C9259B"/>
    <w:rsid w:val="00C93FC3"/>
    <w:rsid w:val="00C949F8"/>
    <w:rsid w:val="00C951A2"/>
    <w:rsid w:val="00C961CF"/>
    <w:rsid w:val="00C96A92"/>
    <w:rsid w:val="00C970A9"/>
    <w:rsid w:val="00CA06AB"/>
    <w:rsid w:val="00CA10DB"/>
    <w:rsid w:val="00CA2AF7"/>
    <w:rsid w:val="00CA3202"/>
    <w:rsid w:val="00CA522E"/>
    <w:rsid w:val="00CA734A"/>
    <w:rsid w:val="00CA7977"/>
    <w:rsid w:val="00CA7A9D"/>
    <w:rsid w:val="00CB01A4"/>
    <w:rsid w:val="00CB1337"/>
    <w:rsid w:val="00CB1DF6"/>
    <w:rsid w:val="00CB25B4"/>
    <w:rsid w:val="00CB2A93"/>
    <w:rsid w:val="00CB411A"/>
    <w:rsid w:val="00CB4FD0"/>
    <w:rsid w:val="00CB6797"/>
    <w:rsid w:val="00CC1F5A"/>
    <w:rsid w:val="00CC211F"/>
    <w:rsid w:val="00CC3B42"/>
    <w:rsid w:val="00CC40E6"/>
    <w:rsid w:val="00CC6B76"/>
    <w:rsid w:val="00CC767D"/>
    <w:rsid w:val="00CC7F23"/>
    <w:rsid w:val="00CD039B"/>
    <w:rsid w:val="00CD0676"/>
    <w:rsid w:val="00CD2153"/>
    <w:rsid w:val="00CD529B"/>
    <w:rsid w:val="00CD54D5"/>
    <w:rsid w:val="00CD6750"/>
    <w:rsid w:val="00CE214A"/>
    <w:rsid w:val="00CE21E8"/>
    <w:rsid w:val="00CE2A91"/>
    <w:rsid w:val="00CE31ED"/>
    <w:rsid w:val="00CE4A72"/>
    <w:rsid w:val="00CE59EE"/>
    <w:rsid w:val="00CE63E1"/>
    <w:rsid w:val="00CE6A28"/>
    <w:rsid w:val="00CE743E"/>
    <w:rsid w:val="00CF295C"/>
    <w:rsid w:val="00CF4736"/>
    <w:rsid w:val="00CF6DAA"/>
    <w:rsid w:val="00D01A2D"/>
    <w:rsid w:val="00D03CDA"/>
    <w:rsid w:val="00D06C1E"/>
    <w:rsid w:val="00D1399B"/>
    <w:rsid w:val="00D1446C"/>
    <w:rsid w:val="00D14AC5"/>
    <w:rsid w:val="00D157A8"/>
    <w:rsid w:val="00D162D8"/>
    <w:rsid w:val="00D16644"/>
    <w:rsid w:val="00D20BC8"/>
    <w:rsid w:val="00D22539"/>
    <w:rsid w:val="00D233B1"/>
    <w:rsid w:val="00D23C3C"/>
    <w:rsid w:val="00D245B7"/>
    <w:rsid w:val="00D24CF0"/>
    <w:rsid w:val="00D25FFC"/>
    <w:rsid w:val="00D264CD"/>
    <w:rsid w:val="00D26553"/>
    <w:rsid w:val="00D26E1F"/>
    <w:rsid w:val="00D3011A"/>
    <w:rsid w:val="00D323BA"/>
    <w:rsid w:val="00D32424"/>
    <w:rsid w:val="00D336EA"/>
    <w:rsid w:val="00D36CCC"/>
    <w:rsid w:val="00D37744"/>
    <w:rsid w:val="00D40843"/>
    <w:rsid w:val="00D42B66"/>
    <w:rsid w:val="00D502A5"/>
    <w:rsid w:val="00D517F1"/>
    <w:rsid w:val="00D51D98"/>
    <w:rsid w:val="00D54305"/>
    <w:rsid w:val="00D55A3F"/>
    <w:rsid w:val="00D57EE4"/>
    <w:rsid w:val="00D608CB"/>
    <w:rsid w:val="00D62F18"/>
    <w:rsid w:val="00D66637"/>
    <w:rsid w:val="00D66D66"/>
    <w:rsid w:val="00D677E1"/>
    <w:rsid w:val="00D72126"/>
    <w:rsid w:val="00D72A1C"/>
    <w:rsid w:val="00D73E49"/>
    <w:rsid w:val="00D751AA"/>
    <w:rsid w:val="00D75C79"/>
    <w:rsid w:val="00D7623A"/>
    <w:rsid w:val="00D806E8"/>
    <w:rsid w:val="00D80863"/>
    <w:rsid w:val="00D83482"/>
    <w:rsid w:val="00D83DF7"/>
    <w:rsid w:val="00D85729"/>
    <w:rsid w:val="00D861F2"/>
    <w:rsid w:val="00D8734F"/>
    <w:rsid w:val="00D90AE2"/>
    <w:rsid w:val="00D93850"/>
    <w:rsid w:val="00D95A2C"/>
    <w:rsid w:val="00D960DD"/>
    <w:rsid w:val="00D962B8"/>
    <w:rsid w:val="00D97B3C"/>
    <w:rsid w:val="00D97EB9"/>
    <w:rsid w:val="00DA2065"/>
    <w:rsid w:val="00DA20D8"/>
    <w:rsid w:val="00DA2EA8"/>
    <w:rsid w:val="00DA4107"/>
    <w:rsid w:val="00DA5284"/>
    <w:rsid w:val="00DB074A"/>
    <w:rsid w:val="00DB07BE"/>
    <w:rsid w:val="00DB16F9"/>
    <w:rsid w:val="00DB2AEF"/>
    <w:rsid w:val="00DB4181"/>
    <w:rsid w:val="00DB5C02"/>
    <w:rsid w:val="00DB7AEF"/>
    <w:rsid w:val="00DC3C2C"/>
    <w:rsid w:val="00DC7587"/>
    <w:rsid w:val="00DD1FD9"/>
    <w:rsid w:val="00DD35FA"/>
    <w:rsid w:val="00DD6CDF"/>
    <w:rsid w:val="00DD6F2A"/>
    <w:rsid w:val="00DE151F"/>
    <w:rsid w:val="00DE25DE"/>
    <w:rsid w:val="00DE2B17"/>
    <w:rsid w:val="00DE2F35"/>
    <w:rsid w:val="00DE4CE2"/>
    <w:rsid w:val="00DE6506"/>
    <w:rsid w:val="00DE6B85"/>
    <w:rsid w:val="00DE7320"/>
    <w:rsid w:val="00DF3DB0"/>
    <w:rsid w:val="00DF4FA2"/>
    <w:rsid w:val="00DF7611"/>
    <w:rsid w:val="00DF7703"/>
    <w:rsid w:val="00DF7C6D"/>
    <w:rsid w:val="00E00C84"/>
    <w:rsid w:val="00E03884"/>
    <w:rsid w:val="00E039EF"/>
    <w:rsid w:val="00E03A86"/>
    <w:rsid w:val="00E03E52"/>
    <w:rsid w:val="00E0563A"/>
    <w:rsid w:val="00E05AFA"/>
    <w:rsid w:val="00E05ED8"/>
    <w:rsid w:val="00E06341"/>
    <w:rsid w:val="00E065B0"/>
    <w:rsid w:val="00E068F7"/>
    <w:rsid w:val="00E11DB1"/>
    <w:rsid w:val="00E13AD4"/>
    <w:rsid w:val="00E14680"/>
    <w:rsid w:val="00E14968"/>
    <w:rsid w:val="00E14D17"/>
    <w:rsid w:val="00E15225"/>
    <w:rsid w:val="00E1570A"/>
    <w:rsid w:val="00E15EF1"/>
    <w:rsid w:val="00E16154"/>
    <w:rsid w:val="00E175D9"/>
    <w:rsid w:val="00E17646"/>
    <w:rsid w:val="00E17EC3"/>
    <w:rsid w:val="00E228AA"/>
    <w:rsid w:val="00E231AF"/>
    <w:rsid w:val="00E25105"/>
    <w:rsid w:val="00E2595D"/>
    <w:rsid w:val="00E25A8F"/>
    <w:rsid w:val="00E25C89"/>
    <w:rsid w:val="00E25DAE"/>
    <w:rsid w:val="00E26805"/>
    <w:rsid w:val="00E278E7"/>
    <w:rsid w:val="00E31503"/>
    <w:rsid w:val="00E31D5B"/>
    <w:rsid w:val="00E32DA9"/>
    <w:rsid w:val="00E3308A"/>
    <w:rsid w:val="00E33C84"/>
    <w:rsid w:val="00E3470E"/>
    <w:rsid w:val="00E35010"/>
    <w:rsid w:val="00E35EC0"/>
    <w:rsid w:val="00E36342"/>
    <w:rsid w:val="00E37112"/>
    <w:rsid w:val="00E379EA"/>
    <w:rsid w:val="00E40511"/>
    <w:rsid w:val="00E41080"/>
    <w:rsid w:val="00E415C2"/>
    <w:rsid w:val="00E419DF"/>
    <w:rsid w:val="00E42317"/>
    <w:rsid w:val="00E42C6E"/>
    <w:rsid w:val="00E47BFE"/>
    <w:rsid w:val="00E51CFD"/>
    <w:rsid w:val="00E521C8"/>
    <w:rsid w:val="00E521CA"/>
    <w:rsid w:val="00E52411"/>
    <w:rsid w:val="00E53E23"/>
    <w:rsid w:val="00E55E57"/>
    <w:rsid w:val="00E57E5A"/>
    <w:rsid w:val="00E609B6"/>
    <w:rsid w:val="00E60D9C"/>
    <w:rsid w:val="00E62E01"/>
    <w:rsid w:val="00E62EB0"/>
    <w:rsid w:val="00E631DE"/>
    <w:rsid w:val="00E64043"/>
    <w:rsid w:val="00E6477F"/>
    <w:rsid w:val="00E71597"/>
    <w:rsid w:val="00E73437"/>
    <w:rsid w:val="00E74DC0"/>
    <w:rsid w:val="00E757F2"/>
    <w:rsid w:val="00E75C26"/>
    <w:rsid w:val="00E7757A"/>
    <w:rsid w:val="00E80933"/>
    <w:rsid w:val="00E80F53"/>
    <w:rsid w:val="00E82882"/>
    <w:rsid w:val="00E84B78"/>
    <w:rsid w:val="00E866BC"/>
    <w:rsid w:val="00E86F9D"/>
    <w:rsid w:val="00E916E6"/>
    <w:rsid w:val="00E938D3"/>
    <w:rsid w:val="00E942CB"/>
    <w:rsid w:val="00E9437A"/>
    <w:rsid w:val="00E962B8"/>
    <w:rsid w:val="00E97B16"/>
    <w:rsid w:val="00EA00D6"/>
    <w:rsid w:val="00EA074E"/>
    <w:rsid w:val="00EA28B6"/>
    <w:rsid w:val="00EA31D6"/>
    <w:rsid w:val="00EA59C0"/>
    <w:rsid w:val="00EA5D6F"/>
    <w:rsid w:val="00EA5FA9"/>
    <w:rsid w:val="00EA6AE1"/>
    <w:rsid w:val="00EA7228"/>
    <w:rsid w:val="00EB08BE"/>
    <w:rsid w:val="00EB08E7"/>
    <w:rsid w:val="00EB1E5D"/>
    <w:rsid w:val="00EB3776"/>
    <w:rsid w:val="00EB3D8F"/>
    <w:rsid w:val="00EB66B3"/>
    <w:rsid w:val="00EB71C5"/>
    <w:rsid w:val="00EB73FF"/>
    <w:rsid w:val="00EB7B7C"/>
    <w:rsid w:val="00EC0BA3"/>
    <w:rsid w:val="00EC25F5"/>
    <w:rsid w:val="00EC3136"/>
    <w:rsid w:val="00EC3698"/>
    <w:rsid w:val="00EC3DE0"/>
    <w:rsid w:val="00EC3F63"/>
    <w:rsid w:val="00EC4AA2"/>
    <w:rsid w:val="00EC5C3B"/>
    <w:rsid w:val="00EC6DD3"/>
    <w:rsid w:val="00EC704C"/>
    <w:rsid w:val="00EC7BDE"/>
    <w:rsid w:val="00ED2691"/>
    <w:rsid w:val="00ED2DF0"/>
    <w:rsid w:val="00ED4789"/>
    <w:rsid w:val="00ED65FF"/>
    <w:rsid w:val="00EE1B96"/>
    <w:rsid w:val="00EE4930"/>
    <w:rsid w:val="00EE5AC2"/>
    <w:rsid w:val="00EE5AFB"/>
    <w:rsid w:val="00EE697E"/>
    <w:rsid w:val="00EE746F"/>
    <w:rsid w:val="00EF057E"/>
    <w:rsid w:val="00EF0C22"/>
    <w:rsid w:val="00EF2DC0"/>
    <w:rsid w:val="00EF39CC"/>
    <w:rsid w:val="00EF3A77"/>
    <w:rsid w:val="00EF5332"/>
    <w:rsid w:val="00EF6278"/>
    <w:rsid w:val="00EF6EED"/>
    <w:rsid w:val="00EF717F"/>
    <w:rsid w:val="00EF7F4D"/>
    <w:rsid w:val="00F0327D"/>
    <w:rsid w:val="00F032F1"/>
    <w:rsid w:val="00F066C2"/>
    <w:rsid w:val="00F0678E"/>
    <w:rsid w:val="00F06829"/>
    <w:rsid w:val="00F0770C"/>
    <w:rsid w:val="00F12AE0"/>
    <w:rsid w:val="00F141FA"/>
    <w:rsid w:val="00F14CB3"/>
    <w:rsid w:val="00F1502C"/>
    <w:rsid w:val="00F15D00"/>
    <w:rsid w:val="00F1626C"/>
    <w:rsid w:val="00F228C1"/>
    <w:rsid w:val="00F24DE6"/>
    <w:rsid w:val="00F25B2B"/>
    <w:rsid w:val="00F2659E"/>
    <w:rsid w:val="00F27895"/>
    <w:rsid w:val="00F3064C"/>
    <w:rsid w:val="00F309A5"/>
    <w:rsid w:val="00F31156"/>
    <w:rsid w:val="00F32648"/>
    <w:rsid w:val="00F340FD"/>
    <w:rsid w:val="00F34648"/>
    <w:rsid w:val="00F348AB"/>
    <w:rsid w:val="00F34B5A"/>
    <w:rsid w:val="00F34DCE"/>
    <w:rsid w:val="00F355CB"/>
    <w:rsid w:val="00F37F0F"/>
    <w:rsid w:val="00F41623"/>
    <w:rsid w:val="00F416EE"/>
    <w:rsid w:val="00F419BE"/>
    <w:rsid w:val="00F428C7"/>
    <w:rsid w:val="00F42C62"/>
    <w:rsid w:val="00F4354F"/>
    <w:rsid w:val="00F4357E"/>
    <w:rsid w:val="00F43963"/>
    <w:rsid w:val="00F44C1F"/>
    <w:rsid w:val="00F44D29"/>
    <w:rsid w:val="00F46483"/>
    <w:rsid w:val="00F50350"/>
    <w:rsid w:val="00F50D2A"/>
    <w:rsid w:val="00F52603"/>
    <w:rsid w:val="00F5328B"/>
    <w:rsid w:val="00F53495"/>
    <w:rsid w:val="00F5498F"/>
    <w:rsid w:val="00F54AFA"/>
    <w:rsid w:val="00F55D63"/>
    <w:rsid w:val="00F6216C"/>
    <w:rsid w:val="00F62810"/>
    <w:rsid w:val="00F636EC"/>
    <w:rsid w:val="00F64852"/>
    <w:rsid w:val="00F65868"/>
    <w:rsid w:val="00F66657"/>
    <w:rsid w:val="00F6758E"/>
    <w:rsid w:val="00F675DA"/>
    <w:rsid w:val="00F67C5F"/>
    <w:rsid w:val="00F70DF4"/>
    <w:rsid w:val="00F713DA"/>
    <w:rsid w:val="00F71A74"/>
    <w:rsid w:val="00F71DD1"/>
    <w:rsid w:val="00F72621"/>
    <w:rsid w:val="00F72DE5"/>
    <w:rsid w:val="00F753CB"/>
    <w:rsid w:val="00F76062"/>
    <w:rsid w:val="00F76B70"/>
    <w:rsid w:val="00F77CAF"/>
    <w:rsid w:val="00F8130F"/>
    <w:rsid w:val="00F81782"/>
    <w:rsid w:val="00F81B65"/>
    <w:rsid w:val="00F81DAF"/>
    <w:rsid w:val="00F81E77"/>
    <w:rsid w:val="00F8312D"/>
    <w:rsid w:val="00F8527A"/>
    <w:rsid w:val="00F85FEA"/>
    <w:rsid w:val="00F8719A"/>
    <w:rsid w:val="00F87AE2"/>
    <w:rsid w:val="00F912D0"/>
    <w:rsid w:val="00F913A7"/>
    <w:rsid w:val="00F917C4"/>
    <w:rsid w:val="00F92FEC"/>
    <w:rsid w:val="00F939F0"/>
    <w:rsid w:val="00F9594C"/>
    <w:rsid w:val="00F96B3A"/>
    <w:rsid w:val="00F96E24"/>
    <w:rsid w:val="00FA12F1"/>
    <w:rsid w:val="00FA4DB2"/>
    <w:rsid w:val="00FA573C"/>
    <w:rsid w:val="00FA5772"/>
    <w:rsid w:val="00FA5D16"/>
    <w:rsid w:val="00FA74F3"/>
    <w:rsid w:val="00FA7BA7"/>
    <w:rsid w:val="00FA7F94"/>
    <w:rsid w:val="00FB00F4"/>
    <w:rsid w:val="00FB06CA"/>
    <w:rsid w:val="00FB14F3"/>
    <w:rsid w:val="00FB1A20"/>
    <w:rsid w:val="00FB1F05"/>
    <w:rsid w:val="00FB21B7"/>
    <w:rsid w:val="00FB3BA8"/>
    <w:rsid w:val="00FB3EE8"/>
    <w:rsid w:val="00FB4202"/>
    <w:rsid w:val="00FB53D3"/>
    <w:rsid w:val="00FB58B6"/>
    <w:rsid w:val="00FB67FA"/>
    <w:rsid w:val="00FB6FE6"/>
    <w:rsid w:val="00FB752B"/>
    <w:rsid w:val="00FC1249"/>
    <w:rsid w:val="00FC23D3"/>
    <w:rsid w:val="00FC2B3F"/>
    <w:rsid w:val="00FC48EA"/>
    <w:rsid w:val="00FC4A09"/>
    <w:rsid w:val="00FC5657"/>
    <w:rsid w:val="00FC75E4"/>
    <w:rsid w:val="00FD2AE0"/>
    <w:rsid w:val="00FD64D8"/>
    <w:rsid w:val="00FD686F"/>
    <w:rsid w:val="00FD7096"/>
    <w:rsid w:val="00FD71B7"/>
    <w:rsid w:val="00FE00C5"/>
    <w:rsid w:val="00FE0380"/>
    <w:rsid w:val="00FE22F9"/>
    <w:rsid w:val="00FE36B3"/>
    <w:rsid w:val="00FE42AA"/>
    <w:rsid w:val="00FE4705"/>
    <w:rsid w:val="00FE7E44"/>
    <w:rsid w:val="00FF091D"/>
    <w:rsid w:val="00FF39B2"/>
    <w:rsid w:val="00FF5CD5"/>
    <w:rsid w:val="00FF6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23465B-A20A-4C39-9532-BAB3AF32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76B70"/>
    <w:rPr>
      <w:sz w:val="24"/>
      <w:szCs w:val="24"/>
    </w:rPr>
  </w:style>
  <w:style w:type="paragraph" w:styleId="1">
    <w:name w:val="heading 1"/>
    <w:basedOn w:val="a0"/>
    <w:next w:val="a0"/>
    <w:link w:val="10"/>
    <w:qFormat/>
    <w:rsid w:val="00813DFA"/>
    <w:pPr>
      <w:keepNext/>
      <w:spacing w:before="240" w:after="60"/>
      <w:outlineLvl w:val="0"/>
    </w:pPr>
    <w:rPr>
      <w:rFonts w:ascii="Cambria" w:hAnsi="Cambria"/>
      <w:b/>
      <w:bCs/>
      <w:kern w:val="32"/>
      <w:sz w:val="32"/>
      <w:szCs w:val="32"/>
    </w:rPr>
  </w:style>
  <w:style w:type="paragraph" w:styleId="2">
    <w:name w:val="heading 2"/>
    <w:basedOn w:val="a0"/>
    <w:next w:val="a0"/>
    <w:link w:val="20"/>
    <w:semiHidden/>
    <w:unhideWhenUsed/>
    <w:qFormat/>
    <w:rsid w:val="00F5328B"/>
    <w:pPr>
      <w:keepNext/>
      <w:spacing w:before="240" w:after="60"/>
      <w:outlineLvl w:val="1"/>
    </w:pPr>
    <w:rPr>
      <w:rFonts w:ascii="Cambria" w:hAnsi="Cambria"/>
      <w:b/>
      <w:bCs/>
      <w:i/>
      <w:iCs/>
      <w:sz w:val="28"/>
      <w:szCs w:val="28"/>
    </w:rPr>
  </w:style>
  <w:style w:type="paragraph" w:styleId="3">
    <w:name w:val="heading 3"/>
    <w:basedOn w:val="a0"/>
    <w:next w:val="a0"/>
    <w:link w:val="30"/>
    <w:qFormat/>
    <w:rsid w:val="005A6105"/>
    <w:pPr>
      <w:keepNext/>
      <w:spacing w:before="240" w:after="60" w:line="276" w:lineRule="auto"/>
      <w:outlineLvl w:val="2"/>
    </w:pPr>
    <w:rPr>
      <w:rFonts w:ascii="Cambria" w:hAnsi="Cambria"/>
      <w:b/>
      <w:bCs/>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с отступом Знак"/>
    <w:link w:val="a5"/>
    <w:semiHidden/>
    <w:locked/>
    <w:rsid w:val="00F76B70"/>
    <w:rPr>
      <w:sz w:val="28"/>
      <w:szCs w:val="24"/>
      <w:lang w:val="ru-RU" w:eastAsia="ru-RU" w:bidi="ar-SA"/>
    </w:rPr>
  </w:style>
  <w:style w:type="paragraph" w:styleId="a5">
    <w:name w:val="Body Text Indent"/>
    <w:basedOn w:val="a0"/>
    <w:link w:val="a4"/>
    <w:rsid w:val="00F76B70"/>
    <w:pPr>
      <w:ind w:firstLine="900"/>
      <w:jc w:val="both"/>
    </w:pPr>
    <w:rPr>
      <w:sz w:val="28"/>
    </w:rPr>
  </w:style>
  <w:style w:type="paragraph" w:styleId="a6">
    <w:name w:val="header"/>
    <w:basedOn w:val="a0"/>
    <w:rsid w:val="00F76B70"/>
    <w:pPr>
      <w:tabs>
        <w:tab w:val="center" w:pos="4677"/>
        <w:tab w:val="right" w:pos="9355"/>
      </w:tabs>
    </w:pPr>
  </w:style>
  <w:style w:type="character" w:styleId="a7">
    <w:name w:val="page number"/>
    <w:basedOn w:val="a1"/>
    <w:rsid w:val="00F76B70"/>
  </w:style>
  <w:style w:type="paragraph" w:styleId="a8">
    <w:name w:val="No Spacing"/>
    <w:qFormat/>
    <w:rsid w:val="00F76B70"/>
    <w:rPr>
      <w:rFonts w:ascii="Calibri" w:hAnsi="Calibri"/>
      <w:sz w:val="22"/>
      <w:szCs w:val="22"/>
    </w:rPr>
  </w:style>
  <w:style w:type="paragraph" w:customStyle="1" w:styleId="a9">
    <w:name w:val="Знак"/>
    <w:basedOn w:val="a0"/>
    <w:rsid w:val="00F76B70"/>
    <w:pPr>
      <w:spacing w:before="100" w:beforeAutospacing="1" w:after="100" w:afterAutospacing="1"/>
    </w:pPr>
    <w:rPr>
      <w:rFonts w:ascii="Tahoma" w:hAnsi="Tahoma"/>
      <w:sz w:val="20"/>
      <w:szCs w:val="20"/>
      <w:lang w:val="en-US" w:eastAsia="en-US"/>
    </w:rPr>
  </w:style>
  <w:style w:type="paragraph" w:customStyle="1" w:styleId="21">
    <w:name w:val="Знак2"/>
    <w:basedOn w:val="a0"/>
    <w:rsid w:val="00F76B70"/>
    <w:pPr>
      <w:spacing w:before="100" w:beforeAutospacing="1" w:after="100" w:afterAutospacing="1"/>
    </w:pPr>
    <w:rPr>
      <w:rFonts w:ascii="Tahoma" w:hAnsi="Tahoma"/>
      <w:sz w:val="20"/>
      <w:szCs w:val="20"/>
      <w:lang w:val="en-US" w:eastAsia="en-US"/>
    </w:rPr>
  </w:style>
  <w:style w:type="character" w:styleId="aa">
    <w:name w:val="Hyperlink"/>
    <w:rsid w:val="00DA5284"/>
    <w:rPr>
      <w:color w:val="0000FF"/>
      <w:u w:val="single"/>
    </w:rPr>
  </w:style>
  <w:style w:type="paragraph" w:styleId="22">
    <w:name w:val="Body Text Indent 2"/>
    <w:basedOn w:val="a0"/>
    <w:rsid w:val="00F419BE"/>
    <w:pPr>
      <w:spacing w:after="120" w:line="480" w:lineRule="auto"/>
      <w:ind w:left="283"/>
    </w:pPr>
  </w:style>
  <w:style w:type="paragraph" w:customStyle="1" w:styleId="ConsPlusNonformat">
    <w:name w:val="ConsPlusNonformat"/>
    <w:rsid w:val="00687AE2"/>
    <w:pPr>
      <w:autoSpaceDE w:val="0"/>
      <w:autoSpaceDN w:val="0"/>
      <w:adjustRightInd w:val="0"/>
    </w:pPr>
    <w:rPr>
      <w:rFonts w:ascii="Courier New" w:hAnsi="Courier New" w:cs="Courier New"/>
    </w:rPr>
  </w:style>
  <w:style w:type="paragraph" w:customStyle="1" w:styleId="11">
    <w:name w:val="Знак1"/>
    <w:basedOn w:val="a0"/>
    <w:rsid w:val="003705CD"/>
    <w:pPr>
      <w:spacing w:before="100" w:beforeAutospacing="1" w:after="100" w:afterAutospacing="1"/>
    </w:pPr>
    <w:rPr>
      <w:rFonts w:ascii="Tahoma" w:hAnsi="Tahoma"/>
      <w:sz w:val="20"/>
      <w:szCs w:val="20"/>
      <w:lang w:val="en-US" w:eastAsia="en-US"/>
    </w:rPr>
  </w:style>
  <w:style w:type="paragraph" w:styleId="ab">
    <w:name w:val="Document Map"/>
    <w:basedOn w:val="a0"/>
    <w:semiHidden/>
    <w:rsid w:val="00CA3202"/>
    <w:pPr>
      <w:shd w:val="clear" w:color="auto" w:fill="000080"/>
    </w:pPr>
    <w:rPr>
      <w:rFonts w:ascii="Tahoma" w:hAnsi="Tahoma" w:cs="Tahoma"/>
      <w:sz w:val="20"/>
      <w:szCs w:val="20"/>
    </w:rPr>
  </w:style>
  <w:style w:type="paragraph" w:customStyle="1" w:styleId="ConsPlusNormal">
    <w:name w:val="ConsPlusNormal"/>
    <w:link w:val="ConsPlusNormal0"/>
    <w:rsid w:val="001C32AA"/>
    <w:pPr>
      <w:widowControl w:val="0"/>
      <w:autoSpaceDE w:val="0"/>
      <w:autoSpaceDN w:val="0"/>
      <w:adjustRightInd w:val="0"/>
      <w:ind w:firstLine="720"/>
    </w:pPr>
    <w:rPr>
      <w:rFonts w:ascii="Arial" w:hAnsi="Arial" w:cs="Arial"/>
    </w:rPr>
  </w:style>
  <w:style w:type="paragraph" w:customStyle="1" w:styleId="ac">
    <w:name w:val="Знак"/>
    <w:basedOn w:val="a0"/>
    <w:rsid w:val="00F3064C"/>
    <w:pPr>
      <w:spacing w:before="100" w:beforeAutospacing="1" w:after="100" w:afterAutospacing="1"/>
    </w:pPr>
    <w:rPr>
      <w:rFonts w:ascii="Tahoma" w:hAnsi="Tahoma"/>
      <w:sz w:val="20"/>
      <w:szCs w:val="20"/>
      <w:lang w:val="en-US" w:eastAsia="en-US"/>
    </w:rPr>
  </w:style>
  <w:style w:type="table" w:styleId="ad">
    <w:name w:val="Table Grid"/>
    <w:basedOn w:val="a2"/>
    <w:rsid w:val="00E03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a1"/>
    <w:rsid w:val="00FC5657"/>
  </w:style>
  <w:style w:type="character" w:customStyle="1" w:styleId="30">
    <w:name w:val="Заголовок 3 Знак"/>
    <w:link w:val="3"/>
    <w:rsid w:val="005A6105"/>
    <w:rPr>
      <w:rFonts w:ascii="Cambria" w:hAnsi="Cambria"/>
      <w:b/>
      <w:bCs/>
      <w:sz w:val="26"/>
      <w:szCs w:val="26"/>
      <w:lang w:eastAsia="en-US" w:bidi="ar-SA"/>
    </w:rPr>
  </w:style>
  <w:style w:type="paragraph" w:styleId="ae">
    <w:name w:val="Body Text"/>
    <w:basedOn w:val="a0"/>
    <w:link w:val="af"/>
    <w:rsid w:val="00C526F7"/>
    <w:pPr>
      <w:spacing w:after="120"/>
    </w:pPr>
  </w:style>
  <w:style w:type="paragraph" w:customStyle="1" w:styleId="af0">
    <w:name w:val="Обычный таблица"/>
    <w:basedOn w:val="a0"/>
    <w:link w:val="af1"/>
    <w:rsid w:val="00647F9F"/>
    <w:rPr>
      <w:sz w:val="18"/>
      <w:szCs w:val="18"/>
    </w:rPr>
  </w:style>
  <w:style w:type="character" w:customStyle="1" w:styleId="af1">
    <w:name w:val="Обычный таблица Знак"/>
    <w:link w:val="af0"/>
    <w:locked/>
    <w:rsid w:val="00647F9F"/>
    <w:rPr>
      <w:sz w:val="18"/>
      <w:szCs w:val="18"/>
      <w:lang w:val="ru-RU" w:eastAsia="ru-RU" w:bidi="ar-SA"/>
    </w:rPr>
  </w:style>
  <w:style w:type="paragraph" w:styleId="af2">
    <w:name w:val="Balloon Text"/>
    <w:basedOn w:val="a0"/>
    <w:semiHidden/>
    <w:rsid w:val="00E962B8"/>
    <w:rPr>
      <w:rFonts w:ascii="Tahoma" w:hAnsi="Tahoma" w:cs="Tahoma"/>
      <w:sz w:val="16"/>
      <w:szCs w:val="16"/>
    </w:rPr>
  </w:style>
  <w:style w:type="paragraph" w:customStyle="1" w:styleId="af3">
    <w:name w:val="!Основной"/>
    <w:link w:val="af4"/>
    <w:rsid w:val="00DE25DE"/>
    <w:pPr>
      <w:keepNext/>
      <w:ind w:firstLine="737"/>
      <w:jc w:val="both"/>
    </w:pPr>
    <w:rPr>
      <w:rFonts w:eastAsia="MS Mincho"/>
      <w:sz w:val="24"/>
      <w:szCs w:val="24"/>
    </w:rPr>
  </w:style>
  <w:style w:type="character" w:customStyle="1" w:styleId="af4">
    <w:name w:val="!Основной Знак"/>
    <w:link w:val="af3"/>
    <w:locked/>
    <w:rsid w:val="00DE25DE"/>
    <w:rPr>
      <w:rFonts w:eastAsia="MS Mincho"/>
      <w:sz w:val="24"/>
      <w:szCs w:val="24"/>
      <w:lang w:val="ru-RU" w:eastAsia="ru-RU" w:bidi="ar-SA"/>
    </w:rPr>
  </w:style>
  <w:style w:type="character" w:customStyle="1" w:styleId="af">
    <w:name w:val="Основной текст Знак"/>
    <w:link w:val="ae"/>
    <w:locked/>
    <w:rsid w:val="00B01C11"/>
    <w:rPr>
      <w:sz w:val="24"/>
      <w:szCs w:val="24"/>
      <w:lang w:val="ru-RU" w:eastAsia="ru-RU" w:bidi="ar-SA"/>
    </w:rPr>
  </w:style>
  <w:style w:type="character" w:customStyle="1" w:styleId="31">
    <w:name w:val="Основной текст (3)_"/>
    <w:link w:val="32"/>
    <w:rsid w:val="0060161A"/>
    <w:rPr>
      <w:b/>
      <w:bCs/>
      <w:lang w:bidi="ar-SA"/>
    </w:rPr>
  </w:style>
  <w:style w:type="character" w:customStyle="1" w:styleId="af5">
    <w:name w:val="Основной текст_"/>
    <w:link w:val="33"/>
    <w:rsid w:val="0060161A"/>
    <w:rPr>
      <w:rFonts w:ascii="Times New Roman" w:hAnsi="Times New Roman" w:cs="Times New Roman"/>
      <w:u w:val="none"/>
    </w:rPr>
  </w:style>
  <w:style w:type="character" w:customStyle="1" w:styleId="4">
    <w:name w:val="Основной текст (4)_"/>
    <w:link w:val="40"/>
    <w:rsid w:val="0060161A"/>
    <w:rPr>
      <w:i/>
      <w:iCs/>
      <w:spacing w:val="-10"/>
      <w:sz w:val="12"/>
      <w:szCs w:val="12"/>
      <w:lang w:bidi="ar-SA"/>
    </w:rPr>
  </w:style>
  <w:style w:type="character" w:customStyle="1" w:styleId="af6">
    <w:name w:val="Основной текст + Полужирный"/>
    <w:uiPriority w:val="99"/>
    <w:rsid w:val="0060161A"/>
    <w:rPr>
      <w:rFonts w:ascii="Times New Roman" w:hAnsi="Times New Roman" w:cs="Times New Roman"/>
      <w:b/>
      <w:bCs/>
      <w:u w:val="none"/>
    </w:rPr>
  </w:style>
  <w:style w:type="character" w:customStyle="1" w:styleId="af7">
    <w:name w:val="Основной текст + Курсив"/>
    <w:aliases w:val="Интервал 0 pt"/>
    <w:rsid w:val="0060161A"/>
    <w:rPr>
      <w:rFonts w:ascii="Times New Roman" w:hAnsi="Times New Roman" w:cs="Times New Roman"/>
      <w:i/>
      <w:iCs/>
      <w:spacing w:val="-10"/>
      <w:u w:val="none"/>
    </w:rPr>
  </w:style>
  <w:style w:type="character" w:customStyle="1" w:styleId="34">
    <w:name w:val="Основной текст (3) + Не полужирный"/>
    <w:rsid w:val="0060161A"/>
    <w:rPr>
      <w:b/>
      <w:bCs/>
      <w:lang w:bidi="ar-SA"/>
    </w:rPr>
  </w:style>
  <w:style w:type="character" w:customStyle="1" w:styleId="4CourierNew">
    <w:name w:val="Основной текст (4) + Courier New"/>
    <w:aliases w:val="Не курсив,Интервал 1 pt"/>
    <w:rsid w:val="0060161A"/>
    <w:rPr>
      <w:rFonts w:ascii="Courier New" w:hAnsi="Courier New" w:cs="Courier New"/>
      <w:i/>
      <w:iCs/>
      <w:spacing w:val="20"/>
      <w:sz w:val="12"/>
      <w:szCs w:val="12"/>
      <w:lang w:bidi="ar-SA"/>
    </w:rPr>
  </w:style>
  <w:style w:type="character" w:customStyle="1" w:styleId="8">
    <w:name w:val="Основной текст (8)_"/>
    <w:link w:val="80"/>
    <w:rsid w:val="0060161A"/>
    <w:rPr>
      <w:lang w:bidi="ar-SA"/>
    </w:rPr>
  </w:style>
  <w:style w:type="character" w:customStyle="1" w:styleId="10pt">
    <w:name w:val="Основной текст + 10 pt"/>
    <w:rsid w:val="0060161A"/>
    <w:rPr>
      <w:rFonts w:ascii="Times New Roman" w:hAnsi="Times New Roman" w:cs="Times New Roman"/>
      <w:sz w:val="20"/>
      <w:szCs w:val="20"/>
      <w:u w:val="none"/>
    </w:rPr>
  </w:style>
  <w:style w:type="paragraph" w:customStyle="1" w:styleId="32">
    <w:name w:val="Основной текст (3)"/>
    <w:basedOn w:val="a0"/>
    <w:link w:val="31"/>
    <w:rsid w:val="0060161A"/>
    <w:pPr>
      <w:widowControl w:val="0"/>
      <w:shd w:val="clear" w:color="auto" w:fill="FFFFFF"/>
      <w:spacing w:before="120" w:line="400" w:lineRule="exact"/>
      <w:jc w:val="right"/>
    </w:pPr>
    <w:rPr>
      <w:b/>
      <w:bCs/>
      <w:sz w:val="20"/>
      <w:szCs w:val="20"/>
    </w:rPr>
  </w:style>
  <w:style w:type="paragraph" w:customStyle="1" w:styleId="40">
    <w:name w:val="Основной текст (4)"/>
    <w:basedOn w:val="a0"/>
    <w:link w:val="4"/>
    <w:rsid w:val="0060161A"/>
    <w:pPr>
      <w:widowControl w:val="0"/>
      <w:shd w:val="clear" w:color="auto" w:fill="FFFFFF"/>
      <w:spacing w:before="120" w:line="240" w:lineRule="atLeast"/>
      <w:jc w:val="both"/>
    </w:pPr>
    <w:rPr>
      <w:i/>
      <w:iCs/>
      <w:spacing w:val="-10"/>
      <w:sz w:val="12"/>
      <w:szCs w:val="12"/>
    </w:rPr>
  </w:style>
  <w:style w:type="paragraph" w:customStyle="1" w:styleId="80">
    <w:name w:val="Основной текст (8)"/>
    <w:basedOn w:val="a0"/>
    <w:link w:val="8"/>
    <w:rsid w:val="0060161A"/>
    <w:pPr>
      <w:widowControl w:val="0"/>
      <w:shd w:val="clear" w:color="auto" w:fill="FFFFFF"/>
      <w:spacing w:line="240" w:lineRule="atLeast"/>
      <w:jc w:val="both"/>
    </w:pPr>
    <w:rPr>
      <w:sz w:val="20"/>
      <w:szCs w:val="20"/>
    </w:rPr>
  </w:style>
  <w:style w:type="character" w:customStyle="1" w:styleId="BodyTextChar">
    <w:name w:val="Body Text Char"/>
    <w:semiHidden/>
    <w:locked/>
    <w:rsid w:val="00884D59"/>
    <w:rPr>
      <w:sz w:val="24"/>
      <w:szCs w:val="24"/>
      <w:lang w:val="ru-RU" w:eastAsia="ru-RU" w:bidi="ar-SA"/>
    </w:rPr>
  </w:style>
  <w:style w:type="paragraph" w:customStyle="1" w:styleId="af8">
    <w:name w:val="Знак Знак Знак Знак Знак Знак Знак Знак Знак Знак Знак Знак Знак"/>
    <w:basedOn w:val="a0"/>
    <w:rsid w:val="00076A7F"/>
    <w:pPr>
      <w:spacing w:before="100" w:beforeAutospacing="1" w:after="100" w:afterAutospacing="1"/>
    </w:pPr>
    <w:rPr>
      <w:rFonts w:ascii="Tahoma" w:hAnsi="Tahoma"/>
      <w:sz w:val="20"/>
      <w:szCs w:val="20"/>
      <w:lang w:val="en-US" w:eastAsia="en-US"/>
    </w:rPr>
  </w:style>
  <w:style w:type="paragraph" w:styleId="af9">
    <w:name w:val="Normal (Web)"/>
    <w:aliases w:val="Обычный (веб) Знак Знак,Обычный (Web) Знак Знак Знак,Обычный (Web),Обычный (Web)1"/>
    <w:basedOn w:val="a0"/>
    <w:link w:val="afa"/>
    <w:uiPriority w:val="99"/>
    <w:rsid w:val="008B1F42"/>
    <w:pPr>
      <w:spacing w:before="100" w:beforeAutospacing="1" w:after="100" w:afterAutospacing="1"/>
    </w:pPr>
    <w:rPr>
      <w:rFonts w:eastAsia="Calibri"/>
    </w:rPr>
  </w:style>
  <w:style w:type="paragraph" w:customStyle="1" w:styleId="parametervalue">
    <w:name w:val="parametervalue"/>
    <w:basedOn w:val="a0"/>
    <w:rsid w:val="00263B96"/>
    <w:pPr>
      <w:spacing w:before="100" w:beforeAutospacing="1" w:after="100" w:afterAutospacing="1"/>
    </w:pPr>
  </w:style>
  <w:style w:type="paragraph" w:customStyle="1" w:styleId="Default">
    <w:name w:val="Default"/>
    <w:rsid w:val="005767BE"/>
    <w:pPr>
      <w:autoSpaceDE w:val="0"/>
      <w:autoSpaceDN w:val="0"/>
      <w:adjustRightInd w:val="0"/>
    </w:pPr>
    <w:rPr>
      <w:color w:val="000000"/>
      <w:sz w:val="24"/>
      <w:szCs w:val="24"/>
    </w:rPr>
  </w:style>
  <w:style w:type="character" w:customStyle="1" w:styleId="apple-converted-space">
    <w:name w:val="apple-converted-space"/>
    <w:basedOn w:val="a1"/>
    <w:rsid w:val="000D76D6"/>
  </w:style>
  <w:style w:type="paragraph" w:customStyle="1" w:styleId="12">
    <w:name w:val="Основной текст1"/>
    <w:basedOn w:val="a0"/>
    <w:link w:val="Bodytext"/>
    <w:rsid w:val="000D76D6"/>
    <w:pPr>
      <w:widowControl w:val="0"/>
      <w:shd w:val="clear" w:color="auto" w:fill="FFFFFF"/>
      <w:spacing w:after="240" w:line="274" w:lineRule="exact"/>
      <w:ind w:hanging="360"/>
      <w:jc w:val="right"/>
    </w:pPr>
    <w:rPr>
      <w:color w:val="000000"/>
      <w:lang w:bidi="ru-RU"/>
    </w:rPr>
  </w:style>
  <w:style w:type="character" w:customStyle="1" w:styleId="blk">
    <w:name w:val="blk"/>
    <w:basedOn w:val="a1"/>
    <w:rsid w:val="000D76D6"/>
  </w:style>
  <w:style w:type="character" w:customStyle="1" w:styleId="10">
    <w:name w:val="Заголовок 1 Знак"/>
    <w:link w:val="1"/>
    <w:rsid w:val="00813DFA"/>
    <w:rPr>
      <w:rFonts w:ascii="Cambria" w:hAnsi="Cambria"/>
      <w:b/>
      <w:bCs/>
      <w:kern w:val="32"/>
      <w:sz w:val="32"/>
      <w:szCs w:val="32"/>
    </w:rPr>
  </w:style>
  <w:style w:type="paragraph" w:customStyle="1" w:styleId="text-1">
    <w:name w:val="text-1"/>
    <w:basedOn w:val="a0"/>
    <w:rsid w:val="00E82882"/>
    <w:pPr>
      <w:spacing w:before="100" w:beforeAutospacing="1" w:after="100" w:afterAutospacing="1"/>
    </w:pPr>
  </w:style>
  <w:style w:type="character" w:customStyle="1" w:styleId="Bodytext">
    <w:name w:val="Body text_"/>
    <w:link w:val="12"/>
    <w:rsid w:val="006434EB"/>
    <w:rPr>
      <w:color w:val="000000"/>
      <w:sz w:val="24"/>
      <w:szCs w:val="24"/>
      <w:shd w:val="clear" w:color="auto" w:fill="FFFFFF"/>
      <w:lang w:bidi="ru-RU"/>
    </w:rPr>
  </w:style>
  <w:style w:type="paragraph" w:customStyle="1" w:styleId="Bodytext1">
    <w:name w:val="Body text1"/>
    <w:basedOn w:val="a0"/>
    <w:rsid w:val="00F53495"/>
    <w:pPr>
      <w:widowControl w:val="0"/>
      <w:shd w:val="clear" w:color="auto" w:fill="FFFFFF"/>
      <w:spacing w:before="180" w:line="259" w:lineRule="exact"/>
      <w:ind w:hanging="360"/>
    </w:pPr>
    <w:rPr>
      <w:sz w:val="21"/>
      <w:szCs w:val="21"/>
    </w:rPr>
  </w:style>
  <w:style w:type="character" w:customStyle="1" w:styleId="afa">
    <w:name w:val="Обычный (веб) Знак"/>
    <w:aliases w:val="Обычный (веб) Знак Знак Знак,Обычный (Web) Знак Знак Знак Знак,Обычный (Web) Знак,Обычный (Web)1 Знак"/>
    <w:link w:val="af9"/>
    <w:uiPriority w:val="99"/>
    <w:locked/>
    <w:rsid w:val="00F53495"/>
    <w:rPr>
      <w:rFonts w:eastAsia="Calibri"/>
      <w:sz w:val="24"/>
      <w:szCs w:val="24"/>
    </w:rPr>
  </w:style>
  <w:style w:type="character" w:customStyle="1" w:styleId="BodytextBold">
    <w:name w:val="Body text + Bold"/>
    <w:rsid w:val="00F53495"/>
    <w:rPr>
      <w:b/>
      <w:bCs/>
      <w:color w:val="000000"/>
      <w:sz w:val="22"/>
      <w:szCs w:val="22"/>
      <w:shd w:val="clear" w:color="auto" w:fill="FFFFFF"/>
      <w:lang w:bidi="ar-SA"/>
    </w:rPr>
  </w:style>
  <w:style w:type="character" w:customStyle="1" w:styleId="u">
    <w:name w:val="u"/>
    <w:uiPriority w:val="99"/>
    <w:rsid w:val="00F53495"/>
  </w:style>
  <w:style w:type="paragraph" w:customStyle="1" w:styleId="tztxt">
    <w:name w:val="tz_txt"/>
    <w:basedOn w:val="a0"/>
    <w:link w:val="tztxt0"/>
    <w:rsid w:val="00DA2EA8"/>
    <w:pPr>
      <w:spacing w:after="120"/>
      <w:ind w:firstLine="709"/>
      <w:jc w:val="both"/>
    </w:pPr>
  </w:style>
  <w:style w:type="character" w:customStyle="1" w:styleId="tztxt0">
    <w:name w:val="tz_txt Знак"/>
    <w:link w:val="tztxt"/>
    <w:locked/>
    <w:rsid w:val="00DA2EA8"/>
    <w:rPr>
      <w:sz w:val="24"/>
      <w:szCs w:val="24"/>
    </w:rPr>
  </w:style>
  <w:style w:type="character" w:customStyle="1" w:styleId="ConsPlusNormal0">
    <w:name w:val="ConsPlusNormal Знак"/>
    <w:link w:val="ConsPlusNormal"/>
    <w:locked/>
    <w:rsid w:val="005D75D2"/>
    <w:rPr>
      <w:rFonts w:ascii="Arial" w:hAnsi="Arial" w:cs="Arial"/>
      <w:lang w:val="ru-RU" w:eastAsia="ru-RU" w:bidi="ar-SA"/>
    </w:rPr>
  </w:style>
  <w:style w:type="character" w:customStyle="1" w:styleId="s103">
    <w:name w:val="s_103"/>
    <w:rsid w:val="005D75D2"/>
    <w:rPr>
      <w:b/>
      <w:bCs/>
      <w:color w:val="000080"/>
    </w:rPr>
  </w:style>
  <w:style w:type="paragraph" w:styleId="35">
    <w:name w:val="Body Text 3"/>
    <w:basedOn w:val="a0"/>
    <w:link w:val="36"/>
    <w:rsid w:val="005D75D2"/>
    <w:pPr>
      <w:spacing w:after="120"/>
    </w:pPr>
    <w:rPr>
      <w:sz w:val="16"/>
      <w:szCs w:val="16"/>
    </w:rPr>
  </w:style>
  <w:style w:type="character" w:customStyle="1" w:styleId="36">
    <w:name w:val="Основной текст 3 Знак"/>
    <w:link w:val="35"/>
    <w:rsid w:val="005D75D2"/>
    <w:rPr>
      <w:sz w:val="16"/>
      <w:szCs w:val="16"/>
    </w:rPr>
  </w:style>
  <w:style w:type="paragraph" w:customStyle="1" w:styleId="s12">
    <w:name w:val="s_12"/>
    <w:basedOn w:val="a0"/>
    <w:rsid w:val="000B513F"/>
    <w:pPr>
      <w:ind w:firstLine="720"/>
    </w:pPr>
  </w:style>
  <w:style w:type="paragraph" w:customStyle="1" w:styleId="afb">
    <w:name w:val="_Текст"/>
    <w:basedOn w:val="a0"/>
    <w:qFormat/>
    <w:rsid w:val="00EB3776"/>
    <w:pPr>
      <w:spacing w:line="276" w:lineRule="auto"/>
      <w:ind w:firstLine="567"/>
      <w:contextualSpacing/>
      <w:jc w:val="both"/>
    </w:pPr>
    <w:rPr>
      <w:sz w:val="18"/>
      <w:szCs w:val="22"/>
    </w:rPr>
  </w:style>
  <w:style w:type="paragraph" w:customStyle="1" w:styleId="33">
    <w:name w:val="Основной текст3"/>
    <w:basedOn w:val="a0"/>
    <w:link w:val="af5"/>
    <w:rsid w:val="00E9437A"/>
    <w:pPr>
      <w:widowControl w:val="0"/>
      <w:shd w:val="clear" w:color="auto" w:fill="FFFFFF"/>
      <w:spacing w:after="240" w:line="240" w:lineRule="atLeast"/>
      <w:ind w:hanging="360"/>
      <w:jc w:val="center"/>
    </w:pPr>
    <w:rPr>
      <w:sz w:val="20"/>
      <w:szCs w:val="20"/>
    </w:rPr>
  </w:style>
  <w:style w:type="paragraph" w:styleId="afc">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Use Case List Paragraph,Standart"/>
    <w:basedOn w:val="a0"/>
    <w:link w:val="afd"/>
    <w:uiPriority w:val="34"/>
    <w:qFormat/>
    <w:rsid w:val="007A2114"/>
    <w:pPr>
      <w:ind w:left="720"/>
      <w:contextualSpacing/>
    </w:pPr>
  </w:style>
  <w:style w:type="character" w:customStyle="1" w:styleId="afd">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c"/>
    <w:uiPriority w:val="34"/>
    <w:locked/>
    <w:rsid w:val="007A2114"/>
    <w:rPr>
      <w:sz w:val="24"/>
      <w:szCs w:val="24"/>
    </w:rPr>
  </w:style>
  <w:style w:type="paragraph" w:customStyle="1" w:styleId="23">
    <w:name w:val="Абзац списка2"/>
    <w:basedOn w:val="a0"/>
    <w:uiPriority w:val="99"/>
    <w:rsid w:val="005909E9"/>
    <w:pPr>
      <w:spacing w:after="200" w:line="276" w:lineRule="auto"/>
      <w:ind w:left="720"/>
    </w:pPr>
    <w:rPr>
      <w:rFonts w:ascii="Calibri" w:hAnsi="Calibri" w:cs="Calibri"/>
      <w:sz w:val="22"/>
      <w:szCs w:val="22"/>
    </w:rPr>
  </w:style>
  <w:style w:type="character" w:customStyle="1" w:styleId="iceouttxt5">
    <w:name w:val="iceouttxt5"/>
    <w:rsid w:val="008D4AA4"/>
    <w:rPr>
      <w:rFonts w:ascii="Arial" w:hAnsi="Arial" w:cs="Arial" w:hint="default"/>
      <w:color w:val="666666"/>
      <w:sz w:val="18"/>
      <w:szCs w:val="18"/>
    </w:rPr>
  </w:style>
  <w:style w:type="character" w:customStyle="1" w:styleId="s6">
    <w:name w:val="s6"/>
    <w:uiPriority w:val="99"/>
    <w:rsid w:val="0019683C"/>
    <w:rPr>
      <w:rFonts w:cs="Times New Roman"/>
    </w:rPr>
  </w:style>
  <w:style w:type="paragraph" w:customStyle="1" w:styleId="Ruf">
    <w:name w:val="Ruf"/>
    <w:basedOn w:val="a0"/>
    <w:qFormat/>
    <w:rsid w:val="009B5834"/>
    <w:pPr>
      <w:widowControl w:val="0"/>
      <w:jc w:val="both"/>
    </w:pPr>
    <w:rPr>
      <w:rFonts w:ascii="Calibri" w:hAnsi="Calibri"/>
      <w:u w:color="000000"/>
      <w:lang w:eastAsia="en-US"/>
    </w:rPr>
  </w:style>
  <w:style w:type="paragraph" w:customStyle="1" w:styleId="a">
    <w:name w:val="Пункты"/>
    <w:basedOn w:val="2"/>
    <w:link w:val="afe"/>
    <w:qFormat/>
    <w:rsid w:val="00F5328B"/>
    <w:pPr>
      <w:numPr>
        <w:ilvl w:val="1"/>
        <w:numId w:val="26"/>
      </w:numPr>
      <w:tabs>
        <w:tab w:val="left" w:pos="1134"/>
      </w:tabs>
      <w:spacing w:before="120" w:after="0"/>
      <w:ind w:left="0" w:firstLine="567"/>
      <w:jc w:val="both"/>
    </w:pPr>
    <w:rPr>
      <w:rFonts w:ascii="Times New Roman" w:hAnsi="Times New Roman"/>
      <w:b w:val="0"/>
      <w:i w:val="0"/>
      <w:color w:val="000000"/>
      <w:sz w:val="24"/>
    </w:rPr>
  </w:style>
  <w:style w:type="character" w:customStyle="1" w:styleId="afe">
    <w:name w:val="Пункты Знак"/>
    <w:link w:val="a"/>
    <w:rsid w:val="00F5328B"/>
    <w:rPr>
      <w:bCs/>
      <w:iCs/>
      <w:color w:val="000000"/>
      <w:sz w:val="24"/>
      <w:szCs w:val="28"/>
    </w:rPr>
  </w:style>
  <w:style w:type="character" w:customStyle="1" w:styleId="20">
    <w:name w:val="Заголовок 2 Знак"/>
    <w:link w:val="2"/>
    <w:semiHidden/>
    <w:rsid w:val="00F5328B"/>
    <w:rPr>
      <w:rFonts w:ascii="Cambria" w:eastAsia="Times New Roman" w:hAnsi="Cambria" w:cs="Times New Roman"/>
      <w:b/>
      <w:bCs/>
      <w:i/>
      <w:iCs/>
      <w:sz w:val="28"/>
      <w:szCs w:val="28"/>
    </w:rPr>
  </w:style>
  <w:style w:type="paragraph" w:customStyle="1" w:styleId="aff">
    <w:name w:val="Ãîòîâûé"/>
    <w:basedOn w:val="a0"/>
    <w:rsid w:val="00BB7DF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f0">
    <w:name w:val="Plain Text"/>
    <w:basedOn w:val="a0"/>
    <w:link w:val="aff1"/>
    <w:rsid w:val="008670FB"/>
    <w:rPr>
      <w:rFonts w:ascii="Courier New" w:hAnsi="Courier New"/>
      <w:sz w:val="20"/>
      <w:szCs w:val="20"/>
    </w:rPr>
  </w:style>
  <w:style w:type="character" w:customStyle="1" w:styleId="aff1">
    <w:name w:val="Текст Знак"/>
    <w:link w:val="aff0"/>
    <w:rsid w:val="008670FB"/>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283125">
      <w:bodyDiv w:val="1"/>
      <w:marLeft w:val="0"/>
      <w:marRight w:val="0"/>
      <w:marTop w:val="0"/>
      <w:marBottom w:val="0"/>
      <w:divBdr>
        <w:top w:val="none" w:sz="0" w:space="0" w:color="auto"/>
        <w:left w:val="none" w:sz="0" w:space="0" w:color="auto"/>
        <w:bottom w:val="none" w:sz="0" w:space="0" w:color="auto"/>
        <w:right w:val="none" w:sz="0" w:space="0" w:color="auto"/>
      </w:divBdr>
      <w:divsChild>
        <w:div w:id="137577497">
          <w:marLeft w:val="0"/>
          <w:marRight w:val="0"/>
          <w:marTop w:val="120"/>
          <w:marBottom w:val="0"/>
          <w:divBdr>
            <w:top w:val="none" w:sz="0" w:space="0" w:color="auto"/>
            <w:left w:val="none" w:sz="0" w:space="0" w:color="auto"/>
            <w:bottom w:val="none" w:sz="0" w:space="0" w:color="auto"/>
            <w:right w:val="none" w:sz="0" w:space="0" w:color="auto"/>
          </w:divBdr>
        </w:div>
        <w:div w:id="147937572">
          <w:marLeft w:val="0"/>
          <w:marRight w:val="0"/>
          <w:marTop w:val="120"/>
          <w:marBottom w:val="0"/>
          <w:divBdr>
            <w:top w:val="none" w:sz="0" w:space="0" w:color="auto"/>
            <w:left w:val="none" w:sz="0" w:space="0" w:color="auto"/>
            <w:bottom w:val="none" w:sz="0" w:space="0" w:color="auto"/>
            <w:right w:val="none" w:sz="0" w:space="0" w:color="auto"/>
          </w:divBdr>
        </w:div>
        <w:div w:id="154803305">
          <w:marLeft w:val="0"/>
          <w:marRight w:val="0"/>
          <w:marTop w:val="120"/>
          <w:marBottom w:val="0"/>
          <w:divBdr>
            <w:top w:val="none" w:sz="0" w:space="0" w:color="auto"/>
            <w:left w:val="none" w:sz="0" w:space="0" w:color="auto"/>
            <w:bottom w:val="none" w:sz="0" w:space="0" w:color="auto"/>
            <w:right w:val="none" w:sz="0" w:space="0" w:color="auto"/>
          </w:divBdr>
        </w:div>
        <w:div w:id="158425214">
          <w:marLeft w:val="0"/>
          <w:marRight w:val="0"/>
          <w:marTop w:val="120"/>
          <w:marBottom w:val="0"/>
          <w:divBdr>
            <w:top w:val="none" w:sz="0" w:space="0" w:color="auto"/>
            <w:left w:val="none" w:sz="0" w:space="0" w:color="auto"/>
            <w:bottom w:val="none" w:sz="0" w:space="0" w:color="auto"/>
            <w:right w:val="none" w:sz="0" w:space="0" w:color="auto"/>
          </w:divBdr>
        </w:div>
        <w:div w:id="349451245">
          <w:marLeft w:val="0"/>
          <w:marRight w:val="0"/>
          <w:marTop w:val="120"/>
          <w:marBottom w:val="0"/>
          <w:divBdr>
            <w:top w:val="none" w:sz="0" w:space="0" w:color="auto"/>
            <w:left w:val="none" w:sz="0" w:space="0" w:color="auto"/>
            <w:bottom w:val="none" w:sz="0" w:space="0" w:color="auto"/>
            <w:right w:val="none" w:sz="0" w:space="0" w:color="auto"/>
          </w:divBdr>
        </w:div>
        <w:div w:id="486943227">
          <w:marLeft w:val="0"/>
          <w:marRight w:val="0"/>
          <w:marTop w:val="120"/>
          <w:marBottom w:val="0"/>
          <w:divBdr>
            <w:top w:val="none" w:sz="0" w:space="0" w:color="auto"/>
            <w:left w:val="none" w:sz="0" w:space="0" w:color="auto"/>
            <w:bottom w:val="none" w:sz="0" w:space="0" w:color="auto"/>
            <w:right w:val="none" w:sz="0" w:space="0" w:color="auto"/>
          </w:divBdr>
        </w:div>
        <w:div w:id="548614077">
          <w:marLeft w:val="0"/>
          <w:marRight w:val="0"/>
          <w:marTop w:val="120"/>
          <w:marBottom w:val="0"/>
          <w:divBdr>
            <w:top w:val="none" w:sz="0" w:space="0" w:color="auto"/>
            <w:left w:val="none" w:sz="0" w:space="0" w:color="auto"/>
            <w:bottom w:val="none" w:sz="0" w:space="0" w:color="auto"/>
            <w:right w:val="none" w:sz="0" w:space="0" w:color="auto"/>
          </w:divBdr>
        </w:div>
        <w:div w:id="596449788">
          <w:marLeft w:val="0"/>
          <w:marRight w:val="0"/>
          <w:marTop w:val="120"/>
          <w:marBottom w:val="0"/>
          <w:divBdr>
            <w:top w:val="none" w:sz="0" w:space="0" w:color="auto"/>
            <w:left w:val="none" w:sz="0" w:space="0" w:color="auto"/>
            <w:bottom w:val="none" w:sz="0" w:space="0" w:color="auto"/>
            <w:right w:val="none" w:sz="0" w:space="0" w:color="auto"/>
          </w:divBdr>
        </w:div>
        <w:div w:id="600573084">
          <w:marLeft w:val="0"/>
          <w:marRight w:val="0"/>
          <w:marTop w:val="120"/>
          <w:marBottom w:val="0"/>
          <w:divBdr>
            <w:top w:val="none" w:sz="0" w:space="0" w:color="auto"/>
            <w:left w:val="none" w:sz="0" w:space="0" w:color="auto"/>
            <w:bottom w:val="none" w:sz="0" w:space="0" w:color="auto"/>
            <w:right w:val="none" w:sz="0" w:space="0" w:color="auto"/>
          </w:divBdr>
        </w:div>
        <w:div w:id="649409984">
          <w:marLeft w:val="0"/>
          <w:marRight w:val="0"/>
          <w:marTop w:val="120"/>
          <w:marBottom w:val="0"/>
          <w:divBdr>
            <w:top w:val="none" w:sz="0" w:space="0" w:color="auto"/>
            <w:left w:val="none" w:sz="0" w:space="0" w:color="auto"/>
            <w:bottom w:val="none" w:sz="0" w:space="0" w:color="auto"/>
            <w:right w:val="none" w:sz="0" w:space="0" w:color="auto"/>
          </w:divBdr>
        </w:div>
        <w:div w:id="664548696">
          <w:marLeft w:val="0"/>
          <w:marRight w:val="0"/>
          <w:marTop w:val="120"/>
          <w:marBottom w:val="0"/>
          <w:divBdr>
            <w:top w:val="none" w:sz="0" w:space="0" w:color="auto"/>
            <w:left w:val="none" w:sz="0" w:space="0" w:color="auto"/>
            <w:bottom w:val="none" w:sz="0" w:space="0" w:color="auto"/>
            <w:right w:val="none" w:sz="0" w:space="0" w:color="auto"/>
          </w:divBdr>
        </w:div>
        <w:div w:id="773014006">
          <w:marLeft w:val="0"/>
          <w:marRight w:val="0"/>
          <w:marTop w:val="120"/>
          <w:marBottom w:val="0"/>
          <w:divBdr>
            <w:top w:val="none" w:sz="0" w:space="0" w:color="auto"/>
            <w:left w:val="none" w:sz="0" w:space="0" w:color="auto"/>
            <w:bottom w:val="none" w:sz="0" w:space="0" w:color="auto"/>
            <w:right w:val="none" w:sz="0" w:space="0" w:color="auto"/>
          </w:divBdr>
        </w:div>
        <w:div w:id="1010066513">
          <w:marLeft w:val="0"/>
          <w:marRight w:val="0"/>
          <w:marTop w:val="120"/>
          <w:marBottom w:val="0"/>
          <w:divBdr>
            <w:top w:val="none" w:sz="0" w:space="0" w:color="auto"/>
            <w:left w:val="none" w:sz="0" w:space="0" w:color="auto"/>
            <w:bottom w:val="none" w:sz="0" w:space="0" w:color="auto"/>
            <w:right w:val="none" w:sz="0" w:space="0" w:color="auto"/>
          </w:divBdr>
        </w:div>
        <w:div w:id="1030570471">
          <w:marLeft w:val="0"/>
          <w:marRight w:val="0"/>
          <w:marTop w:val="120"/>
          <w:marBottom w:val="0"/>
          <w:divBdr>
            <w:top w:val="none" w:sz="0" w:space="0" w:color="auto"/>
            <w:left w:val="none" w:sz="0" w:space="0" w:color="auto"/>
            <w:bottom w:val="none" w:sz="0" w:space="0" w:color="auto"/>
            <w:right w:val="none" w:sz="0" w:space="0" w:color="auto"/>
          </w:divBdr>
        </w:div>
        <w:div w:id="1046829599">
          <w:marLeft w:val="0"/>
          <w:marRight w:val="0"/>
          <w:marTop w:val="120"/>
          <w:marBottom w:val="0"/>
          <w:divBdr>
            <w:top w:val="none" w:sz="0" w:space="0" w:color="auto"/>
            <w:left w:val="none" w:sz="0" w:space="0" w:color="auto"/>
            <w:bottom w:val="none" w:sz="0" w:space="0" w:color="auto"/>
            <w:right w:val="none" w:sz="0" w:space="0" w:color="auto"/>
          </w:divBdr>
        </w:div>
        <w:div w:id="1100292133">
          <w:marLeft w:val="0"/>
          <w:marRight w:val="0"/>
          <w:marTop w:val="120"/>
          <w:marBottom w:val="0"/>
          <w:divBdr>
            <w:top w:val="none" w:sz="0" w:space="0" w:color="auto"/>
            <w:left w:val="none" w:sz="0" w:space="0" w:color="auto"/>
            <w:bottom w:val="none" w:sz="0" w:space="0" w:color="auto"/>
            <w:right w:val="none" w:sz="0" w:space="0" w:color="auto"/>
          </w:divBdr>
        </w:div>
        <w:div w:id="1224869672">
          <w:marLeft w:val="0"/>
          <w:marRight w:val="0"/>
          <w:marTop w:val="120"/>
          <w:marBottom w:val="0"/>
          <w:divBdr>
            <w:top w:val="none" w:sz="0" w:space="0" w:color="auto"/>
            <w:left w:val="none" w:sz="0" w:space="0" w:color="auto"/>
            <w:bottom w:val="none" w:sz="0" w:space="0" w:color="auto"/>
            <w:right w:val="none" w:sz="0" w:space="0" w:color="auto"/>
          </w:divBdr>
        </w:div>
        <w:div w:id="1246914055">
          <w:marLeft w:val="0"/>
          <w:marRight w:val="0"/>
          <w:marTop w:val="120"/>
          <w:marBottom w:val="0"/>
          <w:divBdr>
            <w:top w:val="none" w:sz="0" w:space="0" w:color="auto"/>
            <w:left w:val="none" w:sz="0" w:space="0" w:color="auto"/>
            <w:bottom w:val="none" w:sz="0" w:space="0" w:color="auto"/>
            <w:right w:val="none" w:sz="0" w:space="0" w:color="auto"/>
          </w:divBdr>
        </w:div>
        <w:div w:id="1273896790">
          <w:marLeft w:val="0"/>
          <w:marRight w:val="0"/>
          <w:marTop w:val="120"/>
          <w:marBottom w:val="0"/>
          <w:divBdr>
            <w:top w:val="none" w:sz="0" w:space="0" w:color="auto"/>
            <w:left w:val="none" w:sz="0" w:space="0" w:color="auto"/>
            <w:bottom w:val="none" w:sz="0" w:space="0" w:color="auto"/>
            <w:right w:val="none" w:sz="0" w:space="0" w:color="auto"/>
          </w:divBdr>
        </w:div>
        <w:div w:id="1406685601">
          <w:marLeft w:val="0"/>
          <w:marRight w:val="0"/>
          <w:marTop w:val="120"/>
          <w:marBottom w:val="0"/>
          <w:divBdr>
            <w:top w:val="none" w:sz="0" w:space="0" w:color="auto"/>
            <w:left w:val="none" w:sz="0" w:space="0" w:color="auto"/>
            <w:bottom w:val="none" w:sz="0" w:space="0" w:color="auto"/>
            <w:right w:val="none" w:sz="0" w:space="0" w:color="auto"/>
          </w:divBdr>
        </w:div>
        <w:div w:id="1474447551">
          <w:marLeft w:val="0"/>
          <w:marRight w:val="0"/>
          <w:marTop w:val="120"/>
          <w:marBottom w:val="0"/>
          <w:divBdr>
            <w:top w:val="none" w:sz="0" w:space="0" w:color="auto"/>
            <w:left w:val="none" w:sz="0" w:space="0" w:color="auto"/>
            <w:bottom w:val="none" w:sz="0" w:space="0" w:color="auto"/>
            <w:right w:val="none" w:sz="0" w:space="0" w:color="auto"/>
          </w:divBdr>
        </w:div>
        <w:div w:id="1589578267">
          <w:marLeft w:val="0"/>
          <w:marRight w:val="0"/>
          <w:marTop w:val="120"/>
          <w:marBottom w:val="0"/>
          <w:divBdr>
            <w:top w:val="none" w:sz="0" w:space="0" w:color="auto"/>
            <w:left w:val="none" w:sz="0" w:space="0" w:color="auto"/>
            <w:bottom w:val="none" w:sz="0" w:space="0" w:color="auto"/>
            <w:right w:val="none" w:sz="0" w:space="0" w:color="auto"/>
          </w:divBdr>
        </w:div>
        <w:div w:id="1710060667">
          <w:marLeft w:val="0"/>
          <w:marRight w:val="0"/>
          <w:marTop w:val="120"/>
          <w:marBottom w:val="0"/>
          <w:divBdr>
            <w:top w:val="none" w:sz="0" w:space="0" w:color="auto"/>
            <w:left w:val="none" w:sz="0" w:space="0" w:color="auto"/>
            <w:bottom w:val="none" w:sz="0" w:space="0" w:color="auto"/>
            <w:right w:val="none" w:sz="0" w:space="0" w:color="auto"/>
          </w:divBdr>
        </w:div>
        <w:div w:id="1712681530">
          <w:marLeft w:val="0"/>
          <w:marRight w:val="0"/>
          <w:marTop w:val="120"/>
          <w:marBottom w:val="0"/>
          <w:divBdr>
            <w:top w:val="none" w:sz="0" w:space="0" w:color="auto"/>
            <w:left w:val="none" w:sz="0" w:space="0" w:color="auto"/>
            <w:bottom w:val="none" w:sz="0" w:space="0" w:color="auto"/>
            <w:right w:val="none" w:sz="0" w:space="0" w:color="auto"/>
          </w:divBdr>
        </w:div>
        <w:div w:id="1752390796">
          <w:marLeft w:val="0"/>
          <w:marRight w:val="0"/>
          <w:marTop w:val="120"/>
          <w:marBottom w:val="0"/>
          <w:divBdr>
            <w:top w:val="none" w:sz="0" w:space="0" w:color="auto"/>
            <w:left w:val="none" w:sz="0" w:space="0" w:color="auto"/>
            <w:bottom w:val="none" w:sz="0" w:space="0" w:color="auto"/>
            <w:right w:val="none" w:sz="0" w:space="0" w:color="auto"/>
          </w:divBdr>
        </w:div>
        <w:div w:id="1786775646">
          <w:marLeft w:val="0"/>
          <w:marRight w:val="0"/>
          <w:marTop w:val="120"/>
          <w:marBottom w:val="0"/>
          <w:divBdr>
            <w:top w:val="none" w:sz="0" w:space="0" w:color="auto"/>
            <w:left w:val="none" w:sz="0" w:space="0" w:color="auto"/>
            <w:bottom w:val="none" w:sz="0" w:space="0" w:color="auto"/>
            <w:right w:val="none" w:sz="0" w:space="0" w:color="auto"/>
          </w:divBdr>
        </w:div>
        <w:div w:id="1822425711">
          <w:marLeft w:val="0"/>
          <w:marRight w:val="0"/>
          <w:marTop w:val="120"/>
          <w:marBottom w:val="0"/>
          <w:divBdr>
            <w:top w:val="none" w:sz="0" w:space="0" w:color="auto"/>
            <w:left w:val="none" w:sz="0" w:space="0" w:color="auto"/>
            <w:bottom w:val="none" w:sz="0" w:space="0" w:color="auto"/>
            <w:right w:val="none" w:sz="0" w:space="0" w:color="auto"/>
          </w:divBdr>
        </w:div>
        <w:div w:id="1930380678">
          <w:marLeft w:val="0"/>
          <w:marRight w:val="0"/>
          <w:marTop w:val="120"/>
          <w:marBottom w:val="0"/>
          <w:divBdr>
            <w:top w:val="none" w:sz="0" w:space="0" w:color="auto"/>
            <w:left w:val="none" w:sz="0" w:space="0" w:color="auto"/>
            <w:bottom w:val="none" w:sz="0" w:space="0" w:color="auto"/>
            <w:right w:val="none" w:sz="0" w:space="0" w:color="auto"/>
          </w:divBdr>
        </w:div>
        <w:div w:id="2026899597">
          <w:marLeft w:val="0"/>
          <w:marRight w:val="0"/>
          <w:marTop w:val="120"/>
          <w:marBottom w:val="0"/>
          <w:divBdr>
            <w:top w:val="none" w:sz="0" w:space="0" w:color="auto"/>
            <w:left w:val="none" w:sz="0" w:space="0" w:color="auto"/>
            <w:bottom w:val="none" w:sz="0" w:space="0" w:color="auto"/>
            <w:right w:val="none" w:sz="0" w:space="0" w:color="auto"/>
          </w:divBdr>
        </w:div>
        <w:div w:id="2086411617">
          <w:marLeft w:val="0"/>
          <w:marRight w:val="0"/>
          <w:marTop w:val="120"/>
          <w:marBottom w:val="0"/>
          <w:divBdr>
            <w:top w:val="none" w:sz="0" w:space="0" w:color="auto"/>
            <w:left w:val="none" w:sz="0" w:space="0" w:color="auto"/>
            <w:bottom w:val="none" w:sz="0" w:space="0" w:color="auto"/>
            <w:right w:val="none" w:sz="0" w:space="0" w:color="auto"/>
          </w:divBdr>
        </w:div>
        <w:div w:id="2092046887">
          <w:marLeft w:val="0"/>
          <w:marRight w:val="0"/>
          <w:marTop w:val="120"/>
          <w:marBottom w:val="0"/>
          <w:divBdr>
            <w:top w:val="none" w:sz="0" w:space="0" w:color="auto"/>
            <w:left w:val="none" w:sz="0" w:space="0" w:color="auto"/>
            <w:bottom w:val="none" w:sz="0" w:space="0" w:color="auto"/>
            <w:right w:val="none" w:sz="0" w:space="0" w:color="auto"/>
          </w:divBdr>
        </w:div>
      </w:divsChild>
    </w:div>
    <w:div w:id="564031240">
      <w:bodyDiv w:val="1"/>
      <w:marLeft w:val="0"/>
      <w:marRight w:val="0"/>
      <w:marTop w:val="0"/>
      <w:marBottom w:val="0"/>
      <w:divBdr>
        <w:top w:val="none" w:sz="0" w:space="0" w:color="auto"/>
        <w:left w:val="none" w:sz="0" w:space="0" w:color="auto"/>
        <w:bottom w:val="none" w:sz="0" w:space="0" w:color="auto"/>
        <w:right w:val="none" w:sz="0" w:space="0" w:color="auto"/>
      </w:divBdr>
      <w:divsChild>
        <w:div w:id="96145347">
          <w:marLeft w:val="0"/>
          <w:marRight w:val="0"/>
          <w:marTop w:val="120"/>
          <w:marBottom w:val="0"/>
          <w:divBdr>
            <w:top w:val="none" w:sz="0" w:space="0" w:color="auto"/>
            <w:left w:val="none" w:sz="0" w:space="0" w:color="auto"/>
            <w:bottom w:val="none" w:sz="0" w:space="0" w:color="auto"/>
            <w:right w:val="none" w:sz="0" w:space="0" w:color="auto"/>
          </w:divBdr>
        </w:div>
        <w:div w:id="168520826">
          <w:marLeft w:val="0"/>
          <w:marRight w:val="0"/>
          <w:marTop w:val="120"/>
          <w:marBottom w:val="0"/>
          <w:divBdr>
            <w:top w:val="none" w:sz="0" w:space="0" w:color="auto"/>
            <w:left w:val="none" w:sz="0" w:space="0" w:color="auto"/>
            <w:bottom w:val="none" w:sz="0" w:space="0" w:color="auto"/>
            <w:right w:val="none" w:sz="0" w:space="0" w:color="auto"/>
          </w:divBdr>
        </w:div>
        <w:div w:id="1177814052">
          <w:marLeft w:val="0"/>
          <w:marRight w:val="0"/>
          <w:marTop w:val="120"/>
          <w:marBottom w:val="0"/>
          <w:divBdr>
            <w:top w:val="none" w:sz="0" w:space="0" w:color="auto"/>
            <w:left w:val="none" w:sz="0" w:space="0" w:color="auto"/>
            <w:bottom w:val="none" w:sz="0" w:space="0" w:color="auto"/>
            <w:right w:val="none" w:sz="0" w:space="0" w:color="auto"/>
          </w:divBdr>
        </w:div>
        <w:div w:id="1446004000">
          <w:marLeft w:val="0"/>
          <w:marRight w:val="0"/>
          <w:marTop w:val="120"/>
          <w:marBottom w:val="0"/>
          <w:divBdr>
            <w:top w:val="none" w:sz="0" w:space="0" w:color="auto"/>
            <w:left w:val="none" w:sz="0" w:space="0" w:color="auto"/>
            <w:bottom w:val="none" w:sz="0" w:space="0" w:color="auto"/>
            <w:right w:val="none" w:sz="0" w:space="0" w:color="auto"/>
          </w:divBdr>
        </w:div>
      </w:divsChild>
    </w:div>
    <w:div w:id="566306760">
      <w:bodyDiv w:val="1"/>
      <w:marLeft w:val="0"/>
      <w:marRight w:val="0"/>
      <w:marTop w:val="188"/>
      <w:marBottom w:val="188"/>
      <w:divBdr>
        <w:top w:val="none" w:sz="0" w:space="0" w:color="auto"/>
        <w:left w:val="none" w:sz="0" w:space="0" w:color="auto"/>
        <w:bottom w:val="none" w:sz="0" w:space="0" w:color="auto"/>
        <w:right w:val="none" w:sz="0" w:space="0" w:color="auto"/>
      </w:divBdr>
      <w:divsChild>
        <w:div w:id="1504008192">
          <w:marLeft w:val="0"/>
          <w:marRight w:val="0"/>
          <w:marTop w:val="0"/>
          <w:marBottom w:val="0"/>
          <w:divBdr>
            <w:top w:val="none" w:sz="0" w:space="0" w:color="auto"/>
            <w:left w:val="none" w:sz="0" w:space="0" w:color="auto"/>
            <w:bottom w:val="none" w:sz="0" w:space="0" w:color="auto"/>
            <w:right w:val="none" w:sz="0" w:space="0" w:color="auto"/>
          </w:divBdr>
        </w:div>
      </w:divsChild>
    </w:div>
    <w:div w:id="697198597">
      <w:bodyDiv w:val="1"/>
      <w:marLeft w:val="0"/>
      <w:marRight w:val="0"/>
      <w:marTop w:val="0"/>
      <w:marBottom w:val="0"/>
      <w:divBdr>
        <w:top w:val="none" w:sz="0" w:space="0" w:color="auto"/>
        <w:left w:val="none" w:sz="0" w:space="0" w:color="auto"/>
        <w:bottom w:val="none" w:sz="0" w:space="0" w:color="auto"/>
        <w:right w:val="none" w:sz="0" w:space="0" w:color="auto"/>
      </w:divBdr>
      <w:divsChild>
        <w:div w:id="4527336">
          <w:marLeft w:val="0"/>
          <w:marRight w:val="0"/>
          <w:marTop w:val="120"/>
          <w:marBottom w:val="0"/>
          <w:divBdr>
            <w:top w:val="none" w:sz="0" w:space="0" w:color="auto"/>
            <w:left w:val="none" w:sz="0" w:space="0" w:color="auto"/>
            <w:bottom w:val="none" w:sz="0" w:space="0" w:color="auto"/>
            <w:right w:val="none" w:sz="0" w:space="0" w:color="auto"/>
          </w:divBdr>
        </w:div>
        <w:div w:id="418907952">
          <w:marLeft w:val="0"/>
          <w:marRight w:val="0"/>
          <w:marTop w:val="120"/>
          <w:marBottom w:val="0"/>
          <w:divBdr>
            <w:top w:val="none" w:sz="0" w:space="0" w:color="auto"/>
            <w:left w:val="none" w:sz="0" w:space="0" w:color="auto"/>
            <w:bottom w:val="none" w:sz="0" w:space="0" w:color="auto"/>
            <w:right w:val="none" w:sz="0" w:space="0" w:color="auto"/>
          </w:divBdr>
        </w:div>
        <w:div w:id="642850869">
          <w:marLeft w:val="0"/>
          <w:marRight w:val="0"/>
          <w:marTop w:val="120"/>
          <w:marBottom w:val="0"/>
          <w:divBdr>
            <w:top w:val="none" w:sz="0" w:space="0" w:color="auto"/>
            <w:left w:val="none" w:sz="0" w:space="0" w:color="auto"/>
            <w:bottom w:val="none" w:sz="0" w:space="0" w:color="auto"/>
            <w:right w:val="none" w:sz="0" w:space="0" w:color="auto"/>
          </w:divBdr>
        </w:div>
        <w:div w:id="1086465233">
          <w:marLeft w:val="0"/>
          <w:marRight w:val="0"/>
          <w:marTop w:val="120"/>
          <w:marBottom w:val="0"/>
          <w:divBdr>
            <w:top w:val="none" w:sz="0" w:space="0" w:color="auto"/>
            <w:left w:val="none" w:sz="0" w:space="0" w:color="auto"/>
            <w:bottom w:val="none" w:sz="0" w:space="0" w:color="auto"/>
            <w:right w:val="none" w:sz="0" w:space="0" w:color="auto"/>
          </w:divBdr>
        </w:div>
        <w:div w:id="1363435134">
          <w:marLeft w:val="0"/>
          <w:marRight w:val="0"/>
          <w:marTop w:val="120"/>
          <w:marBottom w:val="0"/>
          <w:divBdr>
            <w:top w:val="none" w:sz="0" w:space="0" w:color="auto"/>
            <w:left w:val="none" w:sz="0" w:space="0" w:color="auto"/>
            <w:bottom w:val="none" w:sz="0" w:space="0" w:color="auto"/>
            <w:right w:val="none" w:sz="0" w:space="0" w:color="auto"/>
          </w:divBdr>
        </w:div>
      </w:divsChild>
    </w:div>
    <w:div w:id="1147166555">
      <w:bodyDiv w:val="1"/>
      <w:marLeft w:val="0"/>
      <w:marRight w:val="0"/>
      <w:marTop w:val="0"/>
      <w:marBottom w:val="0"/>
      <w:divBdr>
        <w:top w:val="none" w:sz="0" w:space="0" w:color="auto"/>
        <w:left w:val="none" w:sz="0" w:space="0" w:color="auto"/>
        <w:bottom w:val="none" w:sz="0" w:space="0" w:color="auto"/>
        <w:right w:val="none" w:sz="0" w:space="0" w:color="auto"/>
      </w:divBdr>
    </w:div>
    <w:div w:id="1162505074">
      <w:bodyDiv w:val="1"/>
      <w:marLeft w:val="0"/>
      <w:marRight w:val="0"/>
      <w:marTop w:val="0"/>
      <w:marBottom w:val="0"/>
      <w:divBdr>
        <w:top w:val="none" w:sz="0" w:space="0" w:color="auto"/>
        <w:left w:val="none" w:sz="0" w:space="0" w:color="auto"/>
        <w:bottom w:val="none" w:sz="0" w:space="0" w:color="auto"/>
        <w:right w:val="none" w:sz="0" w:space="0" w:color="auto"/>
      </w:divBdr>
      <w:divsChild>
        <w:div w:id="506869528">
          <w:marLeft w:val="0"/>
          <w:marRight w:val="0"/>
          <w:marTop w:val="120"/>
          <w:marBottom w:val="0"/>
          <w:divBdr>
            <w:top w:val="none" w:sz="0" w:space="0" w:color="auto"/>
            <w:left w:val="none" w:sz="0" w:space="0" w:color="auto"/>
            <w:bottom w:val="none" w:sz="0" w:space="0" w:color="auto"/>
            <w:right w:val="none" w:sz="0" w:space="0" w:color="auto"/>
          </w:divBdr>
        </w:div>
        <w:div w:id="933511825">
          <w:marLeft w:val="0"/>
          <w:marRight w:val="0"/>
          <w:marTop w:val="120"/>
          <w:marBottom w:val="0"/>
          <w:divBdr>
            <w:top w:val="none" w:sz="0" w:space="0" w:color="auto"/>
            <w:left w:val="none" w:sz="0" w:space="0" w:color="auto"/>
            <w:bottom w:val="none" w:sz="0" w:space="0" w:color="auto"/>
            <w:right w:val="none" w:sz="0" w:space="0" w:color="auto"/>
          </w:divBdr>
        </w:div>
        <w:div w:id="995114153">
          <w:marLeft w:val="0"/>
          <w:marRight w:val="0"/>
          <w:marTop w:val="120"/>
          <w:marBottom w:val="0"/>
          <w:divBdr>
            <w:top w:val="none" w:sz="0" w:space="0" w:color="auto"/>
            <w:left w:val="none" w:sz="0" w:space="0" w:color="auto"/>
            <w:bottom w:val="none" w:sz="0" w:space="0" w:color="auto"/>
            <w:right w:val="none" w:sz="0" w:space="0" w:color="auto"/>
          </w:divBdr>
        </w:div>
        <w:div w:id="1575117475">
          <w:marLeft w:val="0"/>
          <w:marRight w:val="0"/>
          <w:marTop w:val="120"/>
          <w:marBottom w:val="0"/>
          <w:divBdr>
            <w:top w:val="none" w:sz="0" w:space="0" w:color="auto"/>
            <w:left w:val="none" w:sz="0" w:space="0" w:color="auto"/>
            <w:bottom w:val="none" w:sz="0" w:space="0" w:color="auto"/>
            <w:right w:val="none" w:sz="0" w:space="0" w:color="auto"/>
          </w:divBdr>
        </w:div>
        <w:div w:id="1804736748">
          <w:marLeft w:val="0"/>
          <w:marRight w:val="0"/>
          <w:marTop w:val="120"/>
          <w:marBottom w:val="0"/>
          <w:divBdr>
            <w:top w:val="none" w:sz="0" w:space="0" w:color="auto"/>
            <w:left w:val="none" w:sz="0" w:space="0" w:color="auto"/>
            <w:bottom w:val="none" w:sz="0" w:space="0" w:color="auto"/>
            <w:right w:val="none" w:sz="0" w:space="0" w:color="auto"/>
          </w:divBdr>
        </w:div>
      </w:divsChild>
    </w:div>
    <w:div w:id="1192494736">
      <w:bodyDiv w:val="1"/>
      <w:marLeft w:val="0"/>
      <w:marRight w:val="0"/>
      <w:marTop w:val="0"/>
      <w:marBottom w:val="0"/>
      <w:divBdr>
        <w:top w:val="none" w:sz="0" w:space="0" w:color="auto"/>
        <w:left w:val="none" w:sz="0" w:space="0" w:color="auto"/>
        <w:bottom w:val="none" w:sz="0" w:space="0" w:color="auto"/>
        <w:right w:val="none" w:sz="0" w:space="0" w:color="auto"/>
      </w:divBdr>
      <w:divsChild>
        <w:div w:id="28723231">
          <w:marLeft w:val="0"/>
          <w:marRight w:val="0"/>
          <w:marTop w:val="120"/>
          <w:marBottom w:val="0"/>
          <w:divBdr>
            <w:top w:val="none" w:sz="0" w:space="0" w:color="auto"/>
            <w:left w:val="none" w:sz="0" w:space="0" w:color="auto"/>
            <w:bottom w:val="none" w:sz="0" w:space="0" w:color="auto"/>
            <w:right w:val="none" w:sz="0" w:space="0" w:color="auto"/>
          </w:divBdr>
        </w:div>
        <w:div w:id="58867895">
          <w:marLeft w:val="0"/>
          <w:marRight w:val="0"/>
          <w:marTop w:val="120"/>
          <w:marBottom w:val="0"/>
          <w:divBdr>
            <w:top w:val="none" w:sz="0" w:space="0" w:color="auto"/>
            <w:left w:val="none" w:sz="0" w:space="0" w:color="auto"/>
            <w:bottom w:val="none" w:sz="0" w:space="0" w:color="auto"/>
            <w:right w:val="none" w:sz="0" w:space="0" w:color="auto"/>
          </w:divBdr>
        </w:div>
        <w:div w:id="452133089">
          <w:marLeft w:val="0"/>
          <w:marRight w:val="0"/>
          <w:marTop w:val="120"/>
          <w:marBottom w:val="0"/>
          <w:divBdr>
            <w:top w:val="none" w:sz="0" w:space="0" w:color="auto"/>
            <w:left w:val="none" w:sz="0" w:space="0" w:color="auto"/>
            <w:bottom w:val="none" w:sz="0" w:space="0" w:color="auto"/>
            <w:right w:val="none" w:sz="0" w:space="0" w:color="auto"/>
          </w:divBdr>
        </w:div>
        <w:div w:id="476457489">
          <w:marLeft w:val="0"/>
          <w:marRight w:val="0"/>
          <w:marTop w:val="120"/>
          <w:marBottom w:val="0"/>
          <w:divBdr>
            <w:top w:val="none" w:sz="0" w:space="0" w:color="auto"/>
            <w:left w:val="none" w:sz="0" w:space="0" w:color="auto"/>
            <w:bottom w:val="none" w:sz="0" w:space="0" w:color="auto"/>
            <w:right w:val="none" w:sz="0" w:space="0" w:color="auto"/>
          </w:divBdr>
        </w:div>
        <w:div w:id="588588805">
          <w:marLeft w:val="0"/>
          <w:marRight w:val="0"/>
          <w:marTop w:val="120"/>
          <w:marBottom w:val="0"/>
          <w:divBdr>
            <w:top w:val="none" w:sz="0" w:space="0" w:color="auto"/>
            <w:left w:val="none" w:sz="0" w:space="0" w:color="auto"/>
            <w:bottom w:val="none" w:sz="0" w:space="0" w:color="auto"/>
            <w:right w:val="none" w:sz="0" w:space="0" w:color="auto"/>
          </w:divBdr>
        </w:div>
        <w:div w:id="650450269">
          <w:marLeft w:val="0"/>
          <w:marRight w:val="0"/>
          <w:marTop w:val="120"/>
          <w:marBottom w:val="0"/>
          <w:divBdr>
            <w:top w:val="none" w:sz="0" w:space="0" w:color="auto"/>
            <w:left w:val="none" w:sz="0" w:space="0" w:color="auto"/>
            <w:bottom w:val="none" w:sz="0" w:space="0" w:color="auto"/>
            <w:right w:val="none" w:sz="0" w:space="0" w:color="auto"/>
          </w:divBdr>
        </w:div>
        <w:div w:id="709650528">
          <w:marLeft w:val="0"/>
          <w:marRight w:val="0"/>
          <w:marTop w:val="120"/>
          <w:marBottom w:val="0"/>
          <w:divBdr>
            <w:top w:val="none" w:sz="0" w:space="0" w:color="auto"/>
            <w:left w:val="none" w:sz="0" w:space="0" w:color="auto"/>
            <w:bottom w:val="none" w:sz="0" w:space="0" w:color="auto"/>
            <w:right w:val="none" w:sz="0" w:space="0" w:color="auto"/>
          </w:divBdr>
        </w:div>
        <w:div w:id="1059356175">
          <w:marLeft w:val="0"/>
          <w:marRight w:val="0"/>
          <w:marTop w:val="120"/>
          <w:marBottom w:val="0"/>
          <w:divBdr>
            <w:top w:val="none" w:sz="0" w:space="0" w:color="auto"/>
            <w:left w:val="none" w:sz="0" w:space="0" w:color="auto"/>
            <w:bottom w:val="none" w:sz="0" w:space="0" w:color="auto"/>
            <w:right w:val="none" w:sz="0" w:space="0" w:color="auto"/>
          </w:divBdr>
        </w:div>
        <w:div w:id="1079208027">
          <w:marLeft w:val="0"/>
          <w:marRight w:val="0"/>
          <w:marTop w:val="120"/>
          <w:marBottom w:val="0"/>
          <w:divBdr>
            <w:top w:val="none" w:sz="0" w:space="0" w:color="auto"/>
            <w:left w:val="none" w:sz="0" w:space="0" w:color="auto"/>
            <w:bottom w:val="none" w:sz="0" w:space="0" w:color="auto"/>
            <w:right w:val="none" w:sz="0" w:space="0" w:color="auto"/>
          </w:divBdr>
        </w:div>
        <w:div w:id="1515071288">
          <w:marLeft w:val="0"/>
          <w:marRight w:val="0"/>
          <w:marTop w:val="120"/>
          <w:marBottom w:val="0"/>
          <w:divBdr>
            <w:top w:val="none" w:sz="0" w:space="0" w:color="auto"/>
            <w:left w:val="none" w:sz="0" w:space="0" w:color="auto"/>
            <w:bottom w:val="none" w:sz="0" w:space="0" w:color="auto"/>
            <w:right w:val="none" w:sz="0" w:space="0" w:color="auto"/>
          </w:divBdr>
        </w:div>
        <w:div w:id="1542939033">
          <w:marLeft w:val="0"/>
          <w:marRight w:val="0"/>
          <w:marTop w:val="120"/>
          <w:marBottom w:val="0"/>
          <w:divBdr>
            <w:top w:val="none" w:sz="0" w:space="0" w:color="auto"/>
            <w:left w:val="none" w:sz="0" w:space="0" w:color="auto"/>
            <w:bottom w:val="none" w:sz="0" w:space="0" w:color="auto"/>
            <w:right w:val="none" w:sz="0" w:space="0" w:color="auto"/>
          </w:divBdr>
        </w:div>
        <w:div w:id="1791440248">
          <w:marLeft w:val="0"/>
          <w:marRight w:val="0"/>
          <w:marTop w:val="120"/>
          <w:marBottom w:val="0"/>
          <w:divBdr>
            <w:top w:val="none" w:sz="0" w:space="0" w:color="auto"/>
            <w:left w:val="none" w:sz="0" w:space="0" w:color="auto"/>
            <w:bottom w:val="none" w:sz="0" w:space="0" w:color="auto"/>
            <w:right w:val="none" w:sz="0" w:space="0" w:color="auto"/>
          </w:divBdr>
        </w:div>
        <w:div w:id="2017078880">
          <w:marLeft w:val="0"/>
          <w:marRight w:val="0"/>
          <w:marTop w:val="120"/>
          <w:marBottom w:val="0"/>
          <w:divBdr>
            <w:top w:val="none" w:sz="0" w:space="0" w:color="auto"/>
            <w:left w:val="none" w:sz="0" w:space="0" w:color="auto"/>
            <w:bottom w:val="none" w:sz="0" w:space="0" w:color="auto"/>
            <w:right w:val="none" w:sz="0" w:space="0" w:color="auto"/>
          </w:divBdr>
        </w:div>
      </w:divsChild>
    </w:div>
    <w:div w:id="1227254769">
      <w:bodyDiv w:val="1"/>
      <w:marLeft w:val="0"/>
      <w:marRight w:val="0"/>
      <w:marTop w:val="0"/>
      <w:marBottom w:val="0"/>
      <w:divBdr>
        <w:top w:val="none" w:sz="0" w:space="0" w:color="auto"/>
        <w:left w:val="none" w:sz="0" w:space="0" w:color="auto"/>
        <w:bottom w:val="none" w:sz="0" w:space="0" w:color="auto"/>
        <w:right w:val="none" w:sz="0" w:space="0" w:color="auto"/>
      </w:divBdr>
      <w:divsChild>
        <w:div w:id="1004014982">
          <w:marLeft w:val="0"/>
          <w:marRight w:val="0"/>
          <w:marTop w:val="0"/>
          <w:marBottom w:val="0"/>
          <w:divBdr>
            <w:top w:val="none" w:sz="0" w:space="0" w:color="auto"/>
            <w:left w:val="none" w:sz="0" w:space="0" w:color="auto"/>
            <w:bottom w:val="none" w:sz="0" w:space="0" w:color="auto"/>
            <w:right w:val="none" w:sz="0" w:space="0" w:color="auto"/>
          </w:divBdr>
        </w:div>
      </w:divsChild>
    </w:div>
    <w:div w:id="1332879308">
      <w:bodyDiv w:val="1"/>
      <w:marLeft w:val="0"/>
      <w:marRight w:val="0"/>
      <w:marTop w:val="0"/>
      <w:marBottom w:val="0"/>
      <w:divBdr>
        <w:top w:val="none" w:sz="0" w:space="0" w:color="auto"/>
        <w:left w:val="none" w:sz="0" w:space="0" w:color="auto"/>
        <w:bottom w:val="none" w:sz="0" w:space="0" w:color="auto"/>
        <w:right w:val="none" w:sz="0" w:space="0" w:color="auto"/>
      </w:divBdr>
    </w:div>
    <w:div w:id="1500071738">
      <w:bodyDiv w:val="1"/>
      <w:marLeft w:val="0"/>
      <w:marRight w:val="0"/>
      <w:marTop w:val="0"/>
      <w:marBottom w:val="0"/>
      <w:divBdr>
        <w:top w:val="none" w:sz="0" w:space="0" w:color="auto"/>
        <w:left w:val="none" w:sz="0" w:space="0" w:color="auto"/>
        <w:bottom w:val="none" w:sz="0" w:space="0" w:color="auto"/>
        <w:right w:val="none" w:sz="0" w:space="0" w:color="auto"/>
      </w:divBdr>
    </w:div>
    <w:div w:id="1826704765">
      <w:bodyDiv w:val="1"/>
      <w:marLeft w:val="0"/>
      <w:marRight w:val="0"/>
      <w:marTop w:val="0"/>
      <w:marBottom w:val="0"/>
      <w:divBdr>
        <w:top w:val="none" w:sz="0" w:space="0" w:color="auto"/>
        <w:left w:val="none" w:sz="0" w:space="0" w:color="auto"/>
        <w:bottom w:val="none" w:sz="0" w:space="0" w:color="auto"/>
        <w:right w:val="none" w:sz="0" w:space="0" w:color="auto"/>
      </w:divBdr>
    </w:div>
    <w:div w:id="200974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EEB7BCC26EC73FB8D660ACBDB66264DFED0368DF971BE511B5348807029B8A731AF67C5C2E4CE22c2mF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EB7BCC26EC73FB8D660ACBDB66264DFED0368DF971BE511B5348807029B8A731AF67C5C2E4CE23c2mE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C3B71C69EF34FDDCB8EC3E032713DCD5675BCE6E9DBCB2839F60B895080EBB7D24259E0CB391D32lAQ6P" TargetMode="External"/><Relationship Id="rId4" Type="http://schemas.openxmlformats.org/officeDocument/2006/relationships/settings" Target="settings.xml"/><Relationship Id="rId9" Type="http://schemas.openxmlformats.org/officeDocument/2006/relationships/hyperlink" Target="consultantplus://offline/ref=9C3B71C69EF34FDDCB8EC3E032713DCD5675BCE6E9DBCB2839F60B895080EBB7D24259E0CB391D30lAQ2P"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5BA67-4D5A-4FC6-BB2C-7F3AF0E6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2108</Words>
  <Characters>12022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14102</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Гущин Алексей Юрьевич</cp:lastModifiedBy>
  <cp:revision>8</cp:revision>
  <cp:lastPrinted>2014-03-26T14:31:00Z</cp:lastPrinted>
  <dcterms:created xsi:type="dcterms:W3CDTF">2018-10-17T08:13:00Z</dcterms:created>
  <dcterms:modified xsi:type="dcterms:W3CDTF">2018-10-18T13:00:00Z</dcterms:modified>
</cp:coreProperties>
</file>