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7ABE" w:rsidRPr="00E8168E" w:rsidRDefault="00EE3D59" w:rsidP="00E8168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
          <w:bCs/>
          <w:color w:val="FF0000"/>
          <w:sz w:val="28"/>
          <w:szCs w:val="28"/>
        </w:rPr>
        <w:t xml:space="preserve">                                                                                                          </w:t>
      </w:r>
      <w:r w:rsidR="002964FA" w:rsidRPr="00E8168E">
        <w:rPr>
          <w:rFonts w:ascii="Times New Roman" w:eastAsia="Times New Roman" w:hAnsi="Times New Roman" w:cs="Times New Roman"/>
          <w:b/>
          <w:bCs/>
          <w:color w:val="FF0000"/>
          <w:sz w:val="28"/>
          <w:szCs w:val="28"/>
        </w:rPr>
        <w:t xml:space="preserve"> </w:t>
      </w:r>
      <w:r w:rsidR="001863CC" w:rsidRPr="00E8168E">
        <w:rPr>
          <w:rFonts w:ascii="Times New Roman" w:eastAsia="Times New Roman" w:hAnsi="Times New Roman" w:cs="Times New Roman"/>
          <w:b/>
          <w:bCs/>
          <w:color w:val="FF0000"/>
          <w:sz w:val="28"/>
          <w:szCs w:val="28"/>
        </w:rPr>
        <w:t xml:space="preserve"> </w:t>
      </w:r>
      <w:r w:rsidR="00C27ABE" w:rsidRPr="00E8168E">
        <w:rPr>
          <w:rFonts w:ascii="Times New Roman" w:eastAsia="Times New Roman" w:hAnsi="Times New Roman" w:cs="Times New Roman"/>
          <w:b/>
          <w:bCs/>
          <w:sz w:val="28"/>
          <w:szCs w:val="28"/>
        </w:rPr>
        <w:t>УПРАВЛЕНИЕ ФЕДЕРАЛЬНОЙ АНТИМОНОПОЛЬНОЙ СЛУЖБЫ</w:t>
      </w:r>
    </w:p>
    <w:p w:rsidR="00C27ABE" w:rsidRPr="00E8168E" w:rsidRDefault="00C27ABE" w:rsidP="00E8168E">
      <w:pPr>
        <w:spacing w:after="0" w:line="240" w:lineRule="auto"/>
        <w:ind w:firstLine="709"/>
        <w:jc w:val="center"/>
        <w:rPr>
          <w:rFonts w:ascii="Times New Roman" w:eastAsia="Times New Roman" w:hAnsi="Times New Roman" w:cs="Times New Roman"/>
          <w:sz w:val="28"/>
          <w:szCs w:val="28"/>
        </w:rPr>
      </w:pPr>
      <w:r w:rsidRPr="00E8168E">
        <w:rPr>
          <w:rFonts w:ascii="Times New Roman" w:eastAsia="Times New Roman" w:hAnsi="Times New Roman" w:cs="Times New Roman"/>
          <w:b/>
          <w:bCs/>
          <w:sz w:val="28"/>
          <w:szCs w:val="28"/>
        </w:rPr>
        <w:t>ПО КУРГАНСКОЙ ОБЛАСТИ</w:t>
      </w:r>
    </w:p>
    <w:p w:rsidR="00C27ABE" w:rsidRPr="00E8168E" w:rsidRDefault="00C27ABE" w:rsidP="00E8168E">
      <w:pPr>
        <w:spacing w:after="0" w:line="240" w:lineRule="auto"/>
        <w:ind w:firstLine="709"/>
        <w:jc w:val="center"/>
        <w:rPr>
          <w:rFonts w:ascii="Times New Roman" w:eastAsia="Times New Roman" w:hAnsi="Times New Roman" w:cs="Times New Roman"/>
          <w:sz w:val="28"/>
          <w:szCs w:val="28"/>
        </w:rPr>
      </w:pPr>
      <w:r w:rsidRPr="00E8168E">
        <w:rPr>
          <w:rFonts w:ascii="Times New Roman" w:eastAsia="Times New Roman" w:hAnsi="Times New Roman" w:cs="Times New Roman"/>
          <w:noProof/>
          <w:sz w:val="28"/>
          <w:szCs w:val="28"/>
        </w:rPr>
        <w:drawing>
          <wp:anchor distT="0" distB="0" distL="0" distR="0" simplePos="0" relativeHeight="251658752" behindDoc="0" locked="0" layoutInCell="1" allowOverlap="0">
            <wp:simplePos x="0" y="0"/>
            <wp:positionH relativeFrom="column">
              <wp:align>left</wp:align>
            </wp:positionH>
            <wp:positionV relativeFrom="line">
              <wp:posOffset>0</wp:posOffset>
            </wp:positionV>
            <wp:extent cx="6410325" cy="28575"/>
            <wp:effectExtent l="19050" t="0" r="9525" b="0"/>
            <wp:wrapSquare wrapText="bothSides"/>
            <wp:docPr id="2" name="Рисунок 2" descr="https://docviewer.yandex.ru/htmlimage?id=th5-6pg2uwe18lqcsf7y618vv35zg78hlacnyq1ngycr2wc364ucvuoyjg0q33wl5aeneb40ribwq8y2didr98mnhwj6aabgxmu7y3x&amp;name=result_html_m645bd85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ocviewer.yandex.ru/htmlimage?id=th5-6pg2uwe18lqcsf7y618vv35zg78hlacnyq1ngycr2wc364ucvuoyjg0q33wl5aeneb40ribwq8y2didr98mnhwj6aabgxmu7y3x&amp;name=result_html_m645bd858.gif"/>
                    <pic:cNvPicPr>
                      <a:picLocks noChangeAspect="1" noChangeArrowheads="1"/>
                    </pic:cNvPicPr>
                  </pic:nvPicPr>
                  <pic:blipFill>
                    <a:blip r:embed="rId6" cstate="print"/>
                    <a:srcRect/>
                    <a:stretch>
                      <a:fillRect/>
                    </a:stretch>
                  </pic:blipFill>
                  <pic:spPr bwMode="auto">
                    <a:xfrm>
                      <a:off x="0" y="0"/>
                      <a:ext cx="6410325" cy="28575"/>
                    </a:xfrm>
                    <a:prstGeom prst="rect">
                      <a:avLst/>
                    </a:prstGeom>
                    <a:noFill/>
                    <a:ln w="9525">
                      <a:noFill/>
                      <a:miter lim="800000"/>
                      <a:headEnd/>
                      <a:tailEnd/>
                    </a:ln>
                  </pic:spPr>
                </pic:pic>
              </a:graphicData>
            </a:graphic>
          </wp:anchor>
        </w:drawing>
      </w:r>
    </w:p>
    <w:p w:rsidR="00A8012B" w:rsidRPr="00C46F8D" w:rsidRDefault="00C27ABE" w:rsidP="00C46F8D">
      <w:pPr>
        <w:spacing w:after="0" w:line="240" w:lineRule="auto"/>
        <w:ind w:firstLine="709"/>
        <w:jc w:val="both"/>
        <w:rPr>
          <w:rFonts w:ascii="Times New Roman" w:eastAsia="Times New Roman" w:hAnsi="Times New Roman" w:cs="Times New Roman"/>
          <w:sz w:val="28"/>
          <w:szCs w:val="28"/>
        </w:rPr>
      </w:pPr>
      <w:r w:rsidRPr="00E8168E">
        <w:rPr>
          <w:rFonts w:ascii="Times New Roman" w:eastAsia="Times New Roman" w:hAnsi="Times New Roman" w:cs="Times New Roman"/>
          <w:sz w:val="28"/>
          <w:szCs w:val="28"/>
        </w:rPr>
        <w:t xml:space="preserve">640000, г. Курган, ул. М. Горького, 40 </w:t>
      </w:r>
      <w:r w:rsidR="009E328A" w:rsidRPr="00E8168E">
        <w:rPr>
          <w:rFonts w:ascii="Times New Roman" w:eastAsia="Times New Roman" w:hAnsi="Times New Roman" w:cs="Times New Roman"/>
          <w:sz w:val="28"/>
          <w:szCs w:val="28"/>
        </w:rPr>
        <w:t xml:space="preserve">      </w:t>
      </w:r>
      <w:r w:rsidR="007E47B6" w:rsidRPr="00E8168E">
        <w:rPr>
          <w:rFonts w:ascii="Times New Roman" w:eastAsia="Times New Roman" w:hAnsi="Times New Roman" w:cs="Times New Roman"/>
          <w:sz w:val="28"/>
          <w:szCs w:val="28"/>
        </w:rPr>
        <w:t xml:space="preserve">    </w:t>
      </w:r>
      <w:r w:rsidR="004830B1">
        <w:rPr>
          <w:rFonts w:ascii="Times New Roman" w:eastAsia="Times New Roman" w:hAnsi="Times New Roman" w:cs="Times New Roman"/>
          <w:sz w:val="28"/>
          <w:szCs w:val="28"/>
        </w:rPr>
        <w:t xml:space="preserve">          </w:t>
      </w:r>
      <w:r w:rsidRPr="00E8168E">
        <w:rPr>
          <w:rFonts w:ascii="Times New Roman" w:eastAsia="Times New Roman" w:hAnsi="Times New Roman" w:cs="Times New Roman"/>
          <w:sz w:val="28"/>
          <w:szCs w:val="28"/>
        </w:rPr>
        <w:t>тел. 8 (3522) 46-39-</w:t>
      </w:r>
      <w:r w:rsidR="004830B1">
        <w:rPr>
          <w:rFonts w:ascii="Times New Roman" w:eastAsia="Times New Roman" w:hAnsi="Times New Roman" w:cs="Times New Roman"/>
          <w:sz w:val="28"/>
          <w:szCs w:val="28"/>
        </w:rPr>
        <w:t>5</w:t>
      </w:r>
      <w:r w:rsidRPr="00E8168E">
        <w:rPr>
          <w:rFonts w:ascii="Times New Roman" w:eastAsia="Times New Roman" w:hAnsi="Times New Roman" w:cs="Times New Roman"/>
          <w:sz w:val="28"/>
          <w:szCs w:val="28"/>
        </w:rPr>
        <w:t>5</w:t>
      </w:r>
    </w:p>
    <w:p w:rsidR="00C27ABE" w:rsidRPr="00E8168E" w:rsidRDefault="00C27ABE" w:rsidP="00A8012B">
      <w:pPr>
        <w:spacing w:after="0" w:line="240" w:lineRule="auto"/>
        <w:ind w:firstLine="709"/>
        <w:jc w:val="center"/>
        <w:rPr>
          <w:rFonts w:ascii="Times New Roman" w:eastAsia="Times New Roman" w:hAnsi="Times New Roman" w:cs="Times New Roman"/>
          <w:sz w:val="28"/>
          <w:szCs w:val="28"/>
        </w:rPr>
      </w:pPr>
      <w:r w:rsidRPr="00E8168E">
        <w:rPr>
          <w:rFonts w:ascii="Times New Roman" w:eastAsia="Times New Roman" w:hAnsi="Times New Roman" w:cs="Times New Roman"/>
          <w:b/>
          <w:bCs/>
          <w:sz w:val="28"/>
          <w:szCs w:val="28"/>
        </w:rPr>
        <w:t>Решение</w:t>
      </w:r>
    </w:p>
    <w:p w:rsidR="00F61274" w:rsidRDefault="00C27ABE" w:rsidP="00A8012B">
      <w:pPr>
        <w:spacing w:after="0" w:line="240" w:lineRule="auto"/>
        <w:ind w:firstLine="709"/>
        <w:jc w:val="center"/>
        <w:rPr>
          <w:rFonts w:ascii="Times New Roman" w:eastAsia="Times New Roman" w:hAnsi="Times New Roman" w:cs="Times New Roman"/>
          <w:sz w:val="28"/>
          <w:szCs w:val="28"/>
        </w:rPr>
      </w:pPr>
      <w:r w:rsidRPr="00E8168E">
        <w:rPr>
          <w:rFonts w:ascii="Times New Roman" w:eastAsia="Times New Roman" w:hAnsi="Times New Roman" w:cs="Times New Roman"/>
          <w:sz w:val="28"/>
          <w:szCs w:val="28"/>
        </w:rPr>
        <w:t xml:space="preserve">по делу о нарушении законодательства о контрактной системе в сфере </w:t>
      </w:r>
    </w:p>
    <w:p w:rsidR="00A967BB" w:rsidRDefault="00C27ABE" w:rsidP="00A8012B">
      <w:pPr>
        <w:spacing w:after="0" w:line="240" w:lineRule="auto"/>
        <w:ind w:firstLine="709"/>
        <w:jc w:val="center"/>
        <w:rPr>
          <w:rFonts w:ascii="Times New Roman" w:eastAsia="Times New Roman" w:hAnsi="Times New Roman" w:cs="Times New Roman"/>
          <w:sz w:val="28"/>
          <w:szCs w:val="28"/>
        </w:rPr>
      </w:pPr>
      <w:r w:rsidRPr="00E8168E">
        <w:rPr>
          <w:rFonts w:ascii="Times New Roman" w:eastAsia="Times New Roman" w:hAnsi="Times New Roman" w:cs="Times New Roman"/>
          <w:sz w:val="28"/>
          <w:szCs w:val="28"/>
        </w:rPr>
        <w:t>закупок № 05-02/</w:t>
      </w:r>
      <w:r w:rsidR="008D4630">
        <w:rPr>
          <w:rFonts w:ascii="Times New Roman" w:eastAsia="Times New Roman" w:hAnsi="Times New Roman" w:cs="Times New Roman"/>
          <w:sz w:val="28"/>
          <w:szCs w:val="28"/>
        </w:rPr>
        <w:t>2</w:t>
      </w:r>
      <w:r w:rsidR="00A967BB">
        <w:rPr>
          <w:rFonts w:ascii="Times New Roman" w:eastAsia="Times New Roman" w:hAnsi="Times New Roman" w:cs="Times New Roman"/>
          <w:sz w:val="28"/>
          <w:szCs w:val="28"/>
        </w:rPr>
        <w:t>9</w:t>
      </w:r>
      <w:r w:rsidR="00B7430B">
        <w:rPr>
          <w:rFonts w:ascii="Times New Roman" w:eastAsia="Times New Roman" w:hAnsi="Times New Roman" w:cs="Times New Roman"/>
          <w:sz w:val="28"/>
          <w:szCs w:val="28"/>
        </w:rPr>
        <w:t>7</w:t>
      </w:r>
      <w:r w:rsidR="00AB61D6" w:rsidRPr="00E8168E">
        <w:rPr>
          <w:rFonts w:ascii="Times New Roman" w:eastAsia="Times New Roman" w:hAnsi="Times New Roman" w:cs="Times New Roman"/>
          <w:sz w:val="28"/>
          <w:szCs w:val="28"/>
        </w:rPr>
        <w:t>-</w:t>
      </w:r>
      <w:r w:rsidR="001470DE" w:rsidRPr="00E8168E">
        <w:rPr>
          <w:rFonts w:ascii="Times New Roman" w:eastAsia="Times New Roman" w:hAnsi="Times New Roman" w:cs="Times New Roman"/>
          <w:sz w:val="28"/>
          <w:szCs w:val="28"/>
        </w:rPr>
        <w:t>17</w:t>
      </w:r>
    </w:p>
    <w:p w:rsidR="00C27ABE" w:rsidRPr="00E8168E" w:rsidRDefault="00A967BB" w:rsidP="00A8012B">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31</w:t>
      </w:r>
      <w:r w:rsidR="001470DE" w:rsidRPr="00E8168E">
        <w:rPr>
          <w:rFonts w:ascii="Times New Roman" w:eastAsia="Times New Roman" w:hAnsi="Times New Roman" w:cs="Times New Roman"/>
          <w:sz w:val="28"/>
          <w:szCs w:val="28"/>
        </w:rPr>
        <w:t>.</w:t>
      </w:r>
      <w:r w:rsidR="00CE6AF7">
        <w:rPr>
          <w:rFonts w:ascii="Times New Roman" w:eastAsia="Times New Roman" w:hAnsi="Times New Roman" w:cs="Times New Roman"/>
          <w:sz w:val="28"/>
          <w:szCs w:val="28"/>
        </w:rPr>
        <w:t>10</w:t>
      </w:r>
      <w:r w:rsidR="001470DE" w:rsidRPr="00E8168E">
        <w:rPr>
          <w:rFonts w:ascii="Times New Roman" w:eastAsia="Times New Roman" w:hAnsi="Times New Roman" w:cs="Times New Roman"/>
          <w:sz w:val="28"/>
          <w:szCs w:val="28"/>
        </w:rPr>
        <w:t>.2017</w:t>
      </w:r>
      <w:r w:rsidR="009E328A" w:rsidRPr="00E8168E">
        <w:rPr>
          <w:rFonts w:ascii="Times New Roman" w:eastAsia="Times New Roman" w:hAnsi="Times New Roman" w:cs="Times New Roman"/>
          <w:sz w:val="28"/>
          <w:szCs w:val="28"/>
        </w:rPr>
        <w:t xml:space="preserve"> г. </w:t>
      </w:r>
      <w:r w:rsidR="009E328A" w:rsidRPr="00E8168E">
        <w:rPr>
          <w:rFonts w:ascii="Times New Roman" w:eastAsia="Times New Roman" w:hAnsi="Times New Roman" w:cs="Times New Roman"/>
          <w:sz w:val="28"/>
          <w:szCs w:val="28"/>
        </w:rPr>
        <w:tab/>
      </w:r>
      <w:r w:rsidR="009E328A" w:rsidRPr="00E8168E">
        <w:rPr>
          <w:rFonts w:ascii="Times New Roman" w:eastAsia="Times New Roman" w:hAnsi="Times New Roman" w:cs="Times New Roman"/>
          <w:sz w:val="28"/>
          <w:szCs w:val="28"/>
        </w:rPr>
        <w:tab/>
      </w:r>
      <w:r w:rsidR="009E328A" w:rsidRPr="00E8168E">
        <w:rPr>
          <w:rFonts w:ascii="Times New Roman" w:eastAsia="Times New Roman" w:hAnsi="Times New Roman" w:cs="Times New Roman"/>
          <w:sz w:val="28"/>
          <w:szCs w:val="28"/>
        </w:rPr>
        <w:tab/>
      </w:r>
      <w:r w:rsidR="009E328A" w:rsidRPr="00E8168E">
        <w:rPr>
          <w:rFonts w:ascii="Times New Roman" w:eastAsia="Times New Roman" w:hAnsi="Times New Roman" w:cs="Times New Roman"/>
          <w:sz w:val="28"/>
          <w:szCs w:val="28"/>
        </w:rPr>
        <w:tab/>
      </w:r>
      <w:r w:rsidR="009E328A" w:rsidRPr="00E8168E">
        <w:rPr>
          <w:rFonts w:ascii="Times New Roman" w:eastAsia="Times New Roman" w:hAnsi="Times New Roman" w:cs="Times New Roman"/>
          <w:sz w:val="28"/>
          <w:szCs w:val="28"/>
        </w:rPr>
        <w:tab/>
      </w:r>
      <w:r w:rsidR="009E328A" w:rsidRPr="00E8168E">
        <w:rPr>
          <w:rFonts w:ascii="Times New Roman" w:eastAsia="Times New Roman" w:hAnsi="Times New Roman" w:cs="Times New Roman"/>
          <w:sz w:val="28"/>
          <w:szCs w:val="28"/>
        </w:rPr>
        <w:tab/>
      </w:r>
      <w:r w:rsidR="009E328A" w:rsidRPr="00E8168E">
        <w:rPr>
          <w:rFonts w:ascii="Times New Roman" w:eastAsia="Times New Roman" w:hAnsi="Times New Roman" w:cs="Times New Roman"/>
          <w:sz w:val="28"/>
          <w:szCs w:val="28"/>
        </w:rPr>
        <w:tab/>
      </w:r>
      <w:r w:rsidR="009E328A" w:rsidRPr="00E8168E">
        <w:rPr>
          <w:rFonts w:ascii="Times New Roman" w:eastAsia="Times New Roman" w:hAnsi="Times New Roman" w:cs="Times New Roman"/>
          <w:sz w:val="28"/>
          <w:szCs w:val="28"/>
        </w:rPr>
        <w:tab/>
      </w:r>
      <w:r w:rsidR="002964FA" w:rsidRPr="00E8168E">
        <w:rPr>
          <w:rFonts w:ascii="Times New Roman" w:eastAsia="Times New Roman" w:hAnsi="Times New Roman" w:cs="Times New Roman"/>
          <w:sz w:val="28"/>
          <w:szCs w:val="28"/>
        </w:rPr>
        <w:t xml:space="preserve">      </w:t>
      </w:r>
      <w:r w:rsidR="00C27ABE" w:rsidRPr="00E8168E">
        <w:rPr>
          <w:rFonts w:ascii="Times New Roman" w:eastAsia="Times New Roman" w:hAnsi="Times New Roman" w:cs="Times New Roman"/>
          <w:sz w:val="28"/>
          <w:szCs w:val="28"/>
        </w:rPr>
        <w:t>г. Курган</w:t>
      </w:r>
    </w:p>
    <w:p w:rsidR="004E431C" w:rsidRPr="00E8168E" w:rsidRDefault="004E431C" w:rsidP="00A8012B">
      <w:pPr>
        <w:spacing w:after="0" w:line="240" w:lineRule="auto"/>
        <w:ind w:firstLine="709"/>
        <w:jc w:val="both"/>
        <w:rPr>
          <w:rFonts w:ascii="Times New Roman" w:eastAsia="Times New Roman" w:hAnsi="Times New Roman" w:cs="Times New Roman"/>
          <w:sz w:val="28"/>
          <w:szCs w:val="28"/>
        </w:rPr>
      </w:pPr>
    </w:p>
    <w:p w:rsidR="00070A45" w:rsidRPr="00AC0274" w:rsidRDefault="00C27ABE" w:rsidP="00A8012B">
      <w:pPr>
        <w:spacing w:after="0" w:line="240" w:lineRule="auto"/>
        <w:ind w:firstLine="709"/>
        <w:jc w:val="both"/>
        <w:rPr>
          <w:rFonts w:ascii="Times New Roman" w:eastAsia="Times New Roman" w:hAnsi="Times New Roman" w:cs="Times New Roman"/>
          <w:sz w:val="28"/>
          <w:szCs w:val="28"/>
        </w:rPr>
      </w:pPr>
      <w:r w:rsidRPr="00AC0274">
        <w:rPr>
          <w:rFonts w:ascii="Times New Roman" w:eastAsia="Times New Roman" w:hAnsi="Times New Roman" w:cs="Times New Roman"/>
          <w:sz w:val="28"/>
          <w:szCs w:val="28"/>
        </w:rPr>
        <w:t xml:space="preserve">Комиссия Управления Федеральной антимонопольной службы по Курганской области по контролю в сфере закупок на территории Курганской области (далее - Комиссия Курганского УФАС России) </w:t>
      </w:r>
      <w:r w:rsidR="00070A45" w:rsidRPr="00AC0274">
        <w:rPr>
          <w:rFonts w:ascii="Times New Roman" w:eastAsia="Times New Roman" w:hAnsi="Times New Roman" w:cs="Times New Roman"/>
          <w:sz w:val="28"/>
          <w:szCs w:val="28"/>
        </w:rPr>
        <w:t>в составе:</w:t>
      </w:r>
    </w:p>
    <w:p w:rsidR="00B23FCC" w:rsidRDefault="001B009E" w:rsidP="00A8012B">
      <w:pPr>
        <w:spacing w:after="0" w:line="240" w:lineRule="auto"/>
        <w:ind w:firstLine="709"/>
        <w:jc w:val="both"/>
        <w:rPr>
          <w:rFonts w:ascii="Times New Roman" w:eastAsia="Times New Roman" w:hAnsi="Times New Roman" w:cs="Times New Roman"/>
          <w:sz w:val="28"/>
          <w:szCs w:val="28"/>
        </w:rPr>
      </w:pPr>
      <w:r w:rsidRPr="001B009E">
        <w:rPr>
          <w:rFonts w:ascii="Times New Roman" w:eastAsia="Times New Roman" w:hAnsi="Times New Roman" w:cs="Times New Roman"/>
          <w:sz w:val="28"/>
          <w:szCs w:val="28"/>
        </w:rPr>
        <w:t>Заместитель п</w:t>
      </w:r>
      <w:r w:rsidR="00B23FCC" w:rsidRPr="001B009E">
        <w:rPr>
          <w:rFonts w:ascii="Times New Roman" w:eastAsia="Times New Roman" w:hAnsi="Times New Roman" w:cs="Times New Roman"/>
          <w:sz w:val="28"/>
          <w:szCs w:val="28"/>
        </w:rPr>
        <w:t>редседател</w:t>
      </w:r>
      <w:r w:rsidRPr="001B009E">
        <w:rPr>
          <w:rFonts w:ascii="Times New Roman" w:eastAsia="Times New Roman" w:hAnsi="Times New Roman" w:cs="Times New Roman"/>
          <w:sz w:val="28"/>
          <w:szCs w:val="28"/>
        </w:rPr>
        <w:t>я</w:t>
      </w:r>
      <w:r w:rsidR="00B23FCC" w:rsidRPr="001B009E">
        <w:rPr>
          <w:rFonts w:ascii="Times New Roman" w:eastAsia="Times New Roman" w:hAnsi="Times New Roman" w:cs="Times New Roman"/>
          <w:sz w:val="28"/>
          <w:szCs w:val="28"/>
        </w:rPr>
        <w:t xml:space="preserve"> Комиссии</w:t>
      </w:r>
      <w:r w:rsidR="00B23FCC" w:rsidRPr="00AC0274">
        <w:rPr>
          <w:rFonts w:ascii="Times New Roman" w:eastAsia="Times New Roman" w:hAnsi="Times New Roman" w:cs="Times New Roman"/>
          <w:b/>
          <w:sz w:val="28"/>
          <w:szCs w:val="28"/>
        </w:rPr>
        <w:t xml:space="preserve"> – </w:t>
      </w:r>
      <w:r w:rsidRPr="001B009E">
        <w:rPr>
          <w:rFonts w:ascii="Times New Roman" w:eastAsia="Times New Roman" w:hAnsi="Times New Roman" w:cs="Times New Roman"/>
          <w:sz w:val="28"/>
          <w:szCs w:val="28"/>
        </w:rPr>
        <w:t>заместитель</w:t>
      </w:r>
      <w:r>
        <w:rPr>
          <w:rFonts w:ascii="Times New Roman" w:eastAsia="Times New Roman" w:hAnsi="Times New Roman" w:cs="Times New Roman"/>
          <w:b/>
          <w:sz w:val="28"/>
          <w:szCs w:val="28"/>
        </w:rPr>
        <w:t xml:space="preserve"> </w:t>
      </w:r>
      <w:r w:rsidR="00B23FCC" w:rsidRPr="00AC0274">
        <w:rPr>
          <w:rFonts w:ascii="Times New Roman" w:eastAsia="Times New Roman" w:hAnsi="Times New Roman" w:cs="Times New Roman"/>
          <w:sz w:val="28"/>
          <w:szCs w:val="28"/>
        </w:rPr>
        <w:t>руководител</w:t>
      </w:r>
      <w:r>
        <w:rPr>
          <w:rFonts w:ascii="Times New Roman" w:eastAsia="Times New Roman" w:hAnsi="Times New Roman" w:cs="Times New Roman"/>
          <w:sz w:val="28"/>
          <w:szCs w:val="28"/>
        </w:rPr>
        <w:t>я</w:t>
      </w:r>
      <w:r w:rsidR="00B23FCC" w:rsidRPr="00AC0274">
        <w:rPr>
          <w:rFonts w:ascii="Times New Roman" w:eastAsia="Times New Roman" w:hAnsi="Times New Roman" w:cs="Times New Roman"/>
          <w:sz w:val="28"/>
          <w:szCs w:val="28"/>
        </w:rPr>
        <w:t xml:space="preserve"> управления </w:t>
      </w:r>
      <w:r>
        <w:rPr>
          <w:rFonts w:ascii="Times New Roman" w:eastAsia="Times New Roman" w:hAnsi="Times New Roman" w:cs="Times New Roman"/>
          <w:sz w:val="28"/>
          <w:szCs w:val="28"/>
        </w:rPr>
        <w:t xml:space="preserve">– начальник отдела </w:t>
      </w:r>
      <w:r w:rsidR="00B23FCC" w:rsidRPr="00AC0274">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Корешева</w:t>
      </w:r>
      <w:proofErr w:type="spellEnd"/>
      <w:r>
        <w:rPr>
          <w:rFonts w:ascii="Times New Roman" w:eastAsia="Times New Roman" w:hAnsi="Times New Roman" w:cs="Times New Roman"/>
          <w:sz w:val="28"/>
          <w:szCs w:val="28"/>
        </w:rPr>
        <w:t xml:space="preserve"> И.С.;</w:t>
      </w:r>
    </w:p>
    <w:p w:rsidR="00070A45" w:rsidRDefault="00070A45" w:rsidP="00A8012B">
      <w:pPr>
        <w:spacing w:after="0" w:line="240" w:lineRule="auto"/>
        <w:ind w:firstLine="709"/>
        <w:jc w:val="both"/>
        <w:rPr>
          <w:rFonts w:ascii="Times New Roman" w:eastAsia="Times New Roman" w:hAnsi="Times New Roman" w:cs="Times New Roman"/>
          <w:sz w:val="28"/>
          <w:szCs w:val="28"/>
        </w:rPr>
      </w:pPr>
      <w:r w:rsidRPr="001B009E">
        <w:rPr>
          <w:rFonts w:ascii="Times New Roman" w:eastAsia="Times New Roman" w:hAnsi="Times New Roman" w:cs="Times New Roman"/>
          <w:sz w:val="28"/>
          <w:szCs w:val="28"/>
        </w:rPr>
        <w:t>члены комиссии:</w:t>
      </w:r>
    </w:p>
    <w:p w:rsidR="00A967BB" w:rsidRPr="001B009E" w:rsidRDefault="00A967BB" w:rsidP="00A8012B">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Созонова Т.В. – заместитель начальника отдела;</w:t>
      </w:r>
    </w:p>
    <w:p w:rsidR="004E431C" w:rsidRDefault="004E431C" w:rsidP="00A8012B">
      <w:pPr>
        <w:spacing w:after="0" w:line="240" w:lineRule="auto"/>
        <w:ind w:firstLine="709"/>
        <w:jc w:val="both"/>
        <w:rPr>
          <w:rFonts w:ascii="Times New Roman" w:eastAsia="Times New Roman" w:hAnsi="Times New Roman" w:cs="Times New Roman"/>
          <w:sz w:val="28"/>
          <w:szCs w:val="28"/>
        </w:rPr>
      </w:pPr>
      <w:r w:rsidRPr="00AC0274">
        <w:rPr>
          <w:rFonts w:ascii="Times New Roman" w:eastAsia="Times New Roman" w:hAnsi="Times New Roman" w:cs="Times New Roman"/>
          <w:sz w:val="28"/>
          <w:szCs w:val="28"/>
        </w:rPr>
        <w:t>Никифорова Е.С. – государственный инспектор</w:t>
      </w:r>
      <w:r w:rsidR="00612432">
        <w:rPr>
          <w:rFonts w:ascii="Times New Roman" w:eastAsia="Times New Roman" w:hAnsi="Times New Roman" w:cs="Times New Roman"/>
          <w:sz w:val="28"/>
          <w:szCs w:val="28"/>
        </w:rPr>
        <w:t>;</w:t>
      </w:r>
    </w:p>
    <w:p w:rsidR="00612432" w:rsidRDefault="001B009E" w:rsidP="00A8012B">
      <w:pPr>
        <w:spacing w:after="0" w:line="240" w:lineRule="auto"/>
        <w:ind w:firstLine="709"/>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Достовалова М.В. – государственный инспектор</w:t>
      </w:r>
      <w:r w:rsidR="00612432">
        <w:rPr>
          <w:rFonts w:ascii="Times New Roman" w:eastAsia="Times New Roman" w:hAnsi="Times New Roman" w:cs="Times New Roman"/>
          <w:sz w:val="28"/>
          <w:szCs w:val="28"/>
        </w:rPr>
        <w:t>,</w:t>
      </w:r>
      <w:proofErr w:type="gramEnd"/>
    </w:p>
    <w:p w:rsidR="00A967BB" w:rsidRDefault="00070A45" w:rsidP="00A8012B">
      <w:pPr>
        <w:spacing w:after="0" w:line="240" w:lineRule="auto"/>
        <w:ind w:firstLine="709"/>
        <w:jc w:val="both"/>
        <w:rPr>
          <w:rFonts w:ascii="Times New Roman" w:eastAsia="Times New Roman" w:hAnsi="Times New Roman" w:cs="Times New Roman"/>
          <w:sz w:val="28"/>
          <w:szCs w:val="28"/>
        </w:rPr>
      </w:pPr>
      <w:r w:rsidRPr="00AC0274">
        <w:rPr>
          <w:rFonts w:ascii="Times New Roman" w:eastAsia="Times New Roman" w:hAnsi="Times New Roman" w:cs="Times New Roman"/>
          <w:sz w:val="28"/>
          <w:szCs w:val="28"/>
        </w:rPr>
        <w:t xml:space="preserve">в </w:t>
      </w:r>
      <w:r w:rsidR="00A967BB">
        <w:rPr>
          <w:rFonts w:ascii="Times New Roman" w:eastAsia="Times New Roman" w:hAnsi="Times New Roman" w:cs="Times New Roman"/>
          <w:sz w:val="28"/>
          <w:szCs w:val="28"/>
        </w:rPr>
        <w:t>отсутствии</w:t>
      </w:r>
      <w:r w:rsidR="00371A5C" w:rsidRPr="00AC0274">
        <w:rPr>
          <w:rFonts w:ascii="Times New Roman" w:eastAsia="Times New Roman" w:hAnsi="Times New Roman" w:cs="Times New Roman"/>
          <w:sz w:val="28"/>
          <w:szCs w:val="28"/>
        </w:rPr>
        <w:t xml:space="preserve"> </w:t>
      </w:r>
      <w:r w:rsidR="00CE6AF7">
        <w:rPr>
          <w:rFonts w:ascii="Times New Roman" w:eastAsia="Times New Roman" w:hAnsi="Times New Roman" w:cs="Times New Roman"/>
          <w:sz w:val="28"/>
          <w:szCs w:val="28"/>
        </w:rPr>
        <w:t>представител</w:t>
      </w:r>
      <w:r w:rsidR="00A967BB">
        <w:rPr>
          <w:rFonts w:ascii="Times New Roman" w:eastAsia="Times New Roman" w:hAnsi="Times New Roman" w:cs="Times New Roman"/>
          <w:sz w:val="28"/>
          <w:szCs w:val="28"/>
        </w:rPr>
        <w:t xml:space="preserve">ей </w:t>
      </w:r>
      <w:r w:rsidR="008540BA">
        <w:rPr>
          <w:rFonts w:ascii="Times New Roman" w:eastAsia="Times New Roman" w:hAnsi="Times New Roman" w:cs="Times New Roman"/>
          <w:sz w:val="28"/>
          <w:szCs w:val="28"/>
        </w:rPr>
        <w:t>Заказчика</w:t>
      </w:r>
      <w:r w:rsidR="00F26218">
        <w:rPr>
          <w:rFonts w:ascii="Times New Roman" w:eastAsia="Times New Roman" w:hAnsi="Times New Roman" w:cs="Times New Roman"/>
          <w:sz w:val="28"/>
          <w:szCs w:val="28"/>
        </w:rPr>
        <w:t xml:space="preserve"> – Управление жилищно-коммунального хозяйства, энергетики и строительства Администрации </w:t>
      </w:r>
      <w:proofErr w:type="spellStart"/>
      <w:r w:rsidR="00F26218">
        <w:rPr>
          <w:rFonts w:ascii="Times New Roman" w:eastAsia="Times New Roman" w:hAnsi="Times New Roman" w:cs="Times New Roman"/>
          <w:sz w:val="28"/>
          <w:szCs w:val="28"/>
        </w:rPr>
        <w:t>Шадринского</w:t>
      </w:r>
      <w:proofErr w:type="spellEnd"/>
      <w:r w:rsidR="00F26218">
        <w:rPr>
          <w:rFonts w:ascii="Times New Roman" w:eastAsia="Times New Roman" w:hAnsi="Times New Roman" w:cs="Times New Roman"/>
          <w:sz w:val="28"/>
          <w:szCs w:val="28"/>
        </w:rPr>
        <w:t xml:space="preserve"> района</w:t>
      </w:r>
      <w:r w:rsidR="00A967BB">
        <w:rPr>
          <w:rFonts w:ascii="Times New Roman" w:eastAsia="Times New Roman" w:hAnsi="Times New Roman" w:cs="Times New Roman"/>
          <w:sz w:val="28"/>
          <w:szCs w:val="28"/>
        </w:rPr>
        <w:t xml:space="preserve"> (</w:t>
      </w:r>
      <w:proofErr w:type="gramStart"/>
      <w:r w:rsidR="00A967BB">
        <w:rPr>
          <w:rFonts w:ascii="Times New Roman" w:eastAsia="Times New Roman" w:hAnsi="Times New Roman" w:cs="Times New Roman"/>
          <w:sz w:val="28"/>
          <w:szCs w:val="28"/>
        </w:rPr>
        <w:t>извещен</w:t>
      </w:r>
      <w:proofErr w:type="gramEnd"/>
      <w:r w:rsidR="00A967BB">
        <w:rPr>
          <w:rFonts w:ascii="Times New Roman" w:eastAsia="Times New Roman" w:hAnsi="Times New Roman" w:cs="Times New Roman"/>
          <w:sz w:val="28"/>
          <w:szCs w:val="28"/>
        </w:rPr>
        <w:t xml:space="preserve"> надлежащим образом);</w:t>
      </w:r>
    </w:p>
    <w:p w:rsidR="00A967BB" w:rsidRDefault="00A967BB" w:rsidP="00A8012B">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присутствии представителей Уполномоченного органа – Комитета по управлению муниципальным имуществом, земельным ресурсам, транспорту и муниципальному заказу Администрации </w:t>
      </w:r>
      <w:proofErr w:type="spellStart"/>
      <w:r>
        <w:rPr>
          <w:rFonts w:ascii="Times New Roman" w:eastAsia="Times New Roman" w:hAnsi="Times New Roman" w:cs="Times New Roman"/>
          <w:sz w:val="28"/>
          <w:szCs w:val="28"/>
        </w:rPr>
        <w:t>Шадринского</w:t>
      </w:r>
      <w:proofErr w:type="spellEnd"/>
      <w:r>
        <w:rPr>
          <w:rFonts w:ascii="Times New Roman" w:eastAsia="Times New Roman" w:hAnsi="Times New Roman" w:cs="Times New Roman"/>
          <w:sz w:val="28"/>
          <w:szCs w:val="28"/>
        </w:rPr>
        <w:t xml:space="preserve"> района </w:t>
      </w:r>
      <w:proofErr w:type="spellStart"/>
      <w:r>
        <w:rPr>
          <w:rFonts w:ascii="Times New Roman" w:eastAsia="Times New Roman" w:hAnsi="Times New Roman" w:cs="Times New Roman"/>
          <w:sz w:val="28"/>
          <w:szCs w:val="28"/>
        </w:rPr>
        <w:t>Темнякова</w:t>
      </w:r>
      <w:proofErr w:type="spellEnd"/>
      <w:r w:rsidR="00F26218">
        <w:rPr>
          <w:rFonts w:ascii="Times New Roman" w:eastAsia="Times New Roman" w:hAnsi="Times New Roman" w:cs="Times New Roman"/>
          <w:sz w:val="28"/>
          <w:szCs w:val="28"/>
        </w:rPr>
        <w:t xml:space="preserve"> Т.М. (доверенность № 1132 от 31.10.2017 г.),  </w:t>
      </w:r>
      <w:proofErr w:type="spellStart"/>
      <w:r w:rsidR="00F26218">
        <w:rPr>
          <w:rFonts w:ascii="Times New Roman" w:eastAsia="Times New Roman" w:hAnsi="Times New Roman" w:cs="Times New Roman"/>
          <w:sz w:val="28"/>
          <w:szCs w:val="28"/>
        </w:rPr>
        <w:t>Разливинского</w:t>
      </w:r>
      <w:proofErr w:type="spellEnd"/>
      <w:r w:rsidR="00F26218">
        <w:rPr>
          <w:rFonts w:ascii="Times New Roman" w:eastAsia="Times New Roman" w:hAnsi="Times New Roman" w:cs="Times New Roman"/>
          <w:sz w:val="28"/>
          <w:szCs w:val="28"/>
        </w:rPr>
        <w:t xml:space="preserve"> К.Ю. (доверенность № 513 от 19.06.2017 г.), </w:t>
      </w:r>
    </w:p>
    <w:p w:rsidR="00B7430B" w:rsidRDefault="00F26218" w:rsidP="00A8012B">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w:t>
      </w:r>
      <w:r w:rsidR="00B7430B">
        <w:rPr>
          <w:rFonts w:ascii="Times New Roman" w:eastAsia="Times New Roman" w:hAnsi="Times New Roman" w:cs="Times New Roman"/>
          <w:sz w:val="28"/>
          <w:szCs w:val="28"/>
        </w:rPr>
        <w:t>присутствии</w:t>
      </w:r>
      <w:r>
        <w:rPr>
          <w:rFonts w:ascii="Times New Roman" w:eastAsia="Times New Roman" w:hAnsi="Times New Roman" w:cs="Times New Roman"/>
          <w:sz w:val="28"/>
          <w:szCs w:val="28"/>
        </w:rPr>
        <w:t xml:space="preserve"> представителя Заявителя – ООО «</w:t>
      </w:r>
      <w:r w:rsidR="00B7430B">
        <w:rPr>
          <w:rFonts w:ascii="Times New Roman" w:eastAsia="Times New Roman" w:hAnsi="Times New Roman" w:cs="Times New Roman"/>
          <w:sz w:val="28"/>
          <w:szCs w:val="28"/>
        </w:rPr>
        <w:t>Мастер</w:t>
      </w:r>
      <w:r>
        <w:rPr>
          <w:rFonts w:ascii="Times New Roman" w:eastAsia="Times New Roman" w:hAnsi="Times New Roman" w:cs="Times New Roman"/>
          <w:sz w:val="28"/>
          <w:szCs w:val="28"/>
        </w:rPr>
        <w:t>»</w:t>
      </w:r>
      <w:r w:rsidR="00B7430B">
        <w:rPr>
          <w:rFonts w:ascii="Times New Roman" w:eastAsia="Times New Roman" w:hAnsi="Times New Roman" w:cs="Times New Roman"/>
          <w:sz w:val="28"/>
          <w:szCs w:val="28"/>
        </w:rPr>
        <w:t xml:space="preserve"> Шишова А.В. (доверенность № б/</w:t>
      </w:r>
      <w:proofErr w:type="spellStart"/>
      <w:r w:rsidR="00B7430B">
        <w:rPr>
          <w:rFonts w:ascii="Times New Roman" w:eastAsia="Times New Roman" w:hAnsi="Times New Roman" w:cs="Times New Roman"/>
          <w:sz w:val="28"/>
          <w:szCs w:val="28"/>
        </w:rPr>
        <w:t>н</w:t>
      </w:r>
      <w:proofErr w:type="spellEnd"/>
      <w:r w:rsidR="00B7430B">
        <w:rPr>
          <w:rFonts w:ascii="Times New Roman" w:eastAsia="Times New Roman" w:hAnsi="Times New Roman" w:cs="Times New Roman"/>
          <w:sz w:val="28"/>
          <w:szCs w:val="28"/>
        </w:rPr>
        <w:t xml:space="preserve"> от 10.07.2017 г.),</w:t>
      </w:r>
    </w:p>
    <w:p w:rsidR="002F1E3F" w:rsidRPr="00A8012B" w:rsidRDefault="00C27ABE" w:rsidP="00A8012B">
      <w:pPr>
        <w:spacing w:after="0" w:line="240" w:lineRule="auto"/>
        <w:ind w:firstLine="708"/>
        <w:jc w:val="both"/>
        <w:rPr>
          <w:rFonts w:ascii="Times New Roman" w:hAnsi="Times New Roman" w:cs="Times New Roman"/>
          <w:sz w:val="28"/>
          <w:szCs w:val="28"/>
        </w:rPr>
      </w:pPr>
      <w:r w:rsidRPr="00AC0274">
        <w:rPr>
          <w:rFonts w:ascii="Times New Roman" w:eastAsia="Times New Roman" w:hAnsi="Times New Roman" w:cs="Times New Roman"/>
          <w:sz w:val="28"/>
          <w:szCs w:val="28"/>
        </w:rPr>
        <w:t xml:space="preserve">рассмотрев </w:t>
      </w:r>
      <w:r w:rsidR="00070A45" w:rsidRPr="00AC0274">
        <w:rPr>
          <w:rFonts w:ascii="Times New Roman" w:hAnsi="Times New Roman" w:cs="Times New Roman"/>
          <w:sz w:val="28"/>
          <w:szCs w:val="28"/>
        </w:rPr>
        <w:t>жалоб</w:t>
      </w:r>
      <w:proofErr w:type="gramStart"/>
      <w:r w:rsidR="00070A45" w:rsidRPr="00AC0274">
        <w:rPr>
          <w:rFonts w:ascii="Times New Roman" w:hAnsi="Times New Roman" w:cs="Times New Roman"/>
          <w:sz w:val="28"/>
          <w:szCs w:val="28"/>
        </w:rPr>
        <w:t xml:space="preserve">у </w:t>
      </w:r>
      <w:r w:rsidR="00A8012B">
        <w:rPr>
          <w:rFonts w:ascii="Times New Roman" w:eastAsia="Times New Roman" w:hAnsi="Times New Roman" w:cs="Times New Roman"/>
          <w:sz w:val="28"/>
          <w:szCs w:val="28"/>
        </w:rPr>
        <w:t>ОО</w:t>
      </w:r>
      <w:r w:rsidR="001B009E">
        <w:rPr>
          <w:rFonts w:ascii="Times New Roman" w:eastAsia="Times New Roman" w:hAnsi="Times New Roman" w:cs="Times New Roman"/>
          <w:sz w:val="28"/>
          <w:szCs w:val="28"/>
        </w:rPr>
        <w:t>О</w:t>
      </w:r>
      <w:proofErr w:type="gramEnd"/>
      <w:r w:rsidR="001B009E">
        <w:rPr>
          <w:rFonts w:ascii="Times New Roman" w:eastAsia="Times New Roman" w:hAnsi="Times New Roman" w:cs="Times New Roman"/>
          <w:sz w:val="28"/>
          <w:szCs w:val="28"/>
        </w:rPr>
        <w:t xml:space="preserve"> «</w:t>
      </w:r>
      <w:r w:rsidR="00B7430B">
        <w:rPr>
          <w:rFonts w:ascii="Times New Roman" w:eastAsia="Times New Roman" w:hAnsi="Times New Roman" w:cs="Times New Roman"/>
          <w:sz w:val="28"/>
          <w:szCs w:val="28"/>
        </w:rPr>
        <w:t>Мастер</w:t>
      </w:r>
      <w:r w:rsidR="001B009E">
        <w:rPr>
          <w:rFonts w:ascii="Times New Roman" w:eastAsia="Times New Roman" w:hAnsi="Times New Roman" w:cs="Times New Roman"/>
          <w:sz w:val="28"/>
          <w:szCs w:val="28"/>
        </w:rPr>
        <w:t>»</w:t>
      </w:r>
      <w:r w:rsidR="00D1154E" w:rsidRPr="00AC0274">
        <w:rPr>
          <w:rFonts w:ascii="Times New Roman" w:hAnsi="Times New Roman" w:cs="Times New Roman"/>
          <w:sz w:val="28"/>
          <w:szCs w:val="28"/>
        </w:rPr>
        <w:t xml:space="preserve"> на </w:t>
      </w:r>
      <w:r w:rsidR="001907A4" w:rsidRPr="00AC0274">
        <w:rPr>
          <w:rFonts w:ascii="Times New Roman" w:hAnsi="Times New Roman" w:cs="Times New Roman"/>
          <w:sz w:val="28"/>
          <w:szCs w:val="28"/>
        </w:rPr>
        <w:t xml:space="preserve">действия </w:t>
      </w:r>
      <w:r w:rsidR="00651323" w:rsidRPr="00AC0274">
        <w:rPr>
          <w:rFonts w:ascii="Times New Roman" w:hAnsi="Times New Roman" w:cs="Times New Roman"/>
          <w:sz w:val="28"/>
          <w:szCs w:val="28"/>
        </w:rPr>
        <w:t xml:space="preserve">Заказчика – </w:t>
      </w:r>
      <w:r w:rsidR="00F26218">
        <w:rPr>
          <w:rFonts w:ascii="Times New Roman" w:eastAsia="Times New Roman" w:hAnsi="Times New Roman" w:cs="Times New Roman"/>
          <w:sz w:val="28"/>
          <w:szCs w:val="28"/>
        </w:rPr>
        <w:t xml:space="preserve">Управление жилищно-коммунального хозяйства, энергетики и строительства Администрации </w:t>
      </w:r>
      <w:proofErr w:type="spellStart"/>
      <w:r w:rsidR="00F26218">
        <w:rPr>
          <w:rFonts w:ascii="Times New Roman" w:eastAsia="Times New Roman" w:hAnsi="Times New Roman" w:cs="Times New Roman"/>
          <w:sz w:val="28"/>
          <w:szCs w:val="28"/>
        </w:rPr>
        <w:t>Шадринского</w:t>
      </w:r>
      <w:proofErr w:type="spellEnd"/>
      <w:r w:rsidR="00F26218">
        <w:rPr>
          <w:rFonts w:ascii="Times New Roman" w:eastAsia="Times New Roman" w:hAnsi="Times New Roman" w:cs="Times New Roman"/>
          <w:sz w:val="28"/>
          <w:szCs w:val="28"/>
        </w:rPr>
        <w:t xml:space="preserve"> района, Уполномоченного органа - Комитета по управлению муниципальным имуществом, земельным ресурсам, транспорту и муниципальному заказу Администрации </w:t>
      </w:r>
      <w:proofErr w:type="spellStart"/>
      <w:r w:rsidR="00F26218">
        <w:rPr>
          <w:rFonts w:ascii="Times New Roman" w:eastAsia="Times New Roman" w:hAnsi="Times New Roman" w:cs="Times New Roman"/>
          <w:sz w:val="28"/>
          <w:szCs w:val="28"/>
        </w:rPr>
        <w:t>Шадринского</w:t>
      </w:r>
      <w:proofErr w:type="spellEnd"/>
      <w:r w:rsidR="00F26218">
        <w:rPr>
          <w:rFonts w:ascii="Times New Roman" w:eastAsia="Times New Roman" w:hAnsi="Times New Roman" w:cs="Times New Roman"/>
          <w:sz w:val="28"/>
          <w:szCs w:val="28"/>
        </w:rPr>
        <w:t xml:space="preserve"> района</w:t>
      </w:r>
      <w:r w:rsidR="00EC587E" w:rsidRPr="00AC0274">
        <w:rPr>
          <w:rFonts w:ascii="Times New Roman" w:hAnsi="Times New Roman" w:cs="Times New Roman"/>
          <w:sz w:val="28"/>
          <w:szCs w:val="28"/>
        </w:rPr>
        <w:t xml:space="preserve"> </w:t>
      </w:r>
      <w:r w:rsidR="00651323" w:rsidRPr="00AC0274">
        <w:rPr>
          <w:rFonts w:ascii="Times New Roman" w:hAnsi="Times New Roman" w:cs="Times New Roman"/>
          <w:sz w:val="28"/>
          <w:szCs w:val="28"/>
        </w:rPr>
        <w:t>при осуществлении закупки путем проведения электронного аукциона на</w:t>
      </w:r>
      <w:r w:rsidR="00F26218">
        <w:rPr>
          <w:rFonts w:ascii="Times New Roman" w:hAnsi="Times New Roman" w:cs="Times New Roman"/>
          <w:sz w:val="28"/>
          <w:szCs w:val="28"/>
        </w:rPr>
        <w:t xml:space="preserve"> выполнение работ по </w:t>
      </w:r>
      <w:r w:rsidR="00F26218" w:rsidRPr="00F26218">
        <w:rPr>
          <w:rFonts w:ascii="Times New Roman" w:hAnsi="Times New Roman" w:cs="Times New Roman"/>
          <w:sz w:val="28"/>
          <w:szCs w:val="28"/>
          <w:shd w:val="clear" w:color="auto" w:fill="FFFFFF"/>
        </w:rPr>
        <w:t>строительству</w:t>
      </w:r>
      <w:r w:rsidR="00F26218">
        <w:rPr>
          <w:rFonts w:ascii="Times New Roman" w:hAnsi="Times New Roman" w:cs="Times New Roman"/>
          <w:sz w:val="28"/>
          <w:szCs w:val="28"/>
          <w:shd w:val="clear" w:color="auto" w:fill="FFFFFF"/>
        </w:rPr>
        <w:t xml:space="preserve"> объекта: "</w:t>
      </w:r>
      <w:r w:rsidR="00F26218" w:rsidRPr="00F26218">
        <w:rPr>
          <w:rFonts w:ascii="Times New Roman" w:hAnsi="Times New Roman" w:cs="Times New Roman"/>
          <w:sz w:val="28"/>
          <w:szCs w:val="28"/>
          <w:shd w:val="clear" w:color="auto" w:fill="FFFFFF"/>
        </w:rPr>
        <w:t xml:space="preserve">Сети водоснабжения села </w:t>
      </w:r>
      <w:proofErr w:type="spellStart"/>
      <w:r w:rsidR="00F26218" w:rsidRPr="00F26218">
        <w:rPr>
          <w:rFonts w:ascii="Times New Roman" w:hAnsi="Times New Roman" w:cs="Times New Roman"/>
          <w:sz w:val="28"/>
          <w:szCs w:val="28"/>
          <w:shd w:val="clear" w:color="auto" w:fill="FFFFFF"/>
        </w:rPr>
        <w:t>Верхозино</w:t>
      </w:r>
      <w:proofErr w:type="spellEnd"/>
      <w:r w:rsidR="00F26218" w:rsidRPr="00F26218">
        <w:rPr>
          <w:rFonts w:ascii="Times New Roman" w:hAnsi="Times New Roman" w:cs="Times New Roman"/>
          <w:sz w:val="28"/>
          <w:szCs w:val="28"/>
          <w:shd w:val="clear" w:color="auto" w:fill="FFFFFF"/>
        </w:rPr>
        <w:t xml:space="preserve"> </w:t>
      </w:r>
      <w:proofErr w:type="spellStart"/>
      <w:r w:rsidR="00F26218" w:rsidRPr="00F26218">
        <w:rPr>
          <w:rFonts w:ascii="Times New Roman" w:hAnsi="Times New Roman" w:cs="Times New Roman"/>
          <w:sz w:val="28"/>
          <w:szCs w:val="28"/>
          <w:shd w:val="clear" w:color="auto" w:fill="FFFFFF"/>
        </w:rPr>
        <w:t>Шадринского</w:t>
      </w:r>
      <w:proofErr w:type="spellEnd"/>
      <w:r w:rsidR="00F26218" w:rsidRPr="00F26218">
        <w:rPr>
          <w:rFonts w:ascii="Times New Roman" w:hAnsi="Times New Roman" w:cs="Times New Roman"/>
          <w:sz w:val="28"/>
          <w:szCs w:val="28"/>
          <w:shd w:val="clear" w:color="auto" w:fill="FFFFFF"/>
        </w:rPr>
        <w:t xml:space="preserve"> района Курганской области"</w:t>
      </w:r>
      <w:r w:rsidR="00F26218">
        <w:rPr>
          <w:rFonts w:ascii="Times New Roman" w:hAnsi="Times New Roman" w:cs="Times New Roman"/>
          <w:sz w:val="28"/>
          <w:szCs w:val="28"/>
        </w:rPr>
        <w:t xml:space="preserve"> </w:t>
      </w:r>
      <w:r w:rsidR="001B009E">
        <w:rPr>
          <w:rFonts w:ascii="Times New Roman" w:hAnsi="Times New Roman" w:cs="Times New Roman"/>
          <w:sz w:val="28"/>
          <w:szCs w:val="28"/>
        </w:rPr>
        <w:t xml:space="preserve">(извещение № </w:t>
      </w:r>
      <w:r w:rsidR="00F26218">
        <w:rPr>
          <w:rFonts w:ascii="Times New Roman" w:hAnsi="Times New Roman" w:cs="Times New Roman"/>
          <w:sz w:val="28"/>
          <w:szCs w:val="28"/>
        </w:rPr>
        <w:t>0143300053917000088</w:t>
      </w:r>
      <w:r w:rsidR="001B009E">
        <w:rPr>
          <w:rFonts w:ascii="Times New Roman" w:eastAsia="Times New Roman" w:hAnsi="Times New Roman" w:cs="Times New Roman"/>
          <w:sz w:val="28"/>
          <w:szCs w:val="28"/>
        </w:rPr>
        <w:t xml:space="preserve">), </w:t>
      </w:r>
      <w:r w:rsidRPr="00AC0274">
        <w:rPr>
          <w:rFonts w:ascii="Times New Roman" w:eastAsia="Times New Roman" w:hAnsi="Times New Roman" w:cs="Times New Roman"/>
          <w:sz w:val="28"/>
          <w:szCs w:val="28"/>
        </w:rPr>
        <w:t>руководствуясь стать</w:t>
      </w:r>
      <w:r w:rsidR="00B7430B">
        <w:rPr>
          <w:rFonts w:ascii="Times New Roman" w:eastAsia="Times New Roman" w:hAnsi="Times New Roman" w:cs="Times New Roman"/>
          <w:sz w:val="28"/>
          <w:szCs w:val="28"/>
        </w:rPr>
        <w:t>ей</w:t>
      </w:r>
      <w:r w:rsidRPr="00AC0274">
        <w:rPr>
          <w:rFonts w:ascii="Times New Roman" w:eastAsia="Times New Roman" w:hAnsi="Times New Roman" w:cs="Times New Roman"/>
          <w:sz w:val="28"/>
          <w:szCs w:val="28"/>
        </w:rPr>
        <w:t xml:space="preserve"> 106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о кон</w:t>
      </w:r>
      <w:r w:rsidR="004024E1" w:rsidRPr="00AC0274">
        <w:rPr>
          <w:rFonts w:ascii="Times New Roman" w:eastAsia="Times New Roman" w:hAnsi="Times New Roman" w:cs="Times New Roman"/>
          <w:sz w:val="28"/>
          <w:szCs w:val="28"/>
        </w:rPr>
        <w:t>трактной системе</w:t>
      </w:r>
      <w:r w:rsidRPr="00AC0274">
        <w:rPr>
          <w:rFonts w:ascii="Times New Roman" w:eastAsia="Times New Roman" w:hAnsi="Times New Roman" w:cs="Times New Roman"/>
          <w:sz w:val="28"/>
          <w:szCs w:val="28"/>
        </w:rPr>
        <w:t>),</w:t>
      </w:r>
    </w:p>
    <w:p w:rsidR="00F26218" w:rsidRDefault="00F26218" w:rsidP="00A8012B">
      <w:pPr>
        <w:spacing w:after="0" w:line="240" w:lineRule="auto"/>
        <w:ind w:firstLine="709"/>
        <w:jc w:val="center"/>
        <w:rPr>
          <w:rFonts w:ascii="Times New Roman" w:eastAsia="Times New Roman" w:hAnsi="Times New Roman" w:cs="Times New Roman"/>
          <w:b/>
          <w:bCs/>
          <w:sz w:val="28"/>
          <w:szCs w:val="28"/>
        </w:rPr>
      </w:pPr>
    </w:p>
    <w:p w:rsidR="00C27ABE" w:rsidRPr="00AC0274" w:rsidRDefault="00C27ABE" w:rsidP="00A8012B">
      <w:pPr>
        <w:spacing w:after="0" w:line="240" w:lineRule="auto"/>
        <w:ind w:firstLine="709"/>
        <w:jc w:val="center"/>
        <w:rPr>
          <w:rFonts w:ascii="Times New Roman" w:eastAsia="Times New Roman" w:hAnsi="Times New Roman" w:cs="Times New Roman"/>
          <w:b/>
          <w:bCs/>
          <w:sz w:val="28"/>
          <w:szCs w:val="28"/>
        </w:rPr>
      </w:pPr>
      <w:r w:rsidRPr="00AC0274">
        <w:rPr>
          <w:rFonts w:ascii="Times New Roman" w:eastAsia="Times New Roman" w:hAnsi="Times New Roman" w:cs="Times New Roman"/>
          <w:b/>
          <w:bCs/>
          <w:sz w:val="28"/>
          <w:szCs w:val="28"/>
        </w:rPr>
        <w:t>УСТАНОВИЛА:</w:t>
      </w:r>
    </w:p>
    <w:p w:rsidR="004674FD" w:rsidRPr="00AC0274" w:rsidRDefault="004674FD" w:rsidP="00A8012B">
      <w:pPr>
        <w:spacing w:after="0" w:line="240" w:lineRule="auto"/>
        <w:ind w:firstLine="709"/>
        <w:jc w:val="center"/>
        <w:rPr>
          <w:rFonts w:ascii="Times New Roman" w:eastAsia="Times New Roman" w:hAnsi="Times New Roman" w:cs="Times New Roman"/>
          <w:b/>
          <w:bCs/>
          <w:sz w:val="28"/>
          <w:szCs w:val="28"/>
        </w:rPr>
      </w:pPr>
    </w:p>
    <w:p w:rsidR="001B009E" w:rsidRDefault="00F26218" w:rsidP="00A8012B">
      <w:pPr>
        <w:spacing w:after="0" w:line="240" w:lineRule="auto"/>
        <w:ind w:firstLine="708"/>
        <w:jc w:val="both"/>
        <w:rPr>
          <w:rFonts w:ascii="Times New Roman" w:hAnsi="Times New Roman" w:cs="Times New Roman"/>
          <w:bCs/>
          <w:sz w:val="28"/>
          <w:szCs w:val="28"/>
        </w:rPr>
      </w:pPr>
      <w:proofErr w:type="gramStart"/>
      <w:r>
        <w:rPr>
          <w:rFonts w:ascii="Times New Roman" w:hAnsi="Times New Roman" w:cs="Times New Roman"/>
          <w:bCs/>
          <w:sz w:val="28"/>
          <w:szCs w:val="28"/>
        </w:rPr>
        <w:t>24</w:t>
      </w:r>
      <w:r w:rsidR="00107B59">
        <w:rPr>
          <w:rFonts w:ascii="Times New Roman" w:hAnsi="Times New Roman" w:cs="Times New Roman"/>
          <w:bCs/>
          <w:sz w:val="28"/>
          <w:szCs w:val="28"/>
        </w:rPr>
        <w:t>.</w:t>
      </w:r>
      <w:r w:rsidR="001B009E">
        <w:rPr>
          <w:rFonts w:ascii="Times New Roman" w:hAnsi="Times New Roman" w:cs="Times New Roman"/>
          <w:bCs/>
          <w:sz w:val="28"/>
          <w:szCs w:val="28"/>
        </w:rPr>
        <w:t>10</w:t>
      </w:r>
      <w:r w:rsidR="00107B59">
        <w:rPr>
          <w:rFonts w:ascii="Times New Roman" w:hAnsi="Times New Roman" w:cs="Times New Roman"/>
          <w:bCs/>
          <w:sz w:val="28"/>
          <w:szCs w:val="28"/>
        </w:rPr>
        <w:t>.2017 г. в</w:t>
      </w:r>
      <w:r w:rsidR="00C27ABE" w:rsidRPr="00AC0274">
        <w:rPr>
          <w:rFonts w:ascii="Times New Roman" w:hAnsi="Times New Roman" w:cs="Times New Roman"/>
          <w:bCs/>
          <w:sz w:val="28"/>
          <w:szCs w:val="28"/>
        </w:rPr>
        <w:t xml:space="preserve"> Курганское УФАС России поступила </w:t>
      </w:r>
      <w:r w:rsidR="00EC587E" w:rsidRPr="00AC0274">
        <w:rPr>
          <w:rFonts w:ascii="Times New Roman" w:hAnsi="Times New Roman" w:cs="Times New Roman"/>
          <w:bCs/>
          <w:sz w:val="28"/>
          <w:szCs w:val="28"/>
        </w:rPr>
        <w:t>жалоба</w:t>
      </w:r>
      <w:r w:rsidR="008540BA">
        <w:rPr>
          <w:rFonts w:ascii="Times New Roman" w:hAnsi="Times New Roman" w:cs="Times New Roman"/>
          <w:bCs/>
          <w:sz w:val="28"/>
          <w:szCs w:val="28"/>
        </w:rPr>
        <w:t xml:space="preserve"> </w:t>
      </w:r>
      <w:r>
        <w:rPr>
          <w:rFonts w:ascii="Times New Roman" w:hAnsi="Times New Roman" w:cs="Times New Roman"/>
          <w:bCs/>
          <w:sz w:val="28"/>
          <w:szCs w:val="28"/>
        </w:rPr>
        <w:t>ООО «</w:t>
      </w:r>
      <w:r w:rsidR="00B7430B">
        <w:rPr>
          <w:rFonts w:ascii="Times New Roman" w:hAnsi="Times New Roman" w:cs="Times New Roman"/>
          <w:bCs/>
          <w:sz w:val="28"/>
          <w:szCs w:val="28"/>
        </w:rPr>
        <w:t>Мастер</w:t>
      </w:r>
      <w:r>
        <w:rPr>
          <w:rFonts w:ascii="Times New Roman" w:hAnsi="Times New Roman" w:cs="Times New Roman"/>
          <w:bCs/>
          <w:sz w:val="28"/>
          <w:szCs w:val="28"/>
        </w:rPr>
        <w:t xml:space="preserve">» </w:t>
      </w:r>
      <w:r w:rsidR="008540BA" w:rsidRPr="00AC0274">
        <w:rPr>
          <w:rFonts w:ascii="Times New Roman" w:hAnsi="Times New Roman" w:cs="Times New Roman"/>
          <w:sz w:val="28"/>
          <w:szCs w:val="28"/>
        </w:rPr>
        <w:t xml:space="preserve">на действия Заказчика – </w:t>
      </w:r>
      <w:r>
        <w:rPr>
          <w:rFonts w:ascii="Times New Roman" w:eastAsia="Times New Roman" w:hAnsi="Times New Roman" w:cs="Times New Roman"/>
          <w:sz w:val="28"/>
          <w:szCs w:val="28"/>
        </w:rPr>
        <w:t xml:space="preserve">Управление жилищно-коммунального хозяйства, энергетики и строительства Администрации </w:t>
      </w:r>
      <w:proofErr w:type="spellStart"/>
      <w:r>
        <w:rPr>
          <w:rFonts w:ascii="Times New Roman" w:eastAsia="Times New Roman" w:hAnsi="Times New Roman" w:cs="Times New Roman"/>
          <w:sz w:val="28"/>
          <w:szCs w:val="28"/>
        </w:rPr>
        <w:t>Шадринского</w:t>
      </w:r>
      <w:proofErr w:type="spellEnd"/>
      <w:r>
        <w:rPr>
          <w:rFonts w:ascii="Times New Roman" w:eastAsia="Times New Roman" w:hAnsi="Times New Roman" w:cs="Times New Roman"/>
          <w:sz w:val="28"/>
          <w:szCs w:val="28"/>
        </w:rPr>
        <w:t xml:space="preserve"> района, </w:t>
      </w:r>
      <w:r>
        <w:rPr>
          <w:rFonts w:ascii="Times New Roman" w:eastAsia="Times New Roman" w:hAnsi="Times New Roman" w:cs="Times New Roman"/>
          <w:sz w:val="28"/>
          <w:szCs w:val="28"/>
        </w:rPr>
        <w:lastRenderedPageBreak/>
        <w:t xml:space="preserve">Уполномоченного органа - Комитета по управлению муниципальным имуществом, земельным ресурсам, транспорту и муниципальному заказу Администрации </w:t>
      </w:r>
      <w:proofErr w:type="spellStart"/>
      <w:r>
        <w:rPr>
          <w:rFonts w:ascii="Times New Roman" w:eastAsia="Times New Roman" w:hAnsi="Times New Roman" w:cs="Times New Roman"/>
          <w:sz w:val="28"/>
          <w:szCs w:val="28"/>
        </w:rPr>
        <w:t>Шадринского</w:t>
      </w:r>
      <w:proofErr w:type="spellEnd"/>
      <w:r>
        <w:rPr>
          <w:rFonts w:ascii="Times New Roman" w:eastAsia="Times New Roman" w:hAnsi="Times New Roman" w:cs="Times New Roman"/>
          <w:sz w:val="28"/>
          <w:szCs w:val="28"/>
        </w:rPr>
        <w:t xml:space="preserve"> района</w:t>
      </w:r>
      <w:r w:rsidR="00A8012B" w:rsidRPr="00AC0274">
        <w:rPr>
          <w:rFonts w:ascii="Times New Roman" w:hAnsi="Times New Roman" w:cs="Times New Roman"/>
          <w:sz w:val="28"/>
          <w:szCs w:val="28"/>
        </w:rPr>
        <w:t xml:space="preserve"> при осуществлении закупки путем проведения электронного аукциона на</w:t>
      </w:r>
      <w:r w:rsidR="00A8012B">
        <w:rPr>
          <w:rFonts w:ascii="Times New Roman" w:hAnsi="Times New Roman" w:cs="Times New Roman"/>
          <w:sz w:val="28"/>
          <w:szCs w:val="28"/>
        </w:rPr>
        <w:t xml:space="preserve"> </w:t>
      </w:r>
      <w:r>
        <w:rPr>
          <w:rFonts w:ascii="Times New Roman" w:hAnsi="Times New Roman" w:cs="Times New Roman"/>
          <w:sz w:val="28"/>
          <w:szCs w:val="28"/>
        </w:rPr>
        <w:t xml:space="preserve">выполнение работ по </w:t>
      </w:r>
      <w:r w:rsidRPr="00F26218">
        <w:rPr>
          <w:rFonts w:ascii="Times New Roman" w:hAnsi="Times New Roman" w:cs="Times New Roman"/>
          <w:sz w:val="28"/>
          <w:szCs w:val="28"/>
          <w:shd w:val="clear" w:color="auto" w:fill="FFFFFF"/>
        </w:rPr>
        <w:t>строительству</w:t>
      </w:r>
      <w:r>
        <w:rPr>
          <w:rFonts w:ascii="Times New Roman" w:hAnsi="Times New Roman" w:cs="Times New Roman"/>
          <w:sz w:val="28"/>
          <w:szCs w:val="28"/>
          <w:shd w:val="clear" w:color="auto" w:fill="FFFFFF"/>
        </w:rPr>
        <w:t xml:space="preserve"> объекта:</w:t>
      </w:r>
      <w:proofErr w:type="gramEnd"/>
      <w:r>
        <w:rPr>
          <w:rFonts w:ascii="Times New Roman" w:hAnsi="Times New Roman" w:cs="Times New Roman"/>
          <w:sz w:val="28"/>
          <w:szCs w:val="28"/>
          <w:shd w:val="clear" w:color="auto" w:fill="FFFFFF"/>
        </w:rPr>
        <w:t xml:space="preserve"> "</w:t>
      </w:r>
      <w:r w:rsidRPr="00F26218">
        <w:rPr>
          <w:rFonts w:ascii="Times New Roman" w:hAnsi="Times New Roman" w:cs="Times New Roman"/>
          <w:sz w:val="28"/>
          <w:szCs w:val="28"/>
          <w:shd w:val="clear" w:color="auto" w:fill="FFFFFF"/>
        </w:rPr>
        <w:t xml:space="preserve">Сети водоснабжения села </w:t>
      </w:r>
      <w:proofErr w:type="spellStart"/>
      <w:r w:rsidRPr="00F26218">
        <w:rPr>
          <w:rFonts w:ascii="Times New Roman" w:hAnsi="Times New Roman" w:cs="Times New Roman"/>
          <w:sz w:val="28"/>
          <w:szCs w:val="28"/>
          <w:shd w:val="clear" w:color="auto" w:fill="FFFFFF"/>
        </w:rPr>
        <w:t>Верхозино</w:t>
      </w:r>
      <w:proofErr w:type="spellEnd"/>
      <w:r w:rsidRPr="00F26218">
        <w:rPr>
          <w:rFonts w:ascii="Times New Roman" w:hAnsi="Times New Roman" w:cs="Times New Roman"/>
          <w:sz w:val="28"/>
          <w:szCs w:val="28"/>
          <w:shd w:val="clear" w:color="auto" w:fill="FFFFFF"/>
        </w:rPr>
        <w:t xml:space="preserve"> </w:t>
      </w:r>
      <w:proofErr w:type="spellStart"/>
      <w:r w:rsidRPr="00F26218">
        <w:rPr>
          <w:rFonts w:ascii="Times New Roman" w:hAnsi="Times New Roman" w:cs="Times New Roman"/>
          <w:sz w:val="28"/>
          <w:szCs w:val="28"/>
          <w:shd w:val="clear" w:color="auto" w:fill="FFFFFF"/>
        </w:rPr>
        <w:t>Шадринского</w:t>
      </w:r>
      <w:proofErr w:type="spellEnd"/>
      <w:r w:rsidRPr="00F26218">
        <w:rPr>
          <w:rFonts w:ascii="Times New Roman" w:hAnsi="Times New Roman" w:cs="Times New Roman"/>
          <w:sz w:val="28"/>
          <w:szCs w:val="28"/>
          <w:shd w:val="clear" w:color="auto" w:fill="FFFFFF"/>
        </w:rPr>
        <w:t xml:space="preserve"> района Курганской области"</w:t>
      </w:r>
      <w:r>
        <w:rPr>
          <w:rFonts w:ascii="Times New Roman" w:hAnsi="Times New Roman" w:cs="Times New Roman"/>
          <w:sz w:val="28"/>
          <w:szCs w:val="28"/>
        </w:rPr>
        <w:t xml:space="preserve"> (извещение № 0143300053917000088</w:t>
      </w:r>
      <w:r>
        <w:rPr>
          <w:rFonts w:ascii="Times New Roman" w:eastAsia="Times New Roman" w:hAnsi="Times New Roman" w:cs="Times New Roman"/>
          <w:sz w:val="28"/>
          <w:szCs w:val="28"/>
        </w:rPr>
        <w:t>)</w:t>
      </w:r>
      <w:r w:rsidR="008540BA">
        <w:rPr>
          <w:rFonts w:ascii="Times New Roman" w:eastAsia="Times New Roman" w:hAnsi="Times New Roman" w:cs="Times New Roman"/>
          <w:sz w:val="28"/>
          <w:szCs w:val="28"/>
        </w:rPr>
        <w:t>.</w:t>
      </w:r>
    </w:p>
    <w:p w:rsidR="00B7430B" w:rsidRDefault="00612432" w:rsidP="00A8012B">
      <w:pPr>
        <w:spacing w:after="0" w:line="240" w:lineRule="auto"/>
        <w:ind w:firstLine="851"/>
        <w:jc w:val="both"/>
        <w:rPr>
          <w:rFonts w:ascii="Times New Roman" w:hAnsi="Times New Roman" w:cs="Times New Roman"/>
          <w:sz w:val="28"/>
          <w:szCs w:val="28"/>
        </w:rPr>
      </w:pPr>
      <w:r w:rsidRPr="00602D3A">
        <w:rPr>
          <w:rFonts w:ascii="Times New Roman" w:hAnsi="Times New Roman" w:cs="Times New Roman"/>
          <w:b/>
          <w:sz w:val="28"/>
          <w:szCs w:val="28"/>
        </w:rPr>
        <w:t>В жалобе Заявитель указ</w:t>
      </w:r>
      <w:r w:rsidR="00602D3A" w:rsidRPr="00602D3A">
        <w:rPr>
          <w:rFonts w:ascii="Times New Roman" w:hAnsi="Times New Roman" w:cs="Times New Roman"/>
          <w:b/>
          <w:sz w:val="28"/>
          <w:szCs w:val="28"/>
        </w:rPr>
        <w:t>ал</w:t>
      </w:r>
      <w:r w:rsidR="008540BA">
        <w:rPr>
          <w:rFonts w:ascii="Times New Roman" w:hAnsi="Times New Roman" w:cs="Times New Roman"/>
          <w:b/>
          <w:sz w:val="28"/>
          <w:szCs w:val="28"/>
        </w:rPr>
        <w:t>,</w:t>
      </w:r>
      <w:r w:rsidR="008540BA" w:rsidRPr="008540BA">
        <w:rPr>
          <w:rFonts w:ascii="Times New Roman" w:hAnsi="Times New Roman" w:cs="Times New Roman"/>
          <w:sz w:val="28"/>
          <w:szCs w:val="28"/>
        </w:rPr>
        <w:t xml:space="preserve"> что</w:t>
      </w:r>
      <w:r w:rsidR="008540BA">
        <w:rPr>
          <w:rFonts w:ascii="Times New Roman" w:hAnsi="Times New Roman" w:cs="Times New Roman"/>
          <w:sz w:val="28"/>
          <w:szCs w:val="28"/>
        </w:rPr>
        <w:t xml:space="preserve"> </w:t>
      </w:r>
      <w:r w:rsidR="00B7430B">
        <w:rPr>
          <w:rFonts w:ascii="Times New Roman" w:hAnsi="Times New Roman" w:cs="Times New Roman"/>
          <w:sz w:val="28"/>
          <w:szCs w:val="28"/>
        </w:rPr>
        <w:t>описание объекта закупк</w:t>
      </w:r>
      <w:r w:rsidR="00090676">
        <w:rPr>
          <w:rFonts w:ascii="Times New Roman" w:hAnsi="Times New Roman" w:cs="Times New Roman"/>
          <w:sz w:val="28"/>
          <w:szCs w:val="28"/>
        </w:rPr>
        <w:t xml:space="preserve">и носит необъективный характер, содержит излишние требования. </w:t>
      </w:r>
      <w:r w:rsidR="00B7430B">
        <w:rPr>
          <w:rFonts w:ascii="Times New Roman" w:hAnsi="Times New Roman" w:cs="Times New Roman"/>
          <w:sz w:val="28"/>
          <w:szCs w:val="28"/>
        </w:rPr>
        <w:t>Требования, предъявляемые к товарам, в аукционной документации п</w:t>
      </w:r>
      <w:r w:rsidR="00090676">
        <w:rPr>
          <w:rFonts w:ascii="Times New Roman" w:hAnsi="Times New Roman" w:cs="Times New Roman"/>
          <w:sz w:val="28"/>
          <w:szCs w:val="28"/>
        </w:rPr>
        <w:t>ро</w:t>
      </w:r>
      <w:r w:rsidR="00B7430B">
        <w:rPr>
          <w:rFonts w:ascii="Times New Roman" w:hAnsi="Times New Roman" w:cs="Times New Roman"/>
          <w:sz w:val="28"/>
          <w:szCs w:val="28"/>
        </w:rPr>
        <w:t xml:space="preserve">тиворечат </w:t>
      </w:r>
      <w:r w:rsidR="00090676">
        <w:rPr>
          <w:rFonts w:ascii="Times New Roman" w:hAnsi="Times New Roman" w:cs="Times New Roman"/>
          <w:sz w:val="28"/>
          <w:szCs w:val="28"/>
        </w:rPr>
        <w:t xml:space="preserve">действующим </w:t>
      </w:r>
      <w:proofErr w:type="spellStart"/>
      <w:r w:rsidR="00090676">
        <w:rPr>
          <w:rFonts w:ascii="Times New Roman" w:hAnsi="Times New Roman" w:cs="Times New Roman"/>
          <w:sz w:val="28"/>
          <w:szCs w:val="28"/>
        </w:rPr>
        <w:t>ГОСТам</w:t>
      </w:r>
      <w:proofErr w:type="spellEnd"/>
      <w:r w:rsidR="00090676">
        <w:rPr>
          <w:rFonts w:ascii="Times New Roman" w:hAnsi="Times New Roman" w:cs="Times New Roman"/>
          <w:sz w:val="28"/>
          <w:szCs w:val="28"/>
        </w:rPr>
        <w:t>, прилагаемой проектной документации. Кроме того, в аукционной документации содержатся требования к характеристикам товаров, которые фактически становятся известными только после производства партии товаров и их испытания.</w:t>
      </w:r>
    </w:p>
    <w:p w:rsidR="00093227" w:rsidRDefault="008540BA" w:rsidP="00A8012B">
      <w:pPr>
        <w:spacing w:after="0" w:line="240" w:lineRule="auto"/>
        <w:ind w:right="43" w:firstLine="851"/>
        <w:jc w:val="both"/>
        <w:rPr>
          <w:rFonts w:ascii="Times New Roman" w:hAnsi="Times New Roman" w:cs="Times New Roman"/>
          <w:bCs/>
          <w:sz w:val="28"/>
          <w:szCs w:val="28"/>
        </w:rPr>
      </w:pPr>
      <w:r w:rsidRPr="008540BA">
        <w:rPr>
          <w:rFonts w:ascii="Times New Roman" w:hAnsi="Times New Roman" w:cs="Times New Roman"/>
          <w:b/>
          <w:bCs/>
          <w:sz w:val="28"/>
          <w:szCs w:val="28"/>
        </w:rPr>
        <w:t xml:space="preserve">Представители </w:t>
      </w:r>
      <w:r w:rsidR="00834F96">
        <w:rPr>
          <w:rFonts w:ascii="Times New Roman" w:hAnsi="Times New Roman" w:cs="Times New Roman"/>
          <w:b/>
          <w:bCs/>
          <w:sz w:val="28"/>
          <w:szCs w:val="28"/>
        </w:rPr>
        <w:t>Уполномоченного органа</w:t>
      </w:r>
      <w:r w:rsidRPr="008540BA">
        <w:rPr>
          <w:rFonts w:ascii="Times New Roman" w:hAnsi="Times New Roman" w:cs="Times New Roman"/>
          <w:b/>
          <w:bCs/>
          <w:sz w:val="28"/>
          <w:szCs w:val="28"/>
        </w:rPr>
        <w:t xml:space="preserve"> </w:t>
      </w:r>
      <w:r w:rsidR="00093227">
        <w:rPr>
          <w:rFonts w:ascii="Times New Roman" w:hAnsi="Times New Roman" w:cs="Times New Roman"/>
          <w:bCs/>
          <w:sz w:val="28"/>
          <w:szCs w:val="28"/>
        </w:rPr>
        <w:t>с довод</w:t>
      </w:r>
      <w:r w:rsidR="00090676">
        <w:rPr>
          <w:rFonts w:ascii="Times New Roman" w:hAnsi="Times New Roman" w:cs="Times New Roman"/>
          <w:bCs/>
          <w:sz w:val="28"/>
          <w:szCs w:val="28"/>
        </w:rPr>
        <w:t>а</w:t>
      </w:r>
      <w:r w:rsidR="00834F96">
        <w:rPr>
          <w:rFonts w:ascii="Times New Roman" w:hAnsi="Times New Roman" w:cs="Times New Roman"/>
          <w:bCs/>
          <w:sz w:val="28"/>
          <w:szCs w:val="28"/>
        </w:rPr>
        <w:t>м</w:t>
      </w:r>
      <w:r w:rsidR="00090676">
        <w:rPr>
          <w:rFonts w:ascii="Times New Roman" w:hAnsi="Times New Roman" w:cs="Times New Roman"/>
          <w:bCs/>
          <w:sz w:val="28"/>
          <w:szCs w:val="28"/>
        </w:rPr>
        <w:t>и</w:t>
      </w:r>
      <w:r w:rsidR="00834F96">
        <w:rPr>
          <w:rFonts w:ascii="Times New Roman" w:hAnsi="Times New Roman" w:cs="Times New Roman"/>
          <w:bCs/>
          <w:sz w:val="28"/>
          <w:szCs w:val="28"/>
        </w:rPr>
        <w:t>, изложенным</w:t>
      </w:r>
      <w:r w:rsidR="00090676">
        <w:rPr>
          <w:rFonts w:ascii="Times New Roman" w:hAnsi="Times New Roman" w:cs="Times New Roman"/>
          <w:bCs/>
          <w:sz w:val="28"/>
          <w:szCs w:val="28"/>
        </w:rPr>
        <w:t>и</w:t>
      </w:r>
      <w:r w:rsidR="00834F96">
        <w:rPr>
          <w:rFonts w:ascii="Times New Roman" w:hAnsi="Times New Roman" w:cs="Times New Roman"/>
          <w:bCs/>
          <w:sz w:val="28"/>
          <w:szCs w:val="28"/>
        </w:rPr>
        <w:t xml:space="preserve"> </w:t>
      </w:r>
      <w:r w:rsidR="00093227">
        <w:rPr>
          <w:rFonts w:ascii="Times New Roman" w:hAnsi="Times New Roman" w:cs="Times New Roman"/>
          <w:bCs/>
          <w:sz w:val="28"/>
          <w:szCs w:val="28"/>
        </w:rPr>
        <w:t>в жалобе, не согласны. Просят признать жалобу заявителя необоснованной.</w:t>
      </w:r>
    </w:p>
    <w:p w:rsidR="002D1302" w:rsidRDefault="00D47821" w:rsidP="00A8012B">
      <w:pPr>
        <w:spacing w:after="0" w:line="240" w:lineRule="auto"/>
        <w:ind w:firstLine="851"/>
        <w:jc w:val="both"/>
        <w:rPr>
          <w:rFonts w:ascii="Times New Roman" w:hAnsi="Times New Roman" w:cs="Times New Roman"/>
          <w:b/>
          <w:bCs/>
          <w:sz w:val="28"/>
          <w:szCs w:val="28"/>
        </w:rPr>
      </w:pPr>
      <w:r w:rsidRPr="00AC0274">
        <w:rPr>
          <w:rFonts w:ascii="Times New Roman" w:hAnsi="Times New Roman" w:cs="Times New Roman"/>
          <w:b/>
          <w:bCs/>
          <w:sz w:val="28"/>
          <w:szCs w:val="28"/>
        </w:rPr>
        <w:t xml:space="preserve">Руководствуясь административным регламентом по рассмотрению жалоб, утвержденным приказом Федеральной антимонопольной службы России от </w:t>
      </w:r>
      <w:hyperlink r:id="rId7" w:history="1">
        <w:r w:rsidRPr="00AC0274">
          <w:rPr>
            <w:rFonts w:ascii="Times New Roman" w:hAnsi="Times New Roman" w:cs="Times New Roman"/>
            <w:b/>
            <w:bCs/>
            <w:sz w:val="28"/>
            <w:szCs w:val="28"/>
            <w:shd w:val="clear" w:color="auto" w:fill="FFFFFF"/>
          </w:rPr>
          <w:t>19.11.2014 № 727/14</w:t>
        </w:r>
      </w:hyperlink>
      <w:r w:rsidRPr="00AC0274">
        <w:rPr>
          <w:rFonts w:ascii="Times New Roman" w:hAnsi="Times New Roman" w:cs="Times New Roman"/>
          <w:b/>
          <w:bCs/>
          <w:sz w:val="28"/>
          <w:szCs w:val="28"/>
        </w:rPr>
        <w:t xml:space="preserve">, ст.ст. 99, 106 Закона о контрактной системе, Комиссией Курганского УФАС России </w:t>
      </w:r>
      <w:r w:rsidR="002D1302">
        <w:rPr>
          <w:rFonts w:ascii="Times New Roman" w:hAnsi="Times New Roman" w:cs="Times New Roman"/>
          <w:b/>
          <w:bCs/>
          <w:sz w:val="28"/>
          <w:szCs w:val="28"/>
        </w:rPr>
        <w:t>установлено следующее.</w:t>
      </w:r>
    </w:p>
    <w:p w:rsidR="00834F96" w:rsidRDefault="00093227" w:rsidP="0009322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0</w:t>
      </w:r>
      <w:r w:rsidR="00834F96">
        <w:rPr>
          <w:rFonts w:ascii="Times New Roman" w:hAnsi="Times New Roman" w:cs="Times New Roman"/>
          <w:sz w:val="28"/>
          <w:szCs w:val="28"/>
        </w:rPr>
        <w:t>9</w:t>
      </w:r>
      <w:r w:rsidR="00A81EA4" w:rsidRPr="006D23EC">
        <w:rPr>
          <w:rFonts w:ascii="Times New Roman" w:hAnsi="Times New Roman" w:cs="Times New Roman"/>
          <w:sz w:val="28"/>
          <w:szCs w:val="28"/>
        </w:rPr>
        <w:t>.</w:t>
      </w:r>
      <w:r>
        <w:rPr>
          <w:rFonts w:ascii="Times New Roman" w:hAnsi="Times New Roman" w:cs="Times New Roman"/>
          <w:sz w:val="28"/>
          <w:szCs w:val="28"/>
        </w:rPr>
        <w:t>10</w:t>
      </w:r>
      <w:r w:rsidR="001B51FD" w:rsidRPr="006D23EC">
        <w:rPr>
          <w:rFonts w:ascii="Times New Roman" w:hAnsi="Times New Roman" w:cs="Times New Roman"/>
          <w:sz w:val="28"/>
          <w:szCs w:val="28"/>
        </w:rPr>
        <w:t>.2017</w:t>
      </w:r>
      <w:r w:rsidR="00C27ABE" w:rsidRPr="006D23EC">
        <w:rPr>
          <w:rFonts w:ascii="Times New Roman" w:hAnsi="Times New Roman" w:cs="Times New Roman"/>
          <w:sz w:val="28"/>
          <w:szCs w:val="28"/>
        </w:rPr>
        <w:t xml:space="preserve"> г.</w:t>
      </w:r>
      <w:r w:rsidR="00C27ABE" w:rsidRPr="00AC0274">
        <w:rPr>
          <w:rFonts w:ascii="Times New Roman" w:hAnsi="Times New Roman" w:cs="Times New Roman"/>
          <w:sz w:val="28"/>
          <w:szCs w:val="28"/>
        </w:rPr>
        <w:t xml:space="preserve"> в единой информационной системе в сфере закупок опубликовано извещение</w:t>
      </w:r>
      <w:r w:rsidR="00CA5511" w:rsidRPr="00AC0274">
        <w:rPr>
          <w:rFonts w:ascii="Times New Roman" w:hAnsi="Times New Roman" w:cs="Times New Roman"/>
          <w:sz w:val="28"/>
          <w:szCs w:val="28"/>
        </w:rPr>
        <w:t xml:space="preserve"> </w:t>
      </w:r>
      <w:r w:rsidR="00B3597A" w:rsidRPr="00AC0274">
        <w:rPr>
          <w:rFonts w:ascii="Times New Roman" w:hAnsi="Times New Roman" w:cs="Times New Roman"/>
          <w:sz w:val="28"/>
          <w:szCs w:val="28"/>
        </w:rPr>
        <w:t xml:space="preserve">электронного аукциона </w:t>
      </w:r>
      <w:r w:rsidR="00A81EA4" w:rsidRPr="00AC0274">
        <w:rPr>
          <w:rFonts w:ascii="Times New Roman" w:hAnsi="Times New Roman" w:cs="Times New Roman"/>
          <w:sz w:val="28"/>
          <w:szCs w:val="28"/>
        </w:rPr>
        <w:t xml:space="preserve">на </w:t>
      </w:r>
      <w:r w:rsidR="00834F96">
        <w:rPr>
          <w:rFonts w:ascii="Times New Roman" w:hAnsi="Times New Roman" w:cs="Times New Roman"/>
          <w:sz w:val="28"/>
          <w:szCs w:val="28"/>
        </w:rPr>
        <w:t xml:space="preserve">выполнение работ по </w:t>
      </w:r>
      <w:r w:rsidR="00834F96" w:rsidRPr="00F26218">
        <w:rPr>
          <w:rFonts w:ascii="Times New Roman" w:hAnsi="Times New Roman" w:cs="Times New Roman"/>
          <w:sz w:val="28"/>
          <w:szCs w:val="28"/>
          <w:shd w:val="clear" w:color="auto" w:fill="FFFFFF"/>
        </w:rPr>
        <w:t>строительству</w:t>
      </w:r>
      <w:r w:rsidR="00834F96">
        <w:rPr>
          <w:rFonts w:ascii="Times New Roman" w:hAnsi="Times New Roman" w:cs="Times New Roman"/>
          <w:sz w:val="28"/>
          <w:szCs w:val="28"/>
          <w:shd w:val="clear" w:color="auto" w:fill="FFFFFF"/>
        </w:rPr>
        <w:t xml:space="preserve"> объекта: "</w:t>
      </w:r>
      <w:r w:rsidR="00834F96" w:rsidRPr="00F26218">
        <w:rPr>
          <w:rFonts w:ascii="Times New Roman" w:hAnsi="Times New Roman" w:cs="Times New Roman"/>
          <w:sz w:val="28"/>
          <w:szCs w:val="28"/>
          <w:shd w:val="clear" w:color="auto" w:fill="FFFFFF"/>
        </w:rPr>
        <w:t xml:space="preserve">Сети водоснабжения села </w:t>
      </w:r>
      <w:proofErr w:type="spellStart"/>
      <w:r w:rsidR="00834F96" w:rsidRPr="00F26218">
        <w:rPr>
          <w:rFonts w:ascii="Times New Roman" w:hAnsi="Times New Roman" w:cs="Times New Roman"/>
          <w:sz w:val="28"/>
          <w:szCs w:val="28"/>
          <w:shd w:val="clear" w:color="auto" w:fill="FFFFFF"/>
        </w:rPr>
        <w:t>Верхозино</w:t>
      </w:r>
      <w:proofErr w:type="spellEnd"/>
      <w:r w:rsidR="00834F96" w:rsidRPr="00F26218">
        <w:rPr>
          <w:rFonts w:ascii="Times New Roman" w:hAnsi="Times New Roman" w:cs="Times New Roman"/>
          <w:sz w:val="28"/>
          <w:szCs w:val="28"/>
          <w:shd w:val="clear" w:color="auto" w:fill="FFFFFF"/>
        </w:rPr>
        <w:t xml:space="preserve"> </w:t>
      </w:r>
      <w:proofErr w:type="spellStart"/>
      <w:r w:rsidR="00834F96" w:rsidRPr="00F26218">
        <w:rPr>
          <w:rFonts w:ascii="Times New Roman" w:hAnsi="Times New Roman" w:cs="Times New Roman"/>
          <w:sz w:val="28"/>
          <w:szCs w:val="28"/>
          <w:shd w:val="clear" w:color="auto" w:fill="FFFFFF"/>
        </w:rPr>
        <w:t>Шадринского</w:t>
      </w:r>
      <w:proofErr w:type="spellEnd"/>
      <w:r w:rsidR="00834F96" w:rsidRPr="00F26218">
        <w:rPr>
          <w:rFonts w:ascii="Times New Roman" w:hAnsi="Times New Roman" w:cs="Times New Roman"/>
          <w:sz w:val="28"/>
          <w:szCs w:val="28"/>
          <w:shd w:val="clear" w:color="auto" w:fill="FFFFFF"/>
        </w:rPr>
        <w:t xml:space="preserve"> района Курганской области"</w:t>
      </w:r>
      <w:r w:rsidR="00834F96">
        <w:rPr>
          <w:rFonts w:ascii="Times New Roman" w:hAnsi="Times New Roman" w:cs="Times New Roman"/>
          <w:sz w:val="28"/>
          <w:szCs w:val="28"/>
        </w:rPr>
        <w:t xml:space="preserve"> (извещение № 0143300053917000088</w:t>
      </w:r>
      <w:r w:rsidR="00834F96">
        <w:rPr>
          <w:rFonts w:ascii="Times New Roman" w:eastAsia="Times New Roman" w:hAnsi="Times New Roman" w:cs="Times New Roman"/>
          <w:sz w:val="28"/>
          <w:szCs w:val="28"/>
        </w:rPr>
        <w:t>).</w:t>
      </w:r>
    </w:p>
    <w:p w:rsidR="00CE6AF7" w:rsidRDefault="00C27ABE" w:rsidP="00093227">
      <w:pPr>
        <w:spacing w:after="0" w:line="240" w:lineRule="auto"/>
        <w:ind w:firstLine="708"/>
        <w:jc w:val="both"/>
        <w:rPr>
          <w:rFonts w:ascii="Times New Roman" w:hAnsi="Times New Roman" w:cs="Times New Roman"/>
          <w:sz w:val="28"/>
          <w:szCs w:val="28"/>
        </w:rPr>
      </w:pPr>
      <w:r w:rsidRPr="00AC0274">
        <w:rPr>
          <w:rFonts w:ascii="Times New Roman" w:hAnsi="Times New Roman" w:cs="Times New Roman"/>
          <w:sz w:val="28"/>
          <w:szCs w:val="28"/>
        </w:rPr>
        <w:t>Начальная (максимальная) цена контракта составила</w:t>
      </w:r>
      <w:r w:rsidR="003A4CA1" w:rsidRPr="00AC0274">
        <w:rPr>
          <w:rFonts w:ascii="Times New Roman" w:hAnsi="Times New Roman" w:cs="Times New Roman"/>
          <w:bCs/>
          <w:sz w:val="28"/>
          <w:szCs w:val="28"/>
        </w:rPr>
        <w:t xml:space="preserve"> </w:t>
      </w:r>
      <w:r w:rsidR="00834F96">
        <w:rPr>
          <w:rFonts w:ascii="Times New Roman" w:hAnsi="Times New Roman" w:cs="Times New Roman"/>
          <w:bCs/>
          <w:sz w:val="28"/>
          <w:szCs w:val="28"/>
        </w:rPr>
        <w:t>43 826 590</w:t>
      </w:r>
      <w:r w:rsidR="006E6BC6">
        <w:rPr>
          <w:rFonts w:ascii="Times New Roman" w:hAnsi="Times New Roman" w:cs="Times New Roman"/>
          <w:bCs/>
          <w:sz w:val="28"/>
          <w:szCs w:val="28"/>
        </w:rPr>
        <w:t>,00</w:t>
      </w:r>
      <w:r w:rsidR="004A4DA5">
        <w:rPr>
          <w:rFonts w:ascii="Times New Roman" w:hAnsi="Times New Roman" w:cs="Times New Roman"/>
          <w:bCs/>
          <w:sz w:val="28"/>
          <w:szCs w:val="28"/>
        </w:rPr>
        <w:t xml:space="preserve"> рублей.</w:t>
      </w:r>
    </w:p>
    <w:p w:rsidR="00093227" w:rsidRDefault="00C27ABE" w:rsidP="00093227">
      <w:pPr>
        <w:spacing w:after="0" w:line="240" w:lineRule="auto"/>
        <w:ind w:firstLine="708"/>
        <w:jc w:val="both"/>
        <w:rPr>
          <w:rFonts w:ascii="Times New Roman" w:eastAsia="Times New Roman" w:hAnsi="Times New Roman" w:cs="Times New Roman"/>
          <w:sz w:val="28"/>
          <w:szCs w:val="28"/>
        </w:rPr>
      </w:pPr>
      <w:r w:rsidRPr="00AC0274">
        <w:rPr>
          <w:rFonts w:ascii="Times New Roman" w:hAnsi="Times New Roman" w:cs="Times New Roman"/>
          <w:sz w:val="28"/>
          <w:szCs w:val="28"/>
        </w:rPr>
        <w:t>Заказчиком является</w:t>
      </w:r>
      <w:r w:rsidR="00CA5511" w:rsidRPr="00AC0274">
        <w:rPr>
          <w:rFonts w:ascii="Times New Roman" w:hAnsi="Times New Roman" w:cs="Times New Roman"/>
          <w:sz w:val="28"/>
          <w:szCs w:val="28"/>
        </w:rPr>
        <w:t xml:space="preserve"> </w:t>
      </w:r>
      <w:r w:rsidR="00834F96">
        <w:rPr>
          <w:rFonts w:ascii="Times New Roman" w:eastAsia="Times New Roman" w:hAnsi="Times New Roman" w:cs="Times New Roman"/>
          <w:sz w:val="28"/>
          <w:szCs w:val="28"/>
        </w:rPr>
        <w:t xml:space="preserve">Управление жилищно-коммунального хозяйства, энергетики и строительства Администрации </w:t>
      </w:r>
      <w:proofErr w:type="spellStart"/>
      <w:r w:rsidR="00834F96">
        <w:rPr>
          <w:rFonts w:ascii="Times New Roman" w:eastAsia="Times New Roman" w:hAnsi="Times New Roman" w:cs="Times New Roman"/>
          <w:sz w:val="28"/>
          <w:szCs w:val="28"/>
        </w:rPr>
        <w:t>Шадринского</w:t>
      </w:r>
      <w:proofErr w:type="spellEnd"/>
      <w:r w:rsidR="00834F96">
        <w:rPr>
          <w:rFonts w:ascii="Times New Roman" w:eastAsia="Times New Roman" w:hAnsi="Times New Roman" w:cs="Times New Roman"/>
          <w:sz w:val="28"/>
          <w:szCs w:val="28"/>
        </w:rPr>
        <w:t xml:space="preserve"> района</w:t>
      </w:r>
      <w:r w:rsidR="00093227">
        <w:rPr>
          <w:rFonts w:ascii="Times New Roman" w:eastAsia="Times New Roman" w:hAnsi="Times New Roman" w:cs="Times New Roman"/>
          <w:sz w:val="28"/>
          <w:szCs w:val="28"/>
        </w:rPr>
        <w:t>.</w:t>
      </w:r>
    </w:p>
    <w:p w:rsidR="00834F96" w:rsidRDefault="00834F96" w:rsidP="00093227">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Уполномоченный орган - Комитета по управлению муниципальным имуществом, земельным ресурсам, транспорту и муниципальному заказу Администрации </w:t>
      </w:r>
      <w:proofErr w:type="spellStart"/>
      <w:r>
        <w:rPr>
          <w:rFonts w:ascii="Times New Roman" w:eastAsia="Times New Roman" w:hAnsi="Times New Roman" w:cs="Times New Roman"/>
          <w:sz w:val="28"/>
          <w:szCs w:val="28"/>
        </w:rPr>
        <w:t>Шадринского</w:t>
      </w:r>
      <w:proofErr w:type="spellEnd"/>
      <w:r>
        <w:rPr>
          <w:rFonts w:ascii="Times New Roman" w:eastAsia="Times New Roman" w:hAnsi="Times New Roman" w:cs="Times New Roman"/>
          <w:sz w:val="28"/>
          <w:szCs w:val="28"/>
        </w:rPr>
        <w:t xml:space="preserve"> района</w:t>
      </w:r>
    </w:p>
    <w:p w:rsidR="00E9213A" w:rsidRDefault="001B51FD" w:rsidP="00E9213A">
      <w:pPr>
        <w:spacing w:after="0" w:line="240" w:lineRule="auto"/>
        <w:ind w:firstLine="708"/>
        <w:jc w:val="both"/>
        <w:rPr>
          <w:rFonts w:ascii="Times New Roman" w:hAnsi="Times New Roman" w:cs="Times New Roman"/>
          <w:sz w:val="28"/>
          <w:szCs w:val="28"/>
        </w:rPr>
      </w:pPr>
      <w:r w:rsidRPr="00AC0274">
        <w:rPr>
          <w:rFonts w:ascii="Times New Roman" w:hAnsi="Times New Roman" w:cs="Times New Roman"/>
          <w:sz w:val="28"/>
          <w:szCs w:val="28"/>
        </w:rPr>
        <w:t>На момент рассмотрения жалобы по существу контракт не заключен.</w:t>
      </w:r>
    </w:p>
    <w:p w:rsidR="00090676" w:rsidRDefault="00090676" w:rsidP="00E9213A">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1. </w:t>
      </w:r>
      <w:r w:rsidR="00546610">
        <w:rPr>
          <w:rFonts w:ascii="Times New Roman" w:hAnsi="Times New Roman" w:cs="Times New Roman"/>
          <w:sz w:val="28"/>
          <w:szCs w:val="28"/>
        </w:rPr>
        <w:t xml:space="preserve">Заявитель указывает, что к трубам стальным сварным </w:t>
      </w:r>
      <w:proofErr w:type="spellStart"/>
      <w:r w:rsidR="00546610">
        <w:rPr>
          <w:rFonts w:ascii="Times New Roman" w:hAnsi="Times New Roman" w:cs="Times New Roman"/>
          <w:sz w:val="28"/>
          <w:szCs w:val="28"/>
        </w:rPr>
        <w:t>водогазопроводным</w:t>
      </w:r>
      <w:proofErr w:type="spellEnd"/>
      <w:r w:rsidR="00546610">
        <w:rPr>
          <w:rFonts w:ascii="Times New Roman" w:hAnsi="Times New Roman" w:cs="Times New Roman"/>
          <w:sz w:val="28"/>
          <w:szCs w:val="28"/>
        </w:rPr>
        <w:t>, оцинкованным Заказчиком установлено следующее требование: выдерживаемое гидравлическое давление не менее 2,4 МПа (25 кгс/см</w:t>
      </w:r>
      <w:proofErr w:type="gramStart"/>
      <w:r w:rsidR="00546610">
        <w:rPr>
          <w:rFonts w:ascii="Times New Roman" w:hAnsi="Times New Roman" w:cs="Times New Roman"/>
          <w:sz w:val="28"/>
          <w:szCs w:val="28"/>
        </w:rPr>
        <w:t>2</w:t>
      </w:r>
      <w:proofErr w:type="gramEnd"/>
      <w:r w:rsidR="00546610">
        <w:rPr>
          <w:rFonts w:ascii="Times New Roman" w:hAnsi="Times New Roman" w:cs="Times New Roman"/>
          <w:sz w:val="28"/>
          <w:szCs w:val="28"/>
        </w:rPr>
        <w:t>). Вместе с тем, конкретная величина данного показателя может быть известна только после проведения соответствующих испытаний партии товара.</w:t>
      </w:r>
    </w:p>
    <w:p w:rsidR="00546610" w:rsidRDefault="00C22870" w:rsidP="00E9213A">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пункте 12 Технического задания аукционной документации Заказчиком установлено, что трубы стальные сварные </w:t>
      </w:r>
      <w:proofErr w:type="spellStart"/>
      <w:r>
        <w:rPr>
          <w:rFonts w:ascii="Times New Roman" w:hAnsi="Times New Roman" w:cs="Times New Roman"/>
          <w:sz w:val="28"/>
          <w:szCs w:val="28"/>
        </w:rPr>
        <w:t>водогазопроводные</w:t>
      </w:r>
      <w:proofErr w:type="spellEnd"/>
      <w:r>
        <w:rPr>
          <w:rFonts w:ascii="Times New Roman" w:hAnsi="Times New Roman" w:cs="Times New Roman"/>
          <w:sz w:val="28"/>
          <w:szCs w:val="28"/>
        </w:rPr>
        <w:t>, оцинкованные должны соответствовать ГОСТ 3262-75.</w:t>
      </w:r>
    </w:p>
    <w:p w:rsidR="00C22870" w:rsidRDefault="00C22870" w:rsidP="00E9213A">
      <w:pPr>
        <w:spacing w:after="0" w:line="240" w:lineRule="auto"/>
        <w:ind w:firstLine="708"/>
        <w:jc w:val="both"/>
        <w:rPr>
          <w:rFonts w:ascii="Times New Roman" w:hAnsi="Times New Roman" w:cs="Times New Roman"/>
          <w:spacing w:val="2"/>
          <w:sz w:val="28"/>
          <w:szCs w:val="28"/>
          <w:shd w:val="clear" w:color="auto" w:fill="FFFFFF"/>
        </w:rPr>
      </w:pPr>
      <w:r w:rsidRPr="00C22870">
        <w:rPr>
          <w:rFonts w:ascii="Times New Roman" w:hAnsi="Times New Roman" w:cs="Times New Roman"/>
          <w:sz w:val="28"/>
          <w:szCs w:val="28"/>
        </w:rPr>
        <w:t xml:space="preserve">ГОСТ 3262-75 «Трубы стальные газоводопроводные. Технические условия» </w:t>
      </w:r>
      <w:r w:rsidRPr="00C22870">
        <w:rPr>
          <w:rFonts w:ascii="Times New Roman" w:hAnsi="Times New Roman" w:cs="Times New Roman"/>
          <w:spacing w:val="2"/>
          <w:sz w:val="28"/>
          <w:szCs w:val="28"/>
          <w:shd w:val="clear" w:color="auto" w:fill="FFFFFF"/>
        </w:rPr>
        <w:t xml:space="preserve">распространяется на </w:t>
      </w:r>
      <w:proofErr w:type="spellStart"/>
      <w:r w:rsidRPr="00C22870">
        <w:rPr>
          <w:rFonts w:ascii="Times New Roman" w:hAnsi="Times New Roman" w:cs="Times New Roman"/>
          <w:spacing w:val="2"/>
          <w:sz w:val="28"/>
          <w:szCs w:val="28"/>
          <w:shd w:val="clear" w:color="auto" w:fill="FFFFFF"/>
        </w:rPr>
        <w:t>неоцинкованные</w:t>
      </w:r>
      <w:proofErr w:type="spellEnd"/>
      <w:r w:rsidRPr="00C22870">
        <w:rPr>
          <w:rFonts w:ascii="Times New Roman" w:hAnsi="Times New Roman" w:cs="Times New Roman"/>
          <w:spacing w:val="2"/>
          <w:sz w:val="28"/>
          <w:szCs w:val="28"/>
          <w:shd w:val="clear" w:color="auto" w:fill="FFFFFF"/>
        </w:rPr>
        <w:t xml:space="preserve"> и оцинкованные стальные сварные трубы с нарезанной или накатанной цилиндрической резьбой и без резьбы, применяемые для водопроводов и газопроводов, систем отопления, а также для деталей водопроводных и газопроводных конструкций.</w:t>
      </w:r>
    </w:p>
    <w:p w:rsidR="00C22870" w:rsidRDefault="00C22870" w:rsidP="00C22870">
      <w:pPr>
        <w:spacing w:after="0" w:line="240" w:lineRule="auto"/>
        <w:ind w:firstLine="708"/>
        <w:jc w:val="both"/>
        <w:rPr>
          <w:rFonts w:ascii="Times New Roman" w:hAnsi="Times New Roman" w:cs="Times New Roman"/>
          <w:spacing w:val="2"/>
          <w:sz w:val="28"/>
          <w:szCs w:val="28"/>
          <w:shd w:val="clear" w:color="auto" w:fill="FFFFFF"/>
        </w:rPr>
      </w:pPr>
      <w:r w:rsidRPr="00C22870">
        <w:rPr>
          <w:rFonts w:ascii="Times New Roman" w:hAnsi="Times New Roman" w:cs="Times New Roman"/>
          <w:spacing w:val="2"/>
          <w:sz w:val="28"/>
          <w:szCs w:val="28"/>
          <w:shd w:val="clear" w:color="auto" w:fill="FFFFFF"/>
        </w:rPr>
        <w:lastRenderedPageBreak/>
        <w:t xml:space="preserve">В соответствии с п. 2.8 вышеуказанного </w:t>
      </w:r>
      <w:proofErr w:type="spellStart"/>
      <w:r w:rsidRPr="00C22870">
        <w:rPr>
          <w:rFonts w:ascii="Times New Roman" w:hAnsi="Times New Roman" w:cs="Times New Roman"/>
          <w:spacing w:val="2"/>
          <w:sz w:val="28"/>
          <w:szCs w:val="28"/>
          <w:shd w:val="clear" w:color="auto" w:fill="FFFFFF"/>
        </w:rPr>
        <w:t>ГОСТа</w:t>
      </w:r>
      <w:proofErr w:type="spellEnd"/>
      <w:r w:rsidRPr="00C22870">
        <w:rPr>
          <w:rFonts w:ascii="Times New Roman" w:hAnsi="Times New Roman" w:cs="Times New Roman"/>
          <w:spacing w:val="2"/>
          <w:sz w:val="28"/>
          <w:szCs w:val="28"/>
          <w:shd w:val="clear" w:color="auto" w:fill="FFFFFF"/>
        </w:rPr>
        <w:t>, трубы должны выдерживать гидравлическое давление:</w:t>
      </w:r>
    </w:p>
    <w:p w:rsidR="00C22870" w:rsidRDefault="00C22870" w:rsidP="00C22870">
      <w:pPr>
        <w:spacing w:after="0" w:line="240" w:lineRule="auto"/>
        <w:ind w:firstLine="708"/>
        <w:jc w:val="both"/>
        <w:rPr>
          <w:rFonts w:ascii="Times New Roman" w:hAnsi="Times New Roman" w:cs="Times New Roman"/>
          <w:spacing w:val="2"/>
          <w:sz w:val="28"/>
          <w:szCs w:val="28"/>
          <w:shd w:val="clear" w:color="auto" w:fill="FFFFFF"/>
        </w:rPr>
      </w:pPr>
      <w:r>
        <w:rPr>
          <w:rFonts w:ascii="Times New Roman" w:hAnsi="Times New Roman" w:cs="Times New Roman"/>
          <w:spacing w:val="2"/>
          <w:sz w:val="28"/>
          <w:szCs w:val="28"/>
          <w:shd w:val="clear" w:color="auto" w:fill="FFFFFF"/>
        </w:rPr>
        <w:t>2,4 МПа (25 кгс/</w:t>
      </w:r>
      <w:proofErr w:type="gramStart"/>
      <w:r>
        <w:rPr>
          <w:rFonts w:ascii="Times New Roman" w:hAnsi="Times New Roman" w:cs="Times New Roman"/>
          <w:spacing w:val="2"/>
          <w:sz w:val="28"/>
          <w:szCs w:val="28"/>
          <w:shd w:val="clear" w:color="auto" w:fill="FFFFFF"/>
        </w:rPr>
        <w:t>см</w:t>
      </w:r>
      <w:proofErr w:type="gramEnd"/>
      <w:r>
        <w:rPr>
          <w:rFonts w:ascii="Times New Roman" w:hAnsi="Times New Roman" w:cs="Times New Roman"/>
          <w:spacing w:val="2"/>
          <w:sz w:val="28"/>
          <w:szCs w:val="28"/>
          <w:shd w:val="clear" w:color="auto" w:fill="FFFFFF"/>
        </w:rPr>
        <w:t>) – трубы обыкновенные и легкие;</w:t>
      </w:r>
    </w:p>
    <w:p w:rsidR="00C22870" w:rsidRDefault="00C22870" w:rsidP="00C22870">
      <w:pPr>
        <w:spacing w:after="0" w:line="240" w:lineRule="auto"/>
        <w:ind w:firstLine="708"/>
        <w:jc w:val="both"/>
        <w:rPr>
          <w:rFonts w:ascii="Times New Roman" w:hAnsi="Times New Roman" w:cs="Times New Roman"/>
          <w:spacing w:val="2"/>
          <w:sz w:val="28"/>
          <w:szCs w:val="28"/>
          <w:shd w:val="clear" w:color="auto" w:fill="FFFFFF"/>
        </w:rPr>
      </w:pPr>
      <w:r>
        <w:rPr>
          <w:rFonts w:ascii="Times New Roman" w:hAnsi="Times New Roman" w:cs="Times New Roman"/>
          <w:spacing w:val="2"/>
          <w:sz w:val="28"/>
          <w:szCs w:val="28"/>
          <w:shd w:val="clear" w:color="auto" w:fill="FFFFFF"/>
        </w:rPr>
        <w:t>3,1 МПа (32 кгс/</w:t>
      </w:r>
      <w:proofErr w:type="gramStart"/>
      <w:r>
        <w:rPr>
          <w:rFonts w:ascii="Times New Roman" w:hAnsi="Times New Roman" w:cs="Times New Roman"/>
          <w:spacing w:val="2"/>
          <w:sz w:val="28"/>
          <w:szCs w:val="28"/>
          <w:shd w:val="clear" w:color="auto" w:fill="FFFFFF"/>
        </w:rPr>
        <w:t>см</w:t>
      </w:r>
      <w:proofErr w:type="gramEnd"/>
      <w:r>
        <w:rPr>
          <w:rFonts w:ascii="Times New Roman" w:hAnsi="Times New Roman" w:cs="Times New Roman"/>
          <w:spacing w:val="2"/>
          <w:sz w:val="28"/>
          <w:szCs w:val="28"/>
          <w:shd w:val="clear" w:color="auto" w:fill="FFFFFF"/>
        </w:rPr>
        <w:t>) – трубы усиленные.</w:t>
      </w:r>
    </w:p>
    <w:p w:rsidR="00C22870" w:rsidRPr="00713C67" w:rsidRDefault="00C22870" w:rsidP="00C22870">
      <w:pPr>
        <w:spacing w:after="0" w:line="240" w:lineRule="auto"/>
        <w:ind w:firstLine="708"/>
        <w:jc w:val="both"/>
        <w:rPr>
          <w:rFonts w:ascii="Times New Roman" w:hAnsi="Times New Roman" w:cs="Times New Roman"/>
          <w:spacing w:val="2"/>
          <w:sz w:val="28"/>
          <w:szCs w:val="28"/>
          <w:shd w:val="clear" w:color="auto" w:fill="FFFFFF"/>
        </w:rPr>
      </w:pPr>
      <w:r w:rsidRPr="00713C67">
        <w:rPr>
          <w:rFonts w:ascii="Times New Roman" w:hAnsi="Times New Roman" w:cs="Times New Roman"/>
          <w:spacing w:val="2"/>
          <w:sz w:val="28"/>
          <w:szCs w:val="28"/>
          <w:shd w:val="clear" w:color="auto" w:fill="FFFFFF"/>
        </w:rPr>
        <w:t xml:space="preserve">Согласно п. 3.5 </w:t>
      </w:r>
      <w:proofErr w:type="spellStart"/>
      <w:r w:rsidRPr="00713C67">
        <w:rPr>
          <w:rFonts w:ascii="Times New Roman" w:hAnsi="Times New Roman" w:cs="Times New Roman"/>
          <w:spacing w:val="2"/>
          <w:sz w:val="28"/>
          <w:szCs w:val="28"/>
          <w:shd w:val="clear" w:color="auto" w:fill="FFFFFF"/>
        </w:rPr>
        <w:t>ГОСТа</w:t>
      </w:r>
      <w:proofErr w:type="spellEnd"/>
      <w:r w:rsidRPr="00713C67">
        <w:rPr>
          <w:rFonts w:ascii="Times New Roman" w:hAnsi="Times New Roman" w:cs="Times New Roman"/>
          <w:spacing w:val="2"/>
          <w:sz w:val="28"/>
          <w:szCs w:val="28"/>
          <w:shd w:val="clear" w:color="auto" w:fill="FFFFFF"/>
        </w:rPr>
        <w:t xml:space="preserve"> испытанию гидравлическим давлением подвергают каждую трубу. При 100%-ном контроле качества сварного шва неразрушающими методами испытание гидравлическим давлением допускается не проводить. При этом способность труб выдерживать испытательное гидравлическое давление гарантируется.</w:t>
      </w:r>
    </w:p>
    <w:p w:rsidR="00C22870" w:rsidRPr="00713C67" w:rsidRDefault="00C22870" w:rsidP="00C22870">
      <w:pPr>
        <w:spacing w:after="0" w:line="240" w:lineRule="auto"/>
        <w:ind w:firstLine="708"/>
        <w:jc w:val="both"/>
        <w:rPr>
          <w:rFonts w:ascii="Times New Roman" w:hAnsi="Times New Roman" w:cs="Times New Roman"/>
          <w:spacing w:val="2"/>
          <w:sz w:val="28"/>
          <w:szCs w:val="28"/>
          <w:shd w:val="clear" w:color="auto" w:fill="FFFFFF"/>
        </w:rPr>
      </w:pPr>
      <w:r w:rsidRPr="00713C67">
        <w:rPr>
          <w:rFonts w:ascii="Times New Roman" w:hAnsi="Times New Roman" w:cs="Times New Roman"/>
          <w:spacing w:val="2"/>
          <w:sz w:val="28"/>
          <w:szCs w:val="28"/>
          <w:shd w:val="clear" w:color="auto" w:fill="FFFFFF"/>
        </w:rPr>
        <w:t xml:space="preserve">В соответствии с п. 5.1 </w:t>
      </w:r>
      <w:proofErr w:type="spellStart"/>
      <w:r w:rsidRPr="00713C67">
        <w:rPr>
          <w:rFonts w:ascii="Times New Roman" w:hAnsi="Times New Roman" w:cs="Times New Roman"/>
          <w:spacing w:val="2"/>
          <w:sz w:val="28"/>
          <w:szCs w:val="28"/>
          <w:shd w:val="clear" w:color="auto" w:fill="FFFFFF"/>
        </w:rPr>
        <w:t>ГОСТа</w:t>
      </w:r>
      <w:proofErr w:type="spellEnd"/>
      <w:r w:rsidRPr="00713C67">
        <w:rPr>
          <w:rFonts w:ascii="Times New Roman" w:hAnsi="Times New Roman" w:cs="Times New Roman"/>
          <w:spacing w:val="2"/>
          <w:sz w:val="28"/>
          <w:szCs w:val="28"/>
          <w:shd w:val="clear" w:color="auto" w:fill="FFFFFF"/>
        </w:rPr>
        <w:t xml:space="preserve"> маркировку, упаковку, транспортирование и хранение проводят по ГОСТ 10692 с дополнением.</w:t>
      </w:r>
    </w:p>
    <w:p w:rsidR="00713C67" w:rsidRDefault="00C22870" w:rsidP="00713C67">
      <w:pPr>
        <w:spacing w:after="0" w:line="240" w:lineRule="auto"/>
        <w:ind w:firstLine="708"/>
        <w:jc w:val="both"/>
        <w:rPr>
          <w:rFonts w:ascii="Times New Roman" w:hAnsi="Times New Roman" w:cs="Times New Roman"/>
          <w:spacing w:val="2"/>
          <w:sz w:val="28"/>
          <w:szCs w:val="28"/>
          <w:shd w:val="clear" w:color="auto" w:fill="FFFFFF"/>
        </w:rPr>
      </w:pPr>
      <w:r w:rsidRPr="00713C67">
        <w:rPr>
          <w:rFonts w:ascii="Times New Roman" w:hAnsi="Times New Roman" w:cs="Times New Roman"/>
          <w:spacing w:val="2"/>
          <w:sz w:val="28"/>
          <w:szCs w:val="28"/>
          <w:shd w:val="clear" w:color="auto" w:fill="FFFFFF"/>
        </w:rPr>
        <w:t xml:space="preserve">В соответствии с п. 5.5 </w:t>
      </w:r>
      <w:proofErr w:type="spellStart"/>
      <w:r w:rsidRPr="00713C67">
        <w:rPr>
          <w:rFonts w:ascii="Times New Roman" w:hAnsi="Times New Roman" w:cs="Times New Roman"/>
          <w:spacing w:val="2"/>
          <w:sz w:val="28"/>
          <w:szCs w:val="28"/>
          <w:shd w:val="clear" w:color="auto" w:fill="FFFFFF"/>
        </w:rPr>
        <w:t>ГОСТа</w:t>
      </w:r>
      <w:proofErr w:type="spellEnd"/>
      <w:r w:rsidRPr="00713C67">
        <w:rPr>
          <w:rFonts w:ascii="Times New Roman" w:hAnsi="Times New Roman" w:cs="Times New Roman"/>
          <w:spacing w:val="2"/>
          <w:sz w:val="28"/>
          <w:szCs w:val="28"/>
          <w:shd w:val="clear" w:color="auto" w:fill="FFFFFF"/>
        </w:rPr>
        <w:t xml:space="preserve"> 10692 каждая партия стальных труб сопровождается документом о качестве, содержащим, в том числе, обозначение стандарта или нормативно-технической документации, результаты всех видов испытаний.</w:t>
      </w:r>
    </w:p>
    <w:p w:rsidR="00713C67" w:rsidRPr="00713C67" w:rsidRDefault="00713C67" w:rsidP="00713C67">
      <w:pPr>
        <w:spacing w:after="0" w:line="240" w:lineRule="auto"/>
        <w:ind w:firstLine="708"/>
        <w:jc w:val="both"/>
        <w:rPr>
          <w:rFonts w:ascii="Times New Roman" w:hAnsi="Times New Roman" w:cs="Times New Roman"/>
          <w:spacing w:val="2"/>
          <w:sz w:val="28"/>
          <w:szCs w:val="28"/>
          <w:shd w:val="clear" w:color="auto" w:fill="FFFFFF"/>
        </w:rPr>
      </w:pPr>
      <w:proofErr w:type="gramStart"/>
      <w:r>
        <w:rPr>
          <w:rFonts w:ascii="Times New Roman" w:hAnsi="Times New Roman" w:cs="Times New Roman"/>
          <w:spacing w:val="2"/>
          <w:sz w:val="28"/>
          <w:szCs w:val="28"/>
          <w:shd w:val="clear" w:color="auto" w:fill="FFFFFF"/>
        </w:rPr>
        <w:t xml:space="preserve">Согласно п. 2 ч. 1 ст. 33 Закона о контрактной системе при описании объекта закупки Заказчик обязан </w:t>
      </w:r>
      <w:r>
        <w:rPr>
          <w:rFonts w:ascii="Times New Roman" w:hAnsi="Times New Roman" w:cs="Times New Roman"/>
          <w:sz w:val="28"/>
          <w:szCs w:val="28"/>
        </w:rPr>
        <w:t>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w:t>
      </w:r>
      <w:proofErr w:type="gramEnd"/>
    </w:p>
    <w:p w:rsidR="00D0283F" w:rsidRPr="00713C67" w:rsidRDefault="00D0283F" w:rsidP="00C22870">
      <w:pPr>
        <w:spacing w:after="0" w:line="240" w:lineRule="auto"/>
        <w:ind w:firstLine="708"/>
        <w:jc w:val="both"/>
        <w:rPr>
          <w:rFonts w:ascii="Times New Roman" w:hAnsi="Times New Roman" w:cs="Times New Roman"/>
          <w:spacing w:val="2"/>
          <w:sz w:val="28"/>
          <w:szCs w:val="28"/>
          <w:shd w:val="clear" w:color="auto" w:fill="FFFFFF"/>
        </w:rPr>
      </w:pPr>
      <w:r w:rsidRPr="00713C67">
        <w:rPr>
          <w:rFonts w:ascii="Times New Roman" w:hAnsi="Times New Roman" w:cs="Times New Roman"/>
          <w:spacing w:val="2"/>
          <w:sz w:val="28"/>
          <w:szCs w:val="28"/>
          <w:shd w:val="clear" w:color="auto" w:fill="FFFFFF"/>
        </w:rPr>
        <w:t>В силу п. 14 аукционной документации в случае, когда предлагаемый товар не может иметь конкретное значение параметра (конкретный показатель) в соответствии со сведениями, предоставляемыми производителями таких товаров, участником закупки указывается диапазон значений.</w:t>
      </w:r>
    </w:p>
    <w:p w:rsidR="00D0283F" w:rsidRPr="00713C67" w:rsidRDefault="00D0283F" w:rsidP="00C22870">
      <w:pPr>
        <w:spacing w:after="0" w:line="240" w:lineRule="auto"/>
        <w:ind w:firstLine="708"/>
        <w:jc w:val="both"/>
        <w:rPr>
          <w:rFonts w:ascii="Times New Roman" w:hAnsi="Times New Roman" w:cs="Times New Roman"/>
          <w:spacing w:val="2"/>
          <w:sz w:val="28"/>
          <w:szCs w:val="28"/>
          <w:shd w:val="clear" w:color="auto" w:fill="FFFFFF"/>
        </w:rPr>
      </w:pPr>
      <w:r w:rsidRPr="00713C67">
        <w:rPr>
          <w:rFonts w:ascii="Times New Roman" w:hAnsi="Times New Roman" w:cs="Times New Roman"/>
          <w:spacing w:val="2"/>
          <w:sz w:val="28"/>
          <w:szCs w:val="28"/>
          <w:shd w:val="clear" w:color="auto" w:fill="FFFFFF"/>
        </w:rPr>
        <w:t xml:space="preserve">Таким образом, с учетом требования аукционной документации к заполнению заявки, а также с учетом того, что показатель выдерживаемого гидравлического давления трубы предусмотрен </w:t>
      </w:r>
      <w:proofErr w:type="spellStart"/>
      <w:r w:rsidRPr="00713C67">
        <w:rPr>
          <w:rFonts w:ascii="Times New Roman" w:hAnsi="Times New Roman" w:cs="Times New Roman"/>
          <w:spacing w:val="2"/>
          <w:sz w:val="28"/>
          <w:szCs w:val="28"/>
          <w:shd w:val="clear" w:color="auto" w:fill="FFFFFF"/>
        </w:rPr>
        <w:t>ГОСТом</w:t>
      </w:r>
      <w:proofErr w:type="spellEnd"/>
      <w:r w:rsidRPr="00713C67">
        <w:rPr>
          <w:rFonts w:ascii="Times New Roman" w:hAnsi="Times New Roman" w:cs="Times New Roman"/>
          <w:spacing w:val="2"/>
          <w:sz w:val="28"/>
          <w:szCs w:val="28"/>
          <w:shd w:val="clear" w:color="auto" w:fill="FFFFFF"/>
        </w:rPr>
        <w:t xml:space="preserve">, Комиссия Курганского УФАС России полагает, что участнику закупки в первой части заявки необходимо указать показатель, соответствующий ГОСТ </w:t>
      </w:r>
      <w:r w:rsidRPr="00713C67">
        <w:rPr>
          <w:rFonts w:ascii="Times New Roman" w:hAnsi="Times New Roman" w:cs="Times New Roman"/>
          <w:sz w:val="28"/>
          <w:szCs w:val="28"/>
        </w:rPr>
        <w:t>3262-75</w:t>
      </w:r>
      <w:r w:rsidRPr="00713C67">
        <w:rPr>
          <w:rFonts w:ascii="Times New Roman" w:hAnsi="Times New Roman" w:cs="Times New Roman"/>
          <w:spacing w:val="2"/>
          <w:sz w:val="28"/>
          <w:szCs w:val="28"/>
          <w:shd w:val="clear" w:color="auto" w:fill="FFFFFF"/>
        </w:rPr>
        <w:t xml:space="preserve">. </w:t>
      </w:r>
    </w:p>
    <w:p w:rsidR="00D0283F" w:rsidRPr="00713C67" w:rsidRDefault="00D0283F" w:rsidP="00C22870">
      <w:pPr>
        <w:spacing w:after="0" w:line="240" w:lineRule="auto"/>
        <w:ind w:firstLine="708"/>
        <w:jc w:val="both"/>
        <w:rPr>
          <w:rFonts w:ascii="Times New Roman" w:hAnsi="Times New Roman" w:cs="Times New Roman"/>
          <w:spacing w:val="2"/>
          <w:sz w:val="28"/>
          <w:szCs w:val="28"/>
          <w:shd w:val="clear" w:color="auto" w:fill="FFFFFF"/>
        </w:rPr>
      </w:pPr>
      <w:r w:rsidRPr="00713C67">
        <w:rPr>
          <w:rFonts w:ascii="Times New Roman" w:hAnsi="Times New Roman" w:cs="Times New Roman"/>
          <w:spacing w:val="2"/>
          <w:sz w:val="28"/>
          <w:szCs w:val="28"/>
          <w:shd w:val="clear" w:color="auto" w:fill="FFFFFF"/>
        </w:rPr>
        <w:t>С учетом вышеизложенного, установление требования к минимальной величине выдерживаемого гидравлического давления, регламентированного ГОСТ, не нарушает правила описания объекта закупки. Довод Заявителя признан необоснованным.</w:t>
      </w:r>
    </w:p>
    <w:p w:rsidR="00D0283F" w:rsidRDefault="00D0283F" w:rsidP="00C22870">
      <w:pPr>
        <w:spacing w:after="0" w:line="240" w:lineRule="auto"/>
        <w:ind w:firstLine="708"/>
        <w:jc w:val="both"/>
        <w:rPr>
          <w:rFonts w:ascii="Times New Roman" w:hAnsi="Times New Roman" w:cs="Times New Roman"/>
          <w:spacing w:val="2"/>
          <w:sz w:val="28"/>
          <w:szCs w:val="28"/>
          <w:shd w:val="clear" w:color="auto" w:fill="FFFFFF"/>
        </w:rPr>
      </w:pPr>
      <w:r w:rsidRPr="00713C67">
        <w:rPr>
          <w:rFonts w:ascii="Times New Roman" w:hAnsi="Times New Roman" w:cs="Times New Roman"/>
          <w:spacing w:val="2"/>
          <w:sz w:val="28"/>
          <w:szCs w:val="28"/>
          <w:shd w:val="clear" w:color="auto" w:fill="FFFFFF"/>
        </w:rPr>
        <w:t xml:space="preserve">2. </w:t>
      </w:r>
      <w:r w:rsidR="00881D6F" w:rsidRPr="00713C67">
        <w:rPr>
          <w:rFonts w:ascii="Times New Roman" w:hAnsi="Times New Roman" w:cs="Times New Roman"/>
          <w:spacing w:val="2"/>
          <w:sz w:val="28"/>
          <w:szCs w:val="28"/>
          <w:shd w:val="clear" w:color="auto" w:fill="FFFFFF"/>
        </w:rPr>
        <w:t xml:space="preserve">Заявитель </w:t>
      </w:r>
      <w:r w:rsidR="00E208A1" w:rsidRPr="00713C67">
        <w:rPr>
          <w:rFonts w:ascii="Times New Roman" w:hAnsi="Times New Roman" w:cs="Times New Roman"/>
          <w:spacing w:val="2"/>
          <w:sz w:val="28"/>
          <w:szCs w:val="28"/>
          <w:shd w:val="clear" w:color="auto" w:fill="FFFFFF"/>
        </w:rPr>
        <w:t>полагает,</w:t>
      </w:r>
      <w:r w:rsidR="00881D6F" w:rsidRPr="00713C67">
        <w:rPr>
          <w:rFonts w:ascii="Times New Roman" w:hAnsi="Times New Roman" w:cs="Times New Roman"/>
          <w:spacing w:val="2"/>
          <w:sz w:val="28"/>
          <w:szCs w:val="28"/>
          <w:shd w:val="clear" w:color="auto" w:fill="FFFFFF"/>
        </w:rPr>
        <w:t xml:space="preserve"> что требование </w:t>
      </w:r>
      <w:r w:rsidR="00E208A1" w:rsidRPr="00713C67">
        <w:rPr>
          <w:rFonts w:ascii="Times New Roman" w:hAnsi="Times New Roman" w:cs="Times New Roman"/>
          <w:spacing w:val="2"/>
          <w:sz w:val="28"/>
          <w:szCs w:val="28"/>
          <w:shd w:val="clear" w:color="auto" w:fill="FFFFFF"/>
        </w:rPr>
        <w:t>стандартного размерного отношения трубы от 11 (п. 16 Технического задания), не менее 21 (п. 17 Технического задания) противоречит характеристикам труб, необходимых для использования при строительстве объекта, в соответствии с проектно-сметной документацией.</w:t>
      </w:r>
    </w:p>
    <w:p w:rsidR="00713C67" w:rsidRPr="00713C67" w:rsidRDefault="00713C67" w:rsidP="00C22870">
      <w:pPr>
        <w:spacing w:after="0" w:line="240" w:lineRule="auto"/>
        <w:ind w:firstLine="708"/>
        <w:jc w:val="both"/>
        <w:rPr>
          <w:rFonts w:ascii="Times New Roman" w:hAnsi="Times New Roman" w:cs="Times New Roman"/>
          <w:spacing w:val="2"/>
          <w:sz w:val="28"/>
          <w:szCs w:val="28"/>
          <w:shd w:val="clear" w:color="auto" w:fill="FFFFFF"/>
        </w:rPr>
      </w:pPr>
      <w:r>
        <w:rPr>
          <w:rFonts w:ascii="Times New Roman" w:hAnsi="Times New Roman" w:cs="Times New Roman"/>
          <w:spacing w:val="2"/>
          <w:sz w:val="28"/>
          <w:szCs w:val="28"/>
          <w:shd w:val="clear" w:color="auto" w:fill="FFFFFF"/>
        </w:rPr>
        <w:lastRenderedPageBreak/>
        <w:t xml:space="preserve">В соответствии с ч. 2 ст. 33 Закона о контрактной системе </w:t>
      </w:r>
      <w:proofErr w:type="gramStart"/>
      <w:r>
        <w:rPr>
          <w:rFonts w:ascii="Times New Roman" w:hAnsi="Times New Roman" w:cs="Times New Roman"/>
          <w:sz w:val="28"/>
          <w:szCs w:val="28"/>
        </w:rPr>
        <w:t>документация</w:t>
      </w:r>
      <w:proofErr w:type="gramEnd"/>
      <w:r>
        <w:rPr>
          <w:rFonts w:ascii="Times New Roman" w:hAnsi="Times New Roman" w:cs="Times New Roman"/>
          <w:sz w:val="28"/>
          <w:szCs w:val="28"/>
        </w:rPr>
        <w:t xml:space="preserve"> о закупке в соответствии с требованиями, указанными в </w:t>
      </w:r>
      <w:hyperlink r:id="rId8" w:history="1">
        <w:r>
          <w:rPr>
            <w:rFonts w:ascii="Times New Roman" w:hAnsi="Times New Roman" w:cs="Times New Roman"/>
            <w:color w:val="0000FF"/>
            <w:sz w:val="28"/>
            <w:szCs w:val="28"/>
          </w:rPr>
          <w:t>части 1</w:t>
        </w:r>
      </w:hyperlink>
      <w:r>
        <w:rPr>
          <w:rFonts w:ascii="Times New Roman" w:hAnsi="Times New Roman" w:cs="Times New Roman"/>
          <w:sz w:val="28"/>
          <w:szCs w:val="28"/>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w:t>
      </w:r>
      <w:r w:rsidRPr="00713C67">
        <w:rPr>
          <w:rFonts w:ascii="Times New Roman" w:hAnsi="Times New Roman" w:cs="Times New Roman"/>
          <w:b/>
          <w:sz w:val="28"/>
          <w:szCs w:val="28"/>
        </w:rPr>
        <w:t>При этом указываются максимальные и (или) минимальные значения таких показателей</w:t>
      </w:r>
      <w:r>
        <w:rPr>
          <w:rFonts w:ascii="Times New Roman" w:hAnsi="Times New Roman" w:cs="Times New Roman"/>
          <w:sz w:val="28"/>
          <w:szCs w:val="28"/>
        </w:rPr>
        <w:t>, а также значения показателей, которые не могут изменяться.</w:t>
      </w:r>
    </w:p>
    <w:p w:rsidR="00713C67" w:rsidRDefault="00713C67" w:rsidP="00713C67">
      <w:pPr>
        <w:spacing w:after="0" w:line="240" w:lineRule="auto"/>
        <w:ind w:firstLine="708"/>
        <w:jc w:val="both"/>
        <w:rPr>
          <w:rFonts w:ascii="Times New Roman" w:hAnsi="Times New Roman" w:cs="Times New Roman"/>
          <w:spacing w:val="2"/>
          <w:sz w:val="28"/>
          <w:szCs w:val="28"/>
          <w:shd w:val="clear" w:color="auto" w:fill="FFFFFF"/>
        </w:rPr>
      </w:pPr>
      <w:r w:rsidRPr="00713C67">
        <w:rPr>
          <w:rFonts w:ascii="Times New Roman" w:hAnsi="Times New Roman" w:cs="Times New Roman"/>
          <w:spacing w:val="2"/>
          <w:sz w:val="28"/>
          <w:szCs w:val="28"/>
          <w:shd w:val="clear" w:color="auto" w:fill="FFFFFF"/>
        </w:rPr>
        <w:t xml:space="preserve">В </w:t>
      </w:r>
      <w:proofErr w:type="spellStart"/>
      <w:r w:rsidRPr="00713C67">
        <w:rPr>
          <w:rFonts w:ascii="Times New Roman" w:hAnsi="Times New Roman" w:cs="Times New Roman"/>
          <w:spacing w:val="2"/>
          <w:sz w:val="28"/>
          <w:szCs w:val="28"/>
          <w:shd w:val="clear" w:color="auto" w:fill="FFFFFF"/>
        </w:rPr>
        <w:t>пп</w:t>
      </w:r>
      <w:proofErr w:type="spellEnd"/>
      <w:r w:rsidRPr="00713C67">
        <w:rPr>
          <w:rFonts w:ascii="Times New Roman" w:hAnsi="Times New Roman" w:cs="Times New Roman"/>
          <w:spacing w:val="2"/>
          <w:sz w:val="28"/>
          <w:szCs w:val="28"/>
          <w:shd w:val="clear" w:color="auto" w:fill="FFFFFF"/>
        </w:rPr>
        <w:t xml:space="preserve">. 16, 18 Технического задания аукционной документации Заказчиком установлено, что стандартное размерное отношение труб должно быть от </w:t>
      </w:r>
      <w:r>
        <w:rPr>
          <w:rFonts w:ascii="Times New Roman" w:hAnsi="Times New Roman" w:cs="Times New Roman"/>
          <w:spacing w:val="2"/>
          <w:sz w:val="28"/>
          <w:szCs w:val="28"/>
          <w:shd w:val="clear" w:color="auto" w:fill="FFFFFF"/>
        </w:rPr>
        <w:t xml:space="preserve">11 и не менее 21 соответственно. Таким образом, при описании стандартного размерного отношения труб напорных Заказчиком соблюдены требования </w:t>
      </w:r>
      <w:proofErr w:type="gramStart"/>
      <w:r>
        <w:rPr>
          <w:rFonts w:ascii="Times New Roman" w:hAnsi="Times New Roman" w:cs="Times New Roman"/>
          <w:spacing w:val="2"/>
          <w:sz w:val="28"/>
          <w:szCs w:val="28"/>
          <w:shd w:val="clear" w:color="auto" w:fill="FFFFFF"/>
        </w:rPr>
        <w:t>ч</w:t>
      </w:r>
      <w:proofErr w:type="gramEnd"/>
      <w:r>
        <w:rPr>
          <w:rFonts w:ascii="Times New Roman" w:hAnsi="Times New Roman" w:cs="Times New Roman"/>
          <w:spacing w:val="2"/>
          <w:sz w:val="28"/>
          <w:szCs w:val="28"/>
          <w:shd w:val="clear" w:color="auto" w:fill="FFFFFF"/>
        </w:rPr>
        <w:t>. 2 ст. 33 Закона о контрактной системе, обязывающие Заказчика указывать минимальные значения показателей.</w:t>
      </w:r>
    </w:p>
    <w:p w:rsidR="00713C67" w:rsidRDefault="00713C67" w:rsidP="00713C67">
      <w:pPr>
        <w:spacing w:after="0" w:line="240" w:lineRule="auto"/>
        <w:ind w:firstLine="708"/>
        <w:jc w:val="both"/>
        <w:rPr>
          <w:rFonts w:ascii="Times New Roman" w:hAnsi="Times New Roman" w:cs="Times New Roman"/>
          <w:spacing w:val="2"/>
          <w:sz w:val="28"/>
          <w:szCs w:val="28"/>
          <w:shd w:val="clear" w:color="auto" w:fill="FFFFFF"/>
        </w:rPr>
      </w:pPr>
      <w:r>
        <w:rPr>
          <w:rFonts w:ascii="Times New Roman" w:hAnsi="Times New Roman" w:cs="Times New Roman"/>
          <w:spacing w:val="2"/>
          <w:sz w:val="28"/>
          <w:szCs w:val="28"/>
          <w:shd w:val="clear" w:color="auto" w:fill="FFFFFF"/>
        </w:rPr>
        <w:t>В локально-сметном расчете, размещенном в Единой информационной системе и являющимся частью аукционной документации, установлено, что при выполнении работ необходимо использовать трубы напорные со стандартным размерным отношением 11 и 21.</w:t>
      </w:r>
    </w:p>
    <w:p w:rsidR="00713C67" w:rsidRDefault="00713C67" w:rsidP="00713C67">
      <w:pPr>
        <w:spacing w:after="0" w:line="240" w:lineRule="auto"/>
        <w:ind w:firstLine="708"/>
        <w:jc w:val="both"/>
        <w:rPr>
          <w:rFonts w:ascii="Times New Roman" w:hAnsi="Times New Roman" w:cs="Times New Roman"/>
          <w:spacing w:val="2"/>
          <w:sz w:val="28"/>
          <w:szCs w:val="28"/>
          <w:shd w:val="clear" w:color="auto" w:fill="FFFFFF"/>
        </w:rPr>
      </w:pPr>
      <w:r>
        <w:rPr>
          <w:rFonts w:ascii="Times New Roman" w:hAnsi="Times New Roman" w:cs="Times New Roman"/>
          <w:spacing w:val="2"/>
          <w:sz w:val="28"/>
          <w:szCs w:val="28"/>
          <w:shd w:val="clear" w:color="auto" w:fill="FFFFFF"/>
        </w:rPr>
        <w:t xml:space="preserve">С учетом вышеизложенного, Комиссия Курганского УФАС России приходит к выводу об отсутствии в действиях Заказчика нарушения Закона о контрактной системе. Описание труб напорных в Техническом задании не противоречит требованиям к трубам, установленным </w:t>
      </w:r>
      <w:proofErr w:type="gramStart"/>
      <w:r>
        <w:rPr>
          <w:rFonts w:ascii="Times New Roman" w:hAnsi="Times New Roman" w:cs="Times New Roman"/>
          <w:spacing w:val="2"/>
          <w:sz w:val="28"/>
          <w:szCs w:val="28"/>
          <w:shd w:val="clear" w:color="auto" w:fill="FFFFFF"/>
        </w:rPr>
        <w:t>в</w:t>
      </w:r>
      <w:proofErr w:type="gramEnd"/>
      <w:r>
        <w:rPr>
          <w:rFonts w:ascii="Times New Roman" w:hAnsi="Times New Roman" w:cs="Times New Roman"/>
          <w:spacing w:val="2"/>
          <w:sz w:val="28"/>
          <w:szCs w:val="28"/>
          <w:shd w:val="clear" w:color="auto" w:fill="FFFFFF"/>
        </w:rPr>
        <w:t xml:space="preserve"> проектно-сметной документацией. </w:t>
      </w:r>
    </w:p>
    <w:p w:rsidR="00713C67" w:rsidRDefault="00713C67" w:rsidP="00713C67">
      <w:pPr>
        <w:spacing w:after="0" w:line="240" w:lineRule="auto"/>
        <w:ind w:firstLine="708"/>
        <w:jc w:val="both"/>
        <w:rPr>
          <w:rFonts w:ascii="Times New Roman" w:hAnsi="Times New Roman" w:cs="Times New Roman"/>
          <w:spacing w:val="2"/>
          <w:sz w:val="28"/>
          <w:szCs w:val="28"/>
          <w:shd w:val="clear" w:color="auto" w:fill="FFFFFF"/>
        </w:rPr>
      </w:pPr>
      <w:r>
        <w:rPr>
          <w:rFonts w:ascii="Times New Roman" w:hAnsi="Times New Roman" w:cs="Times New Roman"/>
          <w:spacing w:val="2"/>
          <w:sz w:val="28"/>
          <w:szCs w:val="28"/>
          <w:shd w:val="clear" w:color="auto" w:fill="FFFFFF"/>
        </w:rPr>
        <w:t>Кроме того, необходимо отметить, что при заполнении первой частью заявки, участник должен ознакомиться с аукционной документацией в полном объеме. С учетом того, что проектно-сметная документация является частью аукционной документации, у участника закупки отсутствуют основания полагать о невозможности определения требуемых Заказчиком характеристик напорных труб. Довод Заявителя признан необоснованным.</w:t>
      </w:r>
    </w:p>
    <w:p w:rsidR="00713C67" w:rsidRDefault="00226AE6" w:rsidP="00C22870">
      <w:pPr>
        <w:spacing w:after="0" w:line="240" w:lineRule="auto"/>
        <w:ind w:firstLine="708"/>
        <w:jc w:val="both"/>
        <w:rPr>
          <w:rFonts w:ascii="Times New Roman" w:hAnsi="Times New Roman" w:cs="Times New Roman"/>
          <w:spacing w:val="2"/>
          <w:sz w:val="28"/>
          <w:szCs w:val="28"/>
          <w:shd w:val="clear" w:color="auto" w:fill="FFFFFF"/>
        </w:rPr>
      </w:pPr>
      <w:r>
        <w:rPr>
          <w:rFonts w:ascii="Times New Roman" w:hAnsi="Times New Roman" w:cs="Times New Roman"/>
          <w:spacing w:val="2"/>
          <w:sz w:val="28"/>
          <w:szCs w:val="28"/>
          <w:shd w:val="clear" w:color="auto" w:fill="FFFFFF"/>
        </w:rPr>
        <w:t>3. Заявитель указывает, что в п.п. 22, 23 Технического задания Заказчик установил требование об использовании профиля зетового, по типу отличающегося от профиля, предусмотрено для выполнения работ в проектно-сметной документации.</w:t>
      </w:r>
    </w:p>
    <w:p w:rsidR="00226AE6" w:rsidRDefault="00226AE6" w:rsidP="00C22870">
      <w:pPr>
        <w:spacing w:after="0" w:line="240" w:lineRule="auto"/>
        <w:ind w:firstLine="708"/>
        <w:jc w:val="both"/>
        <w:rPr>
          <w:rFonts w:ascii="Times New Roman" w:hAnsi="Times New Roman" w:cs="Times New Roman"/>
          <w:spacing w:val="2"/>
          <w:sz w:val="28"/>
          <w:szCs w:val="28"/>
          <w:shd w:val="clear" w:color="auto" w:fill="FFFFFF"/>
        </w:rPr>
      </w:pPr>
      <w:r>
        <w:rPr>
          <w:rFonts w:ascii="Times New Roman" w:hAnsi="Times New Roman" w:cs="Times New Roman"/>
          <w:spacing w:val="2"/>
          <w:sz w:val="28"/>
          <w:szCs w:val="28"/>
          <w:shd w:val="clear" w:color="auto" w:fill="FFFFFF"/>
        </w:rPr>
        <w:t xml:space="preserve">Рассмотрев аукционную документацию, Комиссия </w:t>
      </w:r>
      <w:proofErr w:type="gramStart"/>
      <w:r>
        <w:rPr>
          <w:rFonts w:ascii="Times New Roman" w:hAnsi="Times New Roman" w:cs="Times New Roman"/>
          <w:spacing w:val="2"/>
          <w:sz w:val="28"/>
          <w:szCs w:val="28"/>
          <w:shd w:val="clear" w:color="auto" w:fill="FFFFFF"/>
        </w:rPr>
        <w:t>Курганского</w:t>
      </w:r>
      <w:proofErr w:type="gramEnd"/>
      <w:r>
        <w:rPr>
          <w:rFonts w:ascii="Times New Roman" w:hAnsi="Times New Roman" w:cs="Times New Roman"/>
          <w:spacing w:val="2"/>
          <w:sz w:val="28"/>
          <w:szCs w:val="28"/>
          <w:shd w:val="clear" w:color="auto" w:fill="FFFFFF"/>
        </w:rPr>
        <w:t xml:space="preserve"> УФАС России установила следующее.</w:t>
      </w:r>
    </w:p>
    <w:p w:rsidR="00226AE6" w:rsidRDefault="00226AE6" w:rsidP="00C22870">
      <w:pPr>
        <w:spacing w:after="0" w:line="240" w:lineRule="auto"/>
        <w:ind w:firstLine="708"/>
        <w:jc w:val="both"/>
        <w:rPr>
          <w:rFonts w:ascii="Times New Roman" w:hAnsi="Times New Roman" w:cs="Times New Roman"/>
          <w:spacing w:val="2"/>
          <w:sz w:val="28"/>
          <w:szCs w:val="28"/>
          <w:shd w:val="clear" w:color="auto" w:fill="FFFFFF"/>
        </w:rPr>
      </w:pPr>
      <w:r>
        <w:rPr>
          <w:rFonts w:ascii="Times New Roman" w:hAnsi="Times New Roman" w:cs="Times New Roman"/>
          <w:spacing w:val="2"/>
          <w:sz w:val="28"/>
          <w:szCs w:val="28"/>
          <w:shd w:val="clear" w:color="auto" w:fill="FFFFFF"/>
        </w:rPr>
        <w:t>Пункты 22, 23 Технического задания аукционной документации предполагают, что участник при выполнении работ по использованию объекта обязан использовать профиль зетовый типа К239У3, К241У3 соответственно.</w:t>
      </w:r>
    </w:p>
    <w:p w:rsidR="00226AE6" w:rsidRPr="00713C67" w:rsidRDefault="00C255A6" w:rsidP="00C22870">
      <w:pPr>
        <w:spacing w:after="0" w:line="240" w:lineRule="auto"/>
        <w:ind w:firstLine="708"/>
        <w:jc w:val="both"/>
        <w:rPr>
          <w:rFonts w:ascii="Times New Roman" w:hAnsi="Times New Roman" w:cs="Times New Roman"/>
          <w:spacing w:val="2"/>
          <w:sz w:val="28"/>
          <w:szCs w:val="28"/>
          <w:shd w:val="clear" w:color="auto" w:fill="FFFFFF"/>
        </w:rPr>
      </w:pPr>
      <w:r>
        <w:rPr>
          <w:rFonts w:ascii="Times New Roman" w:hAnsi="Times New Roman" w:cs="Times New Roman"/>
          <w:spacing w:val="2"/>
          <w:sz w:val="28"/>
          <w:szCs w:val="28"/>
          <w:shd w:val="clear" w:color="auto" w:fill="FFFFFF"/>
        </w:rPr>
        <w:t xml:space="preserve">Вместе с тем, проектно-сметной документацией предусмотрено использование, в том числе, профилей зетовых типа К239У3, К241У3 (п.п. 18, 19 раздела 3 локальной сметы № 04-00-02 </w:t>
      </w:r>
      <w:proofErr w:type="spellStart"/>
      <w:r>
        <w:rPr>
          <w:rFonts w:ascii="Times New Roman" w:hAnsi="Times New Roman" w:cs="Times New Roman"/>
          <w:spacing w:val="2"/>
          <w:sz w:val="28"/>
          <w:szCs w:val="28"/>
          <w:shd w:val="clear" w:color="auto" w:fill="FFFFFF"/>
        </w:rPr>
        <w:t>изм</w:t>
      </w:r>
      <w:proofErr w:type="spellEnd"/>
      <w:r>
        <w:rPr>
          <w:rFonts w:ascii="Times New Roman" w:hAnsi="Times New Roman" w:cs="Times New Roman"/>
          <w:spacing w:val="2"/>
          <w:sz w:val="28"/>
          <w:szCs w:val="28"/>
          <w:shd w:val="clear" w:color="auto" w:fill="FFFFFF"/>
        </w:rPr>
        <w:t>. 1).</w:t>
      </w:r>
    </w:p>
    <w:p w:rsidR="00713C67" w:rsidRDefault="00C255A6" w:rsidP="00C22870">
      <w:pPr>
        <w:spacing w:after="0" w:line="240" w:lineRule="auto"/>
        <w:ind w:firstLine="708"/>
        <w:jc w:val="both"/>
        <w:rPr>
          <w:rFonts w:ascii="Times New Roman" w:hAnsi="Times New Roman" w:cs="Times New Roman"/>
          <w:spacing w:val="2"/>
          <w:sz w:val="28"/>
          <w:szCs w:val="28"/>
          <w:shd w:val="clear" w:color="auto" w:fill="FFFFFF"/>
        </w:rPr>
      </w:pPr>
      <w:r w:rsidRPr="00C255A6">
        <w:rPr>
          <w:rFonts w:ascii="Times New Roman" w:hAnsi="Times New Roman" w:cs="Times New Roman"/>
          <w:spacing w:val="2"/>
          <w:sz w:val="28"/>
          <w:szCs w:val="28"/>
          <w:shd w:val="clear" w:color="auto" w:fill="FFFFFF"/>
        </w:rPr>
        <w:t>Таким образом, требование о типе профиля зетового Технического задания не противоречит проектно-сметной документации. Довод Заявителя является необоснованным.</w:t>
      </w:r>
    </w:p>
    <w:p w:rsidR="00C255A6" w:rsidRDefault="00DA34EA" w:rsidP="00C22870">
      <w:pPr>
        <w:spacing w:after="0" w:line="240" w:lineRule="auto"/>
        <w:ind w:firstLine="708"/>
        <w:jc w:val="both"/>
        <w:rPr>
          <w:rFonts w:ascii="Times New Roman" w:hAnsi="Times New Roman" w:cs="Times New Roman"/>
          <w:spacing w:val="2"/>
          <w:sz w:val="28"/>
          <w:szCs w:val="28"/>
          <w:shd w:val="clear" w:color="auto" w:fill="FFFFFF"/>
        </w:rPr>
      </w:pPr>
      <w:r>
        <w:rPr>
          <w:rFonts w:ascii="Times New Roman" w:hAnsi="Times New Roman" w:cs="Times New Roman"/>
          <w:spacing w:val="2"/>
          <w:sz w:val="28"/>
          <w:szCs w:val="28"/>
          <w:shd w:val="clear" w:color="auto" w:fill="FFFFFF"/>
        </w:rPr>
        <w:t xml:space="preserve">4. </w:t>
      </w:r>
      <w:r w:rsidR="00E56D0D">
        <w:rPr>
          <w:rFonts w:ascii="Times New Roman" w:hAnsi="Times New Roman" w:cs="Times New Roman"/>
          <w:spacing w:val="2"/>
          <w:sz w:val="28"/>
          <w:szCs w:val="28"/>
          <w:shd w:val="clear" w:color="auto" w:fill="FFFFFF"/>
        </w:rPr>
        <w:t xml:space="preserve">По мнению Заявителя, описание марки блоков дверных как «не хуже ДНГ 21-20» носит необъективный характер и не позволяет определить </w:t>
      </w:r>
      <w:r w:rsidR="00E56D0D">
        <w:rPr>
          <w:rFonts w:ascii="Times New Roman" w:hAnsi="Times New Roman" w:cs="Times New Roman"/>
          <w:spacing w:val="2"/>
          <w:sz w:val="28"/>
          <w:szCs w:val="28"/>
          <w:shd w:val="clear" w:color="auto" w:fill="FFFFFF"/>
        </w:rPr>
        <w:lastRenderedPageBreak/>
        <w:t>какими показателями должен руководствоваться участник при заполнении заявки.</w:t>
      </w:r>
    </w:p>
    <w:p w:rsidR="00E56D0D" w:rsidRDefault="00E56D0D" w:rsidP="00E56D0D">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pacing w:val="2"/>
          <w:sz w:val="28"/>
          <w:szCs w:val="28"/>
          <w:shd w:val="clear" w:color="auto" w:fill="FFFFFF"/>
        </w:rPr>
        <w:t xml:space="preserve">Согласно п. 1 ч. 1 ст. 33 Закона о контрактной системе </w:t>
      </w:r>
      <w:r>
        <w:rPr>
          <w:rFonts w:ascii="Times New Roman" w:hAnsi="Times New Roman" w:cs="Times New Roman"/>
          <w:sz w:val="28"/>
          <w:szCs w:val="28"/>
        </w:rPr>
        <w:t>описание объекта закупки должно носить объективный характер.</w:t>
      </w:r>
    </w:p>
    <w:p w:rsidR="00E56D0D" w:rsidRDefault="00E56D0D" w:rsidP="00E56D0D">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 ч. 2 ст. 33 Закона о контрактной системе </w:t>
      </w:r>
      <w:proofErr w:type="gramStart"/>
      <w:r>
        <w:rPr>
          <w:rFonts w:ascii="Times New Roman" w:hAnsi="Times New Roman" w:cs="Times New Roman"/>
          <w:sz w:val="28"/>
          <w:szCs w:val="28"/>
        </w:rPr>
        <w:t>документация</w:t>
      </w:r>
      <w:proofErr w:type="gramEnd"/>
      <w:r>
        <w:rPr>
          <w:rFonts w:ascii="Times New Roman" w:hAnsi="Times New Roman" w:cs="Times New Roman"/>
          <w:sz w:val="28"/>
          <w:szCs w:val="28"/>
        </w:rPr>
        <w:t xml:space="preserve"> о закупке в соответствии с требованиями, указанными в </w:t>
      </w:r>
      <w:hyperlink r:id="rId9" w:history="1">
        <w:r>
          <w:rPr>
            <w:rFonts w:ascii="Times New Roman" w:hAnsi="Times New Roman" w:cs="Times New Roman"/>
            <w:color w:val="0000FF"/>
            <w:sz w:val="28"/>
            <w:szCs w:val="28"/>
          </w:rPr>
          <w:t>части 1</w:t>
        </w:r>
      </w:hyperlink>
      <w:r>
        <w:rPr>
          <w:rFonts w:ascii="Times New Roman" w:hAnsi="Times New Roman" w:cs="Times New Roman"/>
          <w:sz w:val="28"/>
          <w:szCs w:val="28"/>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E56D0D" w:rsidRDefault="00E56D0D" w:rsidP="00E56D0D">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Комиссией Курганского УФАС России установлено, что в п. 34 Технического задания аукционной документации Заказчик описал блоки дверные следующим образом: «Марка: не хуже ДНГ 21-10».</w:t>
      </w:r>
    </w:p>
    <w:p w:rsidR="00E56D0D" w:rsidRDefault="00E56D0D" w:rsidP="00E56D0D">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Такое описание характеристик объекта закупки, по мнению Курганского УФАС России, носит необъективный характер и не позволяет участникам определить требования к товарам, установленные Заказчиком, что нарушает положения п. 1 ч. 1 ст. 33 Закона о контрактной системе. Довод Заявителя признан обоснованным.</w:t>
      </w:r>
    </w:p>
    <w:p w:rsidR="00E56D0D" w:rsidRDefault="00E56D0D" w:rsidP="00E56D0D">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Комиссией Курганского УФАС России в ходе рассмотрения данной жалобы внеплановая проверка не проводилась ввиду того, что проверка осуществлена при рассмотрении жалоб</w:t>
      </w:r>
      <w:proofErr w:type="gramStart"/>
      <w:r>
        <w:rPr>
          <w:rFonts w:ascii="Times New Roman" w:hAnsi="Times New Roman" w:cs="Times New Roman"/>
          <w:sz w:val="28"/>
          <w:szCs w:val="28"/>
        </w:rPr>
        <w:t>ы ООО</w:t>
      </w:r>
      <w:proofErr w:type="gramEnd"/>
      <w:r>
        <w:rPr>
          <w:rFonts w:ascii="Times New Roman" w:hAnsi="Times New Roman" w:cs="Times New Roman"/>
          <w:sz w:val="28"/>
          <w:szCs w:val="28"/>
        </w:rPr>
        <w:t xml:space="preserve"> «АСВЭЛ-КОНСАЛТ», результаты которой отражены в решении № 05-02/299-17 от 31.10.2017 г.</w:t>
      </w:r>
    </w:p>
    <w:p w:rsidR="002F1E3F" w:rsidRPr="00886F6F" w:rsidRDefault="00EF493D" w:rsidP="00E56D0D">
      <w:pPr>
        <w:autoSpaceDE w:val="0"/>
        <w:autoSpaceDN w:val="0"/>
        <w:adjustRightInd w:val="0"/>
        <w:spacing w:after="0" w:line="240" w:lineRule="auto"/>
        <w:ind w:firstLine="540"/>
        <w:jc w:val="both"/>
        <w:rPr>
          <w:rFonts w:ascii="Times New Roman" w:hAnsi="Times New Roman" w:cs="Times New Roman"/>
          <w:sz w:val="28"/>
          <w:szCs w:val="28"/>
        </w:rPr>
      </w:pPr>
      <w:r w:rsidRPr="00886F6F">
        <w:rPr>
          <w:rFonts w:ascii="Times New Roman" w:hAnsi="Times New Roman" w:cs="Times New Roman"/>
          <w:sz w:val="28"/>
          <w:szCs w:val="28"/>
        </w:rPr>
        <w:t>Исследовав предоставленные материалы, руководствуясь статьей 106 Закона о контр</w:t>
      </w:r>
      <w:r w:rsidR="006D7073" w:rsidRPr="00886F6F">
        <w:rPr>
          <w:rFonts w:ascii="Times New Roman" w:hAnsi="Times New Roman" w:cs="Times New Roman"/>
          <w:sz w:val="28"/>
          <w:szCs w:val="28"/>
        </w:rPr>
        <w:t>актной системе в сфере закупок</w:t>
      </w:r>
      <w:r w:rsidRPr="00886F6F">
        <w:rPr>
          <w:rFonts w:ascii="Times New Roman" w:hAnsi="Times New Roman" w:cs="Times New Roman"/>
          <w:sz w:val="28"/>
          <w:szCs w:val="28"/>
        </w:rPr>
        <w:t xml:space="preserve">, </w:t>
      </w:r>
      <w:r w:rsidR="006D7073" w:rsidRPr="00886F6F">
        <w:rPr>
          <w:rFonts w:ascii="Times New Roman" w:hAnsi="Times New Roman" w:cs="Times New Roman"/>
          <w:bCs/>
          <w:sz w:val="28"/>
          <w:szCs w:val="28"/>
        </w:rPr>
        <w:t xml:space="preserve">руководствуясь административным регламентом по рассмотрению жалоб, утвержденным приказом Федеральной антимонопольной службы России от </w:t>
      </w:r>
      <w:hyperlink r:id="rId10" w:history="1">
        <w:r w:rsidR="006D7073" w:rsidRPr="00886F6F">
          <w:rPr>
            <w:rFonts w:ascii="Times New Roman" w:hAnsi="Times New Roman" w:cs="Times New Roman"/>
            <w:bCs/>
            <w:sz w:val="28"/>
            <w:szCs w:val="28"/>
            <w:shd w:val="clear" w:color="auto" w:fill="FFFFFF"/>
          </w:rPr>
          <w:t>19.11.2014 № 727/14</w:t>
        </w:r>
      </w:hyperlink>
      <w:r w:rsidR="006D7073" w:rsidRPr="00886F6F">
        <w:rPr>
          <w:rFonts w:ascii="Times New Roman" w:hAnsi="Times New Roman" w:cs="Times New Roman"/>
          <w:bCs/>
          <w:sz w:val="28"/>
          <w:szCs w:val="28"/>
        </w:rPr>
        <w:t>, ст.ст. 99, 106 Закона о контрактной системе, Комиссией Курганского УФАС России,</w:t>
      </w:r>
    </w:p>
    <w:p w:rsidR="007A68F5" w:rsidRDefault="00EF493D" w:rsidP="00C46F8D">
      <w:pPr>
        <w:spacing w:after="0" w:line="240" w:lineRule="auto"/>
        <w:ind w:firstLine="709"/>
        <w:jc w:val="center"/>
        <w:rPr>
          <w:rFonts w:ascii="Times New Roman" w:eastAsia="Times New Roman" w:hAnsi="Times New Roman" w:cs="Times New Roman"/>
          <w:b/>
          <w:bCs/>
          <w:sz w:val="28"/>
          <w:szCs w:val="28"/>
        </w:rPr>
      </w:pPr>
      <w:r w:rsidRPr="00AC0274">
        <w:rPr>
          <w:rFonts w:ascii="Times New Roman" w:eastAsia="Times New Roman" w:hAnsi="Times New Roman" w:cs="Times New Roman"/>
          <w:b/>
          <w:bCs/>
          <w:sz w:val="28"/>
          <w:szCs w:val="28"/>
        </w:rPr>
        <w:t>РЕШИЛА:</w:t>
      </w:r>
    </w:p>
    <w:p w:rsidR="00DA1428" w:rsidRPr="00C46F8D" w:rsidRDefault="00DA1428" w:rsidP="00C46F8D">
      <w:pPr>
        <w:spacing w:after="0" w:line="240" w:lineRule="auto"/>
        <w:ind w:firstLine="709"/>
        <w:jc w:val="center"/>
        <w:rPr>
          <w:rFonts w:ascii="Times New Roman" w:eastAsia="Times New Roman" w:hAnsi="Times New Roman" w:cs="Times New Roman"/>
          <w:b/>
          <w:bCs/>
          <w:sz w:val="28"/>
          <w:szCs w:val="28"/>
        </w:rPr>
      </w:pPr>
    </w:p>
    <w:p w:rsidR="00D7657A" w:rsidRPr="00C46F8D" w:rsidRDefault="00EF493D" w:rsidP="00C46F8D">
      <w:pPr>
        <w:pStyle w:val="a4"/>
        <w:numPr>
          <w:ilvl w:val="0"/>
          <w:numId w:val="11"/>
        </w:numPr>
        <w:spacing w:before="0" w:beforeAutospacing="0" w:after="0" w:afterAutospacing="0"/>
        <w:ind w:left="0" w:firstLine="709"/>
        <w:jc w:val="both"/>
        <w:rPr>
          <w:sz w:val="28"/>
          <w:szCs w:val="28"/>
        </w:rPr>
      </w:pPr>
      <w:r w:rsidRPr="00AC0274">
        <w:rPr>
          <w:sz w:val="28"/>
          <w:szCs w:val="28"/>
        </w:rPr>
        <w:t xml:space="preserve">Признать жалобу </w:t>
      </w:r>
      <w:r w:rsidR="00456DC4">
        <w:rPr>
          <w:sz w:val="28"/>
          <w:szCs w:val="28"/>
        </w:rPr>
        <w:t>ООО</w:t>
      </w:r>
      <w:r w:rsidR="001B5220">
        <w:rPr>
          <w:sz w:val="28"/>
          <w:szCs w:val="28"/>
        </w:rPr>
        <w:t xml:space="preserve"> «</w:t>
      </w:r>
      <w:r w:rsidR="00DA1428">
        <w:rPr>
          <w:sz w:val="28"/>
          <w:szCs w:val="28"/>
        </w:rPr>
        <w:t>Мастер</w:t>
      </w:r>
      <w:r w:rsidR="001B5220">
        <w:rPr>
          <w:sz w:val="28"/>
          <w:szCs w:val="28"/>
        </w:rPr>
        <w:t>»</w:t>
      </w:r>
      <w:r w:rsidR="00EC587E" w:rsidRPr="00AC0274">
        <w:rPr>
          <w:sz w:val="28"/>
          <w:szCs w:val="28"/>
        </w:rPr>
        <w:t xml:space="preserve"> </w:t>
      </w:r>
      <w:r w:rsidR="00DA1428">
        <w:rPr>
          <w:b/>
          <w:sz w:val="28"/>
          <w:szCs w:val="28"/>
        </w:rPr>
        <w:t xml:space="preserve">частично </w:t>
      </w:r>
      <w:r w:rsidRPr="00AC0274">
        <w:rPr>
          <w:b/>
          <w:sz w:val="28"/>
          <w:szCs w:val="28"/>
        </w:rPr>
        <w:t>обоснованной.</w:t>
      </w:r>
    </w:p>
    <w:p w:rsidR="00C46F8D" w:rsidRDefault="00C46F8D" w:rsidP="00A8012B">
      <w:pPr>
        <w:pStyle w:val="western"/>
        <w:spacing w:before="0" w:beforeAutospacing="0" w:after="0" w:afterAutospacing="0"/>
        <w:jc w:val="both"/>
        <w:rPr>
          <w:sz w:val="28"/>
          <w:szCs w:val="28"/>
        </w:rPr>
      </w:pPr>
    </w:p>
    <w:p w:rsidR="00BF1E6B" w:rsidRPr="00F61274" w:rsidRDefault="00D7657A" w:rsidP="00A8012B">
      <w:pPr>
        <w:pStyle w:val="western"/>
        <w:spacing w:before="0" w:beforeAutospacing="0" w:after="0" w:afterAutospacing="0"/>
        <w:jc w:val="both"/>
        <w:rPr>
          <w:sz w:val="28"/>
          <w:szCs w:val="28"/>
        </w:rPr>
      </w:pPr>
      <w:r w:rsidRPr="00AC0274">
        <w:rPr>
          <w:sz w:val="28"/>
          <w:szCs w:val="28"/>
        </w:rPr>
        <w:tab/>
      </w:r>
      <w:r w:rsidR="00BF1E6B" w:rsidRPr="00AC0274">
        <w:rPr>
          <w:i/>
          <w:iCs/>
          <w:sz w:val="28"/>
          <w:szCs w:val="28"/>
        </w:rPr>
        <w:t>Решение может быть обжаловано в арбитражный суд в течение трех месяцев.</w:t>
      </w:r>
    </w:p>
    <w:p w:rsidR="00F61274" w:rsidRDefault="00F61274" w:rsidP="00A8012B">
      <w:pPr>
        <w:tabs>
          <w:tab w:val="left" w:pos="10205"/>
        </w:tabs>
        <w:spacing w:after="0" w:line="240" w:lineRule="auto"/>
        <w:ind w:right="-1"/>
        <w:rPr>
          <w:rFonts w:ascii="Times New Roman" w:eastAsia="Times New Roman" w:hAnsi="Times New Roman" w:cs="Times New Roman"/>
          <w:sz w:val="28"/>
          <w:szCs w:val="28"/>
        </w:rPr>
      </w:pPr>
    </w:p>
    <w:p w:rsidR="007D3E7C" w:rsidRDefault="001B5220" w:rsidP="00A8012B">
      <w:pPr>
        <w:tabs>
          <w:tab w:val="left" w:pos="10205"/>
        </w:tabs>
        <w:spacing w:after="0" w:line="240" w:lineRule="auto"/>
        <w:ind w:right="-1"/>
        <w:rPr>
          <w:rFonts w:ascii="Times New Roman" w:eastAsia="Times New Roman" w:hAnsi="Times New Roman" w:cs="Times New Roman"/>
          <w:sz w:val="28"/>
          <w:szCs w:val="28"/>
        </w:rPr>
      </w:pPr>
      <w:r>
        <w:rPr>
          <w:rFonts w:ascii="Times New Roman" w:eastAsia="Times New Roman" w:hAnsi="Times New Roman" w:cs="Times New Roman"/>
          <w:sz w:val="28"/>
          <w:szCs w:val="28"/>
        </w:rPr>
        <w:t>Заместитель п</w:t>
      </w:r>
      <w:r w:rsidR="007D3E7C" w:rsidRPr="00AC0274">
        <w:rPr>
          <w:rFonts w:ascii="Times New Roman" w:eastAsia="Times New Roman" w:hAnsi="Times New Roman" w:cs="Times New Roman"/>
          <w:sz w:val="28"/>
          <w:szCs w:val="28"/>
        </w:rPr>
        <w:t>редседател</w:t>
      </w:r>
      <w:r>
        <w:rPr>
          <w:rFonts w:ascii="Times New Roman" w:eastAsia="Times New Roman" w:hAnsi="Times New Roman" w:cs="Times New Roman"/>
          <w:sz w:val="28"/>
          <w:szCs w:val="28"/>
        </w:rPr>
        <w:t>я</w:t>
      </w:r>
      <w:r w:rsidR="007D3E7C" w:rsidRPr="00AC0274">
        <w:rPr>
          <w:rFonts w:ascii="Times New Roman" w:eastAsia="Times New Roman" w:hAnsi="Times New Roman" w:cs="Times New Roman"/>
          <w:sz w:val="28"/>
          <w:szCs w:val="28"/>
        </w:rPr>
        <w:t xml:space="preserve"> Комис</w:t>
      </w:r>
      <w:r w:rsidR="00EE7FEC" w:rsidRPr="00AC0274">
        <w:rPr>
          <w:rFonts w:ascii="Times New Roman" w:eastAsia="Times New Roman" w:hAnsi="Times New Roman" w:cs="Times New Roman"/>
          <w:sz w:val="28"/>
          <w:szCs w:val="28"/>
        </w:rPr>
        <w:t>с</w:t>
      </w:r>
      <w:r w:rsidR="007D3E7C" w:rsidRPr="00AC0274">
        <w:rPr>
          <w:rFonts w:ascii="Times New Roman" w:eastAsia="Times New Roman" w:hAnsi="Times New Roman" w:cs="Times New Roman"/>
          <w:sz w:val="28"/>
          <w:szCs w:val="28"/>
        </w:rPr>
        <w:t xml:space="preserve">ии:      </w:t>
      </w:r>
      <w:r w:rsidR="00456DC4">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И.С.Корешева</w:t>
      </w:r>
      <w:proofErr w:type="spellEnd"/>
    </w:p>
    <w:p w:rsidR="007D3E7C" w:rsidRPr="00AC0274" w:rsidRDefault="007D3E7C" w:rsidP="00A8012B">
      <w:pPr>
        <w:tabs>
          <w:tab w:val="left" w:pos="10205"/>
        </w:tabs>
        <w:spacing w:after="0" w:line="240" w:lineRule="auto"/>
        <w:ind w:right="-1"/>
        <w:rPr>
          <w:rFonts w:ascii="Times New Roman" w:eastAsia="Times New Roman" w:hAnsi="Times New Roman" w:cs="Times New Roman"/>
          <w:sz w:val="28"/>
          <w:szCs w:val="28"/>
        </w:rPr>
      </w:pPr>
    </w:p>
    <w:p w:rsidR="00C46F8D" w:rsidRDefault="00BF1E6B" w:rsidP="00A8012B">
      <w:pPr>
        <w:tabs>
          <w:tab w:val="left" w:pos="10205"/>
        </w:tabs>
        <w:spacing w:after="0" w:line="240" w:lineRule="auto"/>
        <w:ind w:right="-1"/>
        <w:jc w:val="both"/>
        <w:rPr>
          <w:rFonts w:ascii="Times New Roman" w:eastAsia="Times New Roman" w:hAnsi="Times New Roman" w:cs="Times New Roman"/>
          <w:sz w:val="28"/>
          <w:szCs w:val="28"/>
        </w:rPr>
      </w:pPr>
      <w:r w:rsidRPr="00AC0274">
        <w:rPr>
          <w:rFonts w:ascii="Times New Roman" w:eastAsia="Times New Roman" w:hAnsi="Times New Roman" w:cs="Times New Roman"/>
          <w:sz w:val="28"/>
          <w:szCs w:val="28"/>
        </w:rPr>
        <w:t xml:space="preserve">Члены Комиссии:   </w:t>
      </w:r>
      <w:r w:rsidR="00095D77" w:rsidRPr="00AC0274">
        <w:rPr>
          <w:rFonts w:ascii="Times New Roman" w:eastAsia="Times New Roman" w:hAnsi="Times New Roman" w:cs="Times New Roman"/>
          <w:sz w:val="28"/>
          <w:szCs w:val="28"/>
        </w:rPr>
        <w:t xml:space="preserve">                           </w:t>
      </w:r>
      <w:r w:rsidR="00A65EB3" w:rsidRPr="00AC0274">
        <w:rPr>
          <w:rFonts w:ascii="Times New Roman" w:eastAsia="Times New Roman" w:hAnsi="Times New Roman" w:cs="Times New Roman"/>
          <w:sz w:val="28"/>
          <w:szCs w:val="28"/>
        </w:rPr>
        <w:t xml:space="preserve">                 </w:t>
      </w:r>
      <w:r w:rsidR="00456DC4">
        <w:rPr>
          <w:rFonts w:ascii="Times New Roman" w:eastAsia="Times New Roman" w:hAnsi="Times New Roman" w:cs="Times New Roman"/>
          <w:sz w:val="28"/>
          <w:szCs w:val="28"/>
        </w:rPr>
        <w:t xml:space="preserve">                      </w:t>
      </w:r>
      <w:r w:rsidR="00C46F8D">
        <w:rPr>
          <w:rFonts w:ascii="Times New Roman" w:eastAsia="Times New Roman" w:hAnsi="Times New Roman" w:cs="Times New Roman"/>
          <w:sz w:val="28"/>
          <w:szCs w:val="28"/>
        </w:rPr>
        <w:t xml:space="preserve">   Т.В.Созонова</w:t>
      </w:r>
      <w:r w:rsidR="00456DC4">
        <w:rPr>
          <w:rFonts w:ascii="Times New Roman" w:eastAsia="Times New Roman" w:hAnsi="Times New Roman" w:cs="Times New Roman"/>
          <w:sz w:val="28"/>
          <w:szCs w:val="28"/>
        </w:rPr>
        <w:t xml:space="preserve">  </w:t>
      </w:r>
    </w:p>
    <w:p w:rsidR="00C46F8D" w:rsidRDefault="00C46F8D" w:rsidP="00A8012B">
      <w:pPr>
        <w:tabs>
          <w:tab w:val="left" w:pos="10205"/>
        </w:tabs>
        <w:spacing w:after="0" w:line="240" w:lineRule="auto"/>
        <w:ind w:right="-1"/>
        <w:jc w:val="both"/>
        <w:rPr>
          <w:rFonts w:ascii="Times New Roman" w:eastAsia="Times New Roman" w:hAnsi="Times New Roman" w:cs="Times New Roman"/>
          <w:sz w:val="28"/>
          <w:szCs w:val="28"/>
        </w:rPr>
      </w:pPr>
    </w:p>
    <w:p w:rsidR="00456DC4" w:rsidRDefault="00C46F8D" w:rsidP="00A8012B">
      <w:pPr>
        <w:tabs>
          <w:tab w:val="left" w:pos="10205"/>
        </w:tabs>
        <w:spacing w:after="0" w:line="240" w:lineRule="auto"/>
        <w:ind w:right="-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650D3" w:rsidRPr="00AC0274">
        <w:rPr>
          <w:rFonts w:ascii="Times New Roman" w:eastAsia="Times New Roman" w:hAnsi="Times New Roman" w:cs="Times New Roman"/>
          <w:sz w:val="28"/>
          <w:szCs w:val="28"/>
        </w:rPr>
        <w:t xml:space="preserve">Е.С.Никифорова     </w:t>
      </w:r>
    </w:p>
    <w:p w:rsidR="00A65EB3" w:rsidRPr="00AC0274" w:rsidRDefault="00D650D3" w:rsidP="00A8012B">
      <w:pPr>
        <w:tabs>
          <w:tab w:val="left" w:pos="10205"/>
        </w:tabs>
        <w:spacing w:after="0" w:line="240" w:lineRule="auto"/>
        <w:ind w:right="-1"/>
        <w:jc w:val="both"/>
        <w:rPr>
          <w:rFonts w:ascii="Times New Roman" w:eastAsia="Times New Roman" w:hAnsi="Times New Roman" w:cs="Times New Roman"/>
          <w:sz w:val="28"/>
          <w:szCs w:val="28"/>
        </w:rPr>
      </w:pPr>
      <w:r w:rsidRPr="00AC0274">
        <w:rPr>
          <w:rFonts w:ascii="Times New Roman" w:eastAsia="Times New Roman" w:hAnsi="Times New Roman" w:cs="Times New Roman"/>
          <w:sz w:val="28"/>
          <w:szCs w:val="28"/>
        </w:rPr>
        <w:t xml:space="preserve">                                  </w:t>
      </w:r>
    </w:p>
    <w:p w:rsidR="00BF1E6B" w:rsidRPr="00E8168E" w:rsidRDefault="00A65EB3" w:rsidP="00A8012B">
      <w:pPr>
        <w:tabs>
          <w:tab w:val="left" w:pos="10205"/>
        </w:tabs>
        <w:spacing w:after="0" w:line="240" w:lineRule="auto"/>
        <w:ind w:right="-1"/>
        <w:jc w:val="both"/>
        <w:rPr>
          <w:rFonts w:ascii="Times New Roman" w:eastAsia="Times New Roman" w:hAnsi="Times New Roman" w:cs="Times New Roman"/>
          <w:sz w:val="28"/>
          <w:szCs w:val="28"/>
        </w:rPr>
      </w:pPr>
      <w:r w:rsidRPr="00AC0274">
        <w:rPr>
          <w:rFonts w:ascii="Times New Roman" w:eastAsia="Times New Roman" w:hAnsi="Times New Roman" w:cs="Times New Roman"/>
          <w:sz w:val="28"/>
          <w:szCs w:val="28"/>
        </w:rPr>
        <w:t xml:space="preserve">                                                                        </w:t>
      </w:r>
      <w:r w:rsidR="00456DC4">
        <w:rPr>
          <w:rFonts w:ascii="Times New Roman" w:eastAsia="Times New Roman" w:hAnsi="Times New Roman" w:cs="Times New Roman"/>
          <w:sz w:val="28"/>
          <w:szCs w:val="28"/>
        </w:rPr>
        <w:t xml:space="preserve">                              </w:t>
      </w:r>
      <w:r w:rsidR="00C46F8D">
        <w:rPr>
          <w:rFonts w:ascii="Times New Roman" w:eastAsia="Times New Roman" w:hAnsi="Times New Roman" w:cs="Times New Roman"/>
          <w:sz w:val="28"/>
          <w:szCs w:val="28"/>
        </w:rPr>
        <w:t xml:space="preserve"> </w:t>
      </w:r>
      <w:r w:rsidR="00456DC4">
        <w:rPr>
          <w:rFonts w:ascii="Times New Roman" w:eastAsia="Times New Roman" w:hAnsi="Times New Roman" w:cs="Times New Roman"/>
          <w:sz w:val="28"/>
          <w:szCs w:val="28"/>
        </w:rPr>
        <w:t>М.В.Достовалова</w:t>
      </w:r>
      <w:r w:rsidR="00D650D3" w:rsidRPr="00AC0274">
        <w:rPr>
          <w:rFonts w:ascii="Times New Roman" w:eastAsia="Times New Roman" w:hAnsi="Times New Roman" w:cs="Times New Roman"/>
          <w:sz w:val="28"/>
          <w:szCs w:val="28"/>
        </w:rPr>
        <w:t xml:space="preserve">                                                      </w:t>
      </w:r>
    </w:p>
    <w:sectPr w:rsidR="00BF1E6B" w:rsidRPr="00E8168E" w:rsidSect="007D3E7C">
      <w:pgSz w:w="11905" w:h="16838"/>
      <w:pgMar w:top="567" w:right="850" w:bottom="993" w:left="1701" w:header="0" w:footer="0" w:gutter="0"/>
      <w:cols w:space="720"/>
      <w:noEndnote/>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E05CB8BC"/>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00000000"/>
    <w:lvl w:ilvl="0">
      <w:start w:val="2"/>
      <w:numFmt w:val="decimal"/>
      <w:lvlText w:val="%1)"/>
      <w:lvlJc w:val="left"/>
      <w:rPr>
        <w:b w:val="0"/>
        <w:bCs w:val="0"/>
        <w:i w:val="0"/>
        <w:iCs w:val="0"/>
        <w:smallCaps w:val="0"/>
        <w:strike w:val="0"/>
        <w:color w:val="000000"/>
        <w:spacing w:val="0"/>
        <w:w w:val="100"/>
        <w:position w:val="0"/>
        <w:sz w:val="17"/>
        <w:szCs w:val="17"/>
        <w:u w:val="none"/>
      </w:rPr>
    </w:lvl>
    <w:lvl w:ilvl="1">
      <w:start w:val="2"/>
      <w:numFmt w:val="decimal"/>
      <w:lvlText w:val="%1)"/>
      <w:lvlJc w:val="left"/>
      <w:rPr>
        <w:b w:val="0"/>
        <w:bCs w:val="0"/>
        <w:i w:val="0"/>
        <w:iCs w:val="0"/>
        <w:smallCaps w:val="0"/>
        <w:strike w:val="0"/>
        <w:color w:val="000000"/>
        <w:spacing w:val="0"/>
        <w:w w:val="100"/>
        <w:position w:val="0"/>
        <w:sz w:val="17"/>
        <w:szCs w:val="17"/>
        <w:u w:val="none"/>
      </w:rPr>
    </w:lvl>
    <w:lvl w:ilvl="2">
      <w:start w:val="2"/>
      <w:numFmt w:val="decimal"/>
      <w:lvlText w:val="%1)"/>
      <w:lvlJc w:val="left"/>
      <w:rPr>
        <w:b w:val="0"/>
        <w:bCs w:val="0"/>
        <w:i w:val="0"/>
        <w:iCs w:val="0"/>
        <w:smallCaps w:val="0"/>
        <w:strike w:val="0"/>
        <w:color w:val="000000"/>
        <w:spacing w:val="0"/>
        <w:w w:val="100"/>
        <w:position w:val="0"/>
        <w:sz w:val="17"/>
        <w:szCs w:val="17"/>
        <w:u w:val="none"/>
      </w:rPr>
    </w:lvl>
    <w:lvl w:ilvl="3">
      <w:start w:val="2"/>
      <w:numFmt w:val="decimal"/>
      <w:lvlText w:val="%1)"/>
      <w:lvlJc w:val="left"/>
      <w:rPr>
        <w:b w:val="0"/>
        <w:bCs w:val="0"/>
        <w:i w:val="0"/>
        <w:iCs w:val="0"/>
        <w:smallCaps w:val="0"/>
        <w:strike w:val="0"/>
        <w:color w:val="000000"/>
        <w:spacing w:val="0"/>
        <w:w w:val="100"/>
        <w:position w:val="0"/>
        <w:sz w:val="17"/>
        <w:szCs w:val="17"/>
        <w:u w:val="none"/>
      </w:rPr>
    </w:lvl>
    <w:lvl w:ilvl="4">
      <w:start w:val="2"/>
      <w:numFmt w:val="decimal"/>
      <w:lvlText w:val="%1)"/>
      <w:lvlJc w:val="left"/>
      <w:rPr>
        <w:b w:val="0"/>
        <w:bCs w:val="0"/>
        <w:i w:val="0"/>
        <w:iCs w:val="0"/>
        <w:smallCaps w:val="0"/>
        <w:strike w:val="0"/>
        <w:color w:val="000000"/>
        <w:spacing w:val="0"/>
        <w:w w:val="100"/>
        <w:position w:val="0"/>
        <w:sz w:val="17"/>
        <w:szCs w:val="17"/>
        <w:u w:val="none"/>
      </w:rPr>
    </w:lvl>
    <w:lvl w:ilvl="5">
      <w:start w:val="2"/>
      <w:numFmt w:val="decimal"/>
      <w:lvlText w:val="%1)"/>
      <w:lvlJc w:val="left"/>
      <w:rPr>
        <w:b w:val="0"/>
        <w:bCs w:val="0"/>
        <w:i w:val="0"/>
        <w:iCs w:val="0"/>
        <w:smallCaps w:val="0"/>
        <w:strike w:val="0"/>
        <w:color w:val="000000"/>
        <w:spacing w:val="0"/>
        <w:w w:val="100"/>
        <w:position w:val="0"/>
        <w:sz w:val="17"/>
        <w:szCs w:val="17"/>
        <w:u w:val="none"/>
      </w:rPr>
    </w:lvl>
    <w:lvl w:ilvl="6">
      <w:start w:val="2"/>
      <w:numFmt w:val="decimal"/>
      <w:lvlText w:val="%1)"/>
      <w:lvlJc w:val="left"/>
      <w:rPr>
        <w:b w:val="0"/>
        <w:bCs w:val="0"/>
        <w:i w:val="0"/>
        <w:iCs w:val="0"/>
        <w:smallCaps w:val="0"/>
        <w:strike w:val="0"/>
        <w:color w:val="000000"/>
        <w:spacing w:val="0"/>
        <w:w w:val="100"/>
        <w:position w:val="0"/>
        <w:sz w:val="17"/>
        <w:szCs w:val="17"/>
        <w:u w:val="none"/>
      </w:rPr>
    </w:lvl>
    <w:lvl w:ilvl="7">
      <w:start w:val="2"/>
      <w:numFmt w:val="decimal"/>
      <w:lvlText w:val="%1)"/>
      <w:lvlJc w:val="left"/>
      <w:rPr>
        <w:b w:val="0"/>
        <w:bCs w:val="0"/>
        <w:i w:val="0"/>
        <w:iCs w:val="0"/>
        <w:smallCaps w:val="0"/>
        <w:strike w:val="0"/>
        <w:color w:val="000000"/>
        <w:spacing w:val="0"/>
        <w:w w:val="100"/>
        <w:position w:val="0"/>
        <w:sz w:val="17"/>
        <w:szCs w:val="17"/>
        <w:u w:val="none"/>
      </w:rPr>
    </w:lvl>
    <w:lvl w:ilvl="8">
      <w:start w:val="2"/>
      <w:numFmt w:val="decimal"/>
      <w:lvlText w:val="%1)"/>
      <w:lvlJc w:val="left"/>
      <w:rPr>
        <w:b w:val="0"/>
        <w:bCs w:val="0"/>
        <w:i w:val="0"/>
        <w:iCs w:val="0"/>
        <w:smallCaps w:val="0"/>
        <w:strike w:val="0"/>
        <w:color w:val="000000"/>
        <w:spacing w:val="0"/>
        <w:w w:val="100"/>
        <w:position w:val="0"/>
        <w:sz w:val="17"/>
        <w:szCs w:val="17"/>
        <w:u w:val="none"/>
      </w:rPr>
    </w:lvl>
  </w:abstractNum>
  <w:abstractNum w:abstractNumId="2">
    <w:nsid w:val="00000003"/>
    <w:multiLevelType w:val="multilevel"/>
    <w:tmpl w:val="00000002"/>
    <w:lvl w:ilvl="0">
      <w:start w:val="1"/>
      <w:numFmt w:val="upperRoman"/>
      <w:lvlText w:val="%1)"/>
      <w:lvlJc w:val="left"/>
      <w:rPr>
        <w:b w:val="0"/>
        <w:bCs w:val="0"/>
        <w:i/>
        <w:iCs/>
        <w:smallCaps w:val="0"/>
        <w:strike w:val="0"/>
        <w:color w:val="000000"/>
        <w:spacing w:val="0"/>
        <w:w w:val="100"/>
        <w:position w:val="0"/>
        <w:sz w:val="18"/>
        <w:szCs w:val="18"/>
        <w:u w:val="none"/>
      </w:rPr>
    </w:lvl>
    <w:lvl w:ilvl="1">
      <w:start w:val="1"/>
      <w:numFmt w:val="upperRoman"/>
      <w:lvlText w:val="%1)"/>
      <w:lvlJc w:val="left"/>
      <w:rPr>
        <w:b w:val="0"/>
        <w:bCs w:val="0"/>
        <w:i/>
        <w:iCs/>
        <w:smallCaps w:val="0"/>
        <w:strike w:val="0"/>
        <w:color w:val="000000"/>
        <w:spacing w:val="0"/>
        <w:w w:val="100"/>
        <w:position w:val="0"/>
        <w:sz w:val="18"/>
        <w:szCs w:val="18"/>
        <w:u w:val="none"/>
      </w:rPr>
    </w:lvl>
    <w:lvl w:ilvl="2">
      <w:start w:val="1"/>
      <w:numFmt w:val="upperRoman"/>
      <w:lvlText w:val="%1)"/>
      <w:lvlJc w:val="left"/>
      <w:rPr>
        <w:b w:val="0"/>
        <w:bCs w:val="0"/>
        <w:i/>
        <w:iCs/>
        <w:smallCaps w:val="0"/>
        <w:strike w:val="0"/>
        <w:color w:val="000000"/>
        <w:spacing w:val="0"/>
        <w:w w:val="100"/>
        <w:position w:val="0"/>
        <w:sz w:val="18"/>
        <w:szCs w:val="18"/>
        <w:u w:val="none"/>
      </w:rPr>
    </w:lvl>
    <w:lvl w:ilvl="3">
      <w:start w:val="1"/>
      <w:numFmt w:val="upperRoman"/>
      <w:lvlText w:val="%1)"/>
      <w:lvlJc w:val="left"/>
      <w:rPr>
        <w:b w:val="0"/>
        <w:bCs w:val="0"/>
        <w:i/>
        <w:iCs/>
        <w:smallCaps w:val="0"/>
        <w:strike w:val="0"/>
        <w:color w:val="000000"/>
        <w:spacing w:val="0"/>
        <w:w w:val="100"/>
        <w:position w:val="0"/>
        <w:sz w:val="18"/>
        <w:szCs w:val="18"/>
        <w:u w:val="none"/>
      </w:rPr>
    </w:lvl>
    <w:lvl w:ilvl="4">
      <w:start w:val="1"/>
      <w:numFmt w:val="upperRoman"/>
      <w:lvlText w:val="%1)"/>
      <w:lvlJc w:val="left"/>
      <w:rPr>
        <w:b w:val="0"/>
        <w:bCs w:val="0"/>
        <w:i/>
        <w:iCs/>
        <w:smallCaps w:val="0"/>
        <w:strike w:val="0"/>
        <w:color w:val="000000"/>
        <w:spacing w:val="0"/>
        <w:w w:val="100"/>
        <w:position w:val="0"/>
        <w:sz w:val="18"/>
        <w:szCs w:val="18"/>
        <w:u w:val="none"/>
      </w:rPr>
    </w:lvl>
    <w:lvl w:ilvl="5">
      <w:start w:val="1"/>
      <w:numFmt w:val="upperRoman"/>
      <w:lvlText w:val="%1)"/>
      <w:lvlJc w:val="left"/>
      <w:rPr>
        <w:b w:val="0"/>
        <w:bCs w:val="0"/>
        <w:i/>
        <w:iCs/>
        <w:smallCaps w:val="0"/>
        <w:strike w:val="0"/>
        <w:color w:val="000000"/>
        <w:spacing w:val="0"/>
        <w:w w:val="100"/>
        <w:position w:val="0"/>
        <w:sz w:val="18"/>
        <w:szCs w:val="18"/>
        <w:u w:val="none"/>
      </w:rPr>
    </w:lvl>
    <w:lvl w:ilvl="6">
      <w:start w:val="1"/>
      <w:numFmt w:val="upperRoman"/>
      <w:lvlText w:val="%1)"/>
      <w:lvlJc w:val="left"/>
      <w:rPr>
        <w:b w:val="0"/>
        <w:bCs w:val="0"/>
        <w:i/>
        <w:iCs/>
        <w:smallCaps w:val="0"/>
        <w:strike w:val="0"/>
        <w:color w:val="000000"/>
        <w:spacing w:val="0"/>
        <w:w w:val="100"/>
        <w:position w:val="0"/>
        <w:sz w:val="18"/>
        <w:szCs w:val="18"/>
        <w:u w:val="none"/>
      </w:rPr>
    </w:lvl>
    <w:lvl w:ilvl="7">
      <w:start w:val="1"/>
      <w:numFmt w:val="upperRoman"/>
      <w:lvlText w:val="%1)"/>
      <w:lvlJc w:val="left"/>
      <w:rPr>
        <w:b w:val="0"/>
        <w:bCs w:val="0"/>
        <w:i/>
        <w:iCs/>
        <w:smallCaps w:val="0"/>
        <w:strike w:val="0"/>
        <w:color w:val="000000"/>
        <w:spacing w:val="0"/>
        <w:w w:val="100"/>
        <w:position w:val="0"/>
        <w:sz w:val="18"/>
        <w:szCs w:val="18"/>
        <w:u w:val="none"/>
      </w:rPr>
    </w:lvl>
    <w:lvl w:ilvl="8">
      <w:start w:val="1"/>
      <w:numFmt w:val="upperRoman"/>
      <w:lvlText w:val="%1)"/>
      <w:lvlJc w:val="left"/>
      <w:rPr>
        <w:b w:val="0"/>
        <w:bCs w:val="0"/>
        <w:i/>
        <w:iCs/>
        <w:smallCaps w:val="0"/>
        <w:strike w:val="0"/>
        <w:color w:val="000000"/>
        <w:spacing w:val="0"/>
        <w:w w:val="100"/>
        <w:position w:val="0"/>
        <w:sz w:val="18"/>
        <w:szCs w:val="18"/>
        <w:u w:val="none"/>
      </w:rPr>
    </w:lvl>
  </w:abstractNum>
  <w:abstractNum w:abstractNumId="3">
    <w:nsid w:val="00000005"/>
    <w:multiLevelType w:val="multilevel"/>
    <w:tmpl w:val="00000004"/>
    <w:lvl w:ilvl="0">
      <w:start w:val="2"/>
      <w:numFmt w:val="decimal"/>
      <w:lvlText w:val="%1)"/>
      <w:lvlJc w:val="left"/>
      <w:rPr>
        <w:b w:val="0"/>
        <w:bCs w:val="0"/>
        <w:i w:val="0"/>
        <w:iCs w:val="0"/>
        <w:smallCaps w:val="0"/>
        <w:strike w:val="0"/>
        <w:color w:val="000000"/>
        <w:spacing w:val="0"/>
        <w:w w:val="100"/>
        <w:position w:val="0"/>
        <w:sz w:val="17"/>
        <w:szCs w:val="17"/>
        <w:u w:val="none"/>
      </w:rPr>
    </w:lvl>
    <w:lvl w:ilvl="1">
      <w:start w:val="2"/>
      <w:numFmt w:val="decimal"/>
      <w:lvlText w:val="%1)"/>
      <w:lvlJc w:val="left"/>
      <w:rPr>
        <w:b w:val="0"/>
        <w:bCs w:val="0"/>
        <w:i w:val="0"/>
        <w:iCs w:val="0"/>
        <w:smallCaps w:val="0"/>
        <w:strike w:val="0"/>
        <w:color w:val="000000"/>
        <w:spacing w:val="0"/>
        <w:w w:val="100"/>
        <w:position w:val="0"/>
        <w:sz w:val="17"/>
        <w:szCs w:val="17"/>
        <w:u w:val="none"/>
      </w:rPr>
    </w:lvl>
    <w:lvl w:ilvl="2">
      <w:start w:val="2"/>
      <w:numFmt w:val="decimal"/>
      <w:lvlText w:val="%1)"/>
      <w:lvlJc w:val="left"/>
      <w:rPr>
        <w:b w:val="0"/>
        <w:bCs w:val="0"/>
        <w:i w:val="0"/>
        <w:iCs w:val="0"/>
        <w:smallCaps w:val="0"/>
        <w:strike w:val="0"/>
        <w:color w:val="000000"/>
        <w:spacing w:val="0"/>
        <w:w w:val="100"/>
        <w:position w:val="0"/>
        <w:sz w:val="17"/>
        <w:szCs w:val="17"/>
        <w:u w:val="none"/>
      </w:rPr>
    </w:lvl>
    <w:lvl w:ilvl="3">
      <w:start w:val="2"/>
      <w:numFmt w:val="decimal"/>
      <w:lvlText w:val="%1)"/>
      <w:lvlJc w:val="left"/>
      <w:rPr>
        <w:b w:val="0"/>
        <w:bCs w:val="0"/>
        <w:i w:val="0"/>
        <w:iCs w:val="0"/>
        <w:smallCaps w:val="0"/>
        <w:strike w:val="0"/>
        <w:color w:val="000000"/>
        <w:spacing w:val="0"/>
        <w:w w:val="100"/>
        <w:position w:val="0"/>
        <w:sz w:val="17"/>
        <w:szCs w:val="17"/>
        <w:u w:val="none"/>
      </w:rPr>
    </w:lvl>
    <w:lvl w:ilvl="4">
      <w:start w:val="2"/>
      <w:numFmt w:val="decimal"/>
      <w:lvlText w:val="%1)"/>
      <w:lvlJc w:val="left"/>
      <w:rPr>
        <w:b w:val="0"/>
        <w:bCs w:val="0"/>
        <w:i w:val="0"/>
        <w:iCs w:val="0"/>
        <w:smallCaps w:val="0"/>
        <w:strike w:val="0"/>
        <w:color w:val="000000"/>
        <w:spacing w:val="0"/>
        <w:w w:val="100"/>
        <w:position w:val="0"/>
        <w:sz w:val="17"/>
        <w:szCs w:val="17"/>
        <w:u w:val="none"/>
      </w:rPr>
    </w:lvl>
    <w:lvl w:ilvl="5">
      <w:start w:val="2"/>
      <w:numFmt w:val="decimal"/>
      <w:lvlText w:val="%1)"/>
      <w:lvlJc w:val="left"/>
      <w:rPr>
        <w:b w:val="0"/>
        <w:bCs w:val="0"/>
        <w:i w:val="0"/>
        <w:iCs w:val="0"/>
        <w:smallCaps w:val="0"/>
        <w:strike w:val="0"/>
        <w:color w:val="000000"/>
        <w:spacing w:val="0"/>
        <w:w w:val="100"/>
        <w:position w:val="0"/>
        <w:sz w:val="17"/>
        <w:szCs w:val="17"/>
        <w:u w:val="none"/>
      </w:rPr>
    </w:lvl>
    <w:lvl w:ilvl="6">
      <w:start w:val="2"/>
      <w:numFmt w:val="decimal"/>
      <w:lvlText w:val="%1)"/>
      <w:lvlJc w:val="left"/>
      <w:rPr>
        <w:b w:val="0"/>
        <w:bCs w:val="0"/>
        <w:i w:val="0"/>
        <w:iCs w:val="0"/>
        <w:smallCaps w:val="0"/>
        <w:strike w:val="0"/>
        <w:color w:val="000000"/>
        <w:spacing w:val="0"/>
        <w:w w:val="100"/>
        <w:position w:val="0"/>
        <w:sz w:val="17"/>
        <w:szCs w:val="17"/>
        <w:u w:val="none"/>
      </w:rPr>
    </w:lvl>
    <w:lvl w:ilvl="7">
      <w:start w:val="2"/>
      <w:numFmt w:val="decimal"/>
      <w:lvlText w:val="%1)"/>
      <w:lvlJc w:val="left"/>
      <w:rPr>
        <w:b w:val="0"/>
        <w:bCs w:val="0"/>
        <w:i w:val="0"/>
        <w:iCs w:val="0"/>
        <w:smallCaps w:val="0"/>
        <w:strike w:val="0"/>
        <w:color w:val="000000"/>
        <w:spacing w:val="0"/>
        <w:w w:val="100"/>
        <w:position w:val="0"/>
        <w:sz w:val="17"/>
        <w:szCs w:val="17"/>
        <w:u w:val="none"/>
      </w:rPr>
    </w:lvl>
    <w:lvl w:ilvl="8">
      <w:start w:val="2"/>
      <w:numFmt w:val="decimal"/>
      <w:lvlText w:val="%1)"/>
      <w:lvlJc w:val="left"/>
      <w:rPr>
        <w:b w:val="0"/>
        <w:bCs w:val="0"/>
        <w:i w:val="0"/>
        <w:iCs w:val="0"/>
        <w:smallCaps w:val="0"/>
        <w:strike w:val="0"/>
        <w:color w:val="000000"/>
        <w:spacing w:val="0"/>
        <w:w w:val="100"/>
        <w:position w:val="0"/>
        <w:sz w:val="17"/>
        <w:szCs w:val="17"/>
        <w:u w:val="none"/>
      </w:rPr>
    </w:lvl>
  </w:abstractNum>
  <w:abstractNum w:abstractNumId="4">
    <w:nsid w:val="199D57C9"/>
    <w:multiLevelType w:val="multilevel"/>
    <w:tmpl w:val="05FE2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C8F5AB1"/>
    <w:multiLevelType w:val="hybridMultilevel"/>
    <w:tmpl w:val="547C7D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AAB2735"/>
    <w:multiLevelType w:val="hybridMultilevel"/>
    <w:tmpl w:val="C728F3D0"/>
    <w:lvl w:ilvl="0" w:tplc="CA5CD000">
      <w:start w:val="1"/>
      <w:numFmt w:val="decimal"/>
      <w:lvlText w:val="%1."/>
      <w:lvlJc w:val="left"/>
      <w:pPr>
        <w:ind w:left="2123" w:hanging="705"/>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35E6745A"/>
    <w:multiLevelType w:val="hybridMultilevel"/>
    <w:tmpl w:val="18A62158"/>
    <w:lvl w:ilvl="0" w:tplc="CA5CD000">
      <w:start w:val="1"/>
      <w:numFmt w:val="decimal"/>
      <w:lvlText w:val="%1."/>
      <w:lvlJc w:val="left"/>
      <w:pPr>
        <w:ind w:left="1414" w:hanging="705"/>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EA27DCB"/>
    <w:multiLevelType w:val="multilevel"/>
    <w:tmpl w:val="924ACF22"/>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FEF672A"/>
    <w:multiLevelType w:val="hybridMultilevel"/>
    <w:tmpl w:val="547C7D4C"/>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428A63DE"/>
    <w:multiLevelType w:val="hybridMultilevel"/>
    <w:tmpl w:val="22F8E5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8093DFB"/>
    <w:multiLevelType w:val="hybridMultilevel"/>
    <w:tmpl w:val="CB8C3DEE"/>
    <w:lvl w:ilvl="0" w:tplc="622CCF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E820D55"/>
    <w:multiLevelType w:val="hybridMultilevel"/>
    <w:tmpl w:val="547C7D4C"/>
    <w:lvl w:ilvl="0" w:tplc="0419000F">
      <w:start w:val="1"/>
      <w:numFmt w:val="decimal"/>
      <w:lvlText w:val="%1."/>
      <w:lvlJc w:val="left"/>
      <w:pPr>
        <w:ind w:left="92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58E66ED"/>
    <w:multiLevelType w:val="hybridMultilevel"/>
    <w:tmpl w:val="ADD078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4056CE0"/>
    <w:multiLevelType w:val="hybridMultilevel"/>
    <w:tmpl w:val="547C7D4C"/>
    <w:lvl w:ilvl="0" w:tplc="0419000F">
      <w:start w:val="1"/>
      <w:numFmt w:val="decimal"/>
      <w:lvlText w:val="%1."/>
      <w:lvlJc w:val="left"/>
      <w:pPr>
        <w:ind w:left="92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7114C73"/>
    <w:multiLevelType w:val="hybridMultilevel"/>
    <w:tmpl w:val="B706F3FA"/>
    <w:lvl w:ilvl="0" w:tplc="CC5208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6D5D6A30"/>
    <w:multiLevelType w:val="multilevel"/>
    <w:tmpl w:val="18A24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4733F14"/>
    <w:multiLevelType w:val="hybridMultilevel"/>
    <w:tmpl w:val="01FC601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68E72E7"/>
    <w:multiLevelType w:val="hybridMultilevel"/>
    <w:tmpl w:val="01FC601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13"/>
  </w:num>
  <w:num w:numId="5">
    <w:abstractNumId w:val="10"/>
  </w:num>
  <w:num w:numId="6">
    <w:abstractNumId w:val="17"/>
  </w:num>
  <w:num w:numId="7">
    <w:abstractNumId w:val="7"/>
  </w:num>
  <w:num w:numId="8">
    <w:abstractNumId w:val="8"/>
  </w:num>
  <w:num w:numId="9">
    <w:abstractNumId w:val="6"/>
  </w:num>
  <w:num w:numId="10">
    <w:abstractNumId w:val="18"/>
  </w:num>
  <w:num w:numId="11">
    <w:abstractNumId w:val="12"/>
  </w:num>
  <w:num w:numId="12">
    <w:abstractNumId w:val="0"/>
  </w:num>
  <w:num w:numId="13">
    <w:abstractNumId w:val="11"/>
  </w:num>
  <w:num w:numId="14">
    <w:abstractNumId w:val="15"/>
  </w:num>
  <w:num w:numId="15">
    <w:abstractNumId w:val="4"/>
  </w:num>
  <w:num w:numId="16">
    <w:abstractNumId w:val="16"/>
  </w:num>
  <w:num w:numId="17">
    <w:abstractNumId w:val="5"/>
  </w:num>
  <w:num w:numId="18">
    <w:abstractNumId w:val="9"/>
  </w:num>
  <w:num w:numId="1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useFELayout/>
  </w:compat>
  <w:rsids>
    <w:rsidRoot w:val="00614D62"/>
    <w:rsid w:val="00000B24"/>
    <w:rsid w:val="00002564"/>
    <w:rsid w:val="000037E4"/>
    <w:rsid w:val="00015893"/>
    <w:rsid w:val="00016644"/>
    <w:rsid w:val="00023BF2"/>
    <w:rsid w:val="0002483C"/>
    <w:rsid w:val="000322DB"/>
    <w:rsid w:val="00032DF7"/>
    <w:rsid w:val="00034915"/>
    <w:rsid w:val="00040B3D"/>
    <w:rsid w:val="0004145C"/>
    <w:rsid w:val="00042A3D"/>
    <w:rsid w:val="00043FC8"/>
    <w:rsid w:val="000534D6"/>
    <w:rsid w:val="00054A97"/>
    <w:rsid w:val="00065431"/>
    <w:rsid w:val="00066672"/>
    <w:rsid w:val="00070A45"/>
    <w:rsid w:val="00071040"/>
    <w:rsid w:val="00075787"/>
    <w:rsid w:val="00077ADB"/>
    <w:rsid w:val="00084875"/>
    <w:rsid w:val="00090676"/>
    <w:rsid w:val="00093227"/>
    <w:rsid w:val="000940E6"/>
    <w:rsid w:val="00095D77"/>
    <w:rsid w:val="00097110"/>
    <w:rsid w:val="000A7378"/>
    <w:rsid w:val="000C43EB"/>
    <w:rsid w:val="000D1296"/>
    <w:rsid w:val="000D29AA"/>
    <w:rsid w:val="000E02D8"/>
    <w:rsid w:val="000F48BA"/>
    <w:rsid w:val="000F5B9E"/>
    <w:rsid w:val="00107B59"/>
    <w:rsid w:val="00110BDF"/>
    <w:rsid w:val="00110D3D"/>
    <w:rsid w:val="001117D1"/>
    <w:rsid w:val="00117114"/>
    <w:rsid w:val="00123B21"/>
    <w:rsid w:val="00124FB0"/>
    <w:rsid w:val="0013684F"/>
    <w:rsid w:val="00137CC5"/>
    <w:rsid w:val="00145382"/>
    <w:rsid w:val="00145568"/>
    <w:rsid w:val="001470DE"/>
    <w:rsid w:val="0015048B"/>
    <w:rsid w:val="00151852"/>
    <w:rsid w:val="0015257E"/>
    <w:rsid w:val="00152AE6"/>
    <w:rsid w:val="001555DF"/>
    <w:rsid w:val="00156E64"/>
    <w:rsid w:val="00160968"/>
    <w:rsid w:val="00161C3C"/>
    <w:rsid w:val="0017496D"/>
    <w:rsid w:val="0017799A"/>
    <w:rsid w:val="00184859"/>
    <w:rsid w:val="00184D7A"/>
    <w:rsid w:val="0018627B"/>
    <w:rsid w:val="001863CC"/>
    <w:rsid w:val="00187B35"/>
    <w:rsid w:val="001907A4"/>
    <w:rsid w:val="00191785"/>
    <w:rsid w:val="00194CA6"/>
    <w:rsid w:val="001A6BB7"/>
    <w:rsid w:val="001B009E"/>
    <w:rsid w:val="001B51FD"/>
    <w:rsid w:val="001B5220"/>
    <w:rsid w:val="001C05AE"/>
    <w:rsid w:val="001C6E9F"/>
    <w:rsid w:val="001D597C"/>
    <w:rsid w:val="002018AC"/>
    <w:rsid w:val="002022AC"/>
    <w:rsid w:val="00217115"/>
    <w:rsid w:val="00217121"/>
    <w:rsid w:val="00222B7C"/>
    <w:rsid w:val="00225418"/>
    <w:rsid w:val="00225D2E"/>
    <w:rsid w:val="00226AE6"/>
    <w:rsid w:val="0023114D"/>
    <w:rsid w:val="00232830"/>
    <w:rsid w:val="00237CE3"/>
    <w:rsid w:val="0024076A"/>
    <w:rsid w:val="002450B8"/>
    <w:rsid w:val="00247BEB"/>
    <w:rsid w:val="0025103C"/>
    <w:rsid w:val="0025675B"/>
    <w:rsid w:val="00256A9A"/>
    <w:rsid w:val="00261702"/>
    <w:rsid w:val="00262FE6"/>
    <w:rsid w:val="0026347F"/>
    <w:rsid w:val="00266FEB"/>
    <w:rsid w:val="00271CAF"/>
    <w:rsid w:val="00272479"/>
    <w:rsid w:val="002735DF"/>
    <w:rsid w:val="002756F7"/>
    <w:rsid w:val="00276962"/>
    <w:rsid w:val="002801AA"/>
    <w:rsid w:val="00283DA8"/>
    <w:rsid w:val="002964FA"/>
    <w:rsid w:val="00297FD7"/>
    <w:rsid w:val="002B0FF1"/>
    <w:rsid w:val="002B3D77"/>
    <w:rsid w:val="002B5364"/>
    <w:rsid w:val="002C0CDC"/>
    <w:rsid w:val="002C57E6"/>
    <w:rsid w:val="002C7240"/>
    <w:rsid w:val="002D04DF"/>
    <w:rsid w:val="002D1302"/>
    <w:rsid w:val="002D2AB0"/>
    <w:rsid w:val="002D400B"/>
    <w:rsid w:val="002E142B"/>
    <w:rsid w:val="002E1A0E"/>
    <w:rsid w:val="002E5151"/>
    <w:rsid w:val="002F1E3F"/>
    <w:rsid w:val="002F2783"/>
    <w:rsid w:val="00300541"/>
    <w:rsid w:val="00302693"/>
    <w:rsid w:val="0030425E"/>
    <w:rsid w:val="00313423"/>
    <w:rsid w:val="00315B80"/>
    <w:rsid w:val="003174A9"/>
    <w:rsid w:val="00326332"/>
    <w:rsid w:val="00326644"/>
    <w:rsid w:val="0033488D"/>
    <w:rsid w:val="00336707"/>
    <w:rsid w:val="003378E4"/>
    <w:rsid w:val="003402A9"/>
    <w:rsid w:val="00344598"/>
    <w:rsid w:val="0034765F"/>
    <w:rsid w:val="0035129F"/>
    <w:rsid w:val="003531A8"/>
    <w:rsid w:val="0035700E"/>
    <w:rsid w:val="00371A5C"/>
    <w:rsid w:val="00372A6C"/>
    <w:rsid w:val="003737EF"/>
    <w:rsid w:val="003843A0"/>
    <w:rsid w:val="00390A3D"/>
    <w:rsid w:val="00393427"/>
    <w:rsid w:val="00393D79"/>
    <w:rsid w:val="003969CA"/>
    <w:rsid w:val="00397050"/>
    <w:rsid w:val="003A4CA1"/>
    <w:rsid w:val="003A67E7"/>
    <w:rsid w:val="003B46C3"/>
    <w:rsid w:val="003B549F"/>
    <w:rsid w:val="003C465A"/>
    <w:rsid w:val="003C69AD"/>
    <w:rsid w:val="003E0D65"/>
    <w:rsid w:val="003E6DE8"/>
    <w:rsid w:val="003E76B5"/>
    <w:rsid w:val="003F0440"/>
    <w:rsid w:val="003F0459"/>
    <w:rsid w:val="003F7CD2"/>
    <w:rsid w:val="004009D7"/>
    <w:rsid w:val="004024E1"/>
    <w:rsid w:val="00403063"/>
    <w:rsid w:val="0041308C"/>
    <w:rsid w:val="00413D00"/>
    <w:rsid w:val="004141B3"/>
    <w:rsid w:val="00422F73"/>
    <w:rsid w:val="0042466A"/>
    <w:rsid w:val="00427B9D"/>
    <w:rsid w:val="00431269"/>
    <w:rsid w:val="00432F24"/>
    <w:rsid w:val="0043674F"/>
    <w:rsid w:val="00437269"/>
    <w:rsid w:val="00452994"/>
    <w:rsid w:val="00456DC4"/>
    <w:rsid w:val="004674FD"/>
    <w:rsid w:val="004678BC"/>
    <w:rsid w:val="00467C89"/>
    <w:rsid w:val="004700BC"/>
    <w:rsid w:val="00471062"/>
    <w:rsid w:val="00474C92"/>
    <w:rsid w:val="004830B1"/>
    <w:rsid w:val="004834CD"/>
    <w:rsid w:val="00484B2E"/>
    <w:rsid w:val="00493B11"/>
    <w:rsid w:val="004949E1"/>
    <w:rsid w:val="00496474"/>
    <w:rsid w:val="004964CB"/>
    <w:rsid w:val="004A27AA"/>
    <w:rsid w:val="004A4DA5"/>
    <w:rsid w:val="004B1E21"/>
    <w:rsid w:val="004B72B9"/>
    <w:rsid w:val="004C6FFC"/>
    <w:rsid w:val="004C7729"/>
    <w:rsid w:val="004C7C7E"/>
    <w:rsid w:val="004D3ED5"/>
    <w:rsid w:val="004D456A"/>
    <w:rsid w:val="004D5F55"/>
    <w:rsid w:val="004E431C"/>
    <w:rsid w:val="004E5597"/>
    <w:rsid w:val="004E7258"/>
    <w:rsid w:val="004F2CA5"/>
    <w:rsid w:val="004F3936"/>
    <w:rsid w:val="004F3B2D"/>
    <w:rsid w:val="00523C59"/>
    <w:rsid w:val="005244BE"/>
    <w:rsid w:val="00525CF3"/>
    <w:rsid w:val="00525E6F"/>
    <w:rsid w:val="00531F56"/>
    <w:rsid w:val="005366D7"/>
    <w:rsid w:val="00540A67"/>
    <w:rsid w:val="00545846"/>
    <w:rsid w:val="00546610"/>
    <w:rsid w:val="0055013F"/>
    <w:rsid w:val="005545E1"/>
    <w:rsid w:val="005546EE"/>
    <w:rsid w:val="005630ED"/>
    <w:rsid w:val="00564D37"/>
    <w:rsid w:val="00565D77"/>
    <w:rsid w:val="00566D4B"/>
    <w:rsid w:val="005707C8"/>
    <w:rsid w:val="005714C1"/>
    <w:rsid w:val="005774C4"/>
    <w:rsid w:val="005930BC"/>
    <w:rsid w:val="0059473F"/>
    <w:rsid w:val="005959EF"/>
    <w:rsid w:val="005966BC"/>
    <w:rsid w:val="0059698E"/>
    <w:rsid w:val="005A45C3"/>
    <w:rsid w:val="005B105C"/>
    <w:rsid w:val="005B3ED0"/>
    <w:rsid w:val="005C0EAA"/>
    <w:rsid w:val="005C355F"/>
    <w:rsid w:val="005C7D53"/>
    <w:rsid w:val="005D5435"/>
    <w:rsid w:val="005E1E75"/>
    <w:rsid w:val="005E427B"/>
    <w:rsid w:val="005E6E34"/>
    <w:rsid w:val="005F09A9"/>
    <w:rsid w:val="005F1DE8"/>
    <w:rsid w:val="005F2BE9"/>
    <w:rsid w:val="005F4DAD"/>
    <w:rsid w:val="005F7A28"/>
    <w:rsid w:val="006027A3"/>
    <w:rsid w:val="00602D3A"/>
    <w:rsid w:val="00612432"/>
    <w:rsid w:val="006149F8"/>
    <w:rsid w:val="00614D62"/>
    <w:rsid w:val="00614DEE"/>
    <w:rsid w:val="00617982"/>
    <w:rsid w:val="00620597"/>
    <w:rsid w:val="006212D4"/>
    <w:rsid w:val="00622DF6"/>
    <w:rsid w:val="00623FD6"/>
    <w:rsid w:val="006270D6"/>
    <w:rsid w:val="00633B89"/>
    <w:rsid w:val="00637033"/>
    <w:rsid w:val="006462C1"/>
    <w:rsid w:val="00651323"/>
    <w:rsid w:val="00654055"/>
    <w:rsid w:val="00655EEE"/>
    <w:rsid w:val="006623E9"/>
    <w:rsid w:val="00664494"/>
    <w:rsid w:val="00667C21"/>
    <w:rsid w:val="00681DF8"/>
    <w:rsid w:val="00685290"/>
    <w:rsid w:val="00685CE5"/>
    <w:rsid w:val="00687D5D"/>
    <w:rsid w:val="00693B48"/>
    <w:rsid w:val="00694524"/>
    <w:rsid w:val="006A2074"/>
    <w:rsid w:val="006A676C"/>
    <w:rsid w:val="006B0DD8"/>
    <w:rsid w:val="006B33A2"/>
    <w:rsid w:val="006B5956"/>
    <w:rsid w:val="006C2556"/>
    <w:rsid w:val="006C2664"/>
    <w:rsid w:val="006D0078"/>
    <w:rsid w:val="006D23EC"/>
    <w:rsid w:val="006D7073"/>
    <w:rsid w:val="006E3DB9"/>
    <w:rsid w:val="006E623A"/>
    <w:rsid w:val="006E6BC6"/>
    <w:rsid w:val="006F3ED8"/>
    <w:rsid w:val="00700039"/>
    <w:rsid w:val="00700DB9"/>
    <w:rsid w:val="00703697"/>
    <w:rsid w:val="007048A4"/>
    <w:rsid w:val="007070F6"/>
    <w:rsid w:val="00712CA5"/>
    <w:rsid w:val="00712F99"/>
    <w:rsid w:val="00713C67"/>
    <w:rsid w:val="00715CC0"/>
    <w:rsid w:val="00720C1A"/>
    <w:rsid w:val="007210FC"/>
    <w:rsid w:val="00726D99"/>
    <w:rsid w:val="00734C71"/>
    <w:rsid w:val="007476BB"/>
    <w:rsid w:val="00751797"/>
    <w:rsid w:val="00761ED9"/>
    <w:rsid w:val="0076378F"/>
    <w:rsid w:val="007641A6"/>
    <w:rsid w:val="0076466E"/>
    <w:rsid w:val="00765823"/>
    <w:rsid w:val="00781876"/>
    <w:rsid w:val="00781BE0"/>
    <w:rsid w:val="0079757B"/>
    <w:rsid w:val="007A1BED"/>
    <w:rsid w:val="007A316C"/>
    <w:rsid w:val="007A68F5"/>
    <w:rsid w:val="007B45F5"/>
    <w:rsid w:val="007C06FE"/>
    <w:rsid w:val="007C70C0"/>
    <w:rsid w:val="007D1962"/>
    <w:rsid w:val="007D3E7C"/>
    <w:rsid w:val="007E47B6"/>
    <w:rsid w:val="007E625B"/>
    <w:rsid w:val="007E6DAA"/>
    <w:rsid w:val="007E72A4"/>
    <w:rsid w:val="007F091B"/>
    <w:rsid w:val="007F1047"/>
    <w:rsid w:val="007F4FEF"/>
    <w:rsid w:val="007F6871"/>
    <w:rsid w:val="007F7934"/>
    <w:rsid w:val="00802BF1"/>
    <w:rsid w:val="008034C1"/>
    <w:rsid w:val="00805AF6"/>
    <w:rsid w:val="008073D3"/>
    <w:rsid w:val="008103AF"/>
    <w:rsid w:val="00814207"/>
    <w:rsid w:val="00814518"/>
    <w:rsid w:val="008172E5"/>
    <w:rsid w:val="0081789D"/>
    <w:rsid w:val="008313E0"/>
    <w:rsid w:val="0083198B"/>
    <w:rsid w:val="00831B26"/>
    <w:rsid w:val="008321C4"/>
    <w:rsid w:val="00834F96"/>
    <w:rsid w:val="0083703F"/>
    <w:rsid w:val="008408DC"/>
    <w:rsid w:val="00841124"/>
    <w:rsid w:val="00843C7C"/>
    <w:rsid w:val="008444D0"/>
    <w:rsid w:val="008540BA"/>
    <w:rsid w:val="008569B5"/>
    <w:rsid w:val="00866DE2"/>
    <w:rsid w:val="00872E97"/>
    <w:rsid w:val="00881D6F"/>
    <w:rsid w:val="008851D0"/>
    <w:rsid w:val="0088604B"/>
    <w:rsid w:val="00886F6F"/>
    <w:rsid w:val="00887118"/>
    <w:rsid w:val="008902B5"/>
    <w:rsid w:val="00891BB6"/>
    <w:rsid w:val="008974B8"/>
    <w:rsid w:val="008A3F9A"/>
    <w:rsid w:val="008A7374"/>
    <w:rsid w:val="008B146A"/>
    <w:rsid w:val="008B223D"/>
    <w:rsid w:val="008B259A"/>
    <w:rsid w:val="008C3C55"/>
    <w:rsid w:val="008C4243"/>
    <w:rsid w:val="008D31D9"/>
    <w:rsid w:val="008D378A"/>
    <w:rsid w:val="008D4630"/>
    <w:rsid w:val="008E0583"/>
    <w:rsid w:val="008E1E29"/>
    <w:rsid w:val="008E24B7"/>
    <w:rsid w:val="008F6E9F"/>
    <w:rsid w:val="00911895"/>
    <w:rsid w:val="009125D1"/>
    <w:rsid w:val="0091403E"/>
    <w:rsid w:val="00914363"/>
    <w:rsid w:val="00917941"/>
    <w:rsid w:val="00917E94"/>
    <w:rsid w:val="009204B1"/>
    <w:rsid w:val="009239CF"/>
    <w:rsid w:val="00924D82"/>
    <w:rsid w:val="00924E6D"/>
    <w:rsid w:val="009258D9"/>
    <w:rsid w:val="00925986"/>
    <w:rsid w:val="00926100"/>
    <w:rsid w:val="00931BA8"/>
    <w:rsid w:val="00944CD4"/>
    <w:rsid w:val="00950CB9"/>
    <w:rsid w:val="0096468B"/>
    <w:rsid w:val="009663DF"/>
    <w:rsid w:val="00966570"/>
    <w:rsid w:val="00967B52"/>
    <w:rsid w:val="00975AEE"/>
    <w:rsid w:val="00986777"/>
    <w:rsid w:val="00994046"/>
    <w:rsid w:val="00997FA2"/>
    <w:rsid w:val="009A2FD9"/>
    <w:rsid w:val="009A3F85"/>
    <w:rsid w:val="009A4F42"/>
    <w:rsid w:val="009A6701"/>
    <w:rsid w:val="009B0B89"/>
    <w:rsid w:val="009B29E1"/>
    <w:rsid w:val="009B37B6"/>
    <w:rsid w:val="009B55F5"/>
    <w:rsid w:val="009C2281"/>
    <w:rsid w:val="009C68A4"/>
    <w:rsid w:val="009D1255"/>
    <w:rsid w:val="009E328A"/>
    <w:rsid w:val="009E5175"/>
    <w:rsid w:val="00A048A0"/>
    <w:rsid w:val="00A07410"/>
    <w:rsid w:val="00A159AD"/>
    <w:rsid w:val="00A15A2A"/>
    <w:rsid w:val="00A21CE7"/>
    <w:rsid w:val="00A25692"/>
    <w:rsid w:val="00A3144B"/>
    <w:rsid w:val="00A35526"/>
    <w:rsid w:val="00A40C67"/>
    <w:rsid w:val="00A410E3"/>
    <w:rsid w:val="00A4234F"/>
    <w:rsid w:val="00A42C82"/>
    <w:rsid w:val="00A44DEC"/>
    <w:rsid w:val="00A47232"/>
    <w:rsid w:val="00A55F65"/>
    <w:rsid w:val="00A561FA"/>
    <w:rsid w:val="00A6182A"/>
    <w:rsid w:val="00A65EB3"/>
    <w:rsid w:val="00A66139"/>
    <w:rsid w:val="00A72F49"/>
    <w:rsid w:val="00A741D4"/>
    <w:rsid w:val="00A772E7"/>
    <w:rsid w:val="00A8012B"/>
    <w:rsid w:val="00A80834"/>
    <w:rsid w:val="00A81BBE"/>
    <w:rsid w:val="00A81EA4"/>
    <w:rsid w:val="00A8312E"/>
    <w:rsid w:val="00A847CB"/>
    <w:rsid w:val="00A849ED"/>
    <w:rsid w:val="00A967BB"/>
    <w:rsid w:val="00AA4220"/>
    <w:rsid w:val="00AA6840"/>
    <w:rsid w:val="00AA79B2"/>
    <w:rsid w:val="00AA7A31"/>
    <w:rsid w:val="00AB2867"/>
    <w:rsid w:val="00AB2CD8"/>
    <w:rsid w:val="00AB384C"/>
    <w:rsid w:val="00AB4880"/>
    <w:rsid w:val="00AB61D6"/>
    <w:rsid w:val="00AB70B9"/>
    <w:rsid w:val="00AC0274"/>
    <w:rsid w:val="00AC2D8B"/>
    <w:rsid w:val="00AD63CB"/>
    <w:rsid w:val="00AE0434"/>
    <w:rsid w:val="00AE5D3B"/>
    <w:rsid w:val="00AF0F20"/>
    <w:rsid w:val="00AF237E"/>
    <w:rsid w:val="00AF5DF7"/>
    <w:rsid w:val="00AF7AB2"/>
    <w:rsid w:val="00B00003"/>
    <w:rsid w:val="00B0197E"/>
    <w:rsid w:val="00B06E8C"/>
    <w:rsid w:val="00B10C52"/>
    <w:rsid w:val="00B10FD3"/>
    <w:rsid w:val="00B13402"/>
    <w:rsid w:val="00B224F7"/>
    <w:rsid w:val="00B23FCC"/>
    <w:rsid w:val="00B27B82"/>
    <w:rsid w:val="00B3597A"/>
    <w:rsid w:val="00B36303"/>
    <w:rsid w:val="00B47802"/>
    <w:rsid w:val="00B47811"/>
    <w:rsid w:val="00B56A2F"/>
    <w:rsid w:val="00B70A9C"/>
    <w:rsid w:val="00B7430B"/>
    <w:rsid w:val="00B74E6F"/>
    <w:rsid w:val="00B7584B"/>
    <w:rsid w:val="00B76270"/>
    <w:rsid w:val="00B82A3B"/>
    <w:rsid w:val="00BA0DD5"/>
    <w:rsid w:val="00BB38C6"/>
    <w:rsid w:val="00BB3BE8"/>
    <w:rsid w:val="00BB570E"/>
    <w:rsid w:val="00BB5E4B"/>
    <w:rsid w:val="00BB79D1"/>
    <w:rsid w:val="00BD1627"/>
    <w:rsid w:val="00BD685B"/>
    <w:rsid w:val="00BD7708"/>
    <w:rsid w:val="00BD7BC2"/>
    <w:rsid w:val="00BE0FF0"/>
    <w:rsid w:val="00BE1EA1"/>
    <w:rsid w:val="00BE1FD4"/>
    <w:rsid w:val="00BF1E6B"/>
    <w:rsid w:val="00BF48F5"/>
    <w:rsid w:val="00BF7A39"/>
    <w:rsid w:val="00C01580"/>
    <w:rsid w:val="00C0190E"/>
    <w:rsid w:val="00C072C9"/>
    <w:rsid w:val="00C20BB9"/>
    <w:rsid w:val="00C22870"/>
    <w:rsid w:val="00C255A6"/>
    <w:rsid w:val="00C27ABE"/>
    <w:rsid w:val="00C34C4B"/>
    <w:rsid w:val="00C355DE"/>
    <w:rsid w:val="00C370D7"/>
    <w:rsid w:val="00C46F8D"/>
    <w:rsid w:val="00C57383"/>
    <w:rsid w:val="00C60480"/>
    <w:rsid w:val="00C62DEB"/>
    <w:rsid w:val="00C64BFD"/>
    <w:rsid w:val="00C70AA4"/>
    <w:rsid w:val="00C7608F"/>
    <w:rsid w:val="00C802BA"/>
    <w:rsid w:val="00C9189B"/>
    <w:rsid w:val="00C92BEC"/>
    <w:rsid w:val="00CA02CA"/>
    <w:rsid w:val="00CA3FD1"/>
    <w:rsid w:val="00CA5511"/>
    <w:rsid w:val="00CA5D82"/>
    <w:rsid w:val="00CB481C"/>
    <w:rsid w:val="00CB58FF"/>
    <w:rsid w:val="00CC1A68"/>
    <w:rsid w:val="00CC32E1"/>
    <w:rsid w:val="00CC3372"/>
    <w:rsid w:val="00CD13D0"/>
    <w:rsid w:val="00CD5090"/>
    <w:rsid w:val="00CE2796"/>
    <w:rsid w:val="00CE2A65"/>
    <w:rsid w:val="00CE3948"/>
    <w:rsid w:val="00CE5BC9"/>
    <w:rsid w:val="00CE6AF7"/>
    <w:rsid w:val="00CF0664"/>
    <w:rsid w:val="00CF1861"/>
    <w:rsid w:val="00CF3A4A"/>
    <w:rsid w:val="00CF4550"/>
    <w:rsid w:val="00CF7709"/>
    <w:rsid w:val="00CF7F84"/>
    <w:rsid w:val="00D0283F"/>
    <w:rsid w:val="00D03B8B"/>
    <w:rsid w:val="00D1154E"/>
    <w:rsid w:val="00D201D7"/>
    <w:rsid w:val="00D20976"/>
    <w:rsid w:val="00D25251"/>
    <w:rsid w:val="00D2702C"/>
    <w:rsid w:val="00D35E82"/>
    <w:rsid w:val="00D4203E"/>
    <w:rsid w:val="00D45041"/>
    <w:rsid w:val="00D46132"/>
    <w:rsid w:val="00D47821"/>
    <w:rsid w:val="00D562C1"/>
    <w:rsid w:val="00D611B9"/>
    <w:rsid w:val="00D650D3"/>
    <w:rsid w:val="00D72679"/>
    <w:rsid w:val="00D72B61"/>
    <w:rsid w:val="00D7657A"/>
    <w:rsid w:val="00D80974"/>
    <w:rsid w:val="00D85A47"/>
    <w:rsid w:val="00D87964"/>
    <w:rsid w:val="00D90A21"/>
    <w:rsid w:val="00D9452D"/>
    <w:rsid w:val="00DA1428"/>
    <w:rsid w:val="00DA1A1D"/>
    <w:rsid w:val="00DA34EA"/>
    <w:rsid w:val="00DA654B"/>
    <w:rsid w:val="00DA7F90"/>
    <w:rsid w:val="00DB368D"/>
    <w:rsid w:val="00DC0073"/>
    <w:rsid w:val="00DC041D"/>
    <w:rsid w:val="00DC0DC6"/>
    <w:rsid w:val="00DC3DA2"/>
    <w:rsid w:val="00DD293E"/>
    <w:rsid w:val="00DD3803"/>
    <w:rsid w:val="00DD7586"/>
    <w:rsid w:val="00DF0DED"/>
    <w:rsid w:val="00E00D26"/>
    <w:rsid w:val="00E02939"/>
    <w:rsid w:val="00E04ED4"/>
    <w:rsid w:val="00E0781D"/>
    <w:rsid w:val="00E10594"/>
    <w:rsid w:val="00E12FFE"/>
    <w:rsid w:val="00E15D5A"/>
    <w:rsid w:val="00E208A1"/>
    <w:rsid w:val="00E21A55"/>
    <w:rsid w:val="00E26A20"/>
    <w:rsid w:val="00E278CA"/>
    <w:rsid w:val="00E33154"/>
    <w:rsid w:val="00E33429"/>
    <w:rsid w:val="00E3667E"/>
    <w:rsid w:val="00E37356"/>
    <w:rsid w:val="00E4507F"/>
    <w:rsid w:val="00E504FA"/>
    <w:rsid w:val="00E52482"/>
    <w:rsid w:val="00E546EA"/>
    <w:rsid w:val="00E56D0D"/>
    <w:rsid w:val="00E56D75"/>
    <w:rsid w:val="00E6106F"/>
    <w:rsid w:val="00E7207E"/>
    <w:rsid w:val="00E72C54"/>
    <w:rsid w:val="00E7713D"/>
    <w:rsid w:val="00E80AC7"/>
    <w:rsid w:val="00E8168E"/>
    <w:rsid w:val="00E85F15"/>
    <w:rsid w:val="00E9213A"/>
    <w:rsid w:val="00E960C9"/>
    <w:rsid w:val="00E96339"/>
    <w:rsid w:val="00EA014A"/>
    <w:rsid w:val="00EA11EB"/>
    <w:rsid w:val="00EA78BD"/>
    <w:rsid w:val="00EB1A4B"/>
    <w:rsid w:val="00EC587E"/>
    <w:rsid w:val="00EC6AEB"/>
    <w:rsid w:val="00ED05F4"/>
    <w:rsid w:val="00ED1199"/>
    <w:rsid w:val="00ED2FCC"/>
    <w:rsid w:val="00ED61F1"/>
    <w:rsid w:val="00EE3D59"/>
    <w:rsid w:val="00EE6167"/>
    <w:rsid w:val="00EE7FEC"/>
    <w:rsid w:val="00EF293E"/>
    <w:rsid w:val="00EF342B"/>
    <w:rsid w:val="00EF39DD"/>
    <w:rsid w:val="00EF493D"/>
    <w:rsid w:val="00F012BC"/>
    <w:rsid w:val="00F05779"/>
    <w:rsid w:val="00F0743E"/>
    <w:rsid w:val="00F1347F"/>
    <w:rsid w:val="00F1572B"/>
    <w:rsid w:val="00F161B3"/>
    <w:rsid w:val="00F1689C"/>
    <w:rsid w:val="00F16C19"/>
    <w:rsid w:val="00F20F4C"/>
    <w:rsid w:val="00F21B66"/>
    <w:rsid w:val="00F22D58"/>
    <w:rsid w:val="00F26218"/>
    <w:rsid w:val="00F33005"/>
    <w:rsid w:val="00F37013"/>
    <w:rsid w:val="00F61187"/>
    <w:rsid w:val="00F61274"/>
    <w:rsid w:val="00F61963"/>
    <w:rsid w:val="00F6419E"/>
    <w:rsid w:val="00F65970"/>
    <w:rsid w:val="00F65EC9"/>
    <w:rsid w:val="00F670B8"/>
    <w:rsid w:val="00F81E63"/>
    <w:rsid w:val="00F87CF9"/>
    <w:rsid w:val="00F91C7C"/>
    <w:rsid w:val="00F97431"/>
    <w:rsid w:val="00FA03A3"/>
    <w:rsid w:val="00FA04FB"/>
    <w:rsid w:val="00FA446B"/>
    <w:rsid w:val="00FA7D63"/>
    <w:rsid w:val="00FB2247"/>
    <w:rsid w:val="00FC2796"/>
    <w:rsid w:val="00FC2A55"/>
    <w:rsid w:val="00FC5673"/>
    <w:rsid w:val="00FD687E"/>
    <w:rsid w:val="00FD7172"/>
    <w:rsid w:val="00FE01AC"/>
    <w:rsid w:val="00FE1253"/>
    <w:rsid w:val="00FE31CF"/>
    <w:rsid w:val="00FE457A"/>
    <w:rsid w:val="00FE49A5"/>
    <w:rsid w:val="00FF0B46"/>
    <w:rsid w:val="00FF5EDB"/>
    <w:rsid w:val="00FF5F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41124"/>
  </w:style>
  <w:style w:type="paragraph" w:styleId="1">
    <w:name w:val="heading 1"/>
    <w:basedOn w:val="a0"/>
    <w:next w:val="a0"/>
    <w:link w:val="10"/>
    <w:uiPriority w:val="9"/>
    <w:qFormat/>
    <w:rsid w:val="00C27ABE"/>
    <w:pPr>
      <w:keepNext/>
      <w:keepLines/>
      <w:suppressAutoHyphens/>
      <w:spacing w:before="480" w:after="0" w:line="240" w:lineRule="auto"/>
      <w:outlineLvl w:val="0"/>
    </w:pPr>
    <w:rPr>
      <w:rFonts w:asciiTheme="majorHAnsi" w:eastAsiaTheme="majorEastAsia" w:hAnsiTheme="majorHAnsi" w:cstheme="majorBidi"/>
      <w:b/>
      <w:bCs/>
      <w:color w:val="365F91" w:themeColor="accent1" w:themeShade="BF"/>
      <w:sz w:val="28"/>
      <w:szCs w:val="28"/>
      <w:lang w:eastAsia="ar-SA"/>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614D62"/>
    <w:pPr>
      <w:autoSpaceDE w:val="0"/>
      <w:autoSpaceDN w:val="0"/>
      <w:adjustRightInd w:val="0"/>
      <w:spacing w:after="0" w:line="240" w:lineRule="auto"/>
    </w:pPr>
    <w:rPr>
      <w:rFonts w:ascii="Calibri" w:hAnsi="Calibri" w:cs="Calibri"/>
    </w:rPr>
  </w:style>
  <w:style w:type="character" w:customStyle="1" w:styleId="10">
    <w:name w:val="Заголовок 1 Знак"/>
    <w:basedOn w:val="a1"/>
    <w:link w:val="1"/>
    <w:uiPriority w:val="9"/>
    <w:rsid w:val="00C27ABE"/>
    <w:rPr>
      <w:rFonts w:asciiTheme="majorHAnsi" w:eastAsiaTheme="majorEastAsia" w:hAnsiTheme="majorHAnsi" w:cstheme="majorBidi"/>
      <w:b/>
      <w:bCs/>
      <w:color w:val="365F91" w:themeColor="accent1" w:themeShade="BF"/>
      <w:sz w:val="28"/>
      <w:szCs w:val="28"/>
      <w:lang w:eastAsia="ar-SA"/>
    </w:rPr>
  </w:style>
  <w:style w:type="paragraph" w:styleId="a4">
    <w:name w:val="Normal (Web)"/>
    <w:aliases w:val="Обычный (Web)"/>
    <w:basedOn w:val="a0"/>
    <w:link w:val="a5"/>
    <w:uiPriority w:val="99"/>
    <w:unhideWhenUsed/>
    <w:rsid w:val="00C27AB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5">
    <w:name w:val="Обычный (веб) Знак"/>
    <w:aliases w:val="Обычный (Web) Знак"/>
    <w:link w:val="a4"/>
    <w:uiPriority w:val="99"/>
    <w:locked/>
    <w:rsid w:val="00C27ABE"/>
    <w:rPr>
      <w:rFonts w:ascii="Times New Roman" w:eastAsia="Times New Roman" w:hAnsi="Times New Roman" w:cs="Times New Roman"/>
      <w:sz w:val="24"/>
      <w:szCs w:val="24"/>
    </w:rPr>
  </w:style>
  <w:style w:type="character" w:customStyle="1" w:styleId="ConsPlusNormal0">
    <w:name w:val="ConsPlusNormal Знак"/>
    <w:link w:val="ConsPlusNormal"/>
    <w:locked/>
    <w:rsid w:val="009204B1"/>
    <w:rPr>
      <w:rFonts w:ascii="Calibri" w:hAnsi="Calibri" w:cs="Calibri"/>
    </w:rPr>
  </w:style>
  <w:style w:type="paragraph" w:customStyle="1" w:styleId="2">
    <w:name w:val="заголовок 2"/>
    <w:basedOn w:val="a0"/>
    <w:next w:val="a0"/>
    <w:uiPriority w:val="99"/>
    <w:rsid w:val="00525CF3"/>
    <w:pPr>
      <w:keepNext/>
      <w:spacing w:after="0" w:line="360" w:lineRule="auto"/>
      <w:jc w:val="center"/>
    </w:pPr>
    <w:rPr>
      <w:rFonts w:ascii="Times New Roman" w:eastAsia="Times New Roman" w:hAnsi="Times New Roman" w:cs="Times New Roman"/>
      <w:b/>
      <w:sz w:val="20"/>
      <w:szCs w:val="20"/>
    </w:rPr>
  </w:style>
  <w:style w:type="paragraph" w:customStyle="1" w:styleId="ConsPlusNormal1">
    <w:name w:val="ConsPlusNormal1"/>
    <w:uiPriority w:val="99"/>
    <w:rsid w:val="00525CF3"/>
    <w:pPr>
      <w:suppressAutoHyphens/>
      <w:spacing w:after="0" w:line="240" w:lineRule="auto"/>
    </w:pPr>
    <w:rPr>
      <w:rFonts w:ascii="Arial" w:eastAsia="Times New Roman" w:hAnsi="Arial" w:cs="Tahoma"/>
      <w:kern w:val="1"/>
      <w:sz w:val="20"/>
      <w:szCs w:val="24"/>
      <w:lang w:eastAsia="zh-CN" w:bidi="hi-IN"/>
    </w:rPr>
  </w:style>
  <w:style w:type="paragraph" w:customStyle="1" w:styleId="ConsNormal">
    <w:name w:val="ConsNormal"/>
    <w:uiPriority w:val="99"/>
    <w:rsid w:val="00525CF3"/>
    <w:pPr>
      <w:widowControl w:val="0"/>
      <w:suppressAutoHyphens/>
      <w:autoSpaceDE w:val="0"/>
      <w:spacing w:after="0" w:line="240" w:lineRule="auto"/>
      <w:ind w:right="19772" w:firstLine="720"/>
    </w:pPr>
    <w:rPr>
      <w:rFonts w:ascii="Arial" w:eastAsia="Times New Roman" w:hAnsi="Arial" w:cs="Arial"/>
      <w:sz w:val="20"/>
      <w:szCs w:val="20"/>
      <w:lang w:eastAsia="zh-CN"/>
    </w:rPr>
  </w:style>
  <w:style w:type="paragraph" w:customStyle="1" w:styleId="parametervalue">
    <w:name w:val="parametervalue"/>
    <w:basedOn w:val="a0"/>
    <w:rsid w:val="00422F7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W-">
    <w:name w:val="WW-Базовый"/>
    <w:rsid w:val="00271CAF"/>
    <w:pPr>
      <w:suppressAutoHyphens/>
      <w:spacing w:after="0" w:line="100" w:lineRule="atLeast"/>
    </w:pPr>
    <w:rPr>
      <w:rFonts w:ascii="Times New Roman" w:eastAsia="Arial" w:hAnsi="Times New Roman" w:cs="Times New Roman"/>
      <w:sz w:val="20"/>
      <w:szCs w:val="20"/>
      <w:lang w:eastAsia="ar-SA"/>
    </w:rPr>
  </w:style>
  <w:style w:type="character" w:customStyle="1" w:styleId="s6">
    <w:name w:val="s6"/>
    <w:basedOn w:val="a1"/>
    <w:rsid w:val="00271CAF"/>
  </w:style>
  <w:style w:type="paragraph" w:styleId="a6">
    <w:name w:val="List Paragraph"/>
    <w:basedOn w:val="a0"/>
    <w:uiPriority w:val="34"/>
    <w:qFormat/>
    <w:rsid w:val="00065431"/>
    <w:pPr>
      <w:ind w:left="720"/>
      <w:contextualSpacing/>
    </w:pPr>
  </w:style>
  <w:style w:type="paragraph" w:styleId="a7">
    <w:name w:val="Balloon Text"/>
    <w:basedOn w:val="a0"/>
    <w:link w:val="a8"/>
    <w:uiPriority w:val="99"/>
    <w:semiHidden/>
    <w:unhideWhenUsed/>
    <w:rsid w:val="006C2556"/>
    <w:pPr>
      <w:spacing w:after="0" w:line="240" w:lineRule="auto"/>
    </w:pPr>
    <w:rPr>
      <w:rFonts w:ascii="Tahoma" w:hAnsi="Tahoma" w:cs="Tahoma"/>
      <w:sz w:val="16"/>
      <w:szCs w:val="16"/>
    </w:rPr>
  </w:style>
  <w:style w:type="character" w:customStyle="1" w:styleId="a8">
    <w:name w:val="Текст выноски Знак"/>
    <w:basedOn w:val="a1"/>
    <w:link w:val="a7"/>
    <w:uiPriority w:val="99"/>
    <w:semiHidden/>
    <w:rsid w:val="006C2556"/>
    <w:rPr>
      <w:rFonts w:ascii="Tahoma" w:hAnsi="Tahoma" w:cs="Tahoma"/>
      <w:sz w:val="16"/>
      <w:szCs w:val="16"/>
    </w:rPr>
  </w:style>
  <w:style w:type="paragraph" w:customStyle="1" w:styleId="western">
    <w:name w:val="western"/>
    <w:basedOn w:val="a0"/>
    <w:rsid w:val="00BF1E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5">
    <w:name w:val="Основной текст (5) + Не курсив"/>
    <w:basedOn w:val="a1"/>
    <w:rsid w:val="00A410E3"/>
    <w:rPr>
      <w:rFonts w:ascii="Times New Roman" w:eastAsia="Times New Roman" w:hAnsi="Times New Roman" w:cs="Times New Roman"/>
      <w:i/>
      <w:iCs/>
      <w:shd w:val="clear" w:color="auto" w:fill="FFFFFF"/>
    </w:rPr>
  </w:style>
  <w:style w:type="paragraph" w:styleId="a">
    <w:name w:val="List Bullet"/>
    <w:basedOn w:val="a0"/>
    <w:uiPriority w:val="99"/>
    <w:unhideWhenUsed/>
    <w:rsid w:val="00222B7C"/>
    <w:pPr>
      <w:numPr>
        <w:numId w:val="12"/>
      </w:numPr>
      <w:contextualSpacing/>
    </w:pPr>
  </w:style>
  <w:style w:type="table" w:styleId="a9">
    <w:name w:val="Table Grid"/>
    <w:basedOn w:val="a2"/>
    <w:uiPriority w:val="59"/>
    <w:rsid w:val="005630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1"/>
    <w:unhideWhenUsed/>
    <w:rsid w:val="00802BF1"/>
    <w:rPr>
      <w:color w:val="0000FF"/>
      <w:u w:val="single"/>
    </w:rPr>
  </w:style>
  <w:style w:type="character" w:customStyle="1" w:styleId="blk">
    <w:name w:val="blk"/>
    <w:basedOn w:val="a1"/>
    <w:rsid w:val="00A44DEC"/>
  </w:style>
  <w:style w:type="character" w:customStyle="1" w:styleId="apple-converted-space">
    <w:name w:val="apple-converted-space"/>
    <w:basedOn w:val="a1"/>
    <w:rsid w:val="00E12FFE"/>
  </w:style>
  <w:style w:type="character" w:customStyle="1" w:styleId="sub">
    <w:name w:val="sub"/>
    <w:basedOn w:val="a1"/>
    <w:rsid w:val="000E02D8"/>
  </w:style>
  <w:style w:type="character" w:customStyle="1" w:styleId="sup">
    <w:name w:val="sup"/>
    <w:basedOn w:val="a1"/>
    <w:rsid w:val="000E02D8"/>
  </w:style>
  <w:style w:type="character" w:styleId="ab">
    <w:name w:val="Strong"/>
    <w:basedOn w:val="a1"/>
    <w:uiPriority w:val="22"/>
    <w:qFormat/>
    <w:rsid w:val="004C7729"/>
    <w:rPr>
      <w:b/>
      <w:bCs/>
    </w:rPr>
  </w:style>
  <w:style w:type="character" w:styleId="ac">
    <w:name w:val="Placeholder Text"/>
    <w:basedOn w:val="a1"/>
    <w:uiPriority w:val="99"/>
    <w:semiHidden/>
    <w:rsid w:val="009B0B89"/>
    <w:rPr>
      <w:color w:val="808080"/>
    </w:rPr>
  </w:style>
  <w:style w:type="paragraph" w:styleId="ad">
    <w:name w:val="Body Text"/>
    <w:aliases w:val=" Знак6 Знак Знак, Знак6,Знак6 Знак Знак Знак Знак Знак Знак Знак, Знак6 Знак,Знак6 Знак Знак Знак Знак Знак Знак Знак Знак,Знак6 Знак Знак Знак Знак Знак Знак Знак Знак Знак, Знак6 Знак Знак Знак,Знак6 Знак Знак,Знак6,Знак6 Знак"/>
    <w:basedOn w:val="a0"/>
    <w:link w:val="ae"/>
    <w:uiPriority w:val="99"/>
    <w:rsid w:val="00C9189B"/>
    <w:pPr>
      <w:spacing w:after="0" w:line="240" w:lineRule="auto"/>
    </w:pPr>
    <w:rPr>
      <w:rFonts w:ascii="Times New Roman" w:eastAsia="Times New Roman" w:hAnsi="Times New Roman" w:cs="Times New Roman"/>
      <w:sz w:val="24"/>
      <w:szCs w:val="20"/>
    </w:rPr>
  </w:style>
  <w:style w:type="character" w:customStyle="1" w:styleId="ae">
    <w:name w:val="Основной текст Знак"/>
    <w:aliases w:val=" Знак6 Знак Знак Знак1, Знак6 Знак1,Знак6 Знак Знак Знак Знак Знак Знак Знак Знак1, Знак6 Знак Знак1,Знак6 Знак Знак Знак Знак Знак Знак Знак Знак Знак1,Знак6 Знак Знак Знак Знак Знак Знак Знак Знак Знак Знак,Знак6 Знак Знак Знак"/>
    <w:basedOn w:val="a1"/>
    <w:link w:val="ad"/>
    <w:uiPriority w:val="99"/>
    <w:rsid w:val="00C9189B"/>
    <w:rPr>
      <w:rFonts w:ascii="Times New Roman" w:eastAsia="Times New Roman" w:hAnsi="Times New Roman" w:cs="Times New Roman"/>
      <w:sz w:val="24"/>
      <w:szCs w:val="20"/>
    </w:rPr>
  </w:style>
  <w:style w:type="paragraph" w:styleId="af">
    <w:name w:val="No Spacing"/>
    <w:link w:val="af0"/>
    <w:uiPriority w:val="1"/>
    <w:qFormat/>
    <w:rsid w:val="006E6BC6"/>
    <w:pPr>
      <w:spacing w:after="0" w:line="240" w:lineRule="auto"/>
    </w:pPr>
    <w:rPr>
      <w:rFonts w:ascii="Calibri" w:eastAsia="Times New Roman" w:hAnsi="Calibri" w:cs="Times New Roman"/>
    </w:rPr>
  </w:style>
  <w:style w:type="character" w:customStyle="1" w:styleId="af0">
    <w:name w:val="Без интервала Знак"/>
    <w:link w:val="af"/>
    <w:uiPriority w:val="1"/>
    <w:rsid w:val="006E6BC6"/>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60059481">
      <w:bodyDiv w:val="1"/>
      <w:marLeft w:val="0"/>
      <w:marRight w:val="0"/>
      <w:marTop w:val="0"/>
      <w:marBottom w:val="0"/>
      <w:divBdr>
        <w:top w:val="none" w:sz="0" w:space="0" w:color="auto"/>
        <w:left w:val="none" w:sz="0" w:space="0" w:color="auto"/>
        <w:bottom w:val="none" w:sz="0" w:space="0" w:color="auto"/>
        <w:right w:val="none" w:sz="0" w:space="0" w:color="auto"/>
      </w:divBdr>
    </w:div>
    <w:div w:id="162400793">
      <w:bodyDiv w:val="1"/>
      <w:marLeft w:val="0"/>
      <w:marRight w:val="0"/>
      <w:marTop w:val="0"/>
      <w:marBottom w:val="0"/>
      <w:divBdr>
        <w:top w:val="none" w:sz="0" w:space="0" w:color="auto"/>
        <w:left w:val="none" w:sz="0" w:space="0" w:color="auto"/>
        <w:bottom w:val="none" w:sz="0" w:space="0" w:color="auto"/>
        <w:right w:val="none" w:sz="0" w:space="0" w:color="auto"/>
      </w:divBdr>
    </w:div>
    <w:div w:id="292685059">
      <w:bodyDiv w:val="1"/>
      <w:marLeft w:val="0"/>
      <w:marRight w:val="0"/>
      <w:marTop w:val="0"/>
      <w:marBottom w:val="0"/>
      <w:divBdr>
        <w:top w:val="none" w:sz="0" w:space="0" w:color="auto"/>
        <w:left w:val="none" w:sz="0" w:space="0" w:color="auto"/>
        <w:bottom w:val="none" w:sz="0" w:space="0" w:color="auto"/>
        <w:right w:val="none" w:sz="0" w:space="0" w:color="auto"/>
      </w:divBdr>
      <w:divsChild>
        <w:div w:id="152725841">
          <w:marLeft w:val="0"/>
          <w:marRight w:val="0"/>
          <w:marTop w:val="120"/>
          <w:marBottom w:val="0"/>
          <w:divBdr>
            <w:top w:val="none" w:sz="0" w:space="0" w:color="auto"/>
            <w:left w:val="none" w:sz="0" w:space="0" w:color="auto"/>
            <w:bottom w:val="none" w:sz="0" w:space="0" w:color="auto"/>
            <w:right w:val="none" w:sz="0" w:space="0" w:color="auto"/>
          </w:divBdr>
        </w:div>
        <w:div w:id="813328532">
          <w:marLeft w:val="0"/>
          <w:marRight w:val="0"/>
          <w:marTop w:val="120"/>
          <w:marBottom w:val="0"/>
          <w:divBdr>
            <w:top w:val="none" w:sz="0" w:space="0" w:color="auto"/>
            <w:left w:val="none" w:sz="0" w:space="0" w:color="auto"/>
            <w:bottom w:val="none" w:sz="0" w:space="0" w:color="auto"/>
            <w:right w:val="none" w:sz="0" w:space="0" w:color="auto"/>
          </w:divBdr>
        </w:div>
        <w:div w:id="1038891416">
          <w:marLeft w:val="0"/>
          <w:marRight w:val="0"/>
          <w:marTop w:val="120"/>
          <w:marBottom w:val="0"/>
          <w:divBdr>
            <w:top w:val="none" w:sz="0" w:space="0" w:color="auto"/>
            <w:left w:val="none" w:sz="0" w:space="0" w:color="auto"/>
            <w:bottom w:val="none" w:sz="0" w:space="0" w:color="auto"/>
            <w:right w:val="none" w:sz="0" w:space="0" w:color="auto"/>
          </w:divBdr>
        </w:div>
        <w:div w:id="1283923625">
          <w:marLeft w:val="0"/>
          <w:marRight w:val="0"/>
          <w:marTop w:val="120"/>
          <w:marBottom w:val="0"/>
          <w:divBdr>
            <w:top w:val="none" w:sz="0" w:space="0" w:color="auto"/>
            <w:left w:val="none" w:sz="0" w:space="0" w:color="auto"/>
            <w:bottom w:val="none" w:sz="0" w:space="0" w:color="auto"/>
            <w:right w:val="none" w:sz="0" w:space="0" w:color="auto"/>
          </w:divBdr>
        </w:div>
        <w:div w:id="1627858588">
          <w:marLeft w:val="0"/>
          <w:marRight w:val="0"/>
          <w:marTop w:val="120"/>
          <w:marBottom w:val="0"/>
          <w:divBdr>
            <w:top w:val="none" w:sz="0" w:space="0" w:color="auto"/>
            <w:left w:val="none" w:sz="0" w:space="0" w:color="auto"/>
            <w:bottom w:val="none" w:sz="0" w:space="0" w:color="auto"/>
            <w:right w:val="none" w:sz="0" w:space="0" w:color="auto"/>
          </w:divBdr>
        </w:div>
      </w:divsChild>
    </w:div>
    <w:div w:id="463354058">
      <w:bodyDiv w:val="1"/>
      <w:marLeft w:val="0"/>
      <w:marRight w:val="0"/>
      <w:marTop w:val="0"/>
      <w:marBottom w:val="0"/>
      <w:divBdr>
        <w:top w:val="none" w:sz="0" w:space="0" w:color="auto"/>
        <w:left w:val="none" w:sz="0" w:space="0" w:color="auto"/>
        <w:bottom w:val="none" w:sz="0" w:space="0" w:color="auto"/>
        <w:right w:val="none" w:sz="0" w:space="0" w:color="auto"/>
      </w:divBdr>
    </w:div>
    <w:div w:id="676424569">
      <w:bodyDiv w:val="1"/>
      <w:marLeft w:val="0"/>
      <w:marRight w:val="0"/>
      <w:marTop w:val="0"/>
      <w:marBottom w:val="0"/>
      <w:divBdr>
        <w:top w:val="none" w:sz="0" w:space="0" w:color="auto"/>
        <w:left w:val="none" w:sz="0" w:space="0" w:color="auto"/>
        <w:bottom w:val="none" w:sz="0" w:space="0" w:color="auto"/>
        <w:right w:val="none" w:sz="0" w:space="0" w:color="auto"/>
      </w:divBdr>
    </w:div>
    <w:div w:id="724912629">
      <w:bodyDiv w:val="1"/>
      <w:marLeft w:val="0"/>
      <w:marRight w:val="0"/>
      <w:marTop w:val="0"/>
      <w:marBottom w:val="0"/>
      <w:divBdr>
        <w:top w:val="none" w:sz="0" w:space="0" w:color="auto"/>
        <w:left w:val="none" w:sz="0" w:space="0" w:color="auto"/>
        <w:bottom w:val="none" w:sz="0" w:space="0" w:color="auto"/>
        <w:right w:val="none" w:sz="0" w:space="0" w:color="auto"/>
      </w:divBdr>
    </w:div>
    <w:div w:id="807480147">
      <w:bodyDiv w:val="1"/>
      <w:marLeft w:val="0"/>
      <w:marRight w:val="0"/>
      <w:marTop w:val="0"/>
      <w:marBottom w:val="0"/>
      <w:divBdr>
        <w:top w:val="none" w:sz="0" w:space="0" w:color="auto"/>
        <w:left w:val="none" w:sz="0" w:space="0" w:color="auto"/>
        <w:bottom w:val="none" w:sz="0" w:space="0" w:color="auto"/>
        <w:right w:val="none" w:sz="0" w:space="0" w:color="auto"/>
      </w:divBdr>
    </w:div>
    <w:div w:id="1078163945">
      <w:bodyDiv w:val="1"/>
      <w:marLeft w:val="0"/>
      <w:marRight w:val="0"/>
      <w:marTop w:val="0"/>
      <w:marBottom w:val="0"/>
      <w:divBdr>
        <w:top w:val="none" w:sz="0" w:space="0" w:color="auto"/>
        <w:left w:val="none" w:sz="0" w:space="0" w:color="auto"/>
        <w:bottom w:val="none" w:sz="0" w:space="0" w:color="auto"/>
        <w:right w:val="none" w:sz="0" w:space="0" w:color="auto"/>
      </w:divBdr>
    </w:div>
    <w:div w:id="1247035057">
      <w:bodyDiv w:val="1"/>
      <w:marLeft w:val="0"/>
      <w:marRight w:val="0"/>
      <w:marTop w:val="0"/>
      <w:marBottom w:val="0"/>
      <w:divBdr>
        <w:top w:val="none" w:sz="0" w:space="0" w:color="auto"/>
        <w:left w:val="none" w:sz="0" w:space="0" w:color="auto"/>
        <w:bottom w:val="none" w:sz="0" w:space="0" w:color="auto"/>
        <w:right w:val="none" w:sz="0" w:space="0" w:color="auto"/>
      </w:divBdr>
    </w:div>
    <w:div w:id="1371883474">
      <w:bodyDiv w:val="1"/>
      <w:marLeft w:val="0"/>
      <w:marRight w:val="0"/>
      <w:marTop w:val="0"/>
      <w:marBottom w:val="0"/>
      <w:divBdr>
        <w:top w:val="none" w:sz="0" w:space="0" w:color="auto"/>
        <w:left w:val="none" w:sz="0" w:space="0" w:color="auto"/>
        <w:bottom w:val="none" w:sz="0" w:space="0" w:color="auto"/>
        <w:right w:val="none" w:sz="0" w:space="0" w:color="auto"/>
      </w:divBdr>
    </w:div>
    <w:div w:id="1427774827">
      <w:bodyDiv w:val="1"/>
      <w:marLeft w:val="0"/>
      <w:marRight w:val="0"/>
      <w:marTop w:val="0"/>
      <w:marBottom w:val="0"/>
      <w:divBdr>
        <w:top w:val="none" w:sz="0" w:space="0" w:color="auto"/>
        <w:left w:val="none" w:sz="0" w:space="0" w:color="auto"/>
        <w:bottom w:val="none" w:sz="0" w:space="0" w:color="auto"/>
        <w:right w:val="none" w:sz="0" w:space="0" w:color="auto"/>
      </w:divBdr>
    </w:div>
    <w:div w:id="1467236027">
      <w:bodyDiv w:val="1"/>
      <w:marLeft w:val="0"/>
      <w:marRight w:val="0"/>
      <w:marTop w:val="0"/>
      <w:marBottom w:val="0"/>
      <w:divBdr>
        <w:top w:val="none" w:sz="0" w:space="0" w:color="auto"/>
        <w:left w:val="none" w:sz="0" w:space="0" w:color="auto"/>
        <w:bottom w:val="none" w:sz="0" w:space="0" w:color="auto"/>
        <w:right w:val="none" w:sz="0" w:space="0" w:color="auto"/>
      </w:divBdr>
    </w:div>
    <w:div w:id="1486773895">
      <w:bodyDiv w:val="1"/>
      <w:marLeft w:val="0"/>
      <w:marRight w:val="0"/>
      <w:marTop w:val="0"/>
      <w:marBottom w:val="0"/>
      <w:divBdr>
        <w:top w:val="none" w:sz="0" w:space="0" w:color="auto"/>
        <w:left w:val="none" w:sz="0" w:space="0" w:color="auto"/>
        <w:bottom w:val="none" w:sz="0" w:space="0" w:color="auto"/>
        <w:right w:val="none" w:sz="0" w:space="0" w:color="auto"/>
      </w:divBdr>
    </w:div>
    <w:div w:id="1820342658">
      <w:bodyDiv w:val="1"/>
      <w:marLeft w:val="0"/>
      <w:marRight w:val="0"/>
      <w:marTop w:val="0"/>
      <w:marBottom w:val="0"/>
      <w:divBdr>
        <w:top w:val="none" w:sz="0" w:space="0" w:color="auto"/>
        <w:left w:val="none" w:sz="0" w:space="0" w:color="auto"/>
        <w:bottom w:val="none" w:sz="0" w:space="0" w:color="auto"/>
        <w:right w:val="none" w:sz="0" w:space="0" w:color="auto"/>
      </w:divBdr>
      <w:divsChild>
        <w:div w:id="1152676965">
          <w:marLeft w:val="0"/>
          <w:marRight w:val="0"/>
          <w:marTop w:val="120"/>
          <w:marBottom w:val="0"/>
          <w:divBdr>
            <w:top w:val="none" w:sz="0" w:space="0" w:color="auto"/>
            <w:left w:val="none" w:sz="0" w:space="0" w:color="auto"/>
            <w:bottom w:val="none" w:sz="0" w:space="0" w:color="auto"/>
            <w:right w:val="none" w:sz="0" w:space="0" w:color="auto"/>
          </w:divBdr>
        </w:div>
      </w:divsChild>
    </w:div>
    <w:div w:id="2064211099">
      <w:bodyDiv w:val="1"/>
      <w:marLeft w:val="0"/>
      <w:marRight w:val="0"/>
      <w:marTop w:val="0"/>
      <w:marBottom w:val="0"/>
      <w:divBdr>
        <w:top w:val="none" w:sz="0" w:space="0" w:color="auto"/>
        <w:left w:val="none" w:sz="0" w:space="0" w:color="auto"/>
        <w:bottom w:val="none" w:sz="0" w:space="0" w:color="auto"/>
        <w:right w:val="none" w:sz="0" w:space="0" w:color="auto"/>
      </w:divBdr>
    </w:div>
    <w:div w:id="2096435609">
      <w:bodyDiv w:val="1"/>
      <w:marLeft w:val="0"/>
      <w:marRight w:val="0"/>
      <w:marTop w:val="0"/>
      <w:marBottom w:val="0"/>
      <w:divBdr>
        <w:top w:val="none" w:sz="0" w:space="0" w:color="auto"/>
        <w:left w:val="none" w:sz="0" w:space="0" w:color="auto"/>
        <w:bottom w:val="none" w:sz="0" w:space="0" w:color="auto"/>
        <w:right w:val="none" w:sz="0" w:space="0" w:color="auto"/>
      </w:divBdr>
      <w:divsChild>
        <w:div w:id="150677245">
          <w:marLeft w:val="0"/>
          <w:marRight w:val="0"/>
          <w:marTop w:val="120"/>
          <w:marBottom w:val="0"/>
          <w:divBdr>
            <w:top w:val="none" w:sz="0" w:space="0" w:color="auto"/>
            <w:left w:val="none" w:sz="0" w:space="0" w:color="auto"/>
            <w:bottom w:val="none" w:sz="0" w:space="0" w:color="auto"/>
            <w:right w:val="none" w:sz="0" w:space="0" w:color="auto"/>
          </w:divBdr>
        </w:div>
        <w:div w:id="322585905">
          <w:marLeft w:val="0"/>
          <w:marRight w:val="0"/>
          <w:marTop w:val="120"/>
          <w:marBottom w:val="0"/>
          <w:divBdr>
            <w:top w:val="none" w:sz="0" w:space="0" w:color="auto"/>
            <w:left w:val="none" w:sz="0" w:space="0" w:color="auto"/>
            <w:bottom w:val="none" w:sz="0" w:space="0" w:color="auto"/>
            <w:right w:val="none" w:sz="0" w:space="0" w:color="auto"/>
          </w:divBdr>
        </w:div>
        <w:div w:id="505363725">
          <w:marLeft w:val="0"/>
          <w:marRight w:val="0"/>
          <w:marTop w:val="120"/>
          <w:marBottom w:val="0"/>
          <w:divBdr>
            <w:top w:val="none" w:sz="0" w:space="0" w:color="auto"/>
            <w:left w:val="none" w:sz="0" w:space="0" w:color="auto"/>
            <w:bottom w:val="none" w:sz="0" w:space="0" w:color="auto"/>
            <w:right w:val="none" w:sz="0" w:space="0" w:color="auto"/>
          </w:divBdr>
        </w:div>
        <w:div w:id="565529921">
          <w:marLeft w:val="0"/>
          <w:marRight w:val="0"/>
          <w:marTop w:val="120"/>
          <w:marBottom w:val="0"/>
          <w:divBdr>
            <w:top w:val="none" w:sz="0" w:space="0" w:color="auto"/>
            <w:left w:val="none" w:sz="0" w:space="0" w:color="auto"/>
            <w:bottom w:val="none" w:sz="0" w:space="0" w:color="auto"/>
            <w:right w:val="none" w:sz="0" w:space="0" w:color="auto"/>
          </w:divBdr>
        </w:div>
        <w:div w:id="568808935">
          <w:marLeft w:val="0"/>
          <w:marRight w:val="0"/>
          <w:marTop w:val="120"/>
          <w:marBottom w:val="0"/>
          <w:divBdr>
            <w:top w:val="none" w:sz="0" w:space="0" w:color="auto"/>
            <w:left w:val="none" w:sz="0" w:space="0" w:color="auto"/>
            <w:bottom w:val="none" w:sz="0" w:space="0" w:color="auto"/>
            <w:right w:val="none" w:sz="0" w:space="0" w:color="auto"/>
          </w:divBdr>
        </w:div>
        <w:div w:id="754741769">
          <w:marLeft w:val="0"/>
          <w:marRight w:val="0"/>
          <w:marTop w:val="120"/>
          <w:marBottom w:val="0"/>
          <w:divBdr>
            <w:top w:val="none" w:sz="0" w:space="0" w:color="auto"/>
            <w:left w:val="none" w:sz="0" w:space="0" w:color="auto"/>
            <w:bottom w:val="none" w:sz="0" w:space="0" w:color="auto"/>
            <w:right w:val="none" w:sz="0" w:space="0" w:color="auto"/>
          </w:divBdr>
        </w:div>
        <w:div w:id="768695385">
          <w:marLeft w:val="0"/>
          <w:marRight w:val="0"/>
          <w:marTop w:val="120"/>
          <w:marBottom w:val="0"/>
          <w:divBdr>
            <w:top w:val="none" w:sz="0" w:space="0" w:color="auto"/>
            <w:left w:val="none" w:sz="0" w:space="0" w:color="auto"/>
            <w:bottom w:val="none" w:sz="0" w:space="0" w:color="auto"/>
            <w:right w:val="none" w:sz="0" w:space="0" w:color="auto"/>
          </w:divBdr>
        </w:div>
        <w:div w:id="789671029">
          <w:marLeft w:val="0"/>
          <w:marRight w:val="0"/>
          <w:marTop w:val="120"/>
          <w:marBottom w:val="0"/>
          <w:divBdr>
            <w:top w:val="none" w:sz="0" w:space="0" w:color="auto"/>
            <w:left w:val="none" w:sz="0" w:space="0" w:color="auto"/>
            <w:bottom w:val="none" w:sz="0" w:space="0" w:color="auto"/>
            <w:right w:val="none" w:sz="0" w:space="0" w:color="auto"/>
          </w:divBdr>
        </w:div>
        <w:div w:id="816995786">
          <w:marLeft w:val="0"/>
          <w:marRight w:val="0"/>
          <w:marTop w:val="120"/>
          <w:marBottom w:val="0"/>
          <w:divBdr>
            <w:top w:val="none" w:sz="0" w:space="0" w:color="auto"/>
            <w:left w:val="none" w:sz="0" w:space="0" w:color="auto"/>
            <w:bottom w:val="none" w:sz="0" w:space="0" w:color="auto"/>
            <w:right w:val="none" w:sz="0" w:space="0" w:color="auto"/>
          </w:divBdr>
        </w:div>
        <w:div w:id="950018771">
          <w:marLeft w:val="0"/>
          <w:marRight w:val="0"/>
          <w:marTop w:val="120"/>
          <w:marBottom w:val="0"/>
          <w:divBdr>
            <w:top w:val="none" w:sz="0" w:space="0" w:color="auto"/>
            <w:left w:val="none" w:sz="0" w:space="0" w:color="auto"/>
            <w:bottom w:val="none" w:sz="0" w:space="0" w:color="auto"/>
            <w:right w:val="none" w:sz="0" w:space="0" w:color="auto"/>
          </w:divBdr>
        </w:div>
        <w:div w:id="951786221">
          <w:marLeft w:val="0"/>
          <w:marRight w:val="0"/>
          <w:marTop w:val="120"/>
          <w:marBottom w:val="0"/>
          <w:divBdr>
            <w:top w:val="none" w:sz="0" w:space="0" w:color="auto"/>
            <w:left w:val="none" w:sz="0" w:space="0" w:color="auto"/>
            <w:bottom w:val="none" w:sz="0" w:space="0" w:color="auto"/>
            <w:right w:val="none" w:sz="0" w:space="0" w:color="auto"/>
          </w:divBdr>
        </w:div>
        <w:div w:id="977032265">
          <w:marLeft w:val="0"/>
          <w:marRight w:val="0"/>
          <w:marTop w:val="120"/>
          <w:marBottom w:val="0"/>
          <w:divBdr>
            <w:top w:val="none" w:sz="0" w:space="0" w:color="auto"/>
            <w:left w:val="none" w:sz="0" w:space="0" w:color="auto"/>
            <w:bottom w:val="none" w:sz="0" w:space="0" w:color="auto"/>
            <w:right w:val="none" w:sz="0" w:space="0" w:color="auto"/>
          </w:divBdr>
        </w:div>
        <w:div w:id="1155493563">
          <w:marLeft w:val="0"/>
          <w:marRight w:val="0"/>
          <w:marTop w:val="120"/>
          <w:marBottom w:val="0"/>
          <w:divBdr>
            <w:top w:val="none" w:sz="0" w:space="0" w:color="auto"/>
            <w:left w:val="none" w:sz="0" w:space="0" w:color="auto"/>
            <w:bottom w:val="none" w:sz="0" w:space="0" w:color="auto"/>
            <w:right w:val="none" w:sz="0" w:space="0" w:color="auto"/>
          </w:divBdr>
        </w:div>
        <w:div w:id="1271547973">
          <w:marLeft w:val="0"/>
          <w:marRight w:val="0"/>
          <w:marTop w:val="120"/>
          <w:marBottom w:val="0"/>
          <w:divBdr>
            <w:top w:val="none" w:sz="0" w:space="0" w:color="auto"/>
            <w:left w:val="none" w:sz="0" w:space="0" w:color="auto"/>
            <w:bottom w:val="none" w:sz="0" w:space="0" w:color="auto"/>
            <w:right w:val="none" w:sz="0" w:space="0" w:color="auto"/>
          </w:divBdr>
        </w:div>
        <w:div w:id="1453548456">
          <w:marLeft w:val="0"/>
          <w:marRight w:val="0"/>
          <w:marTop w:val="120"/>
          <w:marBottom w:val="0"/>
          <w:divBdr>
            <w:top w:val="none" w:sz="0" w:space="0" w:color="auto"/>
            <w:left w:val="none" w:sz="0" w:space="0" w:color="auto"/>
            <w:bottom w:val="none" w:sz="0" w:space="0" w:color="auto"/>
            <w:right w:val="none" w:sz="0" w:space="0" w:color="auto"/>
          </w:divBdr>
        </w:div>
        <w:div w:id="1629697082">
          <w:marLeft w:val="0"/>
          <w:marRight w:val="0"/>
          <w:marTop w:val="120"/>
          <w:marBottom w:val="0"/>
          <w:divBdr>
            <w:top w:val="none" w:sz="0" w:space="0" w:color="auto"/>
            <w:left w:val="none" w:sz="0" w:space="0" w:color="auto"/>
            <w:bottom w:val="none" w:sz="0" w:space="0" w:color="auto"/>
            <w:right w:val="none" w:sz="0" w:space="0" w:color="auto"/>
          </w:divBdr>
        </w:div>
        <w:div w:id="1662418894">
          <w:marLeft w:val="0"/>
          <w:marRight w:val="0"/>
          <w:marTop w:val="120"/>
          <w:marBottom w:val="0"/>
          <w:divBdr>
            <w:top w:val="none" w:sz="0" w:space="0" w:color="auto"/>
            <w:left w:val="none" w:sz="0" w:space="0" w:color="auto"/>
            <w:bottom w:val="none" w:sz="0" w:space="0" w:color="auto"/>
            <w:right w:val="none" w:sz="0" w:space="0" w:color="auto"/>
          </w:divBdr>
        </w:div>
        <w:div w:id="2128809956">
          <w:marLeft w:val="0"/>
          <w:marRight w:val="0"/>
          <w:marTop w:val="120"/>
          <w:marBottom w:val="0"/>
          <w:divBdr>
            <w:top w:val="none" w:sz="0" w:space="0" w:color="auto"/>
            <w:left w:val="none" w:sz="0" w:space="0" w:color="auto"/>
            <w:bottom w:val="none" w:sz="0" w:space="0" w:color="auto"/>
            <w:right w:val="none" w:sz="0" w:space="0" w:color="auto"/>
          </w:divBdr>
        </w:div>
        <w:div w:id="2134052644">
          <w:marLeft w:val="0"/>
          <w:marRight w:val="0"/>
          <w:marTop w:val="120"/>
          <w:marBottom w:val="0"/>
          <w:divBdr>
            <w:top w:val="none" w:sz="0" w:space="0" w:color="auto"/>
            <w:left w:val="none" w:sz="0" w:space="0" w:color="auto"/>
            <w:bottom w:val="none" w:sz="0" w:space="0" w:color="auto"/>
            <w:right w:val="none" w:sz="0" w:space="0" w:color="auto"/>
          </w:divBdr>
        </w:div>
      </w:divsChild>
    </w:div>
    <w:div w:id="2138374258">
      <w:bodyDiv w:val="1"/>
      <w:marLeft w:val="0"/>
      <w:marRight w:val="0"/>
      <w:marTop w:val="0"/>
      <w:marBottom w:val="0"/>
      <w:divBdr>
        <w:top w:val="none" w:sz="0" w:space="0" w:color="auto"/>
        <w:left w:val="none" w:sz="0" w:space="0" w:color="auto"/>
        <w:bottom w:val="none" w:sz="0" w:space="0" w:color="auto"/>
        <w:right w:val="none" w:sz="0" w:space="0" w:color="auto"/>
      </w:divBdr>
    </w:div>
    <w:div w:id="2146848058">
      <w:bodyDiv w:val="1"/>
      <w:marLeft w:val="0"/>
      <w:marRight w:val="0"/>
      <w:marTop w:val="0"/>
      <w:marBottom w:val="0"/>
      <w:divBdr>
        <w:top w:val="none" w:sz="0" w:space="0" w:color="auto"/>
        <w:left w:val="none" w:sz="0" w:space="0" w:color="auto"/>
        <w:bottom w:val="none" w:sz="0" w:space="0" w:color="auto"/>
        <w:right w:val="none" w:sz="0" w:space="0" w:color="auto"/>
      </w:divBdr>
      <w:divsChild>
        <w:div w:id="757824287">
          <w:marLeft w:val="0"/>
          <w:marRight w:val="0"/>
          <w:marTop w:val="0"/>
          <w:marBottom w:val="0"/>
          <w:divBdr>
            <w:top w:val="none" w:sz="0" w:space="0" w:color="auto"/>
            <w:left w:val="none" w:sz="0" w:space="0" w:color="auto"/>
            <w:bottom w:val="none" w:sz="0" w:space="0" w:color="auto"/>
            <w:right w:val="none" w:sz="0" w:space="0" w:color="auto"/>
          </w:divBdr>
          <w:divsChild>
            <w:div w:id="790321993">
              <w:marLeft w:val="0"/>
              <w:marRight w:val="0"/>
              <w:marTop w:val="0"/>
              <w:marBottom w:val="0"/>
              <w:divBdr>
                <w:top w:val="none" w:sz="0" w:space="0" w:color="auto"/>
                <w:left w:val="none" w:sz="0" w:space="0" w:color="auto"/>
                <w:bottom w:val="none" w:sz="0" w:space="0" w:color="auto"/>
                <w:right w:val="none" w:sz="0" w:space="0" w:color="auto"/>
              </w:divBdr>
              <w:divsChild>
                <w:div w:id="1910771584">
                  <w:marLeft w:val="0"/>
                  <w:marRight w:val="0"/>
                  <w:marTop w:val="0"/>
                  <w:marBottom w:val="0"/>
                  <w:divBdr>
                    <w:top w:val="none" w:sz="0" w:space="0" w:color="auto"/>
                    <w:left w:val="none" w:sz="0" w:space="0" w:color="auto"/>
                    <w:bottom w:val="none" w:sz="0" w:space="0" w:color="auto"/>
                    <w:right w:val="none" w:sz="0" w:space="0" w:color="auto"/>
                  </w:divBdr>
                  <w:divsChild>
                    <w:div w:id="81337482">
                      <w:marLeft w:val="0"/>
                      <w:marRight w:val="0"/>
                      <w:marTop w:val="0"/>
                      <w:marBottom w:val="0"/>
                      <w:divBdr>
                        <w:top w:val="none" w:sz="0" w:space="0" w:color="auto"/>
                        <w:left w:val="none" w:sz="0" w:space="0" w:color="auto"/>
                        <w:bottom w:val="none" w:sz="0" w:space="0" w:color="auto"/>
                        <w:right w:val="none" w:sz="0" w:space="0" w:color="auto"/>
                      </w:divBdr>
                      <w:divsChild>
                        <w:div w:id="191497954">
                          <w:marLeft w:val="0"/>
                          <w:marRight w:val="0"/>
                          <w:marTop w:val="0"/>
                          <w:marBottom w:val="0"/>
                          <w:divBdr>
                            <w:top w:val="none" w:sz="0" w:space="0" w:color="auto"/>
                            <w:left w:val="none" w:sz="0" w:space="0" w:color="auto"/>
                            <w:bottom w:val="none" w:sz="0" w:space="0" w:color="auto"/>
                            <w:right w:val="none" w:sz="0" w:space="0" w:color="auto"/>
                          </w:divBdr>
                          <w:divsChild>
                            <w:div w:id="273094544">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933CBED351DED89AB2D51EAD5314D9D255358F6DD85AABBB742FDCB9B1DED9CEB814F4282DB5753e5oBF" TargetMode="External"/><Relationship Id="rId3" Type="http://schemas.openxmlformats.org/officeDocument/2006/relationships/styles" Target="styles.xml"/><Relationship Id="rId7" Type="http://schemas.openxmlformats.org/officeDocument/2006/relationships/hyperlink" Target="http://www.consultant.ru/document/cons_doc_LAW_175966/"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consultant.ru/document/cons_doc_LAW_175966/" TargetMode="External"/><Relationship Id="rId4" Type="http://schemas.openxmlformats.org/officeDocument/2006/relationships/settings" Target="settings.xml"/><Relationship Id="rId9" Type="http://schemas.openxmlformats.org/officeDocument/2006/relationships/hyperlink" Target="consultantplus://offline/ref=865EB9C76A8E232661C71BA2D7EA5DC74CEDBADC74061CC2B2FE8D2B154B34FE5314BE11B69A82AAjE4B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73026F-7A45-4ABA-9CEF-27C0A7606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6142</TotalTime>
  <Pages>5</Pages>
  <Words>2000</Words>
  <Characters>11402</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DNA Project</Company>
  <LinksUpToDate>false</LinksUpToDate>
  <CharactersWithSpaces>13376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DNA7 X86</dc:creator>
  <cp:keywords/>
  <dc:description/>
  <cp:lastModifiedBy>to45-nikiforova</cp:lastModifiedBy>
  <cp:revision>35</cp:revision>
  <cp:lastPrinted>2017-10-27T03:35:00Z</cp:lastPrinted>
  <dcterms:created xsi:type="dcterms:W3CDTF">2016-10-24T12:05:00Z</dcterms:created>
  <dcterms:modified xsi:type="dcterms:W3CDTF">2017-11-02T07:01:00Z</dcterms:modified>
</cp:coreProperties>
</file>