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2DB" w:rsidRPr="00AA5909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 </w:t>
      </w:r>
    </w:p>
    <w:p w:rsidR="00BF32DB" w:rsidRPr="00AA5909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делу 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– 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</w:t>
      </w:r>
      <w:r w:rsidR="00771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78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/17 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нарушении </w:t>
      </w:r>
    </w:p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законодательства Российской Федерации </w:t>
      </w:r>
    </w:p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6" w:type="dxa"/>
        <w:tblLayout w:type="fixed"/>
        <w:tblLook w:val="0000" w:firstRow="0" w:lastRow="0" w:firstColumn="0" w:lastColumn="0" w:noHBand="0" w:noVBand="0"/>
      </w:tblPr>
      <w:tblGrid>
        <w:gridCol w:w="4842"/>
        <w:gridCol w:w="4514"/>
      </w:tblGrid>
      <w:tr w:rsidR="00BF32DB" w:rsidRPr="00BF32DB" w:rsidTr="00BF32DB">
        <w:tc>
          <w:tcPr>
            <w:tcW w:w="4842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BF32DB" w:rsidRPr="00BF32DB" w:rsidRDefault="00BF32DB" w:rsidP="00AA5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32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31.10.2017</w:t>
            </w:r>
          </w:p>
        </w:tc>
        <w:tc>
          <w:tcPr>
            <w:tcW w:w="4514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BF32DB" w:rsidRPr="00BF32DB" w:rsidRDefault="00BF32DB" w:rsidP="00AA59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2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32D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Москва</w:t>
            </w:r>
          </w:p>
        </w:tc>
      </w:tr>
    </w:tbl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2DB" w:rsidRPr="00BF32DB" w:rsidRDefault="00BF32DB" w:rsidP="00213CD2">
      <w:pPr>
        <w:widowControl w:val="0"/>
        <w:autoSpaceDE w:val="0"/>
        <w:autoSpaceDN w:val="0"/>
        <w:adjustRightInd w:val="0"/>
        <w:spacing w:after="0" w:line="240" w:lineRule="auto"/>
        <w:ind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Комиссия Федеральной антимонопольной службы по контролю в сфере закупок (далее – Комиссия)</w:t>
      </w:r>
      <w:r w:rsidRPr="00AA5909">
        <w:rPr>
          <w:rFonts w:ascii="Times New Roman" w:hAnsi="Times New Roman" w:cs="Times New Roman"/>
          <w:sz w:val="28"/>
          <w:szCs w:val="28"/>
        </w:rPr>
        <w:t>,</w:t>
      </w:r>
      <w:r w:rsidR="00213CD2">
        <w:rPr>
          <w:rFonts w:ascii="Times New Roman" w:hAnsi="Times New Roman" w:cs="Times New Roman"/>
          <w:sz w:val="28"/>
          <w:szCs w:val="28"/>
        </w:rPr>
        <w:t xml:space="preserve"> 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рассмотрев жалобу ООО 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Восход Бизнес Групп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 Заявитель) на действия </w:t>
      </w:r>
      <w:r w:rsidRPr="00AA5909">
        <w:rPr>
          <w:rFonts w:ascii="Times New Roman" w:hAnsi="Times New Roman" w:cs="Times New Roman"/>
          <w:sz w:val="28"/>
          <w:szCs w:val="28"/>
        </w:rPr>
        <w:t>Министерства образования и науки Российской Федерации (далее - Заказчик) при проведении Заказчиком открытого конкурса на право заключения государственного контракта на оказание услуг по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рганизаци</w:t>
      </w:r>
      <w:r w:rsidR="00771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проведени</w:t>
      </w:r>
      <w:r w:rsidR="00771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71068" w:rsidRPr="00771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771068" w:rsidRPr="00771068">
        <w:rPr>
          <w:rFonts w:ascii="Times New Roman" w:hAnsi="Times New Roman" w:cs="Times New Roman"/>
          <w:sz w:val="28"/>
          <w:szCs w:val="28"/>
        </w:rPr>
        <w:t xml:space="preserve">еждународного научного симпозиума «Космические </w:t>
      </w:r>
      <w:r w:rsidR="00771068" w:rsidRPr="00771068">
        <w:rPr>
          <w:rFonts w:ascii="Times New Roman" w:hAnsi="Times New Roman" w:cs="Times New Roman"/>
          <w:sz w:val="28"/>
          <w:szCs w:val="28"/>
        </w:rPr>
        <w:lastRenderedPageBreak/>
        <w:t>технологии: история, состояние, перспективы развития»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(номер извещения в единой информационной системе в сфере закупок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zakupki</w:t>
      </w:r>
      <w:proofErr w:type="spellEnd"/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gov</w:t>
      </w:r>
      <w:proofErr w:type="spellEnd"/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</w:t>
      </w:r>
      <w:proofErr w:type="spellEnd"/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- ЕИС) 01731000037170003</w:t>
      </w:r>
      <w:r w:rsidR="00771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93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(далее – 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пунктом 3.31 административного регламента, утвержденного Приказом ФАС России от 19.11.2014 № 727/14 (далее – Административный регламент),</w:t>
      </w:r>
    </w:p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УСТАНОВИЛА:</w:t>
      </w:r>
    </w:p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ФАС России поступила жалоба Заявителя на действия Заказчик</w:t>
      </w:r>
      <w:r w:rsidR="007D6D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проведении 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Конкурса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мнению Заявителя, его права и законные интересы нарушены действиями Заказчик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а, </w:t>
      </w:r>
      <w:r w:rsidRPr="00AA5909">
        <w:rPr>
          <w:rFonts w:ascii="Times New Roman" w:hAnsi="Times New Roman" w:cs="Times New Roman"/>
          <w:sz w:val="28"/>
          <w:szCs w:val="28"/>
        </w:rPr>
        <w:t>установившего ненадлежащий порядок оценки в рамках критерия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Pr="00AA5909">
        <w:rPr>
          <w:rFonts w:ascii="Times New Roman" w:hAnsi="Times New Roman" w:cs="Times New Roman"/>
          <w:sz w:val="28"/>
          <w:szCs w:val="28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Критерий № 2) по показателю «Деловая репутация участника закупки» (далее – Показатель № 2).</w:t>
      </w:r>
    </w:p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Представитель Заказчик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 согласился с доводо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Заявителя и сообщил, что при проведении 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Заказчик действовал в соответствии с положениями Закона о контрактной системе.</w:t>
      </w:r>
    </w:p>
    <w:p w:rsidR="00BF32DB" w:rsidRPr="00BF32DB" w:rsidRDefault="00BF32DB" w:rsidP="00AA5909">
      <w:pPr>
        <w:widowControl w:val="0"/>
        <w:tabs>
          <w:tab w:val="left" w:pos="902"/>
        </w:tabs>
        <w:autoSpaceDE w:val="0"/>
        <w:autoSpaceDN w:val="0"/>
        <w:adjustRightInd w:val="0"/>
        <w:spacing w:after="0" w:line="240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следующее.</w:t>
      </w:r>
    </w:p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ind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BF32DB" w:rsidRPr="00BF32DB" w:rsidRDefault="00BF32DB" w:rsidP="00AA5909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извещение о проведени</w:t>
      </w:r>
      <w:r w:rsidR="002E63E5"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Конкурса размещено в ЕИС – 02.10.2017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F32DB" w:rsidRPr="00BF32DB" w:rsidRDefault="00BF32DB" w:rsidP="00AA5909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 определения поставщика (подрядчика, исполнителя) – </w:t>
      </w:r>
      <w:r w:rsidR="002E63E5"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F32DB" w:rsidRPr="00BF32DB" w:rsidRDefault="00BF32DB" w:rsidP="00AA5909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начальная (максимальная) цена контракта – </w:t>
      </w:r>
      <w:r w:rsidR="00771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2E63E5"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771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2E63E5"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00 000 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рублей;</w:t>
      </w:r>
    </w:p>
    <w:p w:rsidR="00BF32DB" w:rsidRDefault="00BF32DB" w:rsidP="00AA5909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участие в </w:t>
      </w:r>
      <w:r w:rsidR="002E63E5"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подано </w:t>
      </w:r>
      <w:r w:rsidR="00771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</w:t>
      </w:r>
      <w:r w:rsidR="00771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от участников закупки;</w:t>
      </w:r>
    </w:p>
    <w:p w:rsidR="00771068" w:rsidRPr="00BF32DB" w:rsidRDefault="00771068" w:rsidP="00AA5909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after="0" w:line="240" w:lineRule="auto"/>
        <w:ind w:left="0"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признан несостоявшимся по основанию, предусмотренному частью 13 статьи 51 Закона о контрактной системе.</w:t>
      </w:r>
    </w:p>
    <w:p w:rsidR="00BF32DB" w:rsidRPr="00AA5909" w:rsidRDefault="002E63E5" w:rsidP="00AA590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Согласно доводу, изложенному в жалобе Заявителя, Заказчиком установлен ненадлежащий порядок оценки в рамках Критерия № 2 по Показателю № 2, поскольку наличие у участника закупки документов, оцениваемых по Показателю № 2, зависит от волеизъявления третьих лиц.</w:t>
      </w:r>
    </w:p>
    <w:p w:rsidR="002E63E5" w:rsidRPr="00AA5909" w:rsidRDefault="002E63E5" w:rsidP="00AA5909">
      <w:pPr>
        <w:widowControl w:val="0"/>
        <w:spacing w:after="0" w:line="240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 xml:space="preserve">Согласно пункту 9 части 1 статьи 50 Закона о контрактной системе конкурсная документация наряду с информацией, указанной в извещении о </w:t>
      </w:r>
      <w:r w:rsidRPr="00AA5909">
        <w:rPr>
          <w:rFonts w:ascii="Times New Roman" w:hAnsi="Times New Roman" w:cs="Times New Roman"/>
          <w:sz w:val="28"/>
          <w:szCs w:val="28"/>
        </w:rPr>
        <w:lastRenderedPageBreak/>
        <w:t>проведении открытого конкурса, должна содержать критерии оценки заявок на участие в открытом конкурсе, величины значимости этих критериев, порядок рассмотрения и оценки заявок на участие в открытом конкурсе в соответствии с Законом о контрактной системе.</w:t>
      </w:r>
    </w:p>
    <w:p w:rsidR="002E63E5" w:rsidRPr="00AA5909" w:rsidRDefault="002E63E5" w:rsidP="00AA5909">
      <w:pPr>
        <w:widowControl w:val="0"/>
        <w:spacing w:after="0" w:line="240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В соответствии с частью 5 статьи 53 Закона о контрактной системе конкурсная комиссия осуществляет оценку заявок на участие в конкурсе, которые не были отклонены, для выявления победителя конкурса на основе критериев, указанных в конкурсной документации.</w:t>
      </w:r>
    </w:p>
    <w:p w:rsidR="002E63E5" w:rsidRPr="00AA5909" w:rsidRDefault="002E63E5" w:rsidP="00AA5909">
      <w:pPr>
        <w:widowControl w:val="0"/>
        <w:spacing w:after="0" w:line="240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 xml:space="preserve">Согласно части 7 статьи 53 Закона о контрактной системе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выгодности, содержащихся в них условий исполнения контракта. </w:t>
      </w:r>
    </w:p>
    <w:p w:rsidR="002E63E5" w:rsidRPr="00AA5909" w:rsidRDefault="002E63E5" w:rsidP="00AA5909">
      <w:pPr>
        <w:widowControl w:val="0"/>
        <w:spacing w:after="0" w:line="240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2E63E5" w:rsidRPr="00AA5909" w:rsidRDefault="002E63E5" w:rsidP="00AA5909">
      <w:pPr>
        <w:widowControl w:val="0"/>
        <w:spacing w:after="0" w:line="240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– Правила).</w:t>
      </w:r>
    </w:p>
    <w:p w:rsidR="002E63E5" w:rsidRPr="00AA5909" w:rsidRDefault="002E63E5" w:rsidP="00AA5909">
      <w:pPr>
        <w:widowControl w:val="0"/>
        <w:spacing w:after="0" w:line="240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При этом согласно пункту 3 Правил,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2E63E5" w:rsidRPr="00AA5909" w:rsidRDefault="002E63E5" w:rsidP="00AA5909">
      <w:pPr>
        <w:widowControl w:val="0"/>
        <w:spacing w:after="0" w:line="240" w:lineRule="auto"/>
        <w:ind w:firstLine="849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2E63E5" w:rsidRPr="00AA5909" w:rsidRDefault="002E63E5" w:rsidP="00AA590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lastRenderedPageBreak/>
        <w:t>В соответствии с частью 2 статьи 53 Закона о контрактной системе Конкурсная комиссия проверяет заявку на участие в конкурсе в том числе, на соответствие требованиям Закона о контрактной системе, извещению об осуществлении закупки и конкурсной документации.</w:t>
      </w:r>
    </w:p>
    <w:p w:rsidR="00CF51AA" w:rsidRPr="00AA5909" w:rsidRDefault="00CF51AA" w:rsidP="00AA590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Приложением № 1 к Конкурсной документации установлены следующие критерии оценки:</w:t>
      </w:r>
    </w:p>
    <w:p w:rsidR="00CF51AA" w:rsidRPr="00AA5909" w:rsidRDefault="00CF51AA" w:rsidP="00AA590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1)</w:t>
      </w:r>
      <w:proofErr w:type="gramStart"/>
      <w:r w:rsidRPr="00AA5909">
        <w:rPr>
          <w:rFonts w:ascii="Times New Roman" w:hAnsi="Times New Roman" w:cs="Times New Roman"/>
          <w:sz w:val="28"/>
          <w:szCs w:val="28"/>
        </w:rPr>
        <w:tab/>
        <w:t>«</w:t>
      </w:r>
      <w:proofErr w:type="gramEnd"/>
      <w:r w:rsidRPr="00AA5909">
        <w:rPr>
          <w:rFonts w:ascii="Times New Roman" w:hAnsi="Times New Roman" w:cs="Times New Roman"/>
          <w:sz w:val="28"/>
          <w:szCs w:val="28"/>
        </w:rPr>
        <w:t>Цена контракта» - значимость критерия 60%;</w:t>
      </w:r>
    </w:p>
    <w:p w:rsidR="00CF51AA" w:rsidRPr="00AA5909" w:rsidRDefault="00CF51AA" w:rsidP="00AA590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2)</w:t>
      </w:r>
      <w:r w:rsidRPr="00AA5909">
        <w:rPr>
          <w:rFonts w:ascii="Times New Roman" w:hAnsi="Times New Roman" w:cs="Times New Roman"/>
          <w:sz w:val="28"/>
          <w:szCs w:val="28"/>
        </w:rPr>
        <w:tab/>
        <w:t>Критерий № 2 – значимость критерия 40%.</w:t>
      </w:r>
    </w:p>
    <w:p w:rsidR="00CF51AA" w:rsidRPr="00AA5909" w:rsidRDefault="00CF51AA" w:rsidP="00AA590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 xml:space="preserve">В рамках Критерия № 2 Показателя № 2 установлен следующий порядок оценки: </w:t>
      </w:r>
    </w:p>
    <w:p w:rsidR="00CF51AA" w:rsidRPr="00AA5909" w:rsidRDefault="00CF51AA" w:rsidP="00AA590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 xml:space="preserve">«А) в соответствии с настоящим показателем оцениваются подтвержденные копиями документов, включенными в состав Заявки Участника, положительные отзывы заказчиков или дипломов, или наград, или премий, или позитивная информации в открытых федеральных или региональных СМИ о деятельности Участника по выполнению проектов сопоставимых с предметом Конкурса (по содержанию, составу услуг) за период 2015 - 2017 </w:t>
      </w:r>
      <w:proofErr w:type="spellStart"/>
      <w:r w:rsidRPr="00AA5909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Pr="00AA5909">
        <w:rPr>
          <w:rFonts w:ascii="Times New Roman" w:hAnsi="Times New Roman" w:cs="Times New Roman"/>
          <w:sz w:val="28"/>
          <w:szCs w:val="28"/>
        </w:rPr>
        <w:t>. в области организации и проведения конференций, конгрессов, симпозиумов, форумов, ассамблей и иных аналогичных форм совместного обсуждения проблемных вопросов научно-технического и исследовательского характера.</w:t>
      </w:r>
    </w:p>
    <w:p w:rsidR="00CF51AA" w:rsidRPr="00AA5909" w:rsidRDefault="00CF51AA" w:rsidP="00AA5909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Б) Количество баллов, присуждаемых по показателю, определяется:</w:t>
      </w:r>
    </w:p>
    <w:p w:rsidR="00CF51AA" w:rsidRPr="00AA5909" w:rsidRDefault="00CF51AA" w:rsidP="00AA5909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НЦБ</w:t>
      </w:r>
      <w:r w:rsidRPr="00AA5909">
        <w:rPr>
          <w:rFonts w:ascii="Times New Roman" w:hAnsi="Times New Roman" w:cs="Times New Roman"/>
          <w:sz w:val="28"/>
          <w:szCs w:val="28"/>
          <w:vertAlign w:val="subscript"/>
        </w:rPr>
        <w:t>(Д)</w:t>
      </w:r>
      <w:r w:rsidRPr="00AA5909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AA5909">
        <w:rPr>
          <w:rFonts w:ascii="Times New Roman" w:hAnsi="Times New Roman" w:cs="Times New Roman"/>
          <w:sz w:val="28"/>
          <w:szCs w:val="28"/>
        </w:rPr>
        <w:t>КЗ</w:t>
      </w:r>
      <w:r w:rsidRPr="00AA5909">
        <w:rPr>
          <w:rFonts w:ascii="Times New Roman" w:hAnsi="Times New Roman" w:cs="Times New Roman"/>
          <w:sz w:val="28"/>
          <w:szCs w:val="28"/>
          <w:vertAlign w:val="subscript"/>
        </w:rPr>
        <w:t>д</w:t>
      </w:r>
      <w:proofErr w:type="spellEnd"/>
      <w:r w:rsidRPr="00AA5909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AA5909">
        <w:rPr>
          <w:rFonts w:ascii="Times New Roman" w:hAnsi="Times New Roman" w:cs="Times New Roman"/>
          <w:sz w:val="28"/>
          <w:szCs w:val="28"/>
        </w:rPr>
        <w:t>х 100 х (К</w:t>
      </w:r>
      <w:r w:rsidRPr="00AA5909">
        <w:rPr>
          <w:rFonts w:ascii="Times New Roman" w:hAnsi="Times New Roman" w:cs="Times New Roman"/>
          <w:sz w:val="28"/>
          <w:szCs w:val="28"/>
          <w:vertAlign w:val="subscript"/>
        </w:rPr>
        <w:t xml:space="preserve"> д_</w:t>
      </w:r>
      <w:proofErr w:type="spellStart"/>
      <w:r w:rsidRPr="00AA590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AA5909">
        <w:rPr>
          <w:rFonts w:ascii="Times New Roman" w:hAnsi="Times New Roman" w:cs="Times New Roman"/>
          <w:sz w:val="28"/>
          <w:szCs w:val="28"/>
        </w:rPr>
        <w:t>/ К</w:t>
      </w:r>
      <w:r w:rsidRPr="00AA5909">
        <w:rPr>
          <w:rFonts w:ascii="Times New Roman" w:hAnsi="Times New Roman" w:cs="Times New Roman"/>
          <w:sz w:val="28"/>
          <w:szCs w:val="28"/>
          <w:vertAlign w:val="subscript"/>
        </w:rPr>
        <w:t>д_</w:t>
      </w:r>
      <w:r w:rsidRPr="00AA590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max</w:t>
      </w:r>
      <w:r w:rsidRPr="00AA5909">
        <w:rPr>
          <w:rFonts w:ascii="Times New Roman" w:hAnsi="Times New Roman" w:cs="Times New Roman"/>
          <w:sz w:val="28"/>
          <w:szCs w:val="28"/>
        </w:rPr>
        <w:t>),</w:t>
      </w:r>
    </w:p>
    <w:p w:rsidR="00CF51AA" w:rsidRPr="00AA5909" w:rsidRDefault="00CF51AA" w:rsidP="00AA59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где:</w:t>
      </w:r>
    </w:p>
    <w:p w:rsidR="00CF51AA" w:rsidRPr="00AA5909" w:rsidRDefault="00CF51AA" w:rsidP="00AA59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НЦБ</w:t>
      </w:r>
      <w:r w:rsidRPr="00AA5909">
        <w:rPr>
          <w:rFonts w:ascii="Times New Roman" w:hAnsi="Times New Roman" w:cs="Times New Roman"/>
          <w:sz w:val="28"/>
          <w:szCs w:val="28"/>
          <w:vertAlign w:val="subscript"/>
        </w:rPr>
        <w:t xml:space="preserve">(Д) </w:t>
      </w:r>
      <w:r w:rsidRPr="00AA5909">
        <w:rPr>
          <w:rFonts w:ascii="Times New Roman" w:hAnsi="Times New Roman" w:cs="Times New Roman"/>
          <w:sz w:val="28"/>
          <w:szCs w:val="28"/>
        </w:rPr>
        <w:t>- рейтинг (количество баллов) i-й Заявки по показателю «деловая репутация Участника закупки» с учетом коэффициента значимости показателя,</w:t>
      </w:r>
    </w:p>
    <w:p w:rsidR="00CF51AA" w:rsidRPr="00AA5909" w:rsidRDefault="00CF51AA" w:rsidP="00AA59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A5909">
        <w:rPr>
          <w:rFonts w:ascii="Times New Roman" w:hAnsi="Times New Roman" w:cs="Times New Roman"/>
          <w:sz w:val="28"/>
          <w:szCs w:val="28"/>
          <w:vertAlign w:val="subscript"/>
        </w:rPr>
        <w:t xml:space="preserve"> д_</w:t>
      </w:r>
      <w:proofErr w:type="spellStart"/>
      <w:r w:rsidRPr="00AA590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i</w:t>
      </w:r>
      <w:proofErr w:type="spellEnd"/>
      <w:r w:rsidRPr="00AA5909">
        <w:rPr>
          <w:rFonts w:ascii="Times New Roman" w:hAnsi="Times New Roman" w:cs="Times New Roman"/>
          <w:sz w:val="28"/>
          <w:szCs w:val="28"/>
        </w:rPr>
        <w:t>– число положительных отзывов заказчиков или дипломов, или наград</w:t>
      </w:r>
      <w:proofErr w:type="gramStart"/>
      <w:r w:rsidRPr="00AA5909">
        <w:rPr>
          <w:rFonts w:ascii="Times New Roman" w:hAnsi="Times New Roman" w:cs="Times New Roman"/>
          <w:sz w:val="28"/>
          <w:szCs w:val="28"/>
        </w:rPr>
        <w:t>,  или</w:t>
      </w:r>
      <w:proofErr w:type="gramEnd"/>
      <w:r w:rsidRPr="00AA5909">
        <w:rPr>
          <w:rFonts w:ascii="Times New Roman" w:hAnsi="Times New Roman" w:cs="Times New Roman"/>
          <w:sz w:val="28"/>
          <w:szCs w:val="28"/>
        </w:rPr>
        <w:t xml:space="preserve"> премий, или позитивной информации о деятельности Участника в открытых федеральных или региональных СМИ в Заявке i-</w:t>
      </w:r>
      <w:proofErr w:type="spellStart"/>
      <w:r w:rsidRPr="00AA5909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AA5909">
        <w:rPr>
          <w:rFonts w:ascii="Times New Roman" w:hAnsi="Times New Roman" w:cs="Times New Roman"/>
          <w:sz w:val="28"/>
          <w:szCs w:val="28"/>
        </w:rPr>
        <w:t xml:space="preserve"> Участника,</w:t>
      </w:r>
    </w:p>
    <w:p w:rsidR="00CF51AA" w:rsidRPr="00AA5909" w:rsidRDefault="00CF51AA" w:rsidP="00AA590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AA5909">
        <w:rPr>
          <w:rFonts w:ascii="Times New Roman" w:hAnsi="Times New Roman" w:cs="Times New Roman"/>
          <w:sz w:val="28"/>
          <w:szCs w:val="28"/>
          <w:vertAlign w:val="subscript"/>
        </w:rPr>
        <w:t>д_</w:t>
      </w:r>
      <w:r w:rsidRPr="00AA590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max</w:t>
      </w:r>
      <w:r w:rsidRPr="00AA5909">
        <w:rPr>
          <w:rFonts w:ascii="Times New Roman" w:hAnsi="Times New Roman" w:cs="Times New Roman"/>
          <w:sz w:val="28"/>
          <w:szCs w:val="28"/>
        </w:rPr>
        <w:t xml:space="preserve"> – максимальное число отзывов заказчиков или дипломов, или наград</w:t>
      </w:r>
      <w:proofErr w:type="gramStart"/>
      <w:r w:rsidRPr="00AA5909">
        <w:rPr>
          <w:rFonts w:ascii="Times New Roman" w:hAnsi="Times New Roman" w:cs="Times New Roman"/>
          <w:sz w:val="28"/>
          <w:szCs w:val="28"/>
        </w:rPr>
        <w:t>,  или</w:t>
      </w:r>
      <w:proofErr w:type="gramEnd"/>
      <w:r w:rsidRPr="00AA5909">
        <w:rPr>
          <w:rFonts w:ascii="Times New Roman" w:hAnsi="Times New Roman" w:cs="Times New Roman"/>
          <w:sz w:val="28"/>
          <w:szCs w:val="28"/>
        </w:rPr>
        <w:t xml:space="preserve"> премий, или позитивной информации о деятельности Участника в открытых федеральных или региональных СМИ, предложенное в Заявках Участников, </w:t>
      </w:r>
    </w:p>
    <w:p w:rsidR="00CF51AA" w:rsidRPr="00AA5909" w:rsidRDefault="00CF51AA" w:rsidP="00AA5909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5909">
        <w:rPr>
          <w:rFonts w:ascii="Times New Roman" w:hAnsi="Times New Roman" w:cs="Times New Roman"/>
          <w:sz w:val="28"/>
          <w:szCs w:val="28"/>
        </w:rPr>
        <w:t>КЗ</w:t>
      </w:r>
      <w:r w:rsidRPr="00AA5909">
        <w:rPr>
          <w:rFonts w:ascii="Times New Roman" w:hAnsi="Times New Roman" w:cs="Times New Roman"/>
          <w:sz w:val="28"/>
          <w:szCs w:val="28"/>
          <w:vertAlign w:val="subscript"/>
        </w:rPr>
        <w:t>д</w:t>
      </w:r>
      <w:proofErr w:type="spellEnd"/>
      <w:r w:rsidRPr="00AA5909">
        <w:rPr>
          <w:rFonts w:ascii="Times New Roman" w:hAnsi="Times New Roman" w:cs="Times New Roman"/>
          <w:sz w:val="28"/>
          <w:szCs w:val="28"/>
        </w:rPr>
        <w:t xml:space="preserve"> – коэффициент значимости показателя,</w:t>
      </w:r>
    </w:p>
    <w:p w:rsidR="00CF51AA" w:rsidRPr="00AA5909" w:rsidRDefault="00CF51AA" w:rsidP="00AA5909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НЦБ</w:t>
      </w:r>
      <w:r w:rsidRPr="00AA5909">
        <w:rPr>
          <w:rFonts w:ascii="Times New Roman" w:hAnsi="Times New Roman" w:cs="Times New Roman"/>
          <w:sz w:val="28"/>
          <w:szCs w:val="28"/>
          <w:vertAlign w:val="subscript"/>
        </w:rPr>
        <w:t>(Д)_</w:t>
      </w:r>
      <w:proofErr w:type="spellStart"/>
      <w:r w:rsidRPr="00AA5909">
        <w:rPr>
          <w:rFonts w:ascii="Times New Roman" w:hAnsi="Times New Roman" w:cs="Times New Roman"/>
          <w:sz w:val="28"/>
          <w:szCs w:val="28"/>
          <w:vertAlign w:val="subscript"/>
        </w:rPr>
        <w:t>max</w:t>
      </w:r>
      <w:proofErr w:type="spellEnd"/>
      <w:r w:rsidRPr="00AA5909">
        <w:rPr>
          <w:rFonts w:ascii="Times New Roman" w:hAnsi="Times New Roman" w:cs="Times New Roman"/>
          <w:sz w:val="28"/>
          <w:szCs w:val="28"/>
        </w:rPr>
        <w:t>– максимальный рейтинг (количество баллов) i-й Заявки по показателю «деловая репутация Участника закупки» с учетом коэффициента значимости показателя.</w:t>
      </w:r>
    </w:p>
    <w:p w:rsidR="00CF51AA" w:rsidRPr="00AA5909" w:rsidRDefault="00CF51AA" w:rsidP="00AA5909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 xml:space="preserve">Отсутствие в указанный период у Участника закупки положительные отзывы заказчиков или дипломов, или наград, или премий, или позитивная информации в открытых федеральных или региональных СМИ о деятельности Участника, сопоставимого </w:t>
      </w:r>
      <w:r w:rsidRPr="00AA590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AA5909">
        <w:rPr>
          <w:rFonts w:ascii="Times New Roman" w:hAnsi="Times New Roman" w:cs="Times New Roman"/>
          <w:sz w:val="28"/>
          <w:szCs w:val="28"/>
        </w:rPr>
        <w:t xml:space="preserve"> предметом Конкурса по содержанию, составу услуг, указанном в </w:t>
      </w:r>
      <w:proofErr w:type="gramStart"/>
      <w:r w:rsidRPr="00AA5909">
        <w:rPr>
          <w:rFonts w:ascii="Times New Roman" w:hAnsi="Times New Roman" w:cs="Times New Roman"/>
          <w:sz w:val="28"/>
          <w:szCs w:val="28"/>
        </w:rPr>
        <w:t>пункте</w:t>
      </w:r>
      <w:proofErr w:type="gramEnd"/>
      <w:r w:rsidRPr="00AA5909">
        <w:rPr>
          <w:rFonts w:ascii="Times New Roman" w:hAnsi="Times New Roman" w:cs="Times New Roman"/>
          <w:sz w:val="28"/>
          <w:szCs w:val="28"/>
        </w:rPr>
        <w:t xml:space="preserve"> а):</w:t>
      </w:r>
    </w:p>
    <w:p w:rsidR="00CF51AA" w:rsidRPr="00AA5909" w:rsidRDefault="00CF51AA" w:rsidP="00AA5909">
      <w:pPr>
        <w:widowControl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НЦБ(</w:t>
      </w:r>
      <w:r w:rsidRPr="00AA5909">
        <w:rPr>
          <w:rFonts w:ascii="Times New Roman" w:hAnsi="Times New Roman" w:cs="Times New Roman"/>
          <w:sz w:val="28"/>
          <w:szCs w:val="28"/>
          <w:vertAlign w:val="subscript"/>
        </w:rPr>
        <w:t>Об</w:t>
      </w:r>
      <w:r w:rsidRPr="00AA5909">
        <w:rPr>
          <w:rFonts w:ascii="Times New Roman" w:hAnsi="Times New Roman" w:cs="Times New Roman"/>
          <w:sz w:val="28"/>
          <w:szCs w:val="28"/>
        </w:rPr>
        <w:t>) = 0</w:t>
      </w:r>
    </w:p>
    <w:p w:rsidR="00CF51AA" w:rsidRPr="00AA5909" w:rsidRDefault="00CF51AA" w:rsidP="00AA590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В) Оценка проводится на основе документально подтвержденных сведений, приведенных Участником закупки в соответствии с частью 4 «Деловая репутация Участника закупки» Формы 4 «Сведения о квалификации участника закупки» раздела V «ФОРМЫ ДОКУМЕНТОВ, ПРЕДСТАВЛЯЕМЫХ УЧАСТНИКОМ ЗАКУПКИ В СОСТАВЕ ЗАЯВКИ НА УЧАСТИЕ В КОНКУРСЕ, С ИНСТРУКЦИЕЙ ПО ИХ ЗАПОЛНЕНИЮ» конкурсной документации. При этом необходимо учесть, что публикации (анонсы, интервью) самого Участника (сотрудников Участника) или отчеты Участника о проделанной работе, размещаемые в СМИ не учитываются».</w:t>
      </w:r>
    </w:p>
    <w:p w:rsidR="00CF51AA" w:rsidRPr="00AA5909" w:rsidRDefault="00CF51AA" w:rsidP="00AA590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 xml:space="preserve">На заседании Комиссии представитель Заказчика пояснил, что указанный порядок оценки в рамках Критерия № 2 по Показателю № 2 установлен в соответствии с потребностью Заказчика и не противоречит законодательству Российской Федерации о контрактной системе в сфере закупок. При этом оценка производится </w:t>
      </w:r>
      <w:r w:rsidR="00BB29D8" w:rsidRPr="00AA5909">
        <w:rPr>
          <w:rFonts w:ascii="Times New Roman" w:hAnsi="Times New Roman" w:cs="Times New Roman"/>
          <w:sz w:val="28"/>
          <w:szCs w:val="28"/>
        </w:rPr>
        <w:t xml:space="preserve">общего количества </w:t>
      </w:r>
      <w:r w:rsidRPr="00AA5909">
        <w:rPr>
          <w:rFonts w:ascii="Times New Roman" w:hAnsi="Times New Roman" w:cs="Times New Roman"/>
          <w:sz w:val="28"/>
          <w:szCs w:val="28"/>
        </w:rPr>
        <w:t xml:space="preserve">документов, представленных участником закупки в составе заявки на собственное </w:t>
      </w:r>
      <w:r w:rsidR="00BB29D8" w:rsidRPr="00AA5909">
        <w:rPr>
          <w:rFonts w:ascii="Times New Roman" w:hAnsi="Times New Roman" w:cs="Times New Roman"/>
          <w:sz w:val="28"/>
          <w:szCs w:val="28"/>
        </w:rPr>
        <w:t>усмотрение. Кроме того, наличие таких документов не является обязательным требованием к участнику закупки.</w:t>
      </w:r>
    </w:p>
    <w:p w:rsidR="00BB29D8" w:rsidRPr="00AA5909" w:rsidRDefault="00BB29D8" w:rsidP="00AA590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Вместе с тем, Заявитель явку представителей не обеспечил и не представил доказательств в составе жалобы, свидетельствующих о том, что Заказчиком установлен ненадлежащий порядок оценки в рамках Критерия              № 2 по Показателю № 2.</w:t>
      </w:r>
    </w:p>
    <w:p w:rsidR="00CF51AA" w:rsidRPr="00AA5909" w:rsidRDefault="00BB29D8" w:rsidP="00AA590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Таким образом, Комиссия приходит к выводу, что довод Заявителя не нашел своего подтверждения.</w:t>
      </w:r>
    </w:p>
    <w:p w:rsidR="00BB29D8" w:rsidRPr="00AA5909" w:rsidRDefault="00BB29D8" w:rsidP="00AA590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5909">
        <w:rPr>
          <w:rFonts w:ascii="Times New Roman" w:hAnsi="Times New Roman" w:cs="Times New Roman"/>
          <w:sz w:val="28"/>
          <w:szCs w:val="28"/>
        </w:rPr>
        <w:t>2.</w:t>
      </w:r>
      <w:r w:rsidRPr="00AA5909">
        <w:rPr>
          <w:rFonts w:ascii="Times New Roman" w:hAnsi="Times New Roman" w:cs="Times New Roman"/>
          <w:sz w:val="28"/>
          <w:szCs w:val="28"/>
        </w:rPr>
        <w:tab/>
        <w:t>При проведении внеплановой проверки Комиссией выявлены следующие нарушения Закона о контрактной системе.</w:t>
      </w:r>
    </w:p>
    <w:p w:rsidR="00AA5909" w:rsidRPr="00AA5909" w:rsidRDefault="00AA5909" w:rsidP="00AA5909">
      <w:pPr>
        <w:widowControl w:val="0"/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 1 статьи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AA5909" w:rsidRPr="00AA5909" w:rsidRDefault="00AA5909" w:rsidP="00AA5909">
      <w:pPr>
        <w:widowControl w:val="0"/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части 2 статьи 50 Закона о контрактной системе к конкурсной документации должен быть приложен проект контракта (в случае проведения открытого конкурса по нескольким лотам - проект контракта в отношении каждого лота), который является неотъемлемой частью конкурсной документации.</w:t>
      </w:r>
    </w:p>
    <w:p w:rsidR="00AA5909" w:rsidRPr="00AA5909" w:rsidRDefault="00AA5909" w:rsidP="00AA5909">
      <w:pPr>
        <w:widowControl w:val="0"/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 4 статьи 34 Закона о контрактной системе в контракт включается обязательное условие об ответственности заказчика и поставщика (подрядчика, исполнителя) за неисполнение или ненадлежащее исполнение обязательств, предусмотренных контрактом.</w:t>
      </w:r>
    </w:p>
    <w:p w:rsidR="00AA5909" w:rsidRPr="00AA5909" w:rsidRDefault="00AA5909" w:rsidP="00AA5909">
      <w:pPr>
        <w:widowControl w:val="0"/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частями 5, 7, 8 статьи 34 Закона о контрактной системе установлено, что заказчик обязан установить в контракте размер пени в случае просрочки исполнения заказчиком обязательств, предусмотренных контрактом, размер пени, определенный в порядке, установленном Правительством Российской Федерации, в случае просрочки исполнения поставщиком (подрядчиком, исполнителем) обязательств по контракту, а также размер штрафа в виде фиксированной суммы, определенной в порядке, установленном Правительством Российской Федерации, за ненадлежащее исполнение сторонами своих обязательств по контракту.</w:t>
      </w:r>
    </w:p>
    <w:p w:rsidR="00AA5909" w:rsidRPr="00AA5909" w:rsidRDefault="00AA5909" w:rsidP="00AA5909">
      <w:pPr>
        <w:widowControl w:val="0"/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 Правительства Российской Федерации от 25.11.2013                    № 1063 «Об утверждении Правил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 (далее – Постановление № 1063) утратило силу в связи с изданием Постановления № 1042, которое вступило в силу 09.09.2017.</w:t>
      </w:r>
    </w:p>
    <w:p w:rsidR="00AA5909" w:rsidRPr="00AA5909" w:rsidRDefault="00AA5909" w:rsidP="00AA5909">
      <w:pPr>
        <w:widowControl w:val="0"/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 утверждены Постановлением Правительства № 1042 (далее – Правила).</w:t>
      </w:r>
    </w:p>
    <w:p w:rsidR="00CF51AA" w:rsidRDefault="00AA5909" w:rsidP="00AA590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извещению о проведении Конкурса, закупка в ЕИС размещена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02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.2017.</w:t>
      </w:r>
    </w:p>
    <w:p w:rsidR="00AA5909" w:rsidRPr="00AA5909" w:rsidRDefault="00AA5909" w:rsidP="00AA5909">
      <w:pPr>
        <w:widowControl w:val="0"/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Изучив проект государственного контракта Конкурсной документации, Комиссия приходит к выводу о том, что Заказчиком в проекте контракта Конкурсной документации не установлены соответствующие требованиям Постановления № 1042 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 пени, начисляемой за каждый день просрочки исполнения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Заказчиком, </w:t>
      </w: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поставщиком (подрядчиком, исполнителем) обязательства.</w:t>
      </w:r>
    </w:p>
    <w:p w:rsidR="00AA5909" w:rsidRPr="00AA5909" w:rsidRDefault="00AA5909" w:rsidP="00AA5909">
      <w:pPr>
        <w:widowControl w:val="0"/>
        <w:autoSpaceDE w:val="0"/>
        <w:autoSpaceDN w:val="0"/>
        <w:adjustRightInd w:val="0"/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5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Вышеуказанные действия Заказчика нарушают части 5, 7, 8 статьи 34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ind w:firstLine="8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изложенного и руководствуясь частью 1 статьи </w:t>
      </w:r>
      <w:proofErr w:type="gramStart"/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2,   </w:t>
      </w:r>
      <w:proofErr w:type="gramEnd"/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пунктом 1 части 15, пунктом 2 части 22 статьи 99, частью 8 статьи 106 Закона о контрактной системе, Административным регламентом Комиссия</w:t>
      </w:r>
    </w:p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РЕШИЛА:</w:t>
      </w:r>
    </w:p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ind w:firstLine="84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2DB" w:rsidRDefault="00AA5909" w:rsidP="00AA5909">
      <w:pPr>
        <w:autoSpaceDE w:val="0"/>
        <w:autoSpaceDN w:val="0"/>
        <w:adjustRightInd w:val="0"/>
        <w:spacing w:after="192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F32DB"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Признать жалобу ООО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BF32DB"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Восход Бизнес Групп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BF32DB"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необоснованной.</w:t>
      </w:r>
    </w:p>
    <w:p w:rsidR="00AA5909" w:rsidRPr="00BF32DB" w:rsidRDefault="00AA5909" w:rsidP="00AA5909">
      <w:pPr>
        <w:autoSpaceDE w:val="0"/>
        <w:autoSpaceDN w:val="0"/>
        <w:adjustRightInd w:val="0"/>
        <w:spacing w:after="192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Признать в действиях заказчика нарушения частей 5, 7, 8 статьи 34 Закона о контрактной системе.</w:t>
      </w:r>
    </w:p>
    <w:p w:rsidR="00BF32DB" w:rsidRDefault="00AA5909" w:rsidP="00AA5909">
      <w:pPr>
        <w:autoSpaceDE w:val="0"/>
        <w:autoSpaceDN w:val="0"/>
        <w:adjustRightInd w:val="0"/>
        <w:spacing w:after="192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="00771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771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связи с тем, что Конкурс признан несостоявшимся по основаниям, предусмотренным частью 13 статьи 51 Закона о контрактной системе предписание не выдавать</w:t>
      </w:r>
      <w:r w:rsidR="00771068">
        <w:rPr>
          <w:rFonts w:ascii="Times New Roman" w:hAnsi="Times New Roman"/>
          <w:sz w:val="28"/>
          <w:szCs w:val="28"/>
        </w:rPr>
        <w:t>.</w:t>
      </w:r>
    </w:p>
    <w:p w:rsidR="00AA5909" w:rsidRPr="00BF32DB" w:rsidRDefault="00AA5909" w:rsidP="00AA5909">
      <w:pPr>
        <w:autoSpaceDE w:val="0"/>
        <w:autoSpaceDN w:val="0"/>
        <w:adjustRightInd w:val="0"/>
        <w:spacing w:after="192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Передать материалы от 31.10.2017 по делу № К – 14</w:t>
      </w:r>
      <w:r w:rsidR="00771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/17 </w:t>
      </w:r>
      <w:r>
        <w:rPr>
          <w:rFonts w:ascii="Times New Roman" w:hAnsi="Times New Roman"/>
          <w:sz w:val="28"/>
          <w:szCs w:val="28"/>
        </w:rPr>
        <w:t>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административных правонарушениях.</w:t>
      </w:r>
    </w:p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ind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2DB" w:rsidRPr="00BF32DB" w:rsidRDefault="00BF32DB" w:rsidP="00AA5909">
      <w:pPr>
        <w:widowControl w:val="0"/>
        <w:autoSpaceDE w:val="0"/>
        <w:autoSpaceDN w:val="0"/>
        <w:adjustRightInd w:val="0"/>
        <w:spacing w:after="0" w:line="240" w:lineRule="auto"/>
        <w:ind w:firstLine="84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BF32DB" w:rsidRPr="00BF32DB" w:rsidSect="00DE730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909" w:rsidRDefault="00AA5909" w:rsidP="00AA5909">
      <w:pPr>
        <w:spacing w:after="0" w:line="240" w:lineRule="auto"/>
      </w:pPr>
      <w:r>
        <w:separator/>
      </w:r>
    </w:p>
  </w:endnote>
  <w:endnote w:type="continuationSeparator" w:id="0">
    <w:p w:rsidR="00AA5909" w:rsidRDefault="00AA5909" w:rsidP="00AA5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909" w:rsidRDefault="00AA5909" w:rsidP="00AA5909">
      <w:pPr>
        <w:spacing w:after="0" w:line="240" w:lineRule="auto"/>
      </w:pPr>
      <w:r>
        <w:separator/>
      </w:r>
    </w:p>
  </w:footnote>
  <w:footnote w:type="continuationSeparator" w:id="0">
    <w:p w:rsidR="00AA5909" w:rsidRDefault="00AA5909" w:rsidP="00AA59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3888660"/>
      <w:docPartObj>
        <w:docPartGallery w:val="Page Numbers (Top of Page)"/>
        <w:docPartUnique/>
      </w:docPartObj>
    </w:sdtPr>
    <w:sdtEndPr/>
    <w:sdtContent>
      <w:p w:rsidR="00AA5909" w:rsidRDefault="00AA5909" w:rsidP="00AA590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3CD2">
          <w:rPr>
            <w:noProof/>
          </w:rPr>
          <w:t>6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4B7"/>
    <w:rsid w:val="00213CD2"/>
    <w:rsid w:val="002E63E5"/>
    <w:rsid w:val="004C54B7"/>
    <w:rsid w:val="00771068"/>
    <w:rsid w:val="007D6D8D"/>
    <w:rsid w:val="00AA5909"/>
    <w:rsid w:val="00B86F04"/>
    <w:rsid w:val="00BB29D8"/>
    <w:rsid w:val="00BF32DB"/>
    <w:rsid w:val="00CF51AA"/>
    <w:rsid w:val="00DE730A"/>
    <w:rsid w:val="00E0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FB96EF-B2E3-44A9-A62B-EF0936EA2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3E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A5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5909"/>
  </w:style>
  <w:style w:type="paragraph" w:styleId="a6">
    <w:name w:val="footer"/>
    <w:basedOn w:val="a"/>
    <w:link w:val="a7"/>
    <w:uiPriority w:val="99"/>
    <w:unhideWhenUsed/>
    <w:rsid w:val="00AA59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9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2197</Words>
  <Characters>12528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Чурсин Максим Вячеславович</dc:creator>
  <cp:keywords/>
  <dc:description/>
  <cp:lastModifiedBy>Чурсин Максим Вячеславович</cp:lastModifiedBy>
  <cp:revision>7</cp:revision>
  <dcterms:created xsi:type="dcterms:W3CDTF">2017-11-02T19:35:00Z</dcterms:created>
  <dcterms:modified xsi:type="dcterms:W3CDTF">2017-11-03T17:04:00Z</dcterms:modified>
</cp:coreProperties>
</file>