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ED8" w:rsidRPr="00AF39D5" w:rsidRDefault="003E2167" w:rsidP="00510ED5">
      <w:pPr>
        <w:spacing w:after="0" w:line="240" w:lineRule="auto"/>
        <w:rPr>
          <w:rFonts w:ascii="Times New Roman" w:hAnsi="Times New Roman" w:cs="Times New Roman"/>
          <w:sz w:val="24"/>
          <w:szCs w:val="24"/>
        </w:rPr>
      </w:pPr>
      <w:r w:rsidRPr="003E216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026" type="#_x0000_t75" style="position:absolute;margin-left:210.6pt;margin-top:-39.45pt;width:61pt;height:54pt;z-index:251657728;visibility:visible;mso-wrap-distance-left:9.05pt;mso-wrap-distance-right:9.05pt" filled="t">
            <v:imagedata r:id="rId8" o:title=""/>
            <w10:wrap type="topAndBottom"/>
          </v:shape>
        </w:pict>
      </w:r>
    </w:p>
    <w:p w:rsidR="00FD2ED8" w:rsidRPr="00AF39D5" w:rsidRDefault="00FD2ED8" w:rsidP="00510ED5">
      <w:pPr>
        <w:spacing w:after="0" w:line="240" w:lineRule="auto"/>
        <w:jc w:val="center"/>
        <w:outlineLvl w:val="0"/>
        <w:rPr>
          <w:rFonts w:ascii="Times New Roman" w:hAnsi="Times New Roman" w:cs="Times New Roman"/>
          <w:b/>
          <w:bCs/>
          <w:sz w:val="26"/>
          <w:szCs w:val="26"/>
        </w:rPr>
      </w:pPr>
      <w:r w:rsidRPr="00AF39D5">
        <w:rPr>
          <w:rFonts w:ascii="Times New Roman" w:hAnsi="Times New Roman" w:cs="Times New Roman"/>
          <w:b/>
          <w:bCs/>
          <w:sz w:val="26"/>
          <w:szCs w:val="26"/>
        </w:rPr>
        <w:t>УПРАВЛЕНИЕ ФЕДЕРАЛЬНОЙ АНТИМОНОПОЛЬНОЙ СЛУЖБЫ</w:t>
      </w:r>
    </w:p>
    <w:p w:rsidR="00FD2ED8" w:rsidRPr="00AF39D5" w:rsidRDefault="00FD2ED8" w:rsidP="00510ED5">
      <w:pPr>
        <w:spacing w:after="0" w:line="240" w:lineRule="auto"/>
        <w:jc w:val="center"/>
        <w:outlineLvl w:val="0"/>
        <w:rPr>
          <w:rFonts w:ascii="Times New Roman" w:hAnsi="Times New Roman" w:cs="Times New Roman"/>
          <w:b/>
          <w:bCs/>
          <w:sz w:val="26"/>
          <w:szCs w:val="26"/>
        </w:rPr>
      </w:pPr>
      <w:r w:rsidRPr="00AF39D5">
        <w:rPr>
          <w:rFonts w:ascii="Times New Roman" w:hAnsi="Times New Roman" w:cs="Times New Roman"/>
          <w:b/>
          <w:bCs/>
          <w:sz w:val="26"/>
          <w:szCs w:val="26"/>
        </w:rPr>
        <w:t>ПО КУРСКОЙ ОБЛАСТИ</w:t>
      </w:r>
    </w:p>
    <w:p w:rsidR="00FD2ED8" w:rsidRPr="00AF39D5" w:rsidRDefault="00FD2ED8" w:rsidP="00510ED5">
      <w:pPr>
        <w:spacing w:after="0" w:line="240" w:lineRule="auto"/>
        <w:jc w:val="center"/>
        <w:rPr>
          <w:rFonts w:ascii="Times New Roman" w:hAnsi="Times New Roman" w:cs="Times New Roman"/>
          <w:b/>
          <w:bCs/>
        </w:rPr>
      </w:pPr>
    </w:p>
    <w:p w:rsidR="00FD2ED8" w:rsidRPr="00AF39D5" w:rsidRDefault="00FD2ED8" w:rsidP="00510ED5">
      <w:pPr>
        <w:spacing w:after="0" w:line="240" w:lineRule="auto"/>
        <w:jc w:val="center"/>
        <w:rPr>
          <w:rFonts w:ascii="Times New Roman" w:hAnsi="Times New Roman" w:cs="Times New Roman"/>
          <w:b/>
          <w:bCs/>
          <w:sz w:val="26"/>
          <w:szCs w:val="26"/>
        </w:rPr>
      </w:pPr>
      <w:r w:rsidRPr="00AF39D5">
        <w:rPr>
          <w:rFonts w:ascii="Times New Roman" w:hAnsi="Times New Roman" w:cs="Times New Roman"/>
          <w:b/>
          <w:bCs/>
          <w:sz w:val="26"/>
          <w:szCs w:val="26"/>
        </w:rPr>
        <w:t>Р Е Ш Е Н И Е</w:t>
      </w:r>
    </w:p>
    <w:p w:rsidR="00FD2ED8" w:rsidRPr="00AF39D5" w:rsidRDefault="00FD2ED8" w:rsidP="00510ED5">
      <w:pPr>
        <w:spacing w:after="0" w:line="240" w:lineRule="auto"/>
        <w:jc w:val="center"/>
        <w:rPr>
          <w:rFonts w:ascii="Times New Roman" w:hAnsi="Times New Roman" w:cs="Times New Roman"/>
          <w:b/>
          <w:bCs/>
        </w:rPr>
      </w:pPr>
    </w:p>
    <w:p w:rsidR="00FD2ED8" w:rsidRPr="00AF39D5" w:rsidRDefault="00FD2ED8" w:rsidP="00510ED5">
      <w:pPr>
        <w:spacing w:after="0" w:line="240" w:lineRule="auto"/>
        <w:jc w:val="center"/>
        <w:rPr>
          <w:rFonts w:ascii="Times New Roman" w:hAnsi="Times New Roman" w:cs="Times New Roman"/>
          <w:b/>
          <w:bCs/>
          <w:sz w:val="26"/>
          <w:szCs w:val="26"/>
        </w:rPr>
      </w:pPr>
      <w:r w:rsidRPr="00AF39D5">
        <w:rPr>
          <w:rFonts w:ascii="Times New Roman" w:hAnsi="Times New Roman" w:cs="Times New Roman"/>
          <w:b/>
          <w:bCs/>
          <w:sz w:val="26"/>
          <w:szCs w:val="26"/>
        </w:rPr>
        <w:t>по делу №</w:t>
      </w:r>
      <w:r w:rsidR="00487A38">
        <w:rPr>
          <w:rFonts w:ascii="Times New Roman" w:hAnsi="Times New Roman" w:cs="Times New Roman"/>
          <w:b/>
          <w:bCs/>
          <w:sz w:val="26"/>
          <w:szCs w:val="26"/>
        </w:rPr>
        <w:t>27</w:t>
      </w:r>
      <w:r w:rsidR="005D409C">
        <w:rPr>
          <w:rFonts w:ascii="Times New Roman" w:hAnsi="Times New Roman" w:cs="Times New Roman"/>
          <w:b/>
          <w:bCs/>
          <w:sz w:val="26"/>
          <w:szCs w:val="26"/>
        </w:rPr>
        <w:t>5</w:t>
      </w:r>
      <w:r w:rsidRPr="00AF39D5">
        <w:rPr>
          <w:rFonts w:ascii="Times New Roman" w:hAnsi="Times New Roman" w:cs="Times New Roman"/>
          <w:b/>
          <w:bCs/>
          <w:sz w:val="26"/>
          <w:szCs w:val="26"/>
        </w:rPr>
        <w:t>/201</w:t>
      </w:r>
      <w:r w:rsidR="0084030A">
        <w:rPr>
          <w:rFonts w:ascii="Times New Roman" w:hAnsi="Times New Roman" w:cs="Times New Roman"/>
          <w:b/>
          <w:bCs/>
          <w:sz w:val="26"/>
          <w:szCs w:val="26"/>
        </w:rPr>
        <w:t>7</w:t>
      </w:r>
    </w:p>
    <w:p w:rsidR="00FD2ED8" w:rsidRPr="00AF39D5" w:rsidRDefault="00FD2ED8" w:rsidP="00510ED5">
      <w:pPr>
        <w:spacing w:after="0" w:line="240" w:lineRule="auto"/>
        <w:jc w:val="center"/>
        <w:rPr>
          <w:rFonts w:ascii="Times New Roman" w:hAnsi="Times New Roman" w:cs="Times New Roman"/>
          <w:b/>
          <w:bCs/>
          <w:sz w:val="26"/>
          <w:szCs w:val="26"/>
        </w:rPr>
      </w:pPr>
      <w:r w:rsidRPr="00AF39D5">
        <w:rPr>
          <w:rFonts w:ascii="Times New Roman" w:hAnsi="Times New Roman" w:cs="Times New Roman"/>
          <w:b/>
          <w:bCs/>
          <w:sz w:val="26"/>
          <w:szCs w:val="26"/>
        </w:rPr>
        <w:t xml:space="preserve">Комиссии Управления Федеральной антимонопольной службы </w:t>
      </w:r>
    </w:p>
    <w:p w:rsidR="00FD2ED8" w:rsidRDefault="00FD2ED8" w:rsidP="00510ED5">
      <w:pPr>
        <w:spacing w:after="0" w:line="240" w:lineRule="auto"/>
        <w:jc w:val="center"/>
        <w:rPr>
          <w:rFonts w:ascii="Times New Roman" w:hAnsi="Times New Roman" w:cs="Times New Roman"/>
          <w:b/>
          <w:bCs/>
          <w:sz w:val="26"/>
          <w:szCs w:val="26"/>
        </w:rPr>
      </w:pPr>
      <w:r w:rsidRPr="00AF39D5">
        <w:rPr>
          <w:rFonts w:ascii="Times New Roman" w:hAnsi="Times New Roman" w:cs="Times New Roman"/>
          <w:b/>
          <w:bCs/>
          <w:sz w:val="26"/>
          <w:szCs w:val="26"/>
        </w:rPr>
        <w:t>по Курской области</w:t>
      </w:r>
    </w:p>
    <w:p w:rsidR="003059DB" w:rsidRPr="00AF39D5" w:rsidRDefault="003059DB" w:rsidP="00510ED5">
      <w:pPr>
        <w:spacing w:after="0" w:line="240" w:lineRule="auto"/>
        <w:jc w:val="center"/>
        <w:rPr>
          <w:rFonts w:ascii="Times New Roman" w:hAnsi="Times New Roman" w:cs="Times New Roman"/>
          <w:b/>
          <w:bCs/>
          <w:sz w:val="25"/>
          <w:szCs w:val="25"/>
        </w:rPr>
      </w:pPr>
    </w:p>
    <w:tbl>
      <w:tblPr>
        <w:tblpPr w:leftFromText="180" w:rightFromText="180" w:vertAnchor="text" w:horzAnchor="margin" w:tblpX="108" w:tblpY="97"/>
        <w:tblW w:w="0" w:type="auto"/>
        <w:tblLayout w:type="fixed"/>
        <w:tblLook w:val="0000"/>
      </w:tblPr>
      <w:tblGrid>
        <w:gridCol w:w="4678"/>
        <w:gridCol w:w="142"/>
        <w:gridCol w:w="2412"/>
        <w:gridCol w:w="2410"/>
      </w:tblGrid>
      <w:tr w:rsidR="00D723CB" w:rsidTr="00C46F9B">
        <w:tc>
          <w:tcPr>
            <w:tcW w:w="4820" w:type="dxa"/>
            <w:gridSpan w:val="2"/>
          </w:tcPr>
          <w:p w:rsidR="00D723CB" w:rsidRPr="00AF39D5" w:rsidRDefault="00D723CB" w:rsidP="00C46F9B">
            <w:pPr>
              <w:spacing w:after="0" w:line="240" w:lineRule="auto"/>
              <w:ind w:right="-284"/>
              <w:jc w:val="both"/>
              <w:rPr>
                <w:rFonts w:ascii="Times New Roman" w:hAnsi="Times New Roman" w:cs="Times New Roman"/>
                <w:sz w:val="20"/>
                <w:szCs w:val="20"/>
              </w:rPr>
            </w:pPr>
            <w:r w:rsidRPr="00AF39D5">
              <w:rPr>
                <w:rFonts w:ascii="Times New Roman" w:hAnsi="Times New Roman" w:cs="Times New Roman"/>
                <w:sz w:val="20"/>
                <w:szCs w:val="20"/>
              </w:rPr>
              <w:t xml:space="preserve">Резолютивная часть объявлена </w:t>
            </w:r>
            <w:r w:rsidR="00487A38">
              <w:rPr>
                <w:rFonts w:ascii="Times New Roman" w:hAnsi="Times New Roman" w:cs="Times New Roman"/>
                <w:sz w:val="20"/>
                <w:szCs w:val="20"/>
              </w:rPr>
              <w:t>30</w:t>
            </w:r>
            <w:r w:rsidR="003059DB" w:rsidRPr="003059DB">
              <w:rPr>
                <w:rFonts w:ascii="Times New Roman" w:hAnsi="Times New Roman" w:cs="Times New Roman"/>
                <w:sz w:val="20"/>
                <w:szCs w:val="20"/>
              </w:rPr>
              <w:t xml:space="preserve"> </w:t>
            </w:r>
            <w:r w:rsidR="00BC4801">
              <w:rPr>
                <w:rFonts w:ascii="Times New Roman" w:hAnsi="Times New Roman" w:cs="Times New Roman"/>
                <w:sz w:val="20"/>
                <w:szCs w:val="20"/>
              </w:rPr>
              <w:t>октября</w:t>
            </w:r>
            <w:r w:rsidR="003059DB" w:rsidRPr="003059DB">
              <w:rPr>
                <w:rFonts w:ascii="Times New Roman" w:hAnsi="Times New Roman" w:cs="Times New Roman"/>
                <w:sz w:val="20"/>
                <w:szCs w:val="20"/>
              </w:rPr>
              <w:t xml:space="preserve"> 201</w:t>
            </w:r>
            <w:r w:rsidR="0084030A">
              <w:rPr>
                <w:rFonts w:ascii="Times New Roman" w:hAnsi="Times New Roman" w:cs="Times New Roman"/>
                <w:sz w:val="20"/>
                <w:szCs w:val="20"/>
              </w:rPr>
              <w:t>7</w:t>
            </w:r>
            <w:r w:rsidR="00A85098">
              <w:rPr>
                <w:rFonts w:ascii="Times New Roman" w:hAnsi="Times New Roman" w:cs="Times New Roman"/>
                <w:sz w:val="20"/>
                <w:szCs w:val="20"/>
              </w:rPr>
              <w:t xml:space="preserve"> года</w:t>
            </w:r>
          </w:p>
          <w:p w:rsidR="00D723CB" w:rsidRPr="003059DB" w:rsidRDefault="00D723CB" w:rsidP="00C46F9B">
            <w:pPr>
              <w:autoSpaceDE w:val="0"/>
              <w:autoSpaceDN w:val="0"/>
              <w:adjustRightInd w:val="0"/>
              <w:spacing w:after="0" w:line="240" w:lineRule="auto"/>
              <w:jc w:val="both"/>
              <w:rPr>
                <w:rFonts w:ascii="Times New Roman" w:hAnsi="Times New Roman" w:cs="Times New Roman"/>
                <w:sz w:val="20"/>
                <w:szCs w:val="20"/>
              </w:rPr>
            </w:pPr>
            <w:r w:rsidRPr="00AF39D5">
              <w:rPr>
                <w:rFonts w:ascii="Times New Roman" w:hAnsi="Times New Roman" w:cs="Times New Roman"/>
                <w:sz w:val="20"/>
                <w:szCs w:val="20"/>
              </w:rPr>
              <w:t xml:space="preserve">Изготовлено в полном объеме </w:t>
            </w:r>
            <w:r w:rsidR="0001157A">
              <w:rPr>
                <w:rFonts w:ascii="Times New Roman" w:hAnsi="Times New Roman" w:cs="Times New Roman"/>
                <w:sz w:val="20"/>
                <w:szCs w:val="20"/>
              </w:rPr>
              <w:t>02 ноября</w:t>
            </w:r>
            <w:r w:rsidR="004372E5" w:rsidRPr="004372E5">
              <w:rPr>
                <w:rFonts w:ascii="Times New Roman" w:hAnsi="Times New Roman" w:cs="Times New Roman"/>
                <w:sz w:val="20"/>
                <w:szCs w:val="20"/>
              </w:rPr>
              <w:t xml:space="preserve"> </w:t>
            </w:r>
            <w:r w:rsidR="003059DB" w:rsidRPr="003059DB">
              <w:rPr>
                <w:rFonts w:ascii="Times New Roman" w:hAnsi="Times New Roman" w:cs="Times New Roman"/>
                <w:sz w:val="20"/>
                <w:szCs w:val="20"/>
              </w:rPr>
              <w:t>201</w:t>
            </w:r>
            <w:r w:rsidR="0084030A">
              <w:rPr>
                <w:rFonts w:ascii="Times New Roman" w:hAnsi="Times New Roman" w:cs="Times New Roman"/>
                <w:sz w:val="20"/>
                <w:szCs w:val="20"/>
              </w:rPr>
              <w:t>7</w:t>
            </w:r>
            <w:r w:rsidR="00A85098">
              <w:rPr>
                <w:rFonts w:ascii="Times New Roman" w:hAnsi="Times New Roman" w:cs="Times New Roman"/>
                <w:sz w:val="20"/>
                <w:szCs w:val="20"/>
              </w:rPr>
              <w:t xml:space="preserve"> </w:t>
            </w:r>
            <w:r w:rsidR="003059DB" w:rsidRPr="003059DB">
              <w:rPr>
                <w:rFonts w:ascii="Times New Roman" w:hAnsi="Times New Roman" w:cs="Times New Roman"/>
                <w:sz w:val="20"/>
                <w:szCs w:val="20"/>
              </w:rPr>
              <w:t>г</w:t>
            </w:r>
            <w:r w:rsidR="00A85098">
              <w:rPr>
                <w:rFonts w:ascii="Times New Roman" w:hAnsi="Times New Roman" w:cs="Times New Roman"/>
                <w:sz w:val="20"/>
                <w:szCs w:val="20"/>
              </w:rPr>
              <w:t>ода</w:t>
            </w:r>
          </w:p>
        </w:tc>
        <w:tc>
          <w:tcPr>
            <w:tcW w:w="4822" w:type="dxa"/>
            <w:gridSpan w:val="2"/>
            <w:vAlign w:val="center"/>
          </w:tcPr>
          <w:p w:rsidR="00D723CB" w:rsidRDefault="00D723CB" w:rsidP="00C46F9B">
            <w:pPr>
              <w:autoSpaceDE w:val="0"/>
              <w:autoSpaceDN w:val="0"/>
              <w:adjustRightInd w:val="0"/>
              <w:spacing w:after="0" w:line="240" w:lineRule="auto"/>
              <w:jc w:val="right"/>
              <w:rPr>
                <w:rFonts w:ascii="Times New Roman" w:hAnsi="Times New Roman" w:cs="Times New Roman"/>
                <w:sz w:val="26"/>
                <w:szCs w:val="26"/>
              </w:rPr>
            </w:pPr>
            <w:r w:rsidRPr="00AF39D5">
              <w:rPr>
                <w:rFonts w:ascii="Times New Roman" w:hAnsi="Times New Roman" w:cs="Times New Roman"/>
                <w:sz w:val="20"/>
                <w:szCs w:val="20"/>
              </w:rPr>
              <w:t>г. Курск</w:t>
            </w:r>
          </w:p>
        </w:tc>
      </w:tr>
      <w:tr w:rsidR="00826436" w:rsidTr="00C46F9B">
        <w:trPr>
          <w:trHeight w:val="450"/>
        </w:trPr>
        <w:tc>
          <w:tcPr>
            <w:tcW w:w="9642" w:type="dxa"/>
            <w:gridSpan w:val="4"/>
            <w:tcBorders>
              <w:bottom w:val="single" w:sz="4" w:space="0" w:color="auto"/>
            </w:tcBorders>
            <w:shd w:val="clear" w:color="auto" w:fill="FFFFFF"/>
          </w:tcPr>
          <w:p w:rsidR="00826436" w:rsidRDefault="00826436" w:rsidP="00C46F9B">
            <w:pPr>
              <w:autoSpaceDE w:val="0"/>
              <w:autoSpaceDN w:val="0"/>
              <w:adjustRightInd w:val="0"/>
              <w:spacing w:after="0" w:line="240" w:lineRule="auto"/>
              <w:jc w:val="both"/>
              <w:rPr>
                <w:rFonts w:ascii="Times New Roman" w:hAnsi="Times New Roman" w:cs="Times New Roman"/>
                <w:sz w:val="26"/>
                <w:szCs w:val="26"/>
              </w:rPr>
            </w:pPr>
          </w:p>
        </w:tc>
      </w:tr>
      <w:tr w:rsidR="004D698C" w:rsidRPr="00F03B59" w:rsidTr="00C46F9B">
        <w:trPr>
          <w:trHeight w:val="783"/>
        </w:trPr>
        <w:tc>
          <w:tcPr>
            <w:tcW w:w="4678" w:type="dxa"/>
            <w:vMerge w:val="restart"/>
            <w:tcBorders>
              <w:top w:val="single" w:sz="4" w:space="0" w:color="auto"/>
              <w:left w:val="single" w:sz="4" w:space="0" w:color="auto"/>
              <w:bottom w:val="single" w:sz="4" w:space="0" w:color="auto"/>
              <w:right w:val="single" w:sz="4" w:space="0" w:color="auto"/>
            </w:tcBorders>
          </w:tcPr>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Состав Комиссии Управления </w:t>
            </w:r>
            <w:r w:rsidR="0032034F" w:rsidRPr="00DF2681">
              <w:rPr>
                <w:rFonts w:ascii="Times New Roman" w:hAnsi="Times New Roman" w:cs="Times New Roman"/>
                <w:sz w:val="24"/>
                <w:szCs w:val="24"/>
              </w:rPr>
              <w:t>Федеральной антимонопольной службы</w:t>
            </w:r>
            <w:r w:rsidRPr="00DF2681">
              <w:rPr>
                <w:rFonts w:ascii="Times New Roman" w:hAnsi="Times New Roman" w:cs="Times New Roman"/>
                <w:sz w:val="24"/>
                <w:szCs w:val="24"/>
              </w:rPr>
              <w:t xml:space="preserve"> </w:t>
            </w:r>
          </w:p>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по Курской области по контролю </w:t>
            </w:r>
          </w:p>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в сфере закупок товаров, работ, услуг </w:t>
            </w:r>
          </w:p>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для обеспечения государственных </w:t>
            </w:r>
          </w:p>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и муниципальных нужд </w:t>
            </w:r>
          </w:p>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(далее – Комиссия):</w:t>
            </w:r>
          </w:p>
        </w:tc>
        <w:tc>
          <w:tcPr>
            <w:tcW w:w="2554" w:type="dxa"/>
            <w:gridSpan w:val="2"/>
            <w:tcBorders>
              <w:top w:val="single" w:sz="4" w:space="0" w:color="auto"/>
              <w:left w:val="single" w:sz="4" w:space="0" w:color="auto"/>
              <w:bottom w:val="single" w:sz="4" w:space="0" w:color="auto"/>
              <w:right w:val="single" w:sz="4" w:space="0" w:color="auto"/>
            </w:tcBorders>
          </w:tcPr>
          <w:p w:rsidR="004D698C" w:rsidRPr="00F03B59" w:rsidRDefault="00357F7B" w:rsidP="00C46F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4D698C" w:rsidRPr="00F03B59" w:rsidRDefault="004D698C" w:rsidP="00C46F9B">
            <w:pPr>
              <w:autoSpaceDE w:val="0"/>
              <w:autoSpaceDN w:val="0"/>
              <w:adjustRightInd w:val="0"/>
              <w:spacing w:after="0" w:line="240" w:lineRule="auto"/>
              <w:jc w:val="both"/>
              <w:rPr>
                <w:rFonts w:ascii="Times New Roman" w:hAnsi="Times New Roman" w:cs="Times New Roman"/>
                <w:sz w:val="24"/>
                <w:szCs w:val="24"/>
              </w:rPr>
            </w:pPr>
            <w:r w:rsidRPr="00F03B59">
              <w:rPr>
                <w:rFonts w:ascii="Times New Roman" w:hAnsi="Times New Roman" w:cs="Times New Roman"/>
                <w:sz w:val="24"/>
                <w:szCs w:val="24"/>
              </w:rPr>
              <w:t>председатель Комиссии,</w:t>
            </w:r>
          </w:p>
        </w:tc>
      </w:tr>
      <w:tr w:rsidR="00EA72D2" w:rsidRPr="00F03B59" w:rsidTr="00C46F9B">
        <w:trPr>
          <w:trHeight w:val="567"/>
        </w:trPr>
        <w:tc>
          <w:tcPr>
            <w:tcW w:w="4678" w:type="dxa"/>
            <w:vMerge/>
            <w:tcBorders>
              <w:top w:val="single" w:sz="4" w:space="0" w:color="auto"/>
              <w:left w:val="single" w:sz="4" w:space="0" w:color="auto"/>
              <w:bottom w:val="single" w:sz="4" w:space="0" w:color="auto"/>
              <w:right w:val="single" w:sz="4" w:space="0" w:color="auto"/>
            </w:tcBorders>
          </w:tcPr>
          <w:p w:rsidR="00EA72D2" w:rsidRPr="00DF2681" w:rsidRDefault="00EA72D2" w:rsidP="00C46F9B">
            <w:pPr>
              <w:autoSpaceDE w:val="0"/>
              <w:autoSpaceDN w:val="0"/>
              <w:adjustRightInd w:val="0"/>
              <w:spacing w:after="0" w:line="240" w:lineRule="auto"/>
              <w:jc w:val="both"/>
              <w:rPr>
                <w:rFonts w:ascii="Times New Roman" w:hAnsi="Times New Roman" w:cs="Times New Roman"/>
                <w:sz w:val="24"/>
                <w:szCs w:val="24"/>
              </w:rPr>
            </w:pPr>
          </w:p>
        </w:tc>
        <w:tc>
          <w:tcPr>
            <w:tcW w:w="2554" w:type="dxa"/>
            <w:gridSpan w:val="2"/>
            <w:tcBorders>
              <w:top w:val="single" w:sz="4" w:space="0" w:color="auto"/>
              <w:left w:val="single" w:sz="4" w:space="0" w:color="auto"/>
              <w:bottom w:val="single" w:sz="4" w:space="0" w:color="auto"/>
              <w:right w:val="single" w:sz="4" w:space="0" w:color="auto"/>
            </w:tcBorders>
          </w:tcPr>
          <w:p w:rsidR="00EA72D2" w:rsidRPr="00F03B59" w:rsidRDefault="00357F7B" w:rsidP="00C46F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EA72D2" w:rsidRPr="00F03B59" w:rsidRDefault="00EA72D2" w:rsidP="00C46F9B">
            <w:pPr>
              <w:spacing w:after="0" w:line="240" w:lineRule="auto"/>
              <w:jc w:val="both"/>
              <w:rPr>
                <w:rFonts w:ascii="Times New Roman" w:hAnsi="Times New Roman" w:cs="Times New Roman"/>
                <w:sz w:val="24"/>
                <w:szCs w:val="24"/>
              </w:rPr>
            </w:pPr>
            <w:r w:rsidRPr="00F03B59">
              <w:rPr>
                <w:rFonts w:ascii="Times New Roman" w:hAnsi="Times New Roman" w:cs="Times New Roman"/>
                <w:sz w:val="24"/>
                <w:szCs w:val="24"/>
              </w:rPr>
              <w:t>член Комиссии,</w:t>
            </w:r>
          </w:p>
        </w:tc>
      </w:tr>
      <w:tr w:rsidR="003275A5" w:rsidRPr="00F03B59" w:rsidTr="00C46F9B">
        <w:trPr>
          <w:trHeight w:val="549"/>
        </w:trPr>
        <w:tc>
          <w:tcPr>
            <w:tcW w:w="4678" w:type="dxa"/>
            <w:vMerge/>
            <w:tcBorders>
              <w:top w:val="single" w:sz="4" w:space="0" w:color="auto"/>
              <w:left w:val="single" w:sz="4" w:space="0" w:color="auto"/>
              <w:bottom w:val="single" w:sz="4" w:space="0" w:color="auto"/>
              <w:right w:val="single" w:sz="4" w:space="0" w:color="auto"/>
            </w:tcBorders>
          </w:tcPr>
          <w:p w:rsidR="003275A5" w:rsidRPr="00DF2681" w:rsidRDefault="003275A5" w:rsidP="00C46F9B">
            <w:pPr>
              <w:autoSpaceDE w:val="0"/>
              <w:autoSpaceDN w:val="0"/>
              <w:adjustRightInd w:val="0"/>
              <w:spacing w:after="0" w:line="240" w:lineRule="auto"/>
              <w:jc w:val="both"/>
              <w:rPr>
                <w:rFonts w:ascii="Times New Roman" w:hAnsi="Times New Roman" w:cs="Times New Roman"/>
                <w:sz w:val="24"/>
                <w:szCs w:val="24"/>
              </w:rPr>
            </w:pPr>
          </w:p>
        </w:tc>
        <w:tc>
          <w:tcPr>
            <w:tcW w:w="2554" w:type="dxa"/>
            <w:gridSpan w:val="2"/>
            <w:tcBorders>
              <w:top w:val="single" w:sz="4" w:space="0" w:color="auto"/>
              <w:left w:val="single" w:sz="4" w:space="0" w:color="auto"/>
              <w:right w:val="single" w:sz="4" w:space="0" w:color="auto"/>
            </w:tcBorders>
          </w:tcPr>
          <w:p w:rsidR="003275A5" w:rsidRPr="00F03B59" w:rsidRDefault="00357F7B" w:rsidP="00C46F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2410" w:type="dxa"/>
            <w:tcBorders>
              <w:top w:val="single" w:sz="4" w:space="0" w:color="auto"/>
              <w:left w:val="single" w:sz="4" w:space="0" w:color="auto"/>
              <w:right w:val="single" w:sz="4" w:space="0" w:color="auto"/>
            </w:tcBorders>
          </w:tcPr>
          <w:p w:rsidR="003275A5" w:rsidRPr="00F03B59" w:rsidRDefault="003275A5" w:rsidP="00C46F9B">
            <w:pPr>
              <w:spacing w:after="0" w:line="240" w:lineRule="auto"/>
              <w:jc w:val="both"/>
              <w:rPr>
                <w:rFonts w:ascii="Times New Roman" w:hAnsi="Times New Roman" w:cs="Times New Roman"/>
                <w:sz w:val="24"/>
                <w:szCs w:val="24"/>
              </w:rPr>
            </w:pPr>
            <w:r w:rsidRPr="00F03B59">
              <w:rPr>
                <w:rFonts w:ascii="Times New Roman" w:hAnsi="Times New Roman" w:cs="Times New Roman"/>
                <w:sz w:val="24"/>
                <w:szCs w:val="24"/>
              </w:rPr>
              <w:t>член Комиссии,</w:t>
            </w:r>
          </w:p>
        </w:tc>
      </w:tr>
      <w:tr w:rsidR="00D723CB" w:rsidRPr="00F03B59" w:rsidTr="00C46F9B">
        <w:tc>
          <w:tcPr>
            <w:tcW w:w="4678" w:type="dxa"/>
            <w:tcBorders>
              <w:top w:val="single" w:sz="4" w:space="0" w:color="auto"/>
              <w:left w:val="single" w:sz="4" w:space="0" w:color="auto"/>
              <w:bottom w:val="single" w:sz="4" w:space="0" w:color="auto"/>
              <w:right w:val="single" w:sz="4" w:space="0" w:color="auto"/>
            </w:tcBorders>
          </w:tcPr>
          <w:p w:rsidR="00D723CB" w:rsidRPr="00DF2681" w:rsidRDefault="00D723CB"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Заявитель</w:t>
            </w:r>
          </w:p>
        </w:tc>
        <w:tc>
          <w:tcPr>
            <w:tcW w:w="4964" w:type="dxa"/>
            <w:gridSpan w:val="3"/>
            <w:tcBorders>
              <w:top w:val="single" w:sz="4" w:space="0" w:color="auto"/>
              <w:left w:val="single" w:sz="4" w:space="0" w:color="auto"/>
              <w:bottom w:val="single" w:sz="4" w:space="0" w:color="auto"/>
              <w:right w:val="single" w:sz="4" w:space="0" w:color="auto"/>
            </w:tcBorders>
          </w:tcPr>
          <w:p w:rsidR="00D723CB" w:rsidRPr="00F03B59" w:rsidRDefault="00FC1B7A" w:rsidP="00C46F9B">
            <w:pPr>
              <w:autoSpaceDE w:val="0"/>
              <w:autoSpaceDN w:val="0"/>
              <w:adjustRightInd w:val="0"/>
              <w:spacing w:after="0" w:line="240" w:lineRule="auto"/>
              <w:jc w:val="both"/>
              <w:rPr>
                <w:rFonts w:ascii="Times New Roman" w:hAnsi="Times New Roman" w:cs="Times New Roman"/>
                <w:sz w:val="24"/>
                <w:szCs w:val="24"/>
              </w:rPr>
            </w:pPr>
            <w:r w:rsidRPr="00FC1B7A">
              <w:rPr>
                <w:rFonts w:ascii="Times New Roman" w:hAnsi="Times New Roman" w:cs="Times New Roman"/>
                <w:sz w:val="24"/>
                <w:szCs w:val="24"/>
              </w:rPr>
              <w:t>Общество с ограниченной ответственностью «</w:t>
            </w:r>
            <w:r w:rsidR="00244930" w:rsidRPr="00244930">
              <w:rPr>
                <w:rFonts w:ascii="Times New Roman" w:hAnsi="Times New Roman" w:cs="Times New Roman"/>
                <w:sz w:val="24"/>
                <w:szCs w:val="24"/>
              </w:rPr>
              <w:t>Центр поставок Профит</w:t>
            </w:r>
            <w:r w:rsidRPr="00FC1B7A">
              <w:rPr>
                <w:rFonts w:ascii="Times New Roman" w:hAnsi="Times New Roman" w:cs="Times New Roman"/>
                <w:sz w:val="24"/>
                <w:szCs w:val="24"/>
              </w:rPr>
              <w:t>» (далее – ООО «</w:t>
            </w:r>
            <w:r w:rsidR="00727BE8" w:rsidRPr="00727BE8">
              <w:rPr>
                <w:rFonts w:ascii="Times New Roman" w:hAnsi="Times New Roman" w:cs="Times New Roman"/>
                <w:sz w:val="24"/>
                <w:szCs w:val="24"/>
              </w:rPr>
              <w:t>ЦП Профит</w:t>
            </w:r>
            <w:r w:rsidRPr="00FC1B7A">
              <w:rPr>
                <w:rFonts w:ascii="Times New Roman" w:hAnsi="Times New Roman" w:cs="Times New Roman"/>
                <w:sz w:val="24"/>
                <w:szCs w:val="24"/>
              </w:rPr>
              <w:t>», Общество)</w:t>
            </w:r>
          </w:p>
        </w:tc>
      </w:tr>
      <w:tr w:rsidR="00754D8B" w:rsidRPr="00F03B59" w:rsidTr="00C46F9B">
        <w:tc>
          <w:tcPr>
            <w:tcW w:w="4678" w:type="dxa"/>
            <w:tcBorders>
              <w:top w:val="single" w:sz="4" w:space="0" w:color="auto"/>
              <w:left w:val="single" w:sz="4" w:space="0" w:color="auto"/>
              <w:bottom w:val="single" w:sz="4" w:space="0" w:color="auto"/>
              <w:right w:val="single" w:sz="4" w:space="0" w:color="auto"/>
            </w:tcBorders>
          </w:tcPr>
          <w:p w:rsidR="00754D8B" w:rsidRPr="00DF2681" w:rsidRDefault="00754D8B"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Ф.И.О. присутствующих на заседании представителей заявителя</w:t>
            </w:r>
          </w:p>
        </w:tc>
        <w:tc>
          <w:tcPr>
            <w:tcW w:w="4964" w:type="dxa"/>
            <w:gridSpan w:val="3"/>
            <w:tcBorders>
              <w:top w:val="single" w:sz="4" w:space="0" w:color="auto"/>
              <w:left w:val="single" w:sz="4" w:space="0" w:color="auto"/>
              <w:bottom w:val="single" w:sz="4" w:space="0" w:color="auto"/>
              <w:right w:val="single" w:sz="4" w:space="0" w:color="auto"/>
            </w:tcBorders>
          </w:tcPr>
          <w:p w:rsidR="00FC1B7A" w:rsidRPr="00FC1B7A" w:rsidRDefault="00FC1B7A" w:rsidP="00C46F9B">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FC1B7A">
              <w:rPr>
                <w:rFonts w:ascii="Times New Roman" w:hAnsi="Times New Roman" w:cs="Times New Roman"/>
                <w:sz w:val="24"/>
                <w:szCs w:val="24"/>
                <w:shd w:val="clear" w:color="auto" w:fill="FFFFFF"/>
              </w:rPr>
              <w:t xml:space="preserve">Отсутствуют, надлежаще уведомлено </w:t>
            </w:r>
          </w:p>
          <w:p w:rsidR="00754D8B" w:rsidRPr="00F03B59" w:rsidRDefault="00FC1B7A" w:rsidP="00C46F9B">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FC1B7A">
              <w:rPr>
                <w:rFonts w:ascii="Times New Roman" w:hAnsi="Times New Roman" w:cs="Times New Roman"/>
                <w:sz w:val="24"/>
                <w:szCs w:val="24"/>
                <w:shd w:val="clear" w:color="auto" w:fill="FFFFFF"/>
              </w:rPr>
              <w:t>о времени и месте рассмотрения дела</w:t>
            </w:r>
          </w:p>
        </w:tc>
      </w:tr>
      <w:tr w:rsidR="00D723CB" w:rsidRPr="00F03B59" w:rsidTr="00C46F9B">
        <w:tc>
          <w:tcPr>
            <w:tcW w:w="4678" w:type="dxa"/>
            <w:tcBorders>
              <w:top w:val="single" w:sz="4" w:space="0" w:color="auto"/>
              <w:left w:val="single" w:sz="4" w:space="0" w:color="auto"/>
              <w:bottom w:val="single" w:sz="4" w:space="0" w:color="auto"/>
              <w:right w:val="single" w:sz="4" w:space="0" w:color="auto"/>
            </w:tcBorders>
          </w:tcPr>
          <w:p w:rsidR="00D723CB" w:rsidRPr="005A0EE3" w:rsidRDefault="00D723CB" w:rsidP="00C46F9B">
            <w:pPr>
              <w:autoSpaceDE w:val="0"/>
              <w:autoSpaceDN w:val="0"/>
              <w:adjustRightInd w:val="0"/>
              <w:spacing w:after="0" w:line="240" w:lineRule="auto"/>
              <w:jc w:val="both"/>
              <w:rPr>
                <w:rFonts w:ascii="Times New Roman" w:hAnsi="Times New Roman" w:cs="Times New Roman"/>
                <w:sz w:val="24"/>
                <w:szCs w:val="24"/>
              </w:rPr>
            </w:pPr>
            <w:r w:rsidRPr="005A0EE3">
              <w:rPr>
                <w:rFonts w:ascii="Times New Roman" w:hAnsi="Times New Roman" w:cs="Times New Roman"/>
                <w:sz w:val="24"/>
                <w:szCs w:val="24"/>
              </w:rPr>
              <w:t>Заказчик</w:t>
            </w:r>
          </w:p>
        </w:tc>
        <w:tc>
          <w:tcPr>
            <w:tcW w:w="4964" w:type="dxa"/>
            <w:gridSpan w:val="3"/>
            <w:tcBorders>
              <w:top w:val="single" w:sz="4" w:space="0" w:color="auto"/>
              <w:left w:val="single" w:sz="4" w:space="0" w:color="auto"/>
              <w:bottom w:val="single" w:sz="4" w:space="0" w:color="auto"/>
              <w:right w:val="single" w:sz="4" w:space="0" w:color="auto"/>
            </w:tcBorders>
          </w:tcPr>
          <w:p w:rsidR="00D723CB" w:rsidRPr="005A0EE3" w:rsidRDefault="00126B69" w:rsidP="00C46F9B">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126B69">
              <w:rPr>
                <w:rFonts w:ascii="Times New Roman" w:hAnsi="Times New Roman" w:cs="Times New Roman"/>
                <w:sz w:val="24"/>
                <w:szCs w:val="24"/>
                <w:shd w:val="clear" w:color="auto" w:fill="FFFFFF"/>
              </w:rPr>
              <w:t>Областного казенного учреждения «Комитет строительства и эксплуатации автомобильных дорог Курской области»</w:t>
            </w:r>
            <w:r w:rsidR="00CD15D9" w:rsidRPr="005A0EE3">
              <w:rPr>
                <w:rFonts w:ascii="Times New Roman" w:hAnsi="Times New Roman" w:cs="Times New Roman"/>
                <w:sz w:val="24"/>
                <w:szCs w:val="24"/>
                <w:shd w:val="clear" w:color="auto" w:fill="FFFFFF"/>
              </w:rPr>
              <w:t xml:space="preserve"> (далее – </w:t>
            </w:r>
            <w:r w:rsidRPr="00126B69">
              <w:rPr>
                <w:rFonts w:ascii="Times New Roman" w:hAnsi="Times New Roman" w:cs="Times New Roman"/>
                <w:sz w:val="24"/>
                <w:szCs w:val="24"/>
                <w:shd w:val="clear" w:color="auto" w:fill="FFFFFF"/>
              </w:rPr>
              <w:t>ОКУ «Комитет автодорог Курской области»</w:t>
            </w:r>
            <w:r w:rsidR="00CD15D9" w:rsidRPr="005A0EE3">
              <w:rPr>
                <w:rFonts w:ascii="Times New Roman" w:hAnsi="Times New Roman" w:cs="Times New Roman"/>
                <w:sz w:val="24"/>
                <w:szCs w:val="24"/>
                <w:shd w:val="clear" w:color="auto" w:fill="FFFFFF"/>
              </w:rPr>
              <w:t>)</w:t>
            </w:r>
          </w:p>
        </w:tc>
      </w:tr>
      <w:tr w:rsidR="00D723CB" w:rsidRPr="00F03B59" w:rsidTr="00C46F9B">
        <w:tc>
          <w:tcPr>
            <w:tcW w:w="4678" w:type="dxa"/>
            <w:tcBorders>
              <w:top w:val="single" w:sz="4" w:space="0" w:color="auto"/>
              <w:left w:val="single" w:sz="4" w:space="0" w:color="auto"/>
              <w:bottom w:val="single" w:sz="4" w:space="0" w:color="auto"/>
              <w:right w:val="single" w:sz="4" w:space="0" w:color="auto"/>
            </w:tcBorders>
            <w:shd w:val="clear" w:color="auto" w:fill="FFFFFF"/>
          </w:tcPr>
          <w:p w:rsidR="00D723CB" w:rsidRPr="005A0EE3" w:rsidRDefault="00D723CB" w:rsidP="00C46F9B">
            <w:pPr>
              <w:autoSpaceDE w:val="0"/>
              <w:autoSpaceDN w:val="0"/>
              <w:adjustRightInd w:val="0"/>
              <w:spacing w:after="0" w:line="240" w:lineRule="auto"/>
              <w:jc w:val="both"/>
              <w:rPr>
                <w:rFonts w:ascii="Times New Roman" w:hAnsi="Times New Roman" w:cs="Times New Roman"/>
                <w:sz w:val="24"/>
                <w:szCs w:val="24"/>
              </w:rPr>
            </w:pPr>
            <w:r w:rsidRPr="005A0EE3">
              <w:rPr>
                <w:rFonts w:ascii="Times New Roman" w:hAnsi="Times New Roman" w:cs="Times New Roman"/>
                <w:sz w:val="24"/>
                <w:szCs w:val="24"/>
              </w:rPr>
              <w:t>Ф.И.О. присутствующих на заседании представителей заказчика</w:t>
            </w:r>
          </w:p>
        </w:tc>
        <w:tc>
          <w:tcPr>
            <w:tcW w:w="4964" w:type="dxa"/>
            <w:gridSpan w:val="3"/>
            <w:tcBorders>
              <w:top w:val="single" w:sz="4" w:space="0" w:color="auto"/>
              <w:left w:val="single" w:sz="4" w:space="0" w:color="auto"/>
              <w:bottom w:val="single" w:sz="4" w:space="0" w:color="auto"/>
              <w:right w:val="single" w:sz="4" w:space="0" w:color="auto"/>
            </w:tcBorders>
            <w:shd w:val="clear" w:color="auto" w:fill="FFFFFF"/>
          </w:tcPr>
          <w:p w:rsidR="00D723CB" w:rsidRPr="005A0EE3" w:rsidRDefault="00357F7B" w:rsidP="00357F7B">
            <w:pPr>
              <w:autoSpaceDE w:val="0"/>
              <w:autoSpaceDN w:val="0"/>
              <w:adjustRightInd w:val="0"/>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w:t>
            </w:r>
            <w:r w:rsidR="007303F0" w:rsidRPr="005A0EE3">
              <w:rPr>
                <w:rFonts w:ascii="Times New Roman" w:hAnsi="Times New Roman" w:cs="Times New Roman"/>
                <w:sz w:val="24"/>
                <w:szCs w:val="24"/>
                <w:shd w:val="clear" w:color="auto" w:fill="FFFFFF"/>
              </w:rPr>
              <w:t xml:space="preserve"> (по доверенности),</w:t>
            </w:r>
            <w:r w:rsidR="00126794" w:rsidRPr="005A0EE3">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w:t>
            </w:r>
            <w:r w:rsidR="003950B9" w:rsidRPr="005A0EE3">
              <w:rPr>
                <w:rFonts w:ascii="Times New Roman" w:hAnsi="Times New Roman" w:cs="Times New Roman"/>
                <w:sz w:val="24"/>
                <w:szCs w:val="24"/>
                <w:shd w:val="clear" w:color="auto" w:fill="FFFFFF"/>
              </w:rPr>
              <w:t xml:space="preserve"> (по доверенности), </w:t>
            </w:r>
            <w:r w:rsidR="00FF3FEC" w:rsidRPr="005A0EE3">
              <w:rPr>
                <w:rFonts w:ascii="Times New Roman" w:hAnsi="Times New Roman" w:cs="Times New Roman"/>
                <w:sz w:val="24"/>
                <w:szCs w:val="24"/>
                <w:shd w:val="clear" w:color="auto" w:fill="FFFFFF"/>
              </w:rPr>
              <w:t>представлен</w:t>
            </w:r>
            <w:r w:rsidR="007303F0" w:rsidRPr="005A0EE3">
              <w:rPr>
                <w:rFonts w:ascii="Times New Roman" w:hAnsi="Times New Roman" w:cs="Times New Roman"/>
                <w:sz w:val="24"/>
                <w:szCs w:val="24"/>
                <w:shd w:val="clear" w:color="auto" w:fill="FFFFFF"/>
              </w:rPr>
              <w:t>ы</w:t>
            </w:r>
            <w:r w:rsidR="00FF3FEC" w:rsidRPr="005A0EE3">
              <w:rPr>
                <w:rFonts w:ascii="Times New Roman" w:hAnsi="Times New Roman" w:cs="Times New Roman"/>
                <w:sz w:val="24"/>
                <w:szCs w:val="24"/>
                <w:shd w:val="clear" w:color="auto" w:fill="FFFFFF"/>
              </w:rPr>
              <w:t xml:space="preserve"> документ</w:t>
            </w:r>
            <w:r w:rsidR="007303F0" w:rsidRPr="005A0EE3">
              <w:rPr>
                <w:rFonts w:ascii="Times New Roman" w:hAnsi="Times New Roman" w:cs="Times New Roman"/>
                <w:sz w:val="24"/>
                <w:szCs w:val="24"/>
                <w:shd w:val="clear" w:color="auto" w:fill="FFFFFF"/>
              </w:rPr>
              <w:t>ы</w:t>
            </w:r>
            <w:r w:rsidR="00FF3FEC" w:rsidRPr="005A0EE3">
              <w:rPr>
                <w:rFonts w:ascii="Times New Roman" w:hAnsi="Times New Roman" w:cs="Times New Roman"/>
                <w:sz w:val="24"/>
                <w:szCs w:val="24"/>
                <w:shd w:val="clear" w:color="auto" w:fill="FFFFFF"/>
              </w:rPr>
              <w:t>, удостоверяющи</w:t>
            </w:r>
            <w:r w:rsidR="007303F0" w:rsidRPr="005A0EE3">
              <w:rPr>
                <w:rFonts w:ascii="Times New Roman" w:hAnsi="Times New Roman" w:cs="Times New Roman"/>
                <w:sz w:val="24"/>
                <w:szCs w:val="24"/>
                <w:shd w:val="clear" w:color="auto" w:fill="FFFFFF"/>
              </w:rPr>
              <w:t>е</w:t>
            </w:r>
            <w:r w:rsidR="00FF3FEC" w:rsidRPr="005A0EE3">
              <w:rPr>
                <w:rFonts w:ascii="Times New Roman" w:hAnsi="Times New Roman" w:cs="Times New Roman"/>
                <w:sz w:val="24"/>
                <w:szCs w:val="24"/>
                <w:shd w:val="clear" w:color="auto" w:fill="FFFFFF"/>
              </w:rPr>
              <w:t xml:space="preserve"> личност</w:t>
            </w:r>
            <w:r w:rsidR="007303F0" w:rsidRPr="005A0EE3">
              <w:rPr>
                <w:rFonts w:ascii="Times New Roman" w:hAnsi="Times New Roman" w:cs="Times New Roman"/>
                <w:sz w:val="24"/>
                <w:szCs w:val="24"/>
                <w:shd w:val="clear" w:color="auto" w:fill="FFFFFF"/>
              </w:rPr>
              <w:t>и</w:t>
            </w:r>
          </w:p>
        </w:tc>
      </w:tr>
      <w:tr w:rsidR="00FC1B7A" w:rsidRPr="00F03B59" w:rsidTr="00C46F9B">
        <w:tc>
          <w:tcPr>
            <w:tcW w:w="4678" w:type="dxa"/>
            <w:tcBorders>
              <w:top w:val="single" w:sz="4" w:space="0" w:color="auto"/>
              <w:left w:val="single" w:sz="4" w:space="0" w:color="auto"/>
              <w:bottom w:val="single" w:sz="4" w:space="0" w:color="auto"/>
              <w:right w:val="single" w:sz="4" w:space="0" w:color="auto"/>
            </w:tcBorders>
            <w:shd w:val="clear" w:color="auto" w:fill="FFFFFF"/>
          </w:tcPr>
          <w:p w:rsidR="00FC1B7A" w:rsidRPr="00DF2681" w:rsidRDefault="00FC1B7A"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Способ </w:t>
            </w:r>
            <w:r w:rsidRPr="00DF2681">
              <w:rPr>
                <w:rFonts w:ascii="Times New Roman" w:hAnsi="Times New Roman" w:cs="Times New Roman"/>
                <w:sz w:val="24"/>
                <w:szCs w:val="24"/>
                <w:shd w:val="clear" w:color="auto" w:fill="FFFFFF"/>
              </w:rPr>
              <w:t>определения поставщика</w:t>
            </w:r>
          </w:p>
        </w:tc>
        <w:tc>
          <w:tcPr>
            <w:tcW w:w="4964" w:type="dxa"/>
            <w:gridSpan w:val="3"/>
            <w:tcBorders>
              <w:top w:val="single" w:sz="4" w:space="0" w:color="auto"/>
              <w:left w:val="single" w:sz="4" w:space="0" w:color="auto"/>
              <w:bottom w:val="single" w:sz="4" w:space="0" w:color="auto"/>
              <w:right w:val="single" w:sz="4" w:space="0" w:color="auto"/>
            </w:tcBorders>
            <w:shd w:val="clear" w:color="auto" w:fill="FFFFFF"/>
          </w:tcPr>
          <w:p w:rsidR="00FC1B7A" w:rsidRPr="00F03B59" w:rsidRDefault="00FC1B7A" w:rsidP="00C46F9B">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F03B59">
              <w:rPr>
                <w:rFonts w:ascii="Times New Roman" w:hAnsi="Times New Roman" w:cs="Times New Roman"/>
                <w:sz w:val="24"/>
                <w:szCs w:val="24"/>
                <w:shd w:val="clear" w:color="auto" w:fill="FFFFFF"/>
              </w:rPr>
              <w:t>Электронный аукцион</w:t>
            </w:r>
          </w:p>
        </w:tc>
      </w:tr>
      <w:tr w:rsidR="00FC1B7A" w:rsidRPr="00F03B59" w:rsidTr="00C46F9B">
        <w:tc>
          <w:tcPr>
            <w:tcW w:w="4678" w:type="dxa"/>
            <w:tcBorders>
              <w:top w:val="single" w:sz="4" w:space="0" w:color="auto"/>
              <w:left w:val="single" w:sz="4" w:space="0" w:color="auto"/>
              <w:bottom w:val="single" w:sz="4" w:space="0" w:color="auto"/>
              <w:right w:val="single" w:sz="4" w:space="0" w:color="auto"/>
            </w:tcBorders>
            <w:shd w:val="clear" w:color="auto" w:fill="FFFFFF"/>
          </w:tcPr>
          <w:p w:rsidR="00FC1B7A" w:rsidRPr="00DF2681" w:rsidRDefault="00FC1B7A"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Закупка №</w:t>
            </w:r>
          </w:p>
        </w:tc>
        <w:tc>
          <w:tcPr>
            <w:tcW w:w="4964" w:type="dxa"/>
            <w:gridSpan w:val="3"/>
            <w:tcBorders>
              <w:top w:val="single" w:sz="4" w:space="0" w:color="auto"/>
              <w:left w:val="single" w:sz="4" w:space="0" w:color="auto"/>
              <w:bottom w:val="single" w:sz="4" w:space="0" w:color="auto"/>
              <w:right w:val="single" w:sz="4" w:space="0" w:color="auto"/>
            </w:tcBorders>
            <w:shd w:val="clear" w:color="auto" w:fill="FFFFFF"/>
          </w:tcPr>
          <w:p w:rsidR="00FC1B7A" w:rsidRPr="00F03B59" w:rsidRDefault="00BA6E58" w:rsidP="00C46F9B">
            <w:pPr>
              <w:autoSpaceDE w:val="0"/>
              <w:autoSpaceDN w:val="0"/>
              <w:adjustRightInd w:val="0"/>
              <w:spacing w:after="0" w:line="240" w:lineRule="auto"/>
              <w:jc w:val="both"/>
              <w:rPr>
                <w:rFonts w:ascii="Times New Roman" w:hAnsi="Times New Roman" w:cs="Times New Roman"/>
                <w:sz w:val="24"/>
                <w:szCs w:val="24"/>
              </w:rPr>
            </w:pPr>
            <w:r w:rsidRPr="00BA6E58">
              <w:rPr>
                <w:rFonts w:ascii="Times New Roman" w:hAnsi="Times New Roman" w:cs="Times New Roman"/>
                <w:sz w:val="24"/>
                <w:szCs w:val="24"/>
              </w:rPr>
              <w:t>0144200001817000220</w:t>
            </w:r>
          </w:p>
        </w:tc>
      </w:tr>
      <w:tr w:rsidR="00FC1B7A" w:rsidRPr="00F03B59" w:rsidTr="00C46F9B">
        <w:tc>
          <w:tcPr>
            <w:tcW w:w="4678" w:type="dxa"/>
            <w:tcBorders>
              <w:top w:val="single" w:sz="4" w:space="0" w:color="auto"/>
              <w:left w:val="single" w:sz="4" w:space="0" w:color="auto"/>
              <w:bottom w:val="single" w:sz="4" w:space="0" w:color="auto"/>
              <w:right w:val="single" w:sz="4" w:space="0" w:color="auto"/>
            </w:tcBorders>
            <w:shd w:val="clear" w:color="auto" w:fill="FFFFFF"/>
          </w:tcPr>
          <w:p w:rsidR="00FC1B7A" w:rsidRPr="00DF2681" w:rsidRDefault="00FC1B7A"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Объект закупки</w:t>
            </w:r>
          </w:p>
        </w:tc>
        <w:tc>
          <w:tcPr>
            <w:tcW w:w="4964" w:type="dxa"/>
            <w:gridSpan w:val="3"/>
            <w:tcBorders>
              <w:top w:val="single" w:sz="4" w:space="0" w:color="auto"/>
              <w:left w:val="single" w:sz="4" w:space="0" w:color="auto"/>
              <w:bottom w:val="single" w:sz="4" w:space="0" w:color="auto"/>
              <w:right w:val="single" w:sz="4" w:space="0" w:color="auto"/>
            </w:tcBorders>
            <w:shd w:val="clear" w:color="auto" w:fill="FFFFFF"/>
          </w:tcPr>
          <w:p w:rsidR="00FC1B7A" w:rsidRPr="00F03B59" w:rsidRDefault="00FC1B7A" w:rsidP="00C46F9B">
            <w:pPr>
              <w:autoSpaceDE w:val="0"/>
              <w:autoSpaceDN w:val="0"/>
              <w:adjustRightInd w:val="0"/>
              <w:spacing w:after="0" w:line="240" w:lineRule="auto"/>
              <w:jc w:val="both"/>
              <w:rPr>
                <w:rFonts w:ascii="Times New Roman" w:hAnsi="Times New Roman" w:cs="Times New Roman"/>
                <w:sz w:val="24"/>
                <w:szCs w:val="24"/>
              </w:rPr>
            </w:pPr>
            <w:r w:rsidRPr="00F03B59">
              <w:rPr>
                <w:rFonts w:ascii="Times New Roman" w:hAnsi="Times New Roman" w:cs="Times New Roman"/>
                <w:sz w:val="24"/>
                <w:szCs w:val="24"/>
              </w:rPr>
              <w:t>«</w:t>
            </w:r>
            <w:r w:rsidR="007C0336" w:rsidRPr="007C0336">
              <w:rPr>
                <w:rFonts w:ascii="Times New Roman" w:hAnsi="Times New Roman" w:cs="Times New Roman"/>
                <w:sz w:val="24"/>
                <w:szCs w:val="24"/>
              </w:rPr>
              <w:t>Выполнение работ по ремонту автомобильных дорог общего пользования регионального или межмуниципального значения в Кон</w:t>
            </w:r>
            <w:r w:rsidR="007C0336">
              <w:rPr>
                <w:rFonts w:ascii="Times New Roman" w:hAnsi="Times New Roman" w:cs="Times New Roman"/>
                <w:sz w:val="24"/>
                <w:szCs w:val="24"/>
              </w:rPr>
              <w:t>ышевском районе Курской области</w:t>
            </w:r>
            <w:r w:rsidRPr="00F03B59">
              <w:rPr>
                <w:rFonts w:ascii="Times New Roman" w:hAnsi="Times New Roman" w:cs="Times New Roman"/>
                <w:sz w:val="24"/>
                <w:szCs w:val="24"/>
              </w:rPr>
              <w:t>»</w:t>
            </w:r>
          </w:p>
        </w:tc>
      </w:tr>
      <w:tr w:rsidR="00FC1B7A" w:rsidRPr="00F03B59" w:rsidTr="00C46F9B">
        <w:tc>
          <w:tcPr>
            <w:tcW w:w="4678" w:type="dxa"/>
            <w:tcBorders>
              <w:top w:val="single" w:sz="4" w:space="0" w:color="auto"/>
              <w:left w:val="single" w:sz="4" w:space="0" w:color="auto"/>
              <w:bottom w:val="single" w:sz="4" w:space="0" w:color="auto"/>
              <w:right w:val="single" w:sz="4" w:space="0" w:color="auto"/>
            </w:tcBorders>
            <w:shd w:val="clear" w:color="auto" w:fill="FFFFFF"/>
          </w:tcPr>
          <w:p w:rsidR="00FC1B7A" w:rsidRPr="00DF2681" w:rsidRDefault="00FC1B7A"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Начальная (максимальная) цена контракта</w:t>
            </w:r>
          </w:p>
        </w:tc>
        <w:tc>
          <w:tcPr>
            <w:tcW w:w="4964" w:type="dxa"/>
            <w:gridSpan w:val="3"/>
            <w:tcBorders>
              <w:top w:val="single" w:sz="4" w:space="0" w:color="auto"/>
              <w:left w:val="single" w:sz="4" w:space="0" w:color="auto"/>
              <w:bottom w:val="single" w:sz="4" w:space="0" w:color="auto"/>
              <w:right w:val="single" w:sz="4" w:space="0" w:color="auto"/>
            </w:tcBorders>
            <w:shd w:val="clear" w:color="auto" w:fill="FFFFFF"/>
          </w:tcPr>
          <w:p w:rsidR="00FC1B7A" w:rsidRPr="00DF2681" w:rsidRDefault="00BA6E58" w:rsidP="00C46F9B">
            <w:pPr>
              <w:autoSpaceDE w:val="0"/>
              <w:autoSpaceDN w:val="0"/>
              <w:adjustRightInd w:val="0"/>
              <w:spacing w:after="0" w:line="240" w:lineRule="auto"/>
              <w:jc w:val="both"/>
              <w:rPr>
                <w:rFonts w:ascii="Times New Roman" w:hAnsi="Times New Roman" w:cs="Times New Roman"/>
                <w:sz w:val="24"/>
                <w:szCs w:val="24"/>
              </w:rPr>
            </w:pPr>
            <w:r w:rsidRPr="00BA6E58">
              <w:rPr>
                <w:rFonts w:ascii="Times New Roman" w:hAnsi="Times New Roman" w:cs="Times New Roman"/>
                <w:bCs/>
                <w:sz w:val="24"/>
                <w:szCs w:val="24"/>
              </w:rPr>
              <w:t xml:space="preserve">89 671 427 </w:t>
            </w:r>
            <w:r w:rsidR="00FC1B7A" w:rsidRPr="00DF2681">
              <w:rPr>
                <w:rFonts w:ascii="Times New Roman" w:hAnsi="Times New Roman" w:cs="Times New Roman"/>
                <w:sz w:val="24"/>
                <w:szCs w:val="24"/>
                <w:shd w:val="clear" w:color="auto" w:fill="FFFFFF"/>
              </w:rPr>
              <w:t xml:space="preserve">руб. </w:t>
            </w:r>
            <w:r w:rsidR="00FC1B7A">
              <w:rPr>
                <w:rFonts w:ascii="Times New Roman" w:hAnsi="Times New Roman" w:cs="Times New Roman"/>
                <w:bCs/>
                <w:sz w:val="24"/>
                <w:szCs w:val="24"/>
              </w:rPr>
              <w:t>00</w:t>
            </w:r>
            <w:r w:rsidR="00FC1B7A" w:rsidRPr="00DF2681">
              <w:rPr>
                <w:rFonts w:ascii="Times New Roman" w:hAnsi="Times New Roman" w:cs="Times New Roman"/>
                <w:sz w:val="24"/>
                <w:szCs w:val="24"/>
                <w:shd w:val="clear" w:color="auto" w:fill="FFFFFF"/>
              </w:rPr>
              <w:t xml:space="preserve"> коп.</w:t>
            </w:r>
          </w:p>
        </w:tc>
      </w:tr>
    </w:tbl>
    <w:p w:rsidR="00B8461F"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p>
    <w:p w:rsidR="00B8461F" w:rsidRPr="00B8461F"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r w:rsidRPr="00B8461F">
        <w:rPr>
          <w:rFonts w:ascii="Times New Roman" w:hAnsi="Times New Roman" w:cs="Times New Roman"/>
          <w:sz w:val="24"/>
          <w:szCs w:val="24"/>
        </w:rPr>
        <w:t>Доводы жалобы:</w:t>
      </w:r>
    </w:p>
    <w:p w:rsidR="00B8461F" w:rsidRPr="00B8461F"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r w:rsidRPr="00B8461F">
        <w:rPr>
          <w:rFonts w:ascii="Times New Roman" w:hAnsi="Times New Roman" w:cs="Times New Roman"/>
          <w:sz w:val="24"/>
          <w:szCs w:val="24"/>
        </w:rPr>
        <w:t xml:space="preserve">по мнению </w:t>
      </w:r>
      <w:r w:rsidR="0022422F" w:rsidRPr="00FC1B7A">
        <w:rPr>
          <w:rFonts w:ascii="Times New Roman" w:hAnsi="Times New Roman" w:cs="Times New Roman"/>
          <w:sz w:val="24"/>
          <w:szCs w:val="24"/>
        </w:rPr>
        <w:t>ООО «</w:t>
      </w:r>
      <w:r w:rsidR="005F718E" w:rsidRPr="005F718E">
        <w:rPr>
          <w:rFonts w:ascii="Times New Roman" w:hAnsi="Times New Roman" w:cs="Times New Roman"/>
          <w:sz w:val="24"/>
          <w:szCs w:val="24"/>
        </w:rPr>
        <w:t>ЦП Профит</w:t>
      </w:r>
      <w:r w:rsidR="0022422F" w:rsidRPr="00FC1B7A">
        <w:rPr>
          <w:rFonts w:ascii="Times New Roman" w:hAnsi="Times New Roman" w:cs="Times New Roman"/>
          <w:sz w:val="24"/>
          <w:szCs w:val="24"/>
        </w:rPr>
        <w:t>»</w:t>
      </w:r>
      <w:r w:rsidRPr="00B8461F">
        <w:rPr>
          <w:rFonts w:ascii="Times New Roman" w:hAnsi="Times New Roman" w:cs="Times New Roman"/>
          <w:sz w:val="24"/>
          <w:szCs w:val="24"/>
        </w:rPr>
        <w:t>, документация об электронном аукционе №</w:t>
      </w:r>
      <w:r w:rsidR="00637A36">
        <w:rPr>
          <w:rFonts w:ascii="Times New Roman" w:hAnsi="Times New Roman" w:cs="Times New Roman"/>
          <w:sz w:val="24"/>
          <w:szCs w:val="24"/>
        </w:rPr>
        <w:t>0144200001817000220</w:t>
      </w:r>
      <w:r w:rsidR="004F0089">
        <w:rPr>
          <w:rFonts w:ascii="Times New Roman" w:hAnsi="Times New Roman" w:cs="Times New Roman"/>
          <w:sz w:val="24"/>
          <w:szCs w:val="24"/>
        </w:rPr>
        <w:t xml:space="preserve"> </w:t>
      </w:r>
      <w:r w:rsidRPr="00B8461F">
        <w:rPr>
          <w:rFonts w:ascii="Times New Roman" w:hAnsi="Times New Roman" w:cs="Times New Roman"/>
          <w:sz w:val="24"/>
          <w:szCs w:val="24"/>
        </w:rPr>
        <w:t xml:space="preserve">противоречит требованиям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w:t>
      </w:r>
      <w:r w:rsidR="00190C73">
        <w:rPr>
          <w:rFonts w:ascii="Times New Roman" w:hAnsi="Times New Roman" w:cs="Times New Roman"/>
          <w:sz w:val="24"/>
          <w:szCs w:val="24"/>
        </w:rPr>
        <w:t>ФЗ «О контрактной системе...»)</w:t>
      </w:r>
      <w:r w:rsidR="00B53B62">
        <w:rPr>
          <w:rFonts w:ascii="Times New Roman" w:hAnsi="Times New Roman" w:cs="Times New Roman"/>
          <w:sz w:val="24"/>
          <w:szCs w:val="24"/>
        </w:rPr>
        <w:t>,</w:t>
      </w:r>
      <w:r w:rsidR="00190C73">
        <w:rPr>
          <w:rFonts w:ascii="Times New Roman" w:hAnsi="Times New Roman" w:cs="Times New Roman"/>
          <w:sz w:val="24"/>
          <w:szCs w:val="24"/>
        </w:rPr>
        <w:t xml:space="preserve"> </w:t>
      </w:r>
      <w:r w:rsidRPr="00B8461F">
        <w:rPr>
          <w:rFonts w:ascii="Times New Roman" w:hAnsi="Times New Roman" w:cs="Times New Roman"/>
          <w:sz w:val="24"/>
          <w:szCs w:val="24"/>
        </w:rPr>
        <w:t>а именно:</w:t>
      </w:r>
    </w:p>
    <w:p w:rsidR="0035731B" w:rsidRPr="00730727" w:rsidRDefault="0035731B" w:rsidP="0035731B">
      <w:pPr>
        <w:autoSpaceDE w:val="0"/>
        <w:autoSpaceDN w:val="0"/>
        <w:adjustRightInd w:val="0"/>
        <w:spacing w:after="0" w:line="240" w:lineRule="auto"/>
        <w:ind w:firstLine="540"/>
        <w:jc w:val="both"/>
        <w:rPr>
          <w:rFonts w:ascii="Times New Roman" w:hAnsi="Times New Roman" w:cs="Times New Roman"/>
          <w:sz w:val="24"/>
          <w:szCs w:val="24"/>
        </w:rPr>
      </w:pPr>
      <w:r w:rsidRPr="00B9247F">
        <w:rPr>
          <w:rFonts w:ascii="Times New Roman" w:hAnsi="Times New Roman" w:cs="Times New Roman"/>
          <w:sz w:val="24"/>
          <w:szCs w:val="24"/>
        </w:rPr>
        <w:t xml:space="preserve">1. </w:t>
      </w:r>
      <w:r w:rsidR="009A42C4" w:rsidRPr="00B9247F">
        <w:rPr>
          <w:rFonts w:ascii="Times New Roman" w:hAnsi="Times New Roman" w:cs="Times New Roman"/>
          <w:sz w:val="24"/>
          <w:szCs w:val="24"/>
        </w:rPr>
        <w:t>Извещение о проведении электронного аукциона не содержит исчерпывающий перечень документов</w:t>
      </w:r>
      <w:r w:rsidR="009A42C4" w:rsidRPr="009A42C4">
        <w:rPr>
          <w:rFonts w:ascii="Times New Roman" w:hAnsi="Times New Roman" w:cs="Times New Roman"/>
          <w:sz w:val="24"/>
          <w:szCs w:val="24"/>
        </w:rPr>
        <w:t xml:space="preserve">, которые должны быть представлены участниками такого аукциона в </w:t>
      </w:r>
      <w:r w:rsidR="009A42C4" w:rsidRPr="00A958F3">
        <w:rPr>
          <w:rFonts w:ascii="Times New Roman" w:hAnsi="Times New Roman" w:cs="Times New Roman"/>
          <w:sz w:val="24"/>
          <w:szCs w:val="24"/>
        </w:rPr>
        <w:t xml:space="preserve">соответствии со ст.31 ФЗ «О </w:t>
      </w:r>
      <w:r w:rsidR="009A42C4" w:rsidRPr="00730727">
        <w:rPr>
          <w:rFonts w:ascii="Times New Roman" w:hAnsi="Times New Roman" w:cs="Times New Roman"/>
          <w:sz w:val="24"/>
          <w:szCs w:val="24"/>
        </w:rPr>
        <w:t>контрактной системе…»;</w:t>
      </w:r>
    </w:p>
    <w:p w:rsidR="00190C73" w:rsidRPr="00193550" w:rsidRDefault="00076B91" w:rsidP="00E1575D">
      <w:pPr>
        <w:autoSpaceDE w:val="0"/>
        <w:autoSpaceDN w:val="0"/>
        <w:adjustRightInd w:val="0"/>
        <w:spacing w:after="0" w:line="240" w:lineRule="auto"/>
        <w:ind w:firstLine="540"/>
        <w:jc w:val="both"/>
        <w:rPr>
          <w:rFonts w:ascii="Times New Roman" w:hAnsi="Times New Roman" w:cs="Times New Roman"/>
          <w:sz w:val="24"/>
          <w:szCs w:val="24"/>
        </w:rPr>
      </w:pPr>
      <w:r w:rsidRPr="00730727">
        <w:rPr>
          <w:rFonts w:ascii="Times New Roman" w:hAnsi="Times New Roman" w:cs="Times New Roman"/>
          <w:sz w:val="24"/>
          <w:szCs w:val="24"/>
        </w:rPr>
        <w:lastRenderedPageBreak/>
        <w:t>2</w:t>
      </w:r>
      <w:r w:rsidR="00B8461F" w:rsidRPr="00730727">
        <w:rPr>
          <w:rFonts w:ascii="Times New Roman" w:hAnsi="Times New Roman" w:cs="Times New Roman"/>
          <w:sz w:val="24"/>
          <w:szCs w:val="24"/>
        </w:rPr>
        <w:t xml:space="preserve">. </w:t>
      </w:r>
      <w:r w:rsidR="001821CD" w:rsidRPr="00730727">
        <w:rPr>
          <w:rFonts w:ascii="Times New Roman" w:hAnsi="Times New Roman" w:cs="Times New Roman"/>
          <w:sz w:val="24"/>
          <w:szCs w:val="24"/>
        </w:rPr>
        <w:t xml:space="preserve">Как считает </w:t>
      </w:r>
      <w:r w:rsidR="00552833" w:rsidRPr="00730727">
        <w:rPr>
          <w:rFonts w:ascii="Times New Roman" w:hAnsi="Times New Roman" w:cs="Times New Roman"/>
          <w:sz w:val="24"/>
          <w:szCs w:val="24"/>
        </w:rPr>
        <w:t>Общество</w:t>
      </w:r>
      <w:r w:rsidR="001821CD" w:rsidRPr="00730727">
        <w:rPr>
          <w:rFonts w:ascii="Times New Roman" w:hAnsi="Times New Roman" w:cs="Times New Roman"/>
          <w:sz w:val="24"/>
          <w:szCs w:val="24"/>
        </w:rPr>
        <w:t xml:space="preserve">, </w:t>
      </w:r>
      <w:r w:rsidR="00707607" w:rsidRPr="00730727">
        <w:rPr>
          <w:rFonts w:ascii="Times New Roman" w:hAnsi="Times New Roman" w:cs="Times New Roman"/>
          <w:sz w:val="24"/>
          <w:szCs w:val="24"/>
        </w:rPr>
        <w:t xml:space="preserve">в нарушение ч.2 ст.31 ФЗ «О контрактной системе…» </w:t>
      </w:r>
      <w:r w:rsidR="00980A73" w:rsidRPr="00730727">
        <w:rPr>
          <w:rFonts w:ascii="Times New Roman" w:hAnsi="Times New Roman" w:cs="Times New Roman"/>
          <w:sz w:val="24"/>
          <w:szCs w:val="24"/>
        </w:rPr>
        <w:t>заказчиком не установлено условие о необходимости соответствия участников закупки дополнительным требованиям, установленным Постановлением Правительства</w:t>
      </w:r>
      <w:r w:rsidR="00112108" w:rsidRPr="00730727">
        <w:rPr>
          <w:rFonts w:ascii="Times New Roman" w:hAnsi="Times New Roman" w:cs="Times New Roman"/>
          <w:sz w:val="24"/>
          <w:szCs w:val="24"/>
        </w:rPr>
        <w:t xml:space="preserve"> РФ</w:t>
      </w:r>
      <w:r w:rsidR="00980A73" w:rsidRPr="00730727">
        <w:rPr>
          <w:rFonts w:ascii="Times New Roman" w:hAnsi="Times New Roman" w:cs="Times New Roman"/>
          <w:sz w:val="24"/>
          <w:szCs w:val="24"/>
        </w:rPr>
        <w:t xml:space="preserve"> </w:t>
      </w:r>
      <w:r w:rsidR="008E3277" w:rsidRPr="00730727">
        <w:rPr>
          <w:rFonts w:ascii="Times New Roman" w:hAnsi="Times New Roman" w:cs="Times New Roman"/>
          <w:sz w:val="24"/>
          <w:szCs w:val="24"/>
        </w:rPr>
        <w:t xml:space="preserve">от 04.02.2015г. </w:t>
      </w:r>
      <w:r w:rsidR="00164E67" w:rsidRPr="00730727">
        <w:rPr>
          <w:rFonts w:ascii="Times New Roman" w:hAnsi="Times New Roman" w:cs="Times New Roman"/>
          <w:sz w:val="24"/>
          <w:szCs w:val="24"/>
        </w:rPr>
        <w:t>№</w:t>
      </w:r>
      <w:r w:rsidR="00980A73" w:rsidRPr="00730727">
        <w:rPr>
          <w:rFonts w:ascii="Times New Roman" w:hAnsi="Times New Roman" w:cs="Times New Roman"/>
          <w:sz w:val="24"/>
          <w:szCs w:val="24"/>
        </w:rPr>
        <w:t xml:space="preserve">99 </w:t>
      </w:r>
      <w:r w:rsidR="000465A8" w:rsidRPr="00730727">
        <w:rPr>
          <w:rFonts w:ascii="Times New Roman" w:hAnsi="Times New Roman" w:cs="Times New Roman"/>
          <w:sz w:val="24"/>
          <w:szCs w:val="24"/>
        </w:rPr>
        <w:t xml:space="preserve">«Об установлении дополнительных требований к участникам закупки отдельных видов товаров, работ, услуг, </w:t>
      </w:r>
      <w:r w:rsidR="000465A8" w:rsidRPr="00193550">
        <w:rPr>
          <w:rFonts w:ascii="Times New Roman" w:hAnsi="Times New Roman" w:cs="Times New Roman"/>
          <w:sz w:val="24"/>
          <w:szCs w:val="24"/>
        </w:rPr>
        <w:t>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8E3277" w:rsidRPr="00193550">
        <w:rPr>
          <w:rFonts w:ascii="Times New Roman" w:hAnsi="Times New Roman" w:cs="Times New Roman"/>
          <w:sz w:val="24"/>
          <w:szCs w:val="24"/>
        </w:rPr>
        <w:t xml:space="preserve"> (далее - Постановление)</w:t>
      </w:r>
      <w:r w:rsidR="000465A8" w:rsidRPr="00193550">
        <w:rPr>
          <w:rFonts w:ascii="Times New Roman" w:hAnsi="Times New Roman" w:cs="Times New Roman"/>
          <w:sz w:val="24"/>
          <w:szCs w:val="24"/>
        </w:rPr>
        <w:t>;</w:t>
      </w:r>
    </w:p>
    <w:p w:rsidR="00E71E7A" w:rsidRDefault="009C4BBC" w:rsidP="00E1575D">
      <w:pPr>
        <w:spacing w:after="0" w:line="240" w:lineRule="auto"/>
        <w:ind w:firstLine="720"/>
        <w:jc w:val="both"/>
        <w:rPr>
          <w:rFonts w:ascii="Times New Roman" w:hAnsi="Times New Roman" w:cs="Times New Roman"/>
          <w:sz w:val="24"/>
          <w:szCs w:val="24"/>
        </w:rPr>
      </w:pPr>
      <w:r w:rsidRPr="00193550">
        <w:rPr>
          <w:rFonts w:ascii="Times New Roman" w:hAnsi="Times New Roman" w:cs="Times New Roman"/>
          <w:sz w:val="24"/>
          <w:szCs w:val="24"/>
        </w:rPr>
        <w:t xml:space="preserve">3. </w:t>
      </w:r>
      <w:r w:rsidR="00E1575D" w:rsidRPr="00193550">
        <w:rPr>
          <w:rFonts w:ascii="Times New Roman" w:hAnsi="Times New Roman" w:cs="Times New Roman"/>
          <w:sz w:val="24"/>
          <w:szCs w:val="24"/>
        </w:rPr>
        <w:t>Согласно текс</w:t>
      </w:r>
      <w:r w:rsidR="003B76DF" w:rsidRPr="00193550">
        <w:rPr>
          <w:rFonts w:ascii="Times New Roman" w:hAnsi="Times New Roman" w:cs="Times New Roman"/>
          <w:sz w:val="24"/>
          <w:szCs w:val="24"/>
        </w:rPr>
        <w:t xml:space="preserve">ту жалобы Общества, </w:t>
      </w:r>
      <w:r w:rsidR="000A348F" w:rsidRPr="00193550">
        <w:rPr>
          <w:rFonts w:ascii="Times New Roman" w:hAnsi="Times New Roman" w:cs="Times New Roman"/>
          <w:sz w:val="24"/>
          <w:szCs w:val="24"/>
        </w:rPr>
        <w:t>в нарушение ч.3 ст.33 ФЗ «О контрактной системе…»</w:t>
      </w:r>
      <w:r w:rsidR="005A6D29" w:rsidRPr="00193550">
        <w:rPr>
          <w:rFonts w:ascii="Times New Roman" w:hAnsi="Times New Roman" w:cs="Times New Roman"/>
          <w:sz w:val="24"/>
          <w:szCs w:val="24"/>
        </w:rPr>
        <w:t>,</w:t>
      </w:r>
      <w:r w:rsidR="000A348F" w:rsidRPr="00193550">
        <w:rPr>
          <w:rFonts w:ascii="Times New Roman" w:hAnsi="Times New Roman" w:cs="Times New Roman"/>
          <w:sz w:val="24"/>
          <w:szCs w:val="24"/>
        </w:rPr>
        <w:t xml:space="preserve"> </w:t>
      </w:r>
      <w:r w:rsidR="00E1575D" w:rsidRPr="00193550">
        <w:rPr>
          <w:rFonts w:ascii="Times New Roman" w:hAnsi="Times New Roman" w:cs="Times New Roman"/>
          <w:sz w:val="24"/>
          <w:szCs w:val="24"/>
        </w:rPr>
        <w:t>аукционн</w:t>
      </w:r>
      <w:r w:rsidR="003B76DF" w:rsidRPr="00193550">
        <w:rPr>
          <w:rFonts w:ascii="Times New Roman" w:hAnsi="Times New Roman" w:cs="Times New Roman"/>
          <w:sz w:val="24"/>
          <w:szCs w:val="24"/>
        </w:rPr>
        <w:t>ая</w:t>
      </w:r>
      <w:r w:rsidR="00E1575D" w:rsidRPr="00193550">
        <w:rPr>
          <w:rFonts w:ascii="Times New Roman" w:hAnsi="Times New Roman" w:cs="Times New Roman"/>
          <w:sz w:val="24"/>
          <w:szCs w:val="24"/>
        </w:rPr>
        <w:t xml:space="preserve"> документаци</w:t>
      </w:r>
      <w:r w:rsidR="003B76DF" w:rsidRPr="00193550">
        <w:rPr>
          <w:rFonts w:ascii="Times New Roman" w:hAnsi="Times New Roman" w:cs="Times New Roman"/>
          <w:sz w:val="24"/>
          <w:szCs w:val="24"/>
        </w:rPr>
        <w:t>я</w:t>
      </w:r>
      <w:r w:rsidR="00E1575D" w:rsidRPr="00193550">
        <w:rPr>
          <w:rFonts w:ascii="Times New Roman" w:hAnsi="Times New Roman" w:cs="Times New Roman"/>
          <w:sz w:val="24"/>
          <w:szCs w:val="24"/>
        </w:rPr>
        <w:t xml:space="preserve"> заказчика содержит требования к используемым при выполнении работ товар</w:t>
      </w:r>
      <w:r w:rsidR="000A348F" w:rsidRPr="00193550">
        <w:rPr>
          <w:rFonts w:ascii="Times New Roman" w:hAnsi="Times New Roman" w:cs="Times New Roman"/>
          <w:sz w:val="24"/>
          <w:szCs w:val="24"/>
        </w:rPr>
        <w:t>ов</w:t>
      </w:r>
      <w:r w:rsidR="00E1575D" w:rsidRPr="00193550">
        <w:rPr>
          <w:rFonts w:ascii="Times New Roman" w:hAnsi="Times New Roman" w:cs="Times New Roman"/>
          <w:sz w:val="24"/>
          <w:szCs w:val="24"/>
        </w:rPr>
        <w:t xml:space="preserve"> (материал</w:t>
      </w:r>
      <w:r w:rsidR="000A348F" w:rsidRPr="00193550">
        <w:rPr>
          <w:rFonts w:ascii="Times New Roman" w:hAnsi="Times New Roman" w:cs="Times New Roman"/>
          <w:sz w:val="24"/>
          <w:szCs w:val="24"/>
        </w:rPr>
        <w:t>ов</w:t>
      </w:r>
      <w:r w:rsidR="00E1575D" w:rsidRPr="00193550">
        <w:rPr>
          <w:rFonts w:ascii="Times New Roman" w:hAnsi="Times New Roman" w:cs="Times New Roman"/>
          <w:sz w:val="24"/>
          <w:szCs w:val="24"/>
        </w:rPr>
        <w:t xml:space="preserve">), которые могут быть известны только после проведения определенных испытаний, что приводит к ограничению конкуренции при проведении данной закупки. В частности, по мнению подателя жалобы, к таким требованиям относятся, например, требования к следующим характеристикам товара: </w:t>
      </w:r>
    </w:p>
    <w:p w:rsidR="0075098E" w:rsidRDefault="00E71E7A" w:rsidP="00F8345F">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по позиции «</w:t>
      </w:r>
      <w:r w:rsidR="00F8345F" w:rsidRPr="00F8345F">
        <w:rPr>
          <w:rFonts w:ascii="Times New Roman" w:hAnsi="Times New Roman" w:cs="Times New Roman"/>
          <w:sz w:val="24"/>
          <w:szCs w:val="24"/>
        </w:rPr>
        <w:t>Горячая крупнозернистая пористая асфальтобетонная  смесь марка II на битуме</w:t>
      </w:r>
      <w:r w:rsidR="00F8345F">
        <w:rPr>
          <w:rFonts w:ascii="Times New Roman" w:hAnsi="Times New Roman" w:cs="Times New Roman"/>
          <w:sz w:val="24"/>
          <w:szCs w:val="24"/>
        </w:rPr>
        <w:t xml:space="preserve"> </w:t>
      </w:r>
      <w:r w:rsidR="00F8345F" w:rsidRPr="00F8345F">
        <w:rPr>
          <w:rFonts w:ascii="Times New Roman" w:hAnsi="Times New Roman" w:cs="Times New Roman"/>
          <w:sz w:val="24"/>
          <w:szCs w:val="24"/>
        </w:rPr>
        <w:t>БНД марки 60/90</w:t>
      </w:r>
      <w:r w:rsidR="00F8345F">
        <w:rPr>
          <w:rFonts w:ascii="Times New Roman" w:hAnsi="Times New Roman" w:cs="Times New Roman"/>
          <w:sz w:val="24"/>
          <w:szCs w:val="24"/>
        </w:rPr>
        <w:t xml:space="preserve"> </w:t>
      </w:r>
      <w:r w:rsidR="00F8345F" w:rsidRPr="00F8345F">
        <w:rPr>
          <w:rFonts w:ascii="Times New Roman" w:hAnsi="Times New Roman" w:cs="Times New Roman"/>
          <w:sz w:val="24"/>
          <w:szCs w:val="24"/>
        </w:rPr>
        <w:t>( по ГОСТ 9128-2009)</w:t>
      </w:r>
      <w:r>
        <w:rPr>
          <w:rFonts w:ascii="Times New Roman" w:hAnsi="Times New Roman" w:cs="Times New Roman"/>
          <w:sz w:val="24"/>
          <w:szCs w:val="24"/>
        </w:rPr>
        <w:t xml:space="preserve">»: </w:t>
      </w:r>
      <w:r w:rsidR="0075098E">
        <w:rPr>
          <w:rFonts w:ascii="Times New Roman" w:hAnsi="Times New Roman" w:cs="Times New Roman"/>
          <w:sz w:val="24"/>
          <w:szCs w:val="24"/>
        </w:rPr>
        <w:t>«</w:t>
      </w:r>
    </w:p>
    <w:tbl>
      <w:tblPr>
        <w:tblW w:w="9565"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6"/>
        <w:gridCol w:w="2969"/>
      </w:tblGrid>
      <w:tr w:rsidR="0075098E" w:rsidRPr="0075098E" w:rsidTr="0075098E">
        <w:trPr>
          <w:jc w:val="center"/>
        </w:trPr>
        <w:tc>
          <w:tcPr>
            <w:tcW w:w="6596" w:type="dxa"/>
            <w:tcBorders>
              <w:top w:val="single" w:sz="4" w:space="0" w:color="auto"/>
              <w:left w:val="single" w:sz="4" w:space="0" w:color="auto"/>
              <w:bottom w:val="single" w:sz="4" w:space="0" w:color="auto"/>
              <w:right w:val="single" w:sz="4" w:space="0" w:color="auto"/>
            </w:tcBorders>
          </w:tcPr>
          <w:p w:rsidR="0075098E" w:rsidRPr="0075098E" w:rsidRDefault="0075098E" w:rsidP="0075098E">
            <w:pPr>
              <w:spacing w:after="0" w:line="240" w:lineRule="auto"/>
              <w:ind w:firstLine="720"/>
              <w:jc w:val="both"/>
              <w:rPr>
                <w:rFonts w:ascii="Times New Roman" w:hAnsi="Times New Roman" w:cs="Times New Roman"/>
                <w:i/>
                <w:sz w:val="24"/>
                <w:szCs w:val="24"/>
              </w:rPr>
            </w:pPr>
            <w:r w:rsidRPr="0075098E">
              <w:rPr>
                <w:rFonts w:ascii="Times New Roman" w:hAnsi="Times New Roman" w:cs="Times New Roman"/>
                <w:i/>
                <w:sz w:val="24"/>
                <w:szCs w:val="24"/>
              </w:rPr>
              <w:t>Пористость минеральной части, %</w:t>
            </w:r>
          </w:p>
        </w:tc>
        <w:tc>
          <w:tcPr>
            <w:tcW w:w="2969" w:type="dxa"/>
            <w:tcBorders>
              <w:top w:val="single" w:sz="4" w:space="0" w:color="auto"/>
              <w:left w:val="single" w:sz="4" w:space="0" w:color="auto"/>
              <w:bottom w:val="single" w:sz="4" w:space="0" w:color="auto"/>
              <w:right w:val="single" w:sz="4" w:space="0" w:color="auto"/>
            </w:tcBorders>
          </w:tcPr>
          <w:p w:rsidR="0075098E" w:rsidRPr="0075098E" w:rsidRDefault="0075098E" w:rsidP="0075098E">
            <w:pPr>
              <w:spacing w:after="0" w:line="240" w:lineRule="auto"/>
              <w:ind w:firstLine="720"/>
              <w:jc w:val="both"/>
              <w:rPr>
                <w:rFonts w:ascii="Times New Roman" w:hAnsi="Times New Roman" w:cs="Times New Roman"/>
                <w:i/>
                <w:sz w:val="24"/>
                <w:szCs w:val="24"/>
              </w:rPr>
            </w:pPr>
            <w:r w:rsidRPr="0075098E">
              <w:rPr>
                <w:rFonts w:ascii="Times New Roman" w:hAnsi="Times New Roman" w:cs="Times New Roman"/>
                <w:i/>
                <w:sz w:val="24"/>
                <w:szCs w:val="24"/>
              </w:rPr>
              <w:t>не более 23</w:t>
            </w:r>
          </w:p>
        </w:tc>
      </w:tr>
    </w:tbl>
    <w:p w:rsidR="0075098E" w:rsidRDefault="0075098E" w:rsidP="007509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75098E" w:rsidRDefault="0075098E" w:rsidP="0075098E">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по позиции «</w:t>
      </w:r>
      <w:r w:rsidRPr="0075098E">
        <w:rPr>
          <w:rFonts w:ascii="Times New Roman" w:hAnsi="Times New Roman" w:cs="Times New Roman"/>
          <w:sz w:val="24"/>
          <w:szCs w:val="24"/>
        </w:rPr>
        <w:t>Эмульсия битумная дорожная (ГОСТ Р 52128-2003)</w:t>
      </w:r>
      <w:r>
        <w:rPr>
          <w:rFonts w:ascii="Times New Roman" w:hAnsi="Times New Roman" w:cs="Times New Roman"/>
          <w:sz w:val="24"/>
          <w:szCs w:val="24"/>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44"/>
        <w:gridCol w:w="1882"/>
      </w:tblGrid>
      <w:tr w:rsidR="0075098E" w:rsidRPr="0075098E" w:rsidTr="00742CB3">
        <w:trPr>
          <w:jc w:val="center"/>
        </w:trPr>
        <w:tc>
          <w:tcPr>
            <w:tcW w:w="7644" w:type="dxa"/>
            <w:tcBorders>
              <w:top w:val="single" w:sz="4" w:space="0" w:color="auto"/>
              <w:left w:val="single" w:sz="4" w:space="0" w:color="auto"/>
              <w:bottom w:val="single" w:sz="4" w:space="0" w:color="auto"/>
              <w:right w:val="single" w:sz="4" w:space="0" w:color="auto"/>
            </w:tcBorders>
          </w:tcPr>
          <w:p w:rsidR="0075098E" w:rsidRPr="0075098E" w:rsidRDefault="0075098E" w:rsidP="0075098E">
            <w:pPr>
              <w:spacing w:after="0" w:line="240" w:lineRule="auto"/>
              <w:ind w:firstLine="720"/>
              <w:jc w:val="both"/>
              <w:rPr>
                <w:rFonts w:ascii="Times New Roman" w:hAnsi="Times New Roman" w:cs="Times New Roman"/>
                <w:i/>
                <w:sz w:val="24"/>
                <w:szCs w:val="24"/>
              </w:rPr>
            </w:pPr>
            <w:r w:rsidRPr="0075098E">
              <w:rPr>
                <w:rFonts w:ascii="Times New Roman" w:hAnsi="Times New Roman" w:cs="Times New Roman"/>
                <w:i/>
                <w:sz w:val="24"/>
                <w:szCs w:val="24"/>
              </w:rPr>
              <w:t>Температура размягчения по кольцу и шару, ° С, не ниже</w:t>
            </w:r>
          </w:p>
        </w:tc>
        <w:tc>
          <w:tcPr>
            <w:tcW w:w="1882" w:type="dxa"/>
            <w:tcBorders>
              <w:top w:val="single" w:sz="4" w:space="0" w:color="auto"/>
              <w:left w:val="single" w:sz="4" w:space="0" w:color="auto"/>
              <w:bottom w:val="single" w:sz="4" w:space="0" w:color="auto"/>
              <w:right w:val="single" w:sz="4" w:space="0" w:color="auto"/>
            </w:tcBorders>
          </w:tcPr>
          <w:p w:rsidR="0075098E" w:rsidRPr="0075098E" w:rsidRDefault="0075098E" w:rsidP="0075098E">
            <w:pPr>
              <w:spacing w:after="0" w:line="240" w:lineRule="auto"/>
              <w:ind w:firstLine="720"/>
              <w:jc w:val="both"/>
              <w:rPr>
                <w:rFonts w:ascii="Times New Roman" w:hAnsi="Times New Roman" w:cs="Times New Roman"/>
                <w:i/>
                <w:sz w:val="24"/>
                <w:szCs w:val="24"/>
              </w:rPr>
            </w:pPr>
            <w:r w:rsidRPr="0075098E">
              <w:rPr>
                <w:rFonts w:ascii="Times New Roman" w:hAnsi="Times New Roman" w:cs="Times New Roman"/>
                <w:i/>
                <w:sz w:val="24"/>
                <w:szCs w:val="24"/>
              </w:rPr>
              <w:t>47</w:t>
            </w:r>
          </w:p>
        </w:tc>
      </w:tr>
    </w:tbl>
    <w:p w:rsidR="0075098E" w:rsidRDefault="00490433" w:rsidP="004904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965554" w:rsidRDefault="00965554" w:rsidP="0075098E">
      <w:pPr>
        <w:spacing w:after="0" w:line="240" w:lineRule="auto"/>
        <w:jc w:val="both"/>
        <w:rPr>
          <w:rFonts w:ascii="Times New Roman" w:hAnsi="Times New Roman" w:cs="Times New Roman"/>
          <w:sz w:val="24"/>
          <w:szCs w:val="24"/>
        </w:rPr>
      </w:pPr>
    </w:p>
    <w:p w:rsidR="00B8461F" w:rsidRPr="005B3F58"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Доводы возражений, объяснений, заявлений, доказательства и ходатайства лиц, участвующих в деле:</w:t>
      </w:r>
    </w:p>
    <w:p w:rsidR="00B8461F" w:rsidRPr="005B3F58"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 </w:t>
      </w:r>
      <w:r w:rsidR="001871A1" w:rsidRPr="005B3F58">
        <w:rPr>
          <w:rFonts w:ascii="Times New Roman" w:hAnsi="Times New Roman" w:cs="Times New Roman"/>
          <w:sz w:val="24"/>
          <w:szCs w:val="24"/>
        </w:rPr>
        <w:t xml:space="preserve">в письменном пояснении, представленном </w:t>
      </w:r>
      <w:r w:rsidR="009F137C" w:rsidRPr="005B3F58">
        <w:rPr>
          <w:rFonts w:ascii="Times New Roman" w:hAnsi="Times New Roman" w:cs="Times New Roman"/>
          <w:sz w:val="24"/>
          <w:szCs w:val="24"/>
          <w:shd w:val="clear" w:color="auto" w:fill="FFFFFF"/>
        </w:rPr>
        <w:t xml:space="preserve">ОКУ «Комитет автодорог Курской области» </w:t>
      </w:r>
      <w:r w:rsidR="001871A1" w:rsidRPr="005B3F58">
        <w:rPr>
          <w:rFonts w:ascii="Times New Roman" w:hAnsi="Times New Roman" w:cs="Times New Roman"/>
          <w:sz w:val="24"/>
          <w:szCs w:val="24"/>
        </w:rPr>
        <w:t>в материалы дела, а также в ходе заседания Комиссии</w:t>
      </w:r>
      <w:r w:rsidRPr="005B3F58">
        <w:rPr>
          <w:rFonts w:ascii="Times New Roman" w:hAnsi="Times New Roman" w:cs="Times New Roman"/>
          <w:sz w:val="24"/>
          <w:szCs w:val="24"/>
        </w:rPr>
        <w:t xml:space="preserve">, </w:t>
      </w:r>
      <w:r w:rsidR="00F60C3C" w:rsidRPr="005B3F58">
        <w:rPr>
          <w:rFonts w:ascii="Times New Roman" w:hAnsi="Times New Roman" w:cs="Times New Roman"/>
          <w:sz w:val="24"/>
          <w:szCs w:val="24"/>
        </w:rPr>
        <w:t>представител</w:t>
      </w:r>
      <w:r w:rsidR="001201AF" w:rsidRPr="005B3F58">
        <w:rPr>
          <w:rFonts w:ascii="Times New Roman" w:hAnsi="Times New Roman" w:cs="Times New Roman"/>
          <w:sz w:val="24"/>
          <w:szCs w:val="24"/>
        </w:rPr>
        <w:t>и</w:t>
      </w:r>
      <w:r w:rsidR="00F60C3C" w:rsidRPr="005B3F58">
        <w:rPr>
          <w:rFonts w:ascii="Times New Roman" w:hAnsi="Times New Roman" w:cs="Times New Roman"/>
          <w:sz w:val="24"/>
          <w:szCs w:val="24"/>
        </w:rPr>
        <w:t xml:space="preserve"> </w:t>
      </w:r>
      <w:r w:rsidRPr="005B3F58">
        <w:rPr>
          <w:rFonts w:ascii="Times New Roman" w:hAnsi="Times New Roman" w:cs="Times New Roman"/>
          <w:sz w:val="24"/>
          <w:szCs w:val="24"/>
        </w:rPr>
        <w:t>заказчик</w:t>
      </w:r>
      <w:r w:rsidR="00F60C3C" w:rsidRPr="005B3F58">
        <w:rPr>
          <w:rFonts w:ascii="Times New Roman" w:hAnsi="Times New Roman" w:cs="Times New Roman"/>
          <w:sz w:val="24"/>
          <w:szCs w:val="24"/>
        </w:rPr>
        <w:t>а</w:t>
      </w:r>
      <w:r w:rsidRPr="005B3F58">
        <w:rPr>
          <w:rFonts w:ascii="Times New Roman" w:hAnsi="Times New Roman" w:cs="Times New Roman"/>
          <w:sz w:val="24"/>
          <w:szCs w:val="24"/>
        </w:rPr>
        <w:t xml:space="preserve"> не согласил</w:t>
      </w:r>
      <w:r w:rsidR="001201AF" w:rsidRPr="005B3F58">
        <w:rPr>
          <w:rFonts w:ascii="Times New Roman" w:hAnsi="Times New Roman" w:cs="Times New Roman"/>
          <w:sz w:val="24"/>
          <w:szCs w:val="24"/>
        </w:rPr>
        <w:t>ись</w:t>
      </w:r>
      <w:r w:rsidRPr="005B3F58">
        <w:rPr>
          <w:rFonts w:ascii="Times New Roman" w:hAnsi="Times New Roman" w:cs="Times New Roman"/>
          <w:sz w:val="24"/>
          <w:szCs w:val="24"/>
        </w:rPr>
        <w:t xml:space="preserve"> с доводами жалобы заявителя, указав, что аукционная документация </w:t>
      </w:r>
      <w:r w:rsidR="009F137C" w:rsidRPr="005B3F58">
        <w:rPr>
          <w:rFonts w:ascii="Times New Roman" w:hAnsi="Times New Roman" w:cs="Times New Roman"/>
          <w:sz w:val="24"/>
          <w:szCs w:val="24"/>
          <w:shd w:val="clear" w:color="auto" w:fill="FFFFFF"/>
        </w:rPr>
        <w:t xml:space="preserve">ОКУ «Комитет автодорог Курской области» </w:t>
      </w:r>
      <w:r w:rsidRPr="005B3F58">
        <w:rPr>
          <w:rFonts w:ascii="Times New Roman" w:hAnsi="Times New Roman" w:cs="Times New Roman"/>
          <w:sz w:val="24"/>
          <w:szCs w:val="24"/>
        </w:rPr>
        <w:t>соответствует требованиям ФЗ «О контрактной системе...»</w:t>
      </w:r>
      <w:r w:rsidR="0032736B" w:rsidRPr="005B3F58">
        <w:rPr>
          <w:rFonts w:ascii="Times New Roman" w:hAnsi="Times New Roman" w:cs="Times New Roman"/>
          <w:sz w:val="24"/>
          <w:szCs w:val="24"/>
        </w:rPr>
        <w:t xml:space="preserve"> с учетом </w:t>
      </w:r>
      <w:r w:rsidR="007A139C" w:rsidRPr="005B3F58">
        <w:rPr>
          <w:rFonts w:ascii="Times New Roman" w:eastAsia="SimSun" w:hAnsi="Times New Roman" w:cs="Times New Roman"/>
          <w:sz w:val="24"/>
          <w:szCs w:val="24"/>
          <w:lang w:eastAsia="zh-CN"/>
        </w:rPr>
        <w:t>Р</w:t>
      </w:r>
      <w:r w:rsidR="0032736B" w:rsidRPr="005B3F58">
        <w:rPr>
          <w:rFonts w:ascii="Times New Roman" w:eastAsia="SimSun" w:hAnsi="Times New Roman" w:cs="Times New Roman"/>
          <w:sz w:val="24"/>
          <w:szCs w:val="24"/>
          <w:lang w:eastAsia="zh-CN"/>
        </w:rPr>
        <w:t>ешения Верховного Суда РФ от 22.08.2016г. №АКПИ16-574</w:t>
      </w:r>
      <w:r w:rsidRPr="005B3F58">
        <w:rPr>
          <w:rFonts w:ascii="Times New Roman" w:hAnsi="Times New Roman" w:cs="Times New Roman"/>
          <w:sz w:val="24"/>
          <w:szCs w:val="24"/>
        </w:rPr>
        <w:t xml:space="preserve">. </w:t>
      </w:r>
    </w:p>
    <w:p w:rsidR="00C0348D" w:rsidRPr="005B3F58"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При проведении проверки указанных в жалобе фактов и по результатам проведенной на основании ч.15 ст.99, ст.106 ФЗ «О контрактной системе…» внеплановой проверки определения поставщика (подрядчика, исполнителя), Комиссия</w:t>
      </w:r>
      <w:r w:rsidR="00C0348D" w:rsidRPr="005B3F58">
        <w:rPr>
          <w:rFonts w:ascii="Times New Roman" w:hAnsi="Times New Roman" w:cs="Times New Roman"/>
          <w:sz w:val="24"/>
          <w:szCs w:val="24"/>
        </w:rPr>
        <w:t xml:space="preserve"> </w:t>
      </w:r>
    </w:p>
    <w:p w:rsidR="00070CC8" w:rsidRPr="005B3F58" w:rsidRDefault="00070CC8" w:rsidP="00C47418">
      <w:pPr>
        <w:autoSpaceDE w:val="0"/>
        <w:autoSpaceDN w:val="0"/>
        <w:adjustRightInd w:val="0"/>
        <w:spacing w:after="0" w:line="240" w:lineRule="auto"/>
        <w:ind w:firstLine="540"/>
        <w:jc w:val="both"/>
        <w:rPr>
          <w:rFonts w:ascii="Times New Roman" w:hAnsi="Times New Roman" w:cs="Times New Roman"/>
          <w:sz w:val="24"/>
          <w:szCs w:val="24"/>
        </w:rPr>
      </w:pPr>
    </w:p>
    <w:p w:rsidR="009E5B18" w:rsidRPr="005B3F58" w:rsidRDefault="009E5B18" w:rsidP="00C47418">
      <w:pPr>
        <w:spacing w:after="0" w:line="240" w:lineRule="auto"/>
        <w:ind w:firstLine="540"/>
        <w:jc w:val="center"/>
        <w:outlineLvl w:val="0"/>
        <w:rPr>
          <w:rFonts w:ascii="Times New Roman" w:hAnsi="Times New Roman" w:cs="Times New Roman"/>
          <w:b/>
          <w:sz w:val="24"/>
          <w:szCs w:val="24"/>
        </w:rPr>
      </w:pPr>
      <w:r w:rsidRPr="005B3F58">
        <w:rPr>
          <w:rFonts w:ascii="Times New Roman" w:hAnsi="Times New Roman" w:cs="Times New Roman"/>
          <w:b/>
          <w:sz w:val="24"/>
          <w:szCs w:val="24"/>
        </w:rPr>
        <w:t>УСТАНОВИЛА:</w:t>
      </w:r>
    </w:p>
    <w:p w:rsidR="002E16C8" w:rsidRPr="005B3F58" w:rsidRDefault="002E16C8" w:rsidP="00C47418">
      <w:pPr>
        <w:spacing w:after="0" w:line="240" w:lineRule="auto"/>
        <w:ind w:firstLine="540"/>
        <w:jc w:val="center"/>
        <w:outlineLvl w:val="0"/>
        <w:rPr>
          <w:rFonts w:ascii="Times New Roman" w:hAnsi="Times New Roman" w:cs="Times New Roman"/>
          <w:sz w:val="24"/>
          <w:szCs w:val="24"/>
        </w:rPr>
      </w:pPr>
    </w:p>
    <w:p w:rsidR="00C0348D" w:rsidRPr="005B3F58" w:rsidRDefault="00C0348D" w:rsidP="00377E74">
      <w:pPr>
        <w:tabs>
          <w:tab w:val="left" w:pos="1201"/>
          <w:tab w:val="left" w:pos="2399"/>
          <w:tab w:val="left" w:pos="3596"/>
          <w:tab w:val="left" w:pos="4793"/>
          <w:tab w:val="left" w:pos="5963"/>
          <w:tab w:val="left" w:pos="7136"/>
          <w:tab w:val="left" w:pos="8304"/>
        </w:tabs>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В соответствии с извещением о проведении электронного аукциона, докумен</w:t>
      </w:r>
      <w:r w:rsidR="00B43072" w:rsidRPr="005B3F58">
        <w:rPr>
          <w:rFonts w:ascii="Times New Roman" w:hAnsi="Times New Roman" w:cs="Times New Roman"/>
          <w:sz w:val="24"/>
          <w:szCs w:val="24"/>
        </w:rPr>
        <w:t>тацией об электронном аукционе</w:t>
      </w:r>
      <w:r w:rsidR="008B250E" w:rsidRPr="005B3F58">
        <w:rPr>
          <w:rFonts w:ascii="Times New Roman" w:hAnsi="Times New Roman" w:cs="Times New Roman"/>
          <w:sz w:val="24"/>
          <w:szCs w:val="24"/>
        </w:rPr>
        <w:t xml:space="preserve">, </w:t>
      </w:r>
      <w:r w:rsidR="00BD22CB" w:rsidRPr="005B3F58">
        <w:rPr>
          <w:rFonts w:ascii="Times New Roman" w:hAnsi="Times New Roman" w:cs="Times New Roman"/>
          <w:sz w:val="24"/>
          <w:szCs w:val="24"/>
        </w:rPr>
        <w:t>протоколами, составленными в ходе проведения электронного аукциона №</w:t>
      </w:r>
      <w:r w:rsidR="00637A36">
        <w:rPr>
          <w:rFonts w:ascii="Times New Roman" w:hAnsi="Times New Roman" w:cs="Times New Roman"/>
          <w:sz w:val="24"/>
          <w:szCs w:val="24"/>
        </w:rPr>
        <w:t>0144200001817000220</w:t>
      </w:r>
      <w:r w:rsidR="00BD22CB" w:rsidRPr="005B3F58">
        <w:rPr>
          <w:rFonts w:ascii="Times New Roman" w:hAnsi="Times New Roman" w:cs="Times New Roman"/>
          <w:sz w:val="24"/>
          <w:szCs w:val="24"/>
        </w:rPr>
        <w:t xml:space="preserve"> и размещенными на сайте электронной площадки АО «ЕЭТП» (www.roseltorg.ru) и на официальном сайте единой информационной системы в сфере закупок в информационно-телекоммуникационной сети Интернет (www.zakupki.gov.ru) (далее – ЕИС):</w:t>
      </w:r>
    </w:p>
    <w:p w:rsidR="00C0348D" w:rsidRPr="005B3F58" w:rsidRDefault="00C0348D" w:rsidP="00C47418">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 </w:t>
      </w:r>
      <w:r w:rsidR="00CE58EC" w:rsidRPr="005B3F58">
        <w:rPr>
          <w:rFonts w:ascii="Times New Roman" w:hAnsi="Times New Roman" w:cs="Times New Roman"/>
          <w:sz w:val="24"/>
          <w:szCs w:val="24"/>
        </w:rPr>
        <w:t>10.10.2017</w:t>
      </w:r>
      <w:r w:rsidR="00F56723" w:rsidRPr="005B3F58">
        <w:rPr>
          <w:rFonts w:ascii="Times New Roman" w:hAnsi="Times New Roman" w:cs="Times New Roman"/>
          <w:sz w:val="24"/>
          <w:szCs w:val="24"/>
        </w:rPr>
        <w:t xml:space="preserve">г. - </w:t>
      </w:r>
      <w:r w:rsidRPr="005B3F58">
        <w:rPr>
          <w:rFonts w:ascii="Times New Roman" w:hAnsi="Times New Roman" w:cs="Times New Roman"/>
          <w:sz w:val="24"/>
          <w:szCs w:val="24"/>
        </w:rPr>
        <w:t>дата размещения извещения;</w:t>
      </w:r>
    </w:p>
    <w:p w:rsidR="0023414F" w:rsidRPr="005B3F58" w:rsidRDefault="0023414F" w:rsidP="0023414F">
      <w:pPr>
        <w:tabs>
          <w:tab w:val="left" w:pos="567"/>
        </w:tabs>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к заказчику за разъяснениями положений документации об электронном аукционе участники закупки не обращались;</w:t>
      </w:r>
    </w:p>
    <w:p w:rsidR="00D36CD1" w:rsidRPr="005B3F58" w:rsidRDefault="00D36CD1" w:rsidP="00C47418">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 </w:t>
      </w:r>
      <w:r w:rsidR="00920224" w:rsidRPr="005B3F58">
        <w:rPr>
          <w:rFonts w:ascii="Times New Roman" w:hAnsi="Times New Roman" w:cs="Times New Roman"/>
          <w:sz w:val="24"/>
          <w:szCs w:val="24"/>
        </w:rPr>
        <w:t>26.10.2017</w:t>
      </w:r>
      <w:r w:rsidRPr="005B3F58">
        <w:rPr>
          <w:rFonts w:ascii="Times New Roman" w:hAnsi="Times New Roman" w:cs="Times New Roman"/>
          <w:sz w:val="24"/>
          <w:szCs w:val="24"/>
        </w:rPr>
        <w:t>г. - дата окончания подачи заявок на участие в электронном аукционе;</w:t>
      </w:r>
    </w:p>
    <w:p w:rsidR="00F71586" w:rsidRPr="005B3F58" w:rsidRDefault="006B43BC" w:rsidP="009C48AA">
      <w:pPr>
        <w:tabs>
          <w:tab w:val="left" w:pos="567"/>
        </w:tabs>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 на участие в электронном аукционе подана единственная заявка от </w:t>
      </w:r>
      <w:r w:rsidR="00073153" w:rsidRPr="00073153">
        <w:rPr>
          <w:rFonts w:ascii="Times New Roman" w:hAnsi="Times New Roman" w:cs="Times New Roman"/>
          <w:sz w:val="24"/>
          <w:szCs w:val="24"/>
        </w:rPr>
        <w:t xml:space="preserve">АО </w:t>
      </w:r>
      <w:r w:rsidR="00073153">
        <w:rPr>
          <w:rFonts w:ascii="Times New Roman" w:hAnsi="Times New Roman" w:cs="Times New Roman"/>
          <w:sz w:val="24"/>
          <w:szCs w:val="24"/>
        </w:rPr>
        <w:t>«</w:t>
      </w:r>
      <w:r w:rsidR="00073153" w:rsidRPr="00073153">
        <w:rPr>
          <w:rFonts w:ascii="Times New Roman" w:hAnsi="Times New Roman" w:cs="Times New Roman"/>
          <w:sz w:val="24"/>
          <w:szCs w:val="24"/>
        </w:rPr>
        <w:t>Фатежское ДРСУ №6</w:t>
      </w:r>
      <w:r w:rsidR="00073153">
        <w:rPr>
          <w:rFonts w:ascii="Times New Roman" w:hAnsi="Times New Roman" w:cs="Times New Roman"/>
          <w:sz w:val="24"/>
          <w:szCs w:val="24"/>
        </w:rPr>
        <w:t>»</w:t>
      </w:r>
      <w:r w:rsidRPr="005B3F58">
        <w:rPr>
          <w:rFonts w:ascii="Times New Roman" w:hAnsi="Times New Roman" w:cs="Times New Roman"/>
          <w:sz w:val="24"/>
          <w:szCs w:val="24"/>
        </w:rPr>
        <w:t xml:space="preserve">. В связи с признанием поступившей заявки </w:t>
      </w:r>
      <w:r w:rsidR="00BD22CB" w:rsidRPr="005B3F58">
        <w:rPr>
          <w:rFonts w:ascii="Times New Roman" w:hAnsi="Times New Roman" w:cs="Times New Roman"/>
          <w:sz w:val="24"/>
          <w:szCs w:val="24"/>
        </w:rPr>
        <w:t>аукционной</w:t>
      </w:r>
      <w:r w:rsidRPr="005B3F58">
        <w:rPr>
          <w:rFonts w:ascii="Times New Roman" w:hAnsi="Times New Roman" w:cs="Times New Roman"/>
          <w:sz w:val="24"/>
          <w:szCs w:val="24"/>
        </w:rPr>
        <w:t xml:space="preserve"> комиссией </w:t>
      </w:r>
      <w:r w:rsidR="00BD22CB" w:rsidRPr="005B3F58">
        <w:rPr>
          <w:rFonts w:ascii="Times New Roman" w:hAnsi="Times New Roman" w:cs="Times New Roman"/>
          <w:sz w:val="24"/>
          <w:szCs w:val="24"/>
          <w:shd w:val="clear" w:color="auto" w:fill="FFFFFF"/>
        </w:rPr>
        <w:t xml:space="preserve">ОКУ «Комитет автодорог Курской области» </w:t>
      </w:r>
      <w:r w:rsidRPr="005B3F58">
        <w:rPr>
          <w:rFonts w:ascii="Times New Roman" w:hAnsi="Times New Roman" w:cs="Times New Roman"/>
          <w:sz w:val="24"/>
          <w:szCs w:val="24"/>
        </w:rPr>
        <w:t>соответствующей требованиям ФЗ «О контрактной системе...» и аукционной документации, на основании ч.16 ст.66 ФЗ «О контрактной системе...» электронный аукцион признан несостоявшимся.</w:t>
      </w:r>
    </w:p>
    <w:p w:rsidR="000F78C2" w:rsidRPr="005B3F58" w:rsidRDefault="000F78C2" w:rsidP="00F30DC9">
      <w:pPr>
        <w:autoSpaceDE w:val="0"/>
        <w:autoSpaceDN w:val="0"/>
        <w:adjustRightInd w:val="0"/>
        <w:spacing w:after="0" w:line="240" w:lineRule="auto"/>
        <w:ind w:firstLine="540"/>
        <w:jc w:val="both"/>
        <w:rPr>
          <w:rFonts w:ascii="Times New Roman" w:eastAsia="Arial" w:hAnsi="Times New Roman" w:cs="Times New Roman"/>
          <w:sz w:val="24"/>
          <w:szCs w:val="24"/>
        </w:rPr>
      </w:pPr>
    </w:p>
    <w:p w:rsidR="00F30DC9" w:rsidRPr="005B3F58" w:rsidRDefault="00056A4B" w:rsidP="00F30DC9">
      <w:pPr>
        <w:spacing w:after="0" w:line="240" w:lineRule="auto"/>
        <w:ind w:firstLine="540"/>
        <w:jc w:val="both"/>
        <w:rPr>
          <w:rFonts w:ascii="Times New Roman" w:hAnsi="Times New Roman" w:cs="Times New Roman"/>
          <w:sz w:val="24"/>
          <w:szCs w:val="24"/>
        </w:rPr>
      </w:pPr>
      <w:r w:rsidRPr="005B3F58">
        <w:rPr>
          <w:rFonts w:ascii="Times New Roman" w:eastAsia="Arial" w:hAnsi="Times New Roman" w:cs="Times New Roman"/>
          <w:sz w:val="24"/>
          <w:szCs w:val="24"/>
        </w:rPr>
        <w:lastRenderedPageBreak/>
        <w:t xml:space="preserve">1. </w:t>
      </w:r>
      <w:r w:rsidR="00F30DC9" w:rsidRPr="005B3F58">
        <w:rPr>
          <w:rFonts w:ascii="Times New Roman" w:hAnsi="Times New Roman" w:cs="Times New Roman"/>
          <w:sz w:val="24"/>
          <w:szCs w:val="24"/>
        </w:rPr>
        <w:t xml:space="preserve">Согласно ч.5 ст.63 ФЗ «О контрактной системе...» </w:t>
      </w:r>
      <w:r w:rsidR="00F30DC9" w:rsidRPr="005B3F58">
        <w:rPr>
          <w:rFonts w:ascii="Times New Roman" w:hAnsi="Times New Roman" w:cs="Times New Roman"/>
          <w:sz w:val="24"/>
          <w:szCs w:val="24"/>
          <w:u w:val="single"/>
        </w:rPr>
        <w:t>извещение</w:t>
      </w:r>
      <w:r w:rsidR="00F30DC9" w:rsidRPr="005B3F58">
        <w:rPr>
          <w:rFonts w:ascii="Times New Roman" w:hAnsi="Times New Roman" w:cs="Times New Roman"/>
          <w:sz w:val="24"/>
          <w:szCs w:val="24"/>
        </w:rPr>
        <w:t xml:space="preserve"> о проведении электронного аукциона </w:t>
      </w:r>
      <w:r w:rsidR="00F30DC9" w:rsidRPr="005B3F58">
        <w:rPr>
          <w:rFonts w:ascii="Times New Roman" w:hAnsi="Times New Roman" w:cs="Times New Roman"/>
          <w:sz w:val="24"/>
          <w:szCs w:val="24"/>
          <w:u w:val="single"/>
        </w:rPr>
        <w:t>должно содержать информацию</w:t>
      </w:r>
      <w:r w:rsidR="00F30DC9" w:rsidRPr="005B3F58">
        <w:rPr>
          <w:rFonts w:ascii="Times New Roman" w:hAnsi="Times New Roman" w:cs="Times New Roman"/>
          <w:sz w:val="24"/>
          <w:szCs w:val="24"/>
        </w:rPr>
        <w:t>, указанную в ст.42 ФЗ «О контрактной системе...».</w:t>
      </w:r>
    </w:p>
    <w:p w:rsidR="00F30DC9" w:rsidRPr="005B3F58" w:rsidRDefault="00F30DC9" w:rsidP="00F30DC9">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В том числе, как установлено п.6 ч.5 ст.63 ФЗ «О контрактной системе...», </w:t>
      </w:r>
      <w:r w:rsidRPr="005B3F58">
        <w:rPr>
          <w:rFonts w:ascii="Times New Roman" w:hAnsi="Times New Roman" w:cs="Times New Roman"/>
          <w:sz w:val="24"/>
          <w:szCs w:val="24"/>
          <w:u w:val="single"/>
        </w:rPr>
        <w:t>извещение</w:t>
      </w:r>
      <w:r w:rsidRPr="005B3F58">
        <w:rPr>
          <w:rFonts w:ascii="Times New Roman" w:hAnsi="Times New Roman" w:cs="Times New Roman"/>
          <w:sz w:val="24"/>
          <w:szCs w:val="24"/>
        </w:rPr>
        <w:t xml:space="preserve"> о проведении электронного аукциона </w:t>
      </w:r>
      <w:r w:rsidRPr="005B3F58">
        <w:rPr>
          <w:rFonts w:ascii="Times New Roman" w:hAnsi="Times New Roman" w:cs="Times New Roman"/>
          <w:sz w:val="24"/>
          <w:szCs w:val="24"/>
          <w:u w:val="single"/>
        </w:rPr>
        <w:t>должно содержать требования, предъявляемые к участникам</w:t>
      </w:r>
      <w:r w:rsidRPr="005B3F58">
        <w:rPr>
          <w:rFonts w:ascii="Times New Roman" w:hAnsi="Times New Roman" w:cs="Times New Roman"/>
          <w:sz w:val="24"/>
          <w:szCs w:val="24"/>
        </w:rPr>
        <w:t xml:space="preserve"> такого аукциона, </w:t>
      </w:r>
      <w:r w:rsidRPr="005B3F58">
        <w:rPr>
          <w:rFonts w:ascii="Times New Roman" w:hAnsi="Times New Roman" w:cs="Times New Roman"/>
          <w:bCs/>
          <w:sz w:val="24"/>
          <w:szCs w:val="24"/>
          <w:u w:val="single"/>
        </w:rPr>
        <w:t>и исчерпывающий перечень документов</w:t>
      </w:r>
      <w:r w:rsidRPr="005B3F58">
        <w:rPr>
          <w:rFonts w:ascii="Times New Roman" w:hAnsi="Times New Roman" w:cs="Times New Roman"/>
          <w:b/>
          <w:bCs/>
          <w:sz w:val="24"/>
          <w:szCs w:val="24"/>
        </w:rPr>
        <w:t xml:space="preserve">, </w:t>
      </w:r>
      <w:r w:rsidRPr="005B3F58">
        <w:rPr>
          <w:rFonts w:ascii="Times New Roman" w:hAnsi="Times New Roman" w:cs="Times New Roman"/>
          <w:sz w:val="24"/>
          <w:szCs w:val="24"/>
        </w:rPr>
        <w:t>которые должны быть представлены участниками такого аукциона в соответствии с п.1 ч.1, ч.ч.2 и 2.1 (при наличии таких требований) ст.31 ФЗ «О контрактной системе...».</w:t>
      </w:r>
    </w:p>
    <w:p w:rsidR="00F30DC9" w:rsidRPr="005B3F58" w:rsidRDefault="00F30DC9" w:rsidP="00F30DC9">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В соответствии с п.1 ч.1 ст.31 ФЗ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54172" w:rsidRPr="005B3F58" w:rsidRDefault="00F30DC9" w:rsidP="00D54172">
      <w:pPr>
        <w:spacing w:after="0" w:line="240" w:lineRule="auto"/>
        <w:ind w:firstLine="540"/>
        <w:jc w:val="both"/>
        <w:rPr>
          <w:rFonts w:ascii="Times New Roman" w:hAnsi="Times New Roman" w:cs="Times New Roman"/>
          <w:i/>
          <w:sz w:val="24"/>
          <w:szCs w:val="24"/>
        </w:rPr>
      </w:pPr>
      <w:r w:rsidRPr="005B3F58">
        <w:rPr>
          <w:rFonts w:ascii="Times New Roman" w:hAnsi="Times New Roman" w:cs="Times New Roman"/>
          <w:sz w:val="24"/>
          <w:szCs w:val="24"/>
        </w:rPr>
        <w:t>В п.1 позиции «Требования к участникам» извещения о проведении электронного аукциона заказчиком установлено: «</w:t>
      </w:r>
      <w:r w:rsidR="00D54172" w:rsidRPr="005B3F58">
        <w:rPr>
          <w:rFonts w:ascii="Times New Roman" w:hAnsi="Times New Roman" w:cs="Times New Roman"/>
          <w:i/>
          <w:sz w:val="24"/>
          <w:szCs w:val="24"/>
        </w:rPr>
        <w:t xml:space="preserve">Единые требования к участникам (в соответствии с частью 1 Статьи 31 Федерального закона № 44-ФЗ) </w:t>
      </w:r>
    </w:p>
    <w:p w:rsidR="00F30DC9" w:rsidRPr="005B3F58" w:rsidRDefault="00D54172" w:rsidP="00D54172">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i/>
          <w:sz w:val="24"/>
          <w:szCs w:val="24"/>
        </w:rPr>
        <w:t>В соответствии с Приложением к настоящему извещению (отдельный файл)</w:t>
      </w:r>
      <w:r w:rsidR="00F30DC9" w:rsidRPr="005B3F58">
        <w:rPr>
          <w:rFonts w:ascii="Times New Roman" w:hAnsi="Times New Roman" w:cs="Times New Roman"/>
          <w:sz w:val="24"/>
          <w:szCs w:val="24"/>
        </w:rPr>
        <w:t>»</w:t>
      </w:r>
      <w:r w:rsidRPr="005B3F58">
        <w:rPr>
          <w:rFonts w:ascii="Times New Roman" w:hAnsi="Times New Roman" w:cs="Times New Roman"/>
          <w:sz w:val="24"/>
          <w:szCs w:val="24"/>
        </w:rPr>
        <w:t>.</w:t>
      </w:r>
    </w:p>
    <w:p w:rsidR="00F30DC9" w:rsidRPr="005B3F58" w:rsidRDefault="00F30DC9" w:rsidP="00F30DC9">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Как подтверждается материалами дела, </w:t>
      </w:r>
      <w:r w:rsidR="003B3D8A" w:rsidRPr="005B3F58">
        <w:rPr>
          <w:rFonts w:ascii="Times New Roman" w:hAnsi="Times New Roman" w:cs="Times New Roman"/>
          <w:sz w:val="24"/>
          <w:szCs w:val="24"/>
        </w:rPr>
        <w:t xml:space="preserve">в </w:t>
      </w:r>
      <w:r w:rsidR="00502984" w:rsidRPr="005B3F58">
        <w:rPr>
          <w:rFonts w:ascii="Times New Roman" w:hAnsi="Times New Roman" w:cs="Times New Roman"/>
          <w:sz w:val="24"/>
          <w:szCs w:val="24"/>
        </w:rPr>
        <w:t>файл</w:t>
      </w:r>
      <w:r w:rsidR="003B3D8A" w:rsidRPr="005B3F58">
        <w:rPr>
          <w:rFonts w:ascii="Times New Roman" w:hAnsi="Times New Roman" w:cs="Times New Roman"/>
          <w:sz w:val="24"/>
          <w:szCs w:val="24"/>
        </w:rPr>
        <w:t>е</w:t>
      </w:r>
      <w:r w:rsidR="00CE153A" w:rsidRPr="005B3F58">
        <w:rPr>
          <w:rFonts w:ascii="Times New Roman" w:hAnsi="Times New Roman" w:cs="Times New Roman"/>
          <w:sz w:val="24"/>
          <w:szCs w:val="24"/>
        </w:rPr>
        <w:t>, размещенн</w:t>
      </w:r>
      <w:r w:rsidR="003B3D8A" w:rsidRPr="005B3F58">
        <w:rPr>
          <w:rFonts w:ascii="Times New Roman" w:hAnsi="Times New Roman" w:cs="Times New Roman"/>
          <w:sz w:val="24"/>
          <w:szCs w:val="24"/>
        </w:rPr>
        <w:t>ом</w:t>
      </w:r>
      <w:r w:rsidR="00CE153A" w:rsidRPr="005B3F58">
        <w:rPr>
          <w:rFonts w:ascii="Times New Roman" w:hAnsi="Times New Roman" w:cs="Times New Roman"/>
          <w:sz w:val="24"/>
          <w:szCs w:val="24"/>
        </w:rPr>
        <w:t xml:space="preserve"> в составе извещения о п</w:t>
      </w:r>
      <w:r w:rsidR="00605813" w:rsidRPr="005B3F58">
        <w:rPr>
          <w:rFonts w:ascii="Times New Roman" w:hAnsi="Times New Roman" w:cs="Times New Roman"/>
          <w:sz w:val="24"/>
          <w:szCs w:val="24"/>
        </w:rPr>
        <w:t>роведении электронного аукциона</w:t>
      </w:r>
      <w:r w:rsidR="00502984" w:rsidRPr="005B3F58">
        <w:rPr>
          <w:rFonts w:ascii="Times New Roman" w:hAnsi="Times New Roman" w:cs="Times New Roman"/>
          <w:sz w:val="24"/>
          <w:szCs w:val="24"/>
        </w:rPr>
        <w:t xml:space="preserve"> с наименованием «Приложение к извещению - Единые требования по ч.1, ч.1.1 ст. 31 44-ФЗ.</w:t>
      </w:r>
      <w:r w:rsidR="00502984" w:rsidRPr="005B3F58">
        <w:rPr>
          <w:rFonts w:ascii="Times New Roman" w:hAnsi="Times New Roman" w:cs="Times New Roman"/>
          <w:sz w:val="24"/>
          <w:szCs w:val="24"/>
          <w:lang w:val="en-US"/>
        </w:rPr>
        <w:t>docx</w:t>
      </w:r>
      <w:r w:rsidR="00502984" w:rsidRPr="005B3F58">
        <w:rPr>
          <w:rFonts w:ascii="Times New Roman" w:hAnsi="Times New Roman" w:cs="Times New Roman"/>
          <w:sz w:val="24"/>
          <w:szCs w:val="24"/>
        </w:rPr>
        <w:t>»</w:t>
      </w:r>
      <w:r w:rsidR="00605813" w:rsidRPr="005B3F58">
        <w:rPr>
          <w:rFonts w:ascii="Times New Roman" w:hAnsi="Times New Roman" w:cs="Times New Roman"/>
          <w:sz w:val="24"/>
          <w:szCs w:val="24"/>
        </w:rPr>
        <w:t>,</w:t>
      </w:r>
      <w:r w:rsidR="00502984" w:rsidRPr="005B3F58">
        <w:rPr>
          <w:rFonts w:ascii="Times New Roman" w:hAnsi="Times New Roman" w:cs="Times New Roman"/>
          <w:sz w:val="24"/>
          <w:szCs w:val="24"/>
        </w:rPr>
        <w:t xml:space="preserve"> </w:t>
      </w:r>
      <w:r w:rsidRPr="005B3F58">
        <w:rPr>
          <w:rFonts w:ascii="Times New Roman" w:hAnsi="Times New Roman" w:cs="Times New Roman"/>
          <w:sz w:val="24"/>
          <w:szCs w:val="24"/>
        </w:rPr>
        <w:t>заказчиком указаны требования и перечень документов, которые должны быть представлены участниками закупки, а именно:</w:t>
      </w:r>
    </w:p>
    <w:p w:rsidR="00C5264D" w:rsidRPr="005B3F58" w:rsidRDefault="00F30DC9" w:rsidP="00C5264D">
      <w:pPr>
        <w:spacing w:after="0" w:line="240" w:lineRule="auto"/>
        <w:ind w:firstLine="540"/>
        <w:jc w:val="center"/>
        <w:rPr>
          <w:rFonts w:ascii="Times New Roman" w:hAnsi="Times New Roman" w:cs="Times New Roman"/>
          <w:b/>
          <w:i/>
          <w:sz w:val="24"/>
          <w:szCs w:val="24"/>
        </w:rPr>
      </w:pPr>
      <w:r w:rsidRPr="005B3F58">
        <w:rPr>
          <w:rFonts w:ascii="Times New Roman" w:hAnsi="Times New Roman" w:cs="Times New Roman"/>
          <w:sz w:val="24"/>
          <w:szCs w:val="24"/>
        </w:rPr>
        <w:t>«</w:t>
      </w:r>
      <w:r w:rsidR="00C5264D" w:rsidRPr="005B3F58">
        <w:rPr>
          <w:rFonts w:ascii="Times New Roman" w:hAnsi="Times New Roman" w:cs="Times New Roman"/>
          <w:b/>
          <w:i/>
          <w:sz w:val="24"/>
          <w:szCs w:val="24"/>
        </w:rPr>
        <w:t>Единые требования к участникам</w:t>
      </w:r>
    </w:p>
    <w:p w:rsidR="00C5264D" w:rsidRPr="005B3F58" w:rsidRDefault="00C5264D" w:rsidP="00C5264D">
      <w:pPr>
        <w:spacing w:after="0" w:line="240" w:lineRule="auto"/>
        <w:ind w:firstLine="540"/>
        <w:jc w:val="center"/>
        <w:rPr>
          <w:rFonts w:ascii="Times New Roman" w:hAnsi="Times New Roman" w:cs="Times New Roman"/>
          <w:b/>
          <w:i/>
          <w:sz w:val="24"/>
          <w:szCs w:val="24"/>
        </w:rPr>
      </w:pPr>
      <w:r w:rsidRPr="005B3F58">
        <w:rPr>
          <w:rFonts w:ascii="Times New Roman" w:hAnsi="Times New Roman" w:cs="Times New Roman"/>
          <w:b/>
          <w:i/>
          <w:sz w:val="24"/>
          <w:szCs w:val="24"/>
        </w:rPr>
        <w:t>(в соответствии с частью 1 cтатьи 31 Федерального закона № 44-ФЗ)</w:t>
      </w:r>
    </w:p>
    <w:p w:rsidR="00BC2332" w:rsidRPr="00BC4C21" w:rsidRDefault="00BC2332" w:rsidP="00C5264D">
      <w:pPr>
        <w:spacing w:after="0" w:line="240" w:lineRule="auto"/>
        <w:ind w:firstLine="540"/>
        <w:jc w:val="center"/>
        <w:rPr>
          <w:rFonts w:ascii="Times New Roman" w:hAnsi="Times New Roman" w:cs="Times New Roman"/>
          <w:b/>
          <w:i/>
          <w:sz w:val="24"/>
          <w:szCs w:val="24"/>
        </w:rPr>
      </w:pPr>
    </w:p>
    <w:p w:rsidR="0057527C" w:rsidRPr="0057527C" w:rsidRDefault="0057527C" w:rsidP="0057527C">
      <w:pPr>
        <w:spacing w:after="0" w:line="240" w:lineRule="auto"/>
        <w:ind w:firstLine="540"/>
        <w:jc w:val="both"/>
        <w:rPr>
          <w:rFonts w:ascii="Times New Roman" w:hAnsi="Times New Roman" w:cs="Times New Roman"/>
          <w:i/>
          <w:sz w:val="24"/>
          <w:szCs w:val="24"/>
        </w:rPr>
      </w:pPr>
      <w:r w:rsidRPr="0057527C">
        <w:rPr>
          <w:rFonts w:ascii="Times New Roman" w:hAnsi="Times New Roman" w:cs="Times New Roman"/>
          <w:i/>
          <w:sz w:val="24"/>
          <w:szCs w:val="24"/>
        </w:rPr>
        <w:t>При осуществлении закупки заказчик устанавливает следующие единые требования к участникам закупки:</w:t>
      </w:r>
    </w:p>
    <w:p w:rsidR="0057527C" w:rsidRPr="0057527C" w:rsidRDefault="0057527C" w:rsidP="0057527C">
      <w:pPr>
        <w:spacing w:after="0" w:line="240" w:lineRule="auto"/>
        <w:ind w:firstLine="540"/>
        <w:jc w:val="both"/>
        <w:rPr>
          <w:rFonts w:ascii="Times New Roman" w:hAnsi="Times New Roman" w:cs="Times New Roman"/>
          <w:i/>
          <w:sz w:val="24"/>
          <w:szCs w:val="24"/>
        </w:rPr>
      </w:pPr>
      <w:r w:rsidRPr="0057527C">
        <w:rPr>
          <w:rFonts w:ascii="Times New Roman" w:hAnsi="Times New Roman" w:cs="Times New Roman"/>
          <w:i/>
          <w:sz w:val="24"/>
          <w:szCs w:val="24"/>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7527C" w:rsidRPr="0057527C" w:rsidRDefault="0057527C" w:rsidP="0057527C">
      <w:pPr>
        <w:spacing w:after="0" w:line="240" w:lineRule="auto"/>
        <w:ind w:firstLine="540"/>
        <w:jc w:val="both"/>
        <w:rPr>
          <w:rFonts w:ascii="Times New Roman" w:hAnsi="Times New Roman" w:cs="Times New Roman"/>
          <w:i/>
          <w:sz w:val="24"/>
          <w:szCs w:val="24"/>
        </w:rPr>
      </w:pPr>
      <w:r w:rsidRPr="0057527C">
        <w:rPr>
          <w:rFonts w:ascii="Times New Roman" w:hAnsi="Times New Roman" w:cs="Times New Roman"/>
          <w:i/>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7527C" w:rsidRPr="0057527C" w:rsidRDefault="0057527C" w:rsidP="0057527C">
      <w:pPr>
        <w:spacing w:after="0" w:line="240" w:lineRule="auto"/>
        <w:ind w:firstLine="540"/>
        <w:jc w:val="both"/>
        <w:rPr>
          <w:rFonts w:ascii="Times New Roman" w:hAnsi="Times New Roman" w:cs="Times New Roman"/>
          <w:i/>
          <w:sz w:val="24"/>
          <w:szCs w:val="24"/>
        </w:rPr>
      </w:pPr>
      <w:r w:rsidRPr="0057527C">
        <w:rPr>
          <w:rFonts w:ascii="Times New Roman" w:hAnsi="Times New Roman" w:cs="Times New Roman"/>
          <w:i/>
          <w:sz w:val="24"/>
          <w:szCs w:val="24"/>
        </w:rPr>
        <w:t>3)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57527C" w:rsidRPr="0057527C" w:rsidRDefault="0057527C" w:rsidP="0057527C">
      <w:pPr>
        <w:spacing w:after="0" w:line="240" w:lineRule="auto"/>
        <w:ind w:firstLine="540"/>
        <w:jc w:val="both"/>
        <w:rPr>
          <w:rFonts w:ascii="Times New Roman" w:hAnsi="Times New Roman" w:cs="Times New Roman"/>
          <w:i/>
          <w:sz w:val="24"/>
          <w:szCs w:val="24"/>
        </w:rPr>
      </w:pPr>
      <w:r w:rsidRPr="0057527C">
        <w:rPr>
          <w:rFonts w:ascii="Times New Roman" w:hAnsi="Times New Roman" w:cs="Times New Roman"/>
          <w:i/>
          <w:sz w:val="24"/>
          <w:szCs w:val="24"/>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(подрядчика, поставщика) не принято;</w:t>
      </w:r>
    </w:p>
    <w:p w:rsidR="0057527C" w:rsidRPr="0057527C" w:rsidRDefault="0057527C" w:rsidP="0057527C">
      <w:pPr>
        <w:spacing w:after="0" w:line="240" w:lineRule="auto"/>
        <w:ind w:firstLine="540"/>
        <w:jc w:val="both"/>
        <w:rPr>
          <w:rFonts w:ascii="Times New Roman" w:hAnsi="Times New Roman" w:cs="Times New Roman"/>
          <w:i/>
          <w:sz w:val="24"/>
          <w:szCs w:val="24"/>
        </w:rPr>
      </w:pPr>
      <w:r w:rsidRPr="0057527C">
        <w:rPr>
          <w:rFonts w:ascii="Times New Roman" w:hAnsi="Times New Roman" w:cs="Times New Roman"/>
          <w:i/>
          <w:sz w:val="24"/>
          <w:szCs w:val="24"/>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w:t>
      </w:r>
      <w:r w:rsidRPr="0057527C">
        <w:rPr>
          <w:rFonts w:ascii="Times New Roman" w:hAnsi="Times New Roman" w:cs="Times New Roman"/>
          <w:i/>
          <w:sz w:val="24"/>
          <w:szCs w:val="24"/>
        </w:rPr>
        <w:lastRenderedPageBreak/>
        <w:t>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7527C" w:rsidRPr="0057527C" w:rsidRDefault="0057527C" w:rsidP="0057527C">
      <w:pPr>
        <w:spacing w:after="0" w:line="240" w:lineRule="auto"/>
        <w:ind w:firstLine="540"/>
        <w:jc w:val="both"/>
        <w:rPr>
          <w:rFonts w:ascii="Times New Roman" w:hAnsi="Times New Roman" w:cs="Times New Roman"/>
          <w:i/>
          <w:sz w:val="24"/>
          <w:szCs w:val="24"/>
        </w:rPr>
      </w:pPr>
      <w:r w:rsidRPr="0057527C">
        <w:rPr>
          <w:rFonts w:ascii="Times New Roman" w:hAnsi="Times New Roman" w:cs="Times New Roman"/>
          <w:i/>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(не относится к предмету данной закупки).</w:t>
      </w:r>
    </w:p>
    <w:p w:rsidR="0057527C" w:rsidRPr="0057527C" w:rsidRDefault="0057527C" w:rsidP="0057527C">
      <w:pPr>
        <w:spacing w:after="0" w:line="240" w:lineRule="auto"/>
        <w:ind w:firstLine="540"/>
        <w:jc w:val="both"/>
        <w:rPr>
          <w:rFonts w:ascii="Times New Roman" w:hAnsi="Times New Roman" w:cs="Times New Roman"/>
          <w:i/>
          <w:sz w:val="24"/>
          <w:szCs w:val="24"/>
        </w:rPr>
      </w:pPr>
      <w:r w:rsidRPr="0057527C">
        <w:rPr>
          <w:rFonts w:ascii="Times New Roman" w:hAnsi="Times New Roman" w:cs="Times New Roman"/>
          <w:i/>
          <w:sz w:val="24"/>
          <w:szCs w:val="24"/>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7527C" w:rsidRPr="0057527C" w:rsidRDefault="0057527C" w:rsidP="0057527C">
      <w:pPr>
        <w:spacing w:after="0" w:line="240" w:lineRule="auto"/>
        <w:ind w:firstLine="540"/>
        <w:jc w:val="both"/>
        <w:rPr>
          <w:rFonts w:ascii="Times New Roman" w:hAnsi="Times New Roman" w:cs="Times New Roman"/>
          <w:i/>
          <w:sz w:val="24"/>
          <w:szCs w:val="24"/>
        </w:rPr>
      </w:pPr>
      <w:r w:rsidRPr="0057527C">
        <w:rPr>
          <w:rFonts w:ascii="Times New Roman" w:hAnsi="Times New Roman" w:cs="Times New Roman"/>
          <w:i/>
          <w:sz w:val="24"/>
          <w:szCs w:val="24"/>
        </w:rPr>
        <w:t>8) Участник закупки не является офшорной компанией.</w:t>
      </w:r>
    </w:p>
    <w:p w:rsidR="0057527C" w:rsidRPr="0057527C" w:rsidRDefault="0057527C" w:rsidP="0057527C">
      <w:pPr>
        <w:spacing w:after="0" w:line="240" w:lineRule="auto"/>
        <w:ind w:firstLine="540"/>
        <w:jc w:val="both"/>
        <w:rPr>
          <w:rFonts w:ascii="Times New Roman" w:hAnsi="Times New Roman" w:cs="Times New Roman"/>
          <w:i/>
          <w:sz w:val="24"/>
          <w:szCs w:val="24"/>
        </w:rPr>
      </w:pPr>
      <w:r w:rsidRPr="0057527C">
        <w:rPr>
          <w:rFonts w:ascii="Times New Roman" w:hAnsi="Times New Roman" w:cs="Times New Roman"/>
          <w:i/>
          <w:sz w:val="24"/>
          <w:szCs w:val="24"/>
        </w:rPr>
        <w:t>9)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7527C" w:rsidRPr="0057527C" w:rsidRDefault="0057527C" w:rsidP="0057527C">
      <w:pPr>
        <w:spacing w:after="0" w:line="240" w:lineRule="auto"/>
        <w:ind w:firstLine="540"/>
        <w:jc w:val="both"/>
        <w:rPr>
          <w:rFonts w:ascii="Times New Roman" w:hAnsi="Times New Roman" w:cs="Times New Roman"/>
          <w:i/>
          <w:sz w:val="24"/>
          <w:szCs w:val="24"/>
        </w:rPr>
      </w:pPr>
    </w:p>
    <w:p w:rsidR="00F30DC9" w:rsidRPr="005B3F58" w:rsidRDefault="0057527C" w:rsidP="0057527C">
      <w:pPr>
        <w:spacing w:after="0" w:line="240" w:lineRule="auto"/>
        <w:ind w:firstLine="540"/>
        <w:jc w:val="both"/>
        <w:rPr>
          <w:rFonts w:ascii="Times New Roman" w:hAnsi="Times New Roman" w:cs="Times New Roman"/>
          <w:sz w:val="24"/>
          <w:szCs w:val="24"/>
        </w:rPr>
      </w:pPr>
      <w:r w:rsidRPr="0057527C">
        <w:rPr>
          <w:rFonts w:ascii="Times New Roman" w:hAnsi="Times New Roman" w:cs="Times New Roman"/>
          <w:i/>
          <w:sz w:val="24"/>
          <w:szCs w:val="24"/>
        </w:rPr>
        <w:t>Для подтверждения соответствия данным требованиям извещения участник закупки предоставляет в составе второй части заявки  декларацию о соответствии участника электронного аукциона требованиям, установленным пунктами 2-5, 7, 9 части 1 настоящего извещения.</w:t>
      </w:r>
      <w:r w:rsidR="00F30DC9" w:rsidRPr="005B3F58">
        <w:rPr>
          <w:rFonts w:ascii="Times New Roman" w:hAnsi="Times New Roman" w:cs="Times New Roman"/>
          <w:sz w:val="24"/>
          <w:szCs w:val="24"/>
        </w:rPr>
        <w:t>»</w:t>
      </w:r>
    </w:p>
    <w:p w:rsidR="007F3082" w:rsidRPr="005B3F58" w:rsidRDefault="00A43346" w:rsidP="00F30DC9">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В</w:t>
      </w:r>
      <w:r w:rsidR="007F3082" w:rsidRPr="005B3F58">
        <w:rPr>
          <w:rFonts w:ascii="Times New Roman" w:hAnsi="Times New Roman" w:cs="Times New Roman"/>
          <w:sz w:val="24"/>
          <w:szCs w:val="24"/>
        </w:rPr>
        <w:t xml:space="preserve"> п.«7)» раздела 3</w:t>
      </w:r>
      <w:r w:rsidR="008C5EE0" w:rsidRPr="005B3F58">
        <w:rPr>
          <w:rFonts w:ascii="Times New Roman" w:hAnsi="Times New Roman" w:cs="Times New Roman"/>
          <w:sz w:val="24"/>
          <w:szCs w:val="24"/>
        </w:rPr>
        <w:t xml:space="preserve"> «ТРЕБОВАНИЯ К СОДЕРЖАНИЮ, СОСТАВУ ЗАЯВКИ НА УЧАСТИЕ В АУКЦИОНЕ В СООТВЕТСТВИИ С ЧАСТЯМИ 3 - 6 СТАТЬИ 66 ФЕДЕРАЛЬНОГО ЗАКОНА ОТ 05.04.2013 №44-ФЗ И ИНСТРУКЦИЯ ПО ЕЕ ЗАПОЛНЕНИЮ» аукционной документации</w:t>
      </w:r>
      <w:r w:rsidR="007F3082" w:rsidRPr="005B3F58">
        <w:rPr>
          <w:rFonts w:ascii="Times New Roman" w:hAnsi="Times New Roman" w:cs="Times New Roman"/>
          <w:sz w:val="24"/>
          <w:szCs w:val="24"/>
        </w:rPr>
        <w:t xml:space="preserve"> </w:t>
      </w:r>
      <w:r w:rsidR="008C5EE0" w:rsidRPr="005B3F58">
        <w:rPr>
          <w:rFonts w:ascii="Times New Roman" w:hAnsi="Times New Roman" w:cs="Times New Roman"/>
          <w:sz w:val="24"/>
          <w:szCs w:val="24"/>
        </w:rPr>
        <w:t>заказчика указано</w:t>
      </w:r>
      <w:r w:rsidR="00392F19" w:rsidRPr="005B3F58">
        <w:rPr>
          <w:rFonts w:ascii="Times New Roman" w:hAnsi="Times New Roman" w:cs="Times New Roman"/>
          <w:sz w:val="24"/>
          <w:szCs w:val="24"/>
        </w:rPr>
        <w:t xml:space="preserve">, что вторая часть заявки на участие в электронном аукционе, в том числе, должна содержать </w:t>
      </w:r>
      <w:r w:rsidR="007F3082" w:rsidRPr="005B3F58">
        <w:rPr>
          <w:rFonts w:ascii="Times New Roman" w:hAnsi="Times New Roman" w:cs="Times New Roman"/>
          <w:sz w:val="24"/>
          <w:szCs w:val="24"/>
        </w:rPr>
        <w:t>«</w:t>
      </w:r>
      <w:r w:rsidR="007F3082" w:rsidRPr="005B3F58">
        <w:rPr>
          <w:rFonts w:ascii="Times New Roman" w:hAnsi="Times New Roman" w:cs="Times New Roman"/>
          <w:i/>
          <w:sz w:val="24"/>
          <w:szCs w:val="24"/>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за исключением случаев когда в соответствии с законодательством Российской Федерации они передаются вместе с  товаром (</w:t>
      </w:r>
      <w:r w:rsidR="007F3082" w:rsidRPr="005B3F58">
        <w:rPr>
          <w:rFonts w:ascii="Times New Roman" w:hAnsi="Times New Roman" w:cs="Times New Roman"/>
          <w:i/>
          <w:sz w:val="24"/>
          <w:szCs w:val="24"/>
          <w:u w:val="single"/>
        </w:rPr>
        <w:t>не требуются</w:t>
      </w:r>
      <w:r w:rsidR="007F3082" w:rsidRPr="005B3F58">
        <w:rPr>
          <w:rFonts w:ascii="Times New Roman" w:hAnsi="Times New Roman" w:cs="Times New Roman"/>
          <w:i/>
          <w:sz w:val="24"/>
          <w:szCs w:val="24"/>
        </w:rPr>
        <w:t>)</w:t>
      </w:r>
      <w:r w:rsidR="007F3082" w:rsidRPr="005B3F58">
        <w:rPr>
          <w:rFonts w:ascii="Times New Roman" w:hAnsi="Times New Roman" w:cs="Times New Roman"/>
          <w:sz w:val="24"/>
          <w:szCs w:val="24"/>
        </w:rPr>
        <w:t>»</w:t>
      </w:r>
      <w:r w:rsidR="00466B41" w:rsidRPr="005B3F58">
        <w:rPr>
          <w:rFonts w:ascii="Times New Roman" w:hAnsi="Times New Roman" w:cs="Times New Roman"/>
          <w:sz w:val="24"/>
          <w:szCs w:val="24"/>
        </w:rPr>
        <w:t>.</w:t>
      </w:r>
    </w:p>
    <w:p w:rsidR="00F30DC9" w:rsidRPr="005B3F58" w:rsidRDefault="00F30DC9" w:rsidP="00F30DC9">
      <w:pPr>
        <w:spacing w:after="0" w:line="240" w:lineRule="auto"/>
        <w:ind w:firstLine="540"/>
        <w:jc w:val="both"/>
        <w:rPr>
          <w:rFonts w:ascii="Times New Roman" w:hAnsi="Times New Roman" w:cs="Times New Roman"/>
          <w:bCs/>
          <w:sz w:val="24"/>
          <w:szCs w:val="24"/>
        </w:rPr>
      </w:pPr>
      <w:r w:rsidRPr="005B3F58">
        <w:rPr>
          <w:rFonts w:ascii="Times New Roman" w:hAnsi="Times New Roman" w:cs="Times New Roman"/>
          <w:sz w:val="24"/>
          <w:szCs w:val="24"/>
        </w:rPr>
        <w:lastRenderedPageBreak/>
        <w:t xml:space="preserve">При таких обстоятельствах, </w:t>
      </w:r>
      <w:r w:rsidRPr="005B3F58">
        <w:rPr>
          <w:rFonts w:ascii="Times New Roman" w:hAnsi="Times New Roman" w:cs="Times New Roman"/>
          <w:bCs/>
          <w:sz w:val="24"/>
          <w:szCs w:val="24"/>
        </w:rPr>
        <w:t>заказчиком соблюдены требования норм ФЗ «О контрактной системе...».</w:t>
      </w:r>
    </w:p>
    <w:p w:rsidR="00F30DC9" w:rsidRPr="005B3F58" w:rsidRDefault="00F30DC9" w:rsidP="00F30DC9">
      <w:pPr>
        <w:pStyle w:val="ConsPlusNormal"/>
        <w:ind w:firstLine="540"/>
        <w:jc w:val="both"/>
        <w:rPr>
          <w:rFonts w:ascii="Times New Roman" w:hAnsi="Times New Roman" w:cs="Times New Roman"/>
          <w:sz w:val="24"/>
          <w:szCs w:val="24"/>
        </w:rPr>
      </w:pPr>
      <w:r w:rsidRPr="005B3F58">
        <w:rPr>
          <w:rFonts w:ascii="Times New Roman" w:hAnsi="Times New Roman" w:cs="Times New Roman"/>
          <w:sz w:val="24"/>
          <w:szCs w:val="24"/>
        </w:rPr>
        <w:t>Таким образом, первый довод жалобы является необоснованным.</w:t>
      </w:r>
    </w:p>
    <w:p w:rsidR="00056A4B" w:rsidRPr="005B3F58" w:rsidRDefault="00056A4B" w:rsidP="00F30DC9">
      <w:pPr>
        <w:autoSpaceDE w:val="0"/>
        <w:autoSpaceDN w:val="0"/>
        <w:adjustRightInd w:val="0"/>
        <w:spacing w:after="0" w:line="240" w:lineRule="auto"/>
        <w:ind w:firstLine="540"/>
        <w:jc w:val="both"/>
        <w:rPr>
          <w:rFonts w:ascii="Times New Roman" w:hAnsi="Times New Roman" w:cs="Times New Roman"/>
          <w:sz w:val="24"/>
          <w:szCs w:val="24"/>
        </w:rPr>
      </w:pPr>
    </w:p>
    <w:p w:rsidR="007511DF" w:rsidRPr="005B3F58" w:rsidRDefault="00AC496B" w:rsidP="003E0CBD">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2.</w:t>
      </w:r>
      <w:r w:rsidR="006F4DA4" w:rsidRPr="005B3F58">
        <w:rPr>
          <w:rFonts w:ascii="Times New Roman" w:hAnsi="Times New Roman" w:cs="Times New Roman"/>
          <w:sz w:val="24"/>
          <w:szCs w:val="24"/>
        </w:rPr>
        <w:t xml:space="preserve"> </w:t>
      </w:r>
      <w:r w:rsidR="007511DF" w:rsidRPr="005B3F58">
        <w:rPr>
          <w:rFonts w:ascii="Times New Roman" w:hAnsi="Times New Roman" w:cs="Times New Roman"/>
          <w:sz w:val="24"/>
          <w:szCs w:val="24"/>
        </w:rPr>
        <w:t>Частью 3 ст.31 ФЗ «О контрактной системе…» установлено, что перечень документов, которые подтверждают соответствие участников закупок дополнительным требованиям, указанным в ч</w:t>
      </w:r>
      <w:r w:rsidR="00FE5146" w:rsidRPr="005B3F58">
        <w:rPr>
          <w:rFonts w:ascii="Times New Roman" w:hAnsi="Times New Roman" w:cs="Times New Roman"/>
          <w:sz w:val="24"/>
          <w:szCs w:val="24"/>
        </w:rPr>
        <w:t>.ч.</w:t>
      </w:r>
      <w:r w:rsidR="007511DF" w:rsidRPr="005B3F58">
        <w:rPr>
          <w:rFonts w:ascii="Times New Roman" w:hAnsi="Times New Roman" w:cs="Times New Roman"/>
          <w:sz w:val="24"/>
          <w:szCs w:val="24"/>
        </w:rPr>
        <w:t xml:space="preserve">2 и 2.1 </w:t>
      </w:r>
      <w:r w:rsidR="00FE5146" w:rsidRPr="005B3F58">
        <w:rPr>
          <w:rFonts w:ascii="Times New Roman" w:hAnsi="Times New Roman" w:cs="Times New Roman"/>
          <w:sz w:val="24"/>
          <w:szCs w:val="24"/>
        </w:rPr>
        <w:t>ст.31 ФЗ «О контрактной системе…»</w:t>
      </w:r>
      <w:r w:rsidR="007511DF" w:rsidRPr="005B3F58">
        <w:rPr>
          <w:rFonts w:ascii="Times New Roman" w:hAnsi="Times New Roman" w:cs="Times New Roman"/>
          <w:sz w:val="24"/>
          <w:szCs w:val="24"/>
        </w:rPr>
        <w:t>, устанавливается Правительством Российской Федерации.</w:t>
      </w:r>
    </w:p>
    <w:p w:rsidR="00376DC1" w:rsidRPr="005B3F58" w:rsidRDefault="00376DC1" w:rsidP="003E0CBD">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В соответствии с ч.4 ст.31 ФЗ «О контрактной системе…», в случае установления Правительством Российской Федерации в соответствии с ч.ч.2 и 2.1 ст.31 ФЗ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110F4B" w:rsidRPr="005B3F58" w:rsidRDefault="00110F4B"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Согласно ч.2 ст.31 ФЗ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110F4B" w:rsidRPr="005B3F58" w:rsidRDefault="00110F4B"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1) финансовых ресурсов для исполнения контракта;</w:t>
      </w:r>
    </w:p>
    <w:p w:rsidR="00110F4B" w:rsidRPr="005B3F58" w:rsidRDefault="00110F4B"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2) на праве собственности или ином законном основании оборудования и других материальных ресурсов для исполнения контракта;</w:t>
      </w:r>
    </w:p>
    <w:p w:rsidR="00110F4B" w:rsidRPr="005B3F58" w:rsidRDefault="00110F4B"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3) опыта работы, связанного с предметом контракта, и деловой репутации;</w:t>
      </w:r>
    </w:p>
    <w:p w:rsidR="00903B6C" w:rsidRDefault="00110F4B"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4) необходимого количества специалистов и иных работников определенного уровня квалификации для исполнения контракта.</w:t>
      </w:r>
    </w:p>
    <w:p w:rsidR="000D128E" w:rsidRPr="005B3F58" w:rsidRDefault="00AC3F34"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В силу ч.3 ст.64 ФЗ «О контрактной системе…», </w:t>
      </w:r>
      <w:r w:rsidR="000D128E" w:rsidRPr="005B3F58">
        <w:rPr>
          <w:rFonts w:ascii="Times New Roman" w:hAnsi="Times New Roman" w:cs="Times New Roman"/>
          <w:sz w:val="24"/>
          <w:szCs w:val="24"/>
        </w:rPr>
        <w:t>документация об электронном аукционе наряду с предусмотренной ч.1 ст.64 ФЗ «О контрактной системе…» информацией содержит требования к участникам такого аукциона, установленные в соответствии с ч.1, ч.ч.1.1, 2 и 2.1 (при наличии таких требований) ст.31 ФЗ «О контрактной системе…».</w:t>
      </w:r>
    </w:p>
    <w:p w:rsidR="00112108" w:rsidRPr="005B3F58" w:rsidRDefault="00112108"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Дополнительные требования к участникам закупки отдельных видов товаров, работ, услуг установлены в соответствии с п.2 приложения №1 Постановления.</w:t>
      </w:r>
    </w:p>
    <w:p w:rsidR="001436BD" w:rsidRPr="005B3F58" w:rsidRDefault="00FF6F5D" w:rsidP="00110F4B">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 xml:space="preserve">Согласно </w:t>
      </w:r>
      <w:hyperlink r:id="rId9" w:history="1">
        <w:r w:rsidRPr="005B3F58">
          <w:rPr>
            <w:rFonts w:ascii="Times New Roman" w:eastAsia="SimSun" w:hAnsi="Times New Roman" w:cs="Times New Roman"/>
            <w:color w:val="0000FF"/>
            <w:sz w:val="24"/>
            <w:szCs w:val="24"/>
            <w:lang w:eastAsia="zh-CN"/>
          </w:rPr>
          <w:t>п.2</w:t>
        </w:r>
      </w:hyperlink>
      <w:r w:rsidRPr="005B3F58">
        <w:rPr>
          <w:rFonts w:ascii="Times New Roman" w:eastAsia="SimSun" w:hAnsi="Times New Roman" w:cs="Times New Roman"/>
          <w:sz w:val="24"/>
          <w:szCs w:val="24"/>
          <w:lang w:eastAsia="zh-CN"/>
        </w:rPr>
        <w:t xml:space="preserve"> приложения №1 к Постановлению, к участникам закупки на выполнение работ строительных, включенных в коды </w:t>
      </w:r>
      <w:hyperlink r:id="rId10" w:history="1">
        <w:r w:rsidRPr="005B3F58">
          <w:rPr>
            <w:rFonts w:ascii="Times New Roman" w:eastAsia="SimSun" w:hAnsi="Times New Roman" w:cs="Times New Roman"/>
            <w:color w:val="0000FF"/>
            <w:sz w:val="24"/>
            <w:szCs w:val="24"/>
            <w:lang w:eastAsia="zh-CN"/>
          </w:rPr>
          <w:t>41.2</w:t>
        </w:r>
      </w:hyperlink>
      <w:r w:rsidRPr="005B3F58">
        <w:rPr>
          <w:rFonts w:ascii="Times New Roman" w:eastAsia="SimSun" w:hAnsi="Times New Roman" w:cs="Times New Roman"/>
          <w:sz w:val="24"/>
          <w:szCs w:val="24"/>
          <w:lang w:eastAsia="zh-CN"/>
        </w:rPr>
        <w:t xml:space="preserve">, </w:t>
      </w:r>
      <w:hyperlink r:id="rId11" w:history="1">
        <w:r w:rsidRPr="005B3F58">
          <w:rPr>
            <w:rFonts w:ascii="Times New Roman" w:eastAsia="SimSun" w:hAnsi="Times New Roman" w:cs="Times New Roman"/>
            <w:color w:val="0000FF"/>
            <w:sz w:val="24"/>
            <w:szCs w:val="24"/>
            <w:lang w:eastAsia="zh-CN"/>
          </w:rPr>
          <w:t>42</w:t>
        </w:r>
      </w:hyperlink>
      <w:r w:rsidRPr="005B3F58">
        <w:rPr>
          <w:rFonts w:ascii="Times New Roman" w:eastAsia="SimSun" w:hAnsi="Times New Roman" w:cs="Times New Roman"/>
          <w:sz w:val="24"/>
          <w:szCs w:val="24"/>
          <w:lang w:eastAsia="zh-CN"/>
        </w:rPr>
        <w:t xml:space="preserve">, </w:t>
      </w:r>
      <w:hyperlink r:id="rId12" w:history="1">
        <w:r w:rsidRPr="005B3F58">
          <w:rPr>
            <w:rFonts w:ascii="Times New Roman" w:eastAsia="SimSun" w:hAnsi="Times New Roman" w:cs="Times New Roman"/>
            <w:color w:val="0000FF"/>
            <w:sz w:val="24"/>
            <w:szCs w:val="24"/>
            <w:lang w:eastAsia="zh-CN"/>
          </w:rPr>
          <w:t>43</w:t>
        </w:r>
      </w:hyperlink>
      <w:r w:rsidRPr="005B3F58">
        <w:rPr>
          <w:rFonts w:ascii="Times New Roman" w:eastAsia="SimSun" w:hAnsi="Times New Roman" w:cs="Times New Roman"/>
          <w:sz w:val="24"/>
          <w:szCs w:val="24"/>
          <w:lang w:eastAsia="zh-CN"/>
        </w:rPr>
        <w:t xml:space="preserve"> (кроме кода </w:t>
      </w:r>
      <w:hyperlink r:id="rId13" w:history="1">
        <w:r w:rsidRPr="005B3F58">
          <w:rPr>
            <w:rFonts w:ascii="Times New Roman" w:eastAsia="SimSun" w:hAnsi="Times New Roman" w:cs="Times New Roman"/>
            <w:color w:val="0000FF"/>
            <w:sz w:val="24"/>
            <w:szCs w:val="24"/>
            <w:lang w:eastAsia="zh-CN"/>
          </w:rPr>
          <w:t>43.13</w:t>
        </w:r>
      </w:hyperlink>
      <w:r w:rsidRPr="005B3F58">
        <w:rPr>
          <w:rFonts w:ascii="Times New Roman" w:eastAsia="SimSun" w:hAnsi="Times New Roman" w:cs="Times New Roman"/>
          <w:sz w:val="24"/>
          <w:szCs w:val="24"/>
          <w:lang w:eastAsia="zh-CN"/>
        </w:rPr>
        <w:t>)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10 млн. рублей</w:t>
      </w:r>
      <w:r w:rsidR="001436BD" w:rsidRPr="005B3F58">
        <w:rPr>
          <w:rFonts w:ascii="Times New Roman" w:eastAsia="SimSun" w:hAnsi="Times New Roman" w:cs="Times New Roman"/>
          <w:sz w:val="24"/>
          <w:szCs w:val="24"/>
          <w:lang w:eastAsia="zh-CN"/>
        </w:rPr>
        <w:t>,</w:t>
      </w:r>
      <w:r w:rsidRPr="005B3F58">
        <w:rPr>
          <w:rFonts w:ascii="Times New Roman" w:eastAsia="SimSun" w:hAnsi="Times New Roman" w:cs="Times New Roman"/>
          <w:sz w:val="24"/>
          <w:szCs w:val="24"/>
          <w:lang w:eastAsia="zh-CN"/>
        </w:rPr>
        <w:t xml:space="preserve"> устанавливается дополнительное требование о </w:t>
      </w:r>
      <w:r w:rsidR="001436BD" w:rsidRPr="005B3F58">
        <w:rPr>
          <w:rFonts w:ascii="Times New Roman" w:eastAsia="SimSun" w:hAnsi="Times New Roman" w:cs="Times New Roman"/>
          <w:sz w:val="24"/>
          <w:szCs w:val="24"/>
          <w:lang w:eastAsia="zh-CN"/>
        </w:rPr>
        <w:t>наличии опыта исполнения (с учетом правопреемства) одного контракта (договора) на выполнение соответствующих &lt;*&gt;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rsidR="007B10F1" w:rsidRPr="005B3F58" w:rsidRDefault="007368B9" w:rsidP="007B10F1">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 xml:space="preserve">В соответствии с примечанием к указанному пункту Постановления, требуется </w:t>
      </w:r>
      <w:r w:rsidR="007B10F1" w:rsidRPr="005B3F58">
        <w:rPr>
          <w:rFonts w:ascii="Times New Roman" w:eastAsia="SimSun" w:hAnsi="Times New Roman" w:cs="Times New Roman"/>
          <w:sz w:val="24"/>
          <w:szCs w:val="24"/>
          <w:lang w:eastAsia="zh-CN"/>
        </w:rPr>
        <w:t xml:space="preserve">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группы работ строительных: - </w:t>
      </w:r>
      <w:r w:rsidR="002C13ED" w:rsidRPr="005B3F58">
        <w:rPr>
          <w:rFonts w:ascii="Times New Roman" w:eastAsia="SimSun" w:hAnsi="Times New Roman" w:cs="Times New Roman"/>
          <w:sz w:val="24"/>
          <w:szCs w:val="24"/>
          <w:lang w:eastAsia="zh-CN"/>
        </w:rPr>
        <w:t>работы по строительству, реконструкции и капитальному ремонту объектов капитального строительства;</w:t>
      </w:r>
      <w:r w:rsidR="007B10F1" w:rsidRPr="005B3F58">
        <w:rPr>
          <w:rFonts w:ascii="Times New Roman" w:eastAsia="SimSun" w:hAnsi="Times New Roman" w:cs="Times New Roman"/>
          <w:sz w:val="24"/>
          <w:szCs w:val="24"/>
          <w:lang w:eastAsia="zh-CN"/>
        </w:rPr>
        <w:t xml:space="preserve"> - </w:t>
      </w:r>
      <w:r w:rsidR="002C13ED" w:rsidRPr="005B3F58">
        <w:rPr>
          <w:rFonts w:ascii="Times New Roman" w:eastAsia="SimSun" w:hAnsi="Times New Roman" w:cs="Times New Roman"/>
          <w:sz w:val="24"/>
          <w:szCs w:val="24"/>
          <w:lang w:eastAsia="zh-CN"/>
        </w:rPr>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r w:rsidR="007B10F1" w:rsidRPr="005B3F58">
        <w:rPr>
          <w:rFonts w:ascii="Times New Roman" w:eastAsia="SimSun" w:hAnsi="Times New Roman" w:cs="Times New Roman"/>
          <w:sz w:val="24"/>
          <w:szCs w:val="24"/>
          <w:lang w:eastAsia="zh-CN"/>
        </w:rPr>
        <w:t>.</w:t>
      </w:r>
    </w:p>
    <w:p w:rsidR="002D02B5" w:rsidRPr="005B3F58" w:rsidRDefault="00A93A85" w:rsidP="00D92A78">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На заседания Комиссии представители заказчика пояснили, что работы, являющиеся объектом закупки, относятся к текущему ремонту, а не к работам по капитальному ремонту автомобильной дороги</w:t>
      </w:r>
      <w:r w:rsidR="00D92A78" w:rsidRPr="005B3F58">
        <w:rPr>
          <w:rFonts w:ascii="Times New Roman" w:eastAsia="SimSun" w:hAnsi="Times New Roman" w:cs="Times New Roman"/>
          <w:sz w:val="24"/>
          <w:szCs w:val="24"/>
          <w:lang w:eastAsia="zh-CN"/>
        </w:rPr>
        <w:t xml:space="preserve">, на что указывает </w:t>
      </w:r>
      <w:r w:rsidR="00B473A5" w:rsidRPr="005B3F58">
        <w:rPr>
          <w:rFonts w:ascii="Times New Roman" w:eastAsia="SimSun" w:hAnsi="Times New Roman" w:cs="Times New Roman"/>
          <w:sz w:val="24"/>
          <w:szCs w:val="24"/>
          <w:lang w:eastAsia="zh-CN"/>
        </w:rPr>
        <w:t>и</w:t>
      </w:r>
      <w:r w:rsidR="002D02B5" w:rsidRPr="005B3F58">
        <w:rPr>
          <w:rFonts w:ascii="Times New Roman" w:eastAsia="SimSun" w:hAnsi="Times New Roman" w:cs="Times New Roman"/>
          <w:sz w:val="24"/>
          <w:szCs w:val="24"/>
          <w:lang w:eastAsia="zh-CN"/>
        </w:rPr>
        <w:t>дентификационный код закупки №</w:t>
      </w:r>
      <w:r w:rsidR="00637A36">
        <w:rPr>
          <w:rFonts w:ascii="Times New Roman" w:eastAsia="SimSun" w:hAnsi="Times New Roman" w:cs="Times New Roman"/>
          <w:sz w:val="24"/>
          <w:szCs w:val="24"/>
          <w:lang w:eastAsia="zh-CN"/>
        </w:rPr>
        <w:t>0144200001817000220</w:t>
      </w:r>
      <w:r w:rsidR="002D02B5" w:rsidRPr="005B3F58">
        <w:rPr>
          <w:rFonts w:ascii="Times New Roman" w:eastAsia="SimSun" w:hAnsi="Times New Roman" w:cs="Times New Roman"/>
          <w:sz w:val="24"/>
          <w:szCs w:val="24"/>
          <w:lang w:eastAsia="zh-CN"/>
        </w:rPr>
        <w:t xml:space="preserve"> – </w:t>
      </w:r>
      <w:r w:rsidR="00B473A5" w:rsidRPr="005B3F58">
        <w:rPr>
          <w:rFonts w:ascii="Times New Roman" w:eastAsia="SimSun" w:hAnsi="Times New Roman" w:cs="Times New Roman"/>
          <w:sz w:val="24"/>
          <w:szCs w:val="24"/>
          <w:lang w:eastAsia="zh-CN"/>
        </w:rPr>
        <w:t>«</w:t>
      </w:r>
      <w:r w:rsidR="00186780" w:rsidRPr="00186780">
        <w:rPr>
          <w:rFonts w:ascii="Times New Roman" w:eastAsia="SimSun" w:hAnsi="Times New Roman" w:cs="Times New Roman"/>
          <w:i/>
          <w:sz w:val="24"/>
          <w:szCs w:val="24"/>
          <w:lang w:eastAsia="zh-CN"/>
        </w:rPr>
        <w:t>172462904043946320100102052054211</w:t>
      </w:r>
      <w:r w:rsidR="00186780" w:rsidRPr="00186780">
        <w:rPr>
          <w:rFonts w:ascii="Times New Roman" w:eastAsia="SimSun" w:hAnsi="Times New Roman" w:cs="Times New Roman"/>
          <w:i/>
          <w:sz w:val="24"/>
          <w:szCs w:val="24"/>
          <w:u w:val="single"/>
          <w:lang w:eastAsia="zh-CN"/>
        </w:rPr>
        <w:t>244</w:t>
      </w:r>
      <w:r w:rsidR="00B473A5" w:rsidRPr="005B3F58">
        <w:rPr>
          <w:rFonts w:ascii="Times New Roman" w:eastAsia="SimSun" w:hAnsi="Times New Roman" w:cs="Times New Roman"/>
          <w:sz w:val="24"/>
          <w:szCs w:val="24"/>
          <w:lang w:eastAsia="zh-CN"/>
        </w:rPr>
        <w:t>»</w:t>
      </w:r>
      <w:r w:rsidR="002D02B5" w:rsidRPr="005B3F58">
        <w:rPr>
          <w:rFonts w:ascii="Times New Roman" w:eastAsia="SimSun" w:hAnsi="Times New Roman" w:cs="Times New Roman"/>
          <w:sz w:val="24"/>
          <w:szCs w:val="24"/>
          <w:lang w:eastAsia="zh-CN"/>
        </w:rPr>
        <w:t>.</w:t>
      </w:r>
    </w:p>
    <w:p w:rsidR="002D02B5" w:rsidRPr="005B3F58" w:rsidRDefault="00B473A5" w:rsidP="002D02B5">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 xml:space="preserve">Таким образом, </w:t>
      </w:r>
      <w:r w:rsidR="002D02B5" w:rsidRPr="005B3F58">
        <w:rPr>
          <w:rFonts w:ascii="Times New Roman" w:eastAsia="SimSun" w:hAnsi="Times New Roman" w:cs="Times New Roman"/>
          <w:sz w:val="24"/>
          <w:szCs w:val="24"/>
          <w:lang w:eastAsia="zh-CN"/>
        </w:rPr>
        <w:t xml:space="preserve">работы по ремонту автомобильных дорог общего пользования регионального или межмуниципального значения в Железногорском районе Курской </w:t>
      </w:r>
      <w:r w:rsidR="002D02B5" w:rsidRPr="005B3F58">
        <w:rPr>
          <w:rFonts w:ascii="Times New Roman" w:eastAsia="SimSun" w:hAnsi="Times New Roman" w:cs="Times New Roman"/>
          <w:sz w:val="24"/>
          <w:szCs w:val="24"/>
          <w:lang w:eastAsia="zh-CN"/>
        </w:rPr>
        <w:lastRenderedPageBreak/>
        <w:t xml:space="preserve">области планируется выполнить </w:t>
      </w:r>
      <w:r w:rsidR="00375EE4" w:rsidRPr="005B3F58">
        <w:rPr>
          <w:rFonts w:ascii="Times New Roman" w:eastAsia="SimSun" w:hAnsi="Times New Roman" w:cs="Times New Roman"/>
          <w:sz w:val="24"/>
          <w:szCs w:val="24"/>
          <w:lang w:eastAsia="zh-CN"/>
        </w:rPr>
        <w:t xml:space="preserve">заказчиком </w:t>
      </w:r>
      <w:r w:rsidR="002D02B5" w:rsidRPr="005B3F58">
        <w:rPr>
          <w:rFonts w:ascii="Times New Roman" w:eastAsia="SimSun" w:hAnsi="Times New Roman" w:cs="Times New Roman"/>
          <w:sz w:val="24"/>
          <w:szCs w:val="24"/>
          <w:lang w:eastAsia="zh-CN"/>
        </w:rPr>
        <w:t>за счет средств бюджета Курской области по виду расходов с кодом 244 «Прочая закупка товаров, работ и услуг для обеспечения государственных (муниципальных) нужд», классификации расходов бюджетов и коду бюджетной классификации по ст.290 «Прочие расходы» Приказа Минфина России от 01.07.2013г. №65н «Об утверждении Указаний о порядке применения бюджетной классификации Российской Федерации».</w:t>
      </w:r>
    </w:p>
    <w:p w:rsidR="0022091F" w:rsidRPr="005B3F58" w:rsidRDefault="0022091F" w:rsidP="0022091F">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Учитывая, что работы по строительству, реконструкции и капитальному ремонту и работы по текущему ремонту отличаются друг от друга по содержанию и, соответственно, имеют различное правовое регулирование, положение Постановления, предписывающее предъявление к участникам закупки дополнительных требований, при осуществлении закупки на выполнение работ по текущему ремонту</w:t>
      </w:r>
      <w:r w:rsidR="0067069D" w:rsidRPr="005B3F58">
        <w:rPr>
          <w:rFonts w:ascii="Times New Roman" w:eastAsia="SimSun" w:hAnsi="Times New Roman" w:cs="Times New Roman"/>
          <w:sz w:val="24"/>
          <w:szCs w:val="24"/>
          <w:lang w:eastAsia="zh-CN"/>
        </w:rPr>
        <w:t xml:space="preserve"> в данной закупке</w:t>
      </w:r>
      <w:r w:rsidRPr="005B3F58">
        <w:rPr>
          <w:rFonts w:ascii="Times New Roman" w:eastAsia="SimSun" w:hAnsi="Times New Roman" w:cs="Times New Roman"/>
          <w:sz w:val="24"/>
          <w:szCs w:val="24"/>
          <w:lang w:eastAsia="zh-CN"/>
        </w:rPr>
        <w:t xml:space="preserve"> не применяется.</w:t>
      </w:r>
    </w:p>
    <w:p w:rsidR="0022091F" w:rsidRPr="005B3F58" w:rsidRDefault="0022091F" w:rsidP="0022091F">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Указанная позиция подтверждается Решением Верховного Суда</w:t>
      </w:r>
      <w:r w:rsidR="007A139C" w:rsidRPr="005B3F58">
        <w:rPr>
          <w:rFonts w:ascii="Times New Roman" w:eastAsia="SimSun" w:hAnsi="Times New Roman" w:cs="Times New Roman"/>
          <w:sz w:val="24"/>
          <w:szCs w:val="24"/>
          <w:lang w:eastAsia="zh-CN"/>
        </w:rPr>
        <w:t xml:space="preserve"> РФ от 22.08.2016г.</w:t>
      </w:r>
      <w:r w:rsidRPr="005B3F58">
        <w:rPr>
          <w:rFonts w:ascii="Times New Roman" w:eastAsia="SimSun" w:hAnsi="Times New Roman" w:cs="Times New Roman"/>
          <w:sz w:val="24"/>
          <w:szCs w:val="24"/>
          <w:lang w:eastAsia="zh-CN"/>
        </w:rPr>
        <w:t xml:space="preserve"> </w:t>
      </w:r>
      <w:r w:rsidR="007A139C" w:rsidRPr="005B3F58">
        <w:rPr>
          <w:rFonts w:ascii="Times New Roman" w:eastAsia="SimSun" w:hAnsi="Times New Roman" w:cs="Times New Roman"/>
          <w:sz w:val="24"/>
          <w:szCs w:val="24"/>
          <w:lang w:eastAsia="zh-CN"/>
        </w:rPr>
        <w:t>№</w:t>
      </w:r>
      <w:r w:rsidRPr="005B3F58">
        <w:rPr>
          <w:rFonts w:ascii="Times New Roman" w:eastAsia="SimSun" w:hAnsi="Times New Roman" w:cs="Times New Roman"/>
          <w:sz w:val="24"/>
          <w:szCs w:val="24"/>
          <w:lang w:eastAsia="zh-CN"/>
        </w:rPr>
        <w:t>АКПИ16-574, согласно которому положение п</w:t>
      </w:r>
      <w:r w:rsidR="00AF078B" w:rsidRPr="005B3F58">
        <w:rPr>
          <w:rFonts w:ascii="Times New Roman" w:eastAsia="SimSun" w:hAnsi="Times New Roman" w:cs="Times New Roman"/>
          <w:sz w:val="24"/>
          <w:szCs w:val="24"/>
          <w:lang w:eastAsia="zh-CN"/>
        </w:rPr>
        <w:t>.</w:t>
      </w:r>
      <w:r w:rsidRPr="005B3F58">
        <w:rPr>
          <w:rFonts w:ascii="Times New Roman" w:eastAsia="SimSun" w:hAnsi="Times New Roman" w:cs="Times New Roman"/>
          <w:sz w:val="24"/>
          <w:szCs w:val="24"/>
          <w:lang w:eastAsia="zh-CN"/>
        </w:rPr>
        <w:t xml:space="preserve">2 приложения </w:t>
      </w:r>
      <w:r w:rsidR="00AF078B" w:rsidRPr="005B3F58">
        <w:rPr>
          <w:rFonts w:ascii="Times New Roman" w:eastAsia="SimSun" w:hAnsi="Times New Roman" w:cs="Times New Roman"/>
          <w:sz w:val="24"/>
          <w:szCs w:val="24"/>
          <w:lang w:eastAsia="zh-CN"/>
        </w:rPr>
        <w:t>№</w:t>
      </w:r>
      <w:r w:rsidRPr="005B3F58">
        <w:rPr>
          <w:rFonts w:ascii="Times New Roman" w:eastAsia="SimSun" w:hAnsi="Times New Roman" w:cs="Times New Roman"/>
          <w:sz w:val="24"/>
          <w:szCs w:val="24"/>
          <w:lang w:eastAsia="zh-CN"/>
        </w:rPr>
        <w:t>1 Постановления, предписывающее предъявление к участникам закупки дополнительных требований, при осуществлении закупки на выполнение работ по текущему ремонту не применяется.</w:t>
      </w:r>
    </w:p>
    <w:p w:rsidR="00F61E57" w:rsidRPr="005B3F58" w:rsidRDefault="00A00621" w:rsidP="0052043E">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В</w:t>
      </w:r>
      <w:r w:rsidR="00907CEA" w:rsidRPr="005B3F58">
        <w:rPr>
          <w:rFonts w:ascii="Times New Roman" w:eastAsia="SimSun" w:hAnsi="Times New Roman" w:cs="Times New Roman"/>
          <w:sz w:val="24"/>
          <w:szCs w:val="24"/>
          <w:lang w:eastAsia="zh-CN"/>
        </w:rPr>
        <w:t xml:space="preserve"> требованиях к содержанию второй части аукционной</w:t>
      </w:r>
      <w:r w:rsidR="00367C16" w:rsidRPr="005B3F58">
        <w:rPr>
          <w:rFonts w:ascii="Times New Roman" w:eastAsia="SimSun" w:hAnsi="Times New Roman" w:cs="Times New Roman"/>
          <w:sz w:val="24"/>
          <w:szCs w:val="24"/>
          <w:lang w:eastAsia="zh-CN"/>
        </w:rPr>
        <w:t xml:space="preserve"> заявки, установленных в </w:t>
      </w:r>
      <w:r w:rsidR="0052043E" w:rsidRPr="005B3F58">
        <w:rPr>
          <w:rFonts w:ascii="Times New Roman" w:eastAsia="SimSun" w:hAnsi="Times New Roman" w:cs="Times New Roman"/>
          <w:sz w:val="24"/>
          <w:szCs w:val="24"/>
          <w:lang w:eastAsia="zh-CN"/>
        </w:rPr>
        <w:t>п.</w:t>
      </w:r>
      <w:r w:rsidR="00F61E57" w:rsidRPr="005B3F58">
        <w:rPr>
          <w:rFonts w:ascii="Times New Roman" w:eastAsia="SimSun" w:hAnsi="Times New Roman" w:cs="Times New Roman"/>
          <w:sz w:val="24"/>
          <w:szCs w:val="24"/>
          <w:lang w:eastAsia="zh-CN"/>
        </w:rPr>
        <w:t xml:space="preserve">«6)» </w:t>
      </w:r>
      <w:r w:rsidR="00907CEA" w:rsidRPr="005B3F58">
        <w:rPr>
          <w:rFonts w:ascii="Times New Roman" w:eastAsia="SimSun" w:hAnsi="Times New Roman" w:cs="Times New Roman"/>
          <w:sz w:val="24"/>
          <w:szCs w:val="24"/>
          <w:lang w:eastAsia="zh-CN"/>
        </w:rPr>
        <w:t>раздела 3 аукционной документации</w:t>
      </w:r>
      <w:r w:rsidR="00FB2586" w:rsidRPr="005B3F58">
        <w:rPr>
          <w:rFonts w:ascii="Times New Roman" w:eastAsia="SimSun" w:hAnsi="Times New Roman" w:cs="Times New Roman"/>
          <w:sz w:val="24"/>
          <w:szCs w:val="24"/>
          <w:lang w:eastAsia="zh-CN"/>
        </w:rPr>
        <w:t>, заказчиком, в том числе, указано</w:t>
      </w:r>
      <w:r w:rsidR="00907CEA" w:rsidRPr="005B3F58">
        <w:rPr>
          <w:rFonts w:ascii="Times New Roman" w:eastAsia="SimSun" w:hAnsi="Times New Roman" w:cs="Times New Roman"/>
          <w:sz w:val="24"/>
          <w:szCs w:val="24"/>
          <w:lang w:eastAsia="zh-CN"/>
        </w:rPr>
        <w:t>:</w:t>
      </w:r>
      <w:r w:rsidR="0052043E" w:rsidRPr="005B3F58">
        <w:rPr>
          <w:rFonts w:ascii="Times New Roman" w:eastAsia="SimSun" w:hAnsi="Times New Roman" w:cs="Times New Roman"/>
          <w:sz w:val="24"/>
          <w:szCs w:val="24"/>
          <w:lang w:eastAsia="zh-CN"/>
        </w:rPr>
        <w:t xml:space="preserve"> </w:t>
      </w:r>
      <w:r w:rsidR="00F61E57" w:rsidRPr="005B3F58">
        <w:rPr>
          <w:rFonts w:ascii="Times New Roman" w:eastAsia="SimSun" w:hAnsi="Times New Roman" w:cs="Times New Roman"/>
          <w:sz w:val="24"/>
          <w:szCs w:val="24"/>
          <w:lang w:eastAsia="zh-CN"/>
        </w:rPr>
        <w:t>«</w:t>
      </w:r>
      <w:r w:rsidR="00F61E57" w:rsidRPr="005B3F58">
        <w:rPr>
          <w:rFonts w:ascii="Times New Roman" w:eastAsia="SimSun" w:hAnsi="Times New Roman" w:cs="Times New Roman"/>
          <w:i/>
          <w:sz w:val="24"/>
          <w:szCs w:val="24"/>
          <w:lang w:eastAsia="zh-CN"/>
        </w:rPr>
        <w:t>документы, подтверждающие соответствие участника электронного аукциона требованиям, установленным по части 2 с</w:t>
      </w:r>
      <w:r w:rsidR="000C21EC" w:rsidRPr="005B3F58">
        <w:rPr>
          <w:rFonts w:ascii="Times New Roman" w:eastAsia="SimSun" w:hAnsi="Times New Roman" w:cs="Times New Roman"/>
          <w:i/>
          <w:sz w:val="24"/>
          <w:szCs w:val="24"/>
          <w:lang w:eastAsia="zh-CN"/>
        </w:rPr>
        <w:t>татьи 31 (</w:t>
      </w:r>
      <w:r w:rsidR="000C21EC" w:rsidRPr="005B3F58">
        <w:rPr>
          <w:rFonts w:ascii="Times New Roman" w:eastAsia="SimSun" w:hAnsi="Times New Roman" w:cs="Times New Roman"/>
          <w:i/>
          <w:sz w:val="24"/>
          <w:szCs w:val="24"/>
          <w:u w:val="single"/>
          <w:lang w:eastAsia="zh-CN"/>
        </w:rPr>
        <w:t>пункт не применяется</w:t>
      </w:r>
      <w:r w:rsidR="000C21EC" w:rsidRPr="005B3F58">
        <w:rPr>
          <w:rFonts w:ascii="Times New Roman" w:eastAsia="SimSun" w:hAnsi="Times New Roman" w:cs="Times New Roman"/>
          <w:i/>
          <w:sz w:val="24"/>
          <w:szCs w:val="24"/>
          <w:lang w:eastAsia="zh-CN"/>
        </w:rPr>
        <w:t>)</w:t>
      </w:r>
      <w:r w:rsidR="00F61E57" w:rsidRPr="005B3F58">
        <w:rPr>
          <w:rFonts w:ascii="Times New Roman" w:eastAsia="SimSun" w:hAnsi="Times New Roman" w:cs="Times New Roman"/>
          <w:sz w:val="24"/>
          <w:szCs w:val="24"/>
          <w:lang w:eastAsia="zh-CN"/>
        </w:rPr>
        <w:t>».</w:t>
      </w:r>
    </w:p>
    <w:p w:rsidR="0052043E" w:rsidRPr="005B3F58" w:rsidRDefault="0052043E" w:rsidP="0052043E">
      <w:pPr>
        <w:spacing w:after="0" w:line="240" w:lineRule="auto"/>
        <w:ind w:firstLine="567"/>
        <w:jc w:val="both"/>
        <w:rPr>
          <w:rFonts w:ascii="Times New Roman" w:hAnsi="Times New Roman" w:cs="Times New Roman"/>
          <w:sz w:val="24"/>
          <w:szCs w:val="24"/>
        </w:rPr>
      </w:pPr>
      <w:r w:rsidRPr="005B3F58">
        <w:rPr>
          <w:rFonts w:ascii="Times New Roman" w:hAnsi="Times New Roman" w:cs="Times New Roman"/>
          <w:sz w:val="24"/>
          <w:szCs w:val="24"/>
        </w:rPr>
        <w:t>При таких обстоятельствах, второй довод жалобы Общества является необоснованным.</w:t>
      </w:r>
    </w:p>
    <w:p w:rsidR="009949AA" w:rsidRPr="005B3F58" w:rsidRDefault="009949AA" w:rsidP="0052043E">
      <w:pPr>
        <w:autoSpaceDE w:val="0"/>
        <w:autoSpaceDN w:val="0"/>
        <w:adjustRightInd w:val="0"/>
        <w:spacing w:after="0" w:line="240" w:lineRule="auto"/>
        <w:ind w:firstLine="540"/>
        <w:jc w:val="both"/>
        <w:rPr>
          <w:rFonts w:ascii="Times New Roman" w:hAnsi="Times New Roman" w:cs="Times New Roman"/>
          <w:sz w:val="24"/>
          <w:szCs w:val="24"/>
        </w:rPr>
      </w:pPr>
    </w:p>
    <w:p w:rsidR="00DE31A1" w:rsidRPr="005B3F58" w:rsidRDefault="00852A8A" w:rsidP="009A6961">
      <w:pPr>
        <w:pStyle w:val="ConsPlusDocList"/>
        <w:ind w:firstLine="567"/>
        <w:jc w:val="both"/>
        <w:rPr>
          <w:rFonts w:ascii="Times New Roman" w:hAnsi="Times New Roman" w:cs="Times New Roman"/>
          <w:kern w:val="0"/>
          <w:sz w:val="24"/>
          <w:szCs w:val="24"/>
          <w:lang w:eastAsia="zh-CN" w:bidi="ar-SA"/>
        </w:rPr>
      </w:pPr>
      <w:r w:rsidRPr="005B3F58">
        <w:rPr>
          <w:rFonts w:ascii="Times New Roman" w:hAnsi="Times New Roman" w:cs="Times New Roman"/>
          <w:sz w:val="24"/>
          <w:szCs w:val="24"/>
        </w:rPr>
        <w:t>3.</w:t>
      </w:r>
      <w:r w:rsidR="00DE31A1" w:rsidRPr="005B3F58">
        <w:rPr>
          <w:rFonts w:ascii="Times New Roman" w:hAnsi="Times New Roman" w:cs="Times New Roman"/>
          <w:kern w:val="0"/>
          <w:sz w:val="24"/>
          <w:szCs w:val="24"/>
          <w:lang w:eastAsia="zh-CN" w:bidi="ar-SA"/>
        </w:rPr>
        <w:t xml:space="preserve"> В соответствии с </w:t>
      </w:r>
      <w:hyperlink r:id="rId14" w:history="1">
        <w:r w:rsidR="00DE31A1" w:rsidRPr="005B3F58">
          <w:rPr>
            <w:rFonts w:ascii="Times New Roman" w:hAnsi="Times New Roman" w:cs="Times New Roman"/>
            <w:kern w:val="0"/>
            <w:sz w:val="24"/>
            <w:szCs w:val="24"/>
            <w:lang w:eastAsia="zh-CN" w:bidi="ar-SA"/>
          </w:rPr>
          <w:t>п.1, п.2 ч.1 ст.64</w:t>
        </w:r>
      </w:hyperlink>
      <w:r w:rsidR="00DE31A1" w:rsidRPr="005B3F58">
        <w:rPr>
          <w:rFonts w:ascii="Times New Roman" w:hAnsi="Times New Roman" w:cs="Times New Roman"/>
          <w:kern w:val="0"/>
          <w:sz w:val="24"/>
          <w:szCs w:val="24"/>
          <w:lang w:eastAsia="zh-CN" w:bidi="ar-SA"/>
        </w:rPr>
        <w:t xml:space="preserve"> ФЗ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w:t>
      </w:r>
      <w:hyperlink r:id="rId15" w:history="1">
        <w:r w:rsidR="00DE31A1" w:rsidRPr="005B3F58">
          <w:rPr>
            <w:rFonts w:ascii="Times New Roman" w:hAnsi="Times New Roman" w:cs="Times New Roman"/>
            <w:kern w:val="0"/>
            <w:sz w:val="24"/>
            <w:szCs w:val="24"/>
            <w:lang w:eastAsia="zh-CN" w:bidi="ar-SA"/>
          </w:rPr>
          <w:t>ст.33</w:t>
        </w:r>
      </w:hyperlink>
      <w:r w:rsidR="00DE31A1" w:rsidRPr="005B3F58">
        <w:rPr>
          <w:rFonts w:ascii="Times New Roman" w:hAnsi="Times New Roman" w:cs="Times New Roman"/>
          <w:kern w:val="0"/>
          <w:sz w:val="24"/>
          <w:szCs w:val="24"/>
          <w:lang w:eastAsia="zh-CN" w:bidi="ar-SA"/>
        </w:rPr>
        <w:t xml:space="preserve"> ФЗ «О контрактной системе...», а также требования к содержанию, составу заявки на участие в таком аукционе в соответствии с </w:t>
      </w:r>
      <w:hyperlink r:id="rId16" w:history="1">
        <w:r w:rsidR="00DE31A1" w:rsidRPr="005B3F58">
          <w:rPr>
            <w:rFonts w:ascii="Times New Roman" w:hAnsi="Times New Roman" w:cs="Times New Roman"/>
            <w:kern w:val="0"/>
            <w:sz w:val="24"/>
            <w:szCs w:val="24"/>
            <w:lang w:eastAsia="zh-CN" w:bidi="ar-SA"/>
          </w:rPr>
          <w:t>ч.ч.3</w:t>
        </w:r>
      </w:hyperlink>
      <w:r w:rsidR="00DE31A1" w:rsidRPr="005B3F58">
        <w:rPr>
          <w:rFonts w:ascii="Times New Roman" w:hAnsi="Times New Roman" w:cs="Times New Roman"/>
          <w:kern w:val="0"/>
          <w:sz w:val="24"/>
          <w:szCs w:val="24"/>
          <w:lang w:eastAsia="zh-CN" w:bidi="ar-SA"/>
        </w:rPr>
        <w:t xml:space="preserve"> - </w:t>
      </w:r>
      <w:hyperlink r:id="rId17" w:history="1">
        <w:r w:rsidR="00DE31A1" w:rsidRPr="005B3F58">
          <w:rPr>
            <w:rFonts w:ascii="Times New Roman" w:hAnsi="Times New Roman" w:cs="Times New Roman"/>
            <w:kern w:val="0"/>
            <w:sz w:val="24"/>
            <w:szCs w:val="24"/>
            <w:lang w:eastAsia="zh-CN" w:bidi="ar-SA"/>
          </w:rPr>
          <w:t>6 ст.66</w:t>
        </w:r>
      </w:hyperlink>
      <w:r w:rsidR="00DE31A1" w:rsidRPr="005B3F58">
        <w:rPr>
          <w:rFonts w:ascii="Times New Roman" w:hAnsi="Times New Roman" w:cs="Times New Roman"/>
          <w:kern w:val="0"/>
          <w:sz w:val="24"/>
          <w:szCs w:val="24"/>
          <w:lang w:eastAsia="zh-CN" w:bidi="ar-SA"/>
        </w:rPr>
        <w:t xml:space="preserve"> ФЗ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E31A1" w:rsidRPr="005B3F58" w:rsidRDefault="00DE31A1" w:rsidP="009A6961">
      <w:pPr>
        <w:autoSpaceDE w:val="0"/>
        <w:autoSpaceDN w:val="0"/>
        <w:adjustRightInd w:val="0"/>
        <w:spacing w:after="0" w:line="240" w:lineRule="auto"/>
        <w:ind w:firstLine="567"/>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В ч.1 ст.33 ФЗ «О контрактной системе...» установлены правила описания объекта закупки.</w:t>
      </w:r>
    </w:p>
    <w:p w:rsidR="00DE31A1" w:rsidRPr="005B3F58" w:rsidRDefault="00DE31A1" w:rsidP="009A6961">
      <w:pPr>
        <w:autoSpaceDE w:val="0"/>
        <w:autoSpaceDN w:val="0"/>
        <w:adjustRightInd w:val="0"/>
        <w:spacing w:after="0" w:line="240" w:lineRule="auto"/>
        <w:ind w:firstLine="567"/>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Согласно п.2 ч.1 ст.33 ФЗ «О контрактной системе...», заказчик должен использовать при составлении описания объекта закупки показателей, требования, условные обозначения и терминологию, касающуюся технических характеристик, функциональные характеристики (потребительских свойств) товара, работы, услуги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требований, связанных с определением соответствия поставляемого товара, выполняемой работы, оказываемой услуги потребностям заказчика.</w:t>
      </w:r>
    </w:p>
    <w:p w:rsidR="00DE31A1" w:rsidRPr="005B3F58" w:rsidRDefault="00DE31A1" w:rsidP="009A6961">
      <w:pPr>
        <w:autoSpaceDE w:val="0"/>
        <w:autoSpaceDN w:val="0"/>
        <w:adjustRightInd w:val="0"/>
        <w:spacing w:after="0" w:line="240" w:lineRule="auto"/>
        <w:ind w:firstLine="567"/>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 xml:space="preserve">Вместе с тем, согласно п.1 ч.1 ст.33 ФЗ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w:t>
      </w:r>
      <w:r w:rsidRPr="005B3F58">
        <w:rPr>
          <w:rFonts w:ascii="Times New Roman" w:eastAsia="SimSun" w:hAnsi="Times New Roman" w:cs="Times New Roman"/>
          <w:sz w:val="24"/>
          <w:szCs w:val="24"/>
          <w:u w:val="single"/>
          <w:lang w:eastAsia="zh-CN"/>
        </w:rPr>
        <w:t>влекут за собой ограничение количества участников закупки</w:t>
      </w:r>
      <w:r w:rsidRPr="005B3F58">
        <w:rPr>
          <w:rFonts w:ascii="Times New Roman" w:eastAsia="SimSun" w:hAnsi="Times New Roman" w:cs="Times New Roman"/>
          <w:sz w:val="24"/>
          <w:szCs w:val="24"/>
          <w:lang w:eastAsia="zh-CN"/>
        </w:rPr>
        <w:t xml:space="preserve">, за исключением случаев, если не имеется другого способа, обеспечивающего более точное и четкое описание характеристик объекта закупки. </w:t>
      </w:r>
    </w:p>
    <w:p w:rsidR="00DE31A1" w:rsidRPr="005B3F58" w:rsidRDefault="00DE31A1" w:rsidP="009A6961">
      <w:pPr>
        <w:autoSpaceDE w:val="0"/>
        <w:autoSpaceDN w:val="0"/>
        <w:adjustRightInd w:val="0"/>
        <w:spacing w:after="0" w:line="240" w:lineRule="auto"/>
        <w:ind w:firstLine="567"/>
        <w:jc w:val="both"/>
        <w:rPr>
          <w:rFonts w:ascii="Times New Roman" w:hAnsi="Times New Roman" w:cs="Times New Roman"/>
          <w:sz w:val="24"/>
          <w:szCs w:val="24"/>
          <w:lang w:eastAsia="zh-CN"/>
        </w:rPr>
      </w:pPr>
      <w:r w:rsidRPr="005B3F58">
        <w:rPr>
          <w:rFonts w:ascii="Times New Roman" w:hAnsi="Times New Roman" w:cs="Times New Roman"/>
          <w:sz w:val="24"/>
          <w:szCs w:val="24"/>
          <w:lang w:eastAsia="zh-CN"/>
        </w:rPr>
        <w:t xml:space="preserve">В соответствии с </w:t>
      </w:r>
      <w:hyperlink r:id="rId18" w:history="1">
        <w:r w:rsidRPr="005B3F58">
          <w:rPr>
            <w:rFonts w:ascii="Times New Roman" w:hAnsi="Times New Roman" w:cs="Times New Roman"/>
            <w:sz w:val="24"/>
            <w:szCs w:val="24"/>
            <w:lang w:eastAsia="zh-CN"/>
          </w:rPr>
          <w:t>пп."б" п.3 ч.3 ст.66</w:t>
        </w:r>
      </w:hyperlink>
      <w:r w:rsidRPr="005B3F58">
        <w:rPr>
          <w:rFonts w:ascii="Times New Roman" w:hAnsi="Times New Roman" w:cs="Times New Roman"/>
          <w:sz w:val="24"/>
          <w:szCs w:val="24"/>
          <w:lang w:eastAsia="zh-CN"/>
        </w:rPr>
        <w:t xml:space="preserve"> </w:t>
      </w:r>
      <w:r w:rsidRPr="005B3F58">
        <w:rPr>
          <w:rFonts w:ascii="Times New Roman" w:hAnsi="Times New Roman" w:cs="Times New Roman"/>
          <w:sz w:val="24"/>
          <w:szCs w:val="24"/>
        </w:rPr>
        <w:t>ФЗ «О контрактной системе...»,</w:t>
      </w:r>
      <w:r w:rsidRPr="005B3F58">
        <w:rPr>
          <w:rFonts w:ascii="Times New Roman" w:hAnsi="Times New Roman" w:cs="Times New Roman"/>
          <w:sz w:val="24"/>
          <w:szCs w:val="24"/>
          <w:lang w:eastAsia="zh-CN"/>
        </w:rPr>
        <w:t xml:space="preserve"> первая часть заявки на участие в электронном аукционе при заключении контракта на выполнение работы </w:t>
      </w:r>
      <w:r w:rsidRPr="005B3F58">
        <w:rPr>
          <w:rFonts w:ascii="Times New Roman" w:hAnsi="Times New Roman" w:cs="Times New Roman"/>
          <w:sz w:val="24"/>
          <w:szCs w:val="24"/>
          <w:lang w:eastAsia="zh-CN"/>
        </w:rPr>
        <w:lastRenderedPageBreak/>
        <w:t xml:space="preserve">или оказание услуги, для выполнения или оказания которых используется товар должна содержать согласие, предусмотренное </w:t>
      </w:r>
      <w:hyperlink r:id="rId19" w:history="1">
        <w:r w:rsidRPr="005B3F58">
          <w:rPr>
            <w:rFonts w:ascii="Times New Roman" w:hAnsi="Times New Roman" w:cs="Times New Roman"/>
            <w:sz w:val="24"/>
            <w:szCs w:val="24"/>
            <w:lang w:eastAsia="zh-CN"/>
          </w:rPr>
          <w:t>п.2 ч.3 ст.66</w:t>
        </w:r>
      </w:hyperlink>
      <w:r w:rsidRPr="005B3F58">
        <w:rPr>
          <w:rFonts w:ascii="Times New Roman" w:hAnsi="Times New Roman" w:cs="Times New Roman"/>
          <w:sz w:val="24"/>
          <w:szCs w:val="24"/>
          <w:lang w:eastAsia="zh-CN"/>
        </w:rPr>
        <w:t xml:space="preserve"> </w:t>
      </w:r>
      <w:r w:rsidRPr="005B3F58">
        <w:rPr>
          <w:rFonts w:ascii="Times New Roman" w:hAnsi="Times New Roman" w:cs="Times New Roman"/>
          <w:sz w:val="24"/>
          <w:szCs w:val="24"/>
        </w:rPr>
        <w:t>ФЗ «О контрактной системе...»</w:t>
      </w:r>
      <w:r w:rsidRPr="005B3F58">
        <w:rPr>
          <w:rFonts w:ascii="Times New Roman" w:hAnsi="Times New Roman" w:cs="Times New Roman"/>
          <w:sz w:val="24"/>
          <w:szCs w:val="24"/>
          <w:lang w:eastAsia="zh-CN"/>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DE31A1" w:rsidRPr="005B3F58" w:rsidRDefault="00DE31A1" w:rsidP="009A6961">
      <w:pPr>
        <w:spacing w:after="0" w:line="240" w:lineRule="auto"/>
        <w:ind w:firstLine="567"/>
        <w:jc w:val="both"/>
        <w:rPr>
          <w:rFonts w:ascii="Times New Roman" w:hAnsi="Times New Roman" w:cs="Times New Roman"/>
          <w:sz w:val="24"/>
          <w:szCs w:val="24"/>
        </w:rPr>
      </w:pPr>
      <w:r w:rsidRPr="005B3F58">
        <w:rPr>
          <w:rFonts w:ascii="Times New Roman" w:hAnsi="Times New Roman" w:cs="Times New Roman"/>
          <w:sz w:val="24"/>
          <w:szCs w:val="24"/>
        </w:rPr>
        <w:t xml:space="preserve">Аналогичное требование установлено заказчиком в </w:t>
      </w:r>
      <w:r w:rsidR="003715D2" w:rsidRPr="005B3F58">
        <w:rPr>
          <w:rFonts w:ascii="Times New Roman" w:hAnsi="Times New Roman" w:cs="Times New Roman"/>
          <w:sz w:val="24"/>
          <w:szCs w:val="24"/>
        </w:rPr>
        <w:t xml:space="preserve">пп.«б)» п.«3)» </w:t>
      </w:r>
      <w:r w:rsidR="001744B2" w:rsidRPr="005B3F58">
        <w:rPr>
          <w:rFonts w:ascii="Times New Roman" w:hAnsi="Times New Roman" w:cs="Times New Roman"/>
          <w:sz w:val="24"/>
          <w:szCs w:val="24"/>
        </w:rPr>
        <w:t>раздел</w:t>
      </w:r>
      <w:r w:rsidR="003715D2" w:rsidRPr="005B3F58">
        <w:rPr>
          <w:rFonts w:ascii="Times New Roman" w:hAnsi="Times New Roman" w:cs="Times New Roman"/>
          <w:sz w:val="24"/>
          <w:szCs w:val="24"/>
        </w:rPr>
        <w:t>а</w:t>
      </w:r>
      <w:r w:rsidR="001744B2" w:rsidRPr="005B3F58">
        <w:rPr>
          <w:rFonts w:ascii="Times New Roman" w:hAnsi="Times New Roman" w:cs="Times New Roman"/>
          <w:sz w:val="24"/>
          <w:szCs w:val="24"/>
        </w:rPr>
        <w:t xml:space="preserve"> 3 «ТРЕБОВАНИЯ К СОДЕРЖАНИЮ, СОСТАВУ ЗАЯВКИ НА УЧАСТИЕ В АУКЦИОНЕ В СООТВЕТСТВИИ С ЧАСТЯМИ 3 - 6 СТАТЬИ 66 ФЕДЕРАЛЬНОГО ЗАКОНА ОТ 05.04.2013 №44-ФЗ И ИНСТРУКЦИЯ ПО ЕЕ ЗАПОЛНЕНИЮ»</w:t>
      </w:r>
      <w:r w:rsidRPr="005B3F58">
        <w:rPr>
          <w:rFonts w:ascii="Times New Roman" w:hAnsi="Times New Roman" w:cs="Times New Roman"/>
          <w:sz w:val="24"/>
          <w:szCs w:val="24"/>
        </w:rPr>
        <w:t xml:space="preserve"> аукционной документации. </w:t>
      </w:r>
    </w:p>
    <w:p w:rsidR="00DE31A1" w:rsidRPr="005B3F58" w:rsidRDefault="00DE31A1" w:rsidP="009A6961">
      <w:pPr>
        <w:spacing w:after="0" w:line="240" w:lineRule="auto"/>
        <w:ind w:firstLine="567"/>
        <w:jc w:val="both"/>
        <w:rPr>
          <w:rFonts w:ascii="Times New Roman" w:hAnsi="Times New Roman" w:cs="Times New Roman"/>
          <w:sz w:val="24"/>
          <w:szCs w:val="24"/>
        </w:rPr>
      </w:pPr>
      <w:r w:rsidRPr="005B3F58">
        <w:rPr>
          <w:rFonts w:ascii="Times New Roman" w:hAnsi="Times New Roman" w:cs="Times New Roman"/>
          <w:sz w:val="24"/>
          <w:szCs w:val="24"/>
        </w:rPr>
        <w:t xml:space="preserve">Кроме того, в </w:t>
      </w:r>
      <w:r w:rsidR="002F296E" w:rsidRPr="005B3F58">
        <w:rPr>
          <w:rFonts w:ascii="Times New Roman" w:hAnsi="Times New Roman" w:cs="Times New Roman"/>
          <w:sz w:val="24"/>
          <w:szCs w:val="24"/>
        </w:rPr>
        <w:t xml:space="preserve">разделе 3 </w:t>
      </w:r>
      <w:r w:rsidRPr="005B3F58">
        <w:rPr>
          <w:rFonts w:ascii="Times New Roman" w:hAnsi="Times New Roman" w:cs="Times New Roman"/>
          <w:sz w:val="24"/>
          <w:szCs w:val="24"/>
        </w:rPr>
        <w:t xml:space="preserve">аукционной документации заказчиком размещена </w:t>
      </w:r>
      <w:r w:rsidR="002F296E" w:rsidRPr="005B3F58">
        <w:rPr>
          <w:rFonts w:ascii="Times New Roman" w:hAnsi="Times New Roman" w:cs="Times New Roman"/>
          <w:sz w:val="24"/>
          <w:szCs w:val="24"/>
        </w:rPr>
        <w:t>«Инструкция по заполнению заявки на участие в аукционе».</w:t>
      </w:r>
    </w:p>
    <w:p w:rsidR="00DE31A1" w:rsidRPr="005B3F58" w:rsidRDefault="00DE31A1" w:rsidP="009A6961">
      <w:pPr>
        <w:spacing w:after="0" w:line="240" w:lineRule="auto"/>
        <w:ind w:firstLine="567"/>
        <w:jc w:val="both"/>
        <w:rPr>
          <w:rFonts w:ascii="Times New Roman" w:eastAsia="SimSun" w:hAnsi="Times New Roman" w:cs="Times New Roman"/>
          <w:sz w:val="24"/>
          <w:szCs w:val="24"/>
        </w:rPr>
      </w:pPr>
      <w:r w:rsidRPr="005B3F58">
        <w:rPr>
          <w:rFonts w:ascii="Times New Roman" w:hAnsi="Times New Roman" w:cs="Times New Roman"/>
          <w:sz w:val="24"/>
          <w:szCs w:val="24"/>
        </w:rPr>
        <w:t>Согласно указанной инструкции, т</w:t>
      </w:r>
      <w:r w:rsidRPr="005B3F58">
        <w:rPr>
          <w:rFonts w:ascii="Times New Roman" w:eastAsia="SimSun" w:hAnsi="Times New Roman" w:cs="Times New Roman"/>
          <w:sz w:val="24"/>
          <w:szCs w:val="24"/>
        </w:rPr>
        <w:t xml:space="preserve">ребования к товарам, используемым при выполнении работ, с показателями, имеющими максимальные и (или) минимальные значения, а также значения показателей, которые не могут изменяться, указаны в </w:t>
      </w:r>
      <w:r w:rsidR="00AB444F" w:rsidRPr="005B3F58">
        <w:rPr>
          <w:rFonts w:ascii="Times New Roman" w:eastAsia="SimSun" w:hAnsi="Times New Roman" w:cs="Times New Roman"/>
          <w:sz w:val="24"/>
          <w:szCs w:val="24"/>
        </w:rPr>
        <w:t>«</w:t>
      </w:r>
      <w:r w:rsidR="00D734F7" w:rsidRPr="005B3F58">
        <w:rPr>
          <w:rFonts w:ascii="Times New Roman" w:eastAsia="SimSun" w:hAnsi="Times New Roman" w:cs="Times New Roman"/>
          <w:sz w:val="24"/>
          <w:szCs w:val="24"/>
        </w:rPr>
        <w:t>…</w:t>
      </w:r>
      <w:r w:rsidR="00AB444F" w:rsidRPr="005B3F58">
        <w:rPr>
          <w:rFonts w:ascii="Times New Roman" w:eastAsia="SimSun" w:hAnsi="Times New Roman" w:cs="Times New Roman"/>
          <w:i/>
          <w:sz w:val="24"/>
          <w:szCs w:val="24"/>
        </w:rPr>
        <w:t>Приложении №3 к документации об электронном аукционе (Показатели товара используемого при выполнении работ установленные Заказчиком)</w:t>
      </w:r>
      <w:r w:rsidR="00D734F7" w:rsidRPr="005B3F58">
        <w:rPr>
          <w:rFonts w:ascii="Times New Roman" w:eastAsia="SimSun" w:hAnsi="Times New Roman" w:cs="Times New Roman"/>
          <w:i/>
          <w:sz w:val="24"/>
          <w:szCs w:val="24"/>
        </w:rPr>
        <w:t>…</w:t>
      </w:r>
      <w:r w:rsidR="00AB444F" w:rsidRPr="005B3F58">
        <w:rPr>
          <w:rFonts w:ascii="Times New Roman" w:eastAsia="SimSun" w:hAnsi="Times New Roman" w:cs="Times New Roman"/>
          <w:sz w:val="24"/>
          <w:szCs w:val="24"/>
        </w:rPr>
        <w:t>»</w:t>
      </w:r>
      <w:r w:rsidRPr="005B3F58">
        <w:rPr>
          <w:rFonts w:ascii="Times New Roman" w:eastAsia="SimSun" w:hAnsi="Times New Roman" w:cs="Times New Roman"/>
          <w:sz w:val="24"/>
          <w:szCs w:val="24"/>
        </w:rPr>
        <w:t>.</w:t>
      </w:r>
    </w:p>
    <w:p w:rsidR="00DE31A1" w:rsidRPr="005B3F58" w:rsidRDefault="00DE31A1" w:rsidP="009A6961">
      <w:pPr>
        <w:spacing w:after="0" w:line="240" w:lineRule="auto"/>
        <w:ind w:firstLine="567"/>
        <w:jc w:val="both"/>
        <w:rPr>
          <w:rFonts w:ascii="Times New Roman" w:eastAsia="SimSun" w:hAnsi="Times New Roman" w:cs="Times New Roman"/>
          <w:sz w:val="24"/>
          <w:szCs w:val="24"/>
        </w:rPr>
      </w:pPr>
      <w:r w:rsidRPr="005B3F58">
        <w:rPr>
          <w:rFonts w:ascii="Times New Roman" w:eastAsia="SimSun" w:hAnsi="Times New Roman" w:cs="Times New Roman"/>
          <w:sz w:val="24"/>
          <w:szCs w:val="24"/>
        </w:rPr>
        <w:t>Как пояснил представител</w:t>
      </w:r>
      <w:r w:rsidR="00B37596" w:rsidRPr="005B3F58">
        <w:rPr>
          <w:rFonts w:ascii="Times New Roman" w:eastAsia="SimSun" w:hAnsi="Times New Roman" w:cs="Times New Roman"/>
          <w:sz w:val="24"/>
          <w:szCs w:val="24"/>
        </w:rPr>
        <w:t>и</w:t>
      </w:r>
      <w:r w:rsidRPr="005B3F58">
        <w:rPr>
          <w:rFonts w:ascii="Times New Roman" w:eastAsia="SimSun" w:hAnsi="Times New Roman" w:cs="Times New Roman"/>
          <w:sz w:val="24"/>
          <w:szCs w:val="24"/>
        </w:rPr>
        <w:t xml:space="preserve"> заказчика в ходе рассмотрения дела, следует из содержания технического задания аукционной документации и подтверждается материалами дела, заказчиком при описании характеристик товаров, перечисленных в </w:t>
      </w:r>
      <w:r w:rsidR="00B37596" w:rsidRPr="005B3F58">
        <w:rPr>
          <w:rFonts w:ascii="Times New Roman" w:eastAsia="SimSun" w:hAnsi="Times New Roman" w:cs="Times New Roman"/>
          <w:sz w:val="24"/>
          <w:szCs w:val="24"/>
        </w:rPr>
        <w:t>Приложении №3 к аукционной документации</w:t>
      </w:r>
      <w:r w:rsidRPr="005B3F58">
        <w:rPr>
          <w:rFonts w:ascii="Times New Roman" w:eastAsia="SimSun" w:hAnsi="Times New Roman" w:cs="Times New Roman"/>
          <w:sz w:val="24"/>
          <w:szCs w:val="24"/>
        </w:rPr>
        <w:t xml:space="preserve">, использованы показатели, предусмотренные положениями действующих </w:t>
      </w:r>
      <w:r w:rsidRPr="005B3F58">
        <w:rPr>
          <w:rFonts w:ascii="Times New Roman" w:hAnsi="Times New Roman" w:cs="Times New Roman"/>
          <w:sz w:val="24"/>
          <w:szCs w:val="24"/>
        </w:rPr>
        <w:t>государственных стандартов.</w:t>
      </w:r>
    </w:p>
    <w:p w:rsidR="00DE31A1" w:rsidRPr="005B3F58" w:rsidRDefault="00DE31A1" w:rsidP="009A6961">
      <w:pPr>
        <w:spacing w:after="0" w:line="240" w:lineRule="auto"/>
        <w:ind w:firstLine="567"/>
        <w:jc w:val="both"/>
        <w:rPr>
          <w:rFonts w:ascii="Times New Roman" w:eastAsia="SimSun" w:hAnsi="Times New Roman" w:cs="Times New Roman"/>
          <w:sz w:val="24"/>
          <w:szCs w:val="24"/>
        </w:rPr>
      </w:pPr>
      <w:r w:rsidRPr="005B3F58">
        <w:rPr>
          <w:rFonts w:ascii="Times New Roman" w:eastAsia="SimSun" w:hAnsi="Times New Roman" w:cs="Times New Roman"/>
          <w:sz w:val="24"/>
          <w:szCs w:val="24"/>
        </w:rPr>
        <w:t xml:space="preserve">В соответствии с содержанием ГОСТов, указанных заказчиком в </w:t>
      </w:r>
      <w:r w:rsidR="00790EC9" w:rsidRPr="005B3F58">
        <w:rPr>
          <w:rFonts w:ascii="Times New Roman" w:eastAsia="SimSun" w:hAnsi="Times New Roman" w:cs="Times New Roman"/>
          <w:sz w:val="24"/>
          <w:szCs w:val="24"/>
        </w:rPr>
        <w:t>Приложении №3 к аукционной документации</w:t>
      </w:r>
      <w:r w:rsidRPr="005B3F58">
        <w:rPr>
          <w:rFonts w:ascii="Times New Roman" w:eastAsia="SimSun" w:hAnsi="Times New Roman" w:cs="Times New Roman"/>
          <w:sz w:val="24"/>
          <w:szCs w:val="24"/>
        </w:rPr>
        <w:t>, конкретные значения характеристик товаров, указанных заказчиком в описании объекта закупки с сопровождением словами «…«не более», «не менее»...» становятся известными только при испытании определенной партии товара после его производства.</w:t>
      </w:r>
    </w:p>
    <w:p w:rsidR="00DE31A1" w:rsidRPr="005B3F58" w:rsidRDefault="00DE31A1" w:rsidP="009A6961">
      <w:pPr>
        <w:spacing w:after="0" w:line="240" w:lineRule="auto"/>
        <w:ind w:firstLine="567"/>
        <w:jc w:val="both"/>
        <w:rPr>
          <w:rFonts w:ascii="Times New Roman" w:eastAsia="SimSun" w:hAnsi="Times New Roman" w:cs="Times New Roman"/>
          <w:sz w:val="24"/>
          <w:szCs w:val="24"/>
        </w:rPr>
      </w:pPr>
      <w:r w:rsidRPr="005B3F58">
        <w:rPr>
          <w:rFonts w:ascii="Times New Roman" w:eastAsia="SimSun" w:hAnsi="Times New Roman" w:cs="Times New Roman"/>
          <w:sz w:val="24"/>
          <w:szCs w:val="24"/>
        </w:rPr>
        <w:t>Таким образом, в аукционной документации заказчиком установлено требование к описанию участниками закупки в составе первых частей заявок на участие в аукционе, помимо конкретных показателей товара, сведений о конкретных показателях характеристик товара, значения которых становятся известными при испытании определенной партии товара после его производства. Вместе с тем, результаты испытаний партии товаров указываются в документах, которые передаются вместе с товаром.</w:t>
      </w:r>
    </w:p>
    <w:p w:rsidR="00DE31A1" w:rsidRPr="005B3F58" w:rsidRDefault="00711B52" w:rsidP="00BE330E">
      <w:pPr>
        <w:spacing w:after="0" w:line="240" w:lineRule="auto"/>
        <w:ind w:firstLine="567"/>
        <w:jc w:val="both"/>
        <w:rPr>
          <w:rFonts w:ascii="Times New Roman" w:eastAsia="SimSun" w:hAnsi="Times New Roman" w:cs="Times New Roman"/>
          <w:sz w:val="24"/>
          <w:szCs w:val="24"/>
        </w:rPr>
      </w:pPr>
      <w:r w:rsidRPr="005B3F58">
        <w:rPr>
          <w:rFonts w:ascii="Times New Roman" w:eastAsia="SimSun" w:hAnsi="Times New Roman" w:cs="Times New Roman"/>
          <w:sz w:val="24"/>
          <w:szCs w:val="24"/>
        </w:rPr>
        <w:t>В то же время</w:t>
      </w:r>
      <w:r w:rsidR="00DE31A1" w:rsidRPr="005B3F58">
        <w:rPr>
          <w:rFonts w:ascii="Times New Roman" w:eastAsia="SimSun" w:hAnsi="Times New Roman" w:cs="Times New Roman"/>
          <w:sz w:val="24"/>
          <w:szCs w:val="24"/>
        </w:rPr>
        <w:t>, в «</w:t>
      </w:r>
      <w:r w:rsidR="00734718" w:rsidRPr="005B3F58">
        <w:rPr>
          <w:rFonts w:ascii="Times New Roman" w:eastAsia="SimSun" w:hAnsi="Times New Roman" w:cs="Times New Roman"/>
          <w:sz w:val="24"/>
          <w:szCs w:val="24"/>
        </w:rPr>
        <w:t>Инструкции по заполнению заявки на участие в аукционе», изложенной в разделе 3 аукционной документации,</w:t>
      </w:r>
      <w:r w:rsidR="00DE31A1" w:rsidRPr="005B3F58">
        <w:rPr>
          <w:rFonts w:ascii="Times New Roman" w:eastAsia="SimSun" w:hAnsi="Times New Roman" w:cs="Times New Roman"/>
          <w:sz w:val="24"/>
          <w:szCs w:val="24"/>
        </w:rPr>
        <w:t xml:space="preserve"> заказчиком указано:</w:t>
      </w:r>
    </w:p>
    <w:p w:rsidR="00BE330E" w:rsidRPr="005B3F58" w:rsidRDefault="00DE31A1" w:rsidP="00BE330E">
      <w:pPr>
        <w:spacing w:after="0" w:line="240" w:lineRule="auto"/>
        <w:ind w:firstLine="567"/>
        <w:jc w:val="both"/>
        <w:rPr>
          <w:rFonts w:ascii="Times New Roman" w:hAnsi="Times New Roman" w:cs="Times New Roman"/>
          <w:i/>
          <w:sz w:val="24"/>
          <w:szCs w:val="24"/>
        </w:rPr>
      </w:pPr>
      <w:r w:rsidRPr="005B3F58">
        <w:rPr>
          <w:rFonts w:ascii="Times New Roman" w:eastAsia="SimSun" w:hAnsi="Times New Roman" w:cs="Times New Roman"/>
          <w:sz w:val="24"/>
          <w:szCs w:val="24"/>
        </w:rPr>
        <w:t>«</w:t>
      </w:r>
      <w:r w:rsidR="00BE330E" w:rsidRPr="005B3F58">
        <w:rPr>
          <w:rFonts w:ascii="Times New Roman" w:hAnsi="Times New Roman" w:cs="Times New Roman"/>
          <w:i/>
          <w:sz w:val="24"/>
          <w:szCs w:val="24"/>
        </w:rPr>
        <w:t>Если в Столбце 3 Приложения №3 к документации об электронном аукционе (Показатели товара используемого при выполнении работ установленные Заказчиком) требования заказчика установлены в следующем виде, например: 1.0-5,5 , от -1 до 55 ,</w:t>
      </w:r>
      <w:r w:rsidR="00BE330E" w:rsidRPr="005B3F58">
        <w:rPr>
          <w:rFonts w:ascii="Times New Roman" w:eastAsia="Arial" w:hAnsi="Times New Roman" w:cs="Times New Roman"/>
          <w:i/>
          <w:color w:val="000000"/>
          <w:sz w:val="24"/>
          <w:szCs w:val="24"/>
        </w:rPr>
        <w:t xml:space="preserve"> </w:t>
      </w:r>
      <w:r w:rsidR="00BE330E" w:rsidRPr="005B3F58">
        <w:rPr>
          <w:rFonts w:ascii="Times New Roman" w:hAnsi="Times New Roman" w:cs="Times New Roman"/>
          <w:i/>
          <w:sz w:val="24"/>
          <w:szCs w:val="24"/>
        </w:rPr>
        <w:t xml:space="preserve">св. 2,5 до 5,0, не менее 1, не более 55 и подобные - это означает, что значения установлены заказчиком в диапазоне и участник должен указать конкретное значение требуемого показателя предлагаемого товара в пределах соответствующего диапазона, </w:t>
      </w:r>
      <w:r w:rsidR="00BE330E" w:rsidRPr="005B3F58">
        <w:rPr>
          <w:rFonts w:ascii="Times New Roman" w:hAnsi="Times New Roman" w:cs="Times New Roman"/>
          <w:i/>
          <w:sz w:val="24"/>
          <w:szCs w:val="24"/>
          <w:u w:val="single"/>
        </w:rPr>
        <w:t>или диапазон</w:t>
      </w:r>
      <w:r w:rsidR="00BE330E" w:rsidRPr="005B3F58">
        <w:rPr>
          <w:rFonts w:ascii="Times New Roman" w:hAnsi="Times New Roman" w:cs="Times New Roman"/>
          <w:i/>
          <w:sz w:val="24"/>
          <w:szCs w:val="24"/>
        </w:rPr>
        <w:t xml:space="preserve">, но только если он предусмотрен технической документацией/паспортом/информацией производителя товара или если диапазонное значение предусматривается нормативными документами: ГОСТ, ОСТ, СНиП и т.д.  </w:t>
      </w:r>
    </w:p>
    <w:p w:rsidR="00BE330E" w:rsidRPr="005B3F58" w:rsidRDefault="00BE330E" w:rsidP="00BE330E">
      <w:pPr>
        <w:spacing w:after="0" w:line="240" w:lineRule="auto"/>
        <w:ind w:firstLine="567"/>
        <w:jc w:val="both"/>
        <w:rPr>
          <w:rFonts w:ascii="Times New Roman" w:hAnsi="Times New Roman" w:cs="Times New Roman"/>
          <w:i/>
          <w:sz w:val="24"/>
          <w:szCs w:val="24"/>
        </w:rPr>
      </w:pPr>
      <w:r w:rsidRPr="005B3F58">
        <w:rPr>
          <w:rFonts w:ascii="Times New Roman" w:hAnsi="Times New Roman" w:cs="Times New Roman"/>
          <w:i/>
          <w:sz w:val="24"/>
          <w:szCs w:val="24"/>
        </w:rPr>
        <w:t>Если на момент подачи заявки на участие в аукционе у участника закупки имеется необходимый для выполнения работ товар вместе с сертификатом и (или) иным  документом, который содержит конкретные значения показателей для характеристик данного товара, в том числе полученные по результатам испытаний данного товара, то  по таким показателям участник закупки предоставляет в первой части заявки сведения о показателе товара в виде конкретного значения.</w:t>
      </w:r>
    </w:p>
    <w:p w:rsidR="00BE330E" w:rsidRPr="005B3F58" w:rsidRDefault="00BE330E" w:rsidP="00BE330E">
      <w:pPr>
        <w:spacing w:after="0" w:line="240" w:lineRule="auto"/>
        <w:ind w:firstLine="567"/>
        <w:jc w:val="both"/>
        <w:rPr>
          <w:rFonts w:ascii="Times New Roman" w:hAnsi="Times New Roman" w:cs="Times New Roman"/>
          <w:i/>
          <w:sz w:val="24"/>
          <w:szCs w:val="24"/>
        </w:rPr>
      </w:pPr>
      <w:r w:rsidRPr="005B3F58">
        <w:rPr>
          <w:rFonts w:ascii="Times New Roman" w:hAnsi="Times New Roman" w:cs="Times New Roman"/>
          <w:i/>
          <w:sz w:val="24"/>
          <w:szCs w:val="24"/>
        </w:rPr>
        <w:t xml:space="preserve"> </w:t>
      </w:r>
      <w:r w:rsidRPr="005B3F58">
        <w:rPr>
          <w:rFonts w:ascii="Times New Roman" w:hAnsi="Times New Roman" w:cs="Times New Roman"/>
          <w:i/>
          <w:sz w:val="24"/>
          <w:szCs w:val="24"/>
          <w:u w:val="single"/>
        </w:rPr>
        <w:t xml:space="preserve">Если на момент подачи заявки у участника закупки не имеется в наличии необходимого для выполнения работ товара, либо при отсутствии возможности получить </w:t>
      </w:r>
      <w:r w:rsidRPr="005B3F58">
        <w:rPr>
          <w:rFonts w:ascii="Times New Roman" w:hAnsi="Times New Roman" w:cs="Times New Roman"/>
          <w:i/>
          <w:sz w:val="24"/>
          <w:szCs w:val="24"/>
          <w:u w:val="single"/>
        </w:rPr>
        <w:lastRenderedPageBreak/>
        <w:t>конкретное значение показателя для характеристики такого товара (для этого требуются провести испытания партии товара), участник закупки вправе указать в первой части заявки диапазон возможных значений в пределах, предусмотренных соответствующим ГОСТом</w:t>
      </w:r>
      <w:r w:rsidRPr="005B3F58">
        <w:rPr>
          <w:rFonts w:ascii="Times New Roman" w:hAnsi="Times New Roman" w:cs="Times New Roman"/>
          <w:i/>
          <w:sz w:val="24"/>
          <w:szCs w:val="24"/>
        </w:rPr>
        <w:t>.</w:t>
      </w:r>
    </w:p>
    <w:p w:rsidR="00BE330E" w:rsidRPr="005B3F58" w:rsidRDefault="00BE330E" w:rsidP="00BE330E">
      <w:pPr>
        <w:spacing w:after="0" w:line="240" w:lineRule="auto"/>
        <w:ind w:firstLine="567"/>
        <w:jc w:val="both"/>
        <w:rPr>
          <w:rFonts w:ascii="Times New Roman" w:hAnsi="Times New Roman" w:cs="Times New Roman"/>
          <w:i/>
          <w:sz w:val="24"/>
          <w:szCs w:val="24"/>
        </w:rPr>
      </w:pPr>
      <w:r w:rsidRPr="005B3F58">
        <w:rPr>
          <w:rFonts w:ascii="Times New Roman" w:hAnsi="Times New Roman" w:cs="Times New Roman"/>
          <w:i/>
          <w:sz w:val="24"/>
          <w:szCs w:val="24"/>
        </w:rPr>
        <w:t xml:space="preserve">   Показатели </w:t>
      </w:r>
      <w:r w:rsidRPr="005B3F58">
        <w:rPr>
          <w:rFonts w:ascii="Times New Roman" w:hAnsi="Times New Roman" w:cs="Times New Roman"/>
          <w:i/>
          <w:sz w:val="24"/>
          <w:szCs w:val="24"/>
          <w:lang w:eastAsia="ar-SA"/>
        </w:rPr>
        <w:t xml:space="preserve">товаров, имеющие исключительно интервальное или неконкретное значение (например, фракция щебня, крупность зерен песка, рабочая температура, температура применения, температура эксплуатации, температура рабочей среды, температура окружающей среды): значение таких показателей должно указываться участником закупки в первой части заявки в виде диапазона, конкретное значение не допускается (в данном случае допускается указание в первой части заявки  </w:t>
      </w:r>
      <w:r w:rsidRPr="005B3F58">
        <w:rPr>
          <w:rFonts w:ascii="Times New Roman" w:hAnsi="Times New Roman" w:cs="Times New Roman"/>
          <w:i/>
          <w:sz w:val="24"/>
          <w:szCs w:val="24"/>
        </w:rPr>
        <w:t>на участие в электронном аукционе</w:t>
      </w:r>
      <w:r w:rsidRPr="005B3F58">
        <w:rPr>
          <w:rFonts w:ascii="Times New Roman" w:hAnsi="Times New Roman" w:cs="Times New Roman"/>
          <w:i/>
          <w:sz w:val="24"/>
          <w:szCs w:val="24"/>
          <w:lang w:eastAsia="ar-SA"/>
        </w:rPr>
        <w:t xml:space="preserve"> </w:t>
      </w:r>
      <w:r w:rsidRPr="005B3F58">
        <w:rPr>
          <w:rFonts w:ascii="Times New Roman" w:hAnsi="Times New Roman" w:cs="Times New Roman"/>
          <w:i/>
          <w:sz w:val="24"/>
          <w:szCs w:val="24"/>
        </w:rPr>
        <w:t>предлогов, слов и знаков: «от», «до», «не более», «не менее», «более», «менее», «не ниже», «не выше», «свыше», «ниже», «выше», «≤», «≥», «&lt;», «&gt;»).</w:t>
      </w:r>
    </w:p>
    <w:p w:rsidR="00BE330E" w:rsidRPr="005B3F58" w:rsidRDefault="00BE330E" w:rsidP="00BE330E">
      <w:pPr>
        <w:autoSpaceDE w:val="0"/>
        <w:autoSpaceDN w:val="0"/>
        <w:adjustRightInd w:val="0"/>
        <w:spacing w:after="0" w:line="240" w:lineRule="auto"/>
        <w:ind w:firstLine="567"/>
        <w:jc w:val="both"/>
        <w:rPr>
          <w:rFonts w:ascii="Times New Roman" w:hAnsi="Times New Roman" w:cs="Times New Roman"/>
          <w:bCs/>
          <w:i/>
          <w:sz w:val="24"/>
          <w:szCs w:val="24"/>
        </w:rPr>
      </w:pPr>
      <w:r w:rsidRPr="005B3F58">
        <w:rPr>
          <w:rFonts w:ascii="Times New Roman" w:hAnsi="Times New Roman" w:cs="Times New Roman"/>
          <w:bCs/>
          <w:i/>
          <w:sz w:val="24"/>
          <w:szCs w:val="24"/>
        </w:rPr>
        <w:t>Если в Столбце 3</w:t>
      </w:r>
      <w:r w:rsidRPr="005B3F58">
        <w:rPr>
          <w:rFonts w:ascii="Times New Roman" w:hAnsi="Times New Roman" w:cs="Times New Roman"/>
          <w:i/>
          <w:sz w:val="24"/>
          <w:szCs w:val="24"/>
        </w:rPr>
        <w:t xml:space="preserve"> Приложения №3 к документации об электронном аукционе (Показатели товара используемого при выполнении работ установленные Заказчиком) требования заказчика установлены без применения диапазона, например 1,1 , 2 , -2(минус 2), выдерживает, не смешивается и подобные, это означает что значение не может изменяться и указывается участником в виде одного конкретного значения показателя соответствующего установленному заказчиком.</w:t>
      </w:r>
    </w:p>
    <w:p w:rsidR="00BE330E" w:rsidRPr="005B3F58" w:rsidRDefault="00BE330E" w:rsidP="00BE330E">
      <w:pPr>
        <w:autoSpaceDE w:val="0"/>
        <w:autoSpaceDN w:val="0"/>
        <w:adjustRightInd w:val="0"/>
        <w:spacing w:after="0" w:line="240" w:lineRule="auto"/>
        <w:ind w:firstLine="567"/>
        <w:jc w:val="both"/>
        <w:rPr>
          <w:rFonts w:ascii="Times New Roman" w:hAnsi="Times New Roman" w:cs="Times New Roman"/>
          <w:bCs/>
          <w:i/>
          <w:sz w:val="24"/>
          <w:szCs w:val="24"/>
        </w:rPr>
      </w:pPr>
      <w:r w:rsidRPr="005B3F58">
        <w:rPr>
          <w:rFonts w:ascii="Times New Roman" w:hAnsi="Times New Roman" w:cs="Times New Roman"/>
          <w:bCs/>
          <w:i/>
          <w:sz w:val="24"/>
          <w:szCs w:val="24"/>
        </w:rPr>
        <w:t>Предоставляемые участником размещения заказа показатели товаров не должны сопровождаться словами «эквивалент», «аналог», «типа»  и т.п.</w:t>
      </w:r>
    </w:p>
    <w:p w:rsidR="00BE330E" w:rsidRPr="005B3F58" w:rsidRDefault="00BE330E" w:rsidP="00BE330E">
      <w:pPr>
        <w:autoSpaceDE w:val="0"/>
        <w:autoSpaceDN w:val="0"/>
        <w:adjustRightInd w:val="0"/>
        <w:spacing w:after="0" w:line="240" w:lineRule="auto"/>
        <w:ind w:firstLine="567"/>
        <w:jc w:val="both"/>
        <w:rPr>
          <w:rFonts w:ascii="Times New Roman" w:hAnsi="Times New Roman" w:cs="Times New Roman"/>
          <w:bCs/>
          <w:i/>
          <w:sz w:val="24"/>
          <w:szCs w:val="24"/>
        </w:rPr>
      </w:pPr>
      <w:r w:rsidRPr="005B3F58">
        <w:rPr>
          <w:rFonts w:ascii="Times New Roman" w:hAnsi="Times New Roman" w:cs="Times New Roman"/>
          <w:bCs/>
          <w:i/>
          <w:sz w:val="24"/>
          <w:szCs w:val="24"/>
        </w:rPr>
        <w:t>При указании значений показателей не допускается использование формулировок "не более", "не менее", не могут быть использованы слова и знаки: «должен», «не выше», «не ниже» или их производные, «от», «до», «или», «&lt;», «&gt;», «/» и т.п., за исключением случаев, когда указанным способом показатели характеристик товара обозначаются в технической документации/паспортах/информации производителя товара или если это предусматривается нормативными документами.</w:t>
      </w:r>
    </w:p>
    <w:p w:rsidR="00BE330E" w:rsidRPr="005B3F58" w:rsidRDefault="00BE330E" w:rsidP="00BE330E">
      <w:pPr>
        <w:autoSpaceDE w:val="0"/>
        <w:autoSpaceDN w:val="0"/>
        <w:adjustRightInd w:val="0"/>
        <w:spacing w:after="0" w:line="240" w:lineRule="auto"/>
        <w:ind w:firstLine="567"/>
        <w:jc w:val="both"/>
        <w:rPr>
          <w:rFonts w:ascii="Times New Roman" w:hAnsi="Times New Roman" w:cs="Times New Roman"/>
          <w:bCs/>
          <w:i/>
          <w:sz w:val="24"/>
          <w:szCs w:val="24"/>
        </w:rPr>
      </w:pPr>
      <w:r w:rsidRPr="005B3F58">
        <w:rPr>
          <w:rFonts w:ascii="Times New Roman" w:hAnsi="Times New Roman" w:cs="Times New Roman"/>
          <w:bCs/>
          <w:i/>
          <w:sz w:val="24"/>
          <w:szCs w:val="24"/>
        </w:rPr>
        <w:t>Также не допускается при заполнении сведений вместо указания значения показателя товара указывать: «соответствует», «в полном соответствии», «наличие», за исключением случаев, если это предусматривается документацией об аукционе.</w:t>
      </w:r>
    </w:p>
    <w:p w:rsidR="00BE330E" w:rsidRPr="005B3F58" w:rsidRDefault="00BE330E" w:rsidP="00BE330E">
      <w:pPr>
        <w:autoSpaceDE w:val="0"/>
        <w:autoSpaceDN w:val="0"/>
        <w:adjustRightInd w:val="0"/>
        <w:spacing w:after="0" w:line="240" w:lineRule="auto"/>
        <w:ind w:firstLine="567"/>
        <w:jc w:val="both"/>
        <w:rPr>
          <w:rFonts w:ascii="Times New Roman" w:hAnsi="Times New Roman" w:cs="Times New Roman"/>
          <w:bCs/>
          <w:sz w:val="24"/>
          <w:szCs w:val="24"/>
        </w:rPr>
      </w:pPr>
      <w:r w:rsidRPr="005B3F58">
        <w:rPr>
          <w:rFonts w:ascii="Times New Roman" w:hAnsi="Times New Roman" w:cs="Times New Roman"/>
          <w:bCs/>
          <w:i/>
          <w:sz w:val="24"/>
          <w:szCs w:val="24"/>
        </w:rPr>
        <w:t xml:space="preserve">При указании конкретных значений показателей товара участник размещения заказа </w:t>
      </w:r>
      <w:r w:rsidRPr="005B3F58">
        <w:rPr>
          <w:rFonts w:ascii="Times New Roman" w:hAnsi="Times New Roman" w:cs="Times New Roman"/>
          <w:bCs/>
          <w:i/>
          <w:sz w:val="24"/>
          <w:szCs w:val="24"/>
          <w:u w:val="single"/>
        </w:rPr>
        <w:t>вправе указать значение в диапазоне</w:t>
      </w:r>
      <w:r w:rsidRPr="005B3F58">
        <w:rPr>
          <w:rFonts w:ascii="Times New Roman" w:hAnsi="Times New Roman" w:cs="Times New Roman"/>
          <w:bCs/>
          <w:i/>
          <w:sz w:val="24"/>
          <w:szCs w:val="24"/>
        </w:rPr>
        <w:t>, только если это предусмотрено нормативными документами и/или технической документацией/паспортом/информацией производителя товара.</w:t>
      </w:r>
      <w:r w:rsidR="003E5E70" w:rsidRPr="005B3F58">
        <w:rPr>
          <w:rFonts w:ascii="Times New Roman" w:hAnsi="Times New Roman" w:cs="Times New Roman"/>
          <w:bCs/>
          <w:sz w:val="24"/>
          <w:szCs w:val="24"/>
        </w:rPr>
        <w:t>»</w:t>
      </w:r>
    </w:p>
    <w:p w:rsidR="00DE31A1" w:rsidRPr="005B3F58" w:rsidRDefault="00DE31A1" w:rsidP="009A6961">
      <w:pPr>
        <w:spacing w:after="0" w:line="240" w:lineRule="auto"/>
        <w:ind w:firstLine="567"/>
        <w:jc w:val="both"/>
        <w:rPr>
          <w:rFonts w:ascii="Times New Roman" w:eastAsia="SimSun" w:hAnsi="Times New Roman" w:cs="Times New Roman"/>
          <w:iCs/>
          <w:sz w:val="24"/>
          <w:szCs w:val="24"/>
        </w:rPr>
      </w:pPr>
      <w:r w:rsidRPr="005B3F58">
        <w:rPr>
          <w:rFonts w:ascii="Times New Roman" w:eastAsia="SimSun" w:hAnsi="Times New Roman" w:cs="Times New Roman"/>
          <w:sz w:val="24"/>
          <w:szCs w:val="24"/>
        </w:rPr>
        <w:t>Таким образом, в инструкции по заполнению первой части аукционной заявки заказчиком учтено то обстоятельство, что ФЗ «О контрактной системе...» не обязывает участника закупки при заполнении первой части заявки иметь в наличии товар, предлагаемый к использованию при выполнении работ, для представления подробных сведений о результате испытаний, и не установлено императивного требования об указании конкретных значений таких характеристик.</w:t>
      </w:r>
    </w:p>
    <w:p w:rsidR="00852A8A" w:rsidRPr="005B3F58" w:rsidRDefault="00DE31A1" w:rsidP="009A6961">
      <w:pPr>
        <w:autoSpaceDE w:val="0"/>
        <w:autoSpaceDN w:val="0"/>
        <w:adjustRightInd w:val="0"/>
        <w:spacing w:after="0" w:line="240" w:lineRule="auto"/>
        <w:ind w:firstLine="567"/>
        <w:jc w:val="both"/>
        <w:rPr>
          <w:rFonts w:ascii="Times New Roman" w:hAnsi="Times New Roman" w:cs="Times New Roman"/>
          <w:sz w:val="24"/>
          <w:szCs w:val="24"/>
        </w:rPr>
      </w:pPr>
      <w:r w:rsidRPr="005B3F58">
        <w:rPr>
          <w:rFonts w:ascii="Times New Roman" w:eastAsia="SimSun" w:hAnsi="Times New Roman" w:cs="Times New Roman"/>
          <w:sz w:val="24"/>
          <w:szCs w:val="24"/>
        </w:rPr>
        <w:t xml:space="preserve">При таких обстоятельствах, </w:t>
      </w:r>
      <w:r w:rsidR="009828A7" w:rsidRPr="005B3F58">
        <w:rPr>
          <w:rFonts w:ascii="Times New Roman" w:eastAsia="SimSun" w:hAnsi="Times New Roman" w:cs="Times New Roman"/>
          <w:sz w:val="24"/>
          <w:szCs w:val="24"/>
        </w:rPr>
        <w:t>третий</w:t>
      </w:r>
      <w:r w:rsidRPr="005B3F58">
        <w:rPr>
          <w:rFonts w:ascii="Times New Roman" w:eastAsia="SimSun" w:hAnsi="Times New Roman" w:cs="Times New Roman"/>
          <w:sz w:val="24"/>
          <w:szCs w:val="24"/>
        </w:rPr>
        <w:t xml:space="preserve"> довод жалобы ООО «</w:t>
      </w:r>
      <w:r w:rsidR="009828A7" w:rsidRPr="005B3F58">
        <w:rPr>
          <w:rFonts w:ascii="Times New Roman" w:hAnsi="Times New Roman" w:cs="Times New Roman"/>
          <w:sz w:val="24"/>
          <w:szCs w:val="24"/>
        </w:rPr>
        <w:t>ЦП Профит</w:t>
      </w:r>
      <w:r w:rsidRPr="005B3F58">
        <w:rPr>
          <w:rFonts w:ascii="Times New Roman" w:eastAsia="SimSun" w:hAnsi="Times New Roman" w:cs="Times New Roman"/>
          <w:sz w:val="24"/>
          <w:szCs w:val="24"/>
        </w:rPr>
        <w:t>» не нашел своего подтверждения материалами дела.</w:t>
      </w:r>
    </w:p>
    <w:p w:rsidR="00852A8A" w:rsidRPr="005B3F58" w:rsidRDefault="00852A8A" w:rsidP="003B3E24">
      <w:pPr>
        <w:autoSpaceDE w:val="0"/>
        <w:autoSpaceDN w:val="0"/>
        <w:adjustRightInd w:val="0"/>
        <w:spacing w:after="0" w:line="240" w:lineRule="auto"/>
        <w:ind w:firstLine="567"/>
        <w:jc w:val="both"/>
        <w:rPr>
          <w:rFonts w:ascii="Times New Roman" w:hAnsi="Times New Roman" w:cs="Times New Roman"/>
          <w:sz w:val="24"/>
          <w:szCs w:val="24"/>
        </w:rPr>
      </w:pPr>
    </w:p>
    <w:p w:rsidR="00BC4C21" w:rsidRDefault="00197588" w:rsidP="00BC4C21">
      <w:pPr>
        <w:tabs>
          <w:tab w:val="left" w:pos="567"/>
        </w:tabs>
        <w:spacing w:after="0" w:line="240" w:lineRule="auto"/>
        <w:ind w:firstLine="567"/>
        <w:jc w:val="both"/>
        <w:rPr>
          <w:rFonts w:ascii="Times New Roman" w:eastAsia="Arial" w:hAnsi="Times New Roman" w:cs="Times New Roman"/>
          <w:sz w:val="24"/>
          <w:szCs w:val="24"/>
        </w:rPr>
      </w:pPr>
      <w:r w:rsidRPr="005B3F58">
        <w:rPr>
          <w:rFonts w:ascii="Times New Roman" w:eastAsia="Arial" w:hAnsi="Times New Roman" w:cs="Times New Roman"/>
          <w:sz w:val="24"/>
          <w:szCs w:val="24"/>
        </w:rPr>
        <w:t>На основании результатов рассмотрения жалобы, проведения внеплановой проверки определения поставщика, материалов, имеющихся в деле, руководствуясь ст.99, ст.106 ФЗ «О контрактной системе…», Комиссия</w:t>
      </w:r>
      <w:r w:rsidR="00BC4C21">
        <w:rPr>
          <w:rFonts w:ascii="Times New Roman" w:eastAsia="Arial" w:hAnsi="Times New Roman" w:cs="Times New Roman"/>
          <w:sz w:val="24"/>
          <w:szCs w:val="24"/>
        </w:rPr>
        <w:t>,</w:t>
      </w:r>
    </w:p>
    <w:p w:rsidR="00BC4C21" w:rsidRDefault="00BC4C21" w:rsidP="00BC4C21">
      <w:pPr>
        <w:tabs>
          <w:tab w:val="left" w:pos="567"/>
        </w:tabs>
        <w:spacing w:after="0" w:line="240" w:lineRule="auto"/>
        <w:ind w:firstLine="567"/>
        <w:jc w:val="both"/>
        <w:rPr>
          <w:rFonts w:ascii="Times New Roman" w:eastAsia="Arial" w:hAnsi="Times New Roman" w:cs="Times New Roman"/>
          <w:sz w:val="24"/>
          <w:szCs w:val="24"/>
        </w:rPr>
      </w:pPr>
    </w:p>
    <w:p w:rsidR="00BC4C21" w:rsidRDefault="00BC4C21" w:rsidP="00BC4C21">
      <w:pPr>
        <w:tabs>
          <w:tab w:val="left" w:pos="567"/>
        </w:tabs>
        <w:spacing w:after="0" w:line="240" w:lineRule="auto"/>
        <w:ind w:firstLine="567"/>
        <w:jc w:val="both"/>
        <w:rPr>
          <w:rFonts w:ascii="Times New Roman" w:eastAsia="Arial" w:hAnsi="Times New Roman" w:cs="Times New Roman"/>
          <w:sz w:val="24"/>
          <w:szCs w:val="24"/>
        </w:rPr>
      </w:pPr>
    </w:p>
    <w:p w:rsidR="00BC4C21" w:rsidRDefault="00BC4C21" w:rsidP="00BC4C21">
      <w:pPr>
        <w:tabs>
          <w:tab w:val="left" w:pos="567"/>
        </w:tabs>
        <w:spacing w:after="0" w:line="240" w:lineRule="auto"/>
        <w:ind w:firstLine="567"/>
        <w:jc w:val="both"/>
        <w:rPr>
          <w:rFonts w:ascii="Times New Roman" w:eastAsia="Arial" w:hAnsi="Times New Roman" w:cs="Times New Roman"/>
          <w:sz w:val="24"/>
          <w:szCs w:val="24"/>
        </w:rPr>
      </w:pPr>
    </w:p>
    <w:p w:rsidR="00BC4C21" w:rsidRPr="008F7298" w:rsidRDefault="00BC4C21" w:rsidP="00BC4C21">
      <w:pPr>
        <w:tabs>
          <w:tab w:val="left" w:pos="567"/>
        </w:tabs>
        <w:spacing w:after="0" w:line="240" w:lineRule="auto"/>
        <w:ind w:firstLine="567"/>
        <w:jc w:val="both"/>
        <w:rPr>
          <w:rFonts w:ascii="Times New Roman" w:eastAsia="Arial" w:hAnsi="Times New Roman" w:cs="Times New Roman"/>
          <w:sz w:val="24"/>
          <w:szCs w:val="24"/>
        </w:rPr>
      </w:pPr>
    </w:p>
    <w:p w:rsidR="004665AF" w:rsidRPr="008F7298" w:rsidRDefault="004665AF" w:rsidP="004665AF">
      <w:pPr>
        <w:tabs>
          <w:tab w:val="left" w:pos="567"/>
        </w:tabs>
        <w:spacing w:after="0" w:line="240" w:lineRule="auto"/>
        <w:jc w:val="center"/>
        <w:rPr>
          <w:rFonts w:ascii="Times New Roman" w:eastAsia="Arial" w:hAnsi="Times New Roman" w:cs="Times New Roman"/>
          <w:b/>
          <w:sz w:val="24"/>
          <w:szCs w:val="24"/>
        </w:rPr>
      </w:pPr>
      <w:r w:rsidRPr="008F7298">
        <w:rPr>
          <w:rFonts w:ascii="Times New Roman" w:eastAsia="Arial" w:hAnsi="Times New Roman" w:cs="Times New Roman"/>
          <w:b/>
          <w:sz w:val="24"/>
          <w:szCs w:val="24"/>
        </w:rPr>
        <w:t>РЕШИЛА:</w:t>
      </w:r>
    </w:p>
    <w:p w:rsidR="004665AF" w:rsidRPr="008F7298" w:rsidRDefault="004665AF" w:rsidP="004665AF">
      <w:pPr>
        <w:tabs>
          <w:tab w:val="left" w:pos="567"/>
        </w:tabs>
        <w:spacing w:after="0" w:line="240" w:lineRule="auto"/>
        <w:ind w:firstLine="540"/>
        <w:jc w:val="both"/>
        <w:rPr>
          <w:rFonts w:ascii="Times New Roman" w:eastAsia="Arial" w:hAnsi="Times New Roman" w:cs="Times New Roman"/>
          <w:sz w:val="24"/>
          <w:szCs w:val="24"/>
        </w:rPr>
      </w:pPr>
    </w:p>
    <w:p w:rsidR="004665AF" w:rsidRPr="008F7298" w:rsidRDefault="004665AF" w:rsidP="004665AF">
      <w:pPr>
        <w:tabs>
          <w:tab w:val="left" w:pos="567"/>
        </w:tabs>
        <w:spacing w:after="0" w:line="240" w:lineRule="auto"/>
        <w:ind w:firstLine="540"/>
        <w:jc w:val="both"/>
        <w:rPr>
          <w:rFonts w:ascii="Times New Roman" w:eastAsia="Arial" w:hAnsi="Times New Roman" w:cs="Times New Roman"/>
          <w:sz w:val="24"/>
          <w:szCs w:val="24"/>
        </w:rPr>
      </w:pPr>
      <w:r w:rsidRPr="008F7298">
        <w:rPr>
          <w:rFonts w:ascii="Times New Roman" w:eastAsia="Arial" w:hAnsi="Times New Roman" w:cs="Times New Roman"/>
          <w:sz w:val="24"/>
          <w:szCs w:val="24"/>
        </w:rPr>
        <w:lastRenderedPageBreak/>
        <w:t>1. Признать жалобу Общества с ограниченной ответственностью «</w:t>
      </w:r>
      <w:r w:rsidR="00604B4D" w:rsidRPr="00604B4D">
        <w:rPr>
          <w:rFonts w:ascii="Times New Roman" w:eastAsia="Arial" w:hAnsi="Times New Roman" w:cs="Times New Roman"/>
          <w:sz w:val="24"/>
          <w:szCs w:val="24"/>
        </w:rPr>
        <w:t>Центр поставок Профит</w:t>
      </w:r>
      <w:r w:rsidRPr="008F7298">
        <w:rPr>
          <w:rFonts w:ascii="Times New Roman" w:eastAsia="Arial" w:hAnsi="Times New Roman" w:cs="Times New Roman"/>
          <w:sz w:val="24"/>
          <w:szCs w:val="24"/>
        </w:rPr>
        <w:t xml:space="preserve">» на действия заказчика - </w:t>
      </w:r>
      <w:r w:rsidR="009C6F20">
        <w:rPr>
          <w:rFonts w:ascii="Times New Roman" w:eastAsia="Arial" w:hAnsi="Times New Roman" w:cs="Times New Roman"/>
          <w:sz w:val="24"/>
          <w:szCs w:val="24"/>
        </w:rPr>
        <w:t>о</w:t>
      </w:r>
      <w:r w:rsidR="009C6F20" w:rsidRPr="009C6F20">
        <w:rPr>
          <w:rFonts w:ascii="Times New Roman" w:eastAsia="Arial" w:hAnsi="Times New Roman" w:cs="Times New Roman"/>
          <w:sz w:val="24"/>
          <w:szCs w:val="24"/>
        </w:rPr>
        <w:t>бластного казенного учреждения «Комитет строительства и эксплуатации автомобильных дорог Курской области»</w:t>
      </w:r>
      <w:r w:rsidR="000C7B1C" w:rsidRPr="008F7298">
        <w:rPr>
          <w:rFonts w:ascii="Times New Roman" w:eastAsia="Arial" w:hAnsi="Times New Roman" w:cs="Times New Roman"/>
          <w:sz w:val="24"/>
          <w:szCs w:val="24"/>
        </w:rPr>
        <w:t xml:space="preserve"> </w:t>
      </w:r>
      <w:r w:rsidR="009C6F20">
        <w:rPr>
          <w:rFonts w:ascii="Times New Roman" w:eastAsia="Arial" w:hAnsi="Times New Roman" w:cs="Times New Roman"/>
          <w:sz w:val="24"/>
          <w:szCs w:val="24"/>
        </w:rPr>
        <w:t>не</w:t>
      </w:r>
      <w:r w:rsidRPr="008F7298">
        <w:rPr>
          <w:rFonts w:ascii="Times New Roman" w:eastAsia="Arial" w:hAnsi="Times New Roman" w:cs="Times New Roman"/>
          <w:sz w:val="24"/>
          <w:szCs w:val="24"/>
        </w:rPr>
        <w:t>обоснованной.</w:t>
      </w:r>
    </w:p>
    <w:p w:rsidR="00E01BAD" w:rsidRDefault="004665AF" w:rsidP="009C6F20">
      <w:pPr>
        <w:tabs>
          <w:tab w:val="left" w:pos="567"/>
        </w:tabs>
        <w:spacing w:after="0" w:line="240" w:lineRule="auto"/>
        <w:ind w:firstLine="540"/>
        <w:jc w:val="both"/>
        <w:rPr>
          <w:rFonts w:ascii="Times New Roman" w:eastAsia="Arial" w:hAnsi="Times New Roman" w:cs="Times New Roman"/>
          <w:sz w:val="24"/>
          <w:szCs w:val="24"/>
        </w:rPr>
      </w:pPr>
      <w:r w:rsidRPr="008F7298">
        <w:rPr>
          <w:rFonts w:ascii="Times New Roman" w:eastAsia="Arial" w:hAnsi="Times New Roman" w:cs="Times New Roman"/>
          <w:sz w:val="24"/>
          <w:szCs w:val="24"/>
        </w:rPr>
        <w:t>2.</w:t>
      </w:r>
      <w:r w:rsidR="00EF0858" w:rsidRPr="002F1C1C">
        <w:rPr>
          <w:rFonts w:ascii="Times New Roman" w:hAnsi="Times New Roman" w:cs="Times New Roman"/>
          <w:sz w:val="24"/>
          <w:szCs w:val="24"/>
        </w:rPr>
        <w:t xml:space="preserve"> </w:t>
      </w:r>
      <w:r w:rsidR="0030367E" w:rsidRPr="0030367E">
        <w:rPr>
          <w:rFonts w:ascii="Times New Roman" w:eastAsia="Arial" w:hAnsi="Times New Roman" w:cs="Times New Roman"/>
          <w:sz w:val="24"/>
          <w:szCs w:val="24"/>
        </w:rPr>
        <w:t>Производство по делу №</w:t>
      </w:r>
      <w:r w:rsidR="0030367E">
        <w:rPr>
          <w:rFonts w:ascii="Times New Roman" w:eastAsia="Arial" w:hAnsi="Times New Roman" w:cs="Times New Roman"/>
          <w:sz w:val="24"/>
          <w:szCs w:val="24"/>
        </w:rPr>
        <w:t>27</w:t>
      </w:r>
      <w:r w:rsidR="00637A36">
        <w:rPr>
          <w:rFonts w:ascii="Times New Roman" w:eastAsia="Arial" w:hAnsi="Times New Roman" w:cs="Times New Roman"/>
          <w:sz w:val="24"/>
          <w:szCs w:val="24"/>
        </w:rPr>
        <w:t>5</w:t>
      </w:r>
      <w:r w:rsidR="0030367E" w:rsidRPr="0030367E">
        <w:rPr>
          <w:rFonts w:ascii="Times New Roman" w:eastAsia="Arial" w:hAnsi="Times New Roman" w:cs="Times New Roman"/>
          <w:sz w:val="24"/>
          <w:szCs w:val="24"/>
        </w:rPr>
        <w:t>/2017 прекратить</w:t>
      </w:r>
      <w:r w:rsidR="00EF0858">
        <w:rPr>
          <w:rFonts w:ascii="Times New Roman" w:eastAsia="Arial" w:hAnsi="Times New Roman" w:cs="Times New Roman"/>
          <w:sz w:val="24"/>
          <w:szCs w:val="24"/>
        </w:rPr>
        <w:t>.</w:t>
      </w:r>
    </w:p>
    <w:p w:rsidR="00E01BAD" w:rsidRDefault="00E01BAD" w:rsidP="00F41C41">
      <w:pPr>
        <w:spacing w:after="0" w:line="240" w:lineRule="auto"/>
        <w:ind w:firstLine="540"/>
        <w:jc w:val="both"/>
        <w:rPr>
          <w:rFonts w:ascii="Times New Roman" w:hAnsi="Times New Roman"/>
          <w:i/>
          <w:iCs/>
          <w:sz w:val="20"/>
          <w:szCs w:val="20"/>
        </w:rPr>
      </w:pPr>
    </w:p>
    <w:p w:rsidR="00E01BAD" w:rsidRPr="009E21BE" w:rsidRDefault="00E01BAD" w:rsidP="00F41C41">
      <w:pPr>
        <w:spacing w:after="0" w:line="240" w:lineRule="auto"/>
        <w:ind w:firstLine="540"/>
        <w:jc w:val="both"/>
        <w:rPr>
          <w:rFonts w:ascii="Times New Roman" w:hAnsi="Times New Roman"/>
          <w:i/>
          <w:iCs/>
          <w:sz w:val="24"/>
          <w:szCs w:val="24"/>
        </w:rPr>
      </w:pPr>
      <w:r w:rsidRPr="009E21BE">
        <w:rPr>
          <w:rFonts w:ascii="Times New Roman" w:hAnsi="Times New Roman"/>
          <w:i/>
          <w:iCs/>
          <w:sz w:val="24"/>
          <w:szCs w:val="24"/>
        </w:rPr>
        <w:t>Настоящее решение может быть обжаловано в судебном порядке в течение трех месяцев со дня его принятия.</w:t>
      </w:r>
    </w:p>
    <w:p w:rsidR="001A5E27" w:rsidRDefault="001A5E27" w:rsidP="00B551BC">
      <w:pPr>
        <w:autoSpaceDE w:val="0"/>
        <w:autoSpaceDN w:val="0"/>
        <w:adjustRightInd w:val="0"/>
        <w:spacing w:after="0" w:line="240" w:lineRule="auto"/>
        <w:rPr>
          <w:rFonts w:ascii="Times New Roman" w:hAnsi="Times New Roman" w:cs="Times New Roman"/>
          <w:sz w:val="26"/>
          <w:szCs w:val="26"/>
        </w:rPr>
      </w:pPr>
    </w:p>
    <w:p w:rsidR="00C82FFF" w:rsidRDefault="00C82FFF" w:rsidP="00B551BC">
      <w:pPr>
        <w:autoSpaceDE w:val="0"/>
        <w:autoSpaceDN w:val="0"/>
        <w:adjustRightInd w:val="0"/>
        <w:spacing w:after="0" w:line="240" w:lineRule="auto"/>
        <w:rPr>
          <w:rFonts w:ascii="Times New Roman" w:hAnsi="Times New Roman" w:cs="Times New Roman"/>
          <w:sz w:val="26"/>
          <w:szCs w:val="26"/>
        </w:rPr>
      </w:pPr>
    </w:p>
    <w:p w:rsidR="00C82FFF" w:rsidRDefault="00C82FFF" w:rsidP="00B551BC">
      <w:pPr>
        <w:autoSpaceDE w:val="0"/>
        <w:autoSpaceDN w:val="0"/>
        <w:adjustRightInd w:val="0"/>
        <w:spacing w:after="0" w:line="240" w:lineRule="auto"/>
        <w:rPr>
          <w:rFonts w:ascii="Times New Roman" w:hAnsi="Times New Roman" w:cs="Times New Roman"/>
          <w:sz w:val="26"/>
          <w:szCs w:val="26"/>
        </w:rPr>
      </w:pPr>
    </w:p>
    <w:p w:rsidR="00B551BC" w:rsidRPr="00691412" w:rsidRDefault="00B551BC" w:rsidP="00B551BC">
      <w:pPr>
        <w:tabs>
          <w:tab w:val="left" w:pos="4744"/>
        </w:tabs>
        <w:autoSpaceDE w:val="0"/>
        <w:autoSpaceDN w:val="0"/>
        <w:adjustRightInd w:val="0"/>
        <w:spacing w:after="0" w:line="240" w:lineRule="auto"/>
        <w:rPr>
          <w:rFonts w:ascii="Times New Roman" w:hAnsi="Times New Roman" w:cs="Times New Roman"/>
          <w:sz w:val="25"/>
          <w:szCs w:val="25"/>
        </w:rPr>
      </w:pPr>
      <w:r w:rsidRPr="008F7298">
        <w:rPr>
          <w:rFonts w:ascii="Times New Roman" w:hAnsi="Times New Roman" w:cs="Times New Roman"/>
          <w:sz w:val="24"/>
          <w:szCs w:val="24"/>
        </w:rPr>
        <w:t>Председатель Комиссии:</w:t>
      </w:r>
      <w:r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126DD7" w:rsidRPr="00691412">
        <w:rPr>
          <w:rFonts w:ascii="Times New Roman" w:hAnsi="Times New Roman" w:cs="Times New Roman"/>
          <w:sz w:val="25"/>
          <w:szCs w:val="25"/>
        </w:rPr>
        <w:t xml:space="preserve">   </w:t>
      </w:r>
      <w:r w:rsidR="000559F7" w:rsidRPr="00691412">
        <w:rPr>
          <w:rFonts w:ascii="Times New Roman" w:hAnsi="Times New Roman" w:cs="Times New Roman"/>
          <w:sz w:val="25"/>
          <w:szCs w:val="25"/>
        </w:rPr>
        <w:t xml:space="preserve"> </w:t>
      </w:r>
      <w:r w:rsidR="009E21BE" w:rsidRPr="00691412">
        <w:rPr>
          <w:rFonts w:ascii="Times New Roman" w:hAnsi="Times New Roman" w:cs="Times New Roman"/>
          <w:sz w:val="25"/>
          <w:szCs w:val="25"/>
        </w:rPr>
        <w:t xml:space="preserve">  </w:t>
      </w:r>
      <w:r w:rsidR="000F4B89">
        <w:rPr>
          <w:rFonts w:ascii="Times New Roman" w:hAnsi="Times New Roman" w:cs="Times New Roman"/>
          <w:sz w:val="25"/>
          <w:szCs w:val="25"/>
        </w:rPr>
        <w:t xml:space="preserve">   </w:t>
      </w:r>
      <w:r w:rsidR="006F3735">
        <w:rPr>
          <w:rFonts w:ascii="Times New Roman" w:hAnsi="Times New Roman" w:cs="Times New Roman"/>
          <w:sz w:val="25"/>
          <w:szCs w:val="25"/>
        </w:rPr>
        <w:t xml:space="preserve">     </w:t>
      </w:r>
      <w:r w:rsidR="0029667A" w:rsidRPr="00691412">
        <w:rPr>
          <w:rFonts w:ascii="Times New Roman" w:hAnsi="Times New Roman" w:cs="Times New Roman"/>
          <w:sz w:val="25"/>
          <w:szCs w:val="25"/>
        </w:rPr>
        <w:t xml:space="preserve"> </w:t>
      </w:r>
      <w:r w:rsidR="00357F7B">
        <w:rPr>
          <w:rFonts w:ascii="Times New Roman" w:hAnsi="Times New Roman" w:cs="Times New Roman"/>
          <w:sz w:val="24"/>
          <w:szCs w:val="24"/>
        </w:rPr>
        <w:t>˂…˃</w:t>
      </w:r>
    </w:p>
    <w:p w:rsidR="00126DD7" w:rsidRDefault="00126DD7" w:rsidP="00B551BC">
      <w:pPr>
        <w:tabs>
          <w:tab w:val="left" w:pos="4744"/>
        </w:tabs>
        <w:autoSpaceDE w:val="0"/>
        <w:autoSpaceDN w:val="0"/>
        <w:adjustRightInd w:val="0"/>
        <w:spacing w:after="0" w:line="240" w:lineRule="auto"/>
        <w:rPr>
          <w:rFonts w:ascii="Times New Roman" w:hAnsi="Times New Roman" w:cs="Times New Roman"/>
          <w:sz w:val="24"/>
          <w:szCs w:val="24"/>
        </w:rPr>
      </w:pPr>
    </w:p>
    <w:p w:rsidR="00C82FFF" w:rsidRPr="009E1B08" w:rsidRDefault="00C82FFF" w:rsidP="00B551BC">
      <w:pPr>
        <w:tabs>
          <w:tab w:val="left" w:pos="4744"/>
        </w:tabs>
        <w:autoSpaceDE w:val="0"/>
        <w:autoSpaceDN w:val="0"/>
        <w:adjustRightInd w:val="0"/>
        <w:spacing w:after="0" w:line="240" w:lineRule="auto"/>
        <w:rPr>
          <w:rFonts w:ascii="Times New Roman" w:hAnsi="Times New Roman" w:cs="Times New Roman"/>
          <w:sz w:val="24"/>
          <w:szCs w:val="24"/>
        </w:rPr>
      </w:pPr>
    </w:p>
    <w:p w:rsidR="00B551BC" w:rsidRPr="00691412" w:rsidRDefault="00B551BC" w:rsidP="00B551BC">
      <w:pPr>
        <w:tabs>
          <w:tab w:val="left" w:pos="4744"/>
        </w:tabs>
        <w:autoSpaceDE w:val="0"/>
        <w:autoSpaceDN w:val="0"/>
        <w:adjustRightInd w:val="0"/>
        <w:spacing w:after="0" w:line="240" w:lineRule="auto"/>
        <w:rPr>
          <w:rFonts w:ascii="Times New Roman" w:hAnsi="Times New Roman" w:cs="Times New Roman"/>
          <w:sz w:val="25"/>
          <w:szCs w:val="25"/>
        </w:rPr>
      </w:pPr>
      <w:r w:rsidRPr="008F7298">
        <w:rPr>
          <w:rFonts w:ascii="Times New Roman" w:hAnsi="Times New Roman" w:cs="Times New Roman"/>
          <w:sz w:val="24"/>
          <w:szCs w:val="24"/>
        </w:rPr>
        <w:t>Члены Комиссии:</w:t>
      </w:r>
      <w:r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126DD7" w:rsidRPr="00691412">
        <w:rPr>
          <w:rFonts w:ascii="Times New Roman" w:hAnsi="Times New Roman" w:cs="Times New Roman"/>
          <w:sz w:val="25"/>
          <w:szCs w:val="25"/>
        </w:rPr>
        <w:t xml:space="preserve">  </w:t>
      </w:r>
      <w:r w:rsidR="000559F7" w:rsidRPr="00691412">
        <w:rPr>
          <w:rFonts w:ascii="Times New Roman" w:hAnsi="Times New Roman" w:cs="Times New Roman"/>
          <w:sz w:val="25"/>
          <w:szCs w:val="25"/>
        </w:rPr>
        <w:t xml:space="preserve"> </w:t>
      </w:r>
      <w:r w:rsidR="00126DD7" w:rsidRPr="00691412">
        <w:rPr>
          <w:rFonts w:ascii="Times New Roman" w:hAnsi="Times New Roman" w:cs="Times New Roman"/>
          <w:sz w:val="25"/>
          <w:szCs w:val="25"/>
        </w:rPr>
        <w:t xml:space="preserve"> </w:t>
      </w:r>
      <w:r w:rsidR="009E21BE" w:rsidRPr="00691412">
        <w:rPr>
          <w:rFonts w:ascii="Times New Roman" w:hAnsi="Times New Roman" w:cs="Times New Roman"/>
          <w:sz w:val="25"/>
          <w:szCs w:val="25"/>
        </w:rPr>
        <w:t xml:space="preserve"> </w:t>
      </w:r>
      <w:r w:rsidR="006F3735">
        <w:rPr>
          <w:rFonts w:ascii="Times New Roman" w:hAnsi="Times New Roman" w:cs="Times New Roman"/>
          <w:sz w:val="25"/>
          <w:szCs w:val="25"/>
        </w:rPr>
        <w:t xml:space="preserve">     </w:t>
      </w:r>
      <w:r w:rsidR="009E21BE" w:rsidRPr="00691412">
        <w:rPr>
          <w:rFonts w:ascii="Times New Roman" w:hAnsi="Times New Roman" w:cs="Times New Roman"/>
          <w:sz w:val="25"/>
          <w:szCs w:val="25"/>
        </w:rPr>
        <w:t xml:space="preserve">  </w:t>
      </w:r>
      <w:r w:rsidR="000F4B89">
        <w:rPr>
          <w:rFonts w:ascii="Times New Roman" w:hAnsi="Times New Roman" w:cs="Times New Roman"/>
          <w:sz w:val="25"/>
          <w:szCs w:val="25"/>
        </w:rPr>
        <w:t xml:space="preserve">  </w:t>
      </w:r>
      <w:r w:rsidR="0029667A" w:rsidRPr="00691412">
        <w:rPr>
          <w:rFonts w:ascii="Times New Roman" w:hAnsi="Times New Roman" w:cs="Times New Roman"/>
          <w:sz w:val="25"/>
          <w:szCs w:val="25"/>
        </w:rPr>
        <w:t xml:space="preserve"> </w:t>
      </w:r>
      <w:r w:rsidR="00357F7B">
        <w:rPr>
          <w:rFonts w:ascii="Times New Roman" w:hAnsi="Times New Roman" w:cs="Times New Roman"/>
          <w:sz w:val="24"/>
          <w:szCs w:val="24"/>
        </w:rPr>
        <w:t>˂…˃</w:t>
      </w:r>
    </w:p>
    <w:p w:rsidR="00126DD7" w:rsidRDefault="00126DD7" w:rsidP="00B551BC">
      <w:pPr>
        <w:tabs>
          <w:tab w:val="left" w:pos="4744"/>
        </w:tabs>
        <w:autoSpaceDE w:val="0"/>
        <w:autoSpaceDN w:val="0"/>
        <w:adjustRightInd w:val="0"/>
        <w:spacing w:after="0" w:line="240" w:lineRule="auto"/>
        <w:rPr>
          <w:rFonts w:ascii="Times New Roman" w:hAnsi="Times New Roman" w:cs="Times New Roman"/>
          <w:sz w:val="24"/>
          <w:szCs w:val="24"/>
        </w:rPr>
      </w:pPr>
    </w:p>
    <w:p w:rsidR="00C82FFF" w:rsidRPr="009E1B08" w:rsidRDefault="00C82FFF" w:rsidP="00B551BC">
      <w:pPr>
        <w:tabs>
          <w:tab w:val="left" w:pos="4744"/>
        </w:tabs>
        <w:autoSpaceDE w:val="0"/>
        <w:autoSpaceDN w:val="0"/>
        <w:adjustRightInd w:val="0"/>
        <w:spacing w:after="0" w:line="240" w:lineRule="auto"/>
        <w:rPr>
          <w:rFonts w:ascii="Times New Roman" w:hAnsi="Times New Roman" w:cs="Times New Roman"/>
          <w:sz w:val="24"/>
          <w:szCs w:val="24"/>
        </w:rPr>
      </w:pPr>
    </w:p>
    <w:p w:rsidR="00B551BC" w:rsidRPr="008F7298" w:rsidRDefault="00126DD7" w:rsidP="00126DD7">
      <w:pPr>
        <w:tabs>
          <w:tab w:val="left" w:pos="4744"/>
        </w:tabs>
        <w:autoSpaceDE w:val="0"/>
        <w:autoSpaceDN w:val="0"/>
        <w:adjustRightInd w:val="0"/>
        <w:spacing w:after="0" w:line="240" w:lineRule="auto"/>
        <w:rPr>
          <w:rFonts w:ascii="Times New Roman" w:hAnsi="Times New Roman" w:cs="Times New Roman"/>
          <w:sz w:val="24"/>
          <w:szCs w:val="24"/>
        </w:rPr>
      </w:pPr>
      <w:r w:rsidRPr="00691412">
        <w:rPr>
          <w:rFonts w:ascii="Times New Roman" w:hAnsi="Times New Roman" w:cs="Times New Roman"/>
          <w:sz w:val="25"/>
          <w:szCs w:val="25"/>
        </w:rPr>
        <w:tab/>
      </w:r>
      <w:r w:rsidRPr="00691412">
        <w:rPr>
          <w:rFonts w:ascii="Times New Roman" w:hAnsi="Times New Roman" w:cs="Times New Roman"/>
          <w:sz w:val="25"/>
          <w:szCs w:val="25"/>
        </w:rPr>
        <w:tab/>
      </w:r>
      <w:r w:rsidRPr="00691412">
        <w:rPr>
          <w:rFonts w:ascii="Times New Roman" w:hAnsi="Times New Roman" w:cs="Times New Roman"/>
          <w:sz w:val="25"/>
          <w:szCs w:val="25"/>
        </w:rPr>
        <w:tab/>
      </w:r>
      <w:r w:rsidRPr="00691412">
        <w:rPr>
          <w:rFonts w:ascii="Times New Roman" w:hAnsi="Times New Roman" w:cs="Times New Roman"/>
          <w:sz w:val="25"/>
          <w:szCs w:val="25"/>
        </w:rPr>
        <w:tab/>
      </w:r>
      <w:r w:rsidRPr="00691412">
        <w:rPr>
          <w:rFonts w:ascii="Times New Roman" w:hAnsi="Times New Roman" w:cs="Times New Roman"/>
          <w:sz w:val="25"/>
          <w:szCs w:val="25"/>
        </w:rPr>
        <w:tab/>
        <w:t xml:space="preserve">   </w:t>
      </w:r>
      <w:r w:rsidR="000559F7" w:rsidRPr="00691412">
        <w:rPr>
          <w:rFonts w:ascii="Times New Roman" w:hAnsi="Times New Roman" w:cs="Times New Roman"/>
          <w:sz w:val="25"/>
          <w:szCs w:val="25"/>
        </w:rPr>
        <w:t xml:space="preserve"> </w:t>
      </w:r>
      <w:r w:rsidR="009E21BE" w:rsidRPr="00691412">
        <w:rPr>
          <w:rFonts w:ascii="Times New Roman" w:hAnsi="Times New Roman" w:cs="Times New Roman"/>
          <w:sz w:val="25"/>
          <w:szCs w:val="25"/>
        </w:rPr>
        <w:t xml:space="preserve">  </w:t>
      </w:r>
      <w:r w:rsidR="006F3735">
        <w:rPr>
          <w:rFonts w:ascii="Times New Roman" w:hAnsi="Times New Roman" w:cs="Times New Roman"/>
          <w:sz w:val="25"/>
          <w:szCs w:val="25"/>
        </w:rPr>
        <w:t xml:space="preserve">     </w:t>
      </w:r>
      <w:r w:rsidR="009E21BE" w:rsidRPr="00691412">
        <w:rPr>
          <w:rFonts w:ascii="Times New Roman" w:hAnsi="Times New Roman" w:cs="Times New Roman"/>
          <w:sz w:val="25"/>
          <w:szCs w:val="25"/>
        </w:rPr>
        <w:t xml:space="preserve"> </w:t>
      </w:r>
      <w:r w:rsidR="0029667A" w:rsidRPr="00691412">
        <w:rPr>
          <w:rFonts w:ascii="Times New Roman" w:hAnsi="Times New Roman" w:cs="Times New Roman"/>
          <w:sz w:val="25"/>
          <w:szCs w:val="25"/>
        </w:rPr>
        <w:t xml:space="preserve">  </w:t>
      </w:r>
      <w:r w:rsidR="00691412">
        <w:rPr>
          <w:rFonts w:ascii="Times New Roman" w:hAnsi="Times New Roman" w:cs="Times New Roman"/>
          <w:sz w:val="25"/>
          <w:szCs w:val="25"/>
        </w:rPr>
        <w:t xml:space="preserve"> </w:t>
      </w:r>
      <w:r w:rsidR="00357F7B">
        <w:rPr>
          <w:rFonts w:ascii="Times New Roman" w:hAnsi="Times New Roman" w:cs="Times New Roman"/>
          <w:sz w:val="24"/>
          <w:szCs w:val="24"/>
        </w:rPr>
        <w:t>˂…˃</w:t>
      </w:r>
    </w:p>
    <w:sectPr w:rsidR="00B551BC" w:rsidRPr="008F7298" w:rsidSect="00D80318">
      <w:headerReference w:type="default" r:id="rId20"/>
      <w:pgSz w:w="11906" w:h="16838"/>
      <w:pgMar w:top="1134" w:right="737" w:bottom="851" w:left="153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33DE" w:rsidRDefault="001533DE" w:rsidP="00656F81">
      <w:pPr>
        <w:spacing w:after="0" w:line="240" w:lineRule="auto"/>
      </w:pPr>
      <w:r>
        <w:separator/>
      </w:r>
    </w:p>
  </w:endnote>
  <w:endnote w:type="continuationSeparator" w:id="1">
    <w:p w:rsidR="001533DE" w:rsidRDefault="001533DE" w:rsidP="00656F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ont191">
    <w:charset w:val="CC"/>
    <w:family w:val="auto"/>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33DE" w:rsidRDefault="001533DE" w:rsidP="00656F81">
      <w:pPr>
        <w:spacing w:after="0" w:line="240" w:lineRule="auto"/>
      </w:pPr>
      <w:r>
        <w:separator/>
      </w:r>
    </w:p>
  </w:footnote>
  <w:footnote w:type="continuationSeparator" w:id="1">
    <w:p w:rsidR="001533DE" w:rsidRDefault="001533DE" w:rsidP="00656F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741" w:rsidRPr="00BB5E6A" w:rsidRDefault="003E2167" w:rsidP="001C60A4">
    <w:pPr>
      <w:pStyle w:val="a7"/>
      <w:framePr w:wrap="auto" w:vAnchor="text" w:hAnchor="margin" w:xAlign="center" w:y="1"/>
      <w:rPr>
        <w:rStyle w:val="a9"/>
        <w:rFonts w:ascii="Times New Roman" w:hAnsi="Times New Roman"/>
        <w:sz w:val="20"/>
        <w:szCs w:val="20"/>
      </w:rPr>
    </w:pPr>
    <w:r w:rsidRPr="00BB5E6A">
      <w:rPr>
        <w:rStyle w:val="a9"/>
        <w:rFonts w:ascii="Times New Roman" w:hAnsi="Times New Roman"/>
        <w:sz w:val="20"/>
        <w:szCs w:val="20"/>
      </w:rPr>
      <w:fldChar w:fldCharType="begin"/>
    </w:r>
    <w:r w:rsidR="00434741" w:rsidRPr="00BB5E6A">
      <w:rPr>
        <w:rStyle w:val="a9"/>
        <w:rFonts w:ascii="Times New Roman" w:hAnsi="Times New Roman"/>
        <w:sz w:val="20"/>
        <w:szCs w:val="20"/>
      </w:rPr>
      <w:instrText xml:space="preserve">PAGE  </w:instrText>
    </w:r>
    <w:r w:rsidRPr="00BB5E6A">
      <w:rPr>
        <w:rStyle w:val="a9"/>
        <w:rFonts w:ascii="Times New Roman" w:hAnsi="Times New Roman"/>
        <w:sz w:val="20"/>
        <w:szCs w:val="20"/>
      </w:rPr>
      <w:fldChar w:fldCharType="separate"/>
    </w:r>
    <w:r w:rsidR="00357F7B">
      <w:rPr>
        <w:rStyle w:val="a9"/>
        <w:rFonts w:ascii="Times New Roman" w:hAnsi="Times New Roman"/>
        <w:noProof/>
        <w:sz w:val="20"/>
        <w:szCs w:val="20"/>
      </w:rPr>
      <w:t>9</w:t>
    </w:r>
    <w:r w:rsidRPr="00BB5E6A">
      <w:rPr>
        <w:rStyle w:val="a9"/>
        <w:rFonts w:ascii="Times New Roman" w:hAnsi="Times New Roman"/>
        <w:sz w:val="20"/>
        <w:szCs w:val="20"/>
      </w:rPr>
      <w:fldChar w:fldCharType="end"/>
    </w:r>
  </w:p>
  <w:p w:rsidR="00434741" w:rsidRDefault="0043474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928"/>
        </w:tabs>
        <w:ind w:left="928" w:hanging="360"/>
      </w:pPr>
      <w:rPr>
        <w:rFonts w:cs="Times New Roman"/>
      </w:rPr>
    </w:lvl>
    <w:lvl w:ilvl="1">
      <w:start w:val="1"/>
      <w:numFmt w:val="decimal"/>
      <w:lvlText w:val="%2."/>
      <w:lvlJc w:val="left"/>
      <w:pPr>
        <w:tabs>
          <w:tab w:val="num" w:pos="1288"/>
        </w:tabs>
        <w:ind w:left="1288" w:hanging="360"/>
      </w:pPr>
      <w:rPr>
        <w:rFonts w:cs="Times New Roman"/>
      </w:rPr>
    </w:lvl>
    <w:lvl w:ilvl="2">
      <w:start w:val="1"/>
      <w:numFmt w:val="decimal"/>
      <w:lvlText w:val="%3."/>
      <w:lvlJc w:val="left"/>
      <w:pPr>
        <w:tabs>
          <w:tab w:val="num" w:pos="1648"/>
        </w:tabs>
        <w:ind w:left="1648" w:hanging="360"/>
      </w:pPr>
      <w:rPr>
        <w:rFonts w:cs="Times New Roman"/>
      </w:rPr>
    </w:lvl>
    <w:lvl w:ilvl="3">
      <w:start w:val="1"/>
      <w:numFmt w:val="decimal"/>
      <w:lvlText w:val="%4."/>
      <w:lvlJc w:val="left"/>
      <w:pPr>
        <w:tabs>
          <w:tab w:val="num" w:pos="2008"/>
        </w:tabs>
        <w:ind w:left="2008" w:hanging="360"/>
      </w:pPr>
      <w:rPr>
        <w:rFonts w:cs="Times New Roman"/>
      </w:rPr>
    </w:lvl>
    <w:lvl w:ilvl="4">
      <w:start w:val="1"/>
      <w:numFmt w:val="decimal"/>
      <w:lvlText w:val="%5."/>
      <w:lvlJc w:val="left"/>
      <w:pPr>
        <w:tabs>
          <w:tab w:val="num" w:pos="2368"/>
        </w:tabs>
        <w:ind w:left="2368" w:hanging="360"/>
      </w:pPr>
      <w:rPr>
        <w:rFonts w:cs="Times New Roman"/>
      </w:rPr>
    </w:lvl>
    <w:lvl w:ilvl="5">
      <w:start w:val="1"/>
      <w:numFmt w:val="decimal"/>
      <w:lvlText w:val="%6."/>
      <w:lvlJc w:val="left"/>
      <w:pPr>
        <w:tabs>
          <w:tab w:val="num" w:pos="2728"/>
        </w:tabs>
        <w:ind w:left="2728" w:hanging="360"/>
      </w:pPr>
      <w:rPr>
        <w:rFonts w:cs="Times New Roman"/>
      </w:rPr>
    </w:lvl>
    <w:lvl w:ilvl="6">
      <w:start w:val="1"/>
      <w:numFmt w:val="decimal"/>
      <w:lvlText w:val="%7."/>
      <w:lvlJc w:val="left"/>
      <w:pPr>
        <w:tabs>
          <w:tab w:val="num" w:pos="3088"/>
        </w:tabs>
        <w:ind w:left="3088" w:hanging="360"/>
      </w:pPr>
      <w:rPr>
        <w:rFonts w:cs="Times New Roman"/>
      </w:rPr>
    </w:lvl>
    <w:lvl w:ilvl="7">
      <w:start w:val="1"/>
      <w:numFmt w:val="decimal"/>
      <w:lvlText w:val="%8."/>
      <w:lvlJc w:val="left"/>
      <w:pPr>
        <w:tabs>
          <w:tab w:val="num" w:pos="3448"/>
        </w:tabs>
        <w:ind w:left="3448" w:hanging="360"/>
      </w:pPr>
      <w:rPr>
        <w:rFonts w:cs="Times New Roman"/>
      </w:rPr>
    </w:lvl>
    <w:lvl w:ilvl="8">
      <w:start w:val="1"/>
      <w:numFmt w:val="decimal"/>
      <w:lvlText w:val="%9."/>
      <w:lvlJc w:val="left"/>
      <w:pPr>
        <w:tabs>
          <w:tab w:val="num" w:pos="3808"/>
        </w:tabs>
        <w:ind w:left="3808"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doNotHyphenateCaps/>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59A1"/>
    <w:rsid w:val="000002CB"/>
    <w:rsid w:val="0000117E"/>
    <w:rsid w:val="00001B35"/>
    <w:rsid w:val="00001F3B"/>
    <w:rsid w:val="00002454"/>
    <w:rsid w:val="000031F8"/>
    <w:rsid w:val="00004066"/>
    <w:rsid w:val="000045A6"/>
    <w:rsid w:val="00004920"/>
    <w:rsid w:val="00005912"/>
    <w:rsid w:val="0000639D"/>
    <w:rsid w:val="00007214"/>
    <w:rsid w:val="00007381"/>
    <w:rsid w:val="00007994"/>
    <w:rsid w:val="00007B1A"/>
    <w:rsid w:val="0001058E"/>
    <w:rsid w:val="00010A83"/>
    <w:rsid w:val="00010E5E"/>
    <w:rsid w:val="0001157A"/>
    <w:rsid w:val="00012A58"/>
    <w:rsid w:val="000137BF"/>
    <w:rsid w:val="0001414A"/>
    <w:rsid w:val="00014427"/>
    <w:rsid w:val="000149CB"/>
    <w:rsid w:val="0001554B"/>
    <w:rsid w:val="000155F7"/>
    <w:rsid w:val="00015EC1"/>
    <w:rsid w:val="000164F4"/>
    <w:rsid w:val="00016BA2"/>
    <w:rsid w:val="00016DC7"/>
    <w:rsid w:val="0001703F"/>
    <w:rsid w:val="000170FB"/>
    <w:rsid w:val="00017576"/>
    <w:rsid w:val="00017C4D"/>
    <w:rsid w:val="000201A5"/>
    <w:rsid w:val="00020889"/>
    <w:rsid w:val="00020D5E"/>
    <w:rsid w:val="000216AE"/>
    <w:rsid w:val="00022CE1"/>
    <w:rsid w:val="00022EF2"/>
    <w:rsid w:val="0002309B"/>
    <w:rsid w:val="000234A3"/>
    <w:rsid w:val="0002356A"/>
    <w:rsid w:val="00024516"/>
    <w:rsid w:val="00025B27"/>
    <w:rsid w:val="00025B5E"/>
    <w:rsid w:val="00025CD8"/>
    <w:rsid w:val="00025D7E"/>
    <w:rsid w:val="00026399"/>
    <w:rsid w:val="00026687"/>
    <w:rsid w:val="00026D5C"/>
    <w:rsid w:val="00026EB9"/>
    <w:rsid w:val="00027A41"/>
    <w:rsid w:val="000308DA"/>
    <w:rsid w:val="00030CD0"/>
    <w:rsid w:val="0003118C"/>
    <w:rsid w:val="00031A55"/>
    <w:rsid w:val="00031BF9"/>
    <w:rsid w:val="0003200C"/>
    <w:rsid w:val="00032111"/>
    <w:rsid w:val="000324ED"/>
    <w:rsid w:val="00033B6A"/>
    <w:rsid w:val="00033CEF"/>
    <w:rsid w:val="00033CFC"/>
    <w:rsid w:val="00033ED2"/>
    <w:rsid w:val="00034A0A"/>
    <w:rsid w:val="00034A78"/>
    <w:rsid w:val="00034D92"/>
    <w:rsid w:val="000354B6"/>
    <w:rsid w:val="000360CB"/>
    <w:rsid w:val="00036AE9"/>
    <w:rsid w:val="00037B60"/>
    <w:rsid w:val="00040565"/>
    <w:rsid w:val="0004231A"/>
    <w:rsid w:val="00042509"/>
    <w:rsid w:val="000425BF"/>
    <w:rsid w:val="0004368D"/>
    <w:rsid w:val="00043F2C"/>
    <w:rsid w:val="00043F7C"/>
    <w:rsid w:val="000450A8"/>
    <w:rsid w:val="000451B8"/>
    <w:rsid w:val="00045CC5"/>
    <w:rsid w:val="00045D36"/>
    <w:rsid w:val="00046407"/>
    <w:rsid w:val="000465A8"/>
    <w:rsid w:val="00046E84"/>
    <w:rsid w:val="00047406"/>
    <w:rsid w:val="00047449"/>
    <w:rsid w:val="0004765C"/>
    <w:rsid w:val="00047DEF"/>
    <w:rsid w:val="00050443"/>
    <w:rsid w:val="00052121"/>
    <w:rsid w:val="000531A5"/>
    <w:rsid w:val="00053D42"/>
    <w:rsid w:val="00053E82"/>
    <w:rsid w:val="00053F40"/>
    <w:rsid w:val="00053F9E"/>
    <w:rsid w:val="00054B48"/>
    <w:rsid w:val="000554FF"/>
    <w:rsid w:val="000559F7"/>
    <w:rsid w:val="00055B68"/>
    <w:rsid w:val="00055C96"/>
    <w:rsid w:val="00055FEA"/>
    <w:rsid w:val="00056271"/>
    <w:rsid w:val="000563E7"/>
    <w:rsid w:val="0005668C"/>
    <w:rsid w:val="00056A4B"/>
    <w:rsid w:val="00056E75"/>
    <w:rsid w:val="00057653"/>
    <w:rsid w:val="00057AF3"/>
    <w:rsid w:val="000614A9"/>
    <w:rsid w:val="0006174D"/>
    <w:rsid w:val="00061CEF"/>
    <w:rsid w:val="0006235E"/>
    <w:rsid w:val="0006239D"/>
    <w:rsid w:val="00062E0F"/>
    <w:rsid w:val="00062FC8"/>
    <w:rsid w:val="0006450E"/>
    <w:rsid w:val="00066A18"/>
    <w:rsid w:val="00066EEC"/>
    <w:rsid w:val="00070216"/>
    <w:rsid w:val="00070590"/>
    <w:rsid w:val="00070CC8"/>
    <w:rsid w:val="00070EE1"/>
    <w:rsid w:val="000716E0"/>
    <w:rsid w:val="000718B6"/>
    <w:rsid w:val="0007218F"/>
    <w:rsid w:val="00072B2E"/>
    <w:rsid w:val="00073153"/>
    <w:rsid w:val="00073774"/>
    <w:rsid w:val="00073BCC"/>
    <w:rsid w:val="00073E23"/>
    <w:rsid w:val="00074012"/>
    <w:rsid w:val="000741A4"/>
    <w:rsid w:val="0007446A"/>
    <w:rsid w:val="00074640"/>
    <w:rsid w:val="0007478F"/>
    <w:rsid w:val="00074D07"/>
    <w:rsid w:val="000767A3"/>
    <w:rsid w:val="00076B91"/>
    <w:rsid w:val="00076C60"/>
    <w:rsid w:val="000775EE"/>
    <w:rsid w:val="00077A23"/>
    <w:rsid w:val="000800F4"/>
    <w:rsid w:val="0008015F"/>
    <w:rsid w:val="0008086D"/>
    <w:rsid w:val="0008199B"/>
    <w:rsid w:val="000824BA"/>
    <w:rsid w:val="0008250E"/>
    <w:rsid w:val="00082A08"/>
    <w:rsid w:val="00082A85"/>
    <w:rsid w:val="00082B33"/>
    <w:rsid w:val="0008335F"/>
    <w:rsid w:val="00083B26"/>
    <w:rsid w:val="000844F1"/>
    <w:rsid w:val="000852C1"/>
    <w:rsid w:val="0008585C"/>
    <w:rsid w:val="00086C13"/>
    <w:rsid w:val="0008711B"/>
    <w:rsid w:val="00090ADE"/>
    <w:rsid w:val="00090E70"/>
    <w:rsid w:val="00093792"/>
    <w:rsid w:val="00093FE1"/>
    <w:rsid w:val="00095254"/>
    <w:rsid w:val="00095695"/>
    <w:rsid w:val="000969A7"/>
    <w:rsid w:val="000971EA"/>
    <w:rsid w:val="0009749F"/>
    <w:rsid w:val="0009754E"/>
    <w:rsid w:val="0009778F"/>
    <w:rsid w:val="0009794E"/>
    <w:rsid w:val="000A02A9"/>
    <w:rsid w:val="000A10B4"/>
    <w:rsid w:val="000A1105"/>
    <w:rsid w:val="000A1744"/>
    <w:rsid w:val="000A1A22"/>
    <w:rsid w:val="000A2E71"/>
    <w:rsid w:val="000A2EB6"/>
    <w:rsid w:val="000A323E"/>
    <w:rsid w:val="000A348F"/>
    <w:rsid w:val="000A4721"/>
    <w:rsid w:val="000A58C3"/>
    <w:rsid w:val="000A5DF7"/>
    <w:rsid w:val="000B03E5"/>
    <w:rsid w:val="000B061D"/>
    <w:rsid w:val="000B075A"/>
    <w:rsid w:val="000B106A"/>
    <w:rsid w:val="000B1452"/>
    <w:rsid w:val="000B1C50"/>
    <w:rsid w:val="000B1E63"/>
    <w:rsid w:val="000B21A6"/>
    <w:rsid w:val="000B25FF"/>
    <w:rsid w:val="000B2A2C"/>
    <w:rsid w:val="000B2A2D"/>
    <w:rsid w:val="000B2ACF"/>
    <w:rsid w:val="000B2C5D"/>
    <w:rsid w:val="000B2FA0"/>
    <w:rsid w:val="000B3081"/>
    <w:rsid w:val="000B3271"/>
    <w:rsid w:val="000B336A"/>
    <w:rsid w:val="000B3D65"/>
    <w:rsid w:val="000B3DC6"/>
    <w:rsid w:val="000B40DD"/>
    <w:rsid w:val="000B4148"/>
    <w:rsid w:val="000B546F"/>
    <w:rsid w:val="000B55AE"/>
    <w:rsid w:val="000B5EEE"/>
    <w:rsid w:val="000B6999"/>
    <w:rsid w:val="000B734A"/>
    <w:rsid w:val="000B783A"/>
    <w:rsid w:val="000B7C55"/>
    <w:rsid w:val="000C0223"/>
    <w:rsid w:val="000C169C"/>
    <w:rsid w:val="000C197F"/>
    <w:rsid w:val="000C1DAE"/>
    <w:rsid w:val="000C1EDF"/>
    <w:rsid w:val="000C210E"/>
    <w:rsid w:val="000C21EC"/>
    <w:rsid w:val="000C23C5"/>
    <w:rsid w:val="000C3267"/>
    <w:rsid w:val="000C3BA4"/>
    <w:rsid w:val="000C4698"/>
    <w:rsid w:val="000C4A18"/>
    <w:rsid w:val="000C50B3"/>
    <w:rsid w:val="000C5426"/>
    <w:rsid w:val="000C5445"/>
    <w:rsid w:val="000C60B7"/>
    <w:rsid w:val="000C77CA"/>
    <w:rsid w:val="000C7B1C"/>
    <w:rsid w:val="000D0280"/>
    <w:rsid w:val="000D0991"/>
    <w:rsid w:val="000D1162"/>
    <w:rsid w:val="000D128E"/>
    <w:rsid w:val="000D1F45"/>
    <w:rsid w:val="000D25DC"/>
    <w:rsid w:val="000D33B9"/>
    <w:rsid w:val="000D3939"/>
    <w:rsid w:val="000D5D23"/>
    <w:rsid w:val="000D5EE9"/>
    <w:rsid w:val="000D6693"/>
    <w:rsid w:val="000D67C8"/>
    <w:rsid w:val="000D6C4E"/>
    <w:rsid w:val="000E0771"/>
    <w:rsid w:val="000E11CD"/>
    <w:rsid w:val="000E1C79"/>
    <w:rsid w:val="000E1D4F"/>
    <w:rsid w:val="000E20A7"/>
    <w:rsid w:val="000E28FB"/>
    <w:rsid w:val="000E2F2A"/>
    <w:rsid w:val="000E34CF"/>
    <w:rsid w:val="000E3EF0"/>
    <w:rsid w:val="000E64CE"/>
    <w:rsid w:val="000E6962"/>
    <w:rsid w:val="000E6C03"/>
    <w:rsid w:val="000E7136"/>
    <w:rsid w:val="000E7468"/>
    <w:rsid w:val="000E7A57"/>
    <w:rsid w:val="000F02EB"/>
    <w:rsid w:val="000F0349"/>
    <w:rsid w:val="000F07D4"/>
    <w:rsid w:val="000F1CDA"/>
    <w:rsid w:val="000F2144"/>
    <w:rsid w:val="000F220B"/>
    <w:rsid w:val="000F245E"/>
    <w:rsid w:val="000F3695"/>
    <w:rsid w:val="000F371C"/>
    <w:rsid w:val="000F4401"/>
    <w:rsid w:val="000F4B89"/>
    <w:rsid w:val="000F4F6A"/>
    <w:rsid w:val="000F50E2"/>
    <w:rsid w:val="000F55E5"/>
    <w:rsid w:val="000F5A14"/>
    <w:rsid w:val="000F61FC"/>
    <w:rsid w:val="000F78C2"/>
    <w:rsid w:val="000F7DCC"/>
    <w:rsid w:val="0010037D"/>
    <w:rsid w:val="00100828"/>
    <w:rsid w:val="00100A9C"/>
    <w:rsid w:val="00101204"/>
    <w:rsid w:val="00101226"/>
    <w:rsid w:val="00101790"/>
    <w:rsid w:val="00101DCE"/>
    <w:rsid w:val="001022E6"/>
    <w:rsid w:val="00102FD4"/>
    <w:rsid w:val="0010317A"/>
    <w:rsid w:val="001036F5"/>
    <w:rsid w:val="00103814"/>
    <w:rsid w:val="00103E7E"/>
    <w:rsid w:val="00104C4C"/>
    <w:rsid w:val="00104DF4"/>
    <w:rsid w:val="00104E96"/>
    <w:rsid w:val="001056C0"/>
    <w:rsid w:val="00106F0E"/>
    <w:rsid w:val="00106F9B"/>
    <w:rsid w:val="00107E1C"/>
    <w:rsid w:val="0011017D"/>
    <w:rsid w:val="001101E6"/>
    <w:rsid w:val="0011091E"/>
    <w:rsid w:val="00110F13"/>
    <w:rsid w:val="00110F4B"/>
    <w:rsid w:val="00112108"/>
    <w:rsid w:val="00112899"/>
    <w:rsid w:val="0011317A"/>
    <w:rsid w:val="0011329D"/>
    <w:rsid w:val="00113EB0"/>
    <w:rsid w:val="0011488E"/>
    <w:rsid w:val="001155C8"/>
    <w:rsid w:val="00115B3C"/>
    <w:rsid w:val="001166A9"/>
    <w:rsid w:val="00116DF5"/>
    <w:rsid w:val="001201AF"/>
    <w:rsid w:val="001221F8"/>
    <w:rsid w:val="00123378"/>
    <w:rsid w:val="00124247"/>
    <w:rsid w:val="001247D3"/>
    <w:rsid w:val="001254B9"/>
    <w:rsid w:val="00125CFC"/>
    <w:rsid w:val="00125D00"/>
    <w:rsid w:val="001261AD"/>
    <w:rsid w:val="00126794"/>
    <w:rsid w:val="00126B69"/>
    <w:rsid w:val="00126BB0"/>
    <w:rsid w:val="00126DD7"/>
    <w:rsid w:val="0012704C"/>
    <w:rsid w:val="0012714F"/>
    <w:rsid w:val="00127A99"/>
    <w:rsid w:val="00127C42"/>
    <w:rsid w:val="00130854"/>
    <w:rsid w:val="00130BE7"/>
    <w:rsid w:val="00130BFF"/>
    <w:rsid w:val="001311AF"/>
    <w:rsid w:val="00131975"/>
    <w:rsid w:val="00131DF2"/>
    <w:rsid w:val="001320AF"/>
    <w:rsid w:val="0013264D"/>
    <w:rsid w:val="00132809"/>
    <w:rsid w:val="00132D51"/>
    <w:rsid w:val="001334D4"/>
    <w:rsid w:val="00133D1D"/>
    <w:rsid w:val="001356DF"/>
    <w:rsid w:val="00135A07"/>
    <w:rsid w:val="00136A98"/>
    <w:rsid w:val="00137F95"/>
    <w:rsid w:val="00140AB3"/>
    <w:rsid w:val="00140C26"/>
    <w:rsid w:val="0014163B"/>
    <w:rsid w:val="00141DAE"/>
    <w:rsid w:val="00142568"/>
    <w:rsid w:val="00142D46"/>
    <w:rsid w:val="00142D84"/>
    <w:rsid w:val="001434D2"/>
    <w:rsid w:val="001436BD"/>
    <w:rsid w:val="00143DD0"/>
    <w:rsid w:val="00144090"/>
    <w:rsid w:val="0014442B"/>
    <w:rsid w:val="00144A58"/>
    <w:rsid w:val="00144FC4"/>
    <w:rsid w:val="00145481"/>
    <w:rsid w:val="00145872"/>
    <w:rsid w:val="001459A6"/>
    <w:rsid w:val="00145EF8"/>
    <w:rsid w:val="001461FB"/>
    <w:rsid w:val="001471C2"/>
    <w:rsid w:val="001472FE"/>
    <w:rsid w:val="00147EF6"/>
    <w:rsid w:val="00150E1E"/>
    <w:rsid w:val="001510C8"/>
    <w:rsid w:val="00152161"/>
    <w:rsid w:val="0015231E"/>
    <w:rsid w:val="001528FF"/>
    <w:rsid w:val="0015290A"/>
    <w:rsid w:val="001529CA"/>
    <w:rsid w:val="001533DE"/>
    <w:rsid w:val="00153D13"/>
    <w:rsid w:val="00153EF3"/>
    <w:rsid w:val="00153F0C"/>
    <w:rsid w:val="0015470E"/>
    <w:rsid w:val="00154942"/>
    <w:rsid w:val="00154D34"/>
    <w:rsid w:val="0015502E"/>
    <w:rsid w:val="00155A1E"/>
    <w:rsid w:val="00155E27"/>
    <w:rsid w:val="00156317"/>
    <w:rsid w:val="00156A28"/>
    <w:rsid w:val="00156E06"/>
    <w:rsid w:val="00156EB1"/>
    <w:rsid w:val="00157497"/>
    <w:rsid w:val="00157892"/>
    <w:rsid w:val="00157B7E"/>
    <w:rsid w:val="00161287"/>
    <w:rsid w:val="00162019"/>
    <w:rsid w:val="00162206"/>
    <w:rsid w:val="00162D14"/>
    <w:rsid w:val="00163640"/>
    <w:rsid w:val="001636E0"/>
    <w:rsid w:val="00163DB8"/>
    <w:rsid w:val="0016426B"/>
    <w:rsid w:val="0016452A"/>
    <w:rsid w:val="0016472C"/>
    <w:rsid w:val="00164E67"/>
    <w:rsid w:val="00165122"/>
    <w:rsid w:val="001651D4"/>
    <w:rsid w:val="00165C29"/>
    <w:rsid w:val="00165C38"/>
    <w:rsid w:val="00165D98"/>
    <w:rsid w:val="00165E3C"/>
    <w:rsid w:val="00166188"/>
    <w:rsid w:val="00166BB8"/>
    <w:rsid w:val="00166C00"/>
    <w:rsid w:val="00166FDA"/>
    <w:rsid w:val="00167B0D"/>
    <w:rsid w:val="0017006A"/>
    <w:rsid w:val="001702F0"/>
    <w:rsid w:val="0017058D"/>
    <w:rsid w:val="001713C7"/>
    <w:rsid w:val="0017248F"/>
    <w:rsid w:val="0017295D"/>
    <w:rsid w:val="00172FA9"/>
    <w:rsid w:val="00173705"/>
    <w:rsid w:val="001737AE"/>
    <w:rsid w:val="00173CF8"/>
    <w:rsid w:val="001744B2"/>
    <w:rsid w:val="001749B8"/>
    <w:rsid w:val="00176072"/>
    <w:rsid w:val="0017678F"/>
    <w:rsid w:val="00176B41"/>
    <w:rsid w:val="00176BF7"/>
    <w:rsid w:val="001773A1"/>
    <w:rsid w:val="00177A6C"/>
    <w:rsid w:val="00181022"/>
    <w:rsid w:val="001810F5"/>
    <w:rsid w:val="001821CD"/>
    <w:rsid w:val="00182ABA"/>
    <w:rsid w:val="00182F3A"/>
    <w:rsid w:val="00183537"/>
    <w:rsid w:val="001836B4"/>
    <w:rsid w:val="00184913"/>
    <w:rsid w:val="00184CE0"/>
    <w:rsid w:val="00184EAA"/>
    <w:rsid w:val="00185999"/>
    <w:rsid w:val="00186780"/>
    <w:rsid w:val="001871A1"/>
    <w:rsid w:val="00187786"/>
    <w:rsid w:val="00187790"/>
    <w:rsid w:val="00187D43"/>
    <w:rsid w:val="00190587"/>
    <w:rsid w:val="00190C73"/>
    <w:rsid w:val="00191996"/>
    <w:rsid w:val="001921CA"/>
    <w:rsid w:val="0019220E"/>
    <w:rsid w:val="0019225B"/>
    <w:rsid w:val="0019240D"/>
    <w:rsid w:val="00192676"/>
    <w:rsid w:val="00192B05"/>
    <w:rsid w:val="00193550"/>
    <w:rsid w:val="001939E1"/>
    <w:rsid w:val="00193B1F"/>
    <w:rsid w:val="00193D64"/>
    <w:rsid w:val="00193DCD"/>
    <w:rsid w:val="00193F5E"/>
    <w:rsid w:val="001943EC"/>
    <w:rsid w:val="00194FBC"/>
    <w:rsid w:val="00195679"/>
    <w:rsid w:val="0019568D"/>
    <w:rsid w:val="00195723"/>
    <w:rsid w:val="00195C03"/>
    <w:rsid w:val="00195E55"/>
    <w:rsid w:val="00196F88"/>
    <w:rsid w:val="00197588"/>
    <w:rsid w:val="00197870"/>
    <w:rsid w:val="00197A08"/>
    <w:rsid w:val="001A02B9"/>
    <w:rsid w:val="001A0654"/>
    <w:rsid w:val="001A0D3D"/>
    <w:rsid w:val="001A1384"/>
    <w:rsid w:val="001A13CD"/>
    <w:rsid w:val="001A256B"/>
    <w:rsid w:val="001A263A"/>
    <w:rsid w:val="001A3862"/>
    <w:rsid w:val="001A3B5D"/>
    <w:rsid w:val="001A43DA"/>
    <w:rsid w:val="001A5064"/>
    <w:rsid w:val="001A56DD"/>
    <w:rsid w:val="001A5DBC"/>
    <w:rsid w:val="001A5E27"/>
    <w:rsid w:val="001A61E4"/>
    <w:rsid w:val="001A6B2B"/>
    <w:rsid w:val="001A6F99"/>
    <w:rsid w:val="001A7C41"/>
    <w:rsid w:val="001A7CED"/>
    <w:rsid w:val="001A7E83"/>
    <w:rsid w:val="001A7EB2"/>
    <w:rsid w:val="001B0E81"/>
    <w:rsid w:val="001B2045"/>
    <w:rsid w:val="001B2A0F"/>
    <w:rsid w:val="001B3569"/>
    <w:rsid w:val="001B37E0"/>
    <w:rsid w:val="001B3CDC"/>
    <w:rsid w:val="001B4062"/>
    <w:rsid w:val="001B4519"/>
    <w:rsid w:val="001B4748"/>
    <w:rsid w:val="001B4DC4"/>
    <w:rsid w:val="001B4FA8"/>
    <w:rsid w:val="001B5482"/>
    <w:rsid w:val="001B55B3"/>
    <w:rsid w:val="001B6850"/>
    <w:rsid w:val="001B6A6C"/>
    <w:rsid w:val="001B7E1B"/>
    <w:rsid w:val="001C079B"/>
    <w:rsid w:val="001C1201"/>
    <w:rsid w:val="001C1956"/>
    <w:rsid w:val="001C1973"/>
    <w:rsid w:val="001C19B3"/>
    <w:rsid w:val="001C271E"/>
    <w:rsid w:val="001C2FC1"/>
    <w:rsid w:val="001C4286"/>
    <w:rsid w:val="001C4911"/>
    <w:rsid w:val="001C4916"/>
    <w:rsid w:val="001C4BCA"/>
    <w:rsid w:val="001C50ED"/>
    <w:rsid w:val="001C60A4"/>
    <w:rsid w:val="001C67D6"/>
    <w:rsid w:val="001C6B67"/>
    <w:rsid w:val="001C6BC3"/>
    <w:rsid w:val="001C7E0F"/>
    <w:rsid w:val="001D04CA"/>
    <w:rsid w:val="001D05BF"/>
    <w:rsid w:val="001D0C2D"/>
    <w:rsid w:val="001D0DF1"/>
    <w:rsid w:val="001D0E60"/>
    <w:rsid w:val="001D1880"/>
    <w:rsid w:val="001D311E"/>
    <w:rsid w:val="001D33BE"/>
    <w:rsid w:val="001D36EE"/>
    <w:rsid w:val="001D3D92"/>
    <w:rsid w:val="001D4750"/>
    <w:rsid w:val="001D48AB"/>
    <w:rsid w:val="001D54AD"/>
    <w:rsid w:val="001D659A"/>
    <w:rsid w:val="001D67AA"/>
    <w:rsid w:val="001D7186"/>
    <w:rsid w:val="001D7A4E"/>
    <w:rsid w:val="001E028C"/>
    <w:rsid w:val="001E07AA"/>
    <w:rsid w:val="001E1364"/>
    <w:rsid w:val="001E138A"/>
    <w:rsid w:val="001E154A"/>
    <w:rsid w:val="001E3F6C"/>
    <w:rsid w:val="001E43B6"/>
    <w:rsid w:val="001E4596"/>
    <w:rsid w:val="001E49F5"/>
    <w:rsid w:val="001E587F"/>
    <w:rsid w:val="001E5CA1"/>
    <w:rsid w:val="001E645F"/>
    <w:rsid w:val="001E6657"/>
    <w:rsid w:val="001E66BC"/>
    <w:rsid w:val="001E7484"/>
    <w:rsid w:val="001E770F"/>
    <w:rsid w:val="001E7FBD"/>
    <w:rsid w:val="001F01B6"/>
    <w:rsid w:val="001F0EA2"/>
    <w:rsid w:val="001F1015"/>
    <w:rsid w:val="001F1193"/>
    <w:rsid w:val="001F1BF0"/>
    <w:rsid w:val="001F332A"/>
    <w:rsid w:val="001F3340"/>
    <w:rsid w:val="001F366F"/>
    <w:rsid w:val="001F402D"/>
    <w:rsid w:val="001F4899"/>
    <w:rsid w:val="001F504F"/>
    <w:rsid w:val="001F54F4"/>
    <w:rsid w:val="001F55C6"/>
    <w:rsid w:val="001F59A1"/>
    <w:rsid w:val="001F5C40"/>
    <w:rsid w:val="001F627F"/>
    <w:rsid w:val="001F6A7B"/>
    <w:rsid w:val="001F7AE8"/>
    <w:rsid w:val="001F7B0F"/>
    <w:rsid w:val="001F7FFD"/>
    <w:rsid w:val="00200B51"/>
    <w:rsid w:val="00200C46"/>
    <w:rsid w:val="00200DB7"/>
    <w:rsid w:val="002011EF"/>
    <w:rsid w:val="00201A37"/>
    <w:rsid w:val="0020260C"/>
    <w:rsid w:val="0020279C"/>
    <w:rsid w:val="002028AE"/>
    <w:rsid w:val="00202CF8"/>
    <w:rsid w:val="00202ED7"/>
    <w:rsid w:val="0020324E"/>
    <w:rsid w:val="002035B7"/>
    <w:rsid w:val="0020369C"/>
    <w:rsid w:val="00203BD8"/>
    <w:rsid w:val="00203E9E"/>
    <w:rsid w:val="0020494F"/>
    <w:rsid w:val="00204D5C"/>
    <w:rsid w:val="00204F51"/>
    <w:rsid w:val="0020502B"/>
    <w:rsid w:val="0020551B"/>
    <w:rsid w:val="002055D5"/>
    <w:rsid w:val="0020607A"/>
    <w:rsid w:val="0020639E"/>
    <w:rsid w:val="00207804"/>
    <w:rsid w:val="002101FB"/>
    <w:rsid w:val="00210831"/>
    <w:rsid w:val="00211783"/>
    <w:rsid w:val="002123C4"/>
    <w:rsid w:val="002125F1"/>
    <w:rsid w:val="00212BF8"/>
    <w:rsid w:val="002134EE"/>
    <w:rsid w:val="002138FD"/>
    <w:rsid w:val="00213CDA"/>
    <w:rsid w:val="0021454D"/>
    <w:rsid w:val="00215004"/>
    <w:rsid w:val="002157C7"/>
    <w:rsid w:val="002161ED"/>
    <w:rsid w:val="00216EFF"/>
    <w:rsid w:val="002171A2"/>
    <w:rsid w:val="0022061F"/>
    <w:rsid w:val="0022063F"/>
    <w:rsid w:val="0022091F"/>
    <w:rsid w:val="00221511"/>
    <w:rsid w:val="0022151B"/>
    <w:rsid w:val="002219CE"/>
    <w:rsid w:val="00221DCC"/>
    <w:rsid w:val="00222303"/>
    <w:rsid w:val="00223119"/>
    <w:rsid w:val="0022360A"/>
    <w:rsid w:val="002240F4"/>
    <w:rsid w:val="0022422F"/>
    <w:rsid w:val="00225071"/>
    <w:rsid w:val="00225084"/>
    <w:rsid w:val="002253ED"/>
    <w:rsid w:val="00225498"/>
    <w:rsid w:val="002265ED"/>
    <w:rsid w:val="00226F3D"/>
    <w:rsid w:val="0022772A"/>
    <w:rsid w:val="00227A34"/>
    <w:rsid w:val="00227D06"/>
    <w:rsid w:val="0023026A"/>
    <w:rsid w:val="0023072B"/>
    <w:rsid w:val="00230B6C"/>
    <w:rsid w:val="00231698"/>
    <w:rsid w:val="00232892"/>
    <w:rsid w:val="00232BBB"/>
    <w:rsid w:val="0023302C"/>
    <w:rsid w:val="0023354B"/>
    <w:rsid w:val="00233B72"/>
    <w:rsid w:val="00234057"/>
    <w:rsid w:val="0023414F"/>
    <w:rsid w:val="002345BB"/>
    <w:rsid w:val="002347E0"/>
    <w:rsid w:val="00234A22"/>
    <w:rsid w:val="00234EA3"/>
    <w:rsid w:val="00235313"/>
    <w:rsid w:val="002365F4"/>
    <w:rsid w:val="00236BB7"/>
    <w:rsid w:val="0023743B"/>
    <w:rsid w:val="00240447"/>
    <w:rsid w:val="00242A95"/>
    <w:rsid w:val="002443D1"/>
    <w:rsid w:val="00244930"/>
    <w:rsid w:val="002449A3"/>
    <w:rsid w:val="00244D99"/>
    <w:rsid w:val="00245411"/>
    <w:rsid w:val="002459E5"/>
    <w:rsid w:val="00245ABD"/>
    <w:rsid w:val="0024655F"/>
    <w:rsid w:val="00246908"/>
    <w:rsid w:val="002472AB"/>
    <w:rsid w:val="0024755E"/>
    <w:rsid w:val="00247636"/>
    <w:rsid w:val="00247970"/>
    <w:rsid w:val="0024798D"/>
    <w:rsid w:val="00250B30"/>
    <w:rsid w:val="002511A8"/>
    <w:rsid w:val="0025137F"/>
    <w:rsid w:val="00251D8A"/>
    <w:rsid w:val="00251E53"/>
    <w:rsid w:val="00252337"/>
    <w:rsid w:val="0025252B"/>
    <w:rsid w:val="00252A17"/>
    <w:rsid w:val="00253A09"/>
    <w:rsid w:val="00253E4D"/>
    <w:rsid w:val="002543DA"/>
    <w:rsid w:val="002544B1"/>
    <w:rsid w:val="00254AA0"/>
    <w:rsid w:val="00255E09"/>
    <w:rsid w:val="0025646F"/>
    <w:rsid w:val="00256DD2"/>
    <w:rsid w:val="002573C3"/>
    <w:rsid w:val="00257747"/>
    <w:rsid w:val="00260686"/>
    <w:rsid w:val="0026087D"/>
    <w:rsid w:val="00260DAD"/>
    <w:rsid w:val="00261349"/>
    <w:rsid w:val="002617B7"/>
    <w:rsid w:val="00261831"/>
    <w:rsid w:val="00261F8F"/>
    <w:rsid w:val="00263AE8"/>
    <w:rsid w:val="00264192"/>
    <w:rsid w:val="0026465E"/>
    <w:rsid w:val="0026519A"/>
    <w:rsid w:val="002651C4"/>
    <w:rsid w:val="0026568D"/>
    <w:rsid w:val="00265D70"/>
    <w:rsid w:val="00266F78"/>
    <w:rsid w:val="002703DE"/>
    <w:rsid w:val="002706E8"/>
    <w:rsid w:val="00270D84"/>
    <w:rsid w:val="00270FD7"/>
    <w:rsid w:val="0027168B"/>
    <w:rsid w:val="00271E88"/>
    <w:rsid w:val="002724E6"/>
    <w:rsid w:val="002725C3"/>
    <w:rsid w:val="00272737"/>
    <w:rsid w:val="00272C37"/>
    <w:rsid w:val="00272ED5"/>
    <w:rsid w:val="0027474B"/>
    <w:rsid w:val="0027493C"/>
    <w:rsid w:val="00276A65"/>
    <w:rsid w:val="00276AD4"/>
    <w:rsid w:val="00276F5D"/>
    <w:rsid w:val="00277296"/>
    <w:rsid w:val="002801CE"/>
    <w:rsid w:val="0028023A"/>
    <w:rsid w:val="0028149D"/>
    <w:rsid w:val="00281822"/>
    <w:rsid w:val="00281EBD"/>
    <w:rsid w:val="0028256D"/>
    <w:rsid w:val="002835EC"/>
    <w:rsid w:val="002840AB"/>
    <w:rsid w:val="002840E1"/>
    <w:rsid w:val="0028429A"/>
    <w:rsid w:val="00284566"/>
    <w:rsid w:val="00284A97"/>
    <w:rsid w:val="00285685"/>
    <w:rsid w:val="00285825"/>
    <w:rsid w:val="0028651C"/>
    <w:rsid w:val="00286A32"/>
    <w:rsid w:val="00286C3E"/>
    <w:rsid w:val="002871E8"/>
    <w:rsid w:val="00287633"/>
    <w:rsid w:val="00290681"/>
    <w:rsid w:val="00293C04"/>
    <w:rsid w:val="00293CF5"/>
    <w:rsid w:val="002949F4"/>
    <w:rsid w:val="00294E20"/>
    <w:rsid w:val="002961DB"/>
    <w:rsid w:val="0029623B"/>
    <w:rsid w:val="0029667A"/>
    <w:rsid w:val="00297B51"/>
    <w:rsid w:val="002A024E"/>
    <w:rsid w:val="002A110D"/>
    <w:rsid w:val="002A148F"/>
    <w:rsid w:val="002A1BB4"/>
    <w:rsid w:val="002A2DDC"/>
    <w:rsid w:val="002A3047"/>
    <w:rsid w:val="002A37CF"/>
    <w:rsid w:val="002A3B33"/>
    <w:rsid w:val="002A42C5"/>
    <w:rsid w:val="002A4FF4"/>
    <w:rsid w:val="002A5589"/>
    <w:rsid w:val="002A5A20"/>
    <w:rsid w:val="002A5C53"/>
    <w:rsid w:val="002A66A0"/>
    <w:rsid w:val="002A6E56"/>
    <w:rsid w:val="002A7496"/>
    <w:rsid w:val="002A79D6"/>
    <w:rsid w:val="002B024F"/>
    <w:rsid w:val="002B0C36"/>
    <w:rsid w:val="002B126A"/>
    <w:rsid w:val="002B1597"/>
    <w:rsid w:val="002B1EA9"/>
    <w:rsid w:val="002B24FB"/>
    <w:rsid w:val="002B27C3"/>
    <w:rsid w:val="002B28E9"/>
    <w:rsid w:val="002B31A4"/>
    <w:rsid w:val="002B3421"/>
    <w:rsid w:val="002B351E"/>
    <w:rsid w:val="002B44AC"/>
    <w:rsid w:val="002B461C"/>
    <w:rsid w:val="002B4B48"/>
    <w:rsid w:val="002B5745"/>
    <w:rsid w:val="002B5796"/>
    <w:rsid w:val="002B6CEB"/>
    <w:rsid w:val="002B7296"/>
    <w:rsid w:val="002C0D8A"/>
    <w:rsid w:val="002C11D7"/>
    <w:rsid w:val="002C13ED"/>
    <w:rsid w:val="002C2B33"/>
    <w:rsid w:val="002C31B6"/>
    <w:rsid w:val="002C31F0"/>
    <w:rsid w:val="002C3513"/>
    <w:rsid w:val="002C3596"/>
    <w:rsid w:val="002C3B7A"/>
    <w:rsid w:val="002C4A7B"/>
    <w:rsid w:val="002C5F3B"/>
    <w:rsid w:val="002C6A5F"/>
    <w:rsid w:val="002C790E"/>
    <w:rsid w:val="002C7C1F"/>
    <w:rsid w:val="002D02B5"/>
    <w:rsid w:val="002D0937"/>
    <w:rsid w:val="002D1587"/>
    <w:rsid w:val="002D18E5"/>
    <w:rsid w:val="002D1ADD"/>
    <w:rsid w:val="002D28FE"/>
    <w:rsid w:val="002D2AE6"/>
    <w:rsid w:val="002D2D38"/>
    <w:rsid w:val="002D40E6"/>
    <w:rsid w:val="002D429D"/>
    <w:rsid w:val="002D464A"/>
    <w:rsid w:val="002D5B97"/>
    <w:rsid w:val="002D5DCE"/>
    <w:rsid w:val="002D5E4B"/>
    <w:rsid w:val="002D6041"/>
    <w:rsid w:val="002D6519"/>
    <w:rsid w:val="002D67F7"/>
    <w:rsid w:val="002D6BBF"/>
    <w:rsid w:val="002D6F33"/>
    <w:rsid w:val="002E0D3A"/>
    <w:rsid w:val="002E10FB"/>
    <w:rsid w:val="002E16C8"/>
    <w:rsid w:val="002E1D38"/>
    <w:rsid w:val="002E399F"/>
    <w:rsid w:val="002E48CF"/>
    <w:rsid w:val="002E519E"/>
    <w:rsid w:val="002E666A"/>
    <w:rsid w:val="002E66DA"/>
    <w:rsid w:val="002E6A7D"/>
    <w:rsid w:val="002E6DFE"/>
    <w:rsid w:val="002E71B6"/>
    <w:rsid w:val="002E72D1"/>
    <w:rsid w:val="002E7DC3"/>
    <w:rsid w:val="002F03CA"/>
    <w:rsid w:val="002F076A"/>
    <w:rsid w:val="002F0C74"/>
    <w:rsid w:val="002F0DAE"/>
    <w:rsid w:val="002F1C1C"/>
    <w:rsid w:val="002F296E"/>
    <w:rsid w:val="002F3C45"/>
    <w:rsid w:val="002F448C"/>
    <w:rsid w:val="002F4C37"/>
    <w:rsid w:val="002F5775"/>
    <w:rsid w:val="002F5ACF"/>
    <w:rsid w:val="002F5F92"/>
    <w:rsid w:val="002F6277"/>
    <w:rsid w:val="002F644B"/>
    <w:rsid w:val="002F7B91"/>
    <w:rsid w:val="002F7DFA"/>
    <w:rsid w:val="002F7EF5"/>
    <w:rsid w:val="00300215"/>
    <w:rsid w:val="003004F0"/>
    <w:rsid w:val="003006C5"/>
    <w:rsid w:val="00301322"/>
    <w:rsid w:val="0030150A"/>
    <w:rsid w:val="0030169D"/>
    <w:rsid w:val="00301BD3"/>
    <w:rsid w:val="00301C00"/>
    <w:rsid w:val="0030232B"/>
    <w:rsid w:val="003025CA"/>
    <w:rsid w:val="0030298E"/>
    <w:rsid w:val="00302A40"/>
    <w:rsid w:val="0030367E"/>
    <w:rsid w:val="00303FA2"/>
    <w:rsid w:val="00304132"/>
    <w:rsid w:val="003044C0"/>
    <w:rsid w:val="0030456F"/>
    <w:rsid w:val="00304D99"/>
    <w:rsid w:val="003051FC"/>
    <w:rsid w:val="003058C6"/>
    <w:rsid w:val="003059DB"/>
    <w:rsid w:val="00305A16"/>
    <w:rsid w:val="003061B0"/>
    <w:rsid w:val="00306C17"/>
    <w:rsid w:val="00307382"/>
    <w:rsid w:val="00307693"/>
    <w:rsid w:val="00307809"/>
    <w:rsid w:val="003078D9"/>
    <w:rsid w:val="00307981"/>
    <w:rsid w:val="003106C9"/>
    <w:rsid w:val="00310BFE"/>
    <w:rsid w:val="00310E6E"/>
    <w:rsid w:val="00311812"/>
    <w:rsid w:val="0031203F"/>
    <w:rsid w:val="00312948"/>
    <w:rsid w:val="00312A24"/>
    <w:rsid w:val="003135DD"/>
    <w:rsid w:val="00313696"/>
    <w:rsid w:val="00314315"/>
    <w:rsid w:val="003144EE"/>
    <w:rsid w:val="00314553"/>
    <w:rsid w:val="00314AD6"/>
    <w:rsid w:val="00314F61"/>
    <w:rsid w:val="00314FDB"/>
    <w:rsid w:val="00315539"/>
    <w:rsid w:val="0031680D"/>
    <w:rsid w:val="00316B08"/>
    <w:rsid w:val="00316FDF"/>
    <w:rsid w:val="0032024A"/>
    <w:rsid w:val="0032034F"/>
    <w:rsid w:val="00320406"/>
    <w:rsid w:val="0032065E"/>
    <w:rsid w:val="0032241C"/>
    <w:rsid w:val="00322453"/>
    <w:rsid w:val="00322995"/>
    <w:rsid w:val="00323029"/>
    <w:rsid w:val="0032332F"/>
    <w:rsid w:val="00323544"/>
    <w:rsid w:val="00323825"/>
    <w:rsid w:val="00323ECE"/>
    <w:rsid w:val="00324155"/>
    <w:rsid w:val="00324C04"/>
    <w:rsid w:val="0032525C"/>
    <w:rsid w:val="00325F65"/>
    <w:rsid w:val="00325F70"/>
    <w:rsid w:val="00326B29"/>
    <w:rsid w:val="00326C49"/>
    <w:rsid w:val="0032736B"/>
    <w:rsid w:val="003275A5"/>
    <w:rsid w:val="00327D0B"/>
    <w:rsid w:val="0033012F"/>
    <w:rsid w:val="00330B91"/>
    <w:rsid w:val="00331D2E"/>
    <w:rsid w:val="0033268A"/>
    <w:rsid w:val="003328D1"/>
    <w:rsid w:val="00332A15"/>
    <w:rsid w:val="00332B10"/>
    <w:rsid w:val="00332E5C"/>
    <w:rsid w:val="003333E0"/>
    <w:rsid w:val="00333671"/>
    <w:rsid w:val="00333F72"/>
    <w:rsid w:val="00334048"/>
    <w:rsid w:val="00334445"/>
    <w:rsid w:val="00334B59"/>
    <w:rsid w:val="00334C38"/>
    <w:rsid w:val="0033738A"/>
    <w:rsid w:val="0033782D"/>
    <w:rsid w:val="00337B48"/>
    <w:rsid w:val="003405F7"/>
    <w:rsid w:val="00340948"/>
    <w:rsid w:val="00340DA0"/>
    <w:rsid w:val="00341119"/>
    <w:rsid w:val="00341978"/>
    <w:rsid w:val="00342117"/>
    <w:rsid w:val="00342890"/>
    <w:rsid w:val="00342A96"/>
    <w:rsid w:val="003430BD"/>
    <w:rsid w:val="003433C0"/>
    <w:rsid w:val="0034451C"/>
    <w:rsid w:val="00344622"/>
    <w:rsid w:val="003451A2"/>
    <w:rsid w:val="00345298"/>
    <w:rsid w:val="0034745A"/>
    <w:rsid w:val="0035039A"/>
    <w:rsid w:val="003504D6"/>
    <w:rsid w:val="00350704"/>
    <w:rsid w:val="00350EC0"/>
    <w:rsid w:val="003511A3"/>
    <w:rsid w:val="0035143F"/>
    <w:rsid w:val="003517CE"/>
    <w:rsid w:val="00351C28"/>
    <w:rsid w:val="00351D51"/>
    <w:rsid w:val="00352480"/>
    <w:rsid w:val="00352EB4"/>
    <w:rsid w:val="003540AE"/>
    <w:rsid w:val="00354AB2"/>
    <w:rsid w:val="00354BBD"/>
    <w:rsid w:val="0035500B"/>
    <w:rsid w:val="0035516A"/>
    <w:rsid w:val="00355463"/>
    <w:rsid w:val="003555C1"/>
    <w:rsid w:val="0035570A"/>
    <w:rsid w:val="0035601D"/>
    <w:rsid w:val="00356089"/>
    <w:rsid w:val="003563DA"/>
    <w:rsid w:val="0035731B"/>
    <w:rsid w:val="00357F7B"/>
    <w:rsid w:val="003601AC"/>
    <w:rsid w:val="003609D4"/>
    <w:rsid w:val="00360E61"/>
    <w:rsid w:val="003623E0"/>
    <w:rsid w:val="00362B44"/>
    <w:rsid w:val="00364BA1"/>
    <w:rsid w:val="003656F3"/>
    <w:rsid w:val="00365883"/>
    <w:rsid w:val="003660E2"/>
    <w:rsid w:val="00367C16"/>
    <w:rsid w:val="00367D71"/>
    <w:rsid w:val="00367F18"/>
    <w:rsid w:val="003706AD"/>
    <w:rsid w:val="00370746"/>
    <w:rsid w:val="00370DC5"/>
    <w:rsid w:val="00370E03"/>
    <w:rsid w:val="003710B4"/>
    <w:rsid w:val="003715D2"/>
    <w:rsid w:val="00371C83"/>
    <w:rsid w:val="00371F16"/>
    <w:rsid w:val="00372613"/>
    <w:rsid w:val="00372B4F"/>
    <w:rsid w:val="003737E7"/>
    <w:rsid w:val="00373AE5"/>
    <w:rsid w:val="0037467D"/>
    <w:rsid w:val="00375249"/>
    <w:rsid w:val="0037561D"/>
    <w:rsid w:val="003756FA"/>
    <w:rsid w:val="0037584E"/>
    <w:rsid w:val="00375873"/>
    <w:rsid w:val="00375AC6"/>
    <w:rsid w:val="00375EE4"/>
    <w:rsid w:val="00376789"/>
    <w:rsid w:val="00376A1B"/>
    <w:rsid w:val="00376DC1"/>
    <w:rsid w:val="00376DE6"/>
    <w:rsid w:val="003778C7"/>
    <w:rsid w:val="00377DEF"/>
    <w:rsid w:val="00377E74"/>
    <w:rsid w:val="003803C7"/>
    <w:rsid w:val="0038119D"/>
    <w:rsid w:val="003811ED"/>
    <w:rsid w:val="00381CCF"/>
    <w:rsid w:val="00381D67"/>
    <w:rsid w:val="00382116"/>
    <w:rsid w:val="0038214D"/>
    <w:rsid w:val="00382A55"/>
    <w:rsid w:val="0038364D"/>
    <w:rsid w:val="00383EB5"/>
    <w:rsid w:val="00384AEA"/>
    <w:rsid w:val="0038550E"/>
    <w:rsid w:val="003864E6"/>
    <w:rsid w:val="003867A0"/>
    <w:rsid w:val="0038709C"/>
    <w:rsid w:val="00387251"/>
    <w:rsid w:val="00387465"/>
    <w:rsid w:val="003876F5"/>
    <w:rsid w:val="00387712"/>
    <w:rsid w:val="003877E7"/>
    <w:rsid w:val="00387918"/>
    <w:rsid w:val="00387FF7"/>
    <w:rsid w:val="0039035D"/>
    <w:rsid w:val="00391268"/>
    <w:rsid w:val="0039162C"/>
    <w:rsid w:val="00391CDB"/>
    <w:rsid w:val="00392F19"/>
    <w:rsid w:val="003931AB"/>
    <w:rsid w:val="00394253"/>
    <w:rsid w:val="00394691"/>
    <w:rsid w:val="003950B9"/>
    <w:rsid w:val="003952C6"/>
    <w:rsid w:val="003954DB"/>
    <w:rsid w:val="00395552"/>
    <w:rsid w:val="00395984"/>
    <w:rsid w:val="003959AA"/>
    <w:rsid w:val="003961DE"/>
    <w:rsid w:val="00396C71"/>
    <w:rsid w:val="00396FC1"/>
    <w:rsid w:val="00397A19"/>
    <w:rsid w:val="00397FDD"/>
    <w:rsid w:val="003A10E3"/>
    <w:rsid w:val="003A14B7"/>
    <w:rsid w:val="003A156B"/>
    <w:rsid w:val="003A18D7"/>
    <w:rsid w:val="003A2154"/>
    <w:rsid w:val="003A22CC"/>
    <w:rsid w:val="003A235F"/>
    <w:rsid w:val="003A252E"/>
    <w:rsid w:val="003A27F4"/>
    <w:rsid w:val="003A28E3"/>
    <w:rsid w:val="003A2A59"/>
    <w:rsid w:val="003A2EFE"/>
    <w:rsid w:val="003A3154"/>
    <w:rsid w:val="003A3388"/>
    <w:rsid w:val="003A4087"/>
    <w:rsid w:val="003A4267"/>
    <w:rsid w:val="003A432D"/>
    <w:rsid w:val="003A4BC2"/>
    <w:rsid w:val="003A4E06"/>
    <w:rsid w:val="003A5B01"/>
    <w:rsid w:val="003A5BB5"/>
    <w:rsid w:val="003A5CCE"/>
    <w:rsid w:val="003A5EB0"/>
    <w:rsid w:val="003A6138"/>
    <w:rsid w:val="003A69C1"/>
    <w:rsid w:val="003A6C02"/>
    <w:rsid w:val="003A6C38"/>
    <w:rsid w:val="003A6D40"/>
    <w:rsid w:val="003B0436"/>
    <w:rsid w:val="003B1093"/>
    <w:rsid w:val="003B1343"/>
    <w:rsid w:val="003B1603"/>
    <w:rsid w:val="003B2486"/>
    <w:rsid w:val="003B24B5"/>
    <w:rsid w:val="003B3D8A"/>
    <w:rsid w:val="003B3E24"/>
    <w:rsid w:val="003B452D"/>
    <w:rsid w:val="003B4CD1"/>
    <w:rsid w:val="003B4FBF"/>
    <w:rsid w:val="003B58C1"/>
    <w:rsid w:val="003B5B74"/>
    <w:rsid w:val="003B631D"/>
    <w:rsid w:val="003B6560"/>
    <w:rsid w:val="003B6722"/>
    <w:rsid w:val="003B6DD8"/>
    <w:rsid w:val="003B76DF"/>
    <w:rsid w:val="003C0A6A"/>
    <w:rsid w:val="003C0D12"/>
    <w:rsid w:val="003C0D32"/>
    <w:rsid w:val="003C1613"/>
    <w:rsid w:val="003C16D2"/>
    <w:rsid w:val="003C2C8E"/>
    <w:rsid w:val="003C41A6"/>
    <w:rsid w:val="003C4668"/>
    <w:rsid w:val="003C488C"/>
    <w:rsid w:val="003C4A1D"/>
    <w:rsid w:val="003C5E64"/>
    <w:rsid w:val="003C6CDD"/>
    <w:rsid w:val="003C7830"/>
    <w:rsid w:val="003C7CFC"/>
    <w:rsid w:val="003D1132"/>
    <w:rsid w:val="003D3297"/>
    <w:rsid w:val="003D40E1"/>
    <w:rsid w:val="003D60D4"/>
    <w:rsid w:val="003D6C21"/>
    <w:rsid w:val="003D6E8A"/>
    <w:rsid w:val="003D7010"/>
    <w:rsid w:val="003D7754"/>
    <w:rsid w:val="003D7DE2"/>
    <w:rsid w:val="003E05FB"/>
    <w:rsid w:val="003E0C05"/>
    <w:rsid w:val="003E0CBD"/>
    <w:rsid w:val="003E1159"/>
    <w:rsid w:val="003E1DAF"/>
    <w:rsid w:val="003E2167"/>
    <w:rsid w:val="003E2545"/>
    <w:rsid w:val="003E30E9"/>
    <w:rsid w:val="003E3270"/>
    <w:rsid w:val="003E3DF8"/>
    <w:rsid w:val="003E47B8"/>
    <w:rsid w:val="003E5E70"/>
    <w:rsid w:val="003E6A1A"/>
    <w:rsid w:val="003E723E"/>
    <w:rsid w:val="003E7404"/>
    <w:rsid w:val="003E7AFA"/>
    <w:rsid w:val="003E7B37"/>
    <w:rsid w:val="003F003B"/>
    <w:rsid w:val="003F0738"/>
    <w:rsid w:val="003F13CA"/>
    <w:rsid w:val="003F2523"/>
    <w:rsid w:val="003F39E0"/>
    <w:rsid w:val="003F41AA"/>
    <w:rsid w:val="003F4378"/>
    <w:rsid w:val="003F445F"/>
    <w:rsid w:val="003F547C"/>
    <w:rsid w:val="003F6D89"/>
    <w:rsid w:val="003F6DBB"/>
    <w:rsid w:val="004000D7"/>
    <w:rsid w:val="0040118C"/>
    <w:rsid w:val="004025A3"/>
    <w:rsid w:val="00402877"/>
    <w:rsid w:val="00402AFB"/>
    <w:rsid w:val="00403D94"/>
    <w:rsid w:val="00403DB9"/>
    <w:rsid w:val="0040470D"/>
    <w:rsid w:val="00404947"/>
    <w:rsid w:val="00405BDE"/>
    <w:rsid w:val="00405F3B"/>
    <w:rsid w:val="00405F9F"/>
    <w:rsid w:val="004063BF"/>
    <w:rsid w:val="004067B0"/>
    <w:rsid w:val="00407280"/>
    <w:rsid w:val="00407318"/>
    <w:rsid w:val="004100E7"/>
    <w:rsid w:val="00410879"/>
    <w:rsid w:val="00410AA3"/>
    <w:rsid w:val="00410AD2"/>
    <w:rsid w:val="004112C5"/>
    <w:rsid w:val="00411B64"/>
    <w:rsid w:val="00411F42"/>
    <w:rsid w:val="00411FEB"/>
    <w:rsid w:val="004121EE"/>
    <w:rsid w:val="00412AC4"/>
    <w:rsid w:val="00413414"/>
    <w:rsid w:val="004135CC"/>
    <w:rsid w:val="004139A7"/>
    <w:rsid w:val="00413C46"/>
    <w:rsid w:val="004145AB"/>
    <w:rsid w:val="00414DF0"/>
    <w:rsid w:val="0041500D"/>
    <w:rsid w:val="004153B3"/>
    <w:rsid w:val="004165DA"/>
    <w:rsid w:val="00416C54"/>
    <w:rsid w:val="00417159"/>
    <w:rsid w:val="004173FB"/>
    <w:rsid w:val="00417E62"/>
    <w:rsid w:val="00417F74"/>
    <w:rsid w:val="00420E01"/>
    <w:rsid w:val="004212C4"/>
    <w:rsid w:val="004214C0"/>
    <w:rsid w:val="004216DC"/>
    <w:rsid w:val="00421B3B"/>
    <w:rsid w:val="004227B3"/>
    <w:rsid w:val="0042283E"/>
    <w:rsid w:val="0042347F"/>
    <w:rsid w:val="0042363E"/>
    <w:rsid w:val="00423C8D"/>
    <w:rsid w:val="00424004"/>
    <w:rsid w:val="00424621"/>
    <w:rsid w:val="00424787"/>
    <w:rsid w:val="00424B01"/>
    <w:rsid w:val="004257E9"/>
    <w:rsid w:val="00425D5B"/>
    <w:rsid w:val="00425F8B"/>
    <w:rsid w:val="0042617B"/>
    <w:rsid w:val="00427951"/>
    <w:rsid w:val="00430364"/>
    <w:rsid w:val="00430637"/>
    <w:rsid w:val="004306A9"/>
    <w:rsid w:val="0043122E"/>
    <w:rsid w:val="004331D8"/>
    <w:rsid w:val="004338CB"/>
    <w:rsid w:val="00433A49"/>
    <w:rsid w:val="00434187"/>
    <w:rsid w:val="00434741"/>
    <w:rsid w:val="004348DC"/>
    <w:rsid w:val="0043497C"/>
    <w:rsid w:val="00434FF7"/>
    <w:rsid w:val="004362DA"/>
    <w:rsid w:val="004363C3"/>
    <w:rsid w:val="00436DC9"/>
    <w:rsid w:val="00436E93"/>
    <w:rsid w:val="00437097"/>
    <w:rsid w:val="004372E5"/>
    <w:rsid w:val="0043754A"/>
    <w:rsid w:val="00440674"/>
    <w:rsid w:val="00440889"/>
    <w:rsid w:val="00440A4E"/>
    <w:rsid w:val="00440B45"/>
    <w:rsid w:val="00442C69"/>
    <w:rsid w:val="004432BA"/>
    <w:rsid w:val="00443587"/>
    <w:rsid w:val="004435A8"/>
    <w:rsid w:val="00443B1C"/>
    <w:rsid w:val="0044483F"/>
    <w:rsid w:val="00444989"/>
    <w:rsid w:val="004451F3"/>
    <w:rsid w:val="0044549F"/>
    <w:rsid w:val="00445710"/>
    <w:rsid w:val="00445C84"/>
    <w:rsid w:val="00445F61"/>
    <w:rsid w:val="00446B8C"/>
    <w:rsid w:val="004471B9"/>
    <w:rsid w:val="004505BD"/>
    <w:rsid w:val="0045169B"/>
    <w:rsid w:val="00451832"/>
    <w:rsid w:val="004528B2"/>
    <w:rsid w:val="00452ADD"/>
    <w:rsid w:val="00453454"/>
    <w:rsid w:val="00453467"/>
    <w:rsid w:val="00454D78"/>
    <w:rsid w:val="00455CA6"/>
    <w:rsid w:val="00456004"/>
    <w:rsid w:val="00456109"/>
    <w:rsid w:val="004563B4"/>
    <w:rsid w:val="0045699B"/>
    <w:rsid w:val="0045771C"/>
    <w:rsid w:val="00460A53"/>
    <w:rsid w:val="00461B72"/>
    <w:rsid w:val="00461C81"/>
    <w:rsid w:val="00461CA4"/>
    <w:rsid w:val="0046364D"/>
    <w:rsid w:val="0046411E"/>
    <w:rsid w:val="00464846"/>
    <w:rsid w:val="0046484F"/>
    <w:rsid w:val="00464A42"/>
    <w:rsid w:val="00465B26"/>
    <w:rsid w:val="00465C2B"/>
    <w:rsid w:val="004661A3"/>
    <w:rsid w:val="00466574"/>
    <w:rsid w:val="0046658A"/>
    <w:rsid w:val="004665AF"/>
    <w:rsid w:val="00466B41"/>
    <w:rsid w:val="004673C0"/>
    <w:rsid w:val="00467426"/>
    <w:rsid w:val="00467DEA"/>
    <w:rsid w:val="004704B6"/>
    <w:rsid w:val="00470CF3"/>
    <w:rsid w:val="00471C9A"/>
    <w:rsid w:val="00472BAB"/>
    <w:rsid w:val="0047353A"/>
    <w:rsid w:val="004735F3"/>
    <w:rsid w:val="00473964"/>
    <w:rsid w:val="004749D4"/>
    <w:rsid w:val="00474AB1"/>
    <w:rsid w:val="00475380"/>
    <w:rsid w:val="00475C91"/>
    <w:rsid w:val="0047637E"/>
    <w:rsid w:val="00477C66"/>
    <w:rsid w:val="00481C78"/>
    <w:rsid w:val="004826AE"/>
    <w:rsid w:val="004830A0"/>
    <w:rsid w:val="00483165"/>
    <w:rsid w:val="00484800"/>
    <w:rsid w:val="00484B6A"/>
    <w:rsid w:val="00485ADB"/>
    <w:rsid w:val="00486486"/>
    <w:rsid w:val="00487A38"/>
    <w:rsid w:val="00490433"/>
    <w:rsid w:val="00490B73"/>
    <w:rsid w:val="00492C14"/>
    <w:rsid w:val="00492E63"/>
    <w:rsid w:val="00493253"/>
    <w:rsid w:val="00493D2A"/>
    <w:rsid w:val="00493FA8"/>
    <w:rsid w:val="0049411B"/>
    <w:rsid w:val="00494BEC"/>
    <w:rsid w:val="004952D7"/>
    <w:rsid w:val="0049590A"/>
    <w:rsid w:val="00495A00"/>
    <w:rsid w:val="00495BD6"/>
    <w:rsid w:val="00496110"/>
    <w:rsid w:val="00496490"/>
    <w:rsid w:val="004969D2"/>
    <w:rsid w:val="00496DBC"/>
    <w:rsid w:val="00496F80"/>
    <w:rsid w:val="004970AC"/>
    <w:rsid w:val="0049733A"/>
    <w:rsid w:val="004973CB"/>
    <w:rsid w:val="00497634"/>
    <w:rsid w:val="00497C78"/>
    <w:rsid w:val="004A09E4"/>
    <w:rsid w:val="004A10E2"/>
    <w:rsid w:val="004A2017"/>
    <w:rsid w:val="004A2066"/>
    <w:rsid w:val="004A2450"/>
    <w:rsid w:val="004A24B9"/>
    <w:rsid w:val="004A3DAD"/>
    <w:rsid w:val="004A3DB6"/>
    <w:rsid w:val="004A42C2"/>
    <w:rsid w:val="004A5286"/>
    <w:rsid w:val="004A52D7"/>
    <w:rsid w:val="004A53B3"/>
    <w:rsid w:val="004A65FC"/>
    <w:rsid w:val="004A77FC"/>
    <w:rsid w:val="004B0394"/>
    <w:rsid w:val="004B07DE"/>
    <w:rsid w:val="004B0946"/>
    <w:rsid w:val="004B0E6D"/>
    <w:rsid w:val="004B0EC2"/>
    <w:rsid w:val="004B0F03"/>
    <w:rsid w:val="004B1B34"/>
    <w:rsid w:val="004B2AA0"/>
    <w:rsid w:val="004B34EE"/>
    <w:rsid w:val="004B3FE8"/>
    <w:rsid w:val="004B49E4"/>
    <w:rsid w:val="004B5398"/>
    <w:rsid w:val="004B5C97"/>
    <w:rsid w:val="004B645C"/>
    <w:rsid w:val="004B6721"/>
    <w:rsid w:val="004B6CBF"/>
    <w:rsid w:val="004B6CFD"/>
    <w:rsid w:val="004B7577"/>
    <w:rsid w:val="004B78AF"/>
    <w:rsid w:val="004C0259"/>
    <w:rsid w:val="004C0BE9"/>
    <w:rsid w:val="004C144C"/>
    <w:rsid w:val="004C16B6"/>
    <w:rsid w:val="004C1A33"/>
    <w:rsid w:val="004C2A01"/>
    <w:rsid w:val="004C2C34"/>
    <w:rsid w:val="004C2C51"/>
    <w:rsid w:val="004C2DD8"/>
    <w:rsid w:val="004C320C"/>
    <w:rsid w:val="004C3A00"/>
    <w:rsid w:val="004C3DA1"/>
    <w:rsid w:val="004C47A7"/>
    <w:rsid w:val="004C58E0"/>
    <w:rsid w:val="004C7248"/>
    <w:rsid w:val="004C79EC"/>
    <w:rsid w:val="004D0149"/>
    <w:rsid w:val="004D0945"/>
    <w:rsid w:val="004D0A2A"/>
    <w:rsid w:val="004D113E"/>
    <w:rsid w:val="004D1696"/>
    <w:rsid w:val="004D1B55"/>
    <w:rsid w:val="004D2671"/>
    <w:rsid w:val="004D2979"/>
    <w:rsid w:val="004D445D"/>
    <w:rsid w:val="004D451B"/>
    <w:rsid w:val="004D47C2"/>
    <w:rsid w:val="004D589F"/>
    <w:rsid w:val="004D698C"/>
    <w:rsid w:val="004D7E33"/>
    <w:rsid w:val="004D7ECE"/>
    <w:rsid w:val="004E04B6"/>
    <w:rsid w:val="004E0533"/>
    <w:rsid w:val="004E054D"/>
    <w:rsid w:val="004E1A4B"/>
    <w:rsid w:val="004E1AEA"/>
    <w:rsid w:val="004E1C55"/>
    <w:rsid w:val="004E2097"/>
    <w:rsid w:val="004E21DA"/>
    <w:rsid w:val="004E3A53"/>
    <w:rsid w:val="004E40AE"/>
    <w:rsid w:val="004E4491"/>
    <w:rsid w:val="004E470D"/>
    <w:rsid w:val="004E4A75"/>
    <w:rsid w:val="004E5738"/>
    <w:rsid w:val="004E5E05"/>
    <w:rsid w:val="004E6B3B"/>
    <w:rsid w:val="004E70BF"/>
    <w:rsid w:val="004E7658"/>
    <w:rsid w:val="004E7923"/>
    <w:rsid w:val="004E7AA1"/>
    <w:rsid w:val="004E7C7A"/>
    <w:rsid w:val="004F0089"/>
    <w:rsid w:val="004F0943"/>
    <w:rsid w:val="004F0B31"/>
    <w:rsid w:val="004F0C65"/>
    <w:rsid w:val="004F1BC4"/>
    <w:rsid w:val="004F1F08"/>
    <w:rsid w:val="004F2A18"/>
    <w:rsid w:val="004F2B4C"/>
    <w:rsid w:val="004F2FE1"/>
    <w:rsid w:val="004F35C8"/>
    <w:rsid w:val="004F3685"/>
    <w:rsid w:val="004F399E"/>
    <w:rsid w:val="004F3D88"/>
    <w:rsid w:val="004F3F51"/>
    <w:rsid w:val="004F3F59"/>
    <w:rsid w:val="004F4A4C"/>
    <w:rsid w:val="004F5854"/>
    <w:rsid w:val="004F5DAA"/>
    <w:rsid w:val="004F61FB"/>
    <w:rsid w:val="004F6C15"/>
    <w:rsid w:val="004F6ED7"/>
    <w:rsid w:val="004F74D9"/>
    <w:rsid w:val="004F7BB2"/>
    <w:rsid w:val="005003C9"/>
    <w:rsid w:val="00501060"/>
    <w:rsid w:val="005012C3"/>
    <w:rsid w:val="005015BF"/>
    <w:rsid w:val="00501DE8"/>
    <w:rsid w:val="00502984"/>
    <w:rsid w:val="00502C9F"/>
    <w:rsid w:val="005033EA"/>
    <w:rsid w:val="005045A3"/>
    <w:rsid w:val="00504654"/>
    <w:rsid w:val="005049C4"/>
    <w:rsid w:val="005051F5"/>
    <w:rsid w:val="0050527D"/>
    <w:rsid w:val="005056DC"/>
    <w:rsid w:val="005059D6"/>
    <w:rsid w:val="00505B50"/>
    <w:rsid w:val="005064F1"/>
    <w:rsid w:val="00506563"/>
    <w:rsid w:val="00506611"/>
    <w:rsid w:val="0050721F"/>
    <w:rsid w:val="00507668"/>
    <w:rsid w:val="00507CA1"/>
    <w:rsid w:val="00507E8A"/>
    <w:rsid w:val="00507ECC"/>
    <w:rsid w:val="00510155"/>
    <w:rsid w:val="00510966"/>
    <w:rsid w:val="0051098C"/>
    <w:rsid w:val="00510C08"/>
    <w:rsid w:val="00510ED5"/>
    <w:rsid w:val="005128C3"/>
    <w:rsid w:val="00512F65"/>
    <w:rsid w:val="00513043"/>
    <w:rsid w:val="00513333"/>
    <w:rsid w:val="00513CB3"/>
    <w:rsid w:val="00514286"/>
    <w:rsid w:val="00516AAE"/>
    <w:rsid w:val="005170FE"/>
    <w:rsid w:val="005171B7"/>
    <w:rsid w:val="00517325"/>
    <w:rsid w:val="005176FC"/>
    <w:rsid w:val="00517B76"/>
    <w:rsid w:val="00517E6D"/>
    <w:rsid w:val="005201A0"/>
    <w:rsid w:val="0052030D"/>
    <w:rsid w:val="0052043E"/>
    <w:rsid w:val="005209A7"/>
    <w:rsid w:val="0052187F"/>
    <w:rsid w:val="00521BF5"/>
    <w:rsid w:val="005220BF"/>
    <w:rsid w:val="005229C4"/>
    <w:rsid w:val="005234F9"/>
    <w:rsid w:val="00523BFA"/>
    <w:rsid w:val="00523F0E"/>
    <w:rsid w:val="005240E0"/>
    <w:rsid w:val="005248FD"/>
    <w:rsid w:val="00525034"/>
    <w:rsid w:val="005255D7"/>
    <w:rsid w:val="00527C50"/>
    <w:rsid w:val="00530714"/>
    <w:rsid w:val="00530E31"/>
    <w:rsid w:val="00531529"/>
    <w:rsid w:val="00531718"/>
    <w:rsid w:val="00532D70"/>
    <w:rsid w:val="00532E14"/>
    <w:rsid w:val="0053367E"/>
    <w:rsid w:val="005339E9"/>
    <w:rsid w:val="00533BE8"/>
    <w:rsid w:val="00534C90"/>
    <w:rsid w:val="00535073"/>
    <w:rsid w:val="0053594F"/>
    <w:rsid w:val="00536056"/>
    <w:rsid w:val="00536298"/>
    <w:rsid w:val="005366A1"/>
    <w:rsid w:val="00540A5E"/>
    <w:rsid w:val="00540E36"/>
    <w:rsid w:val="00541176"/>
    <w:rsid w:val="005415D0"/>
    <w:rsid w:val="00541C19"/>
    <w:rsid w:val="00541EBB"/>
    <w:rsid w:val="00542088"/>
    <w:rsid w:val="00542366"/>
    <w:rsid w:val="0054250E"/>
    <w:rsid w:val="005427EF"/>
    <w:rsid w:val="005439B3"/>
    <w:rsid w:val="00543B21"/>
    <w:rsid w:val="00543DBA"/>
    <w:rsid w:val="00543FFA"/>
    <w:rsid w:val="0054412F"/>
    <w:rsid w:val="00544D77"/>
    <w:rsid w:val="00545CEB"/>
    <w:rsid w:val="00545F9D"/>
    <w:rsid w:val="005462B9"/>
    <w:rsid w:val="00546D0A"/>
    <w:rsid w:val="00546DA4"/>
    <w:rsid w:val="005476CE"/>
    <w:rsid w:val="00547B09"/>
    <w:rsid w:val="00547D8B"/>
    <w:rsid w:val="005510A1"/>
    <w:rsid w:val="00551233"/>
    <w:rsid w:val="00551ABF"/>
    <w:rsid w:val="00551DBD"/>
    <w:rsid w:val="00552033"/>
    <w:rsid w:val="005520EC"/>
    <w:rsid w:val="00552833"/>
    <w:rsid w:val="00552A06"/>
    <w:rsid w:val="00553962"/>
    <w:rsid w:val="005539F2"/>
    <w:rsid w:val="00553A56"/>
    <w:rsid w:val="00553E95"/>
    <w:rsid w:val="00554176"/>
    <w:rsid w:val="00554D17"/>
    <w:rsid w:val="005552E3"/>
    <w:rsid w:val="00556950"/>
    <w:rsid w:val="00556BB0"/>
    <w:rsid w:val="00556F65"/>
    <w:rsid w:val="005573CF"/>
    <w:rsid w:val="0056045D"/>
    <w:rsid w:val="005606ED"/>
    <w:rsid w:val="00560C16"/>
    <w:rsid w:val="00560CA1"/>
    <w:rsid w:val="0056197E"/>
    <w:rsid w:val="00561F01"/>
    <w:rsid w:val="005620CC"/>
    <w:rsid w:val="005627D5"/>
    <w:rsid w:val="00563098"/>
    <w:rsid w:val="00563AD3"/>
    <w:rsid w:val="00563C75"/>
    <w:rsid w:val="00564C6A"/>
    <w:rsid w:val="00565619"/>
    <w:rsid w:val="0056609E"/>
    <w:rsid w:val="005661FB"/>
    <w:rsid w:val="00566226"/>
    <w:rsid w:val="00566252"/>
    <w:rsid w:val="0056791F"/>
    <w:rsid w:val="00570172"/>
    <w:rsid w:val="00570585"/>
    <w:rsid w:val="00570C6D"/>
    <w:rsid w:val="00571156"/>
    <w:rsid w:val="005712F6"/>
    <w:rsid w:val="005713CE"/>
    <w:rsid w:val="005717EF"/>
    <w:rsid w:val="00571AA8"/>
    <w:rsid w:val="0057285B"/>
    <w:rsid w:val="00573346"/>
    <w:rsid w:val="005734AD"/>
    <w:rsid w:val="00573AD2"/>
    <w:rsid w:val="005742FC"/>
    <w:rsid w:val="00574743"/>
    <w:rsid w:val="00574B64"/>
    <w:rsid w:val="0057527C"/>
    <w:rsid w:val="005761EB"/>
    <w:rsid w:val="0057703F"/>
    <w:rsid w:val="005771B3"/>
    <w:rsid w:val="00577618"/>
    <w:rsid w:val="00577B0E"/>
    <w:rsid w:val="00581100"/>
    <w:rsid w:val="00581545"/>
    <w:rsid w:val="00582CC9"/>
    <w:rsid w:val="00582CCB"/>
    <w:rsid w:val="00583E0B"/>
    <w:rsid w:val="00584590"/>
    <w:rsid w:val="00584AD9"/>
    <w:rsid w:val="00585505"/>
    <w:rsid w:val="00587857"/>
    <w:rsid w:val="00587BB9"/>
    <w:rsid w:val="00587BEE"/>
    <w:rsid w:val="005900C0"/>
    <w:rsid w:val="00590B61"/>
    <w:rsid w:val="00590D86"/>
    <w:rsid w:val="00591D34"/>
    <w:rsid w:val="00591EA5"/>
    <w:rsid w:val="00592568"/>
    <w:rsid w:val="0059362D"/>
    <w:rsid w:val="005938C3"/>
    <w:rsid w:val="00593E54"/>
    <w:rsid w:val="00597A6D"/>
    <w:rsid w:val="005A07A5"/>
    <w:rsid w:val="005A086F"/>
    <w:rsid w:val="005A0AE5"/>
    <w:rsid w:val="005A0EE3"/>
    <w:rsid w:val="005A11E9"/>
    <w:rsid w:val="005A20CC"/>
    <w:rsid w:val="005A20FC"/>
    <w:rsid w:val="005A2177"/>
    <w:rsid w:val="005A32B5"/>
    <w:rsid w:val="005A33DB"/>
    <w:rsid w:val="005A3A8E"/>
    <w:rsid w:val="005A468A"/>
    <w:rsid w:val="005A48F5"/>
    <w:rsid w:val="005A49DA"/>
    <w:rsid w:val="005A4C24"/>
    <w:rsid w:val="005A5307"/>
    <w:rsid w:val="005A5812"/>
    <w:rsid w:val="005A5ADB"/>
    <w:rsid w:val="005A60DE"/>
    <w:rsid w:val="005A668C"/>
    <w:rsid w:val="005A6763"/>
    <w:rsid w:val="005A6D29"/>
    <w:rsid w:val="005A73E4"/>
    <w:rsid w:val="005A7687"/>
    <w:rsid w:val="005A7A93"/>
    <w:rsid w:val="005B015C"/>
    <w:rsid w:val="005B04E1"/>
    <w:rsid w:val="005B0F10"/>
    <w:rsid w:val="005B1168"/>
    <w:rsid w:val="005B2CD5"/>
    <w:rsid w:val="005B2EAE"/>
    <w:rsid w:val="005B373C"/>
    <w:rsid w:val="005B3E00"/>
    <w:rsid w:val="005B3F58"/>
    <w:rsid w:val="005B4756"/>
    <w:rsid w:val="005B4CC5"/>
    <w:rsid w:val="005B5297"/>
    <w:rsid w:val="005B52A1"/>
    <w:rsid w:val="005B58DD"/>
    <w:rsid w:val="005B59F2"/>
    <w:rsid w:val="005B5D09"/>
    <w:rsid w:val="005B643E"/>
    <w:rsid w:val="005B65D7"/>
    <w:rsid w:val="005B6FBB"/>
    <w:rsid w:val="005B7399"/>
    <w:rsid w:val="005B7C80"/>
    <w:rsid w:val="005C0EE2"/>
    <w:rsid w:val="005C2A79"/>
    <w:rsid w:val="005C2C89"/>
    <w:rsid w:val="005C2E08"/>
    <w:rsid w:val="005C2E50"/>
    <w:rsid w:val="005C2FFE"/>
    <w:rsid w:val="005C377A"/>
    <w:rsid w:val="005C3794"/>
    <w:rsid w:val="005C3B15"/>
    <w:rsid w:val="005C3DD8"/>
    <w:rsid w:val="005C46F6"/>
    <w:rsid w:val="005C4D08"/>
    <w:rsid w:val="005C4ED1"/>
    <w:rsid w:val="005C521D"/>
    <w:rsid w:val="005C5277"/>
    <w:rsid w:val="005C576E"/>
    <w:rsid w:val="005C5C19"/>
    <w:rsid w:val="005C5D5D"/>
    <w:rsid w:val="005C600B"/>
    <w:rsid w:val="005C635B"/>
    <w:rsid w:val="005C6D75"/>
    <w:rsid w:val="005D0321"/>
    <w:rsid w:val="005D06D5"/>
    <w:rsid w:val="005D1A4E"/>
    <w:rsid w:val="005D249F"/>
    <w:rsid w:val="005D24E4"/>
    <w:rsid w:val="005D2848"/>
    <w:rsid w:val="005D2B75"/>
    <w:rsid w:val="005D329E"/>
    <w:rsid w:val="005D3A64"/>
    <w:rsid w:val="005D409C"/>
    <w:rsid w:val="005D40AB"/>
    <w:rsid w:val="005D49AB"/>
    <w:rsid w:val="005D5148"/>
    <w:rsid w:val="005D53D6"/>
    <w:rsid w:val="005D5996"/>
    <w:rsid w:val="005D6920"/>
    <w:rsid w:val="005E05AD"/>
    <w:rsid w:val="005E0B4F"/>
    <w:rsid w:val="005E123C"/>
    <w:rsid w:val="005E1DD2"/>
    <w:rsid w:val="005E214B"/>
    <w:rsid w:val="005E237E"/>
    <w:rsid w:val="005E2FCB"/>
    <w:rsid w:val="005E309E"/>
    <w:rsid w:val="005E3153"/>
    <w:rsid w:val="005E3250"/>
    <w:rsid w:val="005E374E"/>
    <w:rsid w:val="005E375A"/>
    <w:rsid w:val="005E3BEE"/>
    <w:rsid w:val="005E3D27"/>
    <w:rsid w:val="005E3FD0"/>
    <w:rsid w:val="005E41E0"/>
    <w:rsid w:val="005E41EB"/>
    <w:rsid w:val="005E41F9"/>
    <w:rsid w:val="005E4EA4"/>
    <w:rsid w:val="005E51E8"/>
    <w:rsid w:val="005E6BDE"/>
    <w:rsid w:val="005E715B"/>
    <w:rsid w:val="005E7BE4"/>
    <w:rsid w:val="005E7DAA"/>
    <w:rsid w:val="005F0902"/>
    <w:rsid w:val="005F14AC"/>
    <w:rsid w:val="005F1964"/>
    <w:rsid w:val="005F1A5C"/>
    <w:rsid w:val="005F1D0D"/>
    <w:rsid w:val="005F2396"/>
    <w:rsid w:val="005F28EF"/>
    <w:rsid w:val="005F2B11"/>
    <w:rsid w:val="005F2C87"/>
    <w:rsid w:val="005F2CF9"/>
    <w:rsid w:val="005F3099"/>
    <w:rsid w:val="005F3291"/>
    <w:rsid w:val="005F33C3"/>
    <w:rsid w:val="005F3C7B"/>
    <w:rsid w:val="005F491A"/>
    <w:rsid w:val="005F4A03"/>
    <w:rsid w:val="005F4A66"/>
    <w:rsid w:val="005F5424"/>
    <w:rsid w:val="005F5FAB"/>
    <w:rsid w:val="005F6FE7"/>
    <w:rsid w:val="005F709E"/>
    <w:rsid w:val="005F711E"/>
    <w:rsid w:val="005F718E"/>
    <w:rsid w:val="005F77D5"/>
    <w:rsid w:val="00600296"/>
    <w:rsid w:val="00600376"/>
    <w:rsid w:val="00600F74"/>
    <w:rsid w:val="00601764"/>
    <w:rsid w:val="00601E29"/>
    <w:rsid w:val="00602BF4"/>
    <w:rsid w:val="00603475"/>
    <w:rsid w:val="0060365C"/>
    <w:rsid w:val="0060385D"/>
    <w:rsid w:val="00603C3C"/>
    <w:rsid w:val="00603CF7"/>
    <w:rsid w:val="00604239"/>
    <w:rsid w:val="00604471"/>
    <w:rsid w:val="0060463B"/>
    <w:rsid w:val="00604A06"/>
    <w:rsid w:val="00604B4D"/>
    <w:rsid w:val="00604BEF"/>
    <w:rsid w:val="006055F0"/>
    <w:rsid w:val="00605813"/>
    <w:rsid w:val="00606241"/>
    <w:rsid w:val="0060646C"/>
    <w:rsid w:val="00607441"/>
    <w:rsid w:val="00607715"/>
    <w:rsid w:val="0061124E"/>
    <w:rsid w:val="00611962"/>
    <w:rsid w:val="00611E78"/>
    <w:rsid w:val="006131DD"/>
    <w:rsid w:val="006132A1"/>
    <w:rsid w:val="006134B3"/>
    <w:rsid w:val="006139F4"/>
    <w:rsid w:val="00614DD8"/>
    <w:rsid w:val="00616A38"/>
    <w:rsid w:val="0061707D"/>
    <w:rsid w:val="006170B3"/>
    <w:rsid w:val="00617443"/>
    <w:rsid w:val="00617A25"/>
    <w:rsid w:val="00620223"/>
    <w:rsid w:val="00622283"/>
    <w:rsid w:val="006227AE"/>
    <w:rsid w:val="00622EE0"/>
    <w:rsid w:val="00624C53"/>
    <w:rsid w:val="00626B39"/>
    <w:rsid w:val="00627622"/>
    <w:rsid w:val="00627A8C"/>
    <w:rsid w:val="00627FA2"/>
    <w:rsid w:val="00630150"/>
    <w:rsid w:val="00630587"/>
    <w:rsid w:val="00630AC1"/>
    <w:rsid w:val="00630C17"/>
    <w:rsid w:val="0063248B"/>
    <w:rsid w:val="00633500"/>
    <w:rsid w:val="00633D77"/>
    <w:rsid w:val="00633E6A"/>
    <w:rsid w:val="006342FB"/>
    <w:rsid w:val="0063553D"/>
    <w:rsid w:val="00635B68"/>
    <w:rsid w:val="00636057"/>
    <w:rsid w:val="00636162"/>
    <w:rsid w:val="006365B3"/>
    <w:rsid w:val="006369B9"/>
    <w:rsid w:val="00636ABB"/>
    <w:rsid w:val="00636CAE"/>
    <w:rsid w:val="00637082"/>
    <w:rsid w:val="00637A36"/>
    <w:rsid w:val="00640A42"/>
    <w:rsid w:val="00640D07"/>
    <w:rsid w:val="00640DE5"/>
    <w:rsid w:val="006417C5"/>
    <w:rsid w:val="00641885"/>
    <w:rsid w:val="0064272C"/>
    <w:rsid w:val="00643E40"/>
    <w:rsid w:val="00644109"/>
    <w:rsid w:val="0064463C"/>
    <w:rsid w:val="00645399"/>
    <w:rsid w:val="006476FE"/>
    <w:rsid w:val="00647791"/>
    <w:rsid w:val="006479A2"/>
    <w:rsid w:val="00650C88"/>
    <w:rsid w:val="006527AB"/>
    <w:rsid w:val="00652D6E"/>
    <w:rsid w:val="00653181"/>
    <w:rsid w:val="006532D7"/>
    <w:rsid w:val="00653AF9"/>
    <w:rsid w:val="00653EF9"/>
    <w:rsid w:val="006543D1"/>
    <w:rsid w:val="00654B0B"/>
    <w:rsid w:val="00654D44"/>
    <w:rsid w:val="00655F45"/>
    <w:rsid w:val="00656070"/>
    <w:rsid w:val="00656327"/>
    <w:rsid w:val="00656607"/>
    <w:rsid w:val="00656F81"/>
    <w:rsid w:val="006570AC"/>
    <w:rsid w:val="00657203"/>
    <w:rsid w:val="006573B6"/>
    <w:rsid w:val="00657C61"/>
    <w:rsid w:val="00657E52"/>
    <w:rsid w:val="00660AB8"/>
    <w:rsid w:val="00660D2F"/>
    <w:rsid w:val="0066159B"/>
    <w:rsid w:val="0066187A"/>
    <w:rsid w:val="00661A88"/>
    <w:rsid w:val="00662AF6"/>
    <w:rsid w:val="00662D44"/>
    <w:rsid w:val="00663E51"/>
    <w:rsid w:val="00665CC6"/>
    <w:rsid w:val="00666414"/>
    <w:rsid w:val="00666EFC"/>
    <w:rsid w:val="0067069D"/>
    <w:rsid w:val="0067073C"/>
    <w:rsid w:val="006711CE"/>
    <w:rsid w:val="006716D1"/>
    <w:rsid w:val="006726C5"/>
    <w:rsid w:val="006730AB"/>
    <w:rsid w:val="006744D3"/>
    <w:rsid w:val="00674A60"/>
    <w:rsid w:val="00674CB2"/>
    <w:rsid w:val="00674F42"/>
    <w:rsid w:val="00675127"/>
    <w:rsid w:val="0067608F"/>
    <w:rsid w:val="00677272"/>
    <w:rsid w:val="0067728C"/>
    <w:rsid w:val="00680057"/>
    <w:rsid w:val="00680097"/>
    <w:rsid w:val="00680391"/>
    <w:rsid w:val="006803AD"/>
    <w:rsid w:val="006803C8"/>
    <w:rsid w:val="00680CDE"/>
    <w:rsid w:val="00680F59"/>
    <w:rsid w:val="006812C8"/>
    <w:rsid w:val="006816B5"/>
    <w:rsid w:val="00681952"/>
    <w:rsid w:val="00681BE9"/>
    <w:rsid w:val="00682AC4"/>
    <w:rsid w:val="006835C9"/>
    <w:rsid w:val="00683A00"/>
    <w:rsid w:val="00683B79"/>
    <w:rsid w:val="006848C9"/>
    <w:rsid w:val="0068571A"/>
    <w:rsid w:val="0068577E"/>
    <w:rsid w:val="00685A3D"/>
    <w:rsid w:val="0068601A"/>
    <w:rsid w:val="006865E9"/>
    <w:rsid w:val="00687B4E"/>
    <w:rsid w:val="00687B78"/>
    <w:rsid w:val="00687CD9"/>
    <w:rsid w:val="00690086"/>
    <w:rsid w:val="006900BE"/>
    <w:rsid w:val="00691412"/>
    <w:rsid w:val="006914AE"/>
    <w:rsid w:val="006919A1"/>
    <w:rsid w:val="00692B2D"/>
    <w:rsid w:val="00692C23"/>
    <w:rsid w:val="00693EF2"/>
    <w:rsid w:val="006949D1"/>
    <w:rsid w:val="00695003"/>
    <w:rsid w:val="00695F64"/>
    <w:rsid w:val="00696879"/>
    <w:rsid w:val="00696C46"/>
    <w:rsid w:val="00696DAE"/>
    <w:rsid w:val="00697300"/>
    <w:rsid w:val="00697BC6"/>
    <w:rsid w:val="006A0BD1"/>
    <w:rsid w:val="006A0C89"/>
    <w:rsid w:val="006A0F93"/>
    <w:rsid w:val="006A0FE4"/>
    <w:rsid w:val="006A13FC"/>
    <w:rsid w:val="006A2E0A"/>
    <w:rsid w:val="006A39A1"/>
    <w:rsid w:val="006A45CD"/>
    <w:rsid w:val="006A56B6"/>
    <w:rsid w:val="006A60C5"/>
    <w:rsid w:val="006A6230"/>
    <w:rsid w:val="006A635D"/>
    <w:rsid w:val="006A6C5B"/>
    <w:rsid w:val="006A6CD2"/>
    <w:rsid w:val="006A7303"/>
    <w:rsid w:val="006A73A5"/>
    <w:rsid w:val="006A7F02"/>
    <w:rsid w:val="006B08FB"/>
    <w:rsid w:val="006B0DD3"/>
    <w:rsid w:val="006B138C"/>
    <w:rsid w:val="006B145C"/>
    <w:rsid w:val="006B1F40"/>
    <w:rsid w:val="006B24F6"/>
    <w:rsid w:val="006B25FB"/>
    <w:rsid w:val="006B2B60"/>
    <w:rsid w:val="006B2CB3"/>
    <w:rsid w:val="006B43BC"/>
    <w:rsid w:val="006B53FB"/>
    <w:rsid w:val="006B57D5"/>
    <w:rsid w:val="006B59C4"/>
    <w:rsid w:val="006B6984"/>
    <w:rsid w:val="006C0004"/>
    <w:rsid w:val="006C0120"/>
    <w:rsid w:val="006C0220"/>
    <w:rsid w:val="006C1134"/>
    <w:rsid w:val="006C1181"/>
    <w:rsid w:val="006C146D"/>
    <w:rsid w:val="006C14FA"/>
    <w:rsid w:val="006C26F9"/>
    <w:rsid w:val="006C32B2"/>
    <w:rsid w:val="006C3464"/>
    <w:rsid w:val="006C4DD8"/>
    <w:rsid w:val="006C5658"/>
    <w:rsid w:val="006C6D16"/>
    <w:rsid w:val="006C717F"/>
    <w:rsid w:val="006D05B9"/>
    <w:rsid w:val="006D0DED"/>
    <w:rsid w:val="006D0F87"/>
    <w:rsid w:val="006D2146"/>
    <w:rsid w:val="006D2686"/>
    <w:rsid w:val="006D4314"/>
    <w:rsid w:val="006D4551"/>
    <w:rsid w:val="006D4974"/>
    <w:rsid w:val="006D5470"/>
    <w:rsid w:val="006D5CAF"/>
    <w:rsid w:val="006D6249"/>
    <w:rsid w:val="006D63F1"/>
    <w:rsid w:val="006D665A"/>
    <w:rsid w:val="006D6DBD"/>
    <w:rsid w:val="006D71BB"/>
    <w:rsid w:val="006E0536"/>
    <w:rsid w:val="006E083C"/>
    <w:rsid w:val="006E0E56"/>
    <w:rsid w:val="006E149C"/>
    <w:rsid w:val="006E167B"/>
    <w:rsid w:val="006E192D"/>
    <w:rsid w:val="006E19BE"/>
    <w:rsid w:val="006E1FB3"/>
    <w:rsid w:val="006E21DE"/>
    <w:rsid w:val="006E2350"/>
    <w:rsid w:val="006E294F"/>
    <w:rsid w:val="006E2F7D"/>
    <w:rsid w:val="006E32C4"/>
    <w:rsid w:val="006E4830"/>
    <w:rsid w:val="006E4A49"/>
    <w:rsid w:val="006E4E1A"/>
    <w:rsid w:val="006E5999"/>
    <w:rsid w:val="006E6E0D"/>
    <w:rsid w:val="006E6E20"/>
    <w:rsid w:val="006E71A7"/>
    <w:rsid w:val="006E72FF"/>
    <w:rsid w:val="006E74CC"/>
    <w:rsid w:val="006E7603"/>
    <w:rsid w:val="006F04F1"/>
    <w:rsid w:val="006F065D"/>
    <w:rsid w:val="006F0D31"/>
    <w:rsid w:val="006F11F2"/>
    <w:rsid w:val="006F1698"/>
    <w:rsid w:val="006F1E28"/>
    <w:rsid w:val="006F257B"/>
    <w:rsid w:val="006F2587"/>
    <w:rsid w:val="006F2F54"/>
    <w:rsid w:val="006F2FE5"/>
    <w:rsid w:val="006F3735"/>
    <w:rsid w:val="006F387F"/>
    <w:rsid w:val="006F436D"/>
    <w:rsid w:val="006F4B51"/>
    <w:rsid w:val="006F4DA4"/>
    <w:rsid w:val="006F56CC"/>
    <w:rsid w:val="006F608F"/>
    <w:rsid w:val="006F69BC"/>
    <w:rsid w:val="006F6AF2"/>
    <w:rsid w:val="006F7C20"/>
    <w:rsid w:val="006F7D5E"/>
    <w:rsid w:val="006F7FA6"/>
    <w:rsid w:val="00700946"/>
    <w:rsid w:val="00700C09"/>
    <w:rsid w:val="00701A28"/>
    <w:rsid w:val="007022FE"/>
    <w:rsid w:val="007032EF"/>
    <w:rsid w:val="0070426B"/>
    <w:rsid w:val="00705F29"/>
    <w:rsid w:val="00707060"/>
    <w:rsid w:val="00707607"/>
    <w:rsid w:val="007101EC"/>
    <w:rsid w:val="00710F2B"/>
    <w:rsid w:val="00711771"/>
    <w:rsid w:val="00711845"/>
    <w:rsid w:val="00711B52"/>
    <w:rsid w:val="00711E9C"/>
    <w:rsid w:val="007121C5"/>
    <w:rsid w:val="007122F7"/>
    <w:rsid w:val="0071263B"/>
    <w:rsid w:val="00712BFE"/>
    <w:rsid w:val="00712F15"/>
    <w:rsid w:val="007131DF"/>
    <w:rsid w:val="00713B01"/>
    <w:rsid w:val="00713D7C"/>
    <w:rsid w:val="00713DD4"/>
    <w:rsid w:val="0071529D"/>
    <w:rsid w:val="00715C45"/>
    <w:rsid w:val="007168FA"/>
    <w:rsid w:val="007169D8"/>
    <w:rsid w:val="00716A4D"/>
    <w:rsid w:val="00716BBE"/>
    <w:rsid w:val="00717337"/>
    <w:rsid w:val="007178EF"/>
    <w:rsid w:val="00717917"/>
    <w:rsid w:val="00717A5D"/>
    <w:rsid w:val="007208B4"/>
    <w:rsid w:val="007214B6"/>
    <w:rsid w:val="0072216B"/>
    <w:rsid w:val="0072291A"/>
    <w:rsid w:val="00722AFB"/>
    <w:rsid w:val="007238FC"/>
    <w:rsid w:val="007239D4"/>
    <w:rsid w:val="00723EAA"/>
    <w:rsid w:val="00724603"/>
    <w:rsid w:val="007249B8"/>
    <w:rsid w:val="00724A9C"/>
    <w:rsid w:val="0072622E"/>
    <w:rsid w:val="0072629F"/>
    <w:rsid w:val="00726561"/>
    <w:rsid w:val="00726C60"/>
    <w:rsid w:val="00727ABC"/>
    <w:rsid w:val="00727BE8"/>
    <w:rsid w:val="007303F0"/>
    <w:rsid w:val="00730727"/>
    <w:rsid w:val="00731B5B"/>
    <w:rsid w:val="00731C57"/>
    <w:rsid w:val="00732665"/>
    <w:rsid w:val="00732C48"/>
    <w:rsid w:val="007331D5"/>
    <w:rsid w:val="00733460"/>
    <w:rsid w:val="00733A20"/>
    <w:rsid w:val="00733C3A"/>
    <w:rsid w:val="007346E5"/>
    <w:rsid w:val="00734718"/>
    <w:rsid w:val="007348D5"/>
    <w:rsid w:val="00734BA1"/>
    <w:rsid w:val="00734BBD"/>
    <w:rsid w:val="0073548D"/>
    <w:rsid w:val="007357C0"/>
    <w:rsid w:val="0073664B"/>
    <w:rsid w:val="007368B9"/>
    <w:rsid w:val="00736D49"/>
    <w:rsid w:val="007372FD"/>
    <w:rsid w:val="00737549"/>
    <w:rsid w:val="00737AFE"/>
    <w:rsid w:val="00740ABA"/>
    <w:rsid w:val="007419BC"/>
    <w:rsid w:val="0074242B"/>
    <w:rsid w:val="0074298C"/>
    <w:rsid w:val="00742C8C"/>
    <w:rsid w:val="00742CB3"/>
    <w:rsid w:val="00742D50"/>
    <w:rsid w:val="00743211"/>
    <w:rsid w:val="007438BA"/>
    <w:rsid w:val="00743A4B"/>
    <w:rsid w:val="0074417C"/>
    <w:rsid w:val="00744450"/>
    <w:rsid w:val="00744E9C"/>
    <w:rsid w:val="00745286"/>
    <w:rsid w:val="007467AA"/>
    <w:rsid w:val="00746C1A"/>
    <w:rsid w:val="007474A9"/>
    <w:rsid w:val="007474AD"/>
    <w:rsid w:val="0074785B"/>
    <w:rsid w:val="00747900"/>
    <w:rsid w:val="00747A4E"/>
    <w:rsid w:val="00747D0B"/>
    <w:rsid w:val="007508FC"/>
    <w:rsid w:val="0075098E"/>
    <w:rsid w:val="00750B2C"/>
    <w:rsid w:val="007511DF"/>
    <w:rsid w:val="0075122F"/>
    <w:rsid w:val="00751256"/>
    <w:rsid w:val="0075173F"/>
    <w:rsid w:val="007519BE"/>
    <w:rsid w:val="007521CA"/>
    <w:rsid w:val="0075232F"/>
    <w:rsid w:val="00752783"/>
    <w:rsid w:val="00753945"/>
    <w:rsid w:val="00753A8A"/>
    <w:rsid w:val="00753BE8"/>
    <w:rsid w:val="00754048"/>
    <w:rsid w:val="00754A41"/>
    <w:rsid w:val="00754D8B"/>
    <w:rsid w:val="007555FD"/>
    <w:rsid w:val="00755B9E"/>
    <w:rsid w:val="007566D6"/>
    <w:rsid w:val="00757053"/>
    <w:rsid w:val="00757420"/>
    <w:rsid w:val="00757AF3"/>
    <w:rsid w:val="00757DDA"/>
    <w:rsid w:val="0076019C"/>
    <w:rsid w:val="007606B9"/>
    <w:rsid w:val="00760B5A"/>
    <w:rsid w:val="007614F6"/>
    <w:rsid w:val="00761DF2"/>
    <w:rsid w:val="0076250E"/>
    <w:rsid w:val="0076260A"/>
    <w:rsid w:val="00762EF6"/>
    <w:rsid w:val="007630FD"/>
    <w:rsid w:val="0076343A"/>
    <w:rsid w:val="00763898"/>
    <w:rsid w:val="00763B1F"/>
    <w:rsid w:val="00763BEF"/>
    <w:rsid w:val="00763C03"/>
    <w:rsid w:val="007642A9"/>
    <w:rsid w:val="007645C7"/>
    <w:rsid w:val="007649C2"/>
    <w:rsid w:val="00765033"/>
    <w:rsid w:val="00765846"/>
    <w:rsid w:val="00765AA2"/>
    <w:rsid w:val="0076624F"/>
    <w:rsid w:val="00766955"/>
    <w:rsid w:val="00766BFF"/>
    <w:rsid w:val="00767720"/>
    <w:rsid w:val="00767743"/>
    <w:rsid w:val="00770091"/>
    <w:rsid w:val="007703BD"/>
    <w:rsid w:val="00771397"/>
    <w:rsid w:val="0077189E"/>
    <w:rsid w:val="0077226F"/>
    <w:rsid w:val="0077258B"/>
    <w:rsid w:val="0077366D"/>
    <w:rsid w:val="00773777"/>
    <w:rsid w:val="00774092"/>
    <w:rsid w:val="007741C2"/>
    <w:rsid w:val="0077476D"/>
    <w:rsid w:val="007749F1"/>
    <w:rsid w:val="00774C39"/>
    <w:rsid w:val="00775142"/>
    <w:rsid w:val="007757AC"/>
    <w:rsid w:val="00775BCD"/>
    <w:rsid w:val="00776B60"/>
    <w:rsid w:val="00777743"/>
    <w:rsid w:val="00777C60"/>
    <w:rsid w:val="00777EED"/>
    <w:rsid w:val="007816E8"/>
    <w:rsid w:val="00782FA2"/>
    <w:rsid w:val="007832CA"/>
    <w:rsid w:val="0078379E"/>
    <w:rsid w:val="00783A89"/>
    <w:rsid w:val="00784167"/>
    <w:rsid w:val="00784CF8"/>
    <w:rsid w:val="00784D86"/>
    <w:rsid w:val="007861E3"/>
    <w:rsid w:val="00786354"/>
    <w:rsid w:val="0078685E"/>
    <w:rsid w:val="00787EB9"/>
    <w:rsid w:val="00790EC9"/>
    <w:rsid w:val="00791380"/>
    <w:rsid w:val="0079146E"/>
    <w:rsid w:val="00791F42"/>
    <w:rsid w:val="00792E7A"/>
    <w:rsid w:val="0079358B"/>
    <w:rsid w:val="007944AF"/>
    <w:rsid w:val="00794EA0"/>
    <w:rsid w:val="00795043"/>
    <w:rsid w:val="00795318"/>
    <w:rsid w:val="0079567E"/>
    <w:rsid w:val="00795CB4"/>
    <w:rsid w:val="0079643F"/>
    <w:rsid w:val="00796A0D"/>
    <w:rsid w:val="007972C3"/>
    <w:rsid w:val="007974A8"/>
    <w:rsid w:val="00797CC4"/>
    <w:rsid w:val="007A01A9"/>
    <w:rsid w:val="007A0B7C"/>
    <w:rsid w:val="007A1035"/>
    <w:rsid w:val="007A108D"/>
    <w:rsid w:val="007A139C"/>
    <w:rsid w:val="007A158F"/>
    <w:rsid w:val="007A2AC4"/>
    <w:rsid w:val="007A3675"/>
    <w:rsid w:val="007A46B0"/>
    <w:rsid w:val="007A4E98"/>
    <w:rsid w:val="007A5432"/>
    <w:rsid w:val="007A57E8"/>
    <w:rsid w:val="007A5BAE"/>
    <w:rsid w:val="007A5BD5"/>
    <w:rsid w:val="007A6231"/>
    <w:rsid w:val="007A6291"/>
    <w:rsid w:val="007A6322"/>
    <w:rsid w:val="007A66F6"/>
    <w:rsid w:val="007A74D9"/>
    <w:rsid w:val="007B0122"/>
    <w:rsid w:val="007B05FA"/>
    <w:rsid w:val="007B0AA7"/>
    <w:rsid w:val="007B10F1"/>
    <w:rsid w:val="007B19CB"/>
    <w:rsid w:val="007B1A45"/>
    <w:rsid w:val="007B2000"/>
    <w:rsid w:val="007B2429"/>
    <w:rsid w:val="007B247B"/>
    <w:rsid w:val="007B42DA"/>
    <w:rsid w:val="007B4525"/>
    <w:rsid w:val="007B4746"/>
    <w:rsid w:val="007B49A5"/>
    <w:rsid w:val="007B5144"/>
    <w:rsid w:val="007B56C5"/>
    <w:rsid w:val="007B5DF5"/>
    <w:rsid w:val="007B611E"/>
    <w:rsid w:val="007B6240"/>
    <w:rsid w:val="007B6A80"/>
    <w:rsid w:val="007B6E36"/>
    <w:rsid w:val="007B6F95"/>
    <w:rsid w:val="007B725E"/>
    <w:rsid w:val="007B7658"/>
    <w:rsid w:val="007C0336"/>
    <w:rsid w:val="007C1700"/>
    <w:rsid w:val="007C17AF"/>
    <w:rsid w:val="007C23D6"/>
    <w:rsid w:val="007C284A"/>
    <w:rsid w:val="007C28AF"/>
    <w:rsid w:val="007C28BE"/>
    <w:rsid w:val="007C2D4D"/>
    <w:rsid w:val="007C2FF4"/>
    <w:rsid w:val="007C3509"/>
    <w:rsid w:val="007C3C8C"/>
    <w:rsid w:val="007C3FC2"/>
    <w:rsid w:val="007C5DDD"/>
    <w:rsid w:val="007C6180"/>
    <w:rsid w:val="007C6C79"/>
    <w:rsid w:val="007C6ED4"/>
    <w:rsid w:val="007C74ED"/>
    <w:rsid w:val="007D000C"/>
    <w:rsid w:val="007D11EA"/>
    <w:rsid w:val="007D1A9C"/>
    <w:rsid w:val="007D2874"/>
    <w:rsid w:val="007D2AD6"/>
    <w:rsid w:val="007D44EA"/>
    <w:rsid w:val="007D4B76"/>
    <w:rsid w:val="007D5AAC"/>
    <w:rsid w:val="007D5C0B"/>
    <w:rsid w:val="007D5C99"/>
    <w:rsid w:val="007D608B"/>
    <w:rsid w:val="007D62D4"/>
    <w:rsid w:val="007D647E"/>
    <w:rsid w:val="007D73FD"/>
    <w:rsid w:val="007E057E"/>
    <w:rsid w:val="007E0C80"/>
    <w:rsid w:val="007E12B7"/>
    <w:rsid w:val="007E1354"/>
    <w:rsid w:val="007E1F94"/>
    <w:rsid w:val="007E261F"/>
    <w:rsid w:val="007E459C"/>
    <w:rsid w:val="007E500B"/>
    <w:rsid w:val="007E50E6"/>
    <w:rsid w:val="007E5190"/>
    <w:rsid w:val="007E5F16"/>
    <w:rsid w:val="007E632E"/>
    <w:rsid w:val="007E7379"/>
    <w:rsid w:val="007E7413"/>
    <w:rsid w:val="007E7986"/>
    <w:rsid w:val="007F0E7A"/>
    <w:rsid w:val="007F1350"/>
    <w:rsid w:val="007F2322"/>
    <w:rsid w:val="007F24BF"/>
    <w:rsid w:val="007F2716"/>
    <w:rsid w:val="007F27A3"/>
    <w:rsid w:val="007F27E3"/>
    <w:rsid w:val="007F2FFA"/>
    <w:rsid w:val="007F3082"/>
    <w:rsid w:val="007F3267"/>
    <w:rsid w:val="007F3523"/>
    <w:rsid w:val="007F3B01"/>
    <w:rsid w:val="007F5A85"/>
    <w:rsid w:val="007F5F25"/>
    <w:rsid w:val="007F61C2"/>
    <w:rsid w:val="007F738E"/>
    <w:rsid w:val="008014F1"/>
    <w:rsid w:val="00801664"/>
    <w:rsid w:val="00801F1A"/>
    <w:rsid w:val="00802F7A"/>
    <w:rsid w:val="008033DD"/>
    <w:rsid w:val="00803BE5"/>
    <w:rsid w:val="008052D8"/>
    <w:rsid w:val="008064D8"/>
    <w:rsid w:val="00806B90"/>
    <w:rsid w:val="00807A33"/>
    <w:rsid w:val="008104C2"/>
    <w:rsid w:val="00810F8D"/>
    <w:rsid w:val="008114C7"/>
    <w:rsid w:val="008115D0"/>
    <w:rsid w:val="008129D1"/>
    <w:rsid w:val="0081398D"/>
    <w:rsid w:val="00813E76"/>
    <w:rsid w:val="00813FE8"/>
    <w:rsid w:val="008143EB"/>
    <w:rsid w:val="00814946"/>
    <w:rsid w:val="00814B49"/>
    <w:rsid w:val="0081521B"/>
    <w:rsid w:val="00815892"/>
    <w:rsid w:val="00815BC5"/>
    <w:rsid w:val="008171E5"/>
    <w:rsid w:val="00817B8A"/>
    <w:rsid w:val="008208A4"/>
    <w:rsid w:val="00820AC9"/>
    <w:rsid w:val="00820C23"/>
    <w:rsid w:val="00822021"/>
    <w:rsid w:val="0082335F"/>
    <w:rsid w:val="00823434"/>
    <w:rsid w:val="0082365F"/>
    <w:rsid w:val="00823871"/>
    <w:rsid w:val="00823D3B"/>
    <w:rsid w:val="00823FFE"/>
    <w:rsid w:val="008243FD"/>
    <w:rsid w:val="00824939"/>
    <w:rsid w:val="00825D0A"/>
    <w:rsid w:val="00826436"/>
    <w:rsid w:val="00827657"/>
    <w:rsid w:val="00827F1A"/>
    <w:rsid w:val="0083119D"/>
    <w:rsid w:val="00831D37"/>
    <w:rsid w:val="00831D49"/>
    <w:rsid w:val="00831F40"/>
    <w:rsid w:val="008332C2"/>
    <w:rsid w:val="008334AA"/>
    <w:rsid w:val="00833718"/>
    <w:rsid w:val="008352DC"/>
    <w:rsid w:val="00835974"/>
    <w:rsid w:val="00835B37"/>
    <w:rsid w:val="008363BA"/>
    <w:rsid w:val="0083648C"/>
    <w:rsid w:val="00837658"/>
    <w:rsid w:val="00837875"/>
    <w:rsid w:val="008378C7"/>
    <w:rsid w:val="00837A17"/>
    <w:rsid w:val="00837AA9"/>
    <w:rsid w:val="0084030A"/>
    <w:rsid w:val="008404B3"/>
    <w:rsid w:val="00841043"/>
    <w:rsid w:val="00841943"/>
    <w:rsid w:val="00841DDA"/>
    <w:rsid w:val="008423A7"/>
    <w:rsid w:val="008423EE"/>
    <w:rsid w:val="00842D4F"/>
    <w:rsid w:val="00843AF9"/>
    <w:rsid w:val="008460B7"/>
    <w:rsid w:val="00846DF9"/>
    <w:rsid w:val="00850102"/>
    <w:rsid w:val="00850721"/>
    <w:rsid w:val="0085151A"/>
    <w:rsid w:val="00852A8A"/>
    <w:rsid w:val="008532E8"/>
    <w:rsid w:val="00854DDF"/>
    <w:rsid w:val="008550CD"/>
    <w:rsid w:val="008557B7"/>
    <w:rsid w:val="00855E64"/>
    <w:rsid w:val="00857294"/>
    <w:rsid w:val="00860F16"/>
    <w:rsid w:val="00860F72"/>
    <w:rsid w:val="0086289F"/>
    <w:rsid w:val="00863365"/>
    <w:rsid w:val="00863710"/>
    <w:rsid w:val="00863ACD"/>
    <w:rsid w:val="00864293"/>
    <w:rsid w:val="00865358"/>
    <w:rsid w:val="0086561C"/>
    <w:rsid w:val="0086675F"/>
    <w:rsid w:val="00866AF3"/>
    <w:rsid w:val="00866B30"/>
    <w:rsid w:val="00866BF8"/>
    <w:rsid w:val="00866ED7"/>
    <w:rsid w:val="00867A07"/>
    <w:rsid w:val="00870D79"/>
    <w:rsid w:val="00870DE2"/>
    <w:rsid w:val="00871629"/>
    <w:rsid w:val="008717CC"/>
    <w:rsid w:val="00871A1E"/>
    <w:rsid w:val="00871FBF"/>
    <w:rsid w:val="0087277B"/>
    <w:rsid w:val="00872D0D"/>
    <w:rsid w:val="00873011"/>
    <w:rsid w:val="00873092"/>
    <w:rsid w:val="00873534"/>
    <w:rsid w:val="00873913"/>
    <w:rsid w:val="00873AD5"/>
    <w:rsid w:val="00873EA3"/>
    <w:rsid w:val="008741DF"/>
    <w:rsid w:val="008745C0"/>
    <w:rsid w:val="00874D43"/>
    <w:rsid w:val="00874E73"/>
    <w:rsid w:val="008753BD"/>
    <w:rsid w:val="00876D4A"/>
    <w:rsid w:val="0087786F"/>
    <w:rsid w:val="0087794D"/>
    <w:rsid w:val="00877C86"/>
    <w:rsid w:val="00877F70"/>
    <w:rsid w:val="00880736"/>
    <w:rsid w:val="0088186C"/>
    <w:rsid w:val="008818A9"/>
    <w:rsid w:val="00881E10"/>
    <w:rsid w:val="0088245E"/>
    <w:rsid w:val="0088363E"/>
    <w:rsid w:val="00884B16"/>
    <w:rsid w:val="0088584C"/>
    <w:rsid w:val="008858A9"/>
    <w:rsid w:val="00885E06"/>
    <w:rsid w:val="008879F1"/>
    <w:rsid w:val="00887D8A"/>
    <w:rsid w:val="0089086C"/>
    <w:rsid w:val="00890952"/>
    <w:rsid w:val="00890A49"/>
    <w:rsid w:val="00890C41"/>
    <w:rsid w:val="008922A6"/>
    <w:rsid w:val="00893510"/>
    <w:rsid w:val="00893712"/>
    <w:rsid w:val="00893A2B"/>
    <w:rsid w:val="008941C8"/>
    <w:rsid w:val="0089428F"/>
    <w:rsid w:val="008952C5"/>
    <w:rsid w:val="00895751"/>
    <w:rsid w:val="00895CEA"/>
    <w:rsid w:val="008963D9"/>
    <w:rsid w:val="008966EB"/>
    <w:rsid w:val="0089693C"/>
    <w:rsid w:val="00896C7B"/>
    <w:rsid w:val="008971C5"/>
    <w:rsid w:val="00897A1E"/>
    <w:rsid w:val="008A05F7"/>
    <w:rsid w:val="008A0682"/>
    <w:rsid w:val="008A0768"/>
    <w:rsid w:val="008A10D1"/>
    <w:rsid w:val="008A1178"/>
    <w:rsid w:val="008A1686"/>
    <w:rsid w:val="008A1D74"/>
    <w:rsid w:val="008A23BA"/>
    <w:rsid w:val="008A28DD"/>
    <w:rsid w:val="008A3249"/>
    <w:rsid w:val="008A37E7"/>
    <w:rsid w:val="008A37EA"/>
    <w:rsid w:val="008A3972"/>
    <w:rsid w:val="008A3B03"/>
    <w:rsid w:val="008A3B4F"/>
    <w:rsid w:val="008A4671"/>
    <w:rsid w:val="008A4E33"/>
    <w:rsid w:val="008A4FF4"/>
    <w:rsid w:val="008A669B"/>
    <w:rsid w:val="008A6905"/>
    <w:rsid w:val="008A6BE0"/>
    <w:rsid w:val="008A6C66"/>
    <w:rsid w:val="008A6D77"/>
    <w:rsid w:val="008A7571"/>
    <w:rsid w:val="008A7780"/>
    <w:rsid w:val="008B0197"/>
    <w:rsid w:val="008B059A"/>
    <w:rsid w:val="008B0DC3"/>
    <w:rsid w:val="008B15A7"/>
    <w:rsid w:val="008B2043"/>
    <w:rsid w:val="008B209D"/>
    <w:rsid w:val="008B2206"/>
    <w:rsid w:val="008B23EB"/>
    <w:rsid w:val="008B250E"/>
    <w:rsid w:val="008B26CA"/>
    <w:rsid w:val="008B2A72"/>
    <w:rsid w:val="008B2A88"/>
    <w:rsid w:val="008B3049"/>
    <w:rsid w:val="008B3161"/>
    <w:rsid w:val="008B3A5A"/>
    <w:rsid w:val="008B455D"/>
    <w:rsid w:val="008B49D1"/>
    <w:rsid w:val="008B4C34"/>
    <w:rsid w:val="008B4DA7"/>
    <w:rsid w:val="008B4F87"/>
    <w:rsid w:val="008B5F87"/>
    <w:rsid w:val="008B7D14"/>
    <w:rsid w:val="008C0E89"/>
    <w:rsid w:val="008C1367"/>
    <w:rsid w:val="008C250B"/>
    <w:rsid w:val="008C353D"/>
    <w:rsid w:val="008C563F"/>
    <w:rsid w:val="008C56B3"/>
    <w:rsid w:val="008C5D81"/>
    <w:rsid w:val="008C5DB1"/>
    <w:rsid w:val="008C5EE0"/>
    <w:rsid w:val="008C5EEE"/>
    <w:rsid w:val="008C6B96"/>
    <w:rsid w:val="008C6D28"/>
    <w:rsid w:val="008C7DEF"/>
    <w:rsid w:val="008D072C"/>
    <w:rsid w:val="008D0B89"/>
    <w:rsid w:val="008D1A22"/>
    <w:rsid w:val="008D1B38"/>
    <w:rsid w:val="008D2273"/>
    <w:rsid w:val="008D22A2"/>
    <w:rsid w:val="008D22AF"/>
    <w:rsid w:val="008D2B75"/>
    <w:rsid w:val="008D2C9F"/>
    <w:rsid w:val="008D3491"/>
    <w:rsid w:val="008D4A68"/>
    <w:rsid w:val="008D4BBA"/>
    <w:rsid w:val="008D526E"/>
    <w:rsid w:val="008D5562"/>
    <w:rsid w:val="008D5656"/>
    <w:rsid w:val="008D67CC"/>
    <w:rsid w:val="008D6D49"/>
    <w:rsid w:val="008D77F0"/>
    <w:rsid w:val="008E07B0"/>
    <w:rsid w:val="008E08E4"/>
    <w:rsid w:val="008E2B2E"/>
    <w:rsid w:val="008E2D45"/>
    <w:rsid w:val="008E30F7"/>
    <w:rsid w:val="008E3277"/>
    <w:rsid w:val="008E3D20"/>
    <w:rsid w:val="008E459F"/>
    <w:rsid w:val="008E6018"/>
    <w:rsid w:val="008E60E9"/>
    <w:rsid w:val="008E6655"/>
    <w:rsid w:val="008E719D"/>
    <w:rsid w:val="008E770F"/>
    <w:rsid w:val="008E7D88"/>
    <w:rsid w:val="008F027D"/>
    <w:rsid w:val="008F03F0"/>
    <w:rsid w:val="008F07B9"/>
    <w:rsid w:val="008F0FC5"/>
    <w:rsid w:val="008F1718"/>
    <w:rsid w:val="008F201A"/>
    <w:rsid w:val="008F2441"/>
    <w:rsid w:val="008F245F"/>
    <w:rsid w:val="008F2E20"/>
    <w:rsid w:val="008F3330"/>
    <w:rsid w:val="008F3B35"/>
    <w:rsid w:val="008F5204"/>
    <w:rsid w:val="008F56D4"/>
    <w:rsid w:val="008F5794"/>
    <w:rsid w:val="008F5F09"/>
    <w:rsid w:val="008F632D"/>
    <w:rsid w:val="008F6B0F"/>
    <w:rsid w:val="008F7298"/>
    <w:rsid w:val="008F7693"/>
    <w:rsid w:val="008F7767"/>
    <w:rsid w:val="009009C2"/>
    <w:rsid w:val="00900A3B"/>
    <w:rsid w:val="00900B48"/>
    <w:rsid w:val="0090190F"/>
    <w:rsid w:val="00901AAA"/>
    <w:rsid w:val="00902381"/>
    <w:rsid w:val="00903B6C"/>
    <w:rsid w:val="00903E46"/>
    <w:rsid w:val="00904240"/>
    <w:rsid w:val="00904EC4"/>
    <w:rsid w:val="00904F4F"/>
    <w:rsid w:val="0090647C"/>
    <w:rsid w:val="0090690E"/>
    <w:rsid w:val="00906F4B"/>
    <w:rsid w:val="00907C70"/>
    <w:rsid w:val="00907CEA"/>
    <w:rsid w:val="0091152E"/>
    <w:rsid w:val="00911CF9"/>
    <w:rsid w:val="0091202F"/>
    <w:rsid w:val="00912415"/>
    <w:rsid w:val="009128F7"/>
    <w:rsid w:val="009132E4"/>
    <w:rsid w:val="009141C9"/>
    <w:rsid w:val="009142C0"/>
    <w:rsid w:val="009144E2"/>
    <w:rsid w:val="009148DA"/>
    <w:rsid w:val="00914E20"/>
    <w:rsid w:val="00914FDB"/>
    <w:rsid w:val="009150AC"/>
    <w:rsid w:val="00915754"/>
    <w:rsid w:val="00915C08"/>
    <w:rsid w:val="009163D3"/>
    <w:rsid w:val="00916905"/>
    <w:rsid w:val="00916CD0"/>
    <w:rsid w:val="00917F2E"/>
    <w:rsid w:val="00920224"/>
    <w:rsid w:val="00920295"/>
    <w:rsid w:val="0092056E"/>
    <w:rsid w:val="0092072F"/>
    <w:rsid w:val="00920E83"/>
    <w:rsid w:val="00920EB2"/>
    <w:rsid w:val="0092245D"/>
    <w:rsid w:val="0092247D"/>
    <w:rsid w:val="00922F71"/>
    <w:rsid w:val="009231BA"/>
    <w:rsid w:val="0092368F"/>
    <w:rsid w:val="009242CA"/>
    <w:rsid w:val="0092465A"/>
    <w:rsid w:val="009255D8"/>
    <w:rsid w:val="00925EBA"/>
    <w:rsid w:val="009267C3"/>
    <w:rsid w:val="00927574"/>
    <w:rsid w:val="00927B60"/>
    <w:rsid w:val="00927C82"/>
    <w:rsid w:val="00927EB9"/>
    <w:rsid w:val="0093002C"/>
    <w:rsid w:val="00930204"/>
    <w:rsid w:val="0093080E"/>
    <w:rsid w:val="0093083D"/>
    <w:rsid w:val="009314F8"/>
    <w:rsid w:val="009320CE"/>
    <w:rsid w:val="00933A9D"/>
    <w:rsid w:val="00933FAB"/>
    <w:rsid w:val="0093450B"/>
    <w:rsid w:val="0093450C"/>
    <w:rsid w:val="00935181"/>
    <w:rsid w:val="009353CA"/>
    <w:rsid w:val="00936065"/>
    <w:rsid w:val="00937C55"/>
    <w:rsid w:val="009400DB"/>
    <w:rsid w:val="009412A0"/>
    <w:rsid w:val="009412B7"/>
    <w:rsid w:val="009413F4"/>
    <w:rsid w:val="009414AB"/>
    <w:rsid w:val="00941558"/>
    <w:rsid w:val="00942545"/>
    <w:rsid w:val="009425AD"/>
    <w:rsid w:val="0094273B"/>
    <w:rsid w:val="0094281D"/>
    <w:rsid w:val="00942883"/>
    <w:rsid w:val="00942A25"/>
    <w:rsid w:val="00942A9B"/>
    <w:rsid w:val="00942ACE"/>
    <w:rsid w:val="00943128"/>
    <w:rsid w:val="00943131"/>
    <w:rsid w:val="009435B5"/>
    <w:rsid w:val="00943712"/>
    <w:rsid w:val="00943ADC"/>
    <w:rsid w:val="00943E52"/>
    <w:rsid w:val="00943F76"/>
    <w:rsid w:val="009447D8"/>
    <w:rsid w:val="00944B6F"/>
    <w:rsid w:val="00945C29"/>
    <w:rsid w:val="00946ADA"/>
    <w:rsid w:val="00946F98"/>
    <w:rsid w:val="00947073"/>
    <w:rsid w:val="00947215"/>
    <w:rsid w:val="009474FB"/>
    <w:rsid w:val="009477C5"/>
    <w:rsid w:val="00950653"/>
    <w:rsid w:val="00951E24"/>
    <w:rsid w:val="009542A5"/>
    <w:rsid w:val="0095456F"/>
    <w:rsid w:val="00954D5E"/>
    <w:rsid w:val="00954D9D"/>
    <w:rsid w:val="00954E1F"/>
    <w:rsid w:val="00955C17"/>
    <w:rsid w:val="00955D8D"/>
    <w:rsid w:val="00961938"/>
    <w:rsid w:val="00961986"/>
    <w:rsid w:val="00961C9F"/>
    <w:rsid w:val="009632A5"/>
    <w:rsid w:val="00963BF8"/>
    <w:rsid w:val="009644AA"/>
    <w:rsid w:val="00964527"/>
    <w:rsid w:val="00964A7C"/>
    <w:rsid w:val="00965554"/>
    <w:rsid w:val="00965804"/>
    <w:rsid w:val="00965D55"/>
    <w:rsid w:val="00966245"/>
    <w:rsid w:val="00966D86"/>
    <w:rsid w:val="00966E85"/>
    <w:rsid w:val="00967183"/>
    <w:rsid w:val="009700F0"/>
    <w:rsid w:val="0097019A"/>
    <w:rsid w:val="009720E9"/>
    <w:rsid w:val="0097256D"/>
    <w:rsid w:val="00973AE7"/>
    <w:rsid w:val="00973E82"/>
    <w:rsid w:val="009742DC"/>
    <w:rsid w:val="00974EC6"/>
    <w:rsid w:val="0097521E"/>
    <w:rsid w:val="00975BC0"/>
    <w:rsid w:val="00976AC3"/>
    <w:rsid w:val="0098018C"/>
    <w:rsid w:val="009801C5"/>
    <w:rsid w:val="009803DD"/>
    <w:rsid w:val="00980A73"/>
    <w:rsid w:val="00980AA9"/>
    <w:rsid w:val="00981289"/>
    <w:rsid w:val="00981F6A"/>
    <w:rsid w:val="00981FCD"/>
    <w:rsid w:val="0098212D"/>
    <w:rsid w:val="00982309"/>
    <w:rsid w:val="009828A7"/>
    <w:rsid w:val="00983546"/>
    <w:rsid w:val="00983BF5"/>
    <w:rsid w:val="0098432E"/>
    <w:rsid w:val="009845C1"/>
    <w:rsid w:val="0098470A"/>
    <w:rsid w:val="00985176"/>
    <w:rsid w:val="009853D4"/>
    <w:rsid w:val="009856A3"/>
    <w:rsid w:val="00985E39"/>
    <w:rsid w:val="0098639E"/>
    <w:rsid w:val="0098673C"/>
    <w:rsid w:val="00987404"/>
    <w:rsid w:val="00987B6B"/>
    <w:rsid w:val="00990BBB"/>
    <w:rsid w:val="00991B37"/>
    <w:rsid w:val="009939E2"/>
    <w:rsid w:val="00993FCD"/>
    <w:rsid w:val="009949AA"/>
    <w:rsid w:val="00994AAE"/>
    <w:rsid w:val="009955C6"/>
    <w:rsid w:val="00995B4E"/>
    <w:rsid w:val="00996633"/>
    <w:rsid w:val="00996890"/>
    <w:rsid w:val="00997649"/>
    <w:rsid w:val="00997C17"/>
    <w:rsid w:val="009A0308"/>
    <w:rsid w:val="009A0445"/>
    <w:rsid w:val="009A18DD"/>
    <w:rsid w:val="009A2304"/>
    <w:rsid w:val="009A2B94"/>
    <w:rsid w:val="009A2C5C"/>
    <w:rsid w:val="009A2F5D"/>
    <w:rsid w:val="009A35F3"/>
    <w:rsid w:val="009A3722"/>
    <w:rsid w:val="009A42C4"/>
    <w:rsid w:val="009A431B"/>
    <w:rsid w:val="009A5496"/>
    <w:rsid w:val="009A5829"/>
    <w:rsid w:val="009A6211"/>
    <w:rsid w:val="009A6961"/>
    <w:rsid w:val="009A7C9D"/>
    <w:rsid w:val="009A7CF9"/>
    <w:rsid w:val="009B049A"/>
    <w:rsid w:val="009B09FA"/>
    <w:rsid w:val="009B0A97"/>
    <w:rsid w:val="009B10F9"/>
    <w:rsid w:val="009B1FFD"/>
    <w:rsid w:val="009B23D5"/>
    <w:rsid w:val="009B2600"/>
    <w:rsid w:val="009B27C5"/>
    <w:rsid w:val="009B2F6F"/>
    <w:rsid w:val="009B3A76"/>
    <w:rsid w:val="009B535A"/>
    <w:rsid w:val="009B56BC"/>
    <w:rsid w:val="009B61B6"/>
    <w:rsid w:val="009B6506"/>
    <w:rsid w:val="009B7209"/>
    <w:rsid w:val="009B7426"/>
    <w:rsid w:val="009B74C6"/>
    <w:rsid w:val="009B79B5"/>
    <w:rsid w:val="009C0CC9"/>
    <w:rsid w:val="009C1018"/>
    <w:rsid w:val="009C10F8"/>
    <w:rsid w:val="009C1CF1"/>
    <w:rsid w:val="009C2227"/>
    <w:rsid w:val="009C2F78"/>
    <w:rsid w:val="009C3C66"/>
    <w:rsid w:val="009C48AA"/>
    <w:rsid w:val="009C4BBC"/>
    <w:rsid w:val="009C59CD"/>
    <w:rsid w:val="009C5D1D"/>
    <w:rsid w:val="009C6D9C"/>
    <w:rsid w:val="009C6F20"/>
    <w:rsid w:val="009C72B1"/>
    <w:rsid w:val="009C7EE4"/>
    <w:rsid w:val="009D0005"/>
    <w:rsid w:val="009D015F"/>
    <w:rsid w:val="009D180B"/>
    <w:rsid w:val="009D1976"/>
    <w:rsid w:val="009D1B74"/>
    <w:rsid w:val="009D1E95"/>
    <w:rsid w:val="009D22DD"/>
    <w:rsid w:val="009D2405"/>
    <w:rsid w:val="009D2E28"/>
    <w:rsid w:val="009D2EC5"/>
    <w:rsid w:val="009D32DD"/>
    <w:rsid w:val="009D34B8"/>
    <w:rsid w:val="009D3E90"/>
    <w:rsid w:val="009D4779"/>
    <w:rsid w:val="009D4F7D"/>
    <w:rsid w:val="009D5213"/>
    <w:rsid w:val="009D58A6"/>
    <w:rsid w:val="009D59C3"/>
    <w:rsid w:val="009D6671"/>
    <w:rsid w:val="009D67E9"/>
    <w:rsid w:val="009D7315"/>
    <w:rsid w:val="009D7749"/>
    <w:rsid w:val="009E02D3"/>
    <w:rsid w:val="009E153C"/>
    <w:rsid w:val="009E1759"/>
    <w:rsid w:val="009E1B08"/>
    <w:rsid w:val="009E1CC9"/>
    <w:rsid w:val="009E21BE"/>
    <w:rsid w:val="009E249C"/>
    <w:rsid w:val="009E27C3"/>
    <w:rsid w:val="009E28DF"/>
    <w:rsid w:val="009E2B05"/>
    <w:rsid w:val="009E314F"/>
    <w:rsid w:val="009E353C"/>
    <w:rsid w:val="009E367A"/>
    <w:rsid w:val="009E3887"/>
    <w:rsid w:val="009E3B32"/>
    <w:rsid w:val="009E3E2A"/>
    <w:rsid w:val="009E4127"/>
    <w:rsid w:val="009E41E8"/>
    <w:rsid w:val="009E45BD"/>
    <w:rsid w:val="009E48CC"/>
    <w:rsid w:val="009E4E65"/>
    <w:rsid w:val="009E5481"/>
    <w:rsid w:val="009E562C"/>
    <w:rsid w:val="009E5B18"/>
    <w:rsid w:val="009E5E37"/>
    <w:rsid w:val="009E6B8B"/>
    <w:rsid w:val="009E7C32"/>
    <w:rsid w:val="009E7CB1"/>
    <w:rsid w:val="009F01A2"/>
    <w:rsid w:val="009F137C"/>
    <w:rsid w:val="009F15F1"/>
    <w:rsid w:val="009F2F50"/>
    <w:rsid w:val="009F317F"/>
    <w:rsid w:val="009F35B9"/>
    <w:rsid w:val="009F440B"/>
    <w:rsid w:val="009F4CA0"/>
    <w:rsid w:val="009F5C77"/>
    <w:rsid w:val="009F73BB"/>
    <w:rsid w:val="009F76A6"/>
    <w:rsid w:val="009F7A12"/>
    <w:rsid w:val="009F7BBC"/>
    <w:rsid w:val="00A00621"/>
    <w:rsid w:val="00A007B9"/>
    <w:rsid w:val="00A009A3"/>
    <w:rsid w:val="00A009F8"/>
    <w:rsid w:val="00A01B01"/>
    <w:rsid w:val="00A01D88"/>
    <w:rsid w:val="00A0274D"/>
    <w:rsid w:val="00A02C67"/>
    <w:rsid w:val="00A02CF0"/>
    <w:rsid w:val="00A030A6"/>
    <w:rsid w:val="00A03A4D"/>
    <w:rsid w:val="00A03A6D"/>
    <w:rsid w:val="00A04226"/>
    <w:rsid w:val="00A0442F"/>
    <w:rsid w:val="00A04662"/>
    <w:rsid w:val="00A046CD"/>
    <w:rsid w:val="00A0495C"/>
    <w:rsid w:val="00A04EDC"/>
    <w:rsid w:val="00A04F36"/>
    <w:rsid w:val="00A05432"/>
    <w:rsid w:val="00A06E15"/>
    <w:rsid w:val="00A070CF"/>
    <w:rsid w:val="00A07A57"/>
    <w:rsid w:val="00A10626"/>
    <w:rsid w:val="00A10793"/>
    <w:rsid w:val="00A1138C"/>
    <w:rsid w:val="00A113C6"/>
    <w:rsid w:val="00A119A8"/>
    <w:rsid w:val="00A12391"/>
    <w:rsid w:val="00A12881"/>
    <w:rsid w:val="00A12C60"/>
    <w:rsid w:val="00A12D65"/>
    <w:rsid w:val="00A133F2"/>
    <w:rsid w:val="00A139C2"/>
    <w:rsid w:val="00A13B9E"/>
    <w:rsid w:val="00A13CF5"/>
    <w:rsid w:val="00A151A3"/>
    <w:rsid w:val="00A15C36"/>
    <w:rsid w:val="00A15D8F"/>
    <w:rsid w:val="00A15E39"/>
    <w:rsid w:val="00A167F2"/>
    <w:rsid w:val="00A17060"/>
    <w:rsid w:val="00A174F3"/>
    <w:rsid w:val="00A17DC9"/>
    <w:rsid w:val="00A17DD2"/>
    <w:rsid w:val="00A204F5"/>
    <w:rsid w:val="00A20C24"/>
    <w:rsid w:val="00A21913"/>
    <w:rsid w:val="00A21959"/>
    <w:rsid w:val="00A21BA1"/>
    <w:rsid w:val="00A229C1"/>
    <w:rsid w:val="00A22ED5"/>
    <w:rsid w:val="00A244B2"/>
    <w:rsid w:val="00A24F09"/>
    <w:rsid w:val="00A2525D"/>
    <w:rsid w:val="00A25894"/>
    <w:rsid w:val="00A25BBE"/>
    <w:rsid w:val="00A275A5"/>
    <w:rsid w:val="00A27609"/>
    <w:rsid w:val="00A27AF8"/>
    <w:rsid w:val="00A27E7A"/>
    <w:rsid w:val="00A30698"/>
    <w:rsid w:val="00A30C30"/>
    <w:rsid w:val="00A30CC5"/>
    <w:rsid w:val="00A312FB"/>
    <w:rsid w:val="00A319B8"/>
    <w:rsid w:val="00A31A47"/>
    <w:rsid w:val="00A324D4"/>
    <w:rsid w:val="00A32A48"/>
    <w:rsid w:val="00A33111"/>
    <w:rsid w:val="00A33145"/>
    <w:rsid w:val="00A33195"/>
    <w:rsid w:val="00A3374D"/>
    <w:rsid w:val="00A338D2"/>
    <w:rsid w:val="00A34464"/>
    <w:rsid w:val="00A34DCB"/>
    <w:rsid w:val="00A358DD"/>
    <w:rsid w:val="00A35D7D"/>
    <w:rsid w:val="00A36F26"/>
    <w:rsid w:val="00A4008A"/>
    <w:rsid w:val="00A40424"/>
    <w:rsid w:val="00A4268E"/>
    <w:rsid w:val="00A43346"/>
    <w:rsid w:val="00A445FF"/>
    <w:rsid w:val="00A449D2"/>
    <w:rsid w:val="00A44C05"/>
    <w:rsid w:val="00A46AF0"/>
    <w:rsid w:val="00A47B69"/>
    <w:rsid w:val="00A5024A"/>
    <w:rsid w:val="00A50743"/>
    <w:rsid w:val="00A5094E"/>
    <w:rsid w:val="00A50DA5"/>
    <w:rsid w:val="00A519AC"/>
    <w:rsid w:val="00A519CA"/>
    <w:rsid w:val="00A51EE5"/>
    <w:rsid w:val="00A53153"/>
    <w:rsid w:val="00A53507"/>
    <w:rsid w:val="00A54BAF"/>
    <w:rsid w:val="00A54D1D"/>
    <w:rsid w:val="00A5547D"/>
    <w:rsid w:val="00A55EFB"/>
    <w:rsid w:val="00A5637A"/>
    <w:rsid w:val="00A566A6"/>
    <w:rsid w:val="00A56E6C"/>
    <w:rsid w:val="00A572BE"/>
    <w:rsid w:val="00A57301"/>
    <w:rsid w:val="00A5776C"/>
    <w:rsid w:val="00A60505"/>
    <w:rsid w:val="00A61108"/>
    <w:rsid w:val="00A6176C"/>
    <w:rsid w:val="00A625C1"/>
    <w:rsid w:val="00A62B7C"/>
    <w:rsid w:val="00A62C53"/>
    <w:rsid w:val="00A63724"/>
    <w:rsid w:val="00A63DB1"/>
    <w:rsid w:val="00A648D5"/>
    <w:rsid w:val="00A64B69"/>
    <w:rsid w:val="00A64E23"/>
    <w:rsid w:val="00A64F97"/>
    <w:rsid w:val="00A6566B"/>
    <w:rsid w:val="00A65D2E"/>
    <w:rsid w:val="00A66D1F"/>
    <w:rsid w:val="00A67119"/>
    <w:rsid w:val="00A67531"/>
    <w:rsid w:val="00A70B27"/>
    <w:rsid w:val="00A70D49"/>
    <w:rsid w:val="00A71234"/>
    <w:rsid w:val="00A7221D"/>
    <w:rsid w:val="00A72609"/>
    <w:rsid w:val="00A72E34"/>
    <w:rsid w:val="00A734B4"/>
    <w:rsid w:val="00A73E2B"/>
    <w:rsid w:val="00A74609"/>
    <w:rsid w:val="00A74763"/>
    <w:rsid w:val="00A748C4"/>
    <w:rsid w:val="00A74D4B"/>
    <w:rsid w:val="00A74D68"/>
    <w:rsid w:val="00A758A0"/>
    <w:rsid w:val="00A7700B"/>
    <w:rsid w:val="00A7705E"/>
    <w:rsid w:val="00A77113"/>
    <w:rsid w:val="00A779B1"/>
    <w:rsid w:val="00A81158"/>
    <w:rsid w:val="00A81261"/>
    <w:rsid w:val="00A8181A"/>
    <w:rsid w:val="00A8228F"/>
    <w:rsid w:val="00A82827"/>
    <w:rsid w:val="00A82A62"/>
    <w:rsid w:val="00A832A8"/>
    <w:rsid w:val="00A84182"/>
    <w:rsid w:val="00A85098"/>
    <w:rsid w:val="00A853B7"/>
    <w:rsid w:val="00A855AE"/>
    <w:rsid w:val="00A85DB9"/>
    <w:rsid w:val="00A85EE9"/>
    <w:rsid w:val="00A8686D"/>
    <w:rsid w:val="00A86B70"/>
    <w:rsid w:val="00A86FC3"/>
    <w:rsid w:val="00A874B3"/>
    <w:rsid w:val="00A8780B"/>
    <w:rsid w:val="00A87BAC"/>
    <w:rsid w:val="00A90691"/>
    <w:rsid w:val="00A913B8"/>
    <w:rsid w:val="00A916F4"/>
    <w:rsid w:val="00A91CBB"/>
    <w:rsid w:val="00A933A5"/>
    <w:rsid w:val="00A93A85"/>
    <w:rsid w:val="00A93D32"/>
    <w:rsid w:val="00A93DB6"/>
    <w:rsid w:val="00A958F3"/>
    <w:rsid w:val="00A95CA7"/>
    <w:rsid w:val="00A95D34"/>
    <w:rsid w:val="00A96D8C"/>
    <w:rsid w:val="00A97456"/>
    <w:rsid w:val="00A978C7"/>
    <w:rsid w:val="00A97B7A"/>
    <w:rsid w:val="00A97DDC"/>
    <w:rsid w:val="00A97E34"/>
    <w:rsid w:val="00A97F35"/>
    <w:rsid w:val="00A97F56"/>
    <w:rsid w:val="00AA0666"/>
    <w:rsid w:val="00AA0BDF"/>
    <w:rsid w:val="00AA1647"/>
    <w:rsid w:val="00AA1D21"/>
    <w:rsid w:val="00AA232B"/>
    <w:rsid w:val="00AA2626"/>
    <w:rsid w:val="00AA28FF"/>
    <w:rsid w:val="00AA361E"/>
    <w:rsid w:val="00AA402A"/>
    <w:rsid w:val="00AA43F5"/>
    <w:rsid w:val="00AA4788"/>
    <w:rsid w:val="00AA4A90"/>
    <w:rsid w:val="00AA523C"/>
    <w:rsid w:val="00AA5C8E"/>
    <w:rsid w:val="00AA68C5"/>
    <w:rsid w:val="00AA74A6"/>
    <w:rsid w:val="00AA7891"/>
    <w:rsid w:val="00AA7A6E"/>
    <w:rsid w:val="00AB03FF"/>
    <w:rsid w:val="00AB059C"/>
    <w:rsid w:val="00AB1687"/>
    <w:rsid w:val="00AB2033"/>
    <w:rsid w:val="00AB2433"/>
    <w:rsid w:val="00AB29F6"/>
    <w:rsid w:val="00AB32D5"/>
    <w:rsid w:val="00AB33C7"/>
    <w:rsid w:val="00AB3481"/>
    <w:rsid w:val="00AB34CC"/>
    <w:rsid w:val="00AB369F"/>
    <w:rsid w:val="00AB37A6"/>
    <w:rsid w:val="00AB3B9A"/>
    <w:rsid w:val="00AB3CD2"/>
    <w:rsid w:val="00AB42F9"/>
    <w:rsid w:val="00AB444F"/>
    <w:rsid w:val="00AB459F"/>
    <w:rsid w:val="00AB4A59"/>
    <w:rsid w:val="00AB54C7"/>
    <w:rsid w:val="00AB5AB0"/>
    <w:rsid w:val="00AB6743"/>
    <w:rsid w:val="00AB6D07"/>
    <w:rsid w:val="00AB6FE2"/>
    <w:rsid w:val="00AB746D"/>
    <w:rsid w:val="00AB77A6"/>
    <w:rsid w:val="00AB7A34"/>
    <w:rsid w:val="00AC0436"/>
    <w:rsid w:val="00AC0C2A"/>
    <w:rsid w:val="00AC0C4B"/>
    <w:rsid w:val="00AC13C8"/>
    <w:rsid w:val="00AC17A7"/>
    <w:rsid w:val="00AC2624"/>
    <w:rsid w:val="00AC29EF"/>
    <w:rsid w:val="00AC2CEB"/>
    <w:rsid w:val="00AC2D34"/>
    <w:rsid w:val="00AC3975"/>
    <w:rsid w:val="00AC3C56"/>
    <w:rsid w:val="00AC3F34"/>
    <w:rsid w:val="00AC4347"/>
    <w:rsid w:val="00AC496B"/>
    <w:rsid w:val="00AC4CA9"/>
    <w:rsid w:val="00AC5366"/>
    <w:rsid w:val="00AC5C22"/>
    <w:rsid w:val="00AC65F9"/>
    <w:rsid w:val="00AC69A6"/>
    <w:rsid w:val="00AC6C3D"/>
    <w:rsid w:val="00AC6C8E"/>
    <w:rsid w:val="00AC7409"/>
    <w:rsid w:val="00AC76F6"/>
    <w:rsid w:val="00AC7877"/>
    <w:rsid w:val="00AD0B11"/>
    <w:rsid w:val="00AD0B35"/>
    <w:rsid w:val="00AD107D"/>
    <w:rsid w:val="00AD15E1"/>
    <w:rsid w:val="00AD1C63"/>
    <w:rsid w:val="00AD207F"/>
    <w:rsid w:val="00AD273B"/>
    <w:rsid w:val="00AD2BE1"/>
    <w:rsid w:val="00AD3BA6"/>
    <w:rsid w:val="00AD53FE"/>
    <w:rsid w:val="00AD628E"/>
    <w:rsid w:val="00AD6614"/>
    <w:rsid w:val="00AD6941"/>
    <w:rsid w:val="00AD7CB7"/>
    <w:rsid w:val="00AE069C"/>
    <w:rsid w:val="00AE2380"/>
    <w:rsid w:val="00AE2A4F"/>
    <w:rsid w:val="00AE34F9"/>
    <w:rsid w:val="00AE395D"/>
    <w:rsid w:val="00AE3DD9"/>
    <w:rsid w:val="00AE47B2"/>
    <w:rsid w:val="00AE5004"/>
    <w:rsid w:val="00AE575A"/>
    <w:rsid w:val="00AE5C97"/>
    <w:rsid w:val="00AE6AF6"/>
    <w:rsid w:val="00AE6E18"/>
    <w:rsid w:val="00AF078B"/>
    <w:rsid w:val="00AF0D50"/>
    <w:rsid w:val="00AF1089"/>
    <w:rsid w:val="00AF1AFF"/>
    <w:rsid w:val="00AF1E79"/>
    <w:rsid w:val="00AF1F2C"/>
    <w:rsid w:val="00AF2C5C"/>
    <w:rsid w:val="00AF3167"/>
    <w:rsid w:val="00AF35FF"/>
    <w:rsid w:val="00AF39D5"/>
    <w:rsid w:val="00AF53C2"/>
    <w:rsid w:val="00AF5B1D"/>
    <w:rsid w:val="00AF5B67"/>
    <w:rsid w:val="00AF63A7"/>
    <w:rsid w:val="00AF6498"/>
    <w:rsid w:val="00AF65CA"/>
    <w:rsid w:val="00B00909"/>
    <w:rsid w:val="00B010D5"/>
    <w:rsid w:val="00B015BD"/>
    <w:rsid w:val="00B01A3E"/>
    <w:rsid w:val="00B02278"/>
    <w:rsid w:val="00B0237A"/>
    <w:rsid w:val="00B026C2"/>
    <w:rsid w:val="00B02721"/>
    <w:rsid w:val="00B029AA"/>
    <w:rsid w:val="00B02AAD"/>
    <w:rsid w:val="00B02DCD"/>
    <w:rsid w:val="00B03198"/>
    <w:rsid w:val="00B033A1"/>
    <w:rsid w:val="00B03D76"/>
    <w:rsid w:val="00B03FED"/>
    <w:rsid w:val="00B06436"/>
    <w:rsid w:val="00B06E9F"/>
    <w:rsid w:val="00B06FC6"/>
    <w:rsid w:val="00B074BD"/>
    <w:rsid w:val="00B104C1"/>
    <w:rsid w:val="00B106F3"/>
    <w:rsid w:val="00B10DBE"/>
    <w:rsid w:val="00B1180B"/>
    <w:rsid w:val="00B126B4"/>
    <w:rsid w:val="00B12A96"/>
    <w:rsid w:val="00B13402"/>
    <w:rsid w:val="00B137AC"/>
    <w:rsid w:val="00B145FD"/>
    <w:rsid w:val="00B14B72"/>
    <w:rsid w:val="00B15214"/>
    <w:rsid w:val="00B15E58"/>
    <w:rsid w:val="00B160D0"/>
    <w:rsid w:val="00B1619A"/>
    <w:rsid w:val="00B17985"/>
    <w:rsid w:val="00B2003C"/>
    <w:rsid w:val="00B207EE"/>
    <w:rsid w:val="00B20C83"/>
    <w:rsid w:val="00B20E85"/>
    <w:rsid w:val="00B21A36"/>
    <w:rsid w:val="00B21BDD"/>
    <w:rsid w:val="00B22959"/>
    <w:rsid w:val="00B22B9A"/>
    <w:rsid w:val="00B23459"/>
    <w:rsid w:val="00B235AC"/>
    <w:rsid w:val="00B247E7"/>
    <w:rsid w:val="00B24A3A"/>
    <w:rsid w:val="00B24C95"/>
    <w:rsid w:val="00B24DEF"/>
    <w:rsid w:val="00B2610A"/>
    <w:rsid w:val="00B26C59"/>
    <w:rsid w:val="00B2738B"/>
    <w:rsid w:val="00B27B06"/>
    <w:rsid w:val="00B31100"/>
    <w:rsid w:val="00B3134D"/>
    <w:rsid w:val="00B313FC"/>
    <w:rsid w:val="00B31545"/>
    <w:rsid w:val="00B31F40"/>
    <w:rsid w:val="00B32033"/>
    <w:rsid w:val="00B3258B"/>
    <w:rsid w:val="00B340B6"/>
    <w:rsid w:val="00B34353"/>
    <w:rsid w:val="00B34435"/>
    <w:rsid w:val="00B3483E"/>
    <w:rsid w:val="00B34C1B"/>
    <w:rsid w:val="00B34CAD"/>
    <w:rsid w:val="00B34D6B"/>
    <w:rsid w:val="00B35D04"/>
    <w:rsid w:val="00B37596"/>
    <w:rsid w:val="00B40303"/>
    <w:rsid w:val="00B40326"/>
    <w:rsid w:val="00B40541"/>
    <w:rsid w:val="00B40E83"/>
    <w:rsid w:val="00B41A55"/>
    <w:rsid w:val="00B42C25"/>
    <w:rsid w:val="00B42D4B"/>
    <w:rsid w:val="00B43072"/>
    <w:rsid w:val="00B43F3A"/>
    <w:rsid w:val="00B44528"/>
    <w:rsid w:val="00B447FF"/>
    <w:rsid w:val="00B44F92"/>
    <w:rsid w:val="00B4602E"/>
    <w:rsid w:val="00B4620B"/>
    <w:rsid w:val="00B46CCD"/>
    <w:rsid w:val="00B46E92"/>
    <w:rsid w:val="00B473A5"/>
    <w:rsid w:val="00B47C13"/>
    <w:rsid w:val="00B504A9"/>
    <w:rsid w:val="00B50B4E"/>
    <w:rsid w:val="00B50EBC"/>
    <w:rsid w:val="00B51517"/>
    <w:rsid w:val="00B51E64"/>
    <w:rsid w:val="00B52193"/>
    <w:rsid w:val="00B52361"/>
    <w:rsid w:val="00B52A88"/>
    <w:rsid w:val="00B52BC0"/>
    <w:rsid w:val="00B5361D"/>
    <w:rsid w:val="00B53707"/>
    <w:rsid w:val="00B539B1"/>
    <w:rsid w:val="00B53B62"/>
    <w:rsid w:val="00B54F6F"/>
    <w:rsid w:val="00B551BC"/>
    <w:rsid w:val="00B5682F"/>
    <w:rsid w:val="00B60FEC"/>
    <w:rsid w:val="00B6247F"/>
    <w:rsid w:val="00B62B7C"/>
    <w:rsid w:val="00B64C3B"/>
    <w:rsid w:val="00B65243"/>
    <w:rsid w:val="00B65F5E"/>
    <w:rsid w:val="00B662D1"/>
    <w:rsid w:val="00B66B96"/>
    <w:rsid w:val="00B66CCB"/>
    <w:rsid w:val="00B66DC2"/>
    <w:rsid w:val="00B67B6D"/>
    <w:rsid w:val="00B67D3E"/>
    <w:rsid w:val="00B7001F"/>
    <w:rsid w:val="00B702E4"/>
    <w:rsid w:val="00B70655"/>
    <w:rsid w:val="00B71714"/>
    <w:rsid w:val="00B71AD6"/>
    <w:rsid w:val="00B72529"/>
    <w:rsid w:val="00B72C14"/>
    <w:rsid w:val="00B72EEE"/>
    <w:rsid w:val="00B7301D"/>
    <w:rsid w:val="00B737C8"/>
    <w:rsid w:val="00B73AAF"/>
    <w:rsid w:val="00B73E82"/>
    <w:rsid w:val="00B73F36"/>
    <w:rsid w:val="00B74A5D"/>
    <w:rsid w:val="00B74EFE"/>
    <w:rsid w:val="00B75B34"/>
    <w:rsid w:val="00B761DD"/>
    <w:rsid w:val="00B76724"/>
    <w:rsid w:val="00B77431"/>
    <w:rsid w:val="00B775B7"/>
    <w:rsid w:val="00B775C9"/>
    <w:rsid w:val="00B7778F"/>
    <w:rsid w:val="00B77ACF"/>
    <w:rsid w:val="00B77EF2"/>
    <w:rsid w:val="00B801D3"/>
    <w:rsid w:val="00B80F6A"/>
    <w:rsid w:val="00B80FE6"/>
    <w:rsid w:val="00B81912"/>
    <w:rsid w:val="00B81A1B"/>
    <w:rsid w:val="00B81C13"/>
    <w:rsid w:val="00B82193"/>
    <w:rsid w:val="00B823AB"/>
    <w:rsid w:val="00B824C0"/>
    <w:rsid w:val="00B83422"/>
    <w:rsid w:val="00B83905"/>
    <w:rsid w:val="00B8461F"/>
    <w:rsid w:val="00B857FD"/>
    <w:rsid w:val="00B85E59"/>
    <w:rsid w:val="00B861A5"/>
    <w:rsid w:val="00B86623"/>
    <w:rsid w:val="00B8696B"/>
    <w:rsid w:val="00B86ACC"/>
    <w:rsid w:val="00B87275"/>
    <w:rsid w:val="00B9026F"/>
    <w:rsid w:val="00B90BF7"/>
    <w:rsid w:val="00B90C55"/>
    <w:rsid w:val="00B91265"/>
    <w:rsid w:val="00B912F7"/>
    <w:rsid w:val="00B91486"/>
    <w:rsid w:val="00B91A22"/>
    <w:rsid w:val="00B91BBB"/>
    <w:rsid w:val="00B91C5A"/>
    <w:rsid w:val="00B91E38"/>
    <w:rsid w:val="00B922A9"/>
    <w:rsid w:val="00B92328"/>
    <w:rsid w:val="00B9247F"/>
    <w:rsid w:val="00B925A4"/>
    <w:rsid w:val="00B93102"/>
    <w:rsid w:val="00B931F0"/>
    <w:rsid w:val="00B9320C"/>
    <w:rsid w:val="00B9367F"/>
    <w:rsid w:val="00B942D3"/>
    <w:rsid w:val="00B94BC7"/>
    <w:rsid w:val="00B94CFF"/>
    <w:rsid w:val="00B956C2"/>
    <w:rsid w:val="00B96A9A"/>
    <w:rsid w:val="00B96D31"/>
    <w:rsid w:val="00B96F13"/>
    <w:rsid w:val="00B9761A"/>
    <w:rsid w:val="00BA044E"/>
    <w:rsid w:val="00BA0B7E"/>
    <w:rsid w:val="00BA0F4A"/>
    <w:rsid w:val="00BA0FDF"/>
    <w:rsid w:val="00BA115F"/>
    <w:rsid w:val="00BA1306"/>
    <w:rsid w:val="00BA1874"/>
    <w:rsid w:val="00BA24D0"/>
    <w:rsid w:val="00BA5415"/>
    <w:rsid w:val="00BA56AB"/>
    <w:rsid w:val="00BA6296"/>
    <w:rsid w:val="00BA6AC7"/>
    <w:rsid w:val="00BA6E58"/>
    <w:rsid w:val="00BA6E82"/>
    <w:rsid w:val="00BA6F43"/>
    <w:rsid w:val="00BA77CF"/>
    <w:rsid w:val="00BB07AE"/>
    <w:rsid w:val="00BB0C95"/>
    <w:rsid w:val="00BB0D1C"/>
    <w:rsid w:val="00BB0F3E"/>
    <w:rsid w:val="00BB0F94"/>
    <w:rsid w:val="00BB1D09"/>
    <w:rsid w:val="00BB1E6E"/>
    <w:rsid w:val="00BB208B"/>
    <w:rsid w:val="00BB24CB"/>
    <w:rsid w:val="00BB2655"/>
    <w:rsid w:val="00BB29A0"/>
    <w:rsid w:val="00BB2D2E"/>
    <w:rsid w:val="00BB3022"/>
    <w:rsid w:val="00BB4D14"/>
    <w:rsid w:val="00BB5E6A"/>
    <w:rsid w:val="00BB68DF"/>
    <w:rsid w:val="00BB7052"/>
    <w:rsid w:val="00BB7CA2"/>
    <w:rsid w:val="00BC128E"/>
    <w:rsid w:val="00BC1558"/>
    <w:rsid w:val="00BC1D81"/>
    <w:rsid w:val="00BC2332"/>
    <w:rsid w:val="00BC250E"/>
    <w:rsid w:val="00BC257B"/>
    <w:rsid w:val="00BC2595"/>
    <w:rsid w:val="00BC27E0"/>
    <w:rsid w:val="00BC3683"/>
    <w:rsid w:val="00BC396C"/>
    <w:rsid w:val="00BC3C50"/>
    <w:rsid w:val="00BC4801"/>
    <w:rsid w:val="00BC4C21"/>
    <w:rsid w:val="00BC513C"/>
    <w:rsid w:val="00BC523B"/>
    <w:rsid w:val="00BC562D"/>
    <w:rsid w:val="00BC5E1E"/>
    <w:rsid w:val="00BC621E"/>
    <w:rsid w:val="00BC6297"/>
    <w:rsid w:val="00BC6C56"/>
    <w:rsid w:val="00BD0E6B"/>
    <w:rsid w:val="00BD115F"/>
    <w:rsid w:val="00BD12AE"/>
    <w:rsid w:val="00BD191D"/>
    <w:rsid w:val="00BD1EC9"/>
    <w:rsid w:val="00BD20FA"/>
    <w:rsid w:val="00BD22CB"/>
    <w:rsid w:val="00BD3511"/>
    <w:rsid w:val="00BD4932"/>
    <w:rsid w:val="00BD4CF9"/>
    <w:rsid w:val="00BD4FE7"/>
    <w:rsid w:val="00BD5283"/>
    <w:rsid w:val="00BD7DCF"/>
    <w:rsid w:val="00BE0213"/>
    <w:rsid w:val="00BE024D"/>
    <w:rsid w:val="00BE1FB7"/>
    <w:rsid w:val="00BE2322"/>
    <w:rsid w:val="00BE289A"/>
    <w:rsid w:val="00BE2BD2"/>
    <w:rsid w:val="00BE2CAD"/>
    <w:rsid w:val="00BE2FD6"/>
    <w:rsid w:val="00BE330E"/>
    <w:rsid w:val="00BE334B"/>
    <w:rsid w:val="00BE3BB5"/>
    <w:rsid w:val="00BE4362"/>
    <w:rsid w:val="00BE4F6D"/>
    <w:rsid w:val="00BE5117"/>
    <w:rsid w:val="00BE53B7"/>
    <w:rsid w:val="00BE54CA"/>
    <w:rsid w:val="00BE571B"/>
    <w:rsid w:val="00BE5E87"/>
    <w:rsid w:val="00BE5F93"/>
    <w:rsid w:val="00BE61EF"/>
    <w:rsid w:val="00BE6744"/>
    <w:rsid w:val="00BE6AFD"/>
    <w:rsid w:val="00BE6EC4"/>
    <w:rsid w:val="00BE6F06"/>
    <w:rsid w:val="00BE711A"/>
    <w:rsid w:val="00BE7573"/>
    <w:rsid w:val="00BE76C6"/>
    <w:rsid w:val="00BF02D3"/>
    <w:rsid w:val="00BF1205"/>
    <w:rsid w:val="00BF1393"/>
    <w:rsid w:val="00BF18CC"/>
    <w:rsid w:val="00BF2709"/>
    <w:rsid w:val="00BF275E"/>
    <w:rsid w:val="00BF2963"/>
    <w:rsid w:val="00BF3BFE"/>
    <w:rsid w:val="00BF445A"/>
    <w:rsid w:val="00BF4790"/>
    <w:rsid w:val="00BF4AF6"/>
    <w:rsid w:val="00BF4E29"/>
    <w:rsid w:val="00BF59E2"/>
    <w:rsid w:val="00BF6181"/>
    <w:rsid w:val="00BF61EE"/>
    <w:rsid w:val="00BF6BBA"/>
    <w:rsid w:val="00BF7CF1"/>
    <w:rsid w:val="00BF7D31"/>
    <w:rsid w:val="00BF7E20"/>
    <w:rsid w:val="00BF7FA0"/>
    <w:rsid w:val="00C000A6"/>
    <w:rsid w:val="00C0263A"/>
    <w:rsid w:val="00C02EDE"/>
    <w:rsid w:val="00C03030"/>
    <w:rsid w:val="00C0348D"/>
    <w:rsid w:val="00C03974"/>
    <w:rsid w:val="00C0456A"/>
    <w:rsid w:val="00C0482B"/>
    <w:rsid w:val="00C04BD0"/>
    <w:rsid w:val="00C04BEF"/>
    <w:rsid w:val="00C055FC"/>
    <w:rsid w:val="00C05741"/>
    <w:rsid w:val="00C05BD0"/>
    <w:rsid w:val="00C065B4"/>
    <w:rsid w:val="00C10289"/>
    <w:rsid w:val="00C103A4"/>
    <w:rsid w:val="00C10C26"/>
    <w:rsid w:val="00C1156C"/>
    <w:rsid w:val="00C118F1"/>
    <w:rsid w:val="00C1308F"/>
    <w:rsid w:val="00C1319F"/>
    <w:rsid w:val="00C13280"/>
    <w:rsid w:val="00C1363E"/>
    <w:rsid w:val="00C1374C"/>
    <w:rsid w:val="00C1398A"/>
    <w:rsid w:val="00C1407E"/>
    <w:rsid w:val="00C14141"/>
    <w:rsid w:val="00C14216"/>
    <w:rsid w:val="00C1505A"/>
    <w:rsid w:val="00C1506C"/>
    <w:rsid w:val="00C1601F"/>
    <w:rsid w:val="00C167F6"/>
    <w:rsid w:val="00C16F8C"/>
    <w:rsid w:val="00C1740C"/>
    <w:rsid w:val="00C17C9B"/>
    <w:rsid w:val="00C20250"/>
    <w:rsid w:val="00C203E5"/>
    <w:rsid w:val="00C21091"/>
    <w:rsid w:val="00C213F3"/>
    <w:rsid w:val="00C21B74"/>
    <w:rsid w:val="00C21E1E"/>
    <w:rsid w:val="00C21ED2"/>
    <w:rsid w:val="00C2257E"/>
    <w:rsid w:val="00C22A1F"/>
    <w:rsid w:val="00C23285"/>
    <w:rsid w:val="00C24B23"/>
    <w:rsid w:val="00C24B57"/>
    <w:rsid w:val="00C24E1E"/>
    <w:rsid w:val="00C2594D"/>
    <w:rsid w:val="00C25D59"/>
    <w:rsid w:val="00C26995"/>
    <w:rsid w:val="00C26BF0"/>
    <w:rsid w:val="00C2745E"/>
    <w:rsid w:val="00C27587"/>
    <w:rsid w:val="00C27713"/>
    <w:rsid w:val="00C30134"/>
    <w:rsid w:val="00C31347"/>
    <w:rsid w:val="00C320A9"/>
    <w:rsid w:val="00C32196"/>
    <w:rsid w:val="00C328AD"/>
    <w:rsid w:val="00C33A44"/>
    <w:rsid w:val="00C3674B"/>
    <w:rsid w:val="00C37460"/>
    <w:rsid w:val="00C40041"/>
    <w:rsid w:val="00C40795"/>
    <w:rsid w:val="00C407BE"/>
    <w:rsid w:val="00C40B72"/>
    <w:rsid w:val="00C4116F"/>
    <w:rsid w:val="00C4144A"/>
    <w:rsid w:val="00C41509"/>
    <w:rsid w:val="00C420EE"/>
    <w:rsid w:val="00C426B6"/>
    <w:rsid w:val="00C42902"/>
    <w:rsid w:val="00C43720"/>
    <w:rsid w:val="00C43BEC"/>
    <w:rsid w:val="00C43CBC"/>
    <w:rsid w:val="00C43E5D"/>
    <w:rsid w:val="00C458E6"/>
    <w:rsid w:val="00C46574"/>
    <w:rsid w:val="00C46AEC"/>
    <w:rsid w:val="00C46F9B"/>
    <w:rsid w:val="00C4734F"/>
    <w:rsid w:val="00C47418"/>
    <w:rsid w:val="00C47FD8"/>
    <w:rsid w:val="00C5010B"/>
    <w:rsid w:val="00C51653"/>
    <w:rsid w:val="00C51BD2"/>
    <w:rsid w:val="00C5264D"/>
    <w:rsid w:val="00C52A2C"/>
    <w:rsid w:val="00C539D0"/>
    <w:rsid w:val="00C54262"/>
    <w:rsid w:val="00C54311"/>
    <w:rsid w:val="00C54921"/>
    <w:rsid w:val="00C55AA7"/>
    <w:rsid w:val="00C565F3"/>
    <w:rsid w:val="00C56C60"/>
    <w:rsid w:val="00C56F89"/>
    <w:rsid w:val="00C571BD"/>
    <w:rsid w:val="00C574C1"/>
    <w:rsid w:val="00C5796D"/>
    <w:rsid w:val="00C57BA9"/>
    <w:rsid w:val="00C57CE6"/>
    <w:rsid w:val="00C6073C"/>
    <w:rsid w:val="00C6143E"/>
    <w:rsid w:val="00C61A2D"/>
    <w:rsid w:val="00C61D26"/>
    <w:rsid w:val="00C6223B"/>
    <w:rsid w:val="00C63315"/>
    <w:rsid w:val="00C6345B"/>
    <w:rsid w:val="00C63992"/>
    <w:rsid w:val="00C63B10"/>
    <w:rsid w:val="00C6451B"/>
    <w:rsid w:val="00C66670"/>
    <w:rsid w:val="00C6699D"/>
    <w:rsid w:val="00C669FC"/>
    <w:rsid w:val="00C66E81"/>
    <w:rsid w:val="00C66F3B"/>
    <w:rsid w:val="00C6736A"/>
    <w:rsid w:val="00C677F7"/>
    <w:rsid w:val="00C67B64"/>
    <w:rsid w:val="00C701A7"/>
    <w:rsid w:val="00C70595"/>
    <w:rsid w:val="00C7118C"/>
    <w:rsid w:val="00C7177A"/>
    <w:rsid w:val="00C71D8F"/>
    <w:rsid w:val="00C72562"/>
    <w:rsid w:val="00C72D25"/>
    <w:rsid w:val="00C73427"/>
    <w:rsid w:val="00C73809"/>
    <w:rsid w:val="00C74136"/>
    <w:rsid w:val="00C7450C"/>
    <w:rsid w:val="00C75038"/>
    <w:rsid w:val="00C751DD"/>
    <w:rsid w:val="00C755DA"/>
    <w:rsid w:val="00C756FA"/>
    <w:rsid w:val="00C75B66"/>
    <w:rsid w:val="00C75D36"/>
    <w:rsid w:val="00C763DE"/>
    <w:rsid w:val="00C76ADB"/>
    <w:rsid w:val="00C773AA"/>
    <w:rsid w:val="00C81218"/>
    <w:rsid w:val="00C81967"/>
    <w:rsid w:val="00C81D39"/>
    <w:rsid w:val="00C829E3"/>
    <w:rsid w:val="00C82A1A"/>
    <w:rsid w:val="00C82DC0"/>
    <w:rsid w:val="00C82FFF"/>
    <w:rsid w:val="00C83F2B"/>
    <w:rsid w:val="00C841C0"/>
    <w:rsid w:val="00C84867"/>
    <w:rsid w:val="00C84C5E"/>
    <w:rsid w:val="00C864EE"/>
    <w:rsid w:val="00C8669D"/>
    <w:rsid w:val="00C8676C"/>
    <w:rsid w:val="00C86874"/>
    <w:rsid w:val="00C87753"/>
    <w:rsid w:val="00C87A2B"/>
    <w:rsid w:val="00C904A7"/>
    <w:rsid w:val="00C90C2C"/>
    <w:rsid w:val="00C91C7C"/>
    <w:rsid w:val="00C93111"/>
    <w:rsid w:val="00C93865"/>
    <w:rsid w:val="00C93945"/>
    <w:rsid w:val="00C93B3B"/>
    <w:rsid w:val="00C940CC"/>
    <w:rsid w:val="00C945D1"/>
    <w:rsid w:val="00C948E3"/>
    <w:rsid w:val="00C948EE"/>
    <w:rsid w:val="00C9626B"/>
    <w:rsid w:val="00C962BA"/>
    <w:rsid w:val="00C96640"/>
    <w:rsid w:val="00C97017"/>
    <w:rsid w:val="00C977E7"/>
    <w:rsid w:val="00CA003E"/>
    <w:rsid w:val="00CA04FF"/>
    <w:rsid w:val="00CA123F"/>
    <w:rsid w:val="00CA236E"/>
    <w:rsid w:val="00CA2567"/>
    <w:rsid w:val="00CA34B3"/>
    <w:rsid w:val="00CA3800"/>
    <w:rsid w:val="00CA3A38"/>
    <w:rsid w:val="00CA3F70"/>
    <w:rsid w:val="00CA4637"/>
    <w:rsid w:val="00CA4859"/>
    <w:rsid w:val="00CA4FB7"/>
    <w:rsid w:val="00CA5D1D"/>
    <w:rsid w:val="00CA5F41"/>
    <w:rsid w:val="00CA67C2"/>
    <w:rsid w:val="00CA6B1A"/>
    <w:rsid w:val="00CA6BF4"/>
    <w:rsid w:val="00CA6C68"/>
    <w:rsid w:val="00CA6F0D"/>
    <w:rsid w:val="00CA73DF"/>
    <w:rsid w:val="00CA76FD"/>
    <w:rsid w:val="00CA79C0"/>
    <w:rsid w:val="00CA7DBC"/>
    <w:rsid w:val="00CB0907"/>
    <w:rsid w:val="00CB1B30"/>
    <w:rsid w:val="00CB283D"/>
    <w:rsid w:val="00CB2BC5"/>
    <w:rsid w:val="00CB2BD2"/>
    <w:rsid w:val="00CB3349"/>
    <w:rsid w:val="00CB37EC"/>
    <w:rsid w:val="00CB4885"/>
    <w:rsid w:val="00CB4CD6"/>
    <w:rsid w:val="00CB523A"/>
    <w:rsid w:val="00CB6129"/>
    <w:rsid w:val="00CB6342"/>
    <w:rsid w:val="00CB6BFE"/>
    <w:rsid w:val="00CB7D06"/>
    <w:rsid w:val="00CC0835"/>
    <w:rsid w:val="00CC0BC6"/>
    <w:rsid w:val="00CC1298"/>
    <w:rsid w:val="00CC19CB"/>
    <w:rsid w:val="00CC1FC5"/>
    <w:rsid w:val="00CC30D6"/>
    <w:rsid w:val="00CC3BBE"/>
    <w:rsid w:val="00CC3E2E"/>
    <w:rsid w:val="00CC44E3"/>
    <w:rsid w:val="00CC46D3"/>
    <w:rsid w:val="00CC501E"/>
    <w:rsid w:val="00CC59B6"/>
    <w:rsid w:val="00CC63D5"/>
    <w:rsid w:val="00CC650D"/>
    <w:rsid w:val="00CC7B7F"/>
    <w:rsid w:val="00CD0B19"/>
    <w:rsid w:val="00CD0BBA"/>
    <w:rsid w:val="00CD0D1B"/>
    <w:rsid w:val="00CD15D9"/>
    <w:rsid w:val="00CD1CFC"/>
    <w:rsid w:val="00CD1E84"/>
    <w:rsid w:val="00CD2C86"/>
    <w:rsid w:val="00CD2D8A"/>
    <w:rsid w:val="00CD356F"/>
    <w:rsid w:val="00CD367B"/>
    <w:rsid w:val="00CD44A5"/>
    <w:rsid w:val="00CD4697"/>
    <w:rsid w:val="00CD5A19"/>
    <w:rsid w:val="00CD5D63"/>
    <w:rsid w:val="00CD68EF"/>
    <w:rsid w:val="00CD69FF"/>
    <w:rsid w:val="00CD7F70"/>
    <w:rsid w:val="00CE0177"/>
    <w:rsid w:val="00CE04D6"/>
    <w:rsid w:val="00CE05BD"/>
    <w:rsid w:val="00CE0754"/>
    <w:rsid w:val="00CE12E6"/>
    <w:rsid w:val="00CE153A"/>
    <w:rsid w:val="00CE17EE"/>
    <w:rsid w:val="00CE180C"/>
    <w:rsid w:val="00CE187B"/>
    <w:rsid w:val="00CE192C"/>
    <w:rsid w:val="00CE1C54"/>
    <w:rsid w:val="00CE2B19"/>
    <w:rsid w:val="00CE3319"/>
    <w:rsid w:val="00CE36B8"/>
    <w:rsid w:val="00CE378D"/>
    <w:rsid w:val="00CE58EC"/>
    <w:rsid w:val="00CE5DB5"/>
    <w:rsid w:val="00CE65B4"/>
    <w:rsid w:val="00CE7000"/>
    <w:rsid w:val="00CE74BA"/>
    <w:rsid w:val="00CE74CD"/>
    <w:rsid w:val="00CE7500"/>
    <w:rsid w:val="00CE7E2B"/>
    <w:rsid w:val="00CE7F71"/>
    <w:rsid w:val="00CF110A"/>
    <w:rsid w:val="00CF23B3"/>
    <w:rsid w:val="00CF35A3"/>
    <w:rsid w:val="00CF3DA6"/>
    <w:rsid w:val="00CF3E2A"/>
    <w:rsid w:val="00CF45BB"/>
    <w:rsid w:val="00CF55B3"/>
    <w:rsid w:val="00CF5998"/>
    <w:rsid w:val="00CF5AB8"/>
    <w:rsid w:val="00CF609D"/>
    <w:rsid w:val="00CF6148"/>
    <w:rsid w:val="00CF6463"/>
    <w:rsid w:val="00CF6C7D"/>
    <w:rsid w:val="00CF7825"/>
    <w:rsid w:val="00CF7C2E"/>
    <w:rsid w:val="00CF7C47"/>
    <w:rsid w:val="00CF7CF9"/>
    <w:rsid w:val="00CF7D14"/>
    <w:rsid w:val="00CF7F38"/>
    <w:rsid w:val="00D0089C"/>
    <w:rsid w:val="00D00BAC"/>
    <w:rsid w:val="00D00FFE"/>
    <w:rsid w:val="00D0197B"/>
    <w:rsid w:val="00D01CB4"/>
    <w:rsid w:val="00D023A2"/>
    <w:rsid w:val="00D02A10"/>
    <w:rsid w:val="00D0345D"/>
    <w:rsid w:val="00D03D61"/>
    <w:rsid w:val="00D03FCF"/>
    <w:rsid w:val="00D041ED"/>
    <w:rsid w:val="00D04382"/>
    <w:rsid w:val="00D04428"/>
    <w:rsid w:val="00D05D16"/>
    <w:rsid w:val="00D0642C"/>
    <w:rsid w:val="00D06C5B"/>
    <w:rsid w:val="00D073E7"/>
    <w:rsid w:val="00D1069A"/>
    <w:rsid w:val="00D11E01"/>
    <w:rsid w:val="00D12AD7"/>
    <w:rsid w:val="00D1383A"/>
    <w:rsid w:val="00D13CEC"/>
    <w:rsid w:val="00D141A0"/>
    <w:rsid w:val="00D14858"/>
    <w:rsid w:val="00D14C89"/>
    <w:rsid w:val="00D14FC6"/>
    <w:rsid w:val="00D1508E"/>
    <w:rsid w:val="00D15161"/>
    <w:rsid w:val="00D1630E"/>
    <w:rsid w:val="00D167E4"/>
    <w:rsid w:val="00D16A50"/>
    <w:rsid w:val="00D22415"/>
    <w:rsid w:val="00D2306B"/>
    <w:rsid w:val="00D2396C"/>
    <w:rsid w:val="00D23C56"/>
    <w:rsid w:val="00D23E7F"/>
    <w:rsid w:val="00D23ECD"/>
    <w:rsid w:val="00D24201"/>
    <w:rsid w:val="00D24433"/>
    <w:rsid w:val="00D246E1"/>
    <w:rsid w:val="00D246EA"/>
    <w:rsid w:val="00D24F17"/>
    <w:rsid w:val="00D25E39"/>
    <w:rsid w:val="00D25E62"/>
    <w:rsid w:val="00D2681F"/>
    <w:rsid w:val="00D26889"/>
    <w:rsid w:val="00D26A13"/>
    <w:rsid w:val="00D26D3D"/>
    <w:rsid w:val="00D26D3E"/>
    <w:rsid w:val="00D27566"/>
    <w:rsid w:val="00D275E3"/>
    <w:rsid w:val="00D276C8"/>
    <w:rsid w:val="00D30147"/>
    <w:rsid w:val="00D30438"/>
    <w:rsid w:val="00D308D3"/>
    <w:rsid w:val="00D310DA"/>
    <w:rsid w:val="00D316F6"/>
    <w:rsid w:val="00D3270C"/>
    <w:rsid w:val="00D32DD2"/>
    <w:rsid w:val="00D32EC1"/>
    <w:rsid w:val="00D32FF6"/>
    <w:rsid w:val="00D350ED"/>
    <w:rsid w:val="00D3590F"/>
    <w:rsid w:val="00D35D7B"/>
    <w:rsid w:val="00D36A18"/>
    <w:rsid w:val="00D36ACF"/>
    <w:rsid w:val="00D36CD1"/>
    <w:rsid w:val="00D37223"/>
    <w:rsid w:val="00D375BC"/>
    <w:rsid w:val="00D37882"/>
    <w:rsid w:val="00D4111B"/>
    <w:rsid w:val="00D41B04"/>
    <w:rsid w:val="00D42C44"/>
    <w:rsid w:val="00D437E5"/>
    <w:rsid w:val="00D439AC"/>
    <w:rsid w:val="00D44293"/>
    <w:rsid w:val="00D44440"/>
    <w:rsid w:val="00D44D4D"/>
    <w:rsid w:val="00D44F10"/>
    <w:rsid w:val="00D508BC"/>
    <w:rsid w:val="00D51146"/>
    <w:rsid w:val="00D51F44"/>
    <w:rsid w:val="00D52CAF"/>
    <w:rsid w:val="00D53193"/>
    <w:rsid w:val="00D53342"/>
    <w:rsid w:val="00D5346D"/>
    <w:rsid w:val="00D54172"/>
    <w:rsid w:val="00D541D1"/>
    <w:rsid w:val="00D54363"/>
    <w:rsid w:val="00D54C50"/>
    <w:rsid w:val="00D54EB5"/>
    <w:rsid w:val="00D552D8"/>
    <w:rsid w:val="00D56BCF"/>
    <w:rsid w:val="00D56D94"/>
    <w:rsid w:val="00D574AD"/>
    <w:rsid w:val="00D57A9F"/>
    <w:rsid w:val="00D57E0D"/>
    <w:rsid w:val="00D6065B"/>
    <w:rsid w:val="00D60D33"/>
    <w:rsid w:val="00D613BE"/>
    <w:rsid w:val="00D61740"/>
    <w:rsid w:val="00D61E9E"/>
    <w:rsid w:val="00D62431"/>
    <w:rsid w:val="00D62E93"/>
    <w:rsid w:val="00D62EDC"/>
    <w:rsid w:val="00D631F6"/>
    <w:rsid w:val="00D6336E"/>
    <w:rsid w:val="00D638E0"/>
    <w:rsid w:val="00D640EE"/>
    <w:rsid w:val="00D6416B"/>
    <w:rsid w:val="00D6477B"/>
    <w:rsid w:val="00D64E30"/>
    <w:rsid w:val="00D6537A"/>
    <w:rsid w:val="00D66183"/>
    <w:rsid w:val="00D66B10"/>
    <w:rsid w:val="00D70168"/>
    <w:rsid w:val="00D703F6"/>
    <w:rsid w:val="00D711EC"/>
    <w:rsid w:val="00D716A1"/>
    <w:rsid w:val="00D71718"/>
    <w:rsid w:val="00D71A68"/>
    <w:rsid w:val="00D723CB"/>
    <w:rsid w:val="00D724D0"/>
    <w:rsid w:val="00D725B6"/>
    <w:rsid w:val="00D73340"/>
    <w:rsid w:val="00D734F7"/>
    <w:rsid w:val="00D739C2"/>
    <w:rsid w:val="00D73D7B"/>
    <w:rsid w:val="00D741FD"/>
    <w:rsid w:val="00D74239"/>
    <w:rsid w:val="00D7533B"/>
    <w:rsid w:val="00D7555D"/>
    <w:rsid w:val="00D75763"/>
    <w:rsid w:val="00D75A17"/>
    <w:rsid w:val="00D75A75"/>
    <w:rsid w:val="00D76453"/>
    <w:rsid w:val="00D76BA9"/>
    <w:rsid w:val="00D76BFA"/>
    <w:rsid w:val="00D76D55"/>
    <w:rsid w:val="00D770B1"/>
    <w:rsid w:val="00D80216"/>
    <w:rsid w:val="00D80318"/>
    <w:rsid w:val="00D80401"/>
    <w:rsid w:val="00D808F5"/>
    <w:rsid w:val="00D80E96"/>
    <w:rsid w:val="00D81340"/>
    <w:rsid w:val="00D81630"/>
    <w:rsid w:val="00D817B6"/>
    <w:rsid w:val="00D81E46"/>
    <w:rsid w:val="00D8242E"/>
    <w:rsid w:val="00D8268D"/>
    <w:rsid w:val="00D82CA5"/>
    <w:rsid w:val="00D82FCC"/>
    <w:rsid w:val="00D83DD8"/>
    <w:rsid w:val="00D84111"/>
    <w:rsid w:val="00D8453C"/>
    <w:rsid w:val="00D85219"/>
    <w:rsid w:val="00D854FE"/>
    <w:rsid w:val="00D85AA5"/>
    <w:rsid w:val="00D86719"/>
    <w:rsid w:val="00D8687D"/>
    <w:rsid w:val="00D86B28"/>
    <w:rsid w:val="00D90BBF"/>
    <w:rsid w:val="00D90D04"/>
    <w:rsid w:val="00D917EE"/>
    <w:rsid w:val="00D92610"/>
    <w:rsid w:val="00D929FE"/>
    <w:rsid w:val="00D92A78"/>
    <w:rsid w:val="00D93835"/>
    <w:rsid w:val="00D93CB7"/>
    <w:rsid w:val="00D94262"/>
    <w:rsid w:val="00D94AC6"/>
    <w:rsid w:val="00D94E39"/>
    <w:rsid w:val="00D9514D"/>
    <w:rsid w:val="00D9544C"/>
    <w:rsid w:val="00D96B83"/>
    <w:rsid w:val="00D97024"/>
    <w:rsid w:val="00D9773C"/>
    <w:rsid w:val="00D9799F"/>
    <w:rsid w:val="00DA062C"/>
    <w:rsid w:val="00DA0B53"/>
    <w:rsid w:val="00DA0CDE"/>
    <w:rsid w:val="00DA12FC"/>
    <w:rsid w:val="00DA191C"/>
    <w:rsid w:val="00DA1999"/>
    <w:rsid w:val="00DA1A36"/>
    <w:rsid w:val="00DA1E9C"/>
    <w:rsid w:val="00DA26B0"/>
    <w:rsid w:val="00DA2F58"/>
    <w:rsid w:val="00DA363D"/>
    <w:rsid w:val="00DA4AB9"/>
    <w:rsid w:val="00DA4EBC"/>
    <w:rsid w:val="00DA5AA2"/>
    <w:rsid w:val="00DA627A"/>
    <w:rsid w:val="00DA65C1"/>
    <w:rsid w:val="00DA667E"/>
    <w:rsid w:val="00DA680D"/>
    <w:rsid w:val="00DA6A55"/>
    <w:rsid w:val="00DA72CE"/>
    <w:rsid w:val="00DA740F"/>
    <w:rsid w:val="00DB0B21"/>
    <w:rsid w:val="00DB1155"/>
    <w:rsid w:val="00DB162C"/>
    <w:rsid w:val="00DB1FD1"/>
    <w:rsid w:val="00DB2406"/>
    <w:rsid w:val="00DB2F7F"/>
    <w:rsid w:val="00DB3221"/>
    <w:rsid w:val="00DB37DB"/>
    <w:rsid w:val="00DB3DA6"/>
    <w:rsid w:val="00DB4968"/>
    <w:rsid w:val="00DB4A05"/>
    <w:rsid w:val="00DB537F"/>
    <w:rsid w:val="00DB568C"/>
    <w:rsid w:val="00DB5A49"/>
    <w:rsid w:val="00DB6A6E"/>
    <w:rsid w:val="00DB6D1B"/>
    <w:rsid w:val="00DB7009"/>
    <w:rsid w:val="00DB7254"/>
    <w:rsid w:val="00DB745C"/>
    <w:rsid w:val="00DB74C7"/>
    <w:rsid w:val="00DC1E30"/>
    <w:rsid w:val="00DC20CF"/>
    <w:rsid w:val="00DC24D9"/>
    <w:rsid w:val="00DC3862"/>
    <w:rsid w:val="00DC5995"/>
    <w:rsid w:val="00DC6217"/>
    <w:rsid w:val="00DC66D1"/>
    <w:rsid w:val="00DC68E7"/>
    <w:rsid w:val="00DC6971"/>
    <w:rsid w:val="00DC6CC4"/>
    <w:rsid w:val="00DC725F"/>
    <w:rsid w:val="00DD0AC9"/>
    <w:rsid w:val="00DD1D66"/>
    <w:rsid w:val="00DD219D"/>
    <w:rsid w:val="00DD2881"/>
    <w:rsid w:val="00DD2ED5"/>
    <w:rsid w:val="00DD391B"/>
    <w:rsid w:val="00DD414A"/>
    <w:rsid w:val="00DD45C5"/>
    <w:rsid w:val="00DD4BD6"/>
    <w:rsid w:val="00DD4F14"/>
    <w:rsid w:val="00DD4F56"/>
    <w:rsid w:val="00DD515F"/>
    <w:rsid w:val="00DD5307"/>
    <w:rsid w:val="00DD530B"/>
    <w:rsid w:val="00DD594A"/>
    <w:rsid w:val="00DD6091"/>
    <w:rsid w:val="00DD66A9"/>
    <w:rsid w:val="00DD76EE"/>
    <w:rsid w:val="00DD7E91"/>
    <w:rsid w:val="00DE1517"/>
    <w:rsid w:val="00DE160E"/>
    <w:rsid w:val="00DE1DE2"/>
    <w:rsid w:val="00DE25BD"/>
    <w:rsid w:val="00DE2B71"/>
    <w:rsid w:val="00DE2C3E"/>
    <w:rsid w:val="00DE31A1"/>
    <w:rsid w:val="00DE3283"/>
    <w:rsid w:val="00DE38E3"/>
    <w:rsid w:val="00DE4123"/>
    <w:rsid w:val="00DE4BD6"/>
    <w:rsid w:val="00DE5401"/>
    <w:rsid w:val="00DE547B"/>
    <w:rsid w:val="00DE62F9"/>
    <w:rsid w:val="00DE6838"/>
    <w:rsid w:val="00DE6D1F"/>
    <w:rsid w:val="00DE6D8B"/>
    <w:rsid w:val="00DE6E88"/>
    <w:rsid w:val="00DE6EDB"/>
    <w:rsid w:val="00DE7030"/>
    <w:rsid w:val="00DE7B99"/>
    <w:rsid w:val="00DE7F60"/>
    <w:rsid w:val="00DF132B"/>
    <w:rsid w:val="00DF1FF7"/>
    <w:rsid w:val="00DF2036"/>
    <w:rsid w:val="00DF2681"/>
    <w:rsid w:val="00DF2D60"/>
    <w:rsid w:val="00DF4007"/>
    <w:rsid w:val="00DF4729"/>
    <w:rsid w:val="00DF5752"/>
    <w:rsid w:val="00DF5EB5"/>
    <w:rsid w:val="00DF6EB5"/>
    <w:rsid w:val="00DF7303"/>
    <w:rsid w:val="00DF78E7"/>
    <w:rsid w:val="00E00232"/>
    <w:rsid w:val="00E0052C"/>
    <w:rsid w:val="00E00873"/>
    <w:rsid w:val="00E00E07"/>
    <w:rsid w:val="00E00F19"/>
    <w:rsid w:val="00E013AC"/>
    <w:rsid w:val="00E016A3"/>
    <w:rsid w:val="00E01BAD"/>
    <w:rsid w:val="00E01CFE"/>
    <w:rsid w:val="00E020E9"/>
    <w:rsid w:val="00E025A6"/>
    <w:rsid w:val="00E029D5"/>
    <w:rsid w:val="00E02A93"/>
    <w:rsid w:val="00E033F4"/>
    <w:rsid w:val="00E04D48"/>
    <w:rsid w:val="00E0505B"/>
    <w:rsid w:val="00E051AB"/>
    <w:rsid w:val="00E0559B"/>
    <w:rsid w:val="00E0592C"/>
    <w:rsid w:val="00E05F71"/>
    <w:rsid w:val="00E06F63"/>
    <w:rsid w:val="00E071B7"/>
    <w:rsid w:val="00E11884"/>
    <w:rsid w:val="00E11C8E"/>
    <w:rsid w:val="00E11D6A"/>
    <w:rsid w:val="00E11F17"/>
    <w:rsid w:val="00E12088"/>
    <w:rsid w:val="00E13714"/>
    <w:rsid w:val="00E137F2"/>
    <w:rsid w:val="00E138D2"/>
    <w:rsid w:val="00E1406C"/>
    <w:rsid w:val="00E14BA0"/>
    <w:rsid w:val="00E14F73"/>
    <w:rsid w:val="00E1535E"/>
    <w:rsid w:val="00E1575D"/>
    <w:rsid w:val="00E15820"/>
    <w:rsid w:val="00E1642D"/>
    <w:rsid w:val="00E1710B"/>
    <w:rsid w:val="00E17124"/>
    <w:rsid w:val="00E1712A"/>
    <w:rsid w:val="00E1756D"/>
    <w:rsid w:val="00E200E1"/>
    <w:rsid w:val="00E217BB"/>
    <w:rsid w:val="00E21E01"/>
    <w:rsid w:val="00E223E6"/>
    <w:rsid w:val="00E232D0"/>
    <w:rsid w:val="00E23356"/>
    <w:rsid w:val="00E23DA8"/>
    <w:rsid w:val="00E24294"/>
    <w:rsid w:val="00E243AF"/>
    <w:rsid w:val="00E24613"/>
    <w:rsid w:val="00E24637"/>
    <w:rsid w:val="00E24B70"/>
    <w:rsid w:val="00E24B9E"/>
    <w:rsid w:val="00E2517D"/>
    <w:rsid w:val="00E252FA"/>
    <w:rsid w:val="00E2625C"/>
    <w:rsid w:val="00E264F5"/>
    <w:rsid w:val="00E2729E"/>
    <w:rsid w:val="00E305BB"/>
    <w:rsid w:val="00E305E8"/>
    <w:rsid w:val="00E31641"/>
    <w:rsid w:val="00E3195F"/>
    <w:rsid w:val="00E335AC"/>
    <w:rsid w:val="00E33DCE"/>
    <w:rsid w:val="00E3511E"/>
    <w:rsid w:val="00E35699"/>
    <w:rsid w:val="00E357E8"/>
    <w:rsid w:val="00E36349"/>
    <w:rsid w:val="00E369F1"/>
    <w:rsid w:val="00E36CAA"/>
    <w:rsid w:val="00E36CC8"/>
    <w:rsid w:val="00E36EC8"/>
    <w:rsid w:val="00E37487"/>
    <w:rsid w:val="00E376C3"/>
    <w:rsid w:val="00E377E7"/>
    <w:rsid w:val="00E37C91"/>
    <w:rsid w:val="00E4053E"/>
    <w:rsid w:val="00E40A66"/>
    <w:rsid w:val="00E40BEE"/>
    <w:rsid w:val="00E4138A"/>
    <w:rsid w:val="00E41D01"/>
    <w:rsid w:val="00E42952"/>
    <w:rsid w:val="00E4297D"/>
    <w:rsid w:val="00E430DB"/>
    <w:rsid w:val="00E44772"/>
    <w:rsid w:val="00E4586F"/>
    <w:rsid w:val="00E45AC0"/>
    <w:rsid w:val="00E45CEC"/>
    <w:rsid w:val="00E46BDD"/>
    <w:rsid w:val="00E4705C"/>
    <w:rsid w:val="00E47F0F"/>
    <w:rsid w:val="00E505B1"/>
    <w:rsid w:val="00E513B9"/>
    <w:rsid w:val="00E51522"/>
    <w:rsid w:val="00E5166A"/>
    <w:rsid w:val="00E522EC"/>
    <w:rsid w:val="00E53E91"/>
    <w:rsid w:val="00E540C7"/>
    <w:rsid w:val="00E54BAA"/>
    <w:rsid w:val="00E555A1"/>
    <w:rsid w:val="00E556A7"/>
    <w:rsid w:val="00E557C5"/>
    <w:rsid w:val="00E561F3"/>
    <w:rsid w:val="00E56796"/>
    <w:rsid w:val="00E569E8"/>
    <w:rsid w:val="00E60EF1"/>
    <w:rsid w:val="00E61784"/>
    <w:rsid w:val="00E62785"/>
    <w:rsid w:val="00E62A14"/>
    <w:rsid w:val="00E633BB"/>
    <w:rsid w:val="00E635BB"/>
    <w:rsid w:val="00E63E6B"/>
    <w:rsid w:val="00E64F80"/>
    <w:rsid w:val="00E6594C"/>
    <w:rsid w:val="00E65C07"/>
    <w:rsid w:val="00E66C9D"/>
    <w:rsid w:val="00E66E62"/>
    <w:rsid w:val="00E672F0"/>
    <w:rsid w:val="00E70C02"/>
    <w:rsid w:val="00E71E7A"/>
    <w:rsid w:val="00E724A6"/>
    <w:rsid w:val="00E72B0C"/>
    <w:rsid w:val="00E73B37"/>
    <w:rsid w:val="00E744E8"/>
    <w:rsid w:val="00E74E42"/>
    <w:rsid w:val="00E75C13"/>
    <w:rsid w:val="00E75C6B"/>
    <w:rsid w:val="00E770F3"/>
    <w:rsid w:val="00E77306"/>
    <w:rsid w:val="00E8127B"/>
    <w:rsid w:val="00E817D0"/>
    <w:rsid w:val="00E818B8"/>
    <w:rsid w:val="00E84120"/>
    <w:rsid w:val="00E84734"/>
    <w:rsid w:val="00E84BF7"/>
    <w:rsid w:val="00E84C3A"/>
    <w:rsid w:val="00E85CB7"/>
    <w:rsid w:val="00E86095"/>
    <w:rsid w:val="00E86F50"/>
    <w:rsid w:val="00E86FB7"/>
    <w:rsid w:val="00E87101"/>
    <w:rsid w:val="00E900E2"/>
    <w:rsid w:val="00E900EE"/>
    <w:rsid w:val="00E902F9"/>
    <w:rsid w:val="00E904FC"/>
    <w:rsid w:val="00E910E2"/>
    <w:rsid w:val="00E91274"/>
    <w:rsid w:val="00E91346"/>
    <w:rsid w:val="00E915C6"/>
    <w:rsid w:val="00E9174A"/>
    <w:rsid w:val="00E91AFB"/>
    <w:rsid w:val="00E91CA8"/>
    <w:rsid w:val="00E91CFB"/>
    <w:rsid w:val="00E92045"/>
    <w:rsid w:val="00E92261"/>
    <w:rsid w:val="00E9232D"/>
    <w:rsid w:val="00E92859"/>
    <w:rsid w:val="00E92AC5"/>
    <w:rsid w:val="00E92BFC"/>
    <w:rsid w:val="00E930B7"/>
    <w:rsid w:val="00E9342D"/>
    <w:rsid w:val="00E93C95"/>
    <w:rsid w:val="00E93D55"/>
    <w:rsid w:val="00E95424"/>
    <w:rsid w:val="00E95EB4"/>
    <w:rsid w:val="00E9724B"/>
    <w:rsid w:val="00E9766E"/>
    <w:rsid w:val="00E978E9"/>
    <w:rsid w:val="00E97BDD"/>
    <w:rsid w:val="00E97D70"/>
    <w:rsid w:val="00EA0BDA"/>
    <w:rsid w:val="00EA0BE6"/>
    <w:rsid w:val="00EA1E26"/>
    <w:rsid w:val="00EA1E8F"/>
    <w:rsid w:val="00EA2ED1"/>
    <w:rsid w:val="00EA425A"/>
    <w:rsid w:val="00EA49FC"/>
    <w:rsid w:val="00EA5112"/>
    <w:rsid w:val="00EA5CE7"/>
    <w:rsid w:val="00EA632F"/>
    <w:rsid w:val="00EA64F8"/>
    <w:rsid w:val="00EA6786"/>
    <w:rsid w:val="00EA6EDE"/>
    <w:rsid w:val="00EA72D2"/>
    <w:rsid w:val="00EB04CC"/>
    <w:rsid w:val="00EB08B5"/>
    <w:rsid w:val="00EB08C4"/>
    <w:rsid w:val="00EB0AF5"/>
    <w:rsid w:val="00EB0D99"/>
    <w:rsid w:val="00EB0E1E"/>
    <w:rsid w:val="00EB1D82"/>
    <w:rsid w:val="00EB20B3"/>
    <w:rsid w:val="00EB2C6B"/>
    <w:rsid w:val="00EB2F65"/>
    <w:rsid w:val="00EB3843"/>
    <w:rsid w:val="00EB4192"/>
    <w:rsid w:val="00EB47D5"/>
    <w:rsid w:val="00EB4AE0"/>
    <w:rsid w:val="00EB5B91"/>
    <w:rsid w:val="00EB5C8B"/>
    <w:rsid w:val="00EB5F55"/>
    <w:rsid w:val="00EB6A65"/>
    <w:rsid w:val="00EB783C"/>
    <w:rsid w:val="00EB7A9E"/>
    <w:rsid w:val="00EC093F"/>
    <w:rsid w:val="00EC1037"/>
    <w:rsid w:val="00EC1A16"/>
    <w:rsid w:val="00EC1F63"/>
    <w:rsid w:val="00EC1FEC"/>
    <w:rsid w:val="00EC37BF"/>
    <w:rsid w:val="00EC4E4C"/>
    <w:rsid w:val="00EC5D60"/>
    <w:rsid w:val="00EC5FE7"/>
    <w:rsid w:val="00EC686E"/>
    <w:rsid w:val="00EC6B6C"/>
    <w:rsid w:val="00EC7275"/>
    <w:rsid w:val="00ED02C7"/>
    <w:rsid w:val="00ED0860"/>
    <w:rsid w:val="00ED0AE5"/>
    <w:rsid w:val="00ED0FAA"/>
    <w:rsid w:val="00ED25DA"/>
    <w:rsid w:val="00ED3BCC"/>
    <w:rsid w:val="00ED3E43"/>
    <w:rsid w:val="00ED502D"/>
    <w:rsid w:val="00ED5EEB"/>
    <w:rsid w:val="00ED6273"/>
    <w:rsid w:val="00ED740C"/>
    <w:rsid w:val="00ED75F6"/>
    <w:rsid w:val="00ED7824"/>
    <w:rsid w:val="00ED7832"/>
    <w:rsid w:val="00ED7DE2"/>
    <w:rsid w:val="00EE06B0"/>
    <w:rsid w:val="00EE0E87"/>
    <w:rsid w:val="00EE26B4"/>
    <w:rsid w:val="00EE27C8"/>
    <w:rsid w:val="00EE2ABE"/>
    <w:rsid w:val="00EE2B4C"/>
    <w:rsid w:val="00EE2E68"/>
    <w:rsid w:val="00EE3E30"/>
    <w:rsid w:val="00EE4375"/>
    <w:rsid w:val="00EE43D2"/>
    <w:rsid w:val="00EE547A"/>
    <w:rsid w:val="00EE5686"/>
    <w:rsid w:val="00EE57E9"/>
    <w:rsid w:val="00EE5916"/>
    <w:rsid w:val="00EE5E78"/>
    <w:rsid w:val="00EE66B8"/>
    <w:rsid w:val="00EE697D"/>
    <w:rsid w:val="00EE706E"/>
    <w:rsid w:val="00EE75CE"/>
    <w:rsid w:val="00EE7708"/>
    <w:rsid w:val="00EE7F28"/>
    <w:rsid w:val="00EF003B"/>
    <w:rsid w:val="00EF07F4"/>
    <w:rsid w:val="00EF0858"/>
    <w:rsid w:val="00EF2180"/>
    <w:rsid w:val="00EF2500"/>
    <w:rsid w:val="00EF2B4C"/>
    <w:rsid w:val="00EF30EB"/>
    <w:rsid w:val="00EF4051"/>
    <w:rsid w:val="00EF5203"/>
    <w:rsid w:val="00EF5473"/>
    <w:rsid w:val="00EF5708"/>
    <w:rsid w:val="00EF5B50"/>
    <w:rsid w:val="00EF5FE7"/>
    <w:rsid w:val="00EF6556"/>
    <w:rsid w:val="00EF6799"/>
    <w:rsid w:val="00EF6F53"/>
    <w:rsid w:val="00EF6F8D"/>
    <w:rsid w:val="00F00381"/>
    <w:rsid w:val="00F0080F"/>
    <w:rsid w:val="00F012FD"/>
    <w:rsid w:val="00F013E3"/>
    <w:rsid w:val="00F01665"/>
    <w:rsid w:val="00F01743"/>
    <w:rsid w:val="00F01AE1"/>
    <w:rsid w:val="00F01F1E"/>
    <w:rsid w:val="00F03B59"/>
    <w:rsid w:val="00F03CEF"/>
    <w:rsid w:val="00F04174"/>
    <w:rsid w:val="00F0417B"/>
    <w:rsid w:val="00F0484F"/>
    <w:rsid w:val="00F04F0B"/>
    <w:rsid w:val="00F050F7"/>
    <w:rsid w:val="00F05F76"/>
    <w:rsid w:val="00F06CC1"/>
    <w:rsid w:val="00F06F0F"/>
    <w:rsid w:val="00F07D8F"/>
    <w:rsid w:val="00F07E63"/>
    <w:rsid w:val="00F10B9C"/>
    <w:rsid w:val="00F10C44"/>
    <w:rsid w:val="00F113A3"/>
    <w:rsid w:val="00F11718"/>
    <w:rsid w:val="00F11AE5"/>
    <w:rsid w:val="00F11FFE"/>
    <w:rsid w:val="00F126D3"/>
    <w:rsid w:val="00F13129"/>
    <w:rsid w:val="00F13214"/>
    <w:rsid w:val="00F13258"/>
    <w:rsid w:val="00F135F9"/>
    <w:rsid w:val="00F136D1"/>
    <w:rsid w:val="00F13819"/>
    <w:rsid w:val="00F138C7"/>
    <w:rsid w:val="00F13D2F"/>
    <w:rsid w:val="00F14233"/>
    <w:rsid w:val="00F146C3"/>
    <w:rsid w:val="00F14E84"/>
    <w:rsid w:val="00F152E0"/>
    <w:rsid w:val="00F153E3"/>
    <w:rsid w:val="00F159E2"/>
    <w:rsid w:val="00F15BD5"/>
    <w:rsid w:val="00F168DA"/>
    <w:rsid w:val="00F206B9"/>
    <w:rsid w:val="00F209A2"/>
    <w:rsid w:val="00F21133"/>
    <w:rsid w:val="00F217A2"/>
    <w:rsid w:val="00F21CDA"/>
    <w:rsid w:val="00F221CE"/>
    <w:rsid w:val="00F22D69"/>
    <w:rsid w:val="00F22E65"/>
    <w:rsid w:val="00F23170"/>
    <w:rsid w:val="00F2482A"/>
    <w:rsid w:val="00F24A0F"/>
    <w:rsid w:val="00F25696"/>
    <w:rsid w:val="00F256D9"/>
    <w:rsid w:val="00F279E2"/>
    <w:rsid w:val="00F27C2A"/>
    <w:rsid w:val="00F27CD9"/>
    <w:rsid w:val="00F3049E"/>
    <w:rsid w:val="00F304D9"/>
    <w:rsid w:val="00F305ED"/>
    <w:rsid w:val="00F3077C"/>
    <w:rsid w:val="00F30958"/>
    <w:rsid w:val="00F30DC9"/>
    <w:rsid w:val="00F314BE"/>
    <w:rsid w:val="00F31693"/>
    <w:rsid w:val="00F316AF"/>
    <w:rsid w:val="00F319BA"/>
    <w:rsid w:val="00F31DF1"/>
    <w:rsid w:val="00F31EAA"/>
    <w:rsid w:val="00F33A7F"/>
    <w:rsid w:val="00F3482A"/>
    <w:rsid w:val="00F34D5E"/>
    <w:rsid w:val="00F34D83"/>
    <w:rsid w:val="00F34E18"/>
    <w:rsid w:val="00F3580D"/>
    <w:rsid w:val="00F358C8"/>
    <w:rsid w:val="00F35935"/>
    <w:rsid w:val="00F36202"/>
    <w:rsid w:val="00F368B3"/>
    <w:rsid w:val="00F3757F"/>
    <w:rsid w:val="00F37601"/>
    <w:rsid w:val="00F37876"/>
    <w:rsid w:val="00F37A03"/>
    <w:rsid w:val="00F40DF6"/>
    <w:rsid w:val="00F40F08"/>
    <w:rsid w:val="00F4100B"/>
    <w:rsid w:val="00F417A4"/>
    <w:rsid w:val="00F41C41"/>
    <w:rsid w:val="00F421D9"/>
    <w:rsid w:val="00F425E0"/>
    <w:rsid w:val="00F42AF5"/>
    <w:rsid w:val="00F437C6"/>
    <w:rsid w:val="00F44586"/>
    <w:rsid w:val="00F449C4"/>
    <w:rsid w:val="00F45A3F"/>
    <w:rsid w:val="00F45FE9"/>
    <w:rsid w:val="00F465CB"/>
    <w:rsid w:val="00F4703C"/>
    <w:rsid w:val="00F47319"/>
    <w:rsid w:val="00F478AF"/>
    <w:rsid w:val="00F47C64"/>
    <w:rsid w:val="00F50E02"/>
    <w:rsid w:val="00F510A6"/>
    <w:rsid w:val="00F513C2"/>
    <w:rsid w:val="00F518A1"/>
    <w:rsid w:val="00F52071"/>
    <w:rsid w:val="00F530A7"/>
    <w:rsid w:val="00F532E2"/>
    <w:rsid w:val="00F53D3D"/>
    <w:rsid w:val="00F55FC7"/>
    <w:rsid w:val="00F56723"/>
    <w:rsid w:val="00F56B95"/>
    <w:rsid w:val="00F573F7"/>
    <w:rsid w:val="00F57499"/>
    <w:rsid w:val="00F57507"/>
    <w:rsid w:val="00F605AC"/>
    <w:rsid w:val="00F607BD"/>
    <w:rsid w:val="00F60C3C"/>
    <w:rsid w:val="00F60E2A"/>
    <w:rsid w:val="00F610DB"/>
    <w:rsid w:val="00F614AB"/>
    <w:rsid w:val="00F61E57"/>
    <w:rsid w:val="00F62112"/>
    <w:rsid w:val="00F62136"/>
    <w:rsid w:val="00F62364"/>
    <w:rsid w:val="00F62A12"/>
    <w:rsid w:val="00F64CB7"/>
    <w:rsid w:val="00F64EE4"/>
    <w:rsid w:val="00F64F50"/>
    <w:rsid w:val="00F652C8"/>
    <w:rsid w:val="00F65721"/>
    <w:rsid w:val="00F658A8"/>
    <w:rsid w:val="00F6665E"/>
    <w:rsid w:val="00F67DF9"/>
    <w:rsid w:val="00F701EB"/>
    <w:rsid w:val="00F705A4"/>
    <w:rsid w:val="00F7066A"/>
    <w:rsid w:val="00F70A06"/>
    <w:rsid w:val="00F70D3F"/>
    <w:rsid w:val="00F710A8"/>
    <w:rsid w:val="00F7112E"/>
    <w:rsid w:val="00F71586"/>
    <w:rsid w:val="00F71B2B"/>
    <w:rsid w:val="00F71F12"/>
    <w:rsid w:val="00F733A9"/>
    <w:rsid w:val="00F73751"/>
    <w:rsid w:val="00F740BC"/>
    <w:rsid w:val="00F7435D"/>
    <w:rsid w:val="00F74623"/>
    <w:rsid w:val="00F749EE"/>
    <w:rsid w:val="00F74A4A"/>
    <w:rsid w:val="00F756AD"/>
    <w:rsid w:val="00F7574F"/>
    <w:rsid w:val="00F7610D"/>
    <w:rsid w:val="00F763E6"/>
    <w:rsid w:val="00F76882"/>
    <w:rsid w:val="00F76BAD"/>
    <w:rsid w:val="00F77755"/>
    <w:rsid w:val="00F77BF6"/>
    <w:rsid w:val="00F80118"/>
    <w:rsid w:val="00F80251"/>
    <w:rsid w:val="00F80585"/>
    <w:rsid w:val="00F806CA"/>
    <w:rsid w:val="00F81832"/>
    <w:rsid w:val="00F81A81"/>
    <w:rsid w:val="00F81FB7"/>
    <w:rsid w:val="00F81FCD"/>
    <w:rsid w:val="00F82505"/>
    <w:rsid w:val="00F82720"/>
    <w:rsid w:val="00F82796"/>
    <w:rsid w:val="00F8345F"/>
    <w:rsid w:val="00F843B6"/>
    <w:rsid w:val="00F8447D"/>
    <w:rsid w:val="00F84594"/>
    <w:rsid w:val="00F853AC"/>
    <w:rsid w:val="00F865B7"/>
    <w:rsid w:val="00F867FB"/>
    <w:rsid w:val="00F86842"/>
    <w:rsid w:val="00F86BBD"/>
    <w:rsid w:val="00F878EA"/>
    <w:rsid w:val="00F87F64"/>
    <w:rsid w:val="00F90645"/>
    <w:rsid w:val="00F92D4D"/>
    <w:rsid w:val="00F92FDC"/>
    <w:rsid w:val="00F9339D"/>
    <w:rsid w:val="00F933B7"/>
    <w:rsid w:val="00F9348F"/>
    <w:rsid w:val="00F93B60"/>
    <w:rsid w:val="00F94DDE"/>
    <w:rsid w:val="00F95176"/>
    <w:rsid w:val="00F95309"/>
    <w:rsid w:val="00F9638E"/>
    <w:rsid w:val="00F96EF7"/>
    <w:rsid w:val="00F97647"/>
    <w:rsid w:val="00F9779E"/>
    <w:rsid w:val="00F97C7A"/>
    <w:rsid w:val="00F97E71"/>
    <w:rsid w:val="00FA04FE"/>
    <w:rsid w:val="00FA0728"/>
    <w:rsid w:val="00FA0F1C"/>
    <w:rsid w:val="00FA15C6"/>
    <w:rsid w:val="00FA166F"/>
    <w:rsid w:val="00FA1D04"/>
    <w:rsid w:val="00FA2499"/>
    <w:rsid w:val="00FA2B12"/>
    <w:rsid w:val="00FA3EDE"/>
    <w:rsid w:val="00FA52E1"/>
    <w:rsid w:val="00FA5783"/>
    <w:rsid w:val="00FA6ABC"/>
    <w:rsid w:val="00FA6EA4"/>
    <w:rsid w:val="00FA7825"/>
    <w:rsid w:val="00FA78D7"/>
    <w:rsid w:val="00FA7D5B"/>
    <w:rsid w:val="00FB144B"/>
    <w:rsid w:val="00FB17B8"/>
    <w:rsid w:val="00FB205A"/>
    <w:rsid w:val="00FB23EF"/>
    <w:rsid w:val="00FB2586"/>
    <w:rsid w:val="00FB25A1"/>
    <w:rsid w:val="00FB383A"/>
    <w:rsid w:val="00FB3DC8"/>
    <w:rsid w:val="00FB3EC0"/>
    <w:rsid w:val="00FB4E61"/>
    <w:rsid w:val="00FB52CC"/>
    <w:rsid w:val="00FB556F"/>
    <w:rsid w:val="00FB66AD"/>
    <w:rsid w:val="00FB6A3E"/>
    <w:rsid w:val="00FB6B96"/>
    <w:rsid w:val="00FB7AA1"/>
    <w:rsid w:val="00FC05F6"/>
    <w:rsid w:val="00FC06BD"/>
    <w:rsid w:val="00FC0CCA"/>
    <w:rsid w:val="00FC124A"/>
    <w:rsid w:val="00FC1576"/>
    <w:rsid w:val="00FC19D7"/>
    <w:rsid w:val="00FC1B7A"/>
    <w:rsid w:val="00FC30CD"/>
    <w:rsid w:val="00FC443B"/>
    <w:rsid w:val="00FC4F20"/>
    <w:rsid w:val="00FC4F24"/>
    <w:rsid w:val="00FC5163"/>
    <w:rsid w:val="00FC5302"/>
    <w:rsid w:val="00FC60F4"/>
    <w:rsid w:val="00FC6186"/>
    <w:rsid w:val="00FC63E4"/>
    <w:rsid w:val="00FC7373"/>
    <w:rsid w:val="00FC7713"/>
    <w:rsid w:val="00FD0010"/>
    <w:rsid w:val="00FD0065"/>
    <w:rsid w:val="00FD06A8"/>
    <w:rsid w:val="00FD09E5"/>
    <w:rsid w:val="00FD0F40"/>
    <w:rsid w:val="00FD0F9E"/>
    <w:rsid w:val="00FD10AE"/>
    <w:rsid w:val="00FD14B4"/>
    <w:rsid w:val="00FD14E1"/>
    <w:rsid w:val="00FD2688"/>
    <w:rsid w:val="00FD2BD0"/>
    <w:rsid w:val="00FD2E38"/>
    <w:rsid w:val="00FD2ED8"/>
    <w:rsid w:val="00FD3748"/>
    <w:rsid w:val="00FD3AF7"/>
    <w:rsid w:val="00FD3D2D"/>
    <w:rsid w:val="00FD487C"/>
    <w:rsid w:val="00FD4E3A"/>
    <w:rsid w:val="00FD5C67"/>
    <w:rsid w:val="00FD60E1"/>
    <w:rsid w:val="00FD6196"/>
    <w:rsid w:val="00FD7158"/>
    <w:rsid w:val="00FD73ED"/>
    <w:rsid w:val="00FD743B"/>
    <w:rsid w:val="00FD7D85"/>
    <w:rsid w:val="00FE0003"/>
    <w:rsid w:val="00FE0738"/>
    <w:rsid w:val="00FE0980"/>
    <w:rsid w:val="00FE13F7"/>
    <w:rsid w:val="00FE1FD7"/>
    <w:rsid w:val="00FE2089"/>
    <w:rsid w:val="00FE2F21"/>
    <w:rsid w:val="00FE3D13"/>
    <w:rsid w:val="00FE4733"/>
    <w:rsid w:val="00FE4CD7"/>
    <w:rsid w:val="00FE50CC"/>
    <w:rsid w:val="00FE5146"/>
    <w:rsid w:val="00FE5D4E"/>
    <w:rsid w:val="00FE61D7"/>
    <w:rsid w:val="00FE6211"/>
    <w:rsid w:val="00FE69AA"/>
    <w:rsid w:val="00FE6D6A"/>
    <w:rsid w:val="00FE71CC"/>
    <w:rsid w:val="00FE727E"/>
    <w:rsid w:val="00FF08BC"/>
    <w:rsid w:val="00FF1C76"/>
    <w:rsid w:val="00FF1EBB"/>
    <w:rsid w:val="00FF262E"/>
    <w:rsid w:val="00FF2F12"/>
    <w:rsid w:val="00FF3C5A"/>
    <w:rsid w:val="00FF3EF4"/>
    <w:rsid w:val="00FF3FEC"/>
    <w:rsid w:val="00FF4492"/>
    <w:rsid w:val="00FF44AA"/>
    <w:rsid w:val="00FF4BC9"/>
    <w:rsid w:val="00FF5E3E"/>
    <w:rsid w:val="00FF6282"/>
    <w:rsid w:val="00FF675E"/>
    <w:rsid w:val="00FF6F5D"/>
    <w:rsid w:val="00FF781C"/>
    <w:rsid w:val="00FF7872"/>
    <w:rsid w:val="00FF7A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B6D"/>
    <w:pPr>
      <w:spacing w:after="200" w:line="276" w:lineRule="auto"/>
    </w:pPr>
    <w:rPr>
      <w:rFonts w:cs="Calibri"/>
      <w:sz w:val="22"/>
      <w:szCs w:val="22"/>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145481"/>
    <w:pPr>
      <w:keepNext/>
      <w:spacing w:before="240" w:after="60" w:line="240" w:lineRule="auto"/>
      <w:jc w:val="center"/>
      <w:outlineLvl w:val="0"/>
    </w:pPr>
    <w:rPr>
      <w:rFonts w:ascii="Times New Roman" w:hAnsi="Times New Roman" w:cs="Times New Roman"/>
      <w:kern w:val="2"/>
      <w:sz w:val="36"/>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10ED5"/>
    <w:pPr>
      <w:suppressAutoHyphens/>
      <w:spacing w:after="0" w:line="240" w:lineRule="auto"/>
      <w:jc w:val="both"/>
    </w:pPr>
    <w:rPr>
      <w:lang w:eastAsia="ar-SA"/>
    </w:rPr>
  </w:style>
  <w:style w:type="character" w:customStyle="1" w:styleId="a4">
    <w:name w:val="Основной текст Знак"/>
    <w:basedOn w:val="a0"/>
    <w:link w:val="a3"/>
    <w:rsid w:val="00510ED5"/>
    <w:rPr>
      <w:rFonts w:ascii="Times New Roman" w:hAnsi="Times New Roman" w:cs="Times New Roman"/>
      <w:sz w:val="24"/>
      <w:szCs w:val="24"/>
      <w:lang w:eastAsia="ar-SA" w:bidi="ar-SA"/>
    </w:rPr>
  </w:style>
  <w:style w:type="character" w:styleId="a5">
    <w:name w:val="Strong"/>
    <w:basedOn w:val="a0"/>
    <w:qFormat/>
    <w:rsid w:val="00510ED5"/>
    <w:rPr>
      <w:rFonts w:cs="Times New Roman"/>
      <w:b/>
      <w:bCs/>
    </w:rPr>
  </w:style>
  <w:style w:type="paragraph" w:customStyle="1" w:styleId="11">
    <w:name w:val="Абзац списка1"/>
    <w:basedOn w:val="a"/>
    <w:rsid w:val="008171E5"/>
    <w:pPr>
      <w:ind w:left="720"/>
    </w:pPr>
  </w:style>
  <w:style w:type="character" w:customStyle="1" w:styleId="FontStyle13">
    <w:name w:val="Font Style13"/>
    <w:rsid w:val="009B2600"/>
    <w:rPr>
      <w:rFonts w:ascii="Times New Roman" w:hAnsi="Times New Roman"/>
      <w:sz w:val="22"/>
    </w:rPr>
  </w:style>
  <w:style w:type="character" w:styleId="a6">
    <w:name w:val="Hyperlink"/>
    <w:basedOn w:val="a0"/>
    <w:rsid w:val="005F2396"/>
    <w:rPr>
      <w:rFonts w:cs="Times New Roman"/>
      <w:color w:val="0000FF"/>
      <w:u w:val="single"/>
    </w:rPr>
  </w:style>
  <w:style w:type="paragraph" w:styleId="a7">
    <w:name w:val="header"/>
    <w:basedOn w:val="a"/>
    <w:link w:val="a8"/>
    <w:rsid w:val="00BB5E6A"/>
    <w:pPr>
      <w:tabs>
        <w:tab w:val="center" w:pos="4677"/>
        <w:tab w:val="right" w:pos="9355"/>
      </w:tabs>
    </w:pPr>
  </w:style>
  <w:style w:type="character" w:customStyle="1" w:styleId="a8">
    <w:name w:val="Верхний колонтитул Знак"/>
    <w:basedOn w:val="a0"/>
    <w:link w:val="a7"/>
    <w:semiHidden/>
    <w:rsid w:val="00F37A03"/>
    <w:rPr>
      <w:rFonts w:cs="Times New Roman"/>
    </w:rPr>
  </w:style>
  <w:style w:type="character" w:styleId="a9">
    <w:name w:val="page number"/>
    <w:basedOn w:val="a0"/>
    <w:rsid w:val="00BB5E6A"/>
    <w:rPr>
      <w:rFonts w:cs="Times New Roman"/>
    </w:rPr>
  </w:style>
  <w:style w:type="paragraph" w:styleId="aa">
    <w:name w:val="footer"/>
    <w:basedOn w:val="a"/>
    <w:link w:val="ab"/>
    <w:rsid w:val="00BB5E6A"/>
    <w:pPr>
      <w:tabs>
        <w:tab w:val="center" w:pos="4677"/>
        <w:tab w:val="right" w:pos="9355"/>
      </w:tabs>
    </w:pPr>
  </w:style>
  <w:style w:type="character" w:customStyle="1" w:styleId="ab">
    <w:name w:val="Нижний колонтитул Знак"/>
    <w:basedOn w:val="a0"/>
    <w:link w:val="aa"/>
    <w:semiHidden/>
    <w:rsid w:val="00F37A03"/>
    <w:rPr>
      <w:rFonts w:cs="Times New Roman"/>
    </w:rPr>
  </w:style>
  <w:style w:type="paragraph" w:styleId="ac">
    <w:name w:val="Balloon Text"/>
    <w:basedOn w:val="a"/>
    <w:semiHidden/>
    <w:rsid w:val="004D1696"/>
    <w:rPr>
      <w:rFonts w:ascii="Tahoma" w:hAnsi="Tahoma" w:cs="Tahoma"/>
      <w:sz w:val="16"/>
      <w:szCs w:val="16"/>
    </w:rPr>
  </w:style>
  <w:style w:type="paragraph" w:customStyle="1" w:styleId="12">
    <w:name w:val="Обычный (веб)1"/>
    <w:basedOn w:val="a"/>
    <w:rsid w:val="006E0536"/>
    <w:pPr>
      <w:suppressAutoHyphens/>
    </w:pPr>
    <w:rPr>
      <w:rFonts w:eastAsia="Arial Unicode MS" w:cs="font191"/>
      <w:kern w:val="1"/>
      <w:lang w:eastAsia="en-US"/>
    </w:rPr>
  </w:style>
  <w:style w:type="table" w:styleId="ad">
    <w:name w:val="Table Grid"/>
    <w:basedOn w:val="a1"/>
    <w:rsid w:val="00B91C5A"/>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784CF8"/>
    <w:pPr>
      <w:widowControl w:val="0"/>
      <w:autoSpaceDE w:val="0"/>
      <w:autoSpaceDN w:val="0"/>
      <w:adjustRightInd w:val="0"/>
    </w:pPr>
    <w:rPr>
      <w:rFonts w:ascii="Arial" w:hAnsi="Arial" w:cs="Arial"/>
    </w:rPr>
  </w:style>
  <w:style w:type="paragraph" w:styleId="ae">
    <w:name w:val="Document Map"/>
    <w:basedOn w:val="a"/>
    <w:link w:val="af"/>
    <w:uiPriority w:val="99"/>
    <w:semiHidden/>
    <w:unhideWhenUsed/>
    <w:rsid w:val="004067B0"/>
    <w:rPr>
      <w:rFonts w:ascii="Tahoma" w:hAnsi="Tahoma" w:cs="Tahoma"/>
      <w:sz w:val="16"/>
      <w:szCs w:val="16"/>
    </w:rPr>
  </w:style>
  <w:style w:type="character" w:customStyle="1" w:styleId="af">
    <w:name w:val="Схема документа Знак"/>
    <w:basedOn w:val="a0"/>
    <w:link w:val="ae"/>
    <w:uiPriority w:val="99"/>
    <w:semiHidden/>
    <w:rsid w:val="004067B0"/>
    <w:rPr>
      <w:rFonts w:ascii="Tahoma" w:hAnsi="Tahoma" w:cs="Tahoma"/>
      <w:sz w:val="16"/>
      <w:szCs w:val="16"/>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145481"/>
    <w:rPr>
      <w:rFonts w:ascii="Times New Roman" w:hAnsi="Times New Roman"/>
      <w:kern w:val="2"/>
      <w:sz w:val="36"/>
      <w:lang w:eastAsia="ar-SA"/>
    </w:rPr>
  </w:style>
  <w:style w:type="paragraph" w:styleId="af0">
    <w:name w:val="Body Text Indent"/>
    <w:basedOn w:val="a"/>
    <w:link w:val="af1"/>
    <w:uiPriority w:val="99"/>
    <w:semiHidden/>
    <w:unhideWhenUsed/>
    <w:rsid w:val="00994AAE"/>
    <w:pPr>
      <w:spacing w:after="120"/>
      <w:ind w:left="283"/>
    </w:pPr>
  </w:style>
  <w:style w:type="character" w:customStyle="1" w:styleId="af1">
    <w:name w:val="Основной текст с отступом Знак"/>
    <w:basedOn w:val="a0"/>
    <w:link w:val="af0"/>
    <w:uiPriority w:val="99"/>
    <w:semiHidden/>
    <w:rsid w:val="00994AAE"/>
    <w:rPr>
      <w:rFonts w:cs="Calibri"/>
      <w:sz w:val="22"/>
      <w:szCs w:val="22"/>
    </w:rPr>
  </w:style>
  <w:style w:type="paragraph" w:customStyle="1" w:styleId="Standard">
    <w:name w:val="Standard"/>
    <w:rsid w:val="00994AAE"/>
    <w:pPr>
      <w:autoSpaceDN w:val="0"/>
      <w:textAlignment w:val="baseline"/>
    </w:pPr>
    <w:rPr>
      <w:rFonts w:ascii="Times New Roman" w:hAnsi="Times New Roman"/>
      <w:kern w:val="3"/>
    </w:rPr>
  </w:style>
  <w:style w:type="character" w:customStyle="1" w:styleId="FontStyle28">
    <w:name w:val="Font Style28"/>
    <w:basedOn w:val="a0"/>
    <w:rsid w:val="00994AAE"/>
    <w:rPr>
      <w:rFonts w:ascii="Times New Roman" w:hAnsi="Times New Roman" w:cs="Times New Roman"/>
      <w:sz w:val="22"/>
      <w:szCs w:val="22"/>
    </w:rPr>
  </w:style>
  <w:style w:type="character" w:customStyle="1" w:styleId="FontStyle20">
    <w:name w:val="Font Style20"/>
    <w:basedOn w:val="a0"/>
    <w:rsid w:val="007238FC"/>
    <w:rPr>
      <w:rFonts w:ascii="Times New Roman" w:eastAsia="Times New Roman" w:hAnsi="Times New Roman" w:cs="Times New Roman"/>
      <w:sz w:val="24"/>
      <w:szCs w:val="24"/>
    </w:rPr>
  </w:style>
  <w:style w:type="paragraph" w:customStyle="1" w:styleId="13">
    <w:name w:val="1 Знак"/>
    <w:basedOn w:val="a"/>
    <w:rsid w:val="00056A4B"/>
    <w:pPr>
      <w:spacing w:before="100" w:beforeAutospacing="1" w:after="100" w:afterAutospacing="1" w:line="240" w:lineRule="auto"/>
    </w:pPr>
    <w:rPr>
      <w:rFonts w:ascii="Tahoma" w:hAnsi="Tahoma" w:cs="Times New Roman"/>
      <w:sz w:val="20"/>
      <w:szCs w:val="20"/>
      <w:lang w:val="en-US" w:eastAsia="en-US"/>
    </w:rPr>
  </w:style>
  <w:style w:type="character" w:customStyle="1" w:styleId="apple-converted-space">
    <w:name w:val="apple-converted-space"/>
    <w:basedOn w:val="a0"/>
    <w:rsid w:val="00A72609"/>
  </w:style>
  <w:style w:type="character" w:customStyle="1" w:styleId="spellchecker-word-highlight">
    <w:name w:val="spellchecker-word-highlight"/>
    <w:basedOn w:val="a0"/>
    <w:rsid w:val="00A72609"/>
  </w:style>
  <w:style w:type="character" w:customStyle="1" w:styleId="ConsPlusNormal0">
    <w:name w:val="ConsPlusNormal Знак"/>
    <w:link w:val="ConsPlusNormal"/>
    <w:locked/>
    <w:rsid w:val="00F30DC9"/>
    <w:rPr>
      <w:rFonts w:ascii="Arial" w:hAnsi="Arial" w:cs="Arial"/>
      <w:lang w:val="ru-RU" w:eastAsia="ru-RU" w:bidi="ar-SA"/>
    </w:rPr>
  </w:style>
  <w:style w:type="paragraph" w:customStyle="1" w:styleId="ConsPlusDocList">
    <w:name w:val="ConsPlusDocList"/>
    <w:next w:val="a"/>
    <w:rsid w:val="00DE31A1"/>
    <w:pPr>
      <w:widowControl w:val="0"/>
      <w:suppressAutoHyphens/>
      <w:autoSpaceDE w:val="0"/>
    </w:pPr>
    <w:rPr>
      <w:rFonts w:ascii="Arial" w:eastAsia="Arial" w:hAnsi="Arial" w:cs="Arial"/>
      <w:kern w:val="1"/>
      <w:lang w:eastAsia="hi-IN" w:bidi="hi-IN"/>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12879">
      <w:bodyDiv w:val="1"/>
      <w:marLeft w:val="0"/>
      <w:marRight w:val="0"/>
      <w:marTop w:val="0"/>
      <w:marBottom w:val="0"/>
      <w:divBdr>
        <w:top w:val="none" w:sz="0" w:space="0" w:color="auto"/>
        <w:left w:val="none" w:sz="0" w:space="0" w:color="auto"/>
        <w:bottom w:val="none" w:sz="0" w:space="0" w:color="auto"/>
        <w:right w:val="none" w:sz="0" w:space="0" w:color="auto"/>
      </w:divBdr>
    </w:div>
    <w:div w:id="33502648">
      <w:bodyDiv w:val="1"/>
      <w:marLeft w:val="0"/>
      <w:marRight w:val="0"/>
      <w:marTop w:val="0"/>
      <w:marBottom w:val="0"/>
      <w:divBdr>
        <w:top w:val="none" w:sz="0" w:space="0" w:color="auto"/>
        <w:left w:val="none" w:sz="0" w:space="0" w:color="auto"/>
        <w:bottom w:val="none" w:sz="0" w:space="0" w:color="auto"/>
        <w:right w:val="none" w:sz="0" w:space="0" w:color="auto"/>
      </w:divBdr>
    </w:div>
    <w:div w:id="38286570">
      <w:bodyDiv w:val="1"/>
      <w:marLeft w:val="0"/>
      <w:marRight w:val="0"/>
      <w:marTop w:val="0"/>
      <w:marBottom w:val="0"/>
      <w:divBdr>
        <w:top w:val="none" w:sz="0" w:space="0" w:color="auto"/>
        <w:left w:val="none" w:sz="0" w:space="0" w:color="auto"/>
        <w:bottom w:val="none" w:sz="0" w:space="0" w:color="auto"/>
        <w:right w:val="none" w:sz="0" w:space="0" w:color="auto"/>
      </w:divBdr>
    </w:div>
    <w:div w:id="73163699">
      <w:bodyDiv w:val="1"/>
      <w:marLeft w:val="0"/>
      <w:marRight w:val="0"/>
      <w:marTop w:val="0"/>
      <w:marBottom w:val="0"/>
      <w:divBdr>
        <w:top w:val="none" w:sz="0" w:space="0" w:color="auto"/>
        <w:left w:val="none" w:sz="0" w:space="0" w:color="auto"/>
        <w:bottom w:val="none" w:sz="0" w:space="0" w:color="auto"/>
        <w:right w:val="none" w:sz="0" w:space="0" w:color="auto"/>
      </w:divBdr>
    </w:div>
    <w:div w:id="236669826">
      <w:bodyDiv w:val="1"/>
      <w:marLeft w:val="0"/>
      <w:marRight w:val="0"/>
      <w:marTop w:val="0"/>
      <w:marBottom w:val="0"/>
      <w:divBdr>
        <w:top w:val="none" w:sz="0" w:space="0" w:color="auto"/>
        <w:left w:val="none" w:sz="0" w:space="0" w:color="auto"/>
        <w:bottom w:val="none" w:sz="0" w:space="0" w:color="auto"/>
        <w:right w:val="none" w:sz="0" w:space="0" w:color="auto"/>
      </w:divBdr>
    </w:div>
    <w:div w:id="284040761">
      <w:bodyDiv w:val="1"/>
      <w:marLeft w:val="0"/>
      <w:marRight w:val="0"/>
      <w:marTop w:val="0"/>
      <w:marBottom w:val="0"/>
      <w:divBdr>
        <w:top w:val="none" w:sz="0" w:space="0" w:color="auto"/>
        <w:left w:val="none" w:sz="0" w:space="0" w:color="auto"/>
        <w:bottom w:val="none" w:sz="0" w:space="0" w:color="auto"/>
        <w:right w:val="none" w:sz="0" w:space="0" w:color="auto"/>
      </w:divBdr>
    </w:div>
    <w:div w:id="362899757">
      <w:bodyDiv w:val="1"/>
      <w:marLeft w:val="0"/>
      <w:marRight w:val="0"/>
      <w:marTop w:val="0"/>
      <w:marBottom w:val="0"/>
      <w:divBdr>
        <w:top w:val="none" w:sz="0" w:space="0" w:color="auto"/>
        <w:left w:val="none" w:sz="0" w:space="0" w:color="auto"/>
        <w:bottom w:val="none" w:sz="0" w:space="0" w:color="auto"/>
        <w:right w:val="none" w:sz="0" w:space="0" w:color="auto"/>
      </w:divBdr>
    </w:div>
    <w:div w:id="545802439">
      <w:bodyDiv w:val="1"/>
      <w:marLeft w:val="0"/>
      <w:marRight w:val="0"/>
      <w:marTop w:val="0"/>
      <w:marBottom w:val="0"/>
      <w:divBdr>
        <w:top w:val="none" w:sz="0" w:space="0" w:color="auto"/>
        <w:left w:val="none" w:sz="0" w:space="0" w:color="auto"/>
        <w:bottom w:val="none" w:sz="0" w:space="0" w:color="auto"/>
        <w:right w:val="none" w:sz="0" w:space="0" w:color="auto"/>
      </w:divBdr>
    </w:div>
    <w:div w:id="663974855">
      <w:bodyDiv w:val="1"/>
      <w:marLeft w:val="0"/>
      <w:marRight w:val="0"/>
      <w:marTop w:val="0"/>
      <w:marBottom w:val="0"/>
      <w:divBdr>
        <w:top w:val="none" w:sz="0" w:space="0" w:color="auto"/>
        <w:left w:val="none" w:sz="0" w:space="0" w:color="auto"/>
        <w:bottom w:val="none" w:sz="0" w:space="0" w:color="auto"/>
        <w:right w:val="none" w:sz="0" w:space="0" w:color="auto"/>
      </w:divBdr>
    </w:div>
    <w:div w:id="670379388">
      <w:bodyDiv w:val="1"/>
      <w:marLeft w:val="0"/>
      <w:marRight w:val="0"/>
      <w:marTop w:val="0"/>
      <w:marBottom w:val="0"/>
      <w:divBdr>
        <w:top w:val="none" w:sz="0" w:space="0" w:color="auto"/>
        <w:left w:val="none" w:sz="0" w:space="0" w:color="auto"/>
        <w:bottom w:val="none" w:sz="0" w:space="0" w:color="auto"/>
        <w:right w:val="none" w:sz="0" w:space="0" w:color="auto"/>
      </w:divBdr>
    </w:div>
    <w:div w:id="694771750">
      <w:bodyDiv w:val="1"/>
      <w:marLeft w:val="0"/>
      <w:marRight w:val="0"/>
      <w:marTop w:val="0"/>
      <w:marBottom w:val="0"/>
      <w:divBdr>
        <w:top w:val="none" w:sz="0" w:space="0" w:color="auto"/>
        <w:left w:val="none" w:sz="0" w:space="0" w:color="auto"/>
        <w:bottom w:val="none" w:sz="0" w:space="0" w:color="auto"/>
        <w:right w:val="none" w:sz="0" w:space="0" w:color="auto"/>
      </w:divBdr>
    </w:div>
    <w:div w:id="698777357">
      <w:bodyDiv w:val="1"/>
      <w:marLeft w:val="0"/>
      <w:marRight w:val="0"/>
      <w:marTop w:val="0"/>
      <w:marBottom w:val="0"/>
      <w:divBdr>
        <w:top w:val="none" w:sz="0" w:space="0" w:color="auto"/>
        <w:left w:val="none" w:sz="0" w:space="0" w:color="auto"/>
        <w:bottom w:val="none" w:sz="0" w:space="0" w:color="auto"/>
        <w:right w:val="none" w:sz="0" w:space="0" w:color="auto"/>
      </w:divBdr>
    </w:div>
    <w:div w:id="770202436">
      <w:bodyDiv w:val="1"/>
      <w:marLeft w:val="0"/>
      <w:marRight w:val="0"/>
      <w:marTop w:val="0"/>
      <w:marBottom w:val="0"/>
      <w:divBdr>
        <w:top w:val="none" w:sz="0" w:space="0" w:color="auto"/>
        <w:left w:val="none" w:sz="0" w:space="0" w:color="auto"/>
        <w:bottom w:val="none" w:sz="0" w:space="0" w:color="auto"/>
        <w:right w:val="none" w:sz="0" w:space="0" w:color="auto"/>
      </w:divBdr>
    </w:div>
    <w:div w:id="806706737">
      <w:bodyDiv w:val="1"/>
      <w:marLeft w:val="0"/>
      <w:marRight w:val="0"/>
      <w:marTop w:val="0"/>
      <w:marBottom w:val="0"/>
      <w:divBdr>
        <w:top w:val="none" w:sz="0" w:space="0" w:color="auto"/>
        <w:left w:val="none" w:sz="0" w:space="0" w:color="auto"/>
        <w:bottom w:val="none" w:sz="0" w:space="0" w:color="auto"/>
        <w:right w:val="none" w:sz="0" w:space="0" w:color="auto"/>
      </w:divBdr>
    </w:div>
    <w:div w:id="827406069">
      <w:bodyDiv w:val="1"/>
      <w:marLeft w:val="0"/>
      <w:marRight w:val="0"/>
      <w:marTop w:val="0"/>
      <w:marBottom w:val="0"/>
      <w:divBdr>
        <w:top w:val="none" w:sz="0" w:space="0" w:color="auto"/>
        <w:left w:val="none" w:sz="0" w:space="0" w:color="auto"/>
        <w:bottom w:val="none" w:sz="0" w:space="0" w:color="auto"/>
        <w:right w:val="none" w:sz="0" w:space="0" w:color="auto"/>
      </w:divBdr>
    </w:div>
    <w:div w:id="870415124">
      <w:bodyDiv w:val="1"/>
      <w:marLeft w:val="0"/>
      <w:marRight w:val="0"/>
      <w:marTop w:val="0"/>
      <w:marBottom w:val="0"/>
      <w:divBdr>
        <w:top w:val="none" w:sz="0" w:space="0" w:color="auto"/>
        <w:left w:val="none" w:sz="0" w:space="0" w:color="auto"/>
        <w:bottom w:val="none" w:sz="0" w:space="0" w:color="auto"/>
        <w:right w:val="none" w:sz="0" w:space="0" w:color="auto"/>
      </w:divBdr>
    </w:div>
    <w:div w:id="955256664">
      <w:bodyDiv w:val="1"/>
      <w:marLeft w:val="0"/>
      <w:marRight w:val="0"/>
      <w:marTop w:val="0"/>
      <w:marBottom w:val="0"/>
      <w:divBdr>
        <w:top w:val="none" w:sz="0" w:space="0" w:color="auto"/>
        <w:left w:val="none" w:sz="0" w:space="0" w:color="auto"/>
        <w:bottom w:val="none" w:sz="0" w:space="0" w:color="auto"/>
        <w:right w:val="none" w:sz="0" w:space="0" w:color="auto"/>
      </w:divBdr>
    </w:div>
    <w:div w:id="967514638">
      <w:bodyDiv w:val="1"/>
      <w:marLeft w:val="0"/>
      <w:marRight w:val="0"/>
      <w:marTop w:val="0"/>
      <w:marBottom w:val="0"/>
      <w:divBdr>
        <w:top w:val="none" w:sz="0" w:space="0" w:color="auto"/>
        <w:left w:val="none" w:sz="0" w:space="0" w:color="auto"/>
        <w:bottom w:val="none" w:sz="0" w:space="0" w:color="auto"/>
        <w:right w:val="none" w:sz="0" w:space="0" w:color="auto"/>
      </w:divBdr>
    </w:div>
    <w:div w:id="1011300006">
      <w:bodyDiv w:val="1"/>
      <w:marLeft w:val="0"/>
      <w:marRight w:val="0"/>
      <w:marTop w:val="0"/>
      <w:marBottom w:val="0"/>
      <w:divBdr>
        <w:top w:val="none" w:sz="0" w:space="0" w:color="auto"/>
        <w:left w:val="none" w:sz="0" w:space="0" w:color="auto"/>
        <w:bottom w:val="none" w:sz="0" w:space="0" w:color="auto"/>
        <w:right w:val="none" w:sz="0" w:space="0" w:color="auto"/>
      </w:divBdr>
    </w:div>
    <w:div w:id="1068115815">
      <w:bodyDiv w:val="1"/>
      <w:marLeft w:val="0"/>
      <w:marRight w:val="0"/>
      <w:marTop w:val="0"/>
      <w:marBottom w:val="0"/>
      <w:divBdr>
        <w:top w:val="none" w:sz="0" w:space="0" w:color="auto"/>
        <w:left w:val="none" w:sz="0" w:space="0" w:color="auto"/>
        <w:bottom w:val="none" w:sz="0" w:space="0" w:color="auto"/>
        <w:right w:val="none" w:sz="0" w:space="0" w:color="auto"/>
      </w:divBdr>
    </w:div>
    <w:div w:id="1194610252">
      <w:bodyDiv w:val="1"/>
      <w:marLeft w:val="0"/>
      <w:marRight w:val="0"/>
      <w:marTop w:val="0"/>
      <w:marBottom w:val="0"/>
      <w:divBdr>
        <w:top w:val="none" w:sz="0" w:space="0" w:color="auto"/>
        <w:left w:val="none" w:sz="0" w:space="0" w:color="auto"/>
        <w:bottom w:val="none" w:sz="0" w:space="0" w:color="auto"/>
        <w:right w:val="none" w:sz="0" w:space="0" w:color="auto"/>
      </w:divBdr>
    </w:div>
    <w:div w:id="1203247353">
      <w:bodyDiv w:val="1"/>
      <w:marLeft w:val="0"/>
      <w:marRight w:val="0"/>
      <w:marTop w:val="0"/>
      <w:marBottom w:val="0"/>
      <w:divBdr>
        <w:top w:val="none" w:sz="0" w:space="0" w:color="auto"/>
        <w:left w:val="none" w:sz="0" w:space="0" w:color="auto"/>
        <w:bottom w:val="none" w:sz="0" w:space="0" w:color="auto"/>
        <w:right w:val="none" w:sz="0" w:space="0" w:color="auto"/>
      </w:divBdr>
    </w:div>
    <w:div w:id="1209997134">
      <w:bodyDiv w:val="1"/>
      <w:marLeft w:val="0"/>
      <w:marRight w:val="0"/>
      <w:marTop w:val="0"/>
      <w:marBottom w:val="0"/>
      <w:divBdr>
        <w:top w:val="none" w:sz="0" w:space="0" w:color="auto"/>
        <w:left w:val="none" w:sz="0" w:space="0" w:color="auto"/>
        <w:bottom w:val="none" w:sz="0" w:space="0" w:color="auto"/>
        <w:right w:val="none" w:sz="0" w:space="0" w:color="auto"/>
      </w:divBdr>
    </w:div>
    <w:div w:id="1225489046">
      <w:bodyDiv w:val="1"/>
      <w:marLeft w:val="0"/>
      <w:marRight w:val="0"/>
      <w:marTop w:val="0"/>
      <w:marBottom w:val="0"/>
      <w:divBdr>
        <w:top w:val="none" w:sz="0" w:space="0" w:color="auto"/>
        <w:left w:val="none" w:sz="0" w:space="0" w:color="auto"/>
        <w:bottom w:val="none" w:sz="0" w:space="0" w:color="auto"/>
        <w:right w:val="none" w:sz="0" w:space="0" w:color="auto"/>
      </w:divBdr>
    </w:div>
    <w:div w:id="1251085051">
      <w:bodyDiv w:val="1"/>
      <w:marLeft w:val="0"/>
      <w:marRight w:val="0"/>
      <w:marTop w:val="0"/>
      <w:marBottom w:val="0"/>
      <w:divBdr>
        <w:top w:val="none" w:sz="0" w:space="0" w:color="auto"/>
        <w:left w:val="none" w:sz="0" w:space="0" w:color="auto"/>
        <w:bottom w:val="none" w:sz="0" w:space="0" w:color="auto"/>
        <w:right w:val="none" w:sz="0" w:space="0" w:color="auto"/>
      </w:divBdr>
    </w:div>
    <w:div w:id="1337153423">
      <w:bodyDiv w:val="1"/>
      <w:marLeft w:val="0"/>
      <w:marRight w:val="0"/>
      <w:marTop w:val="0"/>
      <w:marBottom w:val="0"/>
      <w:divBdr>
        <w:top w:val="none" w:sz="0" w:space="0" w:color="auto"/>
        <w:left w:val="none" w:sz="0" w:space="0" w:color="auto"/>
        <w:bottom w:val="none" w:sz="0" w:space="0" w:color="auto"/>
        <w:right w:val="none" w:sz="0" w:space="0" w:color="auto"/>
      </w:divBdr>
    </w:div>
    <w:div w:id="1345860478">
      <w:bodyDiv w:val="1"/>
      <w:marLeft w:val="0"/>
      <w:marRight w:val="0"/>
      <w:marTop w:val="0"/>
      <w:marBottom w:val="0"/>
      <w:divBdr>
        <w:top w:val="none" w:sz="0" w:space="0" w:color="auto"/>
        <w:left w:val="none" w:sz="0" w:space="0" w:color="auto"/>
        <w:bottom w:val="none" w:sz="0" w:space="0" w:color="auto"/>
        <w:right w:val="none" w:sz="0" w:space="0" w:color="auto"/>
      </w:divBdr>
    </w:div>
    <w:div w:id="1359309835">
      <w:bodyDiv w:val="1"/>
      <w:marLeft w:val="0"/>
      <w:marRight w:val="0"/>
      <w:marTop w:val="0"/>
      <w:marBottom w:val="0"/>
      <w:divBdr>
        <w:top w:val="none" w:sz="0" w:space="0" w:color="auto"/>
        <w:left w:val="none" w:sz="0" w:space="0" w:color="auto"/>
        <w:bottom w:val="none" w:sz="0" w:space="0" w:color="auto"/>
        <w:right w:val="none" w:sz="0" w:space="0" w:color="auto"/>
      </w:divBdr>
    </w:div>
    <w:div w:id="1379160974">
      <w:bodyDiv w:val="1"/>
      <w:marLeft w:val="0"/>
      <w:marRight w:val="0"/>
      <w:marTop w:val="0"/>
      <w:marBottom w:val="0"/>
      <w:divBdr>
        <w:top w:val="none" w:sz="0" w:space="0" w:color="auto"/>
        <w:left w:val="none" w:sz="0" w:space="0" w:color="auto"/>
        <w:bottom w:val="none" w:sz="0" w:space="0" w:color="auto"/>
        <w:right w:val="none" w:sz="0" w:space="0" w:color="auto"/>
      </w:divBdr>
    </w:div>
    <w:div w:id="1426611571">
      <w:bodyDiv w:val="1"/>
      <w:marLeft w:val="0"/>
      <w:marRight w:val="0"/>
      <w:marTop w:val="0"/>
      <w:marBottom w:val="0"/>
      <w:divBdr>
        <w:top w:val="none" w:sz="0" w:space="0" w:color="auto"/>
        <w:left w:val="none" w:sz="0" w:space="0" w:color="auto"/>
        <w:bottom w:val="none" w:sz="0" w:space="0" w:color="auto"/>
        <w:right w:val="none" w:sz="0" w:space="0" w:color="auto"/>
      </w:divBdr>
    </w:div>
    <w:div w:id="1460953897">
      <w:bodyDiv w:val="1"/>
      <w:marLeft w:val="0"/>
      <w:marRight w:val="0"/>
      <w:marTop w:val="0"/>
      <w:marBottom w:val="0"/>
      <w:divBdr>
        <w:top w:val="none" w:sz="0" w:space="0" w:color="auto"/>
        <w:left w:val="none" w:sz="0" w:space="0" w:color="auto"/>
        <w:bottom w:val="none" w:sz="0" w:space="0" w:color="auto"/>
        <w:right w:val="none" w:sz="0" w:space="0" w:color="auto"/>
      </w:divBdr>
    </w:div>
    <w:div w:id="1543982659">
      <w:bodyDiv w:val="1"/>
      <w:marLeft w:val="0"/>
      <w:marRight w:val="0"/>
      <w:marTop w:val="0"/>
      <w:marBottom w:val="0"/>
      <w:divBdr>
        <w:top w:val="none" w:sz="0" w:space="0" w:color="auto"/>
        <w:left w:val="none" w:sz="0" w:space="0" w:color="auto"/>
        <w:bottom w:val="none" w:sz="0" w:space="0" w:color="auto"/>
        <w:right w:val="none" w:sz="0" w:space="0" w:color="auto"/>
      </w:divBdr>
    </w:div>
    <w:div w:id="1632175316">
      <w:bodyDiv w:val="1"/>
      <w:marLeft w:val="0"/>
      <w:marRight w:val="0"/>
      <w:marTop w:val="0"/>
      <w:marBottom w:val="0"/>
      <w:divBdr>
        <w:top w:val="none" w:sz="0" w:space="0" w:color="auto"/>
        <w:left w:val="none" w:sz="0" w:space="0" w:color="auto"/>
        <w:bottom w:val="none" w:sz="0" w:space="0" w:color="auto"/>
        <w:right w:val="none" w:sz="0" w:space="0" w:color="auto"/>
      </w:divBdr>
    </w:div>
    <w:div w:id="1653093432">
      <w:bodyDiv w:val="1"/>
      <w:marLeft w:val="0"/>
      <w:marRight w:val="0"/>
      <w:marTop w:val="0"/>
      <w:marBottom w:val="0"/>
      <w:divBdr>
        <w:top w:val="none" w:sz="0" w:space="0" w:color="auto"/>
        <w:left w:val="none" w:sz="0" w:space="0" w:color="auto"/>
        <w:bottom w:val="none" w:sz="0" w:space="0" w:color="auto"/>
        <w:right w:val="none" w:sz="0" w:space="0" w:color="auto"/>
      </w:divBdr>
    </w:div>
    <w:div w:id="1686860479">
      <w:bodyDiv w:val="1"/>
      <w:marLeft w:val="0"/>
      <w:marRight w:val="0"/>
      <w:marTop w:val="0"/>
      <w:marBottom w:val="0"/>
      <w:divBdr>
        <w:top w:val="none" w:sz="0" w:space="0" w:color="auto"/>
        <w:left w:val="none" w:sz="0" w:space="0" w:color="auto"/>
        <w:bottom w:val="none" w:sz="0" w:space="0" w:color="auto"/>
        <w:right w:val="none" w:sz="0" w:space="0" w:color="auto"/>
      </w:divBdr>
    </w:div>
    <w:div w:id="1688870106">
      <w:bodyDiv w:val="1"/>
      <w:marLeft w:val="0"/>
      <w:marRight w:val="0"/>
      <w:marTop w:val="0"/>
      <w:marBottom w:val="0"/>
      <w:divBdr>
        <w:top w:val="none" w:sz="0" w:space="0" w:color="auto"/>
        <w:left w:val="none" w:sz="0" w:space="0" w:color="auto"/>
        <w:bottom w:val="none" w:sz="0" w:space="0" w:color="auto"/>
        <w:right w:val="none" w:sz="0" w:space="0" w:color="auto"/>
      </w:divBdr>
    </w:div>
    <w:div w:id="1692343170">
      <w:bodyDiv w:val="1"/>
      <w:marLeft w:val="0"/>
      <w:marRight w:val="0"/>
      <w:marTop w:val="0"/>
      <w:marBottom w:val="0"/>
      <w:divBdr>
        <w:top w:val="none" w:sz="0" w:space="0" w:color="auto"/>
        <w:left w:val="none" w:sz="0" w:space="0" w:color="auto"/>
        <w:bottom w:val="none" w:sz="0" w:space="0" w:color="auto"/>
        <w:right w:val="none" w:sz="0" w:space="0" w:color="auto"/>
      </w:divBdr>
    </w:div>
    <w:div w:id="1758213936">
      <w:bodyDiv w:val="1"/>
      <w:marLeft w:val="0"/>
      <w:marRight w:val="0"/>
      <w:marTop w:val="0"/>
      <w:marBottom w:val="0"/>
      <w:divBdr>
        <w:top w:val="none" w:sz="0" w:space="0" w:color="auto"/>
        <w:left w:val="none" w:sz="0" w:space="0" w:color="auto"/>
        <w:bottom w:val="none" w:sz="0" w:space="0" w:color="auto"/>
        <w:right w:val="none" w:sz="0" w:space="0" w:color="auto"/>
      </w:divBdr>
    </w:div>
    <w:div w:id="1773279424">
      <w:bodyDiv w:val="1"/>
      <w:marLeft w:val="0"/>
      <w:marRight w:val="0"/>
      <w:marTop w:val="0"/>
      <w:marBottom w:val="0"/>
      <w:divBdr>
        <w:top w:val="none" w:sz="0" w:space="0" w:color="auto"/>
        <w:left w:val="none" w:sz="0" w:space="0" w:color="auto"/>
        <w:bottom w:val="none" w:sz="0" w:space="0" w:color="auto"/>
        <w:right w:val="none" w:sz="0" w:space="0" w:color="auto"/>
      </w:divBdr>
    </w:div>
    <w:div w:id="1773814674">
      <w:bodyDiv w:val="1"/>
      <w:marLeft w:val="0"/>
      <w:marRight w:val="0"/>
      <w:marTop w:val="0"/>
      <w:marBottom w:val="0"/>
      <w:divBdr>
        <w:top w:val="none" w:sz="0" w:space="0" w:color="auto"/>
        <w:left w:val="none" w:sz="0" w:space="0" w:color="auto"/>
        <w:bottom w:val="none" w:sz="0" w:space="0" w:color="auto"/>
        <w:right w:val="none" w:sz="0" w:space="0" w:color="auto"/>
      </w:divBdr>
    </w:div>
    <w:div w:id="1776318491">
      <w:bodyDiv w:val="1"/>
      <w:marLeft w:val="0"/>
      <w:marRight w:val="0"/>
      <w:marTop w:val="0"/>
      <w:marBottom w:val="0"/>
      <w:divBdr>
        <w:top w:val="none" w:sz="0" w:space="0" w:color="auto"/>
        <w:left w:val="none" w:sz="0" w:space="0" w:color="auto"/>
        <w:bottom w:val="none" w:sz="0" w:space="0" w:color="auto"/>
        <w:right w:val="none" w:sz="0" w:space="0" w:color="auto"/>
      </w:divBdr>
    </w:div>
    <w:div w:id="1804494492">
      <w:bodyDiv w:val="1"/>
      <w:marLeft w:val="0"/>
      <w:marRight w:val="0"/>
      <w:marTop w:val="0"/>
      <w:marBottom w:val="0"/>
      <w:divBdr>
        <w:top w:val="none" w:sz="0" w:space="0" w:color="auto"/>
        <w:left w:val="none" w:sz="0" w:space="0" w:color="auto"/>
        <w:bottom w:val="none" w:sz="0" w:space="0" w:color="auto"/>
        <w:right w:val="none" w:sz="0" w:space="0" w:color="auto"/>
      </w:divBdr>
    </w:div>
    <w:div w:id="1860582566">
      <w:bodyDiv w:val="1"/>
      <w:marLeft w:val="0"/>
      <w:marRight w:val="0"/>
      <w:marTop w:val="0"/>
      <w:marBottom w:val="0"/>
      <w:divBdr>
        <w:top w:val="none" w:sz="0" w:space="0" w:color="auto"/>
        <w:left w:val="none" w:sz="0" w:space="0" w:color="auto"/>
        <w:bottom w:val="none" w:sz="0" w:space="0" w:color="auto"/>
        <w:right w:val="none" w:sz="0" w:space="0" w:color="auto"/>
      </w:divBdr>
    </w:div>
    <w:div w:id="1936547839">
      <w:bodyDiv w:val="1"/>
      <w:marLeft w:val="0"/>
      <w:marRight w:val="0"/>
      <w:marTop w:val="0"/>
      <w:marBottom w:val="0"/>
      <w:divBdr>
        <w:top w:val="none" w:sz="0" w:space="0" w:color="auto"/>
        <w:left w:val="none" w:sz="0" w:space="0" w:color="auto"/>
        <w:bottom w:val="none" w:sz="0" w:space="0" w:color="auto"/>
        <w:right w:val="none" w:sz="0" w:space="0" w:color="auto"/>
      </w:divBdr>
    </w:div>
    <w:div w:id="1947151736">
      <w:bodyDiv w:val="1"/>
      <w:marLeft w:val="0"/>
      <w:marRight w:val="0"/>
      <w:marTop w:val="0"/>
      <w:marBottom w:val="0"/>
      <w:divBdr>
        <w:top w:val="none" w:sz="0" w:space="0" w:color="auto"/>
        <w:left w:val="none" w:sz="0" w:space="0" w:color="auto"/>
        <w:bottom w:val="none" w:sz="0" w:space="0" w:color="auto"/>
        <w:right w:val="none" w:sz="0" w:space="0" w:color="auto"/>
      </w:divBdr>
    </w:div>
    <w:div w:id="1948807486">
      <w:bodyDiv w:val="1"/>
      <w:marLeft w:val="0"/>
      <w:marRight w:val="0"/>
      <w:marTop w:val="0"/>
      <w:marBottom w:val="0"/>
      <w:divBdr>
        <w:top w:val="none" w:sz="0" w:space="0" w:color="auto"/>
        <w:left w:val="none" w:sz="0" w:space="0" w:color="auto"/>
        <w:bottom w:val="none" w:sz="0" w:space="0" w:color="auto"/>
        <w:right w:val="none" w:sz="0" w:space="0" w:color="auto"/>
      </w:divBdr>
    </w:div>
    <w:div w:id="1983996970">
      <w:bodyDiv w:val="1"/>
      <w:marLeft w:val="0"/>
      <w:marRight w:val="0"/>
      <w:marTop w:val="0"/>
      <w:marBottom w:val="0"/>
      <w:divBdr>
        <w:top w:val="none" w:sz="0" w:space="0" w:color="auto"/>
        <w:left w:val="none" w:sz="0" w:space="0" w:color="auto"/>
        <w:bottom w:val="none" w:sz="0" w:space="0" w:color="auto"/>
        <w:right w:val="none" w:sz="0" w:space="0" w:color="auto"/>
      </w:divBdr>
    </w:div>
    <w:div w:id="1993631173">
      <w:bodyDiv w:val="1"/>
      <w:marLeft w:val="0"/>
      <w:marRight w:val="0"/>
      <w:marTop w:val="0"/>
      <w:marBottom w:val="0"/>
      <w:divBdr>
        <w:top w:val="none" w:sz="0" w:space="0" w:color="auto"/>
        <w:left w:val="none" w:sz="0" w:space="0" w:color="auto"/>
        <w:bottom w:val="none" w:sz="0" w:space="0" w:color="auto"/>
        <w:right w:val="none" w:sz="0" w:space="0" w:color="auto"/>
      </w:divBdr>
    </w:div>
    <w:div w:id="2079133882">
      <w:bodyDiv w:val="1"/>
      <w:marLeft w:val="0"/>
      <w:marRight w:val="0"/>
      <w:marTop w:val="0"/>
      <w:marBottom w:val="0"/>
      <w:divBdr>
        <w:top w:val="none" w:sz="0" w:space="0" w:color="auto"/>
        <w:left w:val="none" w:sz="0" w:space="0" w:color="auto"/>
        <w:bottom w:val="none" w:sz="0" w:space="0" w:color="auto"/>
        <w:right w:val="none" w:sz="0" w:space="0" w:color="auto"/>
      </w:divBdr>
    </w:div>
    <w:div w:id="2110344644">
      <w:bodyDiv w:val="1"/>
      <w:marLeft w:val="0"/>
      <w:marRight w:val="0"/>
      <w:marTop w:val="0"/>
      <w:marBottom w:val="0"/>
      <w:divBdr>
        <w:top w:val="none" w:sz="0" w:space="0" w:color="auto"/>
        <w:left w:val="none" w:sz="0" w:space="0" w:color="auto"/>
        <w:bottom w:val="none" w:sz="0" w:space="0" w:color="auto"/>
        <w:right w:val="none" w:sz="0" w:space="0" w:color="auto"/>
      </w:divBdr>
    </w:div>
    <w:div w:id="214651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A9914BA6DA35DC743ABABAE48E70A295B0C38970F00DE27B1DE2C09B435010AF5626F5EA411058207FCAJ" TargetMode="External"/><Relationship Id="rId18" Type="http://schemas.openxmlformats.org/officeDocument/2006/relationships/hyperlink" Target="consultantplus://offline/ref=2BFF37208E1BE4A1B098481301A00C34C6A6077F5CB700190ED1D0A950CDEDB7EE608962S3wE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A9914BA6DA35DC743ABABAE48E70A295B0C38970F00DE27B1DE2C09B435010AF5626F5EA4110582C7FCCJ" TargetMode="External"/><Relationship Id="rId17" Type="http://schemas.openxmlformats.org/officeDocument/2006/relationships/hyperlink" Target="consultantplus://offline/ref=000F7B7B4FD4ADA2035F5929E94E5678D8DB5485C036193609EAA94D625D7FEE127AAB9D2B20396FQAACO" TargetMode="External"/><Relationship Id="rId2" Type="http://schemas.openxmlformats.org/officeDocument/2006/relationships/numbering" Target="numbering.xml"/><Relationship Id="rId16" Type="http://schemas.openxmlformats.org/officeDocument/2006/relationships/hyperlink" Target="consultantplus://offline/ref=000F7B7B4FD4ADA2035F5929E94E5678D8DB5485C036193609EAA94D625D7FEE127AAB9D2B20396DQAA8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9914BA6DA35DC743ABABAE48E70A295B0C38970F00DE27B1DE2C09B435010AF5626F5EA41105F2E7FCBJ" TargetMode="External"/><Relationship Id="rId5" Type="http://schemas.openxmlformats.org/officeDocument/2006/relationships/webSettings" Target="webSettings.xml"/><Relationship Id="rId15" Type="http://schemas.openxmlformats.org/officeDocument/2006/relationships/hyperlink" Target="consultantplus://offline/ref=DDC626B0ACE57176473C9D165A63D1339EC92B55286F762385F802E224C8DD638A3599B3FD12A4DAoD13J" TargetMode="External"/><Relationship Id="rId10" Type="http://schemas.openxmlformats.org/officeDocument/2006/relationships/hyperlink" Target="consultantplus://offline/ref=A9914BA6DA35DC743ABABAE48E70A295B0C38970F00DE27B1DE2C09B435010AF5626F5EA41105C207FCFJ" TargetMode="External"/><Relationship Id="rId19" Type="http://schemas.openxmlformats.org/officeDocument/2006/relationships/hyperlink" Target="consultantplus://offline/ref=2BFF37208E1BE4A1B098481301A00C34C6A6077F5CB700190ED1D0A950CDEDB7EE6089613AB53A01SBwAO" TargetMode="External"/><Relationship Id="rId4" Type="http://schemas.openxmlformats.org/officeDocument/2006/relationships/settings" Target="settings.xml"/><Relationship Id="rId9" Type="http://schemas.openxmlformats.org/officeDocument/2006/relationships/hyperlink" Target="consultantplus://offline/ref=A9914BA6DA35DC743ABABAE48E70A295B0C28F70FC0AE27B1DE2C09B435010AF5626F5EA43175D2B7FCCJ" TargetMode="External"/><Relationship Id="rId14" Type="http://schemas.openxmlformats.org/officeDocument/2006/relationships/hyperlink" Target="consultantplus://offline/ref=DDC626B0ACE57176473C9D165A63D1339EC92B55286F762385F802E224C8DD638A3599B3FD12AFD0oD17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7998F-2923-4CDB-A3EA-09B2A6B5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3047</TotalTime>
  <Pages>9</Pages>
  <Words>3468</Words>
  <Characters>26303</Characters>
  <Application>Microsoft Office Word</Application>
  <DocSecurity>0</DocSecurity>
  <Lines>219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Курское УФАС России</Company>
  <LinksUpToDate>false</LinksUpToDate>
  <CharactersWithSpaces>29712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1998</cp:revision>
  <cp:lastPrinted>2017-11-03T10:27:00Z</cp:lastPrinted>
  <dcterms:created xsi:type="dcterms:W3CDTF">2016-05-23T12:47:00Z</dcterms:created>
  <dcterms:modified xsi:type="dcterms:W3CDTF">2017-11-09T09:27:00Z</dcterms:modified>
</cp:coreProperties>
</file>