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Заказчик: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Государственное казенное учреждение Московской области «Дирекция единого заказчика Министерства здравоохранения Московской области»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Строителей б-р., д. 4, к. 1, сек. «А», </w:t>
      </w:r>
      <w:proofErr w:type="spellStart"/>
      <w:r w:rsidRPr="00C2063F">
        <w:rPr>
          <w:bCs/>
          <w:color w:val="auto"/>
          <w:sz w:val="28"/>
          <w:szCs w:val="28"/>
        </w:rPr>
        <w:t>эт</w:t>
      </w:r>
      <w:proofErr w:type="spellEnd"/>
      <w:r w:rsidRPr="00C2063F">
        <w:rPr>
          <w:bCs/>
          <w:color w:val="auto"/>
          <w:sz w:val="28"/>
          <w:szCs w:val="28"/>
        </w:rPr>
        <w:t>. 10, г. Красногорск, Московская обл., 143402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info@gku-mo.ru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 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Уполномоченный орган: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Комитет по конкурентной политике Московской области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Строителей б-р., дом 1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(Дом Правительства Московской области)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г. Красногорск, Московская обл., 143407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torgy@mosreg.ru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Оператор электронной площадки: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ООО «РТС-тендер»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proofErr w:type="spellStart"/>
      <w:r w:rsidRPr="00C2063F">
        <w:rPr>
          <w:bCs/>
          <w:color w:val="auto"/>
          <w:sz w:val="28"/>
          <w:szCs w:val="28"/>
        </w:rPr>
        <w:t>Долгоруковская</w:t>
      </w:r>
      <w:proofErr w:type="spellEnd"/>
      <w:r w:rsidRPr="00C2063F">
        <w:rPr>
          <w:bCs/>
          <w:color w:val="auto"/>
          <w:sz w:val="28"/>
          <w:szCs w:val="28"/>
        </w:rPr>
        <w:t xml:space="preserve"> ул., д. 38, стр. 1,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Москва, 127006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ko@rts-tender.ru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Заявитель: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ООО «</w:t>
      </w:r>
      <w:proofErr w:type="spellStart"/>
      <w:r w:rsidRPr="00C2063F">
        <w:rPr>
          <w:bCs/>
          <w:color w:val="auto"/>
          <w:sz w:val="28"/>
          <w:szCs w:val="28"/>
        </w:rPr>
        <w:t>Промстой</w:t>
      </w:r>
      <w:proofErr w:type="spellEnd"/>
      <w:r w:rsidRPr="00C2063F">
        <w:rPr>
          <w:bCs/>
          <w:color w:val="auto"/>
          <w:sz w:val="28"/>
          <w:szCs w:val="28"/>
        </w:rPr>
        <w:t>»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 xml:space="preserve">Малая Сухаревская пл., д.3, </w:t>
      </w:r>
      <w:proofErr w:type="spellStart"/>
      <w:r w:rsidRPr="00C2063F">
        <w:rPr>
          <w:bCs/>
          <w:color w:val="auto"/>
          <w:sz w:val="28"/>
          <w:szCs w:val="28"/>
        </w:rPr>
        <w:t>пом.III</w:t>
      </w:r>
      <w:proofErr w:type="spellEnd"/>
      <w:r w:rsidRPr="00C2063F">
        <w:rPr>
          <w:bCs/>
          <w:color w:val="auto"/>
          <w:sz w:val="28"/>
          <w:szCs w:val="28"/>
        </w:rPr>
        <w:t xml:space="preserve">, ком.6, </w:t>
      </w:r>
    </w:p>
    <w:p w:rsidR="00C2063F" w:rsidRPr="00C2063F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Москва, 129090</w:t>
      </w:r>
    </w:p>
    <w:p w:rsidR="00C65A10" w:rsidRPr="0038405A" w:rsidRDefault="00C2063F" w:rsidP="00C2063F">
      <w:pPr>
        <w:widowControl/>
        <w:autoSpaceDE/>
        <w:autoSpaceDN/>
        <w:adjustRightInd/>
        <w:spacing w:before="0"/>
        <w:ind w:left="5103" w:firstLine="0"/>
        <w:rPr>
          <w:bCs/>
          <w:color w:val="auto"/>
          <w:sz w:val="28"/>
          <w:szCs w:val="28"/>
        </w:rPr>
      </w:pPr>
      <w:r w:rsidRPr="00C2063F">
        <w:rPr>
          <w:bCs/>
          <w:color w:val="auto"/>
          <w:sz w:val="28"/>
          <w:szCs w:val="28"/>
        </w:rPr>
        <w:t>prom@tvess.ru</w:t>
      </w:r>
      <w:r w:rsidR="005F56BB">
        <w:rPr>
          <w:bCs/>
          <w:color w:val="auto"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 </w:t>
      </w:r>
      <w:r w:rsidR="0088455E">
        <w:rPr>
          <w:bCs/>
          <w:color w:val="auto"/>
          <w:sz w:val="28"/>
          <w:szCs w:val="28"/>
        </w:rPr>
        <w:t xml:space="preserve"> </w:t>
      </w:r>
      <w:r w:rsidR="003556D1">
        <w:rPr>
          <w:bCs/>
          <w:color w:val="auto"/>
          <w:sz w:val="28"/>
          <w:szCs w:val="28"/>
        </w:rPr>
        <w:t xml:space="preserve"> </w:t>
      </w:r>
      <w:r w:rsidR="00D93A4D" w:rsidRPr="00D93A4D">
        <w:rPr>
          <w:bCs/>
          <w:color w:val="auto"/>
          <w:sz w:val="28"/>
          <w:szCs w:val="28"/>
        </w:rPr>
        <w:t xml:space="preserve"> </w:t>
      </w:r>
      <w:r w:rsidR="00880DF7">
        <w:rPr>
          <w:bCs/>
          <w:color w:val="auto"/>
          <w:sz w:val="28"/>
          <w:szCs w:val="28"/>
        </w:rPr>
        <w:t xml:space="preserve"> </w:t>
      </w:r>
      <w:r w:rsidR="002361BE">
        <w:rPr>
          <w:bCs/>
          <w:color w:val="auto"/>
          <w:sz w:val="28"/>
          <w:szCs w:val="28"/>
        </w:rPr>
        <w:t xml:space="preserve"> </w:t>
      </w:r>
      <w:r w:rsidR="009D6F77">
        <w:rPr>
          <w:bCs/>
          <w:color w:val="auto"/>
          <w:sz w:val="28"/>
          <w:szCs w:val="28"/>
        </w:rPr>
        <w:t xml:space="preserve"> </w:t>
      </w:r>
      <w:r w:rsidR="00984CAC">
        <w:rPr>
          <w:bCs/>
          <w:color w:val="auto"/>
          <w:sz w:val="28"/>
          <w:szCs w:val="28"/>
        </w:rPr>
        <w:t xml:space="preserve"> </w:t>
      </w:r>
      <w:r w:rsidR="007409A8">
        <w:rPr>
          <w:bCs/>
          <w:color w:val="auto"/>
          <w:sz w:val="28"/>
          <w:szCs w:val="28"/>
        </w:rPr>
        <w:t xml:space="preserve"> </w:t>
      </w:r>
      <w:r w:rsidR="00284C8E">
        <w:rPr>
          <w:bCs/>
          <w:color w:val="auto"/>
          <w:sz w:val="28"/>
          <w:szCs w:val="28"/>
        </w:rPr>
        <w:t xml:space="preserve"> </w:t>
      </w:r>
      <w:r w:rsidR="00E766EC" w:rsidRPr="00E766EC">
        <w:rPr>
          <w:bCs/>
          <w:color w:val="auto"/>
          <w:sz w:val="28"/>
          <w:szCs w:val="28"/>
        </w:rPr>
        <w:t xml:space="preserve">   </w:t>
      </w:r>
    </w:p>
    <w:p w:rsidR="00572F70" w:rsidRPr="0038405A" w:rsidRDefault="00572F70" w:rsidP="00E952A9">
      <w:pPr>
        <w:spacing w:before="0" w:line="340" w:lineRule="exact"/>
        <w:ind w:firstLine="709"/>
        <w:jc w:val="both"/>
        <w:rPr>
          <w:color w:val="auto"/>
          <w:sz w:val="28"/>
          <w:szCs w:val="28"/>
        </w:rPr>
      </w:pPr>
    </w:p>
    <w:p w:rsidR="0096131A" w:rsidRPr="0038405A" w:rsidRDefault="0096131A" w:rsidP="002D2898">
      <w:pPr>
        <w:spacing w:before="0" w:line="340" w:lineRule="exact"/>
        <w:ind w:firstLine="709"/>
        <w:jc w:val="center"/>
        <w:rPr>
          <w:color w:val="auto"/>
          <w:sz w:val="28"/>
          <w:szCs w:val="28"/>
        </w:rPr>
      </w:pPr>
      <w:r w:rsidRPr="0038405A">
        <w:rPr>
          <w:sz w:val="28"/>
          <w:szCs w:val="28"/>
        </w:rPr>
        <w:t>РЕШЕНИЕ</w:t>
      </w:r>
    </w:p>
    <w:p w:rsidR="0096131A" w:rsidRPr="0038405A" w:rsidRDefault="00071804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 xml:space="preserve">по делу </w:t>
      </w:r>
      <w:r w:rsidR="0018486B" w:rsidRPr="0038405A">
        <w:rPr>
          <w:sz w:val="28"/>
          <w:szCs w:val="28"/>
        </w:rPr>
        <w:t xml:space="preserve">№ </w:t>
      </w:r>
      <w:r w:rsidR="00245CE1" w:rsidRPr="0038405A">
        <w:rPr>
          <w:sz w:val="28"/>
          <w:szCs w:val="28"/>
        </w:rPr>
        <w:t>07-24-</w:t>
      </w:r>
      <w:r w:rsidR="00C2063F">
        <w:rPr>
          <w:sz w:val="28"/>
          <w:szCs w:val="28"/>
        </w:rPr>
        <w:t>18680эп</w:t>
      </w:r>
      <w:r w:rsidRPr="0038405A">
        <w:rPr>
          <w:sz w:val="28"/>
          <w:szCs w:val="28"/>
        </w:rPr>
        <w:t>/1</w:t>
      </w:r>
      <w:r w:rsidR="00C65A10">
        <w:rPr>
          <w:sz w:val="28"/>
          <w:szCs w:val="28"/>
        </w:rPr>
        <w:t>7</w:t>
      </w:r>
      <w:r w:rsidR="0096131A" w:rsidRPr="0038405A">
        <w:rPr>
          <w:sz w:val="28"/>
          <w:szCs w:val="28"/>
        </w:rPr>
        <w:t xml:space="preserve"> о нарушении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законодательства Российской Федерации</w:t>
      </w:r>
    </w:p>
    <w:p w:rsidR="0096131A" w:rsidRPr="0038405A" w:rsidRDefault="0096131A" w:rsidP="000D3B4C">
      <w:pPr>
        <w:spacing w:before="0"/>
        <w:ind w:firstLine="709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о контрактной системе в сфере закупок</w:t>
      </w:r>
    </w:p>
    <w:p w:rsidR="003B1C4C" w:rsidRPr="0038405A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8405A" w:rsidTr="00CD1729">
        <w:tc>
          <w:tcPr>
            <w:tcW w:w="4842" w:type="dxa"/>
            <w:hideMark/>
          </w:tcPr>
          <w:p w:rsidR="0096131A" w:rsidRPr="0038405A" w:rsidRDefault="00C2063F" w:rsidP="00C2063F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="00966FD2" w:rsidRPr="0038405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10</w:t>
            </w:r>
            <w:r w:rsidR="00071804" w:rsidRPr="0038405A">
              <w:rPr>
                <w:sz w:val="28"/>
                <w:szCs w:val="28"/>
              </w:rPr>
              <w:t>.201</w:t>
            </w:r>
            <w:r w:rsidR="00C147E1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38405A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38405A">
              <w:rPr>
                <w:sz w:val="28"/>
                <w:szCs w:val="28"/>
              </w:rPr>
              <w:t xml:space="preserve">       </w:t>
            </w:r>
            <w:r w:rsidR="0038405A">
              <w:rPr>
                <w:sz w:val="28"/>
                <w:szCs w:val="28"/>
              </w:rPr>
              <w:t xml:space="preserve">                              </w:t>
            </w:r>
            <w:r w:rsidRPr="0038405A">
              <w:rPr>
                <w:sz w:val="28"/>
                <w:szCs w:val="28"/>
              </w:rPr>
              <w:t xml:space="preserve"> </w:t>
            </w:r>
            <w:r w:rsidR="00D32484">
              <w:rPr>
                <w:sz w:val="28"/>
                <w:szCs w:val="28"/>
              </w:rPr>
              <w:t xml:space="preserve">   </w:t>
            </w:r>
            <w:r w:rsidR="0096131A" w:rsidRPr="0038405A">
              <w:rPr>
                <w:sz w:val="28"/>
                <w:szCs w:val="28"/>
              </w:rPr>
              <w:t>Москва</w:t>
            </w:r>
          </w:p>
        </w:tc>
      </w:tr>
    </w:tbl>
    <w:p w:rsidR="0096131A" w:rsidRPr="0038405A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BB08C3" w:rsidRDefault="0018486B" w:rsidP="009D6F77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9D6F77" w:rsidRDefault="00C44BEA" w:rsidP="00C2063F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38405A">
        <w:rPr>
          <w:bCs/>
          <w:sz w:val="28"/>
          <w:szCs w:val="28"/>
        </w:rPr>
        <w:t>рассмотрев жало</w:t>
      </w:r>
      <w:r w:rsidR="00880DF7">
        <w:rPr>
          <w:bCs/>
          <w:sz w:val="28"/>
          <w:szCs w:val="28"/>
        </w:rPr>
        <w:t>бу</w:t>
      </w:r>
      <w:r w:rsidRPr="0038405A">
        <w:rPr>
          <w:bCs/>
          <w:sz w:val="28"/>
          <w:szCs w:val="28"/>
        </w:rPr>
        <w:t xml:space="preserve"> </w:t>
      </w:r>
      <w:r w:rsidR="00C2063F" w:rsidRPr="00C2063F">
        <w:rPr>
          <w:bCs/>
          <w:color w:val="auto"/>
          <w:sz w:val="28"/>
          <w:szCs w:val="28"/>
        </w:rPr>
        <w:t>ООО «</w:t>
      </w:r>
      <w:proofErr w:type="spellStart"/>
      <w:r w:rsidR="00C2063F" w:rsidRPr="00C2063F">
        <w:rPr>
          <w:bCs/>
          <w:color w:val="auto"/>
          <w:sz w:val="28"/>
          <w:szCs w:val="28"/>
        </w:rPr>
        <w:t>Промстой</w:t>
      </w:r>
      <w:proofErr w:type="spellEnd"/>
      <w:r w:rsidR="00C2063F" w:rsidRPr="00C2063F">
        <w:rPr>
          <w:bCs/>
          <w:color w:val="auto"/>
          <w:sz w:val="28"/>
          <w:szCs w:val="28"/>
        </w:rPr>
        <w:t>»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Заказчик),  Комитета по конкурентной политике Московской области (далее – Уполномоченный орган) при определении поставщика (подрядчика,</w:t>
      </w:r>
      <w:r w:rsidR="00C2063F">
        <w:rPr>
          <w:bCs/>
          <w:color w:val="auto"/>
          <w:sz w:val="28"/>
          <w:szCs w:val="28"/>
        </w:rPr>
        <w:t xml:space="preserve"> исполнителя) путем проведения </w:t>
      </w:r>
      <w:r w:rsidR="00C2063F" w:rsidRPr="00C2063F">
        <w:rPr>
          <w:bCs/>
          <w:color w:val="auto"/>
          <w:sz w:val="28"/>
          <w:szCs w:val="28"/>
        </w:rPr>
        <w:t>ООО «РТС-тендер» (далее – Оператор электронной площадки) электронного аукциона на выполнение работ по капитальному ремонту ГБУЗ МО "Подольская городская клиническая больница № 3", поликлиника (извещение № 0148200005417000984</w:t>
      </w:r>
      <w:r w:rsidR="00D619F2" w:rsidRPr="0038405A">
        <w:rPr>
          <w:sz w:val="28"/>
          <w:szCs w:val="28"/>
        </w:rPr>
        <w:t xml:space="preserve"> </w:t>
      </w:r>
      <w:r w:rsidR="0018486B" w:rsidRPr="0038405A">
        <w:rPr>
          <w:sz w:val="28"/>
          <w:szCs w:val="28"/>
        </w:rPr>
        <w:t xml:space="preserve">на официальном сайте </w:t>
      </w:r>
      <w:r w:rsidR="00736678" w:rsidRPr="0038405A">
        <w:rPr>
          <w:sz w:val="28"/>
          <w:szCs w:val="28"/>
        </w:rPr>
        <w:t xml:space="preserve">Единой информационной системы в сфере закупок </w:t>
      </w:r>
      <w:r w:rsidR="0018486B" w:rsidRPr="0038405A">
        <w:rPr>
          <w:sz w:val="28"/>
          <w:szCs w:val="28"/>
        </w:rPr>
        <w:t>- www.zakupki.gov.ru</w:t>
      </w:r>
      <w:r w:rsidR="0018486B" w:rsidRPr="0038405A">
        <w:rPr>
          <w:bCs/>
          <w:sz w:val="28"/>
          <w:szCs w:val="28"/>
        </w:rPr>
        <w:t xml:space="preserve"> (далее – </w:t>
      </w:r>
      <w:r w:rsidR="00A41649" w:rsidRPr="0038405A">
        <w:rPr>
          <w:bCs/>
          <w:sz w:val="28"/>
          <w:szCs w:val="28"/>
        </w:rPr>
        <w:t>О</w:t>
      </w:r>
      <w:r w:rsidR="0018486B" w:rsidRPr="0038405A">
        <w:rPr>
          <w:bCs/>
          <w:sz w:val="28"/>
          <w:szCs w:val="28"/>
        </w:rPr>
        <w:t>фициальный сайт)</w:t>
      </w:r>
      <w:r w:rsidR="00A41649" w:rsidRPr="0038405A">
        <w:rPr>
          <w:bCs/>
          <w:sz w:val="28"/>
          <w:szCs w:val="28"/>
        </w:rPr>
        <w:t>)</w:t>
      </w:r>
      <w:r w:rsidR="0018486B" w:rsidRPr="0038405A">
        <w:rPr>
          <w:bCs/>
          <w:sz w:val="28"/>
          <w:szCs w:val="28"/>
        </w:rPr>
        <w:t xml:space="preserve"> (далее – </w:t>
      </w:r>
      <w:r w:rsidR="003556D1">
        <w:rPr>
          <w:bCs/>
          <w:sz w:val="28"/>
          <w:szCs w:val="28"/>
        </w:rPr>
        <w:t>Аукцион</w:t>
      </w:r>
      <w:r w:rsidR="0088455E">
        <w:rPr>
          <w:bCs/>
          <w:sz w:val="28"/>
          <w:szCs w:val="28"/>
        </w:rPr>
        <w:t>)</w:t>
      </w:r>
      <w:r w:rsidR="00F93B0E" w:rsidRPr="0038405A">
        <w:rPr>
          <w:bCs/>
          <w:sz w:val="28"/>
          <w:szCs w:val="28"/>
        </w:rPr>
        <w:t xml:space="preserve"> в соответствии с Административным регламентом, утвержденным приказом ФАС России от 19.11.2014 № 727/14,</w:t>
      </w:r>
    </w:p>
    <w:p w:rsidR="001800D8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A64CBE" w:rsidRPr="0038405A" w:rsidRDefault="00A64CBE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530406" w:rsidRDefault="00530406" w:rsidP="00E04809">
      <w:pPr>
        <w:spacing w:before="0"/>
        <w:ind w:firstLine="0"/>
        <w:rPr>
          <w:sz w:val="28"/>
          <w:szCs w:val="28"/>
        </w:rPr>
      </w:pPr>
    </w:p>
    <w:p w:rsidR="0096131A" w:rsidRPr="0038405A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38405A">
        <w:rPr>
          <w:sz w:val="28"/>
          <w:szCs w:val="28"/>
        </w:rPr>
        <w:t>РЕШИЛА:</w:t>
      </w:r>
    </w:p>
    <w:p w:rsidR="0096131A" w:rsidRPr="0038405A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6256CF" w:rsidRPr="00D93A4D" w:rsidRDefault="00880DF7" w:rsidP="00D93A4D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Признать жалобу</w:t>
      </w:r>
      <w:r w:rsidR="00877EBC" w:rsidRPr="00E04809">
        <w:rPr>
          <w:bCs/>
          <w:sz w:val="28"/>
          <w:szCs w:val="28"/>
        </w:rPr>
        <w:t xml:space="preserve"> </w:t>
      </w:r>
      <w:r w:rsidR="00F27B61">
        <w:rPr>
          <w:bCs/>
          <w:color w:val="auto"/>
          <w:sz w:val="28"/>
          <w:szCs w:val="28"/>
        </w:rPr>
        <w:t xml:space="preserve">ООО </w:t>
      </w:r>
      <w:r w:rsidR="005F56BB" w:rsidRPr="005F56BB">
        <w:rPr>
          <w:bCs/>
          <w:color w:val="auto"/>
          <w:sz w:val="28"/>
          <w:szCs w:val="28"/>
        </w:rPr>
        <w:t>«</w:t>
      </w:r>
      <w:proofErr w:type="spellStart"/>
      <w:r w:rsidR="00C2063F" w:rsidRPr="00C2063F">
        <w:rPr>
          <w:bCs/>
          <w:color w:val="auto"/>
          <w:sz w:val="28"/>
          <w:szCs w:val="28"/>
        </w:rPr>
        <w:t>Промстой</w:t>
      </w:r>
      <w:proofErr w:type="spellEnd"/>
      <w:r w:rsidR="005F56BB" w:rsidRPr="005F56BB">
        <w:rPr>
          <w:bCs/>
          <w:color w:val="auto"/>
          <w:sz w:val="28"/>
          <w:szCs w:val="28"/>
        </w:rPr>
        <w:t>»</w:t>
      </w:r>
      <w:r w:rsidR="00D93A4D">
        <w:rPr>
          <w:bCs/>
          <w:color w:val="auto"/>
          <w:sz w:val="28"/>
          <w:szCs w:val="28"/>
        </w:rPr>
        <w:t xml:space="preserve"> </w:t>
      </w:r>
      <w:r w:rsidRPr="00D93A4D">
        <w:rPr>
          <w:bCs/>
          <w:sz w:val="28"/>
          <w:szCs w:val="28"/>
        </w:rPr>
        <w:t>необоснованной</w:t>
      </w:r>
      <w:r w:rsidR="00AB52C3" w:rsidRPr="00D93A4D">
        <w:rPr>
          <w:bCs/>
          <w:sz w:val="28"/>
          <w:szCs w:val="28"/>
        </w:rPr>
        <w:t>.</w:t>
      </w:r>
    </w:p>
    <w:p w:rsidR="008971B9" w:rsidRPr="00931C4F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>
        <w:rPr>
          <w:bCs/>
          <w:color w:val="auto"/>
          <w:sz w:val="28"/>
          <w:szCs w:val="28"/>
        </w:rPr>
        <w:t>2</w:t>
      </w:r>
      <w:r w:rsidR="00931C4F">
        <w:rPr>
          <w:bCs/>
          <w:color w:val="auto"/>
          <w:sz w:val="28"/>
          <w:szCs w:val="28"/>
        </w:rPr>
        <w:t xml:space="preserve">. </w:t>
      </w:r>
      <w:r w:rsidR="00AB52C3" w:rsidRPr="00931C4F"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подписания контракта, установленное Упр</w:t>
      </w:r>
      <w:bookmarkStart w:id="0" w:name="_GoBack"/>
      <w:bookmarkEnd w:id="0"/>
      <w:r w:rsidR="00AB52C3" w:rsidRPr="00931C4F">
        <w:rPr>
          <w:bCs/>
          <w:color w:val="auto"/>
          <w:sz w:val="28"/>
          <w:szCs w:val="28"/>
        </w:rPr>
        <w:t>авлением на основании части 7 статьи 106 Закона о контрактной системе, отменить.</w:t>
      </w:r>
    </w:p>
    <w:p w:rsidR="00405411" w:rsidRPr="0038405A" w:rsidRDefault="00405411" w:rsidP="00746386">
      <w:pPr>
        <w:spacing w:before="0"/>
        <w:ind w:firstLine="709"/>
        <w:jc w:val="both"/>
        <w:rPr>
          <w:sz w:val="28"/>
          <w:szCs w:val="28"/>
        </w:rPr>
      </w:pPr>
    </w:p>
    <w:p w:rsidR="002037F3" w:rsidRPr="0038405A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38405A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38405A">
        <w:rPr>
          <w:color w:val="auto"/>
          <w:sz w:val="28"/>
          <w:szCs w:val="28"/>
        </w:rPr>
        <w:t>бном порядке</w:t>
      </w:r>
      <w:r w:rsidRPr="0038405A">
        <w:rPr>
          <w:color w:val="auto"/>
          <w:sz w:val="28"/>
          <w:szCs w:val="28"/>
        </w:rPr>
        <w:t xml:space="preserve"> в течение трех месяцев</w:t>
      </w:r>
      <w:r w:rsidR="002037F3" w:rsidRPr="0038405A">
        <w:rPr>
          <w:color w:val="auto"/>
          <w:sz w:val="28"/>
          <w:szCs w:val="28"/>
        </w:rPr>
        <w:t xml:space="preserve"> </w:t>
      </w:r>
      <w:r w:rsidR="002037F3" w:rsidRPr="0038405A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p w:rsidR="00FF27C0" w:rsidRPr="000D3B4C" w:rsidRDefault="00FF27C0" w:rsidP="00530406">
      <w:pPr>
        <w:spacing w:before="0"/>
        <w:ind w:firstLine="0"/>
        <w:rPr>
          <w:color w:val="auto"/>
          <w:sz w:val="16"/>
          <w:szCs w:val="16"/>
        </w:rPr>
      </w:pPr>
    </w:p>
    <w:sectPr w:rsidR="00FF27C0" w:rsidRPr="000D3B4C" w:rsidSect="00405411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B826CA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C2063F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 w15:restartNumberingAfterBreak="0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 w15:restartNumberingAfterBreak="0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 w15:restartNumberingAfterBreak="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84509"/>
    <w:rsid w:val="00084C94"/>
    <w:rsid w:val="00085213"/>
    <w:rsid w:val="00093E04"/>
    <w:rsid w:val="000A3FB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41666"/>
    <w:rsid w:val="0015203E"/>
    <w:rsid w:val="00161559"/>
    <w:rsid w:val="00166E0D"/>
    <w:rsid w:val="001730FB"/>
    <w:rsid w:val="001800D8"/>
    <w:rsid w:val="0018486B"/>
    <w:rsid w:val="00185CDE"/>
    <w:rsid w:val="00196DBB"/>
    <w:rsid w:val="001B741E"/>
    <w:rsid w:val="001C650C"/>
    <w:rsid w:val="001D0589"/>
    <w:rsid w:val="001D53B5"/>
    <w:rsid w:val="002037F3"/>
    <w:rsid w:val="0020436D"/>
    <w:rsid w:val="002125EA"/>
    <w:rsid w:val="0022197A"/>
    <w:rsid w:val="002230F5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42CFC"/>
    <w:rsid w:val="003506EE"/>
    <w:rsid w:val="003538BF"/>
    <w:rsid w:val="003556D1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405411"/>
    <w:rsid w:val="0040756E"/>
    <w:rsid w:val="00426E18"/>
    <w:rsid w:val="00431987"/>
    <w:rsid w:val="00433EE8"/>
    <w:rsid w:val="00446681"/>
    <w:rsid w:val="004537E8"/>
    <w:rsid w:val="004552DB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30406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5F56BB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B1459"/>
    <w:rsid w:val="007C3805"/>
    <w:rsid w:val="007D3CAC"/>
    <w:rsid w:val="007D7FFA"/>
    <w:rsid w:val="007E576B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8455E"/>
    <w:rsid w:val="008952BC"/>
    <w:rsid w:val="008971B9"/>
    <w:rsid w:val="0089736D"/>
    <w:rsid w:val="008A0BCA"/>
    <w:rsid w:val="008A602B"/>
    <w:rsid w:val="008A74B7"/>
    <w:rsid w:val="008B728A"/>
    <w:rsid w:val="008C31C7"/>
    <w:rsid w:val="008D15CD"/>
    <w:rsid w:val="008D301D"/>
    <w:rsid w:val="008D7D17"/>
    <w:rsid w:val="009121A4"/>
    <w:rsid w:val="009203DD"/>
    <w:rsid w:val="009266C2"/>
    <w:rsid w:val="00931C4F"/>
    <w:rsid w:val="00932BD9"/>
    <w:rsid w:val="00941C1B"/>
    <w:rsid w:val="00952CE0"/>
    <w:rsid w:val="0096131A"/>
    <w:rsid w:val="0096585B"/>
    <w:rsid w:val="00966FD2"/>
    <w:rsid w:val="00984CAC"/>
    <w:rsid w:val="009A33C4"/>
    <w:rsid w:val="009B3E36"/>
    <w:rsid w:val="009B6F3D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4CBE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2063F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3A4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3DDB"/>
    <w:rsid w:val="00F00116"/>
    <w:rsid w:val="00F1183E"/>
    <w:rsid w:val="00F23DEB"/>
    <w:rsid w:val="00F2740C"/>
    <w:rsid w:val="00F27B61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2C40"/>
    <w:rsid w:val="00FB613B"/>
    <w:rsid w:val="00FC248A"/>
    <w:rsid w:val="00FC5A81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24668-9A66-48AF-BBE7-521DBE82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1</cp:lastModifiedBy>
  <cp:revision>2</cp:revision>
  <cp:lastPrinted>2017-02-08T07:25:00Z</cp:lastPrinted>
  <dcterms:created xsi:type="dcterms:W3CDTF">2017-11-03T16:36:00Z</dcterms:created>
  <dcterms:modified xsi:type="dcterms:W3CDTF">2017-11-03T16:36:00Z</dcterms:modified>
</cp:coreProperties>
</file>