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0DD6" w:rsidRPr="009F5AF1" w:rsidRDefault="00D51A3E" w:rsidP="002A7362">
      <w:pPr>
        <w:snapToGrid w:val="0"/>
        <w:jc w:val="both"/>
        <w:rPr>
          <w:noProof/>
          <w:color w:val="000000"/>
          <w:sz w:val="24"/>
          <w:szCs w:val="24"/>
        </w:rPr>
      </w:pPr>
      <w:r>
        <w:rPr>
          <w:noProof/>
          <w:sz w:val="24"/>
          <w:szCs w:val="24"/>
        </w:rPr>
        <w:pict>
          <v:rect id="Прямоугольник 2" o:spid="_x0000_s1026" style="position:absolute;left:0;text-align:left;margin-left:-26.85pt;margin-top:-12.45pt;width:257.15pt;height:232.2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" o:allowincell="f" strokecolor="white" strokeweight="0">
            <v:textbox style="mso-next-textbox:#Прямоугольник 2">
              <w:txbxContent>
                <w:p w:rsidR="007670CD" w:rsidRPr="00E31694" w:rsidRDefault="00D51A3E" w:rsidP="00E31694">
                  <w:pPr>
                    <w:pStyle w:val="31"/>
                    <w:rPr>
                      <w:b/>
                      <w:spacing w:val="-8"/>
                      <w:sz w:val="18"/>
                    </w:rPr>
                  </w:pPr>
                  <w:r>
                    <w:rPr>
                      <w:rFonts w:ascii="Calibri" w:hAnsi="Calibri" w:cs="Calibri"/>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35pt;height:63.25pt;visibility:visible">
                        <v:imagedata r:id="rId9" o:title=""/>
                      </v:shape>
                    </w:pict>
                  </w:r>
                </w:p>
                <w:p w:rsidR="007670CD" w:rsidRPr="00E31694" w:rsidRDefault="007670CD" w:rsidP="00E31694">
                  <w:pPr>
                    <w:pStyle w:val="31"/>
                    <w:rPr>
                      <w:b/>
                      <w:spacing w:val="-8"/>
                      <w:sz w:val="18"/>
                    </w:rPr>
                  </w:pPr>
                </w:p>
                <w:p w:rsidR="007670CD" w:rsidRDefault="007670CD" w:rsidP="00E31694">
                  <w:pPr>
                    <w:pStyle w:val="a4"/>
                    <w:rPr>
                      <w:rFonts w:ascii="Times New Roman" w:hAnsi="Times New Roman"/>
                      <w:sz w:val="22"/>
                    </w:rPr>
                  </w:pPr>
                  <w:r>
                    <w:rPr>
                      <w:rFonts w:ascii="Times New Roman" w:hAnsi="Times New Roman"/>
                      <w:sz w:val="22"/>
                    </w:rPr>
                    <w:t>ФЕДЕРАЛЬНАЯ</w:t>
                  </w:r>
                  <w:r>
                    <w:rPr>
                      <w:rFonts w:ascii="Times New Roman" w:hAnsi="Times New Roman"/>
                      <w:sz w:val="22"/>
                    </w:rPr>
                    <w:br/>
                    <w:t>АНТИМОНОПОЛЬНАЯ СЛУЖБА</w:t>
                  </w:r>
                </w:p>
                <w:p w:rsidR="007670CD" w:rsidRDefault="007670CD" w:rsidP="00E31694">
                  <w:pPr>
                    <w:jc w:val="center"/>
                    <w:rPr>
                      <w:b/>
                      <w:sz w:val="12"/>
                    </w:rPr>
                  </w:pPr>
                </w:p>
                <w:p w:rsidR="007670CD" w:rsidRDefault="007670CD" w:rsidP="00E31694">
                  <w:pPr>
                    <w:jc w:val="center"/>
                    <w:rPr>
                      <w:b/>
                      <w:sz w:val="26"/>
                    </w:rPr>
                  </w:pPr>
                  <w:r>
                    <w:rPr>
                      <w:b/>
                      <w:sz w:val="26"/>
                    </w:rPr>
                    <w:t>УПРАВЛЕНИЕ</w:t>
                  </w:r>
                </w:p>
                <w:p w:rsidR="007670CD" w:rsidRDefault="007670CD" w:rsidP="00E31694">
                  <w:pPr>
                    <w:jc w:val="center"/>
                    <w:rPr>
                      <w:b/>
                      <w:sz w:val="26"/>
                    </w:rPr>
                  </w:pPr>
                  <w:r>
                    <w:rPr>
                      <w:b/>
                      <w:sz w:val="26"/>
                    </w:rPr>
                    <w:t xml:space="preserve">Федеральной антимонопольной службы </w:t>
                  </w:r>
                </w:p>
                <w:p w:rsidR="007670CD" w:rsidRDefault="007670CD" w:rsidP="00E31694">
                  <w:pPr>
                    <w:jc w:val="center"/>
                    <w:rPr>
                      <w:b/>
                      <w:sz w:val="24"/>
                    </w:rPr>
                  </w:pPr>
                  <w:r>
                    <w:rPr>
                      <w:b/>
                      <w:sz w:val="26"/>
                    </w:rPr>
                    <w:t>по Свердловской области</w:t>
                  </w:r>
                </w:p>
                <w:p w:rsidR="007670CD" w:rsidRDefault="007670CD" w:rsidP="00E31694">
                  <w:pPr>
                    <w:jc w:val="center"/>
                    <w:rPr>
                      <w:b/>
                      <w:sz w:val="16"/>
                    </w:rPr>
                  </w:pPr>
                </w:p>
                <w:p w:rsidR="007670CD" w:rsidRDefault="007670CD" w:rsidP="00E31694">
                  <w:pPr>
                    <w:jc w:val="center"/>
                    <w:rPr>
                      <w:sz w:val="18"/>
                    </w:rPr>
                  </w:pPr>
                  <w:r>
                    <w:rPr>
                      <w:sz w:val="18"/>
                    </w:rPr>
                    <w:t xml:space="preserve">ул. </w:t>
                  </w:r>
                  <w:proofErr w:type="gramStart"/>
                  <w:r>
                    <w:rPr>
                      <w:sz w:val="18"/>
                    </w:rPr>
                    <w:t>Московская</w:t>
                  </w:r>
                  <w:proofErr w:type="gramEnd"/>
                  <w:r>
                    <w:rPr>
                      <w:sz w:val="18"/>
                    </w:rPr>
                    <w:t xml:space="preserve">, </w:t>
                  </w:r>
                  <w:smartTag w:uri="urn:schemas-microsoft-com:office:smarttags" w:element="metricconverter">
                    <w:smartTagPr>
                      <w:attr w:name="ProductID" w:val="11, г"/>
                    </w:smartTagPr>
                    <w:r>
                      <w:rPr>
                        <w:sz w:val="18"/>
                      </w:rPr>
                      <w:t>11, г</w:t>
                    </w:r>
                  </w:smartTag>
                  <w:r>
                    <w:rPr>
                      <w:sz w:val="18"/>
                    </w:rPr>
                    <w:t>. Екатеринбург, 620014</w:t>
                  </w:r>
                </w:p>
                <w:p w:rsidR="007670CD" w:rsidRDefault="007670CD" w:rsidP="00E31694">
                  <w:pPr>
                    <w:jc w:val="center"/>
                    <w:rPr>
                      <w:sz w:val="18"/>
                    </w:rPr>
                  </w:pPr>
                  <w:r>
                    <w:rPr>
                      <w:sz w:val="18"/>
                    </w:rPr>
                    <w:t>тел. (343) 377-00-83, факс (343) 377-00-84</w:t>
                  </w:r>
                </w:p>
                <w:p w:rsidR="007670CD" w:rsidRPr="00237CAB" w:rsidRDefault="007670CD" w:rsidP="00E31694">
                  <w:pPr>
                    <w:jc w:val="center"/>
                    <w:rPr>
                      <w:sz w:val="18"/>
                      <w:lang w:val="en-US"/>
                    </w:rPr>
                  </w:pPr>
                  <w:proofErr w:type="gramStart"/>
                  <w:r>
                    <w:rPr>
                      <w:sz w:val="18"/>
                      <w:lang w:val="en-US"/>
                    </w:rPr>
                    <w:t>e</w:t>
                  </w:r>
                  <w:r w:rsidRPr="00237CAB">
                    <w:rPr>
                      <w:sz w:val="18"/>
                      <w:lang w:val="en-US"/>
                    </w:rPr>
                    <w:t>-</w:t>
                  </w:r>
                  <w:r>
                    <w:rPr>
                      <w:sz w:val="18"/>
                      <w:lang w:val="en-US"/>
                    </w:rPr>
                    <w:t>mail</w:t>
                  </w:r>
                  <w:proofErr w:type="gramEnd"/>
                  <w:r w:rsidRPr="00237CAB">
                    <w:rPr>
                      <w:sz w:val="18"/>
                      <w:lang w:val="en-US"/>
                    </w:rPr>
                    <w:t xml:space="preserve">: </w:t>
                  </w:r>
                  <w:hyperlink r:id="rId10" w:history="1">
                    <w:r>
                      <w:rPr>
                        <w:rStyle w:val="a3"/>
                        <w:lang w:val="en-US"/>
                      </w:rPr>
                      <w:t>to</w:t>
                    </w:r>
                    <w:r w:rsidRPr="00237CAB">
                      <w:rPr>
                        <w:rStyle w:val="a3"/>
                        <w:lang w:val="en-US"/>
                      </w:rPr>
                      <w:t>66@</w:t>
                    </w:r>
                    <w:r>
                      <w:rPr>
                        <w:rStyle w:val="a3"/>
                        <w:lang w:val="en-US"/>
                      </w:rPr>
                      <w:t>fas</w:t>
                    </w:r>
                    <w:r w:rsidRPr="00237CAB">
                      <w:rPr>
                        <w:rStyle w:val="a3"/>
                        <w:lang w:val="en-US"/>
                      </w:rPr>
                      <w:t>.</w:t>
                    </w:r>
                    <w:r>
                      <w:rPr>
                        <w:rStyle w:val="a3"/>
                        <w:lang w:val="en-US"/>
                      </w:rPr>
                      <w:t>gov</w:t>
                    </w:r>
                    <w:r w:rsidRPr="00237CAB">
                      <w:rPr>
                        <w:rStyle w:val="a3"/>
                        <w:lang w:val="en-US"/>
                      </w:rPr>
                      <w:t>.</w:t>
                    </w:r>
                    <w:r>
                      <w:rPr>
                        <w:rStyle w:val="a3"/>
                        <w:lang w:val="en-US"/>
                      </w:rPr>
                      <w:t>ru</w:t>
                    </w:r>
                  </w:hyperlink>
                </w:p>
                <w:p w:rsidR="007670CD" w:rsidRPr="00237CAB" w:rsidRDefault="007670CD" w:rsidP="00E31694">
                  <w:pPr>
                    <w:jc w:val="center"/>
                    <w:rPr>
                      <w:sz w:val="18"/>
                      <w:lang w:val="en-US"/>
                    </w:rPr>
                  </w:pPr>
                </w:p>
                <w:p w:rsidR="007670CD" w:rsidRDefault="007670CD" w:rsidP="00E31694">
                  <w:pPr>
                    <w:jc w:val="center"/>
                    <w:rPr>
                      <w:sz w:val="22"/>
                    </w:rPr>
                  </w:pPr>
                  <w:r>
                    <w:rPr>
                      <w:sz w:val="22"/>
                    </w:rPr>
                    <w:t>_</w:t>
                  </w:r>
                  <w:r>
                    <w:rPr>
                      <w:sz w:val="22"/>
                      <w:u w:val="single"/>
                    </w:rPr>
                    <w:t>____________</w:t>
                  </w:r>
                  <w:r>
                    <w:rPr>
                      <w:sz w:val="22"/>
                    </w:rPr>
                    <w:t>_  №  ____</w:t>
                  </w:r>
                  <w:r>
                    <w:rPr>
                      <w:sz w:val="22"/>
                      <w:u w:val="single"/>
                    </w:rPr>
                    <w:t>______</w:t>
                  </w:r>
                  <w:r>
                    <w:rPr>
                      <w:sz w:val="22"/>
                    </w:rPr>
                    <w:t>__</w:t>
                  </w:r>
                </w:p>
                <w:p w:rsidR="007670CD" w:rsidRDefault="007670CD" w:rsidP="00E31694">
                  <w:pPr>
                    <w:rPr>
                      <w:sz w:val="22"/>
                    </w:rPr>
                  </w:pPr>
                  <w:r>
                    <w:rPr>
                      <w:sz w:val="22"/>
                    </w:rPr>
                    <w:t xml:space="preserve">                   На  №              от     </w:t>
                  </w:r>
                </w:p>
              </w:txbxContent>
            </v:textbox>
            <w10:wrap type="square" side="right"/>
          </v:rect>
        </w:pict>
      </w:r>
    </w:p>
    <w:p w:rsidR="003B6E71" w:rsidRDefault="003B6E71" w:rsidP="00B20296">
      <w:pPr>
        <w:pStyle w:val="a6"/>
        <w:rPr>
          <w:rFonts w:ascii="Times New Roman" w:hAnsi="Times New Roman"/>
          <w:noProof/>
          <w:color w:val="000000"/>
          <w:sz w:val="24"/>
          <w:szCs w:val="24"/>
        </w:rPr>
      </w:pPr>
    </w:p>
    <w:p w:rsidR="003B6E71" w:rsidRDefault="003B6E71" w:rsidP="00B20296">
      <w:pPr>
        <w:pStyle w:val="a6"/>
        <w:rPr>
          <w:rFonts w:ascii="Times New Roman" w:hAnsi="Times New Roman"/>
          <w:noProof/>
          <w:color w:val="000000"/>
          <w:sz w:val="24"/>
          <w:szCs w:val="24"/>
        </w:rPr>
      </w:pPr>
    </w:p>
    <w:p w:rsidR="00F71286" w:rsidRDefault="00F71286" w:rsidP="00B20296">
      <w:pPr>
        <w:pStyle w:val="a6"/>
        <w:rPr>
          <w:rFonts w:ascii="Times New Roman" w:hAnsi="Times New Roman"/>
          <w:noProof/>
          <w:color w:val="000000"/>
          <w:sz w:val="24"/>
          <w:szCs w:val="24"/>
        </w:rPr>
      </w:pPr>
    </w:p>
    <w:p w:rsidR="00AB630A" w:rsidRDefault="00AB630A" w:rsidP="00AB630A">
      <w:pPr>
        <w:pStyle w:val="a6"/>
        <w:rPr>
          <w:rFonts w:ascii="Times New Roman" w:hAnsi="Times New Roman"/>
          <w:noProof/>
          <w:color w:val="000000"/>
          <w:sz w:val="24"/>
          <w:szCs w:val="24"/>
        </w:rPr>
      </w:pPr>
    </w:p>
    <w:p w:rsidR="00AB630A" w:rsidRPr="00AB630A" w:rsidRDefault="00AB630A" w:rsidP="00AB630A">
      <w:pPr>
        <w:pStyle w:val="a6"/>
        <w:rPr>
          <w:rFonts w:ascii="Times New Roman" w:hAnsi="Times New Roman"/>
          <w:noProof/>
          <w:color w:val="000000"/>
          <w:sz w:val="24"/>
          <w:szCs w:val="24"/>
        </w:rPr>
      </w:pPr>
      <w:r>
        <w:rPr>
          <w:rFonts w:ascii="Times New Roman" w:hAnsi="Times New Roman"/>
          <w:noProof/>
          <w:color w:val="000000"/>
          <w:sz w:val="24"/>
          <w:szCs w:val="24"/>
        </w:rPr>
        <w:t>М</w:t>
      </w:r>
      <w:r w:rsidRPr="00AB630A">
        <w:rPr>
          <w:rFonts w:ascii="Times New Roman" w:hAnsi="Times New Roman"/>
          <w:noProof/>
          <w:color w:val="000000"/>
          <w:sz w:val="24"/>
          <w:szCs w:val="24"/>
        </w:rPr>
        <w:t>униципальное казенное учреждение Кушвинского городского округа «Комитет жилищно-коммунальной сферы»</w:t>
      </w:r>
    </w:p>
    <w:p w:rsidR="00AB630A" w:rsidRPr="00AB630A" w:rsidRDefault="00AB630A" w:rsidP="00AB630A">
      <w:pPr>
        <w:pStyle w:val="a6"/>
        <w:rPr>
          <w:rFonts w:ascii="Times New Roman" w:hAnsi="Times New Roman"/>
          <w:noProof/>
          <w:color w:val="000000"/>
          <w:sz w:val="24"/>
          <w:szCs w:val="24"/>
        </w:rPr>
      </w:pPr>
      <w:r w:rsidRPr="00AB630A">
        <w:rPr>
          <w:rFonts w:ascii="Times New Roman" w:hAnsi="Times New Roman"/>
          <w:noProof/>
          <w:color w:val="000000"/>
          <w:sz w:val="24"/>
          <w:szCs w:val="24"/>
        </w:rPr>
        <w:t>624300, С</w:t>
      </w:r>
      <w:r w:rsidR="00D90B0D">
        <w:rPr>
          <w:rFonts w:ascii="Times New Roman" w:hAnsi="Times New Roman"/>
          <w:noProof/>
          <w:color w:val="000000"/>
          <w:sz w:val="24"/>
          <w:szCs w:val="24"/>
        </w:rPr>
        <w:t>вердловская обл., г. Кушва, ул. </w:t>
      </w:r>
      <w:r w:rsidRPr="00AB630A">
        <w:rPr>
          <w:rFonts w:ascii="Times New Roman" w:hAnsi="Times New Roman"/>
          <w:noProof/>
          <w:color w:val="000000"/>
          <w:sz w:val="24"/>
          <w:szCs w:val="24"/>
        </w:rPr>
        <w:t>Горняков, д. 37</w:t>
      </w:r>
    </w:p>
    <w:p w:rsidR="00AB630A" w:rsidRPr="00AB630A" w:rsidRDefault="00AB630A" w:rsidP="00AB630A">
      <w:pPr>
        <w:pStyle w:val="a6"/>
        <w:rPr>
          <w:rFonts w:ascii="Times New Roman" w:hAnsi="Times New Roman"/>
          <w:noProof/>
          <w:color w:val="000000"/>
          <w:sz w:val="24"/>
          <w:szCs w:val="24"/>
        </w:rPr>
      </w:pPr>
    </w:p>
    <w:p w:rsidR="00AB630A" w:rsidRPr="00AB630A" w:rsidRDefault="00AB630A" w:rsidP="00AB630A">
      <w:pPr>
        <w:pStyle w:val="a6"/>
        <w:rPr>
          <w:rFonts w:ascii="Times New Roman" w:hAnsi="Times New Roman"/>
          <w:noProof/>
          <w:color w:val="000000"/>
          <w:sz w:val="24"/>
          <w:szCs w:val="24"/>
        </w:rPr>
      </w:pPr>
      <w:r w:rsidRPr="00AB630A">
        <w:rPr>
          <w:rFonts w:ascii="Times New Roman" w:hAnsi="Times New Roman"/>
          <w:noProof/>
          <w:color w:val="000000"/>
          <w:sz w:val="24"/>
          <w:szCs w:val="24"/>
        </w:rPr>
        <w:t>ООО «Победитель тендера»</w:t>
      </w:r>
    </w:p>
    <w:p w:rsidR="00A45703" w:rsidRDefault="00AB630A" w:rsidP="00AB630A">
      <w:pPr>
        <w:pStyle w:val="a6"/>
        <w:rPr>
          <w:rFonts w:ascii="Times New Roman" w:hAnsi="Times New Roman"/>
          <w:sz w:val="26"/>
          <w:szCs w:val="26"/>
        </w:rPr>
      </w:pPr>
      <w:r w:rsidRPr="00AB630A">
        <w:rPr>
          <w:rFonts w:ascii="Times New Roman" w:hAnsi="Times New Roman"/>
          <w:noProof/>
          <w:color w:val="000000"/>
          <w:sz w:val="24"/>
          <w:szCs w:val="24"/>
        </w:rPr>
        <w:t>620017, Свердловская обл., г. Екатеринбург, ул. Корепина, 36, оф. 14</w:t>
      </w:r>
    </w:p>
    <w:p w:rsidR="00A45703" w:rsidRDefault="00A45703" w:rsidP="00F71286">
      <w:pPr>
        <w:pStyle w:val="a6"/>
        <w:rPr>
          <w:rFonts w:ascii="Times New Roman" w:hAnsi="Times New Roman"/>
          <w:sz w:val="26"/>
          <w:szCs w:val="26"/>
        </w:rPr>
      </w:pPr>
    </w:p>
    <w:p w:rsidR="00FB6DC1" w:rsidRDefault="00FB6DC1" w:rsidP="00F71286">
      <w:pPr>
        <w:pStyle w:val="a6"/>
        <w:rPr>
          <w:rFonts w:ascii="Times New Roman" w:hAnsi="Times New Roman"/>
          <w:sz w:val="26"/>
          <w:szCs w:val="26"/>
        </w:rPr>
      </w:pPr>
    </w:p>
    <w:p w:rsidR="00FB6DC1" w:rsidRDefault="00FB6DC1" w:rsidP="00F71286">
      <w:pPr>
        <w:pStyle w:val="a6"/>
        <w:rPr>
          <w:rFonts w:ascii="Times New Roman" w:hAnsi="Times New Roman"/>
          <w:sz w:val="26"/>
          <w:szCs w:val="26"/>
        </w:rPr>
      </w:pPr>
    </w:p>
    <w:p w:rsidR="00FB6DC1" w:rsidRDefault="00FB6DC1" w:rsidP="00F71286">
      <w:pPr>
        <w:pStyle w:val="a6"/>
        <w:rPr>
          <w:rFonts w:ascii="Times New Roman" w:hAnsi="Times New Roman"/>
          <w:sz w:val="26"/>
          <w:szCs w:val="26"/>
        </w:rPr>
      </w:pPr>
    </w:p>
    <w:p w:rsidR="007B2BB4" w:rsidRDefault="007B2BB4" w:rsidP="00E31694">
      <w:pPr>
        <w:pStyle w:val="a6"/>
        <w:jc w:val="center"/>
        <w:rPr>
          <w:rFonts w:ascii="Times New Roman" w:hAnsi="Times New Roman"/>
          <w:sz w:val="26"/>
          <w:szCs w:val="26"/>
        </w:rPr>
      </w:pPr>
      <w:r>
        <w:rPr>
          <w:rFonts w:ascii="Times New Roman" w:hAnsi="Times New Roman"/>
          <w:sz w:val="26"/>
          <w:szCs w:val="26"/>
        </w:rPr>
        <w:t>РЕШЕНИЕ</w:t>
      </w:r>
    </w:p>
    <w:p w:rsidR="003B7F63" w:rsidRPr="003B7F63" w:rsidRDefault="007B2BB4" w:rsidP="003B7F63">
      <w:pPr>
        <w:pStyle w:val="a6"/>
        <w:jc w:val="center"/>
        <w:rPr>
          <w:rFonts w:ascii="Times New Roman" w:hAnsi="Times New Roman"/>
          <w:sz w:val="24"/>
          <w:szCs w:val="24"/>
        </w:rPr>
      </w:pPr>
      <w:r>
        <w:rPr>
          <w:rFonts w:ascii="Times New Roman" w:hAnsi="Times New Roman"/>
          <w:sz w:val="26"/>
          <w:szCs w:val="26"/>
        </w:rPr>
        <w:t xml:space="preserve">по жалобе  </w:t>
      </w:r>
      <w:r>
        <w:rPr>
          <w:rFonts w:ascii="Times New Roman" w:hAnsi="Times New Roman"/>
          <w:sz w:val="24"/>
          <w:szCs w:val="24"/>
        </w:rPr>
        <w:t xml:space="preserve">№ </w:t>
      </w:r>
      <w:r w:rsidR="007F35EC">
        <w:rPr>
          <w:rFonts w:ascii="Times New Roman" w:hAnsi="Times New Roman"/>
          <w:sz w:val="24"/>
          <w:szCs w:val="24"/>
        </w:rPr>
        <w:t>1</w:t>
      </w:r>
      <w:r w:rsidR="00AB630A">
        <w:rPr>
          <w:rFonts w:ascii="Times New Roman" w:hAnsi="Times New Roman"/>
          <w:sz w:val="24"/>
          <w:szCs w:val="24"/>
        </w:rPr>
        <w:t>716</w:t>
      </w:r>
      <w:r>
        <w:rPr>
          <w:rFonts w:ascii="Times New Roman" w:hAnsi="Times New Roman"/>
          <w:sz w:val="24"/>
          <w:szCs w:val="24"/>
        </w:rPr>
        <w:t>-З</w:t>
      </w:r>
    </w:p>
    <w:p w:rsidR="007B2BB4" w:rsidRDefault="007B2BB4" w:rsidP="00E31694">
      <w:pPr>
        <w:pStyle w:val="a6"/>
        <w:jc w:val="center"/>
        <w:rPr>
          <w:rFonts w:ascii="Times New Roman" w:hAnsi="Times New Roman"/>
          <w:b/>
          <w:sz w:val="24"/>
          <w:szCs w:val="24"/>
        </w:rPr>
      </w:pPr>
      <w:r>
        <w:rPr>
          <w:rFonts w:ascii="Times New Roman" w:hAnsi="Times New Roman"/>
          <w:b/>
          <w:sz w:val="24"/>
          <w:szCs w:val="24"/>
        </w:rPr>
        <w:t xml:space="preserve">   </w:t>
      </w:r>
    </w:p>
    <w:p w:rsidR="007B2BB4" w:rsidRDefault="007B2BB4" w:rsidP="00E31694">
      <w:pPr>
        <w:pStyle w:val="a6"/>
        <w:ind w:firstLine="709"/>
        <w:jc w:val="both"/>
        <w:rPr>
          <w:rFonts w:ascii="Times New Roman" w:hAnsi="Times New Roman"/>
          <w:sz w:val="24"/>
          <w:szCs w:val="24"/>
        </w:rPr>
      </w:pPr>
      <w:r>
        <w:rPr>
          <w:rFonts w:ascii="Times New Roman" w:hAnsi="Times New Roman"/>
          <w:sz w:val="24"/>
          <w:szCs w:val="24"/>
        </w:rPr>
        <w:t>г. Екатеринбург</w:t>
      </w:r>
      <w:r>
        <w:rPr>
          <w:rFonts w:ascii="Times New Roman" w:hAnsi="Times New Roman"/>
          <w:sz w:val="24"/>
          <w:szCs w:val="24"/>
        </w:rPr>
        <w:tab/>
        <w:t xml:space="preserve">                                                   </w:t>
      </w:r>
      <w:r w:rsidR="0045695F">
        <w:rPr>
          <w:rFonts w:ascii="Times New Roman" w:hAnsi="Times New Roman"/>
          <w:sz w:val="24"/>
          <w:szCs w:val="24"/>
        </w:rPr>
        <w:t xml:space="preserve">                               </w:t>
      </w:r>
      <w:r w:rsidR="00FB6DC1">
        <w:rPr>
          <w:rFonts w:ascii="Times New Roman" w:hAnsi="Times New Roman"/>
          <w:sz w:val="24"/>
          <w:szCs w:val="24"/>
        </w:rPr>
        <w:t xml:space="preserve">    </w:t>
      </w:r>
      <w:r w:rsidR="00AB630A">
        <w:rPr>
          <w:rFonts w:ascii="Times New Roman" w:hAnsi="Times New Roman"/>
          <w:sz w:val="24"/>
          <w:szCs w:val="24"/>
        </w:rPr>
        <w:t>13</w:t>
      </w:r>
      <w:r w:rsidR="00083A8F">
        <w:rPr>
          <w:rFonts w:ascii="Times New Roman" w:hAnsi="Times New Roman"/>
          <w:sz w:val="24"/>
          <w:szCs w:val="24"/>
        </w:rPr>
        <w:t>.1</w:t>
      </w:r>
      <w:r w:rsidR="00AB630A">
        <w:rPr>
          <w:rFonts w:ascii="Times New Roman" w:hAnsi="Times New Roman"/>
          <w:sz w:val="24"/>
          <w:szCs w:val="24"/>
        </w:rPr>
        <w:t>1</w:t>
      </w:r>
      <w:r>
        <w:rPr>
          <w:rFonts w:ascii="Times New Roman" w:hAnsi="Times New Roman"/>
          <w:sz w:val="24"/>
          <w:szCs w:val="24"/>
        </w:rPr>
        <w:t>.2017</w:t>
      </w:r>
      <w:r w:rsidR="00FB6DC1">
        <w:rPr>
          <w:rFonts w:ascii="Times New Roman" w:hAnsi="Times New Roman"/>
          <w:sz w:val="24"/>
          <w:szCs w:val="24"/>
        </w:rPr>
        <w:t xml:space="preserve"> </w:t>
      </w:r>
      <w:r w:rsidR="0045695F">
        <w:rPr>
          <w:rFonts w:ascii="Times New Roman" w:hAnsi="Times New Roman"/>
          <w:sz w:val="24"/>
          <w:szCs w:val="24"/>
        </w:rPr>
        <w:t xml:space="preserve"> </w:t>
      </w:r>
      <w:r>
        <w:rPr>
          <w:rFonts w:ascii="Times New Roman" w:hAnsi="Times New Roman"/>
          <w:sz w:val="24"/>
          <w:szCs w:val="24"/>
        </w:rPr>
        <w:t xml:space="preserve">г. </w:t>
      </w:r>
    </w:p>
    <w:p w:rsidR="003B7F63" w:rsidRPr="003B7F63" w:rsidRDefault="007B2BB4" w:rsidP="003B7F63">
      <w:pPr>
        <w:pStyle w:val="a6"/>
        <w:ind w:firstLine="709"/>
        <w:jc w:val="both"/>
        <w:rPr>
          <w:sz w:val="24"/>
          <w:szCs w:val="24"/>
        </w:rPr>
      </w:pPr>
      <w:r>
        <w:rPr>
          <w:sz w:val="24"/>
          <w:szCs w:val="24"/>
        </w:rPr>
        <w:t xml:space="preserve"> </w:t>
      </w:r>
    </w:p>
    <w:p w:rsidR="007B2BB4" w:rsidRDefault="007B2BB4" w:rsidP="00E31694">
      <w:pPr>
        <w:pStyle w:val="a4"/>
        <w:ind w:firstLine="709"/>
        <w:jc w:val="both"/>
        <w:rPr>
          <w:rFonts w:ascii="Times New Roman" w:hAnsi="Times New Roman"/>
          <w:b w:val="0"/>
          <w:szCs w:val="24"/>
        </w:rPr>
      </w:pPr>
      <w:r>
        <w:rPr>
          <w:rFonts w:ascii="Times New Roman" w:hAnsi="Times New Roman"/>
          <w:b w:val="0"/>
          <w:szCs w:val="24"/>
        </w:rPr>
        <w:t>Комиссия Управления Федеральной антимонопольной службы по Свердловской област</w:t>
      </w:r>
      <w:r w:rsidR="00A0122B">
        <w:rPr>
          <w:rFonts w:ascii="Times New Roman" w:hAnsi="Times New Roman"/>
          <w:b w:val="0"/>
          <w:szCs w:val="24"/>
        </w:rPr>
        <w:t>и по контролю в сфере закупок в</w:t>
      </w:r>
      <w:r>
        <w:rPr>
          <w:rFonts w:ascii="Times New Roman" w:hAnsi="Times New Roman"/>
          <w:b w:val="0"/>
          <w:szCs w:val="24"/>
        </w:rPr>
        <w:t xml:space="preserve"> составе (далее по тексту – Комиссия):</w:t>
      </w:r>
    </w:p>
    <w:p w:rsidR="00083A8F" w:rsidRPr="00603C02" w:rsidRDefault="00237CAB" w:rsidP="00083A8F">
      <w:pPr>
        <w:ind w:firstLine="709"/>
        <w:jc w:val="both"/>
        <w:rPr>
          <w:sz w:val="24"/>
          <w:szCs w:val="24"/>
        </w:rPr>
      </w:pPr>
      <w:r>
        <w:rPr>
          <w:sz w:val="24"/>
          <w:szCs w:val="24"/>
        </w:rPr>
        <w:t>*</w:t>
      </w:r>
    </w:p>
    <w:p w:rsidR="007B2BB4" w:rsidRPr="00603C02" w:rsidRDefault="007B2BB4" w:rsidP="00E31694">
      <w:pPr>
        <w:ind w:firstLine="709"/>
        <w:jc w:val="both"/>
        <w:rPr>
          <w:sz w:val="24"/>
          <w:szCs w:val="24"/>
        </w:rPr>
      </w:pPr>
      <w:r w:rsidRPr="00603C02">
        <w:rPr>
          <w:sz w:val="24"/>
          <w:szCs w:val="24"/>
        </w:rPr>
        <w:t>при участии представителей:</w:t>
      </w:r>
    </w:p>
    <w:p w:rsidR="0016386C" w:rsidRDefault="00237CAB" w:rsidP="0074165E">
      <w:pPr>
        <w:ind w:firstLine="709"/>
        <w:jc w:val="both"/>
        <w:rPr>
          <w:sz w:val="24"/>
          <w:szCs w:val="24"/>
        </w:rPr>
      </w:pPr>
      <w:r>
        <w:rPr>
          <w:sz w:val="24"/>
          <w:szCs w:val="24"/>
        </w:rPr>
        <w:t>*</w:t>
      </w:r>
    </w:p>
    <w:p w:rsidR="00533824" w:rsidRPr="0074165E" w:rsidRDefault="007B2BB4" w:rsidP="0074165E">
      <w:pPr>
        <w:ind w:firstLine="709"/>
        <w:jc w:val="both"/>
        <w:rPr>
          <w:noProof/>
          <w:color w:val="000000"/>
          <w:sz w:val="24"/>
        </w:rPr>
      </w:pPr>
      <w:proofErr w:type="gramStart"/>
      <w:r>
        <w:rPr>
          <w:sz w:val="24"/>
          <w:szCs w:val="24"/>
        </w:rPr>
        <w:t xml:space="preserve">рассмотрев жалобу </w:t>
      </w:r>
      <w:r w:rsidR="00A45703" w:rsidRPr="00A45703">
        <w:rPr>
          <w:color w:val="000000"/>
          <w:sz w:val="24"/>
          <w:szCs w:val="24"/>
        </w:rPr>
        <w:t xml:space="preserve">ООО </w:t>
      </w:r>
      <w:r w:rsidR="00D90B0D" w:rsidRPr="00D90B0D">
        <w:rPr>
          <w:color w:val="000000"/>
          <w:sz w:val="24"/>
          <w:szCs w:val="24"/>
        </w:rPr>
        <w:t>«Победитель тендера»</w:t>
      </w:r>
      <w:r w:rsidR="00A45703" w:rsidRPr="00A45703">
        <w:rPr>
          <w:color w:val="000000"/>
          <w:sz w:val="24"/>
          <w:szCs w:val="24"/>
        </w:rPr>
        <w:t xml:space="preserve"> </w:t>
      </w:r>
      <w:r>
        <w:rPr>
          <w:sz w:val="24"/>
          <w:szCs w:val="24"/>
        </w:rPr>
        <w:t>(</w:t>
      </w:r>
      <w:r w:rsidR="00D90B0D">
        <w:rPr>
          <w:sz w:val="24"/>
          <w:szCs w:val="24"/>
        </w:rPr>
        <w:t>620017, Свердловская обл., г. </w:t>
      </w:r>
      <w:r w:rsidR="00D90B0D" w:rsidRPr="00D90B0D">
        <w:rPr>
          <w:sz w:val="24"/>
          <w:szCs w:val="24"/>
        </w:rPr>
        <w:t>Екатеринбург, ул. Корепина, 36, оф. 14</w:t>
      </w:r>
      <w:r>
        <w:t xml:space="preserve">) </w:t>
      </w:r>
      <w:r w:rsidRPr="00A0122B">
        <w:rPr>
          <w:sz w:val="24"/>
        </w:rPr>
        <w:t>о нарушении заказчиком в лице</w:t>
      </w:r>
      <w:r w:rsidRPr="00A0122B">
        <w:rPr>
          <w:color w:val="000000"/>
          <w:sz w:val="24"/>
        </w:rPr>
        <w:t xml:space="preserve"> </w:t>
      </w:r>
      <w:r w:rsidR="00D90B0D" w:rsidRPr="00D90B0D">
        <w:rPr>
          <w:color w:val="000000"/>
          <w:sz w:val="24"/>
          <w:szCs w:val="24"/>
        </w:rPr>
        <w:t>Муниципально</w:t>
      </w:r>
      <w:r w:rsidR="00D90B0D">
        <w:rPr>
          <w:color w:val="000000"/>
          <w:sz w:val="24"/>
          <w:szCs w:val="24"/>
        </w:rPr>
        <w:t>го</w:t>
      </w:r>
      <w:r w:rsidR="00D90B0D" w:rsidRPr="00D90B0D">
        <w:rPr>
          <w:color w:val="000000"/>
          <w:sz w:val="24"/>
          <w:szCs w:val="24"/>
        </w:rPr>
        <w:t xml:space="preserve"> казенно</w:t>
      </w:r>
      <w:r w:rsidR="00D90B0D">
        <w:rPr>
          <w:color w:val="000000"/>
          <w:sz w:val="24"/>
          <w:szCs w:val="24"/>
        </w:rPr>
        <w:t>го</w:t>
      </w:r>
      <w:r w:rsidR="00D90B0D" w:rsidRPr="00D90B0D">
        <w:rPr>
          <w:color w:val="000000"/>
          <w:sz w:val="24"/>
          <w:szCs w:val="24"/>
        </w:rPr>
        <w:t xml:space="preserve"> учреждени</w:t>
      </w:r>
      <w:r w:rsidR="00D90B0D">
        <w:rPr>
          <w:color w:val="000000"/>
          <w:sz w:val="24"/>
          <w:szCs w:val="24"/>
        </w:rPr>
        <w:t>я</w:t>
      </w:r>
      <w:r w:rsidR="00D90B0D" w:rsidRPr="00D90B0D">
        <w:rPr>
          <w:color w:val="000000"/>
          <w:sz w:val="24"/>
          <w:szCs w:val="24"/>
        </w:rPr>
        <w:t xml:space="preserve"> Кушвинского городского округа «Комитет жилищно-коммунальной сферы»</w:t>
      </w:r>
      <w:r w:rsidR="00B20296" w:rsidRPr="00A0122B">
        <w:rPr>
          <w:sz w:val="24"/>
        </w:rPr>
        <w:t xml:space="preserve"> </w:t>
      </w:r>
      <w:r w:rsidRPr="00A0122B">
        <w:rPr>
          <w:sz w:val="24"/>
        </w:rPr>
        <w:t>(</w:t>
      </w:r>
      <w:r w:rsidR="00D90B0D" w:rsidRPr="00D90B0D">
        <w:rPr>
          <w:noProof/>
          <w:color w:val="000000"/>
          <w:sz w:val="24"/>
        </w:rPr>
        <w:t xml:space="preserve">624300, Свердловская обл., г. Кушва, </w:t>
      </w:r>
      <w:r w:rsidR="00D90B0D">
        <w:rPr>
          <w:noProof/>
          <w:color w:val="000000"/>
          <w:sz w:val="24"/>
        </w:rPr>
        <w:t>ул. Горняков, д. </w:t>
      </w:r>
      <w:r w:rsidR="00D90B0D" w:rsidRPr="00D90B0D">
        <w:rPr>
          <w:noProof/>
          <w:color w:val="000000"/>
          <w:sz w:val="24"/>
        </w:rPr>
        <w:t>37</w:t>
      </w:r>
      <w:r w:rsidR="00801B2C" w:rsidRPr="00A0122B">
        <w:rPr>
          <w:sz w:val="24"/>
        </w:rPr>
        <w:t>)</w:t>
      </w:r>
      <w:r w:rsidR="00A45703">
        <w:rPr>
          <w:sz w:val="24"/>
        </w:rPr>
        <w:t xml:space="preserve">, </w:t>
      </w:r>
      <w:r w:rsidRPr="00A0122B">
        <w:rPr>
          <w:sz w:val="24"/>
        </w:rPr>
        <w:t xml:space="preserve">его комиссией </w:t>
      </w:r>
      <w:r w:rsidRPr="00A0122B">
        <w:rPr>
          <w:color w:val="000000"/>
          <w:sz w:val="24"/>
        </w:rPr>
        <w:t xml:space="preserve">при осуществлении закупки </w:t>
      </w:r>
      <w:r w:rsidR="0045695F" w:rsidRPr="00A0122B">
        <w:rPr>
          <w:color w:val="000000"/>
          <w:sz w:val="24"/>
        </w:rPr>
        <w:t xml:space="preserve">путем проведения электронного аукциона </w:t>
      </w:r>
      <w:r w:rsidR="00D90B0D" w:rsidRPr="00D90B0D">
        <w:rPr>
          <w:color w:val="000000"/>
          <w:sz w:val="24"/>
        </w:rPr>
        <w:t>на поставку оргтехники (извещение № 0362300300017000146)</w:t>
      </w:r>
      <w:r w:rsidR="0045695F" w:rsidRPr="00A0122B">
        <w:rPr>
          <w:color w:val="000000"/>
          <w:sz w:val="24"/>
        </w:rPr>
        <w:t>,</w:t>
      </w:r>
      <w:r w:rsidRPr="00A0122B">
        <w:rPr>
          <w:color w:val="000000"/>
          <w:sz w:val="24"/>
        </w:rPr>
        <w:t xml:space="preserve"> </w:t>
      </w:r>
      <w:r w:rsidRPr="00A0122B">
        <w:rPr>
          <w:sz w:val="24"/>
        </w:rPr>
        <w:t>Федерального Закона от 05 апреля 2013 года № 44-ФЗ</w:t>
      </w:r>
      <w:proofErr w:type="gramEnd"/>
      <w:r w:rsidRPr="00A0122B">
        <w:rPr>
          <w:sz w:val="24"/>
        </w:rPr>
        <w:t xml:space="preserve">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10</w:t>
      </w:r>
      <w:r w:rsidR="004F671F" w:rsidRPr="00A0122B">
        <w:rPr>
          <w:sz w:val="24"/>
        </w:rPr>
        <w:t>6 Закона о контрактной системе,</w:t>
      </w:r>
    </w:p>
    <w:p w:rsidR="00FB6DC1" w:rsidRDefault="00FB6DC1" w:rsidP="00A45703">
      <w:pPr>
        <w:ind w:firstLine="709"/>
        <w:rPr>
          <w:sz w:val="24"/>
          <w:szCs w:val="24"/>
        </w:rPr>
      </w:pPr>
    </w:p>
    <w:p w:rsidR="00FB6DC1" w:rsidRDefault="00FB6DC1" w:rsidP="0064384B">
      <w:pPr>
        <w:rPr>
          <w:sz w:val="24"/>
          <w:szCs w:val="24"/>
        </w:rPr>
      </w:pPr>
    </w:p>
    <w:p w:rsidR="007B2BB4" w:rsidRDefault="007B2BB4" w:rsidP="00E31694">
      <w:pPr>
        <w:ind w:firstLine="709"/>
        <w:jc w:val="center"/>
        <w:rPr>
          <w:sz w:val="24"/>
          <w:szCs w:val="24"/>
        </w:rPr>
      </w:pPr>
      <w:r>
        <w:rPr>
          <w:sz w:val="24"/>
          <w:szCs w:val="24"/>
        </w:rPr>
        <w:t>УСТАНОВИЛА:</w:t>
      </w:r>
    </w:p>
    <w:p w:rsidR="00F71286" w:rsidRDefault="00F71286" w:rsidP="00A0122B">
      <w:pPr>
        <w:jc w:val="both"/>
        <w:rPr>
          <w:sz w:val="24"/>
          <w:szCs w:val="24"/>
        </w:rPr>
      </w:pPr>
    </w:p>
    <w:p w:rsidR="007B2BB4" w:rsidRDefault="007B2BB4" w:rsidP="0005064C">
      <w:pPr>
        <w:tabs>
          <w:tab w:val="left" w:pos="709"/>
          <w:tab w:val="left" w:pos="8740"/>
        </w:tabs>
        <w:ind w:firstLine="709"/>
        <w:jc w:val="both"/>
        <w:rPr>
          <w:color w:val="000000"/>
          <w:sz w:val="24"/>
          <w:szCs w:val="24"/>
        </w:rPr>
      </w:pPr>
      <w:r>
        <w:rPr>
          <w:sz w:val="24"/>
          <w:szCs w:val="24"/>
        </w:rPr>
        <w:t>В Управление Федеральной антимонопольной службы по Свердло</w:t>
      </w:r>
      <w:r w:rsidR="00AD79BF">
        <w:rPr>
          <w:sz w:val="24"/>
          <w:szCs w:val="24"/>
        </w:rPr>
        <w:t xml:space="preserve">вской области поступила жалоба </w:t>
      </w:r>
      <w:r w:rsidR="00D90B0D" w:rsidRPr="00D90B0D">
        <w:rPr>
          <w:sz w:val="24"/>
          <w:szCs w:val="24"/>
        </w:rPr>
        <w:t>ООО «Победитель тендера» (вх. № 01-20145 от 08.11.2017 г.) о нарушении заказчиком в лице Муниципального казенного учреждения Кушвинского городского округа «Комитет жилищно-коммунальной сферы», его комиссией при осуществлении закупки путем проведения электронного аукциона на поставку оргтехники (извещение № 0362300300017000146)</w:t>
      </w:r>
      <w:r w:rsidR="00D90B0D">
        <w:rPr>
          <w:sz w:val="24"/>
          <w:szCs w:val="24"/>
        </w:rPr>
        <w:t xml:space="preserve"> </w:t>
      </w:r>
      <w:r w:rsidR="00C0382B">
        <w:rPr>
          <w:sz w:val="24"/>
          <w:szCs w:val="24"/>
        </w:rPr>
        <w:t>Закона о контрактной системе</w:t>
      </w:r>
      <w:r>
        <w:rPr>
          <w:sz w:val="24"/>
          <w:szCs w:val="24"/>
        </w:rPr>
        <w:t>,</w:t>
      </w:r>
      <w:r>
        <w:rPr>
          <w:color w:val="000000"/>
          <w:sz w:val="24"/>
          <w:szCs w:val="24"/>
        </w:rPr>
        <w:t xml:space="preserve"> соответствующая требованиям статьи 105 Закона о контрактной системе. </w:t>
      </w:r>
    </w:p>
    <w:p w:rsidR="00B64D97" w:rsidRDefault="00B64D97" w:rsidP="00B20296">
      <w:pPr>
        <w:autoSpaceDE w:val="0"/>
        <w:autoSpaceDN w:val="0"/>
        <w:adjustRightInd w:val="0"/>
        <w:ind w:right="21" w:firstLine="709"/>
        <w:jc w:val="both"/>
        <w:outlineLvl w:val="1"/>
        <w:rPr>
          <w:color w:val="000000"/>
          <w:sz w:val="24"/>
          <w:szCs w:val="24"/>
        </w:rPr>
      </w:pPr>
      <w:r>
        <w:rPr>
          <w:color w:val="000000"/>
          <w:sz w:val="24"/>
          <w:szCs w:val="24"/>
        </w:rPr>
        <w:t>В своей жалобе заявитель</w:t>
      </w:r>
      <w:r w:rsidR="00B20296">
        <w:t xml:space="preserve"> </w:t>
      </w:r>
      <w:r w:rsidRPr="00616E3E">
        <w:rPr>
          <w:color w:val="000000"/>
          <w:sz w:val="24"/>
          <w:szCs w:val="24"/>
        </w:rPr>
        <w:t>указал,</w:t>
      </w:r>
      <w:r w:rsidRPr="009D50D4">
        <w:rPr>
          <w:color w:val="000000"/>
          <w:sz w:val="24"/>
          <w:szCs w:val="24"/>
        </w:rPr>
        <w:t xml:space="preserve"> </w:t>
      </w:r>
      <w:r w:rsidR="00B20296" w:rsidRPr="000076F9">
        <w:rPr>
          <w:color w:val="000000"/>
          <w:sz w:val="24"/>
          <w:szCs w:val="24"/>
        </w:rPr>
        <w:t>что аукционной комиссией нарушен порядок отбора участников закупки, так как заявке участника закупк</w:t>
      </w:r>
      <w:proofErr w:type="gramStart"/>
      <w:r w:rsidR="00B20296" w:rsidRPr="000076F9">
        <w:rPr>
          <w:color w:val="000000"/>
          <w:sz w:val="24"/>
          <w:szCs w:val="24"/>
        </w:rPr>
        <w:t xml:space="preserve">и </w:t>
      </w:r>
      <w:r w:rsidR="00D90B0D" w:rsidRPr="00D90B0D">
        <w:rPr>
          <w:sz w:val="24"/>
          <w:szCs w:val="24"/>
        </w:rPr>
        <w:t>ООО</w:t>
      </w:r>
      <w:proofErr w:type="gramEnd"/>
      <w:r w:rsidR="00D90B0D" w:rsidRPr="00D90B0D">
        <w:rPr>
          <w:sz w:val="24"/>
          <w:szCs w:val="24"/>
        </w:rPr>
        <w:t xml:space="preserve"> «Победитель тендера»</w:t>
      </w:r>
      <w:r w:rsidR="00D90B0D">
        <w:rPr>
          <w:sz w:val="24"/>
          <w:szCs w:val="24"/>
        </w:rPr>
        <w:t xml:space="preserve"> </w:t>
      </w:r>
      <w:r w:rsidR="00B20296" w:rsidRPr="000076F9">
        <w:rPr>
          <w:color w:val="000000"/>
          <w:sz w:val="24"/>
          <w:szCs w:val="24"/>
        </w:rPr>
        <w:lastRenderedPageBreak/>
        <w:t>необоснованно отказано в допуске к участию в аукционе, прос</w:t>
      </w:r>
      <w:r w:rsidR="00B20296">
        <w:rPr>
          <w:color w:val="000000"/>
          <w:sz w:val="24"/>
          <w:szCs w:val="24"/>
        </w:rPr>
        <w:t>ит признать жалобу обоснованной</w:t>
      </w:r>
      <w:r>
        <w:rPr>
          <w:color w:val="000000"/>
          <w:sz w:val="24"/>
          <w:szCs w:val="24"/>
        </w:rPr>
        <w:t>.</w:t>
      </w:r>
    </w:p>
    <w:p w:rsidR="00A45E00" w:rsidRPr="00A45E00" w:rsidRDefault="0005064C" w:rsidP="00A45E00">
      <w:pPr>
        <w:autoSpaceDE w:val="0"/>
        <w:autoSpaceDN w:val="0"/>
        <w:adjustRightInd w:val="0"/>
        <w:ind w:right="21" w:firstLine="709"/>
        <w:jc w:val="both"/>
        <w:outlineLvl w:val="1"/>
        <w:rPr>
          <w:color w:val="000000"/>
          <w:sz w:val="24"/>
          <w:szCs w:val="24"/>
        </w:rPr>
      </w:pPr>
      <w:r w:rsidRPr="00A42C24">
        <w:rPr>
          <w:sz w:val="24"/>
          <w:szCs w:val="24"/>
        </w:rPr>
        <w:t>Представител</w:t>
      </w:r>
      <w:r w:rsidR="00D90B0D">
        <w:rPr>
          <w:sz w:val="24"/>
          <w:szCs w:val="24"/>
        </w:rPr>
        <w:t xml:space="preserve">и </w:t>
      </w:r>
      <w:r w:rsidR="00214527">
        <w:rPr>
          <w:sz w:val="24"/>
          <w:szCs w:val="24"/>
        </w:rPr>
        <w:t>Заказчика</w:t>
      </w:r>
      <w:r w:rsidR="00A45703">
        <w:rPr>
          <w:sz w:val="24"/>
          <w:szCs w:val="24"/>
        </w:rPr>
        <w:t xml:space="preserve"> </w:t>
      </w:r>
      <w:r w:rsidRPr="00A42C24">
        <w:rPr>
          <w:sz w:val="24"/>
          <w:szCs w:val="24"/>
        </w:rPr>
        <w:t>с дово</w:t>
      </w:r>
      <w:r w:rsidR="00A45E00">
        <w:rPr>
          <w:sz w:val="24"/>
          <w:szCs w:val="24"/>
        </w:rPr>
        <w:t>дами жалобы</w:t>
      </w:r>
      <w:r w:rsidR="004A253B">
        <w:rPr>
          <w:sz w:val="24"/>
          <w:szCs w:val="24"/>
        </w:rPr>
        <w:t xml:space="preserve"> </w:t>
      </w:r>
      <w:r w:rsidR="00A45703">
        <w:rPr>
          <w:sz w:val="24"/>
          <w:szCs w:val="24"/>
        </w:rPr>
        <w:t xml:space="preserve">не </w:t>
      </w:r>
      <w:r w:rsidR="00CD16D3">
        <w:rPr>
          <w:sz w:val="24"/>
          <w:szCs w:val="24"/>
        </w:rPr>
        <w:t>согласил</w:t>
      </w:r>
      <w:r w:rsidR="00D90B0D">
        <w:rPr>
          <w:sz w:val="24"/>
          <w:szCs w:val="24"/>
        </w:rPr>
        <w:t>и</w:t>
      </w:r>
      <w:r w:rsidR="004A253B">
        <w:rPr>
          <w:sz w:val="24"/>
          <w:szCs w:val="24"/>
        </w:rPr>
        <w:t>с</w:t>
      </w:r>
      <w:r w:rsidR="00B64D97">
        <w:rPr>
          <w:sz w:val="24"/>
          <w:szCs w:val="24"/>
        </w:rPr>
        <w:t>ь</w:t>
      </w:r>
      <w:r w:rsidR="00083A8F">
        <w:rPr>
          <w:sz w:val="24"/>
          <w:szCs w:val="24"/>
        </w:rPr>
        <w:t>.</w:t>
      </w:r>
      <w:r w:rsidR="00A45703">
        <w:rPr>
          <w:sz w:val="24"/>
          <w:szCs w:val="24"/>
        </w:rPr>
        <w:t xml:space="preserve"> Просил</w:t>
      </w:r>
      <w:r w:rsidR="00D90B0D">
        <w:rPr>
          <w:sz w:val="24"/>
          <w:szCs w:val="24"/>
        </w:rPr>
        <w:t>и</w:t>
      </w:r>
      <w:r w:rsidR="00A45703">
        <w:rPr>
          <w:sz w:val="24"/>
          <w:szCs w:val="24"/>
        </w:rPr>
        <w:t xml:space="preserve"> признать ее необоснованной.</w:t>
      </w:r>
    </w:p>
    <w:p w:rsidR="00055A42" w:rsidRPr="009819A2" w:rsidRDefault="00055A42" w:rsidP="00055A42">
      <w:pPr>
        <w:tabs>
          <w:tab w:val="left" w:pos="709"/>
          <w:tab w:val="left" w:pos="1878"/>
        </w:tabs>
        <w:ind w:firstLine="709"/>
        <w:jc w:val="both"/>
        <w:rPr>
          <w:color w:val="000000"/>
          <w:sz w:val="24"/>
          <w:szCs w:val="24"/>
        </w:rPr>
      </w:pPr>
      <w:r w:rsidRPr="009819A2">
        <w:rPr>
          <w:color w:val="000000"/>
          <w:sz w:val="24"/>
          <w:szCs w:val="24"/>
        </w:rPr>
        <w:t>Жалоба рассмотрена в порядке, предусмотренном ст</w:t>
      </w:r>
      <w:r>
        <w:rPr>
          <w:color w:val="000000"/>
          <w:sz w:val="24"/>
          <w:szCs w:val="24"/>
        </w:rPr>
        <w:t>.</w:t>
      </w:r>
      <w:r w:rsidR="00AB5B26">
        <w:rPr>
          <w:color w:val="000000"/>
          <w:sz w:val="24"/>
          <w:szCs w:val="24"/>
        </w:rPr>
        <w:t xml:space="preserve"> </w:t>
      </w:r>
      <w:r w:rsidRPr="009819A2">
        <w:rPr>
          <w:color w:val="000000"/>
          <w:sz w:val="24"/>
          <w:szCs w:val="24"/>
        </w:rPr>
        <w:t>106</w:t>
      </w:r>
      <w:r>
        <w:rPr>
          <w:color w:val="000000"/>
          <w:sz w:val="24"/>
          <w:szCs w:val="24"/>
        </w:rPr>
        <w:t xml:space="preserve"> Закона о контрактной системе</w:t>
      </w:r>
      <w:r w:rsidRPr="009819A2">
        <w:rPr>
          <w:color w:val="000000"/>
          <w:sz w:val="24"/>
          <w:szCs w:val="24"/>
        </w:rPr>
        <w:t xml:space="preserve">. Проведя анализ представленных материалов на рассмотрение жалобы, Комиссия </w:t>
      </w:r>
      <w:r>
        <w:rPr>
          <w:color w:val="000000"/>
          <w:sz w:val="24"/>
          <w:szCs w:val="24"/>
        </w:rPr>
        <w:t>Управления Федеральной антимонопольной службы по Свердловской области</w:t>
      </w:r>
      <w:r w:rsidRPr="009819A2">
        <w:rPr>
          <w:color w:val="000000"/>
          <w:sz w:val="24"/>
          <w:szCs w:val="24"/>
        </w:rPr>
        <w:t xml:space="preserve"> пришла к следующим выводам.</w:t>
      </w:r>
    </w:p>
    <w:p w:rsidR="00B20296" w:rsidRPr="00B20296" w:rsidRDefault="00D90B0D" w:rsidP="00B20296">
      <w:pPr>
        <w:autoSpaceDE w:val="0"/>
        <w:autoSpaceDN w:val="0"/>
        <w:adjustRightInd w:val="0"/>
        <w:ind w:firstLine="709"/>
        <w:jc w:val="both"/>
        <w:rPr>
          <w:color w:val="000000"/>
          <w:sz w:val="24"/>
          <w:szCs w:val="24"/>
        </w:rPr>
      </w:pPr>
      <w:r>
        <w:rPr>
          <w:color w:val="000000"/>
          <w:sz w:val="24"/>
          <w:szCs w:val="24"/>
        </w:rPr>
        <w:t>25</w:t>
      </w:r>
      <w:r w:rsidR="00B20296" w:rsidRPr="00B20296">
        <w:rPr>
          <w:color w:val="000000"/>
          <w:sz w:val="24"/>
          <w:szCs w:val="24"/>
        </w:rPr>
        <w:t>.</w:t>
      </w:r>
      <w:r w:rsidR="00A45703">
        <w:rPr>
          <w:color w:val="000000"/>
          <w:sz w:val="24"/>
          <w:szCs w:val="24"/>
        </w:rPr>
        <w:t>10</w:t>
      </w:r>
      <w:r w:rsidR="00B20296" w:rsidRPr="00B20296">
        <w:rPr>
          <w:color w:val="000000"/>
          <w:sz w:val="24"/>
          <w:szCs w:val="24"/>
        </w:rPr>
        <w:t xml:space="preserve">.2017 г. на официальном сайте опубликовано извещение о проведении  электронного аукциона № </w:t>
      </w:r>
      <w:r w:rsidRPr="00D90B0D">
        <w:rPr>
          <w:sz w:val="24"/>
          <w:szCs w:val="24"/>
        </w:rPr>
        <w:t>0362300300017000146</w:t>
      </w:r>
      <w:r w:rsidR="00A506D7">
        <w:rPr>
          <w:color w:val="000000"/>
          <w:sz w:val="24"/>
        </w:rPr>
        <w:t xml:space="preserve"> </w:t>
      </w:r>
      <w:r w:rsidR="00B20296" w:rsidRPr="00B20296">
        <w:rPr>
          <w:color w:val="000000"/>
          <w:sz w:val="24"/>
          <w:szCs w:val="24"/>
        </w:rPr>
        <w:t xml:space="preserve">и документация об аукционе </w:t>
      </w:r>
      <w:r w:rsidRPr="00D90B0D">
        <w:rPr>
          <w:sz w:val="24"/>
          <w:szCs w:val="24"/>
        </w:rPr>
        <w:t>на поставку оргтехники</w:t>
      </w:r>
      <w:r>
        <w:rPr>
          <w:sz w:val="24"/>
          <w:szCs w:val="24"/>
        </w:rPr>
        <w:t xml:space="preserve"> в действующей редакции </w:t>
      </w:r>
      <w:r w:rsidRPr="00D90B0D">
        <w:rPr>
          <w:sz w:val="24"/>
          <w:szCs w:val="24"/>
        </w:rPr>
        <w:t>от 26.10.2017 №</w:t>
      </w:r>
      <w:r>
        <w:rPr>
          <w:sz w:val="24"/>
          <w:szCs w:val="24"/>
        </w:rPr>
        <w:t xml:space="preserve"> </w:t>
      </w:r>
      <w:r w:rsidRPr="00D90B0D">
        <w:rPr>
          <w:sz w:val="24"/>
          <w:szCs w:val="24"/>
        </w:rPr>
        <w:t>ИИ</w:t>
      </w:r>
      <w:proofErr w:type="gramStart"/>
      <w:r w:rsidRPr="00D90B0D">
        <w:rPr>
          <w:sz w:val="24"/>
          <w:szCs w:val="24"/>
        </w:rPr>
        <w:t>2</w:t>
      </w:r>
      <w:proofErr w:type="gramEnd"/>
      <w:r w:rsidR="00B20296" w:rsidRPr="00B20296">
        <w:rPr>
          <w:color w:val="000000"/>
          <w:sz w:val="24"/>
          <w:szCs w:val="24"/>
        </w:rPr>
        <w:t>.</w:t>
      </w:r>
    </w:p>
    <w:p w:rsidR="00B20296" w:rsidRPr="00B20296" w:rsidRDefault="00B20296" w:rsidP="00B20296">
      <w:pPr>
        <w:autoSpaceDE w:val="0"/>
        <w:autoSpaceDN w:val="0"/>
        <w:adjustRightInd w:val="0"/>
        <w:ind w:firstLine="709"/>
        <w:jc w:val="both"/>
        <w:rPr>
          <w:color w:val="000000"/>
          <w:sz w:val="24"/>
          <w:szCs w:val="24"/>
        </w:rPr>
      </w:pPr>
      <w:r w:rsidRPr="00B20296">
        <w:rPr>
          <w:color w:val="000000"/>
          <w:sz w:val="24"/>
          <w:szCs w:val="24"/>
        </w:rPr>
        <w:t xml:space="preserve">Начальная (максимальная) цена контракта составила </w:t>
      </w:r>
      <w:r w:rsidR="00D90B0D" w:rsidRPr="00D90B0D">
        <w:rPr>
          <w:color w:val="000000"/>
          <w:sz w:val="24"/>
          <w:szCs w:val="24"/>
        </w:rPr>
        <w:t xml:space="preserve">21 766,66 </w:t>
      </w:r>
      <w:r w:rsidRPr="00B20296">
        <w:rPr>
          <w:color w:val="000000"/>
          <w:sz w:val="24"/>
          <w:szCs w:val="24"/>
        </w:rPr>
        <w:t>рублей.</w:t>
      </w:r>
    </w:p>
    <w:p w:rsidR="00B20296" w:rsidRPr="00B20296" w:rsidRDefault="00D90B0D" w:rsidP="00B20296">
      <w:pPr>
        <w:autoSpaceDE w:val="0"/>
        <w:autoSpaceDN w:val="0"/>
        <w:adjustRightInd w:val="0"/>
        <w:ind w:firstLine="709"/>
        <w:jc w:val="both"/>
        <w:rPr>
          <w:color w:val="000000"/>
          <w:sz w:val="24"/>
          <w:szCs w:val="24"/>
        </w:rPr>
      </w:pPr>
      <w:r>
        <w:rPr>
          <w:color w:val="000000"/>
          <w:sz w:val="24"/>
          <w:szCs w:val="24"/>
        </w:rPr>
        <w:t>03</w:t>
      </w:r>
      <w:r w:rsidR="00B20296" w:rsidRPr="00B20296">
        <w:rPr>
          <w:color w:val="000000"/>
          <w:sz w:val="24"/>
          <w:szCs w:val="24"/>
        </w:rPr>
        <w:t>.1</w:t>
      </w:r>
      <w:r>
        <w:rPr>
          <w:color w:val="000000"/>
          <w:sz w:val="24"/>
          <w:szCs w:val="24"/>
        </w:rPr>
        <w:t>1</w:t>
      </w:r>
      <w:r w:rsidR="00B20296" w:rsidRPr="00B20296">
        <w:rPr>
          <w:color w:val="000000"/>
          <w:sz w:val="24"/>
          <w:szCs w:val="24"/>
        </w:rPr>
        <w:t>.2017 г. аукционной комиссией была проведена процедура рассмотрения первых частей заявок на участие в аукционе, по ее итогам составлен протокол</w:t>
      </w:r>
      <w:r w:rsidR="00533824">
        <w:rPr>
          <w:color w:val="000000"/>
          <w:sz w:val="24"/>
          <w:szCs w:val="24"/>
        </w:rPr>
        <w:t xml:space="preserve"> </w:t>
      </w:r>
      <w:r w:rsidR="00533824" w:rsidRPr="00533824">
        <w:rPr>
          <w:color w:val="000000"/>
          <w:sz w:val="24"/>
          <w:szCs w:val="24"/>
        </w:rPr>
        <w:t>№</w:t>
      </w:r>
      <w:r w:rsidR="00533824">
        <w:rPr>
          <w:color w:val="000000"/>
          <w:sz w:val="24"/>
          <w:szCs w:val="24"/>
        </w:rPr>
        <w:t> </w:t>
      </w:r>
      <w:r w:rsidRPr="00D90B0D">
        <w:rPr>
          <w:sz w:val="24"/>
          <w:szCs w:val="24"/>
        </w:rPr>
        <w:t>0362300300017000146</w:t>
      </w:r>
      <w:r w:rsidR="00533824" w:rsidRPr="00533824">
        <w:rPr>
          <w:color w:val="000000"/>
          <w:sz w:val="24"/>
          <w:szCs w:val="24"/>
        </w:rPr>
        <w:t>-1</w:t>
      </w:r>
      <w:r w:rsidR="00B20296" w:rsidRPr="00B20296">
        <w:rPr>
          <w:color w:val="000000"/>
          <w:sz w:val="24"/>
          <w:szCs w:val="24"/>
        </w:rPr>
        <w:t xml:space="preserve">, подписанный присутствующими на заседании членами комиссии. </w:t>
      </w:r>
    </w:p>
    <w:p w:rsidR="00B20296" w:rsidRPr="00B20296" w:rsidRDefault="00B20296" w:rsidP="00B20296">
      <w:pPr>
        <w:autoSpaceDE w:val="0"/>
        <w:autoSpaceDN w:val="0"/>
        <w:adjustRightInd w:val="0"/>
        <w:ind w:firstLine="709"/>
        <w:jc w:val="both"/>
        <w:rPr>
          <w:color w:val="000000"/>
          <w:sz w:val="24"/>
          <w:szCs w:val="24"/>
        </w:rPr>
      </w:pPr>
      <w:r w:rsidRPr="00B20296">
        <w:rPr>
          <w:color w:val="000000"/>
          <w:sz w:val="24"/>
          <w:szCs w:val="24"/>
        </w:rPr>
        <w:t xml:space="preserve">В соответствии с указанным протоколом поступило </w:t>
      </w:r>
      <w:r w:rsidR="00D90B0D">
        <w:rPr>
          <w:color w:val="000000"/>
          <w:sz w:val="24"/>
          <w:szCs w:val="24"/>
        </w:rPr>
        <w:t>2</w:t>
      </w:r>
      <w:r w:rsidRPr="00B20296">
        <w:rPr>
          <w:color w:val="000000"/>
          <w:sz w:val="24"/>
          <w:szCs w:val="24"/>
        </w:rPr>
        <w:t xml:space="preserve"> заяв</w:t>
      </w:r>
      <w:r w:rsidR="00D90B0D">
        <w:rPr>
          <w:color w:val="000000"/>
          <w:sz w:val="24"/>
          <w:szCs w:val="24"/>
        </w:rPr>
        <w:t>ки</w:t>
      </w:r>
      <w:r w:rsidRPr="00B20296">
        <w:rPr>
          <w:color w:val="000000"/>
          <w:sz w:val="24"/>
          <w:szCs w:val="24"/>
        </w:rPr>
        <w:t xml:space="preserve"> от участников закупки. Участник</w:t>
      </w:r>
      <w:r w:rsidR="00D90B0D">
        <w:rPr>
          <w:color w:val="000000"/>
          <w:sz w:val="24"/>
          <w:szCs w:val="24"/>
        </w:rPr>
        <w:t xml:space="preserve">у </w:t>
      </w:r>
      <w:r w:rsidRPr="00B20296">
        <w:rPr>
          <w:color w:val="000000"/>
          <w:sz w:val="24"/>
          <w:szCs w:val="24"/>
        </w:rPr>
        <w:t>закупки, заявк</w:t>
      </w:r>
      <w:r w:rsidR="00D90B0D">
        <w:rPr>
          <w:color w:val="000000"/>
          <w:sz w:val="24"/>
          <w:szCs w:val="24"/>
        </w:rPr>
        <w:t>е</w:t>
      </w:r>
      <w:r w:rsidRPr="00B20296">
        <w:rPr>
          <w:color w:val="000000"/>
          <w:sz w:val="24"/>
          <w:szCs w:val="24"/>
        </w:rPr>
        <w:t xml:space="preserve">  котор</w:t>
      </w:r>
      <w:r w:rsidR="00D90B0D">
        <w:rPr>
          <w:color w:val="000000"/>
          <w:sz w:val="24"/>
          <w:szCs w:val="24"/>
        </w:rPr>
        <w:t>ого</w:t>
      </w:r>
      <w:r w:rsidRPr="00B20296">
        <w:rPr>
          <w:color w:val="000000"/>
          <w:sz w:val="24"/>
          <w:szCs w:val="24"/>
        </w:rPr>
        <w:t xml:space="preserve"> присвоен порядковы</w:t>
      </w:r>
      <w:r w:rsidR="00D90B0D">
        <w:rPr>
          <w:color w:val="000000"/>
          <w:sz w:val="24"/>
          <w:szCs w:val="24"/>
        </w:rPr>
        <w:t>й</w:t>
      </w:r>
      <w:r w:rsidRPr="00B20296">
        <w:rPr>
          <w:color w:val="000000"/>
          <w:sz w:val="24"/>
          <w:szCs w:val="24"/>
        </w:rPr>
        <w:t xml:space="preserve"> номер</w:t>
      </w:r>
      <w:r w:rsidR="00D90B0D">
        <w:rPr>
          <w:color w:val="000000"/>
          <w:sz w:val="24"/>
          <w:szCs w:val="24"/>
        </w:rPr>
        <w:t xml:space="preserve"> 1</w:t>
      </w:r>
      <w:r w:rsidR="00A506D7">
        <w:rPr>
          <w:color w:val="000000"/>
          <w:sz w:val="24"/>
          <w:szCs w:val="24"/>
        </w:rPr>
        <w:t xml:space="preserve">, </w:t>
      </w:r>
      <w:r w:rsidRPr="00B20296">
        <w:rPr>
          <w:color w:val="000000"/>
          <w:sz w:val="24"/>
          <w:szCs w:val="24"/>
        </w:rPr>
        <w:t>отказано в допуске к участию в аукционе. Участник</w:t>
      </w:r>
      <w:r w:rsidR="00D90B0D">
        <w:rPr>
          <w:color w:val="000000"/>
          <w:sz w:val="24"/>
          <w:szCs w:val="24"/>
        </w:rPr>
        <w:t>у</w:t>
      </w:r>
      <w:r w:rsidRPr="00B20296">
        <w:rPr>
          <w:color w:val="000000"/>
          <w:sz w:val="24"/>
          <w:szCs w:val="24"/>
        </w:rPr>
        <w:t xml:space="preserve"> закупки, заявк</w:t>
      </w:r>
      <w:r w:rsidR="00D90B0D">
        <w:rPr>
          <w:color w:val="000000"/>
          <w:sz w:val="24"/>
          <w:szCs w:val="24"/>
        </w:rPr>
        <w:t>е</w:t>
      </w:r>
      <w:r w:rsidRPr="00B20296">
        <w:rPr>
          <w:color w:val="000000"/>
          <w:sz w:val="24"/>
          <w:szCs w:val="24"/>
        </w:rPr>
        <w:t xml:space="preserve"> котор</w:t>
      </w:r>
      <w:r w:rsidR="00D90B0D">
        <w:rPr>
          <w:color w:val="000000"/>
          <w:sz w:val="24"/>
          <w:szCs w:val="24"/>
        </w:rPr>
        <w:t xml:space="preserve">ого </w:t>
      </w:r>
      <w:r w:rsidRPr="00B20296">
        <w:rPr>
          <w:color w:val="000000"/>
          <w:sz w:val="24"/>
          <w:szCs w:val="24"/>
        </w:rPr>
        <w:t>присвоен</w:t>
      </w:r>
      <w:r w:rsidR="00D90B0D">
        <w:rPr>
          <w:color w:val="000000"/>
          <w:sz w:val="24"/>
          <w:szCs w:val="24"/>
        </w:rPr>
        <w:t xml:space="preserve"> </w:t>
      </w:r>
      <w:r w:rsidRPr="00B20296">
        <w:rPr>
          <w:color w:val="000000"/>
          <w:sz w:val="24"/>
          <w:szCs w:val="24"/>
        </w:rPr>
        <w:t>порядковы</w:t>
      </w:r>
      <w:r w:rsidR="00D90B0D">
        <w:rPr>
          <w:color w:val="000000"/>
          <w:sz w:val="24"/>
          <w:szCs w:val="24"/>
        </w:rPr>
        <w:t>й</w:t>
      </w:r>
      <w:r w:rsidRPr="00B20296">
        <w:rPr>
          <w:color w:val="000000"/>
          <w:sz w:val="24"/>
          <w:szCs w:val="24"/>
        </w:rPr>
        <w:t xml:space="preserve"> номер</w:t>
      </w:r>
      <w:r w:rsidR="00D90B0D">
        <w:rPr>
          <w:color w:val="000000"/>
          <w:sz w:val="24"/>
          <w:szCs w:val="24"/>
        </w:rPr>
        <w:t xml:space="preserve"> 2</w:t>
      </w:r>
      <w:r w:rsidR="00A506D7">
        <w:rPr>
          <w:color w:val="000000"/>
          <w:sz w:val="24"/>
          <w:szCs w:val="24"/>
        </w:rPr>
        <w:t>,</w:t>
      </w:r>
      <w:r w:rsidRPr="00B20296">
        <w:rPr>
          <w:color w:val="000000"/>
          <w:sz w:val="24"/>
          <w:szCs w:val="24"/>
        </w:rPr>
        <w:t xml:space="preserve"> допущен к участию в аукционе.</w:t>
      </w:r>
    </w:p>
    <w:p w:rsidR="00D90B0D" w:rsidRPr="00D90B0D" w:rsidRDefault="00B20296" w:rsidP="00D90B0D">
      <w:pPr>
        <w:autoSpaceDE w:val="0"/>
        <w:autoSpaceDN w:val="0"/>
        <w:adjustRightInd w:val="0"/>
        <w:ind w:firstLine="709"/>
        <w:jc w:val="both"/>
        <w:rPr>
          <w:color w:val="000000"/>
          <w:sz w:val="24"/>
          <w:szCs w:val="24"/>
        </w:rPr>
      </w:pPr>
      <w:r w:rsidRPr="00B20296">
        <w:rPr>
          <w:color w:val="000000"/>
          <w:sz w:val="24"/>
          <w:szCs w:val="24"/>
        </w:rPr>
        <w:t xml:space="preserve">Заявка с порядковым номером </w:t>
      </w:r>
      <w:r w:rsidR="00D90B0D">
        <w:rPr>
          <w:color w:val="000000"/>
          <w:sz w:val="24"/>
          <w:szCs w:val="24"/>
        </w:rPr>
        <w:t>1</w:t>
      </w:r>
      <w:r w:rsidR="007F35EC">
        <w:rPr>
          <w:color w:val="000000"/>
          <w:sz w:val="24"/>
          <w:szCs w:val="24"/>
        </w:rPr>
        <w:t xml:space="preserve"> </w:t>
      </w:r>
      <w:r w:rsidRPr="00B20296">
        <w:rPr>
          <w:color w:val="000000"/>
          <w:sz w:val="24"/>
          <w:szCs w:val="24"/>
        </w:rPr>
        <w:t>участника закупк</w:t>
      </w:r>
      <w:proofErr w:type="gramStart"/>
      <w:r w:rsidRPr="00B20296">
        <w:rPr>
          <w:color w:val="000000"/>
          <w:sz w:val="24"/>
          <w:szCs w:val="24"/>
        </w:rPr>
        <w:t xml:space="preserve">и </w:t>
      </w:r>
      <w:r w:rsidR="004E217B" w:rsidRPr="007F35EC">
        <w:rPr>
          <w:sz w:val="24"/>
          <w:szCs w:val="24"/>
        </w:rPr>
        <w:t>ООО</w:t>
      </w:r>
      <w:proofErr w:type="gramEnd"/>
      <w:r w:rsidR="004E217B" w:rsidRPr="007F35EC">
        <w:rPr>
          <w:sz w:val="24"/>
          <w:szCs w:val="24"/>
        </w:rPr>
        <w:t xml:space="preserve"> «</w:t>
      </w:r>
      <w:r w:rsidR="00D90B0D">
        <w:rPr>
          <w:sz w:val="24"/>
          <w:szCs w:val="24"/>
        </w:rPr>
        <w:t>Победитель тендера</w:t>
      </w:r>
      <w:r w:rsidR="004E217B" w:rsidRPr="007F35EC">
        <w:rPr>
          <w:sz w:val="24"/>
          <w:szCs w:val="24"/>
        </w:rPr>
        <w:t>»</w:t>
      </w:r>
      <w:r w:rsidR="004E217B">
        <w:rPr>
          <w:sz w:val="24"/>
          <w:szCs w:val="24"/>
        </w:rPr>
        <w:t xml:space="preserve"> </w:t>
      </w:r>
      <w:r w:rsidR="00D90B0D">
        <w:rPr>
          <w:color w:val="000000"/>
          <w:sz w:val="24"/>
          <w:szCs w:val="24"/>
        </w:rPr>
        <w:t>отклонена «н</w:t>
      </w:r>
      <w:r w:rsidR="00D90B0D" w:rsidRPr="00D90B0D">
        <w:rPr>
          <w:color w:val="000000"/>
          <w:sz w:val="24"/>
          <w:szCs w:val="24"/>
        </w:rPr>
        <w:t>а основании п.</w:t>
      </w:r>
      <w:r w:rsidR="00D90B0D">
        <w:rPr>
          <w:color w:val="000000"/>
          <w:sz w:val="24"/>
          <w:szCs w:val="24"/>
        </w:rPr>
        <w:t xml:space="preserve"> </w:t>
      </w:r>
      <w:r w:rsidR="00D90B0D" w:rsidRPr="00D90B0D">
        <w:rPr>
          <w:color w:val="000000"/>
          <w:sz w:val="24"/>
          <w:szCs w:val="24"/>
        </w:rPr>
        <w:t>1 ч.</w:t>
      </w:r>
      <w:r w:rsidR="00D90B0D">
        <w:rPr>
          <w:color w:val="000000"/>
          <w:sz w:val="24"/>
          <w:szCs w:val="24"/>
        </w:rPr>
        <w:t xml:space="preserve"> </w:t>
      </w:r>
      <w:r w:rsidR="00D90B0D" w:rsidRPr="00D90B0D">
        <w:rPr>
          <w:color w:val="000000"/>
          <w:sz w:val="24"/>
          <w:szCs w:val="24"/>
        </w:rPr>
        <w:t>4 ст. 67 Федерального закона № 44-ФЗ от 05.04.2013</w:t>
      </w:r>
      <w:r w:rsidR="00D90B0D">
        <w:rPr>
          <w:color w:val="000000"/>
          <w:sz w:val="24"/>
          <w:szCs w:val="24"/>
        </w:rPr>
        <w:t xml:space="preserve"> </w:t>
      </w:r>
      <w:r w:rsidR="00D90B0D" w:rsidRPr="00D90B0D">
        <w:rPr>
          <w:color w:val="000000"/>
          <w:sz w:val="24"/>
          <w:szCs w:val="24"/>
        </w:rPr>
        <w:t xml:space="preserve">г. – непредставление информации, предоставление недостоверной информации, предусмотренной ч. 3 ст. 66 Закона, а также требованиями Главы </w:t>
      </w:r>
      <w:r w:rsidR="00121606">
        <w:rPr>
          <w:color w:val="000000"/>
          <w:sz w:val="24"/>
          <w:szCs w:val="24"/>
        </w:rPr>
        <w:t xml:space="preserve">II </w:t>
      </w:r>
      <w:r w:rsidR="00D90B0D">
        <w:rPr>
          <w:color w:val="000000"/>
          <w:sz w:val="24"/>
          <w:szCs w:val="24"/>
        </w:rPr>
        <w:t xml:space="preserve">«ОПИСАНИЕ ОБЪЕКТА ЗАКУПКИ» </w:t>
      </w:r>
      <w:r w:rsidR="00D90B0D" w:rsidRPr="00D90B0D">
        <w:rPr>
          <w:color w:val="000000"/>
          <w:sz w:val="24"/>
          <w:szCs w:val="24"/>
        </w:rPr>
        <w:t>аук</w:t>
      </w:r>
      <w:r w:rsidR="00D90B0D">
        <w:rPr>
          <w:color w:val="000000"/>
          <w:sz w:val="24"/>
          <w:szCs w:val="24"/>
        </w:rPr>
        <w:t xml:space="preserve">ционной документации, а именно: </w:t>
      </w:r>
      <w:r w:rsidR="00D90B0D" w:rsidRPr="00D90B0D">
        <w:rPr>
          <w:color w:val="000000"/>
          <w:sz w:val="24"/>
          <w:szCs w:val="24"/>
        </w:rPr>
        <w:t>Согласно п. 22 Главы 1 «ОБЩИЕ СВЕДЕНИЯ ОБ ЭЛЕКТРОННОМ АУКЦИОНЕ» «При указании в документации словосочетаний «должен быть», «должен обеспечивать», «должен соответствовать» и иных подобных характеристик участник при составлении заявки исключает слово «должен», указывая при этом конкретную характеристику товара, соответствующую требованиям, установленным в документации.» в нарушении указанного требования участник</w:t>
      </w:r>
      <w:r w:rsidR="00D90B0D">
        <w:rPr>
          <w:color w:val="000000"/>
          <w:sz w:val="24"/>
          <w:szCs w:val="24"/>
        </w:rPr>
        <w:t xml:space="preserve"> аукциона в заявке в разделе 1 </w:t>
      </w:r>
      <w:r w:rsidR="00D90B0D" w:rsidRPr="00D90B0D">
        <w:rPr>
          <w:color w:val="000000"/>
          <w:sz w:val="24"/>
          <w:szCs w:val="24"/>
        </w:rPr>
        <w:t xml:space="preserve">« Требование к качеству и безопасности поставляемого товара» указал «Качество товара должно соответствовать требованиям ГОСТа, технических условий и нормативных документов. </w:t>
      </w:r>
    </w:p>
    <w:p w:rsidR="00D90B0D" w:rsidRPr="00D90B0D" w:rsidRDefault="00D90B0D" w:rsidP="00D90B0D">
      <w:pPr>
        <w:autoSpaceDE w:val="0"/>
        <w:autoSpaceDN w:val="0"/>
        <w:adjustRightInd w:val="0"/>
        <w:ind w:firstLine="709"/>
        <w:jc w:val="both"/>
        <w:rPr>
          <w:color w:val="000000"/>
          <w:sz w:val="24"/>
          <w:szCs w:val="24"/>
        </w:rPr>
      </w:pPr>
      <w:r w:rsidRPr="00D90B0D">
        <w:rPr>
          <w:color w:val="000000"/>
          <w:sz w:val="24"/>
          <w:szCs w:val="24"/>
        </w:rPr>
        <w:t>Товар должен быть новым. Весь товар со следами вскрытия или с повреждённой упаковкой должен быть заменен за счёт и силами Поставщика.</w:t>
      </w:r>
    </w:p>
    <w:p w:rsidR="00D90B0D" w:rsidRPr="00D90B0D" w:rsidRDefault="00D90B0D" w:rsidP="00D90B0D">
      <w:pPr>
        <w:autoSpaceDE w:val="0"/>
        <w:autoSpaceDN w:val="0"/>
        <w:adjustRightInd w:val="0"/>
        <w:ind w:firstLine="709"/>
        <w:jc w:val="both"/>
        <w:rPr>
          <w:color w:val="000000"/>
          <w:sz w:val="24"/>
          <w:szCs w:val="24"/>
        </w:rPr>
      </w:pPr>
      <w:r w:rsidRPr="00D90B0D">
        <w:rPr>
          <w:color w:val="000000"/>
          <w:sz w:val="24"/>
          <w:szCs w:val="24"/>
        </w:rPr>
        <w:t>Соответствие качества товара должно быть подтверждено:</w:t>
      </w:r>
    </w:p>
    <w:p w:rsidR="00D90B0D" w:rsidRPr="00D90B0D" w:rsidRDefault="00D90B0D" w:rsidP="00D90B0D">
      <w:pPr>
        <w:autoSpaceDE w:val="0"/>
        <w:autoSpaceDN w:val="0"/>
        <w:adjustRightInd w:val="0"/>
        <w:ind w:firstLine="709"/>
        <w:jc w:val="both"/>
        <w:rPr>
          <w:color w:val="000000"/>
          <w:sz w:val="24"/>
          <w:szCs w:val="24"/>
        </w:rPr>
      </w:pPr>
      <w:r w:rsidRPr="00D90B0D">
        <w:rPr>
          <w:color w:val="000000"/>
          <w:sz w:val="24"/>
          <w:szCs w:val="24"/>
        </w:rPr>
        <w:t xml:space="preserve">- сертификатом соответствия Госстандарта РФ </w:t>
      </w:r>
    </w:p>
    <w:p w:rsidR="00D90B0D" w:rsidRPr="00D90B0D" w:rsidRDefault="00D90B0D" w:rsidP="00D90B0D">
      <w:pPr>
        <w:autoSpaceDE w:val="0"/>
        <w:autoSpaceDN w:val="0"/>
        <w:adjustRightInd w:val="0"/>
        <w:ind w:firstLine="709"/>
        <w:jc w:val="both"/>
        <w:rPr>
          <w:color w:val="000000"/>
          <w:sz w:val="24"/>
          <w:szCs w:val="24"/>
        </w:rPr>
      </w:pPr>
      <w:r w:rsidRPr="00D90B0D">
        <w:rPr>
          <w:color w:val="000000"/>
          <w:sz w:val="24"/>
          <w:szCs w:val="24"/>
        </w:rPr>
        <w:t>- другими документами по качеству, предусмотренными законодательством РФ.</w:t>
      </w:r>
    </w:p>
    <w:p w:rsidR="00D90B0D" w:rsidRPr="00D90B0D" w:rsidRDefault="00D90B0D" w:rsidP="00D90B0D">
      <w:pPr>
        <w:autoSpaceDE w:val="0"/>
        <w:autoSpaceDN w:val="0"/>
        <w:adjustRightInd w:val="0"/>
        <w:ind w:firstLine="709"/>
        <w:jc w:val="both"/>
        <w:rPr>
          <w:color w:val="000000"/>
          <w:sz w:val="24"/>
          <w:szCs w:val="24"/>
        </w:rPr>
      </w:pPr>
      <w:r w:rsidRPr="00D90B0D">
        <w:rPr>
          <w:color w:val="000000"/>
          <w:sz w:val="24"/>
          <w:szCs w:val="24"/>
        </w:rPr>
        <w:t xml:space="preserve">Все документы должны быть заверены печатью держателя сертификата». </w:t>
      </w:r>
    </w:p>
    <w:p w:rsidR="00D90B0D" w:rsidRDefault="00D90B0D" w:rsidP="00D90B0D">
      <w:pPr>
        <w:autoSpaceDE w:val="0"/>
        <w:autoSpaceDN w:val="0"/>
        <w:adjustRightInd w:val="0"/>
        <w:ind w:firstLine="709"/>
        <w:jc w:val="both"/>
        <w:rPr>
          <w:color w:val="000000"/>
          <w:sz w:val="24"/>
          <w:szCs w:val="24"/>
        </w:rPr>
      </w:pPr>
      <w:r w:rsidRPr="00D90B0D">
        <w:rPr>
          <w:color w:val="000000"/>
          <w:sz w:val="24"/>
          <w:szCs w:val="24"/>
        </w:rPr>
        <w:t>Таким образом, участник не указал конкретный показатель. Согласно п. 1.ч. 4 ст. 67 ФЗ № 44</w:t>
      </w:r>
      <w:r>
        <w:rPr>
          <w:color w:val="000000"/>
          <w:sz w:val="24"/>
          <w:szCs w:val="24"/>
        </w:rPr>
        <w:t>-</w:t>
      </w:r>
      <w:r w:rsidRPr="00D90B0D">
        <w:rPr>
          <w:color w:val="000000"/>
          <w:sz w:val="24"/>
          <w:szCs w:val="24"/>
        </w:rPr>
        <w:t>ФЗ участником не предоставлена информация, предусмотренная ч. 3 ст. 66 ФЗ №</w:t>
      </w:r>
      <w:r>
        <w:rPr>
          <w:color w:val="000000"/>
          <w:sz w:val="24"/>
          <w:szCs w:val="24"/>
        </w:rPr>
        <w:t> </w:t>
      </w:r>
      <w:r w:rsidRPr="00D90B0D">
        <w:rPr>
          <w:color w:val="000000"/>
          <w:sz w:val="24"/>
          <w:szCs w:val="24"/>
        </w:rPr>
        <w:t>44</w:t>
      </w:r>
      <w:r>
        <w:rPr>
          <w:color w:val="000000"/>
          <w:sz w:val="24"/>
          <w:szCs w:val="24"/>
        </w:rPr>
        <w:t>-</w:t>
      </w:r>
      <w:r w:rsidRPr="00D90B0D">
        <w:rPr>
          <w:color w:val="000000"/>
          <w:sz w:val="24"/>
          <w:szCs w:val="24"/>
        </w:rPr>
        <w:t>ФЗ</w:t>
      </w:r>
      <w:r>
        <w:rPr>
          <w:color w:val="000000"/>
          <w:sz w:val="24"/>
          <w:szCs w:val="24"/>
        </w:rPr>
        <w:t>»</w:t>
      </w:r>
      <w:r w:rsidRPr="00D90B0D">
        <w:rPr>
          <w:color w:val="000000"/>
          <w:sz w:val="24"/>
          <w:szCs w:val="24"/>
        </w:rPr>
        <w:t>.</w:t>
      </w:r>
      <w:r>
        <w:rPr>
          <w:color w:val="000000"/>
          <w:sz w:val="24"/>
          <w:szCs w:val="24"/>
        </w:rPr>
        <w:t xml:space="preserve"> </w:t>
      </w:r>
    </w:p>
    <w:p w:rsidR="00B761B2" w:rsidRDefault="00B20296" w:rsidP="004E217B">
      <w:pPr>
        <w:autoSpaceDE w:val="0"/>
        <w:autoSpaceDN w:val="0"/>
        <w:adjustRightInd w:val="0"/>
        <w:ind w:firstLine="709"/>
        <w:jc w:val="both"/>
        <w:rPr>
          <w:color w:val="000000"/>
          <w:sz w:val="24"/>
          <w:szCs w:val="24"/>
        </w:rPr>
      </w:pPr>
      <w:r w:rsidRPr="00B20296">
        <w:rPr>
          <w:color w:val="000000"/>
          <w:sz w:val="24"/>
          <w:szCs w:val="24"/>
        </w:rPr>
        <w:t>В соответствии с п. 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 в том числе: 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B20296" w:rsidRPr="00B20296" w:rsidRDefault="00B20296" w:rsidP="00B20296">
      <w:pPr>
        <w:autoSpaceDE w:val="0"/>
        <w:autoSpaceDN w:val="0"/>
        <w:adjustRightInd w:val="0"/>
        <w:ind w:firstLine="709"/>
        <w:jc w:val="both"/>
        <w:rPr>
          <w:color w:val="000000"/>
          <w:sz w:val="24"/>
          <w:szCs w:val="24"/>
        </w:rPr>
      </w:pPr>
      <w:r w:rsidRPr="00B20296">
        <w:rPr>
          <w:color w:val="000000"/>
          <w:sz w:val="24"/>
          <w:szCs w:val="24"/>
        </w:rPr>
        <w:t xml:space="preserve">Пунктом </w:t>
      </w:r>
      <w:r w:rsidR="004E217B">
        <w:rPr>
          <w:color w:val="000000"/>
          <w:sz w:val="24"/>
          <w:szCs w:val="24"/>
        </w:rPr>
        <w:t>1</w:t>
      </w:r>
      <w:r w:rsidRPr="00B20296">
        <w:rPr>
          <w:color w:val="000000"/>
          <w:sz w:val="24"/>
          <w:szCs w:val="24"/>
        </w:rPr>
        <w:t xml:space="preserve"> ч. 3 ст. 66 установлено, что первая часть заявки на участие в электронном аукционе при заключении контракта </w:t>
      </w:r>
      <w:r w:rsidR="004E217B" w:rsidRPr="004E217B">
        <w:rPr>
          <w:color w:val="000000"/>
          <w:sz w:val="24"/>
          <w:szCs w:val="24"/>
        </w:rPr>
        <w:t>на поставку товара</w:t>
      </w:r>
      <w:r w:rsidR="00B761B2">
        <w:rPr>
          <w:color w:val="000000"/>
          <w:sz w:val="24"/>
          <w:szCs w:val="24"/>
        </w:rPr>
        <w:t>,</w:t>
      </w:r>
      <w:r w:rsidRPr="00B20296">
        <w:rPr>
          <w:color w:val="000000"/>
          <w:sz w:val="24"/>
          <w:szCs w:val="24"/>
        </w:rPr>
        <w:t xml:space="preserve"> должна содержать:</w:t>
      </w:r>
    </w:p>
    <w:p w:rsidR="004E217B" w:rsidRPr="004E217B" w:rsidRDefault="004E217B" w:rsidP="004E217B">
      <w:pPr>
        <w:autoSpaceDE w:val="0"/>
        <w:autoSpaceDN w:val="0"/>
        <w:adjustRightInd w:val="0"/>
        <w:ind w:firstLine="709"/>
        <w:jc w:val="both"/>
        <w:rPr>
          <w:color w:val="000000"/>
          <w:sz w:val="24"/>
          <w:szCs w:val="24"/>
        </w:rPr>
      </w:pPr>
      <w:r>
        <w:rPr>
          <w:color w:val="000000"/>
          <w:sz w:val="24"/>
          <w:szCs w:val="24"/>
        </w:rPr>
        <w:lastRenderedPageBreak/>
        <w:t>а) </w:t>
      </w:r>
      <w:r w:rsidRPr="004E217B">
        <w:rPr>
          <w:color w:val="000000"/>
          <w:sz w:val="24"/>
          <w:szCs w:val="24"/>
        </w:rPr>
        <w:t>согласие участника такого аукциона на поставку товара в случае, если этот участник предлагает для поставки товар,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(или) такой участник предлагает для поставки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p>
    <w:p w:rsidR="004E217B" w:rsidRDefault="004E217B" w:rsidP="004E217B">
      <w:pPr>
        <w:autoSpaceDE w:val="0"/>
        <w:autoSpaceDN w:val="0"/>
        <w:adjustRightInd w:val="0"/>
        <w:ind w:firstLine="709"/>
        <w:jc w:val="both"/>
        <w:rPr>
          <w:color w:val="000000"/>
          <w:sz w:val="24"/>
          <w:szCs w:val="24"/>
        </w:rPr>
      </w:pPr>
      <w:r>
        <w:rPr>
          <w:color w:val="000000"/>
          <w:sz w:val="24"/>
          <w:szCs w:val="24"/>
        </w:rPr>
        <w:t>б) </w:t>
      </w:r>
      <w:r w:rsidRPr="004E217B">
        <w:rPr>
          <w:color w:val="000000"/>
          <w:sz w:val="24"/>
          <w:szCs w:val="24"/>
        </w:rPr>
        <w:t>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r>
        <w:rPr>
          <w:color w:val="000000"/>
          <w:sz w:val="24"/>
          <w:szCs w:val="24"/>
        </w:rPr>
        <w:t>.</w:t>
      </w:r>
      <w:r w:rsidRPr="004E217B">
        <w:rPr>
          <w:color w:val="000000"/>
          <w:sz w:val="24"/>
          <w:szCs w:val="24"/>
        </w:rPr>
        <w:t xml:space="preserve"> </w:t>
      </w:r>
    </w:p>
    <w:p w:rsidR="00121606" w:rsidRDefault="00B20296" w:rsidP="00121606">
      <w:pPr>
        <w:autoSpaceDE w:val="0"/>
        <w:autoSpaceDN w:val="0"/>
        <w:adjustRightInd w:val="0"/>
        <w:ind w:firstLine="709"/>
        <w:jc w:val="both"/>
        <w:rPr>
          <w:color w:val="000000"/>
          <w:sz w:val="24"/>
          <w:szCs w:val="24"/>
        </w:rPr>
      </w:pPr>
      <w:r w:rsidRPr="00B20296">
        <w:rPr>
          <w:color w:val="000000"/>
          <w:sz w:val="24"/>
          <w:szCs w:val="24"/>
        </w:rPr>
        <w:t xml:space="preserve">Пунктом </w:t>
      </w:r>
      <w:r w:rsidR="00121606">
        <w:rPr>
          <w:color w:val="000000"/>
          <w:sz w:val="24"/>
          <w:szCs w:val="24"/>
        </w:rPr>
        <w:t>22</w:t>
      </w:r>
      <w:r w:rsidRPr="00B20296">
        <w:rPr>
          <w:color w:val="000000"/>
          <w:sz w:val="24"/>
          <w:szCs w:val="24"/>
        </w:rPr>
        <w:t xml:space="preserve"> Части </w:t>
      </w:r>
      <w:r w:rsidRPr="00B20296">
        <w:rPr>
          <w:color w:val="000000"/>
          <w:sz w:val="24"/>
          <w:szCs w:val="24"/>
          <w:lang w:val="en-US"/>
        </w:rPr>
        <w:t>I</w:t>
      </w:r>
      <w:r w:rsidR="00121606">
        <w:rPr>
          <w:color w:val="000000"/>
          <w:sz w:val="24"/>
          <w:szCs w:val="24"/>
        </w:rPr>
        <w:t xml:space="preserve"> «</w:t>
      </w:r>
      <w:r w:rsidR="00121606" w:rsidRPr="00121606">
        <w:rPr>
          <w:color w:val="000000"/>
          <w:sz w:val="24"/>
          <w:szCs w:val="24"/>
        </w:rPr>
        <w:t>Общие сведения об электронном аукционе</w:t>
      </w:r>
      <w:r w:rsidR="00121606">
        <w:rPr>
          <w:color w:val="000000"/>
          <w:sz w:val="24"/>
          <w:szCs w:val="24"/>
        </w:rPr>
        <w:t>»</w:t>
      </w:r>
      <w:r w:rsidRPr="00B20296">
        <w:rPr>
          <w:color w:val="000000"/>
          <w:sz w:val="24"/>
          <w:szCs w:val="24"/>
        </w:rPr>
        <w:t xml:space="preserve"> документации об электронном аукционе </w:t>
      </w:r>
      <w:r w:rsidR="00121606">
        <w:rPr>
          <w:color w:val="000000"/>
          <w:sz w:val="24"/>
          <w:szCs w:val="24"/>
        </w:rPr>
        <w:t>в соответствии с требованиями п. 1 ч. 3 ст. 66 Закона о контрактной системе</w:t>
      </w:r>
      <w:r w:rsidR="00121606" w:rsidRPr="00EA0C03">
        <w:rPr>
          <w:color w:val="000000"/>
          <w:sz w:val="24"/>
          <w:szCs w:val="24"/>
        </w:rPr>
        <w:t xml:space="preserve"> установлен</w:t>
      </w:r>
      <w:r w:rsidR="00121606">
        <w:rPr>
          <w:color w:val="000000"/>
          <w:sz w:val="24"/>
          <w:szCs w:val="24"/>
        </w:rPr>
        <w:t>ы требования к составу</w:t>
      </w:r>
      <w:r w:rsidR="00121606" w:rsidRPr="00EA0C03">
        <w:rPr>
          <w:color w:val="000000"/>
          <w:sz w:val="24"/>
          <w:szCs w:val="24"/>
        </w:rPr>
        <w:t xml:space="preserve"> перв</w:t>
      </w:r>
      <w:r w:rsidR="00121606">
        <w:rPr>
          <w:color w:val="000000"/>
          <w:sz w:val="24"/>
          <w:szCs w:val="24"/>
        </w:rPr>
        <w:t>ой</w:t>
      </w:r>
      <w:r w:rsidR="00121606" w:rsidRPr="00EA0C03">
        <w:rPr>
          <w:color w:val="000000"/>
          <w:sz w:val="24"/>
          <w:szCs w:val="24"/>
        </w:rPr>
        <w:t xml:space="preserve"> част</w:t>
      </w:r>
      <w:r w:rsidR="00121606">
        <w:rPr>
          <w:color w:val="000000"/>
          <w:sz w:val="24"/>
          <w:szCs w:val="24"/>
        </w:rPr>
        <w:t>и</w:t>
      </w:r>
      <w:r w:rsidR="00121606" w:rsidRPr="00EA0C03">
        <w:rPr>
          <w:color w:val="000000"/>
          <w:sz w:val="24"/>
          <w:szCs w:val="24"/>
        </w:rPr>
        <w:t xml:space="preserve"> заявки</w:t>
      </w:r>
      <w:r w:rsidR="00121606">
        <w:rPr>
          <w:color w:val="000000"/>
          <w:sz w:val="24"/>
          <w:szCs w:val="24"/>
        </w:rPr>
        <w:t>, а именно:</w:t>
      </w:r>
    </w:p>
    <w:p w:rsidR="00121606" w:rsidRPr="00121606" w:rsidRDefault="00121606" w:rsidP="00121606">
      <w:pPr>
        <w:autoSpaceDE w:val="0"/>
        <w:autoSpaceDN w:val="0"/>
        <w:adjustRightInd w:val="0"/>
        <w:ind w:firstLine="709"/>
        <w:jc w:val="both"/>
        <w:rPr>
          <w:color w:val="000000"/>
          <w:sz w:val="24"/>
          <w:szCs w:val="24"/>
        </w:rPr>
      </w:pPr>
      <w:r>
        <w:rPr>
          <w:color w:val="000000"/>
          <w:sz w:val="24"/>
          <w:szCs w:val="24"/>
        </w:rPr>
        <w:t>1) </w:t>
      </w:r>
      <w:r w:rsidRPr="00121606">
        <w:rPr>
          <w:color w:val="000000"/>
          <w:sz w:val="24"/>
          <w:szCs w:val="24"/>
        </w:rPr>
        <w:t>согласие участника такого аукциона на поставку товара в случае, если этот участник предлагает для поставки товар,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(или) такой участник предлагает для поставки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p>
    <w:p w:rsidR="00B20296" w:rsidRDefault="00121606" w:rsidP="00121606">
      <w:pPr>
        <w:autoSpaceDE w:val="0"/>
        <w:autoSpaceDN w:val="0"/>
        <w:adjustRightInd w:val="0"/>
        <w:ind w:firstLine="709"/>
        <w:jc w:val="both"/>
        <w:rPr>
          <w:color w:val="000000"/>
          <w:sz w:val="24"/>
          <w:szCs w:val="24"/>
        </w:rPr>
      </w:pPr>
      <w:r>
        <w:rPr>
          <w:color w:val="000000"/>
          <w:sz w:val="24"/>
          <w:szCs w:val="24"/>
        </w:rPr>
        <w:t>2) </w:t>
      </w:r>
      <w:r w:rsidRPr="00121606">
        <w:rPr>
          <w:color w:val="000000"/>
          <w:sz w:val="24"/>
          <w:szCs w:val="24"/>
        </w:rPr>
        <w:t>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121606" w:rsidRDefault="00121606" w:rsidP="00121606">
      <w:pPr>
        <w:autoSpaceDE w:val="0"/>
        <w:autoSpaceDN w:val="0"/>
        <w:adjustRightInd w:val="0"/>
        <w:ind w:firstLine="709"/>
        <w:jc w:val="both"/>
        <w:rPr>
          <w:color w:val="000000"/>
          <w:sz w:val="24"/>
          <w:szCs w:val="24"/>
        </w:rPr>
      </w:pPr>
      <w:r>
        <w:rPr>
          <w:color w:val="000000"/>
          <w:sz w:val="24"/>
          <w:szCs w:val="24"/>
        </w:rPr>
        <w:t>Инструкцией по заполнению заявки на участие в электронном аукционе предусмотрено, что «</w:t>
      </w:r>
      <w:r>
        <w:rPr>
          <w:sz w:val="24"/>
          <w:szCs w:val="24"/>
        </w:rPr>
        <w:t xml:space="preserve">качественные характеристики (потребительские свойства) каждого конкретного товара, предлагаемого Участником закупки к поставке в соответствии с Главой </w:t>
      </w:r>
      <w:r>
        <w:rPr>
          <w:sz w:val="24"/>
          <w:szCs w:val="24"/>
          <w:lang w:val="en-US"/>
        </w:rPr>
        <w:t>II</w:t>
      </w:r>
      <w:r>
        <w:rPr>
          <w:sz w:val="24"/>
          <w:szCs w:val="24"/>
        </w:rPr>
        <w:t xml:space="preserve"> «ОПИСАНИЕ ОБЪЕКТА ЗАКУПКИ» настоящей аукционной документации не должны содержать следующие слова (словосочетания) – «или», «менее», «более», «не менее», «не более», «должен быть», «выше», «ниже», «не выше», «не ниже», «примерно», «около», «допустимый», «требуемый», «приблизительно», «шире чем», «не уже», «лучше» и другие аналогичные слова (словосочетания), если это не предусмотрено паспортом на предлагаемый товар или иной технической документацией».</w:t>
      </w:r>
    </w:p>
    <w:p w:rsidR="00533824" w:rsidRDefault="00B20296" w:rsidP="00F71286">
      <w:pPr>
        <w:autoSpaceDE w:val="0"/>
        <w:autoSpaceDN w:val="0"/>
        <w:adjustRightInd w:val="0"/>
        <w:ind w:firstLine="709"/>
        <w:jc w:val="both"/>
        <w:rPr>
          <w:color w:val="000000"/>
          <w:sz w:val="24"/>
          <w:szCs w:val="24"/>
        </w:rPr>
      </w:pPr>
      <w:r w:rsidRPr="00B20296">
        <w:rPr>
          <w:color w:val="000000"/>
          <w:sz w:val="24"/>
          <w:szCs w:val="24"/>
        </w:rPr>
        <w:t>Частью II «Описание объекта закупки» документации об электронном аукционе установлены функциональные, технические и качественные характеристики товара, в том числе</w:t>
      </w:r>
      <w:r w:rsidR="00121606">
        <w:rPr>
          <w:color w:val="000000"/>
          <w:sz w:val="24"/>
          <w:szCs w:val="24"/>
        </w:rPr>
        <w:t>:</w:t>
      </w:r>
    </w:p>
    <w:p w:rsidR="00121606" w:rsidRPr="00121606" w:rsidRDefault="00121606" w:rsidP="00121606">
      <w:pPr>
        <w:autoSpaceDE w:val="0"/>
        <w:autoSpaceDN w:val="0"/>
        <w:adjustRightInd w:val="0"/>
        <w:ind w:firstLine="709"/>
        <w:jc w:val="both"/>
        <w:rPr>
          <w:color w:val="000000"/>
          <w:sz w:val="24"/>
          <w:szCs w:val="24"/>
        </w:rPr>
      </w:pPr>
      <w:r>
        <w:rPr>
          <w:color w:val="000000"/>
          <w:sz w:val="24"/>
          <w:szCs w:val="24"/>
        </w:rPr>
        <w:t>«</w:t>
      </w:r>
      <w:r w:rsidRPr="00121606">
        <w:rPr>
          <w:color w:val="000000"/>
          <w:sz w:val="24"/>
          <w:szCs w:val="24"/>
        </w:rPr>
        <w:t>Требование к качеству и безопасности поставляемого товара:</w:t>
      </w:r>
    </w:p>
    <w:p w:rsidR="00121606" w:rsidRPr="00121606" w:rsidRDefault="00121606" w:rsidP="00121606">
      <w:pPr>
        <w:autoSpaceDE w:val="0"/>
        <w:autoSpaceDN w:val="0"/>
        <w:adjustRightInd w:val="0"/>
        <w:ind w:firstLine="709"/>
        <w:jc w:val="both"/>
        <w:rPr>
          <w:color w:val="000000"/>
          <w:sz w:val="24"/>
          <w:szCs w:val="24"/>
        </w:rPr>
      </w:pPr>
      <w:r w:rsidRPr="00121606">
        <w:rPr>
          <w:color w:val="000000"/>
          <w:sz w:val="24"/>
          <w:szCs w:val="24"/>
        </w:rPr>
        <w:t xml:space="preserve">Качество товара должно соответствовать требованиям ГОСТа, технических условий и нормативных документов. </w:t>
      </w:r>
    </w:p>
    <w:p w:rsidR="00121606" w:rsidRPr="00121606" w:rsidRDefault="00121606" w:rsidP="00121606">
      <w:pPr>
        <w:autoSpaceDE w:val="0"/>
        <w:autoSpaceDN w:val="0"/>
        <w:adjustRightInd w:val="0"/>
        <w:ind w:firstLine="709"/>
        <w:jc w:val="both"/>
        <w:rPr>
          <w:color w:val="000000"/>
          <w:sz w:val="24"/>
          <w:szCs w:val="24"/>
        </w:rPr>
      </w:pPr>
      <w:r w:rsidRPr="00121606">
        <w:rPr>
          <w:color w:val="000000"/>
          <w:sz w:val="24"/>
          <w:szCs w:val="24"/>
        </w:rPr>
        <w:t>Товар должен быть новым. Весь товар со следами вскрытия или с повреждённой упаковкой должен быть заменен за счёт и силами Поставщика.</w:t>
      </w:r>
    </w:p>
    <w:p w:rsidR="00121606" w:rsidRPr="00121606" w:rsidRDefault="00121606" w:rsidP="00121606">
      <w:pPr>
        <w:autoSpaceDE w:val="0"/>
        <w:autoSpaceDN w:val="0"/>
        <w:adjustRightInd w:val="0"/>
        <w:ind w:firstLine="709"/>
        <w:jc w:val="both"/>
        <w:rPr>
          <w:color w:val="000000"/>
          <w:sz w:val="24"/>
          <w:szCs w:val="24"/>
        </w:rPr>
      </w:pPr>
      <w:r w:rsidRPr="00121606">
        <w:rPr>
          <w:color w:val="000000"/>
          <w:sz w:val="24"/>
          <w:szCs w:val="24"/>
        </w:rPr>
        <w:t>Соответствие качества товара должно быть подтверждено:</w:t>
      </w:r>
    </w:p>
    <w:p w:rsidR="00121606" w:rsidRPr="00121606" w:rsidRDefault="00121606" w:rsidP="00121606">
      <w:pPr>
        <w:autoSpaceDE w:val="0"/>
        <w:autoSpaceDN w:val="0"/>
        <w:adjustRightInd w:val="0"/>
        <w:ind w:firstLine="709"/>
        <w:jc w:val="both"/>
        <w:rPr>
          <w:color w:val="000000"/>
          <w:sz w:val="24"/>
          <w:szCs w:val="24"/>
        </w:rPr>
      </w:pPr>
      <w:r w:rsidRPr="00121606">
        <w:rPr>
          <w:color w:val="000000"/>
          <w:sz w:val="24"/>
          <w:szCs w:val="24"/>
        </w:rPr>
        <w:t xml:space="preserve">- сертификатом соответствия Госстандарта РФ </w:t>
      </w:r>
    </w:p>
    <w:p w:rsidR="00121606" w:rsidRPr="00121606" w:rsidRDefault="00121606" w:rsidP="00121606">
      <w:pPr>
        <w:autoSpaceDE w:val="0"/>
        <w:autoSpaceDN w:val="0"/>
        <w:adjustRightInd w:val="0"/>
        <w:ind w:firstLine="709"/>
        <w:jc w:val="both"/>
        <w:rPr>
          <w:color w:val="000000"/>
          <w:sz w:val="24"/>
          <w:szCs w:val="24"/>
        </w:rPr>
      </w:pPr>
      <w:r w:rsidRPr="00121606">
        <w:rPr>
          <w:color w:val="000000"/>
          <w:sz w:val="24"/>
          <w:szCs w:val="24"/>
        </w:rPr>
        <w:t>- другими документами по качеству, предусмотренными законодательством РФ.</w:t>
      </w:r>
    </w:p>
    <w:p w:rsidR="00F71286" w:rsidRPr="00B20296" w:rsidRDefault="00121606" w:rsidP="00121606">
      <w:pPr>
        <w:autoSpaceDE w:val="0"/>
        <w:autoSpaceDN w:val="0"/>
        <w:adjustRightInd w:val="0"/>
        <w:ind w:firstLine="709"/>
        <w:jc w:val="both"/>
        <w:rPr>
          <w:color w:val="000000"/>
          <w:sz w:val="24"/>
          <w:szCs w:val="24"/>
        </w:rPr>
      </w:pPr>
      <w:r w:rsidRPr="00121606">
        <w:rPr>
          <w:color w:val="000000"/>
          <w:sz w:val="24"/>
          <w:szCs w:val="24"/>
        </w:rPr>
        <w:t>Все документы должны быть заверены печатью держателя сертификата</w:t>
      </w:r>
      <w:r>
        <w:rPr>
          <w:color w:val="000000"/>
          <w:sz w:val="24"/>
          <w:szCs w:val="24"/>
        </w:rPr>
        <w:t>»</w:t>
      </w:r>
      <w:r w:rsidRPr="00121606">
        <w:rPr>
          <w:color w:val="000000"/>
          <w:sz w:val="24"/>
          <w:szCs w:val="24"/>
        </w:rPr>
        <w:t>.</w:t>
      </w:r>
    </w:p>
    <w:p w:rsidR="00FB6DC1" w:rsidRDefault="00FB6DC1" w:rsidP="00FB6DC1">
      <w:pPr>
        <w:ind w:firstLine="720"/>
        <w:jc w:val="both"/>
        <w:rPr>
          <w:color w:val="000000"/>
          <w:sz w:val="24"/>
          <w:szCs w:val="24"/>
        </w:rPr>
      </w:pPr>
      <w:r w:rsidRPr="0058223E">
        <w:rPr>
          <w:color w:val="000000"/>
          <w:sz w:val="24"/>
          <w:szCs w:val="24"/>
        </w:rPr>
        <w:lastRenderedPageBreak/>
        <w:t xml:space="preserve">Комиссией УФАС России по Свердловской области установлено, </w:t>
      </w:r>
      <w:r>
        <w:rPr>
          <w:color w:val="000000"/>
          <w:sz w:val="24"/>
          <w:szCs w:val="24"/>
        </w:rPr>
        <w:t>что в</w:t>
      </w:r>
      <w:r w:rsidRPr="003D4A7B">
        <w:rPr>
          <w:color w:val="000000"/>
          <w:sz w:val="24"/>
          <w:szCs w:val="24"/>
        </w:rPr>
        <w:t xml:space="preserve"> заявке участник</w:t>
      </w:r>
      <w:proofErr w:type="gramStart"/>
      <w:r w:rsidRPr="003D4A7B">
        <w:rPr>
          <w:color w:val="000000"/>
          <w:sz w:val="24"/>
          <w:szCs w:val="24"/>
        </w:rPr>
        <w:t>а ООО</w:t>
      </w:r>
      <w:proofErr w:type="gramEnd"/>
      <w:r w:rsidRPr="003D4A7B">
        <w:rPr>
          <w:color w:val="000000"/>
          <w:sz w:val="24"/>
          <w:szCs w:val="24"/>
        </w:rPr>
        <w:t xml:space="preserve"> «</w:t>
      </w:r>
      <w:r w:rsidR="00121606">
        <w:rPr>
          <w:color w:val="000000"/>
          <w:sz w:val="24"/>
          <w:szCs w:val="24"/>
        </w:rPr>
        <w:t>Победитель тендера</w:t>
      </w:r>
      <w:r w:rsidRPr="003D4A7B">
        <w:rPr>
          <w:color w:val="000000"/>
          <w:sz w:val="24"/>
          <w:szCs w:val="24"/>
        </w:rPr>
        <w:t xml:space="preserve">» с порядковым номером </w:t>
      </w:r>
      <w:r w:rsidR="00121606">
        <w:rPr>
          <w:color w:val="000000"/>
          <w:sz w:val="24"/>
          <w:szCs w:val="24"/>
        </w:rPr>
        <w:t>1</w:t>
      </w:r>
      <w:r w:rsidRPr="003D4A7B">
        <w:rPr>
          <w:color w:val="000000"/>
          <w:sz w:val="24"/>
          <w:szCs w:val="24"/>
        </w:rPr>
        <w:t xml:space="preserve"> содержались </w:t>
      </w:r>
      <w:r w:rsidR="007670CD">
        <w:rPr>
          <w:color w:val="000000"/>
          <w:sz w:val="24"/>
          <w:szCs w:val="24"/>
        </w:rPr>
        <w:t xml:space="preserve">следующие </w:t>
      </w:r>
      <w:r w:rsidR="00121606">
        <w:rPr>
          <w:color w:val="000000"/>
          <w:sz w:val="24"/>
          <w:szCs w:val="24"/>
        </w:rPr>
        <w:t>характеристики</w:t>
      </w:r>
      <w:r w:rsidR="00362DA7">
        <w:rPr>
          <w:color w:val="000000"/>
          <w:sz w:val="24"/>
          <w:szCs w:val="24"/>
        </w:rPr>
        <w:t>, в том числе</w:t>
      </w:r>
      <w:r w:rsidR="00121606">
        <w:rPr>
          <w:color w:val="000000"/>
          <w:sz w:val="24"/>
          <w:szCs w:val="24"/>
        </w:rPr>
        <w:t>:</w:t>
      </w:r>
    </w:p>
    <w:p w:rsidR="00121606" w:rsidRDefault="00121606" w:rsidP="00FB6DC1">
      <w:pPr>
        <w:ind w:firstLine="720"/>
        <w:jc w:val="both"/>
        <w:rPr>
          <w:sz w:val="24"/>
          <w:szCs w:val="24"/>
        </w:rPr>
      </w:pPr>
      <w:r>
        <w:rPr>
          <w:sz w:val="24"/>
          <w:szCs w:val="24"/>
        </w:rPr>
        <w:t>«Предлагаемый к поставке товар полностью соответствует следующим требованиям документации:</w:t>
      </w:r>
    </w:p>
    <w:p w:rsidR="00362DA7" w:rsidRPr="00362DA7" w:rsidRDefault="00362DA7" w:rsidP="00362DA7">
      <w:pPr>
        <w:ind w:firstLine="720"/>
        <w:jc w:val="both"/>
        <w:rPr>
          <w:sz w:val="24"/>
          <w:szCs w:val="24"/>
        </w:rPr>
      </w:pPr>
      <w:r w:rsidRPr="00362DA7">
        <w:rPr>
          <w:sz w:val="24"/>
          <w:szCs w:val="24"/>
        </w:rPr>
        <w:t xml:space="preserve">Качество товара должно соответствовать требованиям ГОСТа, технических условий и нормативных документов. </w:t>
      </w:r>
    </w:p>
    <w:p w:rsidR="00362DA7" w:rsidRPr="00362DA7" w:rsidRDefault="00362DA7" w:rsidP="00362DA7">
      <w:pPr>
        <w:ind w:firstLine="720"/>
        <w:jc w:val="both"/>
        <w:rPr>
          <w:sz w:val="24"/>
          <w:szCs w:val="24"/>
        </w:rPr>
      </w:pPr>
      <w:r w:rsidRPr="00362DA7">
        <w:rPr>
          <w:sz w:val="24"/>
          <w:szCs w:val="24"/>
        </w:rPr>
        <w:t>Товар должен быть новым. Весь товар со следами вскрытия или с повреждённой упаковкой должен быть заменен за счёт и силами Поставщика.</w:t>
      </w:r>
    </w:p>
    <w:p w:rsidR="00362DA7" w:rsidRPr="00362DA7" w:rsidRDefault="00362DA7" w:rsidP="00362DA7">
      <w:pPr>
        <w:ind w:firstLine="720"/>
        <w:jc w:val="both"/>
        <w:rPr>
          <w:sz w:val="24"/>
          <w:szCs w:val="24"/>
        </w:rPr>
      </w:pPr>
      <w:r w:rsidRPr="00362DA7">
        <w:rPr>
          <w:sz w:val="24"/>
          <w:szCs w:val="24"/>
        </w:rPr>
        <w:t>Соответствие качества товара должно быть подтверждено:</w:t>
      </w:r>
    </w:p>
    <w:p w:rsidR="00362DA7" w:rsidRPr="00362DA7" w:rsidRDefault="00362DA7" w:rsidP="00362DA7">
      <w:pPr>
        <w:ind w:firstLine="720"/>
        <w:jc w:val="both"/>
        <w:rPr>
          <w:sz w:val="24"/>
          <w:szCs w:val="24"/>
        </w:rPr>
      </w:pPr>
      <w:r w:rsidRPr="00362DA7">
        <w:rPr>
          <w:sz w:val="24"/>
          <w:szCs w:val="24"/>
        </w:rPr>
        <w:t xml:space="preserve">- сертификатом соответствия Госстандарта РФ </w:t>
      </w:r>
    </w:p>
    <w:p w:rsidR="00362DA7" w:rsidRPr="00362DA7" w:rsidRDefault="00362DA7" w:rsidP="00362DA7">
      <w:pPr>
        <w:ind w:firstLine="720"/>
        <w:jc w:val="both"/>
        <w:rPr>
          <w:sz w:val="24"/>
          <w:szCs w:val="24"/>
        </w:rPr>
      </w:pPr>
      <w:r w:rsidRPr="00362DA7">
        <w:rPr>
          <w:sz w:val="24"/>
          <w:szCs w:val="24"/>
        </w:rPr>
        <w:t>- другими документами по качеству, предусмотренными законодательством РФ.</w:t>
      </w:r>
    </w:p>
    <w:p w:rsidR="00121606" w:rsidRDefault="00362DA7" w:rsidP="00362DA7">
      <w:pPr>
        <w:ind w:firstLine="720"/>
        <w:jc w:val="both"/>
        <w:rPr>
          <w:sz w:val="24"/>
          <w:szCs w:val="24"/>
        </w:rPr>
      </w:pPr>
      <w:r w:rsidRPr="00362DA7">
        <w:rPr>
          <w:sz w:val="24"/>
          <w:szCs w:val="24"/>
        </w:rPr>
        <w:t>Все документы должны быть заверены печатью держателя сертификата».</w:t>
      </w:r>
    </w:p>
    <w:p w:rsidR="00362DA7" w:rsidRDefault="0009256B" w:rsidP="00D51A3E">
      <w:pPr>
        <w:ind w:firstLine="720"/>
        <w:jc w:val="both"/>
        <w:rPr>
          <w:sz w:val="24"/>
          <w:szCs w:val="24"/>
        </w:rPr>
      </w:pPr>
      <w:bookmarkStart w:id="0" w:name="_GoBack"/>
      <w:r w:rsidRPr="0009256B">
        <w:rPr>
          <w:sz w:val="24"/>
          <w:szCs w:val="24"/>
        </w:rPr>
        <w:t>Комисси</w:t>
      </w:r>
      <w:r>
        <w:rPr>
          <w:sz w:val="24"/>
          <w:szCs w:val="24"/>
        </w:rPr>
        <w:t>я</w:t>
      </w:r>
      <w:r w:rsidRPr="0009256B">
        <w:rPr>
          <w:sz w:val="24"/>
          <w:szCs w:val="24"/>
        </w:rPr>
        <w:t xml:space="preserve"> </w:t>
      </w:r>
      <w:r w:rsidR="007670CD">
        <w:rPr>
          <w:sz w:val="24"/>
          <w:szCs w:val="24"/>
        </w:rPr>
        <w:t xml:space="preserve">Свердловского </w:t>
      </w:r>
      <w:r w:rsidRPr="0009256B">
        <w:rPr>
          <w:sz w:val="24"/>
          <w:szCs w:val="24"/>
        </w:rPr>
        <w:t>УФАС</w:t>
      </w:r>
      <w:r>
        <w:rPr>
          <w:sz w:val="24"/>
          <w:szCs w:val="24"/>
        </w:rPr>
        <w:t xml:space="preserve"> России, проанализировав </w:t>
      </w:r>
      <w:r w:rsidR="00FF7C2A">
        <w:rPr>
          <w:sz w:val="24"/>
          <w:szCs w:val="24"/>
        </w:rPr>
        <w:t>аукционную документацию и заявку участника</w:t>
      </w:r>
      <w:r>
        <w:rPr>
          <w:sz w:val="24"/>
          <w:szCs w:val="24"/>
        </w:rPr>
        <w:t xml:space="preserve">, </w:t>
      </w:r>
      <w:r w:rsidRPr="0009256B">
        <w:rPr>
          <w:sz w:val="24"/>
          <w:szCs w:val="24"/>
        </w:rPr>
        <w:t>установ</w:t>
      </w:r>
      <w:r>
        <w:rPr>
          <w:sz w:val="24"/>
          <w:szCs w:val="24"/>
        </w:rPr>
        <w:t>ил</w:t>
      </w:r>
      <w:r w:rsidR="007670CD">
        <w:rPr>
          <w:sz w:val="24"/>
          <w:szCs w:val="24"/>
        </w:rPr>
        <w:t>а</w:t>
      </w:r>
      <w:r>
        <w:rPr>
          <w:sz w:val="24"/>
          <w:szCs w:val="24"/>
        </w:rPr>
        <w:t xml:space="preserve">, что </w:t>
      </w:r>
      <w:r w:rsidR="00D51A3E">
        <w:rPr>
          <w:sz w:val="24"/>
          <w:szCs w:val="24"/>
        </w:rPr>
        <w:t xml:space="preserve">в составе заявки </w:t>
      </w:r>
      <w:r>
        <w:rPr>
          <w:sz w:val="24"/>
          <w:szCs w:val="24"/>
        </w:rPr>
        <w:t>участник</w:t>
      </w:r>
      <w:r w:rsidR="00D51A3E">
        <w:rPr>
          <w:sz w:val="24"/>
          <w:szCs w:val="24"/>
        </w:rPr>
        <w:t>а</w:t>
      </w:r>
      <w:r>
        <w:rPr>
          <w:sz w:val="24"/>
          <w:szCs w:val="24"/>
        </w:rPr>
        <w:t xml:space="preserve"> закупки </w:t>
      </w:r>
      <w:r w:rsidRPr="0009256B">
        <w:rPr>
          <w:sz w:val="24"/>
          <w:szCs w:val="24"/>
        </w:rPr>
        <w:t>ООО «Победитель тендера»</w:t>
      </w:r>
      <w:r w:rsidR="00D51A3E">
        <w:rPr>
          <w:sz w:val="24"/>
          <w:szCs w:val="24"/>
        </w:rPr>
        <w:t xml:space="preserve"> содержится указание на конкретные показатели товара </w:t>
      </w:r>
      <w:proofErr w:type="gramStart"/>
      <w:r w:rsidR="00D51A3E">
        <w:rPr>
          <w:sz w:val="24"/>
          <w:szCs w:val="24"/>
        </w:rPr>
        <w:t>по</w:t>
      </w:r>
      <w:proofErr w:type="gramEnd"/>
      <w:r w:rsidR="00D51A3E">
        <w:rPr>
          <w:sz w:val="24"/>
          <w:szCs w:val="24"/>
        </w:rPr>
        <w:t xml:space="preserve"> поз. </w:t>
      </w:r>
      <w:proofErr w:type="gramStart"/>
      <w:r w:rsidR="00D51A3E">
        <w:rPr>
          <w:sz w:val="24"/>
          <w:szCs w:val="24"/>
        </w:rPr>
        <w:t xml:space="preserve">«Монитор», «Источник бесперебойного питания», а также указано, </w:t>
      </w:r>
      <w:r>
        <w:rPr>
          <w:sz w:val="24"/>
          <w:szCs w:val="24"/>
        </w:rPr>
        <w:t>что «</w:t>
      </w:r>
      <w:r w:rsidRPr="0009256B">
        <w:rPr>
          <w:sz w:val="24"/>
          <w:szCs w:val="24"/>
        </w:rPr>
        <w:t xml:space="preserve">Предлагаемый к поставке товар полностью соответствует </w:t>
      </w:r>
      <w:r>
        <w:rPr>
          <w:sz w:val="24"/>
          <w:szCs w:val="24"/>
        </w:rPr>
        <w:t>требованиям докум</w:t>
      </w:r>
      <w:r w:rsidR="00D51A3E">
        <w:rPr>
          <w:sz w:val="24"/>
          <w:szCs w:val="24"/>
        </w:rPr>
        <w:t>ентации</w:t>
      </w:r>
      <w:r>
        <w:rPr>
          <w:sz w:val="24"/>
          <w:szCs w:val="24"/>
        </w:rPr>
        <w:t xml:space="preserve">», таким образом, участником было указано на соответствие предлагаемых характеристик требованиям аукционной документации, а именно, </w:t>
      </w:r>
      <w:r w:rsidR="00FF7C2A">
        <w:rPr>
          <w:sz w:val="24"/>
          <w:szCs w:val="24"/>
        </w:rPr>
        <w:t xml:space="preserve">что </w:t>
      </w:r>
      <w:r>
        <w:rPr>
          <w:sz w:val="24"/>
          <w:szCs w:val="24"/>
        </w:rPr>
        <w:t>качество товара соответствует требованиям ГОСТа, технических условий и нормативных документов, товар новый, в</w:t>
      </w:r>
      <w:r w:rsidRPr="0009256B">
        <w:rPr>
          <w:sz w:val="24"/>
          <w:szCs w:val="24"/>
        </w:rPr>
        <w:t xml:space="preserve">есь товар со следами вскрытия или с повреждённой упаковкой </w:t>
      </w:r>
      <w:r>
        <w:rPr>
          <w:sz w:val="24"/>
          <w:szCs w:val="24"/>
        </w:rPr>
        <w:t>будет заменен за счёт и силами Поставщика.</w:t>
      </w:r>
      <w:proofErr w:type="gramEnd"/>
    </w:p>
    <w:bookmarkEnd w:id="0"/>
    <w:p w:rsidR="00B20296" w:rsidRPr="00B20296" w:rsidRDefault="00B20296" w:rsidP="00B20296">
      <w:pPr>
        <w:autoSpaceDE w:val="0"/>
        <w:autoSpaceDN w:val="0"/>
        <w:adjustRightInd w:val="0"/>
        <w:ind w:firstLine="709"/>
        <w:jc w:val="both"/>
        <w:rPr>
          <w:color w:val="000000"/>
          <w:sz w:val="24"/>
          <w:szCs w:val="24"/>
        </w:rPr>
      </w:pPr>
      <w:proofErr w:type="gramStart"/>
      <w:r w:rsidRPr="00B20296">
        <w:rPr>
          <w:color w:val="000000"/>
          <w:sz w:val="24"/>
          <w:szCs w:val="24"/>
        </w:rPr>
        <w:t>Согласно ч. 3 ст. 67 Закона о контрактной системе по результатам рассмотрения первых частей заявок на участие в электронном аукционе, содержащих информацию, предусмотренную ч. 3 ст. 66 Закона о контрактной системе,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w:t>
      </w:r>
      <w:proofErr w:type="gramEnd"/>
      <w:r w:rsidRPr="00B20296">
        <w:rPr>
          <w:color w:val="000000"/>
          <w:sz w:val="24"/>
          <w:szCs w:val="24"/>
        </w:rPr>
        <w:t xml:space="preserve"> </w:t>
      </w:r>
      <w:proofErr w:type="gramStart"/>
      <w:r w:rsidRPr="00B20296">
        <w:rPr>
          <w:color w:val="000000"/>
          <w:sz w:val="24"/>
          <w:szCs w:val="24"/>
        </w:rPr>
        <w:t>отказе</w:t>
      </w:r>
      <w:proofErr w:type="gramEnd"/>
      <w:r w:rsidRPr="00B20296">
        <w:rPr>
          <w:color w:val="000000"/>
          <w:sz w:val="24"/>
          <w:szCs w:val="24"/>
        </w:rPr>
        <w:t xml:space="preserve"> в допуске к участию в таком аукционе в порядке и по основаниям, которые предусмотрены ч. 4 ст. 67 Закона о контрактной системе.</w:t>
      </w:r>
    </w:p>
    <w:p w:rsidR="00B20296" w:rsidRPr="00B20296" w:rsidRDefault="00B20296" w:rsidP="00B20296">
      <w:pPr>
        <w:autoSpaceDE w:val="0"/>
        <w:autoSpaceDN w:val="0"/>
        <w:adjustRightInd w:val="0"/>
        <w:ind w:firstLine="709"/>
        <w:jc w:val="both"/>
        <w:rPr>
          <w:color w:val="000000"/>
          <w:sz w:val="24"/>
          <w:szCs w:val="24"/>
        </w:rPr>
      </w:pPr>
      <w:r w:rsidRPr="00B20296">
        <w:rPr>
          <w:color w:val="000000"/>
          <w:sz w:val="24"/>
          <w:szCs w:val="24"/>
        </w:rPr>
        <w:t>Частью 4 ст. 67 Закона о контрактной системе установлено, что участник электронного аукциона не допускается к участию в нем в случае:</w:t>
      </w:r>
    </w:p>
    <w:p w:rsidR="00B20296" w:rsidRPr="00B20296" w:rsidRDefault="00B20296" w:rsidP="00B20296">
      <w:pPr>
        <w:autoSpaceDE w:val="0"/>
        <w:autoSpaceDN w:val="0"/>
        <w:adjustRightInd w:val="0"/>
        <w:ind w:firstLine="709"/>
        <w:jc w:val="both"/>
        <w:rPr>
          <w:color w:val="000000"/>
          <w:sz w:val="24"/>
          <w:szCs w:val="24"/>
        </w:rPr>
      </w:pPr>
      <w:r w:rsidRPr="00B20296">
        <w:rPr>
          <w:color w:val="000000"/>
          <w:sz w:val="24"/>
          <w:szCs w:val="24"/>
        </w:rPr>
        <w:t>1) непредоставления информации, предусмотренной ч. 3 ст. 66 Закона о контрактной системе, или предоставления недостоверной информации;</w:t>
      </w:r>
    </w:p>
    <w:p w:rsidR="00B20296" w:rsidRDefault="00B20296" w:rsidP="00B20296">
      <w:pPr>
        <w:autoSpaceDE w:val="0"/>
        <w:autoSpaceDN w:val="0"/>
        <w:adjustRightInd w:val="0"/>
        <w:ind w:firstLine="709"/>
        <w:jc w:val="both"/>
        <w:rPr>
          <w:color w:val="000000"/>
          <w:sz w:val="24"/>
          <w:szCs w:val="24"/>
        </w:rPr>
      </w:pPr>
      <w:r w:rsidRPr="00B20296">
        <w:rPr>
          <w:color w:val="000000"/>
          <w:sz w:val="24"/>
          <w:szCs w:val="24"/>
        </w:rPr>
        <w:t xml:space="preserve">2) несоответствия информации, предусмотренной ч. 3 ст. 66 Закона о контрактной системе, требованиям документации о таком аукционе. </w:t>
      </w:r>
    </w:p>
    <w:p w:rsidR="001221E3" w:rsidRPr="00B20296" w:rsidRDefault="001221E3" w:rsidP="001221E3">
      <w:pPr>
        <w:autoSpaceDE w:val="0"/>
        <w:autoSpaceDN w:val="0"/>
        <w:adjustRightInd w:val="0"/>
        <w:ind w:firstLine="709"/>
        <w:jc w:val="both"/>
        <w:rPr>
          <w:color w:val="000000"/>
          <w:sz w:val="24"/>
          <w:szCs w:val="24"/>
        </w:rPr>
      </w:pPr>
      <w:r w:rsidRPr="001221E3">
        <w:rPr>
          <w:color w:val="000000"/>
          <w:sz w:val="24"/>
          <w:szCs w:val="24"/>
        </w:rPr>
        <w:t>В соответствии с ч. 5 ст. 67 Закона о контрактной системе отказ в допуске к участию в электронном аукционе по основаниям, не предусмотренным частью 4 настоящей статьи, не допускается.</w:t>
      </w:r>
    </w:p>
    <w:p w:rsidR="002913F2" w:rsidRDefault="002913F2" w:rsidP="002913F2">
      <w:pPr>
        <w:autoSpaceDE w:val="0"/>
        <w:autoSpaceDN w:val="0"/>
        <w:adjustRightInd w:val="0"/>
        <w:ind w:firstLine="709"/>
        <w:jc w:val="both"/>
        <w:rPr>
          <w:sz w:val="24"/>
          <w:szCs w:val="24"/>
        </w:rPr>
      </w:pPr>
      <w:r w:rsidRPr="0051054D">
        <w:rPr>
          <w:sz w:val="24"/>
          <w:szCs w:val="24"/>
        </w:rPr>
        <w:t xml:space="preserve">По итогам рассмотрения первых частей заявок на участие в электронном аукционе комиссией было принято решение об отказе в допуске к участию в аукционе участнику закупки </w:t>
      </w:r>
      <w:r w:rsidRPr="007F35EC">
        <w:rPr>
          <w:sz w:val="24"/>
          <w:szCs w:val="24"/>
        </w:rPr>
        <w:t>ООО «</w:t>
      </w:r>
      <w:r w:rsidR="00121606">
        <w:rPr>
          <w:sz w:val="24"/>
          <w:szCs w:val="24"/>
        </w:rPr>
        <w:t>Победитель тендера</w:t>
      </w:r>
      <w:r w:rsidRPr="007F35EC">
        <w:rPr>
          <w:sz w:val="24"/>
          <w:szCs w:val="24"/>
        </w:rPr>
        <w:t>»</w:t>
      </w:r>
      <w:r>
        <w:rPr>
          <w:sz w:val="24"/>
          <w:szCs w:val="24"/>
        </w:rPr>
        <w:t xml:space="preserve"> в нарушение ч. 5 ст. 67 Закона о контрактной системе</w:t>
      </w:r>
      <w:r w:rsidR="0064384B">
        <w:rPr>
          <w:sz w:val="24"/>
          <w:szCs w:val="24"/>
        </w:rPr>
        <w:t xml:space="preserve">, так как участник </w:t>
      </w:r>
      <w:r w:rsidR="00664E98">
        <w:rPr>
          <w:sz w:val="24"/>
          <w:szCs w:val="24"/>
        </w:rPr>
        <w:t xml:space="preserve">в заявке </w:t>
      </w:r>
      <w:r w:rsidR="00362DA7">
        <w:rPr>
          <w:sz w:val="24"/>
          <w:szCs w:val="24"/>
        </w:rPr>
        <w:t xml:space="preserve">представил </w:t>
      </w:r>
      <w:r w:rsidR="00362DA7" w:rsidRPr="00362DA7">
        <w:rPr>
          <w:sz w:val="24"/>
          <w:szCs w:val="24"/>
        </w:rPr>
        <w:t>конкретные показатели, соответствующие значениям, установленным документацией</w:t>
      </w:r>
      <w:r w:rsidR="00362DA7">
        <w:rPr>
          <w:sz w:val="24"/>
          <w:szCs w:val="24"/>
        </w:rPr>
        <w:t xml:space="preserve"> и указал на соответствие предлагаемого к поставке товара установленным требованиям</w:t>
      </w:r>
      <w:r w:rsidR="004646BF" w:rsidRPr="00362DA7">
        <w:rPr>
          <w:sz w:val="24"/>
          <w:szCs w:val="24"/>
        </w:rPr>
        <w:t>.</w:t>
      </w:r>
    </w:p>
    <w:p w:rsidR="002913F2" w:rsidRPr="00471C9A" w:rsidRDefault="002913F2" w:rsidP="0020453E">
      <w:pPr>
        <w:tabs>
          <w:tab w:val="left" w:pos="709"/>
          <w:tab w:val="left" w:pos="8740"/>
        </w:tabs>
        <w:ind w:firstLine="540"/>
        <w:jc w:val="both"/>
        <w:rPr>
          <w:color w:val="000000"/>
          <w:sz w:val="24"/>
          <w:szCs w:val="24"/>
        </w:rPr>
      </w:pPr>
      <w:r w:rsidRPr="00C548C8">
        <w:rPr>
          <w:sz w:val="24"/>
          <w:szCs w:val="24"/>
        </w:rPr>
        <w:tab/>
        <w:t xml:space="preserve">За </w:t>
      </w:r>
      <w:r w:rsidRPr="00C548C8">
        <w:rPr>
          <w:rStyle w:val="blk"/>
          <w:sz w:val="24"/>
          <w:szCs w:val="24"/>
        </w:rPr>
        <w:t xml:space="preserve">отказ в допуске к участию в аукционе по основаниям, не предусмотренным законодательством Российской Федерации о контрактной системе в сфере закупок предусмотрена административная ответственность по ч. 2 ст. 7.30 КоАП РФ. </w:t>
      </w:r>
    </w:p>
    <w:p w:rsidR="00C66ECE" w:rsidRDefault="0082571F" w:rsidP="00603C02">
      <w:pPr>
        <w:autoSpaceDE w:val="0"/>
        <w:autoSpaceDN w:val="0"/>
        <w:adjustRightInd w:val="0"/>
        <w:ind w:firstLine="709"/>
        <w:jc w:val="both"/>
        <w:rPr>
          <w:color w:val="000000"/>
          <w:sz w:val="24"/>
          <w:szCs w:val="24"/>
        </w:rPr>
      </w:pPr>
      <w:r w:rsidRPr="00603C02">
        <w:rPr>
          <w:color w:val="000000"/>
          <w:sz w:val="24"/>
          <w:szCs w:val="24"/>
        </w:rPr>
        <w:t>На основании вышеизложенного и руководствуясь административным регламентом, утвержденным приказом ФАС России от 19.11.2014г. № 727/14, частью 8 статьи 106 Закона о контрактной системе, Комиссия,</w:t>
      </w:r>
      <w:r w:rsidR="00F35DC4">
        <w:rPr>
          <w:color w:val="000000"/>
          <w:sz w:val="24"/>
          <w:szCs w:val="24"/>
        </w:rPr>
        <w:t xml:space="preserve"> </w:t>
      </w:r>
    </w:p>
    <w:p w:rsidR="00533824" w:rsidRDefault="00533824" w:rsidP="002913F2">
      <w:pPr>
        <w:autoSpaceDE w:val="0"/>
        <w:autoSpaceDN w:val="0"/>
        <w:adjustRightInd w:val="0"/>
        <w:rPr>
          <w:color w:val="000000"/>
          <w:sz w:val="24"/>
          <w:szCs w:val="24"/>
        </w:rPr>
      </w:pPr>
    </w:p>
    <w:p w:rsidR="00533824" w:rsidRDefault="00360F44" w:rsidP="002913F2">
      <w:pPr>
        <w:autoSpaceDE w:val="0"/>
        <w:autoSpaceDN w:val="0"/>
        <w:adjustRightInd w:val="0"/>
        <w:ind w:firstLine="709"/>
        <w:jc w:val="center"/>
        <w:rPr>
          <w:color w:val="000000"/>
          <w:sz w:val="24"/>
          <w:szCs w:val="24"/>
        </w:rPr>
      </w:pPr>
      <w:r w:rsidRPr="00F35DC4">
        <w:rPr>
          <w:color w:val="000000"/>
          <w:sz w:val="24"/>
          <w:szCs w:val="24"/>
        </w:rPr>
        <w:lastRenderedPageBreak/>
        <w:t>Р Е Ш И Л А:</w:t>
      </w:r>
    </w:p>
    <w:p w:rsidR="002913F2" w:rsidRPr="002913F2" w:rsidRDefault="002913F2" w:rsidP="002913F2">
      <w:pPr>
        <w:autoSpaceDE w:val="0"/>
        <w:autoSpaceDN w:val="0"/>
        <w:adjustRightInd w:val="0"/>
        <w:ind w:firstLine="709"/>
        <w:jc w:val="center"/>
        <w:rPr>
          <w:color w:val="000000"/>
          <w:sz w:val="24"/>
          <w:szCs w:val="24"/>
        </w:rPr>
      </w:pPr>
    </w:p>
    <w:p w:rsidR="00360F44" w:rsidRDefault="007B2BB4" w:rsidP="00603C02">
      <w:pPr>
        <w:numPr>
          <w:ilvl w:val="0"/>
          <w:numId w:val="3"/>
        </w:numPr>
        <w:tabs>
          <w:tab w:val="left" w:pos="993"/>
        </w:tabs>
        <w:jc w:val="both"/>
        <w:rPr>
          <w:color w:val="000000"/>
          <w:sz w:val="24"/>
          <w:szCs w:val="24"/>
        </w:rPr>
      </w:pPr>
      <w:r w:rsidRPr="00603C02">
        <w:rPr>
          <w:color w:val="000000"/>
          <w:sz w:val="24"/>
          <w:szCs w:val="24"/>
        </w:rPr>
        <w:t>Жалобу</w:t>
      </w:r>
      <w:r w:rsidRPr="00603C02">
        <w:t xml:space="preserve"> </w:t>
      </w:r>
      <w:r w:rsidR="002913F2" w:rsidRPr="007F35EC">
        <w:rPr>
          <w:sz w:val="24"/>
          <w:szCs w:val="24"/>
        </w:rPr>
        <w:t>ООО «</w:t>
      </w:r>
      <w:r w:rsidR="00121606">
        <w:rPr>
          <w:sz w:val="24"/>
          <w:szCs w:val="24"/>
        </w:rPr>
        <w:t>Победитель тендера</w:t>
      </w:r>
      <w:r w:rsidR="002913F2" w:rsidRPr="007F35EC">
        <w:rPr>
          <w:sz w:val="24"/>
          <w:szCs w:val="24"/>
        </w:rPr>
        <w:t>»</w:t>
      </w:r>
      <w:r w:rsidR="002913F2">
        <w:rPr>
          <w:sz w:val="24"/>
          <w:szCs w:val="24"/>
        </w:rPr>
        <w:t xml:space="preserve"> </w:t>
      </w:r>
      <w:r w:rsidR="002D684C" w:rsidRPr="00603C02">
        <w:rPr>
          <w:color w:val="000000"/>
          <w:sz w:val="24"/>
          <w:szCs w:val="24"/>
        </w:rPr>
        <w:t xml:space="preserve">признать </w:t>
      </w:r>
      <w:r w:rsidR="00A45E00" w:rsidRPr="00603C02">
        <w:rPr>
          <w:color w:val="000000"/>
          <w:sz w:val="24"/>
          <w:szCs w:val="24"/>
        </w:rPr>
        <w:t>обоснованной.</w:t>
      </w:r>
    </w:p>
    <w:p w:rsidR="002913F2" w:rsidRDefault="00603C02" w:rsidP="00603C02">
      <w:pPr>
        <w:tabs>
          <w:tab w:val="left" w:pos="993"/>
        </w:tabs>
        <w:ind w:firstLine="709"/>
        <w:jc w:val="both"/>
        <w:rPr>
          <w:color w:val="000000"/>
          <w:sz w:val="24"/>
          <w:szCs w:val="24"/>
        </w:rPr>
      </w:pPr>
      <w:r>
        <w:rPr>
          <w:color w:val="000000"/>
          <w:sz w:val="24"/>
          <w:szCs w:val="24"/>
        </w:rPr>
        <w:t>2. </w:t>
      </w:r>
      <w:r w:rsidR="002913F2">
        <w:rPr>
          <w:color w:val="000000"/>
          <w:sz w:val="24"/>
          <w:szCs w:val="24"/>
        </w:rPr>
        <w:t xml:space="preserve">В </w:t>
      </w:r>
      <w:r w:rsidR="002913F2" w:rsidRPr="00F35DC4">
        <w:rPr>
          <w:color w:val="000000"/>
          <w:sz w:val="24"/>
          <w:szCs w:val="24"/>
        </w:rPr>
        <w:t xml:space="preserve">действиях </w:t>
      </w:r>
      <w:r w:rsidR="002913F2">
        <w:rPr>
          <w:color w:val="000000"/>
          <w:sz w:val="24"/>
          <w:szCs w:val="24"/>
        </w:rPr>
        <w:t xml:space="preserve">аукционной комиссии </w:t>
      </w:r>
      <w:r w:rsidR="00D03B27">
        <w:rPr>
          <w:color w:val="000000"/>
          <w:sz w:val="24"/>
          <w:szCs w:val="24"/>
        </w:rPr>
        <w:t>Заказчика</w:t>
      </w:r>
      <w:r w:rsidR="002913F2">
        <w:rPr>
          <w:color w:val="000000"/>
          <w:sz w:val="24"/>
          <w:szCs w:val="24"/>
        </w:rPr>
        <w:t xml:space="preserve"> в лице </w:t>
      </w:r>
      <w:r w:rsidR="00121606" w:rsidRPr="00AB630A">
        <w:rPr>
          <w:color w:val="000000"/>
          <w:sz w:val="24"/>
          <w:szCs w:val="24"/>
        </w:rPr>
        <w:t>Муниципально</w:t>
      </w:r>
      <w:r w:rsidR="00121606">
        <w:rPr>
          <w:color w:val="000000"/>
          <w:sz w:val="24"/>
          <w:szCs w:val="24"/>
        </w:rPr>
        <w:t>го</w:t>
      </w:r>
      <w:r w:rsidR="00121606" w:rsidRPr="00AB630A">
        <w:rPr>
          <w:color w:val="000000"/>
          <w:sz w:val="24"/>
          <w:szCs w:val="24"/>
        </w:rPr>
        <w:t xml:space="preserve"> казенно</w:t>
      </w:r>
      <w:r w:rsidR="00121606">
        <w:rPr>
          <w:color w:val="000000"/>
          <w:sz w:val="24"/>
          <w:szCs w:val="24"/>
        </w:rPr>
        <w:t>го</w:t>
      </w:r>
      <w:r w:rsidR="00121606" w:rsidRPr="00AB630A">
        <w:rPr>
          <w:color w:val="000000"/>
          <w:sz w:val="24"/>
          <w:szCs w:val="24"/>
        </w:rPr>
        <w:t xml:space="preserve"> учреждени</w:t>
      </w:r>
      <w:r w:rsidR="00121606">
        <w:rPr>
          <w:color w:val="000000"/>
          <w:sz w:val="24"/>
          <w:szCs w:val="24"/>
        </w:rPr>
        <w:t>я</w:t>
      </w:r>
      <w:r w:rsidR="00121606" w:rsidRPr="00AB630A">
        <w:rPr>
          <w:color w:val="000000"/>
          <w:sz w:val="24"/>
          <w:szCs w:val="24"/>
        </w:rPr>
        <w:t xml:space="preserve"> Кушвинского городского округа «Комитет жилищно-коммунальной сферы»</w:t>
      </w:r>
      <w:r w:rsidR="00121606">
        <w:rPr>
          <w:color w:val="000000"/>
          <w:sz w:val="24"/>
          <w:szCs w:val="24"/>
        </w:rPr>
        <w:t xml:space="preserve"> </w:t>
      </w:r>
      <w:r w:rsidR="002913F2">
        <w:rPr>
          <w:color w:val="000000"/>
          <w:sz w:val="24"/>
          <w:szCs w:val="24"/>
        </w:rPr>
        <w:t>выявлен</w:t>
      </w:r>
      <w:r w:rsidR="00121606">
        <w:rPr>
          <w:color w:val="000000"/>
          <w:sz w:val="24"/>
          <w:szCs w:val="24"/>
        </w:rPr>
        <w:t>о</w:t>
      </w:r>
      <w:r w:rsidR="002913F2">
        <w:rPr>
          <w:color w:val="000000"/>
          <w:sz w:val="24"/>
          <w:szCs w:val="24"/>
        </w:rPr>
        <w:t xml:space="preserve"> нарушени</w:t>
      </w:r>
      <w:r w:rsidR="00121606">
        <w:rPr>
          <w:color w:val="000000"/>
          <w:sz w:val="24"/>
          <w:szCs w:val="24"/>
        </w:rPr>
        <w:t>е</w:t>
      </w:r>
      <w:r w:rsidR="00D03B27">
        <w:rPr>
          <w:color w:val="000000"/>
          <w:sz w:val="24"/>
          <w:szCs w:val="24"/>
        </w:rPr>
        <w:t xml:space="preserve"> </w:t>
      </w:r>
      <w:r w:rsidR="002913F2">
        <w:rPr>
          <w:color w:val="000000"/>
          <w:sz w:val="24"/>
          <w:szCs w:val="24"/>
        </w:rPr>
        <w:t>ч. 5</w:t>
      </w:r>
      <w:r w:rsidR="00121606">
        <w:rPr>
          <w:color w:val="000000"/>
          <w:sz w:val="24"/>
          <w:szCs w:val="24"/>
        </w:rPr>
        <w:t xml:space="preserve"> </w:t>
      </w:r>
      <w:r w:rsidR="00D03B27">
        <w:rPr>
          <w:color w:val="000000"/>
          <w:sz w:val="24"/>
          <w:szCs w:val="24"/>
        </w:rPr>
        <w:t xml:space="preserve">ст. 67 </w:t>
      </w:r>
      <w:r w:rsidR="002913F2">
        <w:rPr>
          <w:color w:val="000000"/>
          <w:sz w:val="24"/>
          <w:szCs w:val="24"/>
        </w:rPr>
        <w:t>Закона о контрактной системе</w:t>
      </w:r>
      <w:r w:rsidR="002913F2" w:rsidRPr="00F35DC4">
        <w:rPr>
          <w:color w:val="000000"/>
          <w:sz w:val="24"/>
          <w:szCs w:val="24"/>
        </w:rPr>
        <w:t>.</w:t>
      </w:r>
    </w:p>
    <w:p w:rsidR="00F71286" w:rsidRDefault="00603C02" w:rsidP="00F71286">
      <w:pPr>
        <w:tabs>
          <w:tab w:val="left" w:pos="993"/>
        </w:tabs>
        <w:ind w:firstLine="709"/>
        <w:jc w:val="both"/>
        <w:rPr>
          <w:color w:val="000000"/>
          <w:sz w:val="24"/>
          <w:szCs w:val="24"/>
        </w:rPr>
      </w:pPr>
      <w:r w:rsidRPr="00F35DC4">
        <w:rPr>
          <w:color w:val="000000"/>
          <w:sz w:val="24"/>
          <w:szCs w:val="24"/>
        </w:rPr>
        <w:t xml:space="preserve">3. Заказчику в лице </w:t>
      </w:r>
      <w:r w:rsidR="00121606" w:rsidRPr="00AB630A">
        <w:rPr>
          <w:color w:val="000000"/>
          <w:sz w:val="24"/>
          <w:szCs w:val="24"/>
        </w:rPr>
        <w:t>Муниципально</w:t>
      </w:r>
      <w:r w:rsidR="00121606">
        <w:rPr>
          <w:color w:val="000000"/>
          <w:sz w:val="24"/>
          <w:szCs w:val="24"/>
        </w:rPr>
        <w:t>го</w:t>
      </w:r>
      <w:r w:rsidR="00121606" w:rsidRPr="00AB630A">
        <w:rPr>
          <w:color w:val="000000"/>
          <w:sz w:val="24"/>
          <w:szCs w:val="24"/>
        </w:rPr>
        <w:t xml:space="preserve"> казенно</w:t>
      </w:r>
      <w:r w:rsidR="00121606">
        <w:rPr>
          <w:color w:val="000000"/>
          <w:sz w:val="24"/>
          <w:szCs w:val="24"/>
        </w:rPr>
        <w:t>го</w:t>
      </w:r>
      <w:r w:rsidR="00121606" w:rsidRPr="00AB630A">
        <w:rPr>
          <w:color w:val="000000"/>
          <w:sz w:val="24"/>
          <w:szCs w:val="24"/>
        </w:rPr>
        <w:t xml:space="preserve"> учреждени</w:t>
      </w:r>
      <w:r w:rsidR="00121606">
        <w:rPr>
          <w:color w:val="000000"/>
          <w:sz w:val="24"/>
          <w:szCs w:val="24"/>
        </w:rPr>
        <w:t>я</w:t>
      </w:r>
      <w:r w:rsidR="00121606" w:rsidRPr="00AB630A">
        <w:rPr>
          <w:color w:val="000000"/>
          <w:sz w:val="24"/>
          <w:szCs w:val="24"/>
        </w:rPr>
        <w:t xml:space="preserve"> Кушвинского городского округа «Комитет жилищно-коммунальной сферы»</w:t>
      </w:r>
      <w:r w:rsidRPr="00F35DC4">
        <w:rPr>
          <w:color w:val="000000"/>
          <w:sz w:val="24"/>
          <w:szCs w:val="24"/>
        </w:rPr>
        <w:t xml:space="preserve">, его комиссии </w:t>
      </w:r>
      <w:r w:rsidR="002913F2">
        <w:rPr>
          <w:color w:val="000000"/>
          <w:sz w:val="24"/>
          <w:szCs w:val="24"/>
        </w:rPr>
        <w:t xml:space="preserve">выдать </w:t>
      </w:r>
      <w:r w:rsidRPr="00F35DC4">
        <w:rPr>
          <w:color w:val="000000"/>
          <w:sz w:val="24"/>
          <w:szCs w:val="24"/>
        </w:rPr>
        <w:t>предписание об устранении нарушений законодательства о контрактной системе.</w:t>
      </w:r>
    </w:p>
    <w:p w:rsidR="00F71286" w:rsidRDefault="00121606" w:rsidP="00D03B27">
      <w:pPr>
        <w:tabs>
          <w:tab w:val="num" w:pos="0"/>
        </w:tabs>
        <w:ind w:firstLine="709"/>
        <w:jc w:val="both"/>
        <w:rPr>
          <w:color w:val="000000"/>
          <w:sz w:val="24"/>
          <w:szCs w:val="24"/>
        </w:rPr>
      </w:pPr>
      <w:r>
        <w:rPr>
          <w:color w:val="000000"/>
          <w:sz w:val="24"/>
          <w:szCs w:val="24"/>
        </w:rPr>
        <w:t>4</w:t>
      </w:r>
      <w:r w:rsidR="00D03B27">
        <w:rPr>
          <w:color w:val="000000"/>
          <w:sz w:val="24"/>
          <w:szCs w:val="24"/>
        </w:rPr>
        <w:t>. </w:t>
      </w:r>
      <w:proofErr w:type="gramStart"/>
      <w:r w:rsidR="00D03B27" w:rsidRPr="00D03B27">
        <w:rPr>
          <w:color w:val="000000"/>
          <w:sz w:val="24"/>
          <w:szCs w:val="24"/>
        </w:rPr>
        <w:t xml:space="preserve">Обязать заказчика обеспечить явку членов комиссии, принимавших решение о недопуске заявки с порядковым номером </w:t>
      </w:r>
      <w:r>
        <w:rPr>
          <w:color w:val="000000"/>
          <w:sz w:val="24"/>
          <w:szCs w:val="24"/>
        </w:rPr>
        <w:t>1</w:t>
      </w:r>
      <w:r w:rsidR="00D03B27" w:rsidRPr="00D03B27">
        <w:rPr>
          <w:color w:val="000000"/>
          <w:sz w:val="24"/>
          <w:szCs w:val="24"/>
        </w:rPr>
        <w:t xml:space="preserve"> к участию в закупке №</w:t>
      </w:r>
      <w:r w:rsidR="00D03B27">
        <w:rPr>
          <w:color w:val="000000"/>
          <w:sz w:val="24"/>
          <w:szCs w:val="24"/>
        </w:rPr>
        <w:t xml:space="preserve"> </w:t>
      </w:r>
      <w:r w:rsidRPr="00D90B0D">
        <w:rPr>
          <w:sz w:val="24"/>
          <w:szCs w:val="24"/>
        </w:rPr>
        <w:t>0362300300017000146</w:t>
      </w:r>
      <w:r w:rsidR="00D03B27" w:rsidRPr="00D03B27">
        <w:rPr>
          <w:color w:val="000000"/>
          <w:sz w:val="24"/>
          <w:szCs w:val="24"/>
        </w:rPr>
        <w:t>, с документами, удостоверяющими личность и подтверждающими полномочия каждого их них на участие в аукционной комиссии  на составление протокола об административном правонарушении по адресу: г. Екатеринбург, ул. 8марта,5/Химиков,3, 4 этаж  ___ _______ 2017г. в __:__</w:t>
      </w:r>
      <w:r w:rsidR="00D03B27">
        <w:rPr>
          <w:color w:val="000000"/>
          <w:sz w:val="24"/>
          <w:szCs w:val="24"/>
        </w:rPr>
        <w:t>.</w:t>
      </w:r>
      <w:proofErr w:type="gramEnd"/>
    </w:p>
    <w:p w:rsidR="00FF7C2A" w:rsidRDefault="00FF7C2A" w:rsidP="00D03B27">
      <w:pPr>
        <w:tabs>
          <w:tab w:val="num" w:pos="0"/>
        </w:tabs>
        <w:ind w:firstLine="709"/>
        <w:jc w:val="both"/>
        <w:rPr>
          <w:color w:val="000000"/>
          <w:sz w:val="24"/>
          <w:szCs w:val="24"/>
        </w:rPr>
      </w:pPr>
    </w:p>
    <w:p w:rsidR="007B2BB4" w:rsidRDefault="007B2BB4" w:rsidP="00360F44">
      <w:pPr>
        <w:tabs>
          <w:tab w:val="num" w:pos="0"/>
        </w:tabs>
        <w:ind w:firstLine="709"/>
        <w:jc w:val="both"/>
        <w:rPr>
          <w:color w:val="000000"/>
          <w:sz w:val="24"/>
          <w:szCs w:val="24"/>
        </w:rPr>
      </w:pPr>
      <w:r w:rsidRPr="00F35DC4">
        <w:rPr>
          <w:color w:val="000000"/>
          <w:sz w:val="24"/>
          <w:szCs w:val="24"/>
        </w:rPr>
        <w:t>Настоящее решение может быть обжаловано в судебном порядке в течение тр</w:t>
      </w:r>
      <w:r w:rsidR="00360F44" w:rsidRPr="00F35DC4">
        <w:rPr>
          <w:color w:val="000000"/>
          <w:sz w:val="24"/>
          <w:szCs w:val="24"/>
        </w:rPr>
        <w:t>ех месяцев со дня его принятия.</w:t>
      </w:r>
    </w:p>
    <w:p w:rsidR="00237CAB" w:rsidRDefault="00237CAB" w:rsidP="00360F44">
      <w:pPr>
        <w:tabs>
          <w:tab w:val="num" w:pos="0"/>
        </w:tabs>
        <w:ind w:firstLine="709"/>
        <w:jc w:val="both"/>
        <w:rPr>
          <w:color w:val="000000"/>
          <w:sz w:val="24"/>
          <w:szCs w:val="24"/>
        </w:rPr>
      </w:pPr>
    </w:p>
    <w:p w:rsidR="00237CAB" w:rsidRPr="00F35DC4" w:rsidRDefault="00237CAB" w:rsidP="00360F44">
      <w:pPr>
        <w:tabs>
          <w:tab w:val="num" w:pos="0"/>
        </w:tabs>
        <w:ind w:firstLine="709"/>
        <w:jc w:val="both"/>
        <w:rPr>
          <w:color w:val="000000"/>
          <w:sz w:val="24"/>
          <w:szCs w:val="24"/>
        </w:rPr>
      </w:pPr>
    </w:p>
    <w:p w:rsidR="007B2BB4" w:rsidRPr="00F35DC4" w:rsidRDefault="007B2BB4" w:rsidP="00E31694">
      <w:pPr>
        <w:ind w:firstLine="709"/>
        <w:jc w:val="both"/>
        <w:rPr>
          <w:sz w:val="24"/>
          <w:szCs w:val="24"/>
        </w:rPr>
      </w:pPr>
    </w:p>
    <w:p w:rsidR="00237CAB" w:rsidRPr="00237CAB" w:rsidRDefault="00D51A3E" w:rsidP="00237CAB">
      <w:pPr>
        <w:ind w:firstLine="720"/>
        <w:jc w:val="both"/>
        <w:rPr>
          <w:sz w:val="24"/>
          <w:szCs w:val="24"/>
        </w:rPr>
      </w:pPr>
      <w:r>
        <w:rPr>
          <w:noProof/>
        </w:rPr>
        <w:pict>
          <v:rect id="_x0000_s1029" style="position:absolute;left:0;text-align:left;margin-left:10.65pt;margin-top:-19.25pt;width:446.85pt;height:120.1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" strokecolor="white">
            <v:textbox>
              <w:txbxContent>
                <w:p w:rsidR="00237CAB" w:rsidRDefault="00D51A3E" w:rsidP="00237CAB">
                  <w:pPr>
                    <w:jc w:val="center"/>
                    <w:rPr>
                      <w:b/>
                      <w:sz w:val="32"/>
                    </w:rPr>
                  </w:pPr>
                  <w:r>
                    <w:rPr>
                      <w:rFonts w:ascii="Calibri" w:eastAsia="Calibri" w:hAnsi="Calibri"/>
                      <w:noProof/>
                    </w:rPr>
                    <w:pict>
                      <v:shape id="Рисунок 1" o:spid="_x0000_i1028" type="#_x0000_t75" style="width:59.5pt;height:65.1pt;visibility:visible;mso-wrap-style:square">
                        <v:imagedata r:id="rId11" o:title=""/>
                      </v:shape>
                    </w:pict>
                  </w:r>
                </w:p>
                <w:p w:rsidR="00237CAB" w:rsidRDefault="00237CAB" w:rsidP="00237CAB">
                  <w:pPr>
                    <w:jc w:val="center"/>
                    <w:rPr>
                      <w:sz w:val="26"/>
                    </w:rPr>
                  </w:pPr>
                </w:p>
                <w:p w:rsidR="00237CAB" w:rsidRDefault="00237CAB" w:rsidP="00237CAB">
                  <w:pPr>
                    <w:jc w:val="center"/>
                    <w:rPr>
                      <w:b/>
                      <w:sz w:val="26"/>
                    </w:rPr>
                  </w:pPr>
                  <w:r>
                    <w:rPr>
                      <w:b/>
                      <w:sz w:val="26"/>
                    </w:rPr>
                    <w:t>УПРАВЛЕНИЕ ФЕДЕРАЛЬНОЙ АНТИМОНОПОЛЬНОЙ СЛУЖБЫ</w:t>
                  </w:r>
                </w:p>
                <w:p w:rsidR="00237CAB" w:rsidRDefault="00237CAB" w:rsidP="00237CAB">
                  <w:pPr>
                    <w:pStyle w:val="3"/>
                    <w:spacing w:before="0" w:after="0"/>
                    <w:jc w:val="center"/>
                  </w:pPr>
                  <w:r>
                    <w:t>ПО СВЕРДЛОВСКОЙ ОБЛАСТИ</w:t>
                  </w:r>
                </w:p>
                <w:p w:rsidR="00237CAB" w:rsidRDefault="00237CAB" w:rsidP="00237CAB">
                  <w:pPr>
                    <w:jc w:val="center"/>
                    <w:rPr>
                      <w:b/>
                    </w:rPr>
                  </w:pPr>
                </w:p>
                <w:p w:rsidR="00237CAB" w:rsidRDefault="00237CAB" w:rsidP="00237CAB"/>
              </w:txbxContent>
            </v:textbox>
          </v:rect>
        </w:pict>
      </w:r>
    </w:p>
    <w:p w:rsidR="00237CAB" w:rsidRPr="00237CAB" w:rsidRDefault="00237CAB" w:rsidP="00237CAB">
      <w:pPr>
        <w:ind w:firstLine="720"/>
        <w:jc w:val="both"/>
        <w:rPr>
          <w:sz w:val="24"/>
          <w:szCs w:val="24"/>
        </w:rPr>
      </w:pPr>
    </w:p>
    <w:p w:rsidR="00237CAB" w:rsidRPr="00237CAB" w:rsidRDefault="00237CAB" w:rsidP="00237CAB">
      <w:pPr>
        <w:ind w:firstLine="720"/>
        <w:jc w:val="both"/>
        <w:rPr>
          <w:sz w:val="24"/>
          <w:szCs w:val="24"/>
        </w:rPr>
      </w:pPr>
    </w:p>
    <w:p w:rsidR="00237CAB" w:rsidRPr="00237CAB" w:rsidRDefault="00237CAB" w:rsidP="00237CAB">
      <w:pPr>
        <w:ind w:firstLine="720"/>
        <w:jc w:val="both"/>
        <w:rPr>
          <w:sz w:val="24"/>
          <w:szCs w:val="24"/>
        </w:rPr>
      </w:pPr>
    </w:p>
    <w:p w:rsidR="00237CAB" w:rsidRPr="00237CAB" w:rsidRDefault="00237CAB" w:rsidP="00237CAB">
      <w:pPr>
        <w:ind w:firstLine="720"/>
        <w:jc w:val="both"/>
        <w:rPr>
          <w:sz w:val="24"/>
          <w:szCs w:val="24"/>
        </w:rPr>
      </w:pPr>
    </w:p>
    <w:p w:rsidR="00237CAB" w:rsidRPr="00237CAB" w:rsidRDefault="00237CAB" w:rsidP="00237CAB">
      <w:pPr>
        <w:ind w:firstLine="720"/>
        <w:jc w:val="both"/>
        <w:rPr>
          <w:sz w:val="24"/>
          <w:szCs w:val="24"/>
        </w:rPr>
      </w:pPr>
    </w:p>
    <w:p w:rsidR="00237CAB" w:rsidRPr="00237CAB" w:rsidRDefault="00237CAB" w:rsidP="00237CAB">
      <w:pPr>
        <w:ind w:firstLine="720"/>
        <w:jc w:val="both"/>
        <w:rPr>
          <w:sz w:val="24"/>
          <w:szCs w:val="24"/>
        </w:rPr>
      </w:pPr>
    </w:p>
    <w:p w:rsidR="00237CAB" w:rsidRPr="00237CAB" w:rsidRDefault="00237CAB" w:rsidP="00237CAB">
      <w:pPr>
        <w:tabs>
          <w:tab w:val="left" w:pos="708"/>
          <w:tab w:val="left" w:pos="1416"/>
          <w:tab w:val="left" w:pos="2124"/>
          <w:tab w:val="left" w:pos="7239"/>
        </w:tabs>
        <w:rPr>
          <w:b/>
          <w:sz w:val="24"/>
          <w:szCs w:val="24"/>
        </w:rPr>
      </w:pPr>
    </w:p>
    <w:p w:rsidR="00237CAB" w:rsidRPr="00237CAB" w:rsidRDefault="00237CAB" w:rsidP="00237CAB">
      <w:pPr>
        <w:tabs>
          <w:tab w:val="left" w:pos="708"/>
          <w:tab w:val="left" w:pos="1416"/>
          <w:tab w:val="left" w:pos="2124"/>
          <w:tab w:val="left" w:pos="7239"/>
        </w:tabs>
        <w:ind w:firstLine="720"/>
        <w:jc w:val="center"/>
        <w:rPr>
          <w:b/>
          <w:sz w:val="26"/>
          <w:szCs w:val="26"/>
        </w:rPr>
      </w:pPr>
      <w:r w:rsidRPr="00237CAB">
        <w:rPr>
          <w:b/>
          <w:sz w:val="26"/>
          <w:szCs w:val="26"/>
        </w:rPr>
        <w:t>ПРЕДПИСАНИЕ 1716-З</w:t>
      </w:r>
    </w:p>
    <w:p w:rsidR="00237CAB" w:rsidRPr="00237CAB" w:rsidRDefault="00237CAB" w:rsidP="00237CAB">
      <w:pPr>
        <w:tabs>
          <w:tab w:val="left" w:pos="708"/>
          <w:tab w:val="left" w:pos="1416"/>
          <w:tab w:val="left" w:pos="2124"/>
          <w:tab w:val="left" w:pos="7239"/>
        </w:tabs>
        <w:ind w:firstLine="720"/>
        <w:jc w:val="center"/>
        <w:rPr>
          <w:b/>
          <w:sz w:val="26"/>
          <w:szCs w:val="26"/>
        </w:rPr>
      </w:pPr>
      <w:r w:rsidRPr="00237CAB">
        <w:rPr>
          <w:b/>
          <w:sz w:val="26"/>
          <w:szCs w:val="26"/>
        </w:rPr>
        <w:t>об устранении нарушений законодательства о контрактной системе</w:t>
      </w:r>
    </w:p>
    <w:p w:rsidR="00237CAB" w:rsidRPr="00237CAB" w:rsidRDefault="00237CAB" w:rsidP="00237CAB">
      <w:pPr>
        <w:ind w:left="-284" w:firstLine="568"/>
        <w:jc w:val="center"/>
        <w:rPr>
          <w:b/>
          <w:sz w:val="24"/>
          <w:szCs w:val="24"/>
        </w:rPr>
      </w:pPr>
      <w:r w:rsidRPr="00237CAB">
        <w:rPr>
          <w:b/>
          <w:sz w:val="24"/>
          <w:szCs w:val="24"/>
        </w:rPr>
        <w:t xml:space="preserve"> </w:t>
      </w:r>
    </w:p>
    <w:p w:rsidR="00237CAB" w:rsidRPr="00237CAB" w:rsidRDefault="00237CAB" w:rsidP="00237CAB">
      <w:pPr>
        <w:ind w:left="-284" w:firstLine="568"/>
        <w:jc w:val="both"/>
        <w:rPr>
          <w:spacing w:val="-1"/>
          <w:sz w:val="24"/>
          <w:szCs w:val="24"/>
        </w:rPr>
      </w:pPr>
      <w:r w:rsidRPr="00237CAB">
        <w:rPr>
          <w:spacing w:val="-1"/>
          <w:sz w:val="24"/>
          <w:szCs w:val="24"/>
        </w:rPr>
        <w:t xml:space="preserve">г. Екатеринбург                                                                                                        </w:t>
      </w:r>
      <w:r w:rsidRPr="00237CAB">
        <w:rPr>
          <w:sz w:val="24"/>
          <w:szCs w:val="24"/>
        </w:rPr>
        <w:t xml:space="preserve">13.11.2017 </w:t>
      </w:r>
      <w:r w:rsidRPr="00237CAB">
        <w:rPr>
          <w:spacing w:val="-1"/>
          <w:sz w:val="24"/>
          <w:szCs w:val="24"/>
        </w:rPr>
        <w:t>г.</w:t>
      </w:r>
    </w:p>
    <w:p w:rsidR="00237CAB" w:rsidRPr="00237CAB" w:rsidRDefault="00237CAB" w:rsidP="00237CAB">
      <w:pPr>
        <w:ind w:left="-284" w:firstLine="568"/>
        <w:jc w:val="both"/>
        <w:rPr>
          <w:sz w:val="24"/>
          <w:szCs w:val="24"/>
        </w:rPr>
      </w:pPr>
      <w:r w:rsidRPr="00237CAB">
        <w:rPr>
          <w:sz w:val="24"/>
          <w:szCs w:val="24"/>
        </w:rPr>
        <w:t xml:space="preserve">         </w:t>
      </w:r>
    </w:p>
    <w:p w:rsidR="00237CAB" w:rsidRPr="00237CAB" w:rsidRDefault="00237CAB" w:rsidP="00237CAB">
      <w:pPr>
        <w:ind w:firstLine="709"/>
        <w:jc w:val="both"/>
        <w:rPr>
          <w:sz w:val="24"/>
          <w:szCs w:val="24"/>
        </w:rPr>
      </w:pPr>
      <w:r w:rsidRPr="00237CAB">
        <w:rPr>
          <w:sz w:val="24"/>
          <w:szCs w:val="24"/>
        </w:rPr>
        <w:t>Комиссия Управления Федеральной антимонопольной службы по Свердловской области по контролю в сфере закупок в составе (далее по тексту – Комиссия):</w:t>
      </w:r>
    </w:p>
    <w:p w:rsidR="00237CAB" w:rsidRPr="00237CAB" w:rsidRDefault="00237CAB" w:rsidP="00237CAB">
      <w:pPr>
        <w:ind w:firstLine="709"/>
        <w:jc w:val="both"/>
        <w:rPr>
          <w:sz w:val="24"/>
          <w:szCs w:val="24"/>
        </w:rPr>
      </w:pPr>
      <w:r>
        <w:rPr>
          <w:sz w:val="24"/>
          <w:szCs w:val="24"/>
        </w:rPr>
        <w:t>*</w:t>
      </w:r>
    </w:p>
    <w:p w:rsidR="00237CAB" w:rsidRPr="00237CAB" w:rsidRDefault="00237CAB" w:rsidP="00237CAB">
      <w:pPr>
        <w:ind w:firstLine="709"/>
        <w:jc w:val="both"/>
        <w:rPr>
          <w:sz w:val="24"/>
          <w:szCs w:val="24"/>
        </w:rPr>
      </w:pPr>
      <w:r w:rsidRPr="00237CAB">
        <w:rPr>
          <w:sz w:val="24"/>
          <w:szCs w:val="24"/>
        </w:rPr>
        <w:t xml:space="preserve">на основании своего решения № 1716-З от 13.11.2017 г., </w:t>
      </w:r>
    </w:p>
    <w:p w:rsidR="00237CAB" w:rsidRPr="00237CAB" w:rsidRDefault="00237CAB" w:rsidP="00237CAB">
      <w:pPr>
        <w:ind w:firstLine="709"/>
        <w:jc w:val="both"/>
        <w:rPr>
          <w:sz w:val="24"/>
          <w:szCs w:val="24"/>
        </w:rPr>
      </w:pPr>
    </w:p>
    <w:p w:rsidR="00237CAB" w:rsidRPr="00237CAB" w:rsidRDefault="00237CAB" w:rsidP="00237CAB">
      <w:pPr>
        <w:ind w:firstLine="709"/>
        <w:jc w:val="center"/>
        <w:rPr>
          <w:b/>
          <w:sz w:val="24"/>
          <w:szCs w:val="24"/>
        </w:rPr>
      </w:pPr>
      <w:r w:rsidRPr="00237CAB">
        <w:rPr>
          <w:b/>
          <w:sz w:val="24"/>
          <w:szCs w:val="24"/>
        </w:rPr>
        <w:t>ПРЕДПИСЫВАЕТ:</w:t>
      </w:r>
    </w:p>
    <w:p w:rsidR="00237CAB" w:rsidRPr="00237CAB" w:rsidRDefault="00237CAB" w:rsidP="00237CAB">
      <w:pPr>
        <w:ind w:firstLine="709"/>
        <w:jc w:val="both"/>
        <w:rPr>
          <w:sz w:val="24"/>
          <w:szCs w:val="24"/>
        </w:rPr>
      </w:pPr>
    </w:p>
    <w:p w:rsidR="00237CAB" w:rsidRPr="00237CAB" w:rsidRDefault="00237CAB" w:rsidP="00237CAB">
      <w:pPr>
        <w:numPr>
          <w:ilvl w:val="0"/>
          <w:numId w:val="4"/>
        </w:numPr>
        <w:ind w:left="0" w:firstLine="709"/>
        <w:jc w:val="both"/>
        <w:rPr>
          <w:sz w:val="24"/>
          <w:szCs w:val="24"/>
        </w:rPr>
      </w:pPr>
      <w:proofErr w:type="gramStart"/>
      <w:r w:rsidRPr="00237CAB">
        <w:rPr>
          <w:sz w:val="24"/>
          <w:szCs w:val="24"/>
        </w:rPr>
        <w:t xml:space="preserve">Заказчику в лице Муниципального казенного учреждения Кушвинского городского округа «Комитет жилищно-коммунальной сферы», его комиссии </w:t>
      </w:r>
      <w:r w:rsidRPr="00237CAB">
        <w:rPr>
          <w:b/>
          <w:sz w:val="24"/>
          <w:szCs w:val="24"/>
        </w:rPr>
        <w:t>до 15.12.2017</w:t>
      </w:r>
      <w:r w:rsidRPr="00237CAB">
        <w:rPr>
          <w:sz w:val="24"/>
          <w:szCs w:val="24"/>
        </w:rPr>
        <w:t xml:space="preserve"> года устранить нарушения Закона о контрактной системе, допущенные при проведении электронного аукциона № 0362300300017000146, путем отмены протокола подведения итогов электронного аукциона, протокола рассмотрения заявок на участие в электронном аукционе (далее - Протоколы) и назначить новую дату рассмотрения первых частей заявок на участие в Аукционе, дату проведения</w:t>
      </w:r>
      <w:proofErr w:type="gramEnd"/>
      <w:r w:rsidRPr="00237CAB">
        <w:rPr>
          <w:sz w:val="24"/>
          <w:szCs w:val="24"/>
        </w:rPr>
        <w:t xml:space="preserve"> Аукциона, а также разместить на официальном сайте Российской Федерации в информационно-телекоммуникационной сети «Интернет» для размещения информации о проведении закупок на поставки товаров, выполнение работ, оказание услуг www.zakupki.gov.ru информацию об отмене Протоколов. При этом </w:t>
      </w:r>
      <w:r w:rsidRPr="00237CAB">
        <w:rPr>
          <w:sz w:val="24"/>
          <w:szCs w:val="24"/>
        </w:rPr>
        <w:lastRenderedPageBreak/>
        <w:t>дата рассмотрения первых частей заявок на участие в Аукционе должна быть назначена не ранее чем через 6 рабочих дней со дня отмены Протоколов.</w:t>
      </w:r>
    </w:p>
    <w:p w:rsidR="00237CAB" w:rsidRPr="00237CAB" w:rsidRDefault="00237CAB" w:rsidP="00237CAB">
      <w:pPr>
        <w:numPr>
          <w:ilvl w:val="0"/>
          <w:numId w:val="4"/>
        </w:numPr>
        <w:ind w:left="0" w:firstLine="709"/>
        <w:jc w:val="both"/>
        <w:rPr>
          <w:sz w:val="24"/>
          <w:szCs w:val="24"/>
        </w:rPr>
      </w:pPr>
      <w:proofErr w:type="gramStart"/>
      <w:r w:rsidRPr="00237CAB">
        <w:rPr>
          <w:sz w:val="24"/>
          <w:szCs w:val="24"/>
        </w:rPr>
        <w:t>Оператору электронной площадки не позднее 1 рабочего дня со дня исполнения пункта 1 настоящего предписания: отменить итоговый протокол проведения Аукциона, уведомить участников закупки, подавших заявки на участие в Аукционе, об отмене Протоколов, о новой дате рассмотрения первых частей заявок на участие в Аукционе, а также о необходимости наличия на счетах для проведения операций по обеспечению участия в открытых аукционах в</w:t>
      </w:r>
      <w:proofErr w:type="gramEnd"/>
      <w:r w:rsidRPr="00237CAB">
        <w:rPr>
          <w:sz w:val="24"/>
          <w:szCs w:val="24"/>
        </w:rPr>
        <w:t xml:space="preserve"> электронной форме, открытых участникам закупки, денежных сре</w:t>
      </w:r>
      <w:proofErr w:type="gramStart"/>
      <w:r w:rsidRPr="00237CAB">
        <w:rPr>
          <w:sz w:val="24"/>
          <w:szCs w:val="24"/>
        </w:rPr>
        <w:t>дств в р</w:t>
      </w:r>
      <w:proofErr w:type="gramEnd"/>
      <w:r w:rsidRPr="00237CAB">
        <w:rPr>
          <w:sz w:val="24"/>
          <w:szCs w:val="24"/>
        </w:rPr>
        <w:t>азмере обеспечения заявки на участие в Аукционе, о блокировании операций в отношении указанных средств, в случае если в их отношении блокирование прекращено.</w:t>
      </w:r>
    </w:p>
    <w:p w:rsidR="00237CAB" w:rsidRPr="00237CAB" w:rsidRDefault="00237CAB" w:rsidP="00237CAB">
      <w:pPr>
        <w:numPr>
          <w:ilvl w:val="0"/>
          <w:numId w:val="4"/>
        </w:numPr>
        <w:ind w:left="0" w:firstLine="709"/>
        <w:jc w:val="both"/>
        <w:rPr>
          <w:sz w:val="24"/>
          <w:szCs w:val="24"/>
        </w:rPr>
      </w:pPr>
      <w:proofErr w:type="gramStart"/>
      <w:r w:rsidRPr="00237CAB">
        <w:rPr>
          <w:sz w:val="24"/>
          <w:szCs w:val="24"/>
        </w:rPr>
        <w:t>Оператору электронной площадки осуществить блокирование операций по счетам для проведения операций по обеспечению участия в открытых аукционах в электронной форме, открытым участникам закупки,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 указанного в пункте 2 настоящего предписания.</w:t>
      </w:r>
      <w:proofErr w:type="gramEnd"/>
    </w:p>
    <w:p w:rsidR="00237CAB" w:rsidRPr="00237CAB" w:rsidRDefault="00237CAB" w:rsidP="00237CAB">
      <w:pPr>
        <w:numPr>
          <w:ilvl w:val="0"/>
          <w:numId w:val="4"/>
        </w:numPr>
        <w:ind w:left="0" w:firstLine="709"/>
        <w:jc w:val="both"/>
        <w:rPr>
          <w:sz w:val="24"/>
          <w:szCs w:val="24"/>
        </w:rPr>
      </w:pPr>
      <w:r w:rsidRPr="00237CAB">
        <w:rPr>
          <w:sz w:val="24"/>
          <w:szCs w:val="24"/>
        </w:rPr>
        <w:t>Заказчику в лице Муниципального казенного учреждения Кушвинского городского округа «Комитет жилищно-коммунальной сферы», Аукционной комиссии, Оператору электронной площадки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w:t>
      </w:r>
    </w:p>
    <w:p w:rsidR="00237CAB" w:rsidRPr="00237CAB" w:rsidRDefault="00237CAB" w:rsidP="00237CAB">
      <w:pPr>
        <w:tabs>
          <w:tab w:val="left" w:pos="1985"/>
        </w:tabs>
        <w:ind w:firstLine="709"/>
        <w:jc w:val="both"/>
        <w:rPr>
          <w:sz w:val="24"/>
          <w:szCs w:val="24"/>
        </w:rPr>
      </w:pPr>
      <w:r w:rsidRPr="00237CAB">
        <w:rPr>
          <w:sz w:val="24"/>
          <w:szCs w:val="24"/>
        </w:rPr>
        <w:t xml:space="preserve">5. </w:t>
      </w:r>
      <w:proofErr w:type="gramStart"/>
      <w:r w:rsidRPr="00237CAB">
        <w:rPr>
          <w:sz w:val="24"/>
          <w:szCs w:val="24"/>
        </w:rPr>
        <w:t xml:space="preserve">Заказчику в лице Муниципального казенного учреждения Кушвинского городского округа «Комитет жилищно-коммунальной сферы», </w:t>
      </w:r>
      <w:r w:rsidRPr="00237CAB">
        <w:rPr>
          <w:color w:val="0000FF"/>
          <w:sz w:val="24"/>
          <w:szCs w:val="24"/>
          <w:u w:val="single"/>
        </w:rPr>
        <w:t xml:space="preserve"> его комиссии </w:t>
      </w:r>
      <w:r w:rsidRPr="00237CAB">
        <w:rPr>
          <w:sz w:val="24"/>
          <w:szCs w:val="24"/>
        </w:rPr>
        <w:t xml:space="preserve">в срок </w:t>
      </w:r>
      <w:r w:rsidRPr="00237CAB">
        <w:rPr>
          <w:b/>
          <w:sz w:val="24"/>
          <w:szCs w:val="24"/>
        </w:rPr>
        <w:t>до 22 декабря 2017 года</w:t>
      </w:r>
      <w:r w:rsidRPr="00237CAB">
        <w:rPr>
          <w:sz w:val="24"/>
          <w:szCs w:val="24"/>
        </w:rPr>
        <w:t xml:space="preserve"> представить в Свердловское УФАС России копию документа, подтверждающего выполнение пункта 1 настоящего предписания, в том числе посредством факсимильной связи: (343) 377-00-84 или на адрес электронной почты: to66@fas.gov.ru.</w:t>
      </w:r>
      <w:proofErr w:type="gramEnd"/>
    </w:p>
    <w:p w:rsidR="00237CAB" w:rsidRPr="00237CAB" w:rsidRDefault="00237CAB" w:rsidP="00237CAB">
      <w:pPr>
        <w:ind w:firstLine="709"/>
        <w:jc w:val="both"/>
        <w:rPr>
          <w:sz w:val="24"/>
          <w:szCs w:val="24"/>
        </w:rPr>
      </w:pPr>
      <w:r w:rsidRPr="00237CAB">
        <w:rPr>
          <w:sz w:val="24"/>
          <w:szCs w:val="24"/>
        </w:rPr>
        <w:t>Комиссия Свердловского УФАС России обращает внимание, что частью 7 статьи 19.5 Кодекса Российской Федерации об административных правонарушениях за невыполнение в установленный срок предписания предусмотрена административная ответственность.</w:t>
      </w:r>
    </w:p>
    <w:p w:rsidR="00237CAB" w:rsidRPr="00237CAB" w:rsidRDefault="00237CAB" w:rsidP="00237CAB">
      <w:pPr>
        <w:ind w:firstLine="709"/>
        <w:jc w:val="both"/>
        <w:rPr>
          <w:sz w:val="24"/>
          <w:szCs w:val="24"/>
        </w:rPr>
      </w:pPr>
    </w:p>
    <w:p w:rsidR="00237CAB" w:rsidRPr="00237CAB" w:rsidRDefault="00237CAB" w:rsidP="00237CAB">
      <w:pPr>
        <w:ind w:firstLine="709"/>
        <w:jc w:val="both"/>
        <w:rPr>
          <w:sz w:val="24"/>
          <w:szCs w:val="24"/>
        </w:rPr>
      </w:pPr>
      <w:r w:rsidRPr="00237CAB">
        <w:rPr>
          <w:sz w:val="24"/>
          <w:szCs w:val="24"/>
        </w:rPr>
        <w:t>Настоящее Предписание может быть обжаловано в судебном порядке в течение трех месяцев со дня его вынесения.</w:t>
      </w:r>
    </w:p>
    <w:p w:rsidR="00237CAB" w:rsidRPr="00237CAB" w:rsidRDefault="00237CAB" w:rsidP="00237CAB">
      <w:pPr>
        <w:spacing w:line="360" w:lineRule="auto"/>
        <w:ind w:firstLine="709"/>
        <w:jc w:val="both"/>
        <w:rPr>
          <w:sz w:val="24"/>
          <w:szCs w:val="24"/>
        </w:rPr>
      </w:pPr>
    </w:p>
    <w:p w:rsidR="00237CAB" w:rsidRPr="00237CAB" w:rsidRDefault="00237CAB" w:rsidP="00237CAB"/>
    <w:p w:rsidR="007B2BB4" w:rsidRPr="00A42C24" w:rsidRDefault="007B2BB4" w:rsidP="00315508">
      <w:pPr>
        <w:pStyle w:val="a4"/>
        <w:tabs>
          <w:tab w:val="left" w:pos="7920"/>
        </w:tabs>
        <w:spacing w:before="240" w:line="276" w:lineRule="auto"/>
        <w:ind w:right="-1" w:firstLine="709"/>
        <w:jc w:val="right"/>
        <w:rPr>
          <w:rFonts w:ascii="Times New Roman" w:hAnsi="Times New Roman"/>
          <w:b w:val="0"/>
          <w:szCs w:val="24"/>
        </w:rPr>
      </w:pPr>
    </w:p>
    <w:sectPr w:rsidR="007B2BB4" w:rsidRPr="00A42C24" w:rsidSect="00C8723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70CD" w:rsidRDefault="007670CD" w:rsidP="00533824">
      <w:r>
        <w:separator/>
      </w:r>
    </w:p>
  </w:endnote>
  <w:endnote w:type="continuationSeparator" w:id="0">
    <w:p w:rsidR="007670CD" w:rsidRDefault="007670CD" w:rsidP="005338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Black">
    <w:panose1 w:val="020B0A040201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70CD" w:rsidRDefault="007670CD" w:rsidP="00533824">
      <w:r>
        <w:separator/>
      </w:r>
    </w:p>
  </w:footnote>
  <w:footnote w:type="continuationSeparator" w:id="0">
    <w:p w:rsidR="007670CD" w:rsidRDefault="007670CD" w:rsidP="0053382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C4148B"/>
    <w:multiLevelType w:val="hybridMultilevel"/>
    <w:tmpl w:val="966E890E"/>
    <w:lvl w:ilvl="0" w:tplc="0419000F">
      <w:start w:val="1"/>
      <w:numFmt w:val="decimal"/>
      <w:lvlText w:val="%1."/>
      <w:lvlJc w:val="left"/>
      <w:pPr>
        <w:ind w:left="1409" w:hanging="360"/>
      </w:pPr>
    </w:lvl>
    <w:lvl w:ilvl="1" w:tplc="04190019" w:tentative="1">
      <w:start w:val="1"/>
      <w:numFmt w:val="lowerLetter"/>
      <w:lvlText w:val="%2."/>
      <w:lvlJc w:val="left"/>
      <w:pPr>
        <w:ind w:left="2129" w:hanging="360"/>
      </w:pPr>
    </w:lvl>
    <w:lvl w:ilvl="2" w:tplc="0419001B" w:tentative="1">
      <w:start w:val="1"/>
      <w:numFmt w:val="lowerRoman"/>
      <w:lvlText w:val="%3."/>
      <w:lvlJc w:val="right"/>
      <w:pPr>
        <w:ind w:left="2849" w:hanging="180"/>
      </w:pPr>
    </w:lvl>
    <w:lvl w:ilvl="3" w:tplc="0419000F" w:tentative="1">
      <w:start w:val="1"/>
      <w:numFmt w:val="decimal"/>
      <w:lvlText w:val="%4."/>
      <w:lvlJc w:val="left"/>
      <w:pPr>
        <w:ind w:left="3569" w:hanging="360"/>
      </w:pPr>
    </w:lvl>
    <w:lvl w:ilvl="4" w:tplc="04190019" w:tentative="1">
      <w:start w:val="1"/>
      <w:numFmt w:val="lowerLetter"/>
      <w:lvlText w:val="%5."/>
      <w:lvlJc w:val="left"/>
      <w:pPr>
        <w:ind w:left="4289" w:hanging="360"/>
      </w:pPr>
    </w:lvl>
    <w:lvl w:ilvl="5" w:tplc="0419001B" w:tentative="1">
      <w:start w:val="1"/>
      <w:numFmt w:val="lowerRoman"/>
      <w:lvlText w:val="%6."/>
      <w:lvlJc w:val="right"/>
      <w:pPr>
        <w:ind w:left="5009" w:hanging="180"/>
      </w:pPr>
    </w:lvl>
    <w:lvl w:ilvl="6" w:tplc="0419000F" w:tentative="1">
      <w:start w:val="1"/>
      <w:numFmt w:val="decimal"/>
      <w:lvlText w:val="%7."/>
      <w:lvlJc w:val="left"/>
      <w:pPr>
        <w:ind w:left="5729" w:hanging="360"/>
      </w:pPr>
    </w:lvl>
    <w:lvl w:ilvl="7" w:tplc="04190019" w:tentative="1">
      <w:start w:val="1"/>
      <w:numFmt w:val="lowerLetter"/>
      <w:lvlText w:val="%8."/>
      <w:lvlJc w:val="left"/>
      <w:pPr>
        <w:ind w:left="6449" w:hanging="360"/>
      </w:pPr>
    </w:lvl>
    <w:lvl w:ilvl="8" w:tplc="0419001B" w:tentative="1">
      <w:start w:val="1"/>
      <w:numFmt w:val="lowerRoman"/>
      <w:lvlText w:val="%9."/>
      <w:lvlJc w:val="right"/>
      <w:pPr>
        <w:ind w:left="7169" w:hanging="180"/>
      </w:pPr>
    </w:lvl>
  </w:abstractNum>
  <w:abstractNum w:abstractNumId="1">
    <w:nsid w:val="33451073"/>
    <w:multiLevelType w:val="hybridMultilevel"/>
    <w:tmpl w:val="F91EABB4"/>
    <w:lvl w:ilvl="0" w:tplc="3A08BB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49A61E23"/>
    <w:multiLevelType w:val="hybridMultilevel"/>
    <w:tmpl w:val="46E88322"/>
    <w:lvl w:ilvl="0" w:tplc="7B0E6D86">
      <w:start w:val="1"/>
      <w:numFmt w:val="decimal"/>
      <w:lvlText w:val="%1."/>
      <w:lvlJc w:val="left"/>
      <w:pPr>
        <w:ind w:left="1094" w:hanging="81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nsid w:val="59B37422"/>
    <w:multiLevelType w:val="hybridMultilevel"/>
    <w:tmpl w:val="1A50D6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775DC"/>
    <w:rsid w:val="000008F2"/>
    <w:rsid w:val="000076F9"/>
    <w:rsid w:val="00045A2F"/>
    <w:rsid w:val="0005064C"/>
    <w:rsid w:val="000520C5"/>
    <w:rsid w:val="00055A42"/>
    <w:rsid w:val="00073379"/>
    <w:rsid w:val="000743E9"/>
    <w:rsid w:val="0007505B"/>
    <w:rsid w:val="00077085"/>
    <w:rsid w:val="00083A8F"/>
    <w:rsid w:val="0009256B"/>
    <w:rsid w:val="00097131"/>
    <w:rsid w:val="000C57E3"/>
    <w:rsid w:val="000D138C"/>
    <w:rsid w:val="000D5713"/>
    <w:rsid w:val="000E3EE3"/>
    <w:rsid w:val="000E42AF"/>
    <w:rsid w:val="000E44C7"/>
    <w:rsid w:val="00103F8D"/>
    <w:rsid w:val="00121606"/>
    <w:rsid w:val="001221E3"/>
    <w:rsid w:val="001502E6"/>
    <w:rsid w:val="00153E92"/>
    <w:rsid w:val="0016386C"/>
    <w:rsid w:val="00173F7E"/>
    <w:rsid w:val="001A1768"/>
    <w:rsid w:val="001B4BBE"/>
    <w:rsid w:val="001C1FA2"/>
    <w:rsid w:val="001D35C4"/>
    <w:rsid w:val="001F4961"/>
    <w:rsid w:val="001F7DE5"/>
    <w:rsid w:val="002014AF"/>
    <w:rsid w:val="0020453E"/>
    <w:rsid w:val="0021025B"/>
    <w:rsid w:val="00214527"/>
    <w:rsid w:val="00235844"/>
    <w:rsid w:val="00237CAB"/>
    <w:rsid w:val="00240287"/>
    <w:rsid w:val="002515F7"/>
    <w:rsid w:val="00265E07"/>
    <w:rsid w:val="00285E3A"/>
    <w:rsid w:val="002913F2"/>
    <w:rsid w:val="00291555"/>
    <w:rsid w:val="00293929"/>
    <w:rsid w:val="002A6AB0"/>
    <w:rsid w:val="002A7362"/>
    <w:rsid w:val="002C010C"/>
    <w:rsid w:val="002C66FA"/>
    <w:rsid w:val="002D2E90"/>
    <w:rsid w:val="002D3128"/>
    <w:rsid w:val="002D3D8F"/>
    <w:rsid w:val="002D684C"/>
    <w:rsid w:val="00305690"/>
    <w:rsid w:val="00305CE0"/>
    <w:rsid w:val="00315508"/>
    <w:rsid w:val="003175D5"/>
    <w:rsid w:val="00324467"/>
    <w:rsid w:val="003257EB"/>
    <w:rsid w:val="00351DE1"/>
    <w:rsid w:val="00353FB5"/>
    <w:rsid w:val="00360F44"/>
    <w:rsid w:val="00362DA7"/>
    <w:rsid w:val="003A6D35"/>
    <w:rsid w:val="003B6E71"/>
    <w:rsid w:val="003B7F63"/>
    <w:rsid w:val="003C3542"/>
    <w:rsid w:val="003C515F"/>
    <w:rsid w:val="003D6AA6"/>
    <w:rsid w:val="004063C5"/>
    <w:rsid w:val="004318B1"/>
    <w:rsid w:val="0045695F"/>
    <w:rsid w:val="00456987"/>
    <w:rsid w:val="0046334E"/>
    <w:rsid w:val="004646BF"/>
    <w:rsid w:val="004667FD"/>
    <w:rsid w:val="00471C9A"/>
    <w:rsid w:val="00495D39"/>
    <w:rsid w:val="004A12EF"/>
    <w:rsid w:val="004A253B"/>
    <w:rsid w:val="004B38DE"/>
    <w:rsid w:val="004C043C"/>
    <w:rsid w:val="004C6C93"/>
    <w:rsid w:val="004D0D73"/>
    <w:rsid w:val="004E217B"/>
    <w:rsid w:val="004F6230"/>
    <w:rsid w:val="004F671F"/>
    <w:rsid w:val="00505030"/>
    <w:rsid w:val="0051054D"/>
    <w:rsid w:val="00515EC0"/>
    <w:rsid w:val="00533824"/>
    <w:rsid w:val="005624AF"/>
    <w:rsid w:val="005628AC"/>
    <w:rsid w:val="0058223E"/>
    <w:rsid w:val="00592CD6"/>
    <w:rsid w:val="005C74B9"/>
    <w:rsid w:val="005E0508"/>
    <w:rsid w:val="005E4725"/>
    <w:rsid w:val="005F5DCF"/>
    <w:rsid w:val="00601B08"/>
    <w:rsid w:val="00603C02"/>
    <w:rsid w:val="00626F79"/>
    <w:rsid w:val="0064384B"/>
    <w:rsid w:val="00664E98"/>
    <w:rsid w:val="00671B6B"/>
    <w:rsid w:val="006B65AF"/>
    <w:rsid w:val="006E7080"/>
    <w:rsid w:val="007171FA"/>
    <w:rsid w:val="0073411B"/>
    <w:rsid w:val="0074165E"/>
    <w:rsid w:val="00741E81"/>
    <w:rsid w:val="00765588"/>
    <w:rsid w:val="007670CD"/>
    <w:rsid w:val="00777CF0"/>
    <w:rsid w:val="007828BF"/>
    <w:rsid w:val="007A3B4B"/>
    <w:rsid w:val="007A698B"/>
    <w:rsid w:val="007B2BB4"/>
    <w:rsid w:val="007C3142"/>
    <w:rsid w:val="007D5DC5"/>
    <w:rsid w:val="007F35EC"/>
    <w:rsid w:val="00801B2C"/>
    <w:rsid w:val="008067D8"/>
    <w:rsid w:val="0082571F"/>
    <w:rsid w:val="008351E0"/>
    <w:rsid w:val="008542C7"/>
    <w:rsid w:val="00855BB5"/>
    <w:rsid w:val="00860DB6"/>
    <w:rsid w:val="0086397B"/>
    <w:rsid w:val="00865840"/>
    <w:rsid w:val="008664D6"/>
    <w:rsid w:val="00881A3F"/>
    <w:rsid w:val="008869FF"/>
    <w:rsid w:val="00895C80"/>
    <w:rsid w:val="008E571D"/>
    <w:rsid w:val="008F359C"/>
    <w:rsid w:val="0092009D"/>
    <w:rsid w:val="00921E8B"/>
    <w:rsid w:val="00932A77"/>
    <w:rsid w:val="00933092"/>
    <w:rsid w:val="0093321C"/>
    <w:rsid w:val="00960588"/>
    <w:rsid w:val="009633B1"/>
    <w:rsid w:val="009652CB"/>
    <w:rsid w:val="00966515"/>
    <w:rsid w:val="009959DB"/>
    <w:rsid w:val="009A5A2C"/>
    <w:rsid w:val="009B17FE"/>
    <w:rsid w:val="009B20F5"/>
    <w:rsid w:val="009C09BC"/>
    <w:rsid w:val="009C7C79"/>
    <w:rsid w:val="009D0E68"/>
    <w:rsid w:val="009D7D87"/>
    <w:rsid w:val="009E3E82"/>
    <w:rsid w:val="009F5AF1"/>
    <w:rsid w:val="00A0122B"/>
    <w:rsid w:val="00A05ECC"/>
    <w:rsid w:val="00A117B3"/>
    <w:rsid w:val="00A3604F"/>
    <w:rsid w:val="00A40DD6"/>
    <w:rsid w:val="00A42C24"/>
    <w:rsid w:val="00A45703"/>
    <w:rsid w:val="00A45E00"/>
    <w:rsid w:val="00A46A22"/>
    <w:rsid w:val="00A506D7"/>
    <w:rsid w:val="00A52A08"/>
    <w:rsid w:val="00A61957"/>
    <w:rsid w:val="00A8459A"/>
    <w:rsid w:val="00A95490"/>
    <w:rsid w:val="00AA49D7"/>
    <w:rsid w:val="00AB5B26"/>
    <w:rsid w:val="00AB630A"/>
    <w:rsid w:val="00AD42AE"/>
    <w:rsid w:val="00AD6760"/>
    <w:rsid w:val="00AD79BF"/>
    <w:rsid w:val="00AE42EE"/>
    <w:rsid w:val="00B04895"/>
    <w:rsid w:val="00B152DA"/>
    <w:rsid w:val="00B20296"/>
    <w:rsid w:val="00B21D60"/>
    <w:rsid w:val="00B27DDB"/>
    <w:rsid w:val="00B337FE"/>
    <w:rsid w:val="00B548FB"/>
    <w:rsid w:val="00B64D97"/>
    <w:rsid w:val="00B71849"/>
    <w:rsid w:val="00B74E77"/>
    <w:rsid w:val="00B761B2"/>
    <w:rsid w:val="00BB7F0B"/>
    <w:rsid w:val="00BD0FAE"/>
    <w:rsid w:val="00BD718B"/>
    <w:rsid w:val="00BE0F55"/>
    <w:rsid w:val="00C0382B"/>
    <w:rsid w:val="00C13CDD"/>
    <w:rsid w:val="00C22EA0"/>
    <w:rsid w:val="00C61F62"/>
    <w:rsid w:val="00C66ECE"/>
    <w:rsid w:val="00C775DC"/>
    <w:rsid w:val="00C87231"/>
    <w:rsid w:val="00CD16D3"/>
    <w:rsid w:val="00D03B27"/>
    <w:rsid w:val="00D04BA6"/>
    <w:rsid w:val="00D0622D"/>
    <w:rsid w:val="00D22EF9"/>
    <w:rsid w:val="00D232DD"/>
    <w:rsid w:val="00D51A3E"/>
    <w:rsid w:val="00D73106"/>
    <w:rsid w:val="00D90B0D"/>
    <w:rsid w:val="00DB3F69"/>
    <w:rsid w:val="00DC068D"/>
    <w:rsid w:val="00DC4863"/>
    <w:rsid w:val="00DC5C67"/>
    <w:rsid w:val="00DF1FE0"/>
    <w:rsid w:val="00DF4879"/>
    <w:rsid w:val="00E07075"/>
    <w:rsid w:val="00E31694"/>
    <w:rsid w:val="00E4031E"/>
    <w:rsid w:val="00E420BF"/>
    <w:rsid w:val="00E5756A"/>
    <w:rsid w:val="00E836B0"/>
    <w:rsid w:val="00E8668B"/>
    <w:rsid w:val="00E92042"/>
    <w:rsid w:val="00E93DD3"/>
    <w:rsid w:val="00E94D07"/>
    <w:rsid w:val="00E967D8"/>
    <w:rsid w:val="00EC01DE"/>
    <w:rsid w:val="00EE48C3"/>
    <w:rsid w:val="00F14E6E"/>
    <w:rsid w:val="00F35DC4"/>
    <w:rsid w:val="00F57699"/>
    <w:rsid w:val="00F66596"/>
    <w:rsid w:val="00F71286"/>
    <w:rsid w:val="00F81AD6"/>
    <w:rsid w:val="00F83D04"/>
    <w:rsid w:val="00FB6DC1"/>
    <w:rsid w:val="00FC3B75"/>
    <w:rsid w:val="00FE5C3C"/>
    <w:rsid w:val="00FE7068"/>
    <w:rsid w:val="00FF0256"/>
    <w:rsid w:val="00FF7C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nhideWhenUsed="0"/>
    <w:lsdException w:name="Subtitle" w:locked="1" w:semiHidden="0" w:uiPriority="0" w:unhideWhenUsed="0" w:qFormat="1"/>
    <w:lsdException w:name="Body Text 3"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054D"/>
    <w:rPr>
      <w:rFonts w:ascii="Times New Roman" w:eastAsia="Times New Roman" w:hAnsi="Times New Roman"/>
      <w:sz w:val="20"/>
      <w:szCs w:val="20"/>
    </w:rPr>
  </w:style>
  <w:style w:type="paragraph" w:styleId="3">
    <w:name w:val="heading 3"/>
    <w:basedOn w:val="a"/>
    <w:next w:val="a"/>
    <w:link w:val="30"/>
    <w:semiHidden/>
    <w:unhideWhenUsed/>
    <w:qFormat/>
    <w:locked/>
    <w:rsid w:val="00237CAB"/>
    <w:pPr>
      <w:keepNext/>
      <w:spacing w:before="240" w:after="60"/>
      <w:outlineLvl w:val="2"/>
    </w:pPr>
    <w:rPr>
      <w:rFonts w:asciiTheme="majorHAnsi" w:eastAsiaTheme="majorEastAsia" w:hAnsiTheme="majorHAnsi" w:cstheme="majorBidi"/>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rsid w:val="00E31694"/>
    <w:rPr>
      <w:rFonts w:cs="Times New Roman"/>
      <w:color w:val="0000FF"/>
      <w:u w:val="single"/>
    </w:rPr>
  </w:style>
  <w:style w:type="paragraph" w:styleId="a4">
    <w:name w:val="Body Text"/>
    <w:basedOn w:val="a"/>
    <w:link w:val="a5"/>
    <w:uiPriority w:val="99"/>
    <w:semiHidden/>
    <w:rsid w:val="00E31694"/>
    <w:pPr>
      <w:jc w:val="center"/>
    </w:pPr>
    <w:rPr>
      <w:rFonts w:ascii="Arial Black" w:hAnsi="Arial Black"/>
      <w:b/>
      <w:sz w:val="24"/>
    </w:rPr>
  </w:style>
  <w:style w:type="character" w:customStyle="1" w:styleId="a5">
    <w:name w:val="Основной текст Знак"/>
    <w:basedOn w:val="a0"/>
    <w:link w:val="a4"/>
    <w:uiPriority w:val="99"/>
    <w:semiHidden/>
    <w:locked/>
    <w:rsid w:val="00E31694"/>
    <w:rPr>
      <w:rFonts w:ascii="Arial Black" w:hAnsi="Arial Black" w:cs="Times New Roman"/>
      <w:b/>
      <w:sz w:val="20"/>
      <w:szCs w:val="20"/>
      <w:lang w:eastAsia="ru-RU"/>
    </w:rPr>
  </w:style>
  <w:style w:type="paragraph" w:styleId="31">
    <w:name w:val="Body Text 3"/>
    <w:basedOn w:val="a"/>
    <w:link w:val="32"/>
    <w:uiPriority w:val="99"/>
    <w:semiHidden/>
    <w:rsid w:val="00E31694"/>
    <w:pPr>
      <w:jc w:val="center"/>
    </w:pPr>
    <w:rPr>
      <w:sz w:val="12"/>
    </w:rPr>
  </w:style>
  <w:style w:type="character" w:customStyle="1" w:styleId="32">
    <w:name w:val="Основной текст 3 Знак"/>
    <w:basedOn w:val="a0"/>
    <w:link w:val="31"/>
    <w:uiPriority w:val="99"/>
    <w:semiHidden/>
    <w:locked/>
    <w:rsid w:val="00E31694"/>
    <w:rPr>
      <w:rFonts w:ascii="Times New Roman" w:hAnsi="Times New Roman" w:cs="Times New Roman"/>
      <w:sz w:val="20"/>
      <w:szCs w:val="20"/>
      <w:lang w:eastAsia="ru-RU"/>
    </w:rPr>
  </w:style>
  <w:style w:type="paragraph" w:styleId="a6">
    <w:name w:val="Plain Text"/>
    <w:basedOn w:val="a"/>
    <w:link w:val="a7"/>
    <w:uiPriority w:val="99"/>
    <w:semiHidden/>
    <w:rsid w:val="00E31694"/>
    <w:rPr>
      <w:rFonts w:ascii="Courier New" w:hAnsi="Courier New"/>
    </w:rPr>
  </w:style>
  <w:style w:type="character" w:customStyle="1" w:styleId="a7">
    <w:name w:val="Текст Знак"/>
    <w:basedOn w:val="a0"/>
    <w:link w:val="a6"/>
    <w:uiPriority w:val="99"/>
    <w:semiHidden/>
    <w:locked/>
    <w:rsid w:val="00E31694"/>
    <w:rPr>
      <w:rFonts w:ascii="Courier New" w:hAnsi="Courier New" w:cs="Times New Roman"/>
      <w:sz w:val="20"/>
      <w:szCs w:val="20"/>
    </w:rPr>
  </w:style>
  <w:style w:type="paragraph" w:styleId="a8">
    <w:name w:val="Balloon Text"/>
    <w:basedOn w:val="a"/>
    <w:link w:val="a9"/>
    <w:uiPriority w:val="99"/>
    <w:semiHidden/>
    <w:rsid w:val="00E31694"/>
    <w:rPr>
      <w:rFonts w:ascii="Tahoma" w:hAnsi="Tahoma" w:cs="Tahoma"/>
      <w:sz w:val="16"/>
      <w:szCs w:val="16"/>
    </w:rPr>
  </w:style>
  <w:style w:type="character" w:customStyle="1" w:styleId="a9">
    <w:name w:val="Текст выноски Знак"/>
    <w:basedOn w:val="a0"/>
    <w:link w:val="a8"/>
    <w:uiPriority w:val="99"/>
    <w:semiHidden/>
    <w:locked/>
    <w:rsid w:val="00E31694"/>
    <w:rPr>
      <w:rFonts w:ascii="Tahoma" w:hAnsi="Tahoma" w:cs="Tahoma"/>
      <w:sz w:val="16"/>
      <w:szCs w:val="16"/>
      <w:lang w:eastAsia="ru-RU"/>
    </w:rPr>
  </w:style>
  <w:style w:type="character" w:customStyle="1" w:styleId="apple-style-span">
    <w:name w:val="apple-style-span"/>
    <w:rsid w:val="00324467"/>
  </w:style>
  <w:style w:type="paragraph" w:customStyle="1" w:styleId="ConsPlusNormal">
    <w:name w:val="ConsPlusNormal"/>
    <w:uiPriority w:val="99"/>
    <w:rsid w:val="00AE42EE"/>
    <w:pPr>
      <w:autoSpaceDE w:val="0"/>
      <w:autoSpaceDN w:val="0"/>
      <w:adjustRightInd w:val="0"/>
    </w:pPr>
    <w:rPr>
      <w:rFonts w:ascii="Times New Roman" w:hAnsi="Times New Roman"/>
      <w:sz w:val="24"/>
      <w:szCs w:val="24"/>
      <w:lang w:eastAsia="en-US"/>
    </w:rPr>
  </w:style>
  <w:style w:type="character" w:customStyle="1" w:styleId="pinkbg">
    <w:name w:val="pinkbg"/>
    <w:rsid w:val="00801B2C"/>
  </w:style>
  <w:style w:type="paragraph" w:customStyle="1" w:styleId="aa">
    <w:name w:val="Содержимое таблицы"/>
    <w:basedOn w:val="a"/>
    <w:rsid w:val="000D5713"/>
    <w:pPr>
      <w:suppressLineNumbers/>
      <w:suppressAutoHyphens/>
    </w:pPr>
    <w:rPr>
      <w:sz w:val="24"/>
      <w:szCs w:val="24"/>
      <w:lang w:eastAsia="ar-SA"/>
    </w:rPr>
  </w:style>
  <w:style w:type="table" w:styleId="ab">
    <w:name w:val="Table Grid"/>
    <w:basedOn w:val="a1"/>
    <w:locked/>
    <w:rsid w:val="00A8459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lk">
    <w:name w:val="blk"/>
    <w:basedOn w:val="a0"/>
    <w:rsid w:val="00471C9A"/>
  </w:style>
  <w:style w:type="table" w:customStyle="1" w:styleId="1">
    <w:name w:val="Сетка таблицы1"/>
    <w:basedOn w:val="a1"/>
    <w:uiPriority w:val="59"/>
    <w:rsid w:val="00E5756A"/>
    <w:rPr>
      <w:rFonts w:ascii="Times New Roman" w:eastAsia="Times New Roman" w:hAnsi="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30">
    <w:name w:val="Заголовок 3 Знак"/>
    <w:basedOn w:val="a0"/>
    <w:link w:val="3"/>
    <w:semiHidden/>
    <w:rsid w:val="00237CAB"/>
    <w:rPr>
      <w:rFonts w:asciiTheme="majorHAnsi" w:eastAsiaTheme="majorEastAsia" w:hAnsiTheme="majorHAnsi" w:cstheme="majorBidi"/>
      <w:b/>
      <w:bCs/>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378306">
      <w:bodyDiv w:val="1"/>
      <w:marLeft w:val="0"/>
      <w:marRight w:val="0"/>
      <w:marTop w:val="0"/>
      <w:marBottom w:val="0"/>
      <w:divBdr>
        <w:top w:val="none" w:sz="0" w:space="0" w:color="auto"/>
        <w:left w:val="none" w:sz="0" w:space="0" w:color="auto"/>
        <w:bottom w:val="none" w:sz="0" w:space="0" w:color="auto"/>
        <w:right w:val="none" w:sz="0" w:space="0" w:color="auto"/>
      </w:divBdr>
    </w:div>
    <w:div w:id="29838829">
      <w:bodyDiv w:val="1"/>
      <w:marLeft w:val="0"/>
      <w:marRight w:val="0"/>
      <w:marTop w:val="0"/>
      <w:marBottom w:val="0"/>
      <w:divBdr>
        <w:top w:val="none" w:sz="0" w:space="0" w:color="auto"/>
        <w:left w:val="none" w:sz="0" w:space="0" w:color="auto"/>
        <w:bottom w:val="none" w:sz="0" w:space="0" w:color="auto"/>
        <w:right w:val="none" w:sz="0" w:space="0" w:color="auto"/>
      </w:divBdr>
    </w:div>
    <w:div w:id="41026413">
      <w:bodyDiv w:val="1"/>
      <w:marLeft w:val="0"/>
      <w:marRight w:val="0"/>
      <w:marTop w:val="0"/>
      <w:marBottom w:val="0"/>
      <w:divBdr>
        <w:top w:val="none" w:sz="0" w:space="0" w:color="auto"/>
        <w:left w:val="none" w:sz="0" w:space="0" w:color="auto"/>
        <w:bottom w:val="none" w:sz="0" w:space="0" w:color="auto"/>
        <w:right w:val="none" w:sz="0" w:space="0" w:color="auto"/>
      </w:divBdr>
    </w:div>
    <w:div w:id="70086346">
      <w:bodyDiv w:val="1"/>
      <w:marLeft w:val="0"/>
      <w:marRight w:val="0"/>
      <w:marTop w:val="0"/>
      <w:marBottom w:val="0"/>
      <w:divBdr>
        <w:top w:val="none" w:sz="0" w:space="0" w:color="auto"/>
        <w:left w:val="none" w:sz="0" w:space="0" w:color="auto"/>
        <w:bottom w:val="none" w:sz="0" w:space="0" w:color="auto"/>
        <w:right w:val="none" w:sz="0" w:space="0" w:color="auto"/>
      </w:divBdr>
    </w:div>
    <w:div w:id="76248757">
      <w:bodyDiv w:val="1"/>
      <w:marLeft w:val="0"/>
      <w:marRight w:val="0"/>
      <w:marTop w:val="0"/>
      <w:marBottom w:val="0"/>
      <w:divBdr>
        <w:top w:val="none" w:sz="0" w:space="0" w:color="auto"/>
        <w:left w:val="none" w:sz="0" w:space="0" w:color="auto"/>
        <w:bottom w:val="none" w:sz="0" w:space="0" w:color="auto"/>
        <w:right w:val="none" w:sz="0" w:space="0" w:color="auto"/>
      </w:divBdr>
    </w:div>
    <w:div w:id="145056606">
      <w:bodyDiv w:val="1"/>
      <w:marLeft w:val="0"/>
      <w:marRight w:val="0"/>
      <w:marTop w:val="0"/>
      <w:marBottom w:val="0"/>
      <w:divBdr>
        <w:top w:val="none" w:sz="0" w:space="0" w:color="auto"/>
        <w:left w:val="none" w:sz="0" w:space="0" w:color="auto"/>
        <w:bottom w:val="none" w:sz="0" w:space="0" w:color="auto"/>
        <w:right w:val="none" w:sz="0" w:space="0" w:color="auto"/>
      </w:divBdr>
    </w:div>
    <w:div w:id="204951413">
      <w:bodyDiv w:val="1"/>
      <w:marLeft w:val="0"/>
      <w:marRight w:val="0"/>
      <w:marTop w:val="0"/>
      <w:marBottom w:val="0"/>
      <w:divBdr>
        <w:top w:val="none" w:sz="0" w:space="0" w:color="auto"/>
        <w:left w:val="none" w:sz="0" w:space="0" w:color="auto"/>
        <w:bottom w:val="none" w:sz="0" w:space="0" w:color="auto"/>
        <w:right w:val="none" w:sz="0" w:space="0" w:color="auto"/>
      </w:divBdr>
    </w:div>
    <w:div w:id="224032172">
      <w:bodyDiv w:val="1"/>
      <w:marLeft w:val="0"/>
      <w:marRight w:val="0"/>
      <w:marTop w:val="0"/>
      <w:marBottom w:val="0"/>
      <w:divBdr>
        <w:top w:val="none" w:sz="0" w:space="0" w:color="auto"/>
        <w:left w:val="none" w:sz="0" w:space="0" w:color="auto"/>
        <w:bottom w:val="none" w:sz="0" w:space="0" w:color="auto"/>
        <w:right w:val="none" w:sz="0" w:space="0" w:color="auto"/>
      </w:divBdr>
    </w:div>
    <w:div w:id="224071831">
      <w:bodyDiv w:val="1"/>
      <w:marLeft w:val="0"/>
      <w:marRight w:val="0"/>
      <w:marTop w:val="0"/>
      <w:marBottom w:val="0"/>
      <w:divBdr>
        <w:top w:val="none" w:sz="0" w:space="0" w:color="auto"/>
        <w:left w:val="none" w:sz="0" w:space="0" w:color="auto"/>
        <w:bottom w:val="none" w:sz="0" w:space="0" w:color="auto"/>
        <w:right w:val="none" w:sz="0" w:space="0" w:color="auto"/>
      </w:divBdr>
    </w:div>
    <w:div w:id="315380909">
      <w:bodyDiv w:val="1"/>
      <w:marLeft w:val="0"/>
      <w:marRight w:val="0"/>
      <w:marTop w:val="0"/>
      <w:marBottom w:val="0"/>
      <w:divBdr>
        <w:top w:val="none" w:sz="0" w:space="0" w:color="auto"/>
        <w:left w:val="none" w:sz="0" w:space="0" w:color="auto"/>
        <w:bottom w:val="none" w:sz="0" w:space="0" w:color="auto"/>
        <w:right w:val="none" w:sz="0" w:space="0" w:color="auto"/>
      </w:divBdr>
    </w:div>
    <w:div w:id="402878425">
      <w:bodyDiv w:val="1"/>
      <w:marLeft w:val="0"/>
      <w:marRight w:val="0"/>
      <w:marTop w:val="0"/>
      <w:marBottom w:val="0"/>
      <w:divBdr>
        <w:top w:val="none" w:sz="0" w:space="0" w:color="auto"/>
        <w:left w:val="none" w:sz="0" w:space="0" w:color="auto"/>
        <w:bottom w:val="none" w:sz="0" w:space="0" w:color="auto"/>
        <w:right w:val="none" w:sz="0" w:space="0" w:color="auto"/>
      </w:divBdr>
    </w:div>
    <w:div w:id="419762372">
      <w:bodyDiv w:val="1"/>
      <w:marLeft w:val="0"/>
      <w:marRight w:val="0"/>
      <w:marTop w:val="0"/>
      <w:marBottom w:val="0"/>
      <w:divBdr>
        <w:top w:val="none" w:sz="0" w:space="0" w:color="auto"/>
        <w:left w:val="none" w:sz="0" w:space="0" w:color="auto"/>
        <w:bottom w:val="none" w:sz="0" w:space="0" w:color="auto"/>
        <w:right w:val="none" w:sz="0" w:space="0" w:color="auto"/>
      </w:divBdr>
    </w:div>
    <w:div w:id="439494210">
      <w:bodyDiv w:val="1"/>
      <w:marLeft w:val="0"/>
      <w:marRight w:val="0"/>
      <w:marTop w:val="0"/>
      <w:marBottom w:val="0"/>
      <w:divBdr>
        <w:top w:val="none" w:sz="0" w:space="0" w:color="auto"/>
        <w:left w:val="none" w:sz="0" w:space="0" w:color="auto"/>
        <w:bottom w:val="none" w:sz="0" w:space="0" w:color="auto"/>
        <w:right w:val="none" w:sz="0" w:space="0" w:color="auto"/>
      </w:divBdr>
    </w:div>
    <w:div w:id="476605667">
      <w:bodyDiv w:val="1"/>
      <w:marLeft w:val="0"/>
      <w:marRight w:val="0"/>
      <w:marTop w:val="0"/>
      <w:marBottom w:val="0"/>
      <w:divBdr>
        <w:top w:val="none" w:sz="0" w:space="0" w:color="auto"/>
        <w:left w:val="none" w:sz="0" w:space="0" w:color="auto"/>
        <w:bottom w:val="none" w:sz="0" w:space="0" w:color="auto"/>
        <w:right w:val="none" w:sz="0" w:space="0" w:color="auto"/>
      </w:divBdr>
    </w:div>
    <w:div w:id="484250597">
      <w:bodyDiv w:val="1"/>
      <w:marLeft w:val="0"/>
      <w:marRight w:val="0"/>
      <w:marTop w:val="0"/>
      <w:marBottom w:val="0"/>
      <w:divBdr>
        <w:top w:val="none" w:sz="0" w:space="0" w:color="auto"/>
        <w:left w:val="none" w:sz="0" w:space="0" w:color="auto"/>
        <w:bottom w:val="none" w:sz="0" w:space="0" w:color="auto"/>
        <w:right w:val="none" w:sz="0" w:space="0" w:color="auto"/>
      </w:divBdr>
      <w:divsChild>
        <w:div w:id="102507302">
          <w:marLeft w:val="0"/>
          <w:marRight w:val="0"/>
          <w:marTop w:val="0"/>
          <w:marBottom w:val="0"/>
          <w:divBdr>
            <w:top w:val="none" w:sz="0" w:space="0" w:color="auto"/>
            <w:left w:val="none" w:sz="0" w:space="0" w:color="auto"/>
            <w:bottom w:val="none" w:sz="0" w:space="0" w:color="auto"/>
            <w:right w:val="none" w:sz="0" w:space="0" w:color="auto"/>
          </w:divBdr>
        </w:div>
        <w:div w:id="1237782088">
          <w:marLeft w:val="0"/>
          <w:marRight w:val="0"/>
          <w:marTop w:val="0"/>
          <w:marBottom w:val="0"/>
          <w:divBdr>
            <w:top w:val="none" w:sz="0" w:space="0" w:color="auto"/>
            <w:left w:val="none" w:sz="0" w:space="0" w:color="auto"/>
            <w:bottom w:val="none" w:sz="0" w:space="0" w:color="auto"/>
            <w:right w:val="none" w:sz="0" w:space="0" w:color="auto"/>
          </w:divBdr>
          <w:divsChild>
            <w:div w:id="1983147348">
              <w:marLeft w:val="0"/>
              <w:marRight w:val="0"/>
              <w:marTop w:val="0"/>
              <w:marBottom w:val="0"/>
              <w:divBdr>
                <w:top w:val="none" w:sz="0" w:space="0" w:color="auto"/>
                <w:left w:val="none" w:sz="0" w:space="0" w:color="auto"/>
                <w:bottom w:val="none" w:sz="0" w:space="0" w:color="auto"/>
                <w:right w:val="none" w:sz="0" w:space="0" w:color="auto"/>
              </w:divBdr>
            </w:div>
          </w:divsChild>
        </w:div>
        <w:div w:id="1865947380">
          <w:marLeft w:val="0"/>
          <w:marRight w:val="0"/>
          <w:marTop w:val="0"/>
          <w:marBottom w:val="0"/>
          <w:divBdr>
            <w:top w:val="none" w:sz="0" w:space="0" w:color="auto"/>
            <w:left w:val="none" w:sz="0" w:space="0" w:color="auto"/>
            <w:bottom w:val="none" w:sz="0" w:space="0" w:color="auto"/>
            <w:right w:val="none" w:sz="0" w:space="0" w:color="auto"/>
          </w:divBdr>
          <w:divsChild>
            <w:div w:id="1749958476">
              <w:marLeft w:val="0"/>
              <w:marRight w:val="0"/>
              <w:marTop w:val="0"/>
              <w:marBottom w:val="0"/>
              <w:divBdr>
                <w:top w:val="none" w:sz="0" w:space="0" w:color="auto"/>
                <w:left w:val="none" w:sz="0" w:space="0" w:color="auto"/>
                <w:bottom w:val="none" w:sz="0" w:space="0" w:color="auto"/>
                <w:right w:val="none" w:sz="0" w:space="0" w:color="auto"/>
              </w:divBdr>
            </w:div>
          </w:divsChild>
        </w:div>
        <w:div w:id="1597597814">
          <w:marLeft w:val="0"/>
          <w:marRight w:val="0"/>
          <w:marTop w:val="0"/>
          <w:marBottom w:val="0"/>
          <w:divBdr>
            <w:top w:val="none" w:sz="0" w:space="0" w:color="auto"/>
            <w:left w:val="none" w:sz="0" w:space="0" w:color="auto"/>
            <w:bottom w:val="none" w:sz="0" w:space="0" w:color="auto"/>
            <w:right w:val="none" w:sz="0" w:space="0" w:color="auto"/>
          </w:divBdr>
        </w:div>
      </w:divsChild>
    </w:div>
    <w:div w:id="516307246">
      <w:bodyDiv w:val="1"/>
      <w:marLeft w:val="0"/>
      <w:marRight w:val="0"/>
      <w:marTop w:val="0"/>
      <w:marBottom w:val="0"/>
      <w:divBdr>
        <w:top w:val="none" w:sz="0" w:space="0" w:color="auto"/>
        <w:left w:val="none" w:sz="0" w:space="0" w:color="auto"/>
        <w:bottom w:val="none" w:sz="0" w:space="0" w:color="auto"/>
        <w:right w:val="none" w:sz="0" w:space="0" w:color="auto"/>
      </w:divBdr>
    </w:div>
    <w:div w:id="577524912">
      <w:bodyDiv w:val="1"/>
      <w:marLeft w:val="0"/>
      <w:marRight w:val="0"/>
      <w:marTop w:val="0"/>
      <w:marBottom w:val="0"/>
      <w:divBdr>
        <w:top w:val="none" w:sz="0" w:space="0" w:color="auto"/>
        <w:left w:val="none" w:sz="0" w:space="0" w:color="auto"/>
        <w:bottom w:val="none" w:sz="0" w:space="0" w:color="auto"/>
        <w:right w:val="none" w:sz="0" w:space="0" w:color="auto"/>
      </w:divBdr>
    </w:div>
    <w:div w:id="665864487">
      <w:bodyDiv w:val="1"/>
      <w:marLeft w:val="0"/>
      <w:marRight w:val="0"/>
      <w:marTop w:val="0"/>
      <w:marBottom w:val="0"/>
      <w:divBdr>
        <w:top w:val="none" w:sz="0" w:space="0" w:color="auto"/>
        <w:left w:val="none" w:sz="0" w:space="0" w:color="auto"/>
        <w:bottom w:val="none" w:sz="0" w:space="0" w:color="auto"/>
        <w:right w:val="none" w:sz="0" w:space="0" w:color="auto"/>
      </w:divBdr>
    </w:div>
    <w:div w:id="690499098">
      <w:bodyDiv w:val="1"/>
      <w:marLeft w:val="0"/>
      <w:marRight w:val="0"/>
      <w:marTop w:val="0"/>
      <w:marBottom w:val="0"/>
      <w:divBdr>
        <w:top w:val="none" w:sz="0" w:space="0" w:color="auto"/>
        <w:left w:val="none" w:sz="0" w:space="0" w:color="auto"/>
        <w:bottom w:val="none" w:sz="0" w:space="0" w:color="auto"/>
        <w:right w:val="none" w:sz="0" w:space="0" w:color="auto"/>
      </w:divBdr>
    </w:div>
    <w:div w:id="728769526">
      <w:bodyDiv w:val="1"/>
      <w:marLeft w:val="0"/>
      <w:marRight w:val="0"/>
      <w:marTop w:val="0"/>
      <w:marBottom w:val="0"/>
      <w:divBdr>
        <w:top w:val="none" w:sz="0" w:space="0" w:color="auto"/>
        <w:left w:val="none" w:sz="0" w:space="0" w:color="auto"/>
        <w:bottom w:val="none" w:sz="0" w:space="0" w:color="auto"/>
        <w:right w:val="none" w:sz="0" w:space="0" w:color="auto"/>
      </w:divBdr>
    </w:div>
    <w:div w:id="729960507">
      <w:bodyDiv w:val="1"/>
      <w:marLeft w:val="0"/>
      <w:marRight w:val="0"/>
      <w:marTop w:val="0"/>
      <w:marBottom w:val="0"/>
      <w:divBdr>
        <w:top w:val="none" w:sz="0" w:space="0" w:color="auto"/>
        <w:left w:val="none" w:sz="0" w:space="0" w:color="auto"/>
        <w:bottom w:val="none" w:sz="0" w:space="0" w:color="auto"/>
        <w:right w:val="none" w:sz="0" w:space="0" w:color="auto"/>
      </w:divBdr>
      <w:divsChild>
        <w:div w:id="1013187194">
          <w:marLeft w:val="0"/>
          <w:marRight w:val="0"/>
          <w:marTop w:val="0"/>
          <w:marBottom w:val="0"/>
          <w:divBdr>
            <w:top w:val="none" w:sz="0" w:space="0" w:color="auto"/>
            <w:left w:val="none" w:sz="0" w:space="0" w:color="auto"/>
            <w:bottom w:val="none" w:sz="0" w:space="0" w:color="auto"/>
            <w:right w:val="none" w:sz="0" w:space="0" w:color="auto"/>
          </w:divBdr>
        </w:div>
        <w:div w:id="1963462186">
          <w:marLeft w:val="0"/>
          <w:marRight w:val="0"/>
          <w:marTop w:val="0"/>
          <w:marBottom w:val="0"/>
          <w:divBdr>
            <w:top w:val="none" w:sz="0" w:space="0" w:color="auto"/>
            <w:left w:val="none" w:sz="0" w:space="0" w:color="auto"/>
            <w:bottom w:val="none" w:sz="0" w:space="0" w:color="auto"/>
            <w:right w:val="none" w:sz="0" w:space="0" w:color="auto"/>
          </w:divBdr>
          <w:divsChild>
            <w:div w:id="193815101">
              <w:marLeft w:val="0"/>
              <w:marRight w:val="0"/>
              <w:marTop w:val="0"/>
              <w:marBottom w:val="0"/>
              <w:divBdr>
                <w:top w:val="none" w:sz="0" w:space="0" w:color="auto"/>
                <w:left w:val="none" w:sz="0" w:space="0" w:color="auto"/>
                <w:bottom w:val="none" w:sz="0" w:space="0" w:color="auto"/>
                <w:right w:val="none" w:sz="0" w:space="0" w:color="auto"/>
              </w:divBdr>
            </w:div>
          </w:divsChild>
        </w:div>
        <w:div w:id="202522718">
          <w:marLeft w:val="0"/>
          <w:marRight w:val="0"/>
          <w:marTop w:val="0"/>
          <w:marBottom w:val="0"/>
          <w:divBdr>
            <w:top w:val="none" w:sz="0" w:space="0" w:color="auto"/>
            <w:left w:val="none" w:sz="0" w:space="0" w:color="auto"/>
            <w:bottom w:val="none" w:sz="0" w:space="0" w:color="auto"/>
            <w:right w:val="none" w:sz="0" w:space="0" w:color="auto"/>
          </w:divBdr>
          <w:divsChild>
            <w:div w:id="1519852279">
              <w:marLeft w:val="0"/>
              <w:marRight w:val="0"/>
              <w:marTop w:val="0"/>
              <w:marBottom w:val="0"/>
              <w:divBdr>
                <w:top w:val="none" w:sz="0" w:space="0" w:color="auto"/>
                <w:left w:val="none" w:sz="0" w:space="0" w:color="auto"/>
                <w:bottom w:val="none" w:sz="0" w:space="0" w:color="auto"/>
                <w:right w:val="none" w:sz="0" w:space="0" w:color="auto"/>
              </w:divBdr>
            </w:div>
          </w:divsChild>
        </w:div>
        <w:div w:id="1666765">
          <w:marLeft w:val="0"/>
          <w:marRight w:val="0"/>
          <w:marTop w:val="0"/>
          <w:marBottom w:val="0"/>
          <w:divBdr>
            <w:top w:val="none" w:sz="0" w:space="0" w:color="auto"/>
            <w:left w:val="none" w:sz="0" w:space="0" w:color="auto"/>
            <w:bottom w:val="none" w:sz="0" w:space="0" w:color="auto"/>
            <w:right w:val="none" w:sz="0" w:space="0" w:color="auto"/>
          </w:divBdr>
        </w:div>
        <w:div w:id="1035887567">
          <w:marLeft w:val="0"/>
          <w:marRight w:val="0"/>
          <w:marTop w:val="0"/>
          <w:marBottom w:val="0"/>
          <w:divBdr>
            <w:top w:val="none" w:sz="0" w:space="0" w:color="auto"/>
            <w:left w:val="none" w:sz="0" w:space="0" w:color="auto"/>
            <w:bottom w:val="none" w:sz="0" w:space="0" w:color="auto"/>
            <w:right w:val="none" w:sz="0" w:space="0" w:color="auto"/>
          </w:divBdr>
          <w:divsChild>
            <w:div w:id="1707607779">
              <w:marLeft w:val="0"/>
              <w:marRight w:val="0"/>
              <w:marTop w:val="0"/>
              <w:marBottom w:val="0"/>
              <w:divBdr>
                <w:top w:val="none" w:sz="0" w:space="0" w:color="auto"/>
                <w:left w:val="none" w:sz="0" w:space="0" w:color="auto"/>
                <w:bottom w:val="none" w:sz="0" w:space="0" w:color="auto"/>
                <w:right w:val="none" w:sz="0" w:space="0" w:color="auto"/>
              </w:divBdr>
            </w:div>
          </w:divsChild>
        </w:div>
        <w:div w:id="1178276883">
          <w:marLeft w:val="0"/>
          <w:marRight w:val="0"/>
          <w:marTop w:val="0"/>
          <w:marBottom w:val="0"/>
          <w:divBdr>
            <w:top w:val="none" w:sz="0" w:space="0" w:color="auto"/>
            <w:left w:val="none" w:sz="0" w:space="0" w:color="auto"/>
            <w:bottom w:val="none" w:sz="0" w:space="0" w:color="auto"/>
            <w:right w:val="none" w:sz="0" w:space="0" w:color="auto"/>
          </w:divBdr>
          <w:divsChild>
            <w:div w:id="753165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2453837">
      <w:bodyDiv w:val="1"/>
      <w:marLeft w:val="0"/>
      <w:marRight w:val="0"/>
      <w:marTop w:val="0"/>
      <w:marBottom w:val="0"/>
      <w:divBdr>
        <w:top w:val="none" w:sz="0" w:space="0" w:color="auto"/>
        <w:left w:val="none" w:sz="0" w:space="0" w:color="auto"/>
        <w:bottom w:val="none" w:sz="0" w:space="0" w:color="auto"/>
        <w:right w:val="none" w:sz="0" w:space="0" w:color="auto"/>
      </w:divBdr>
      <w:divsChild>
        <w:div w:id="1889145341">
          <w:marLeft w:val="0"/>
          <w:marRight w:val="0"/>
          <w:marTop w:val="0"/>
          <w:marBottom w:val="0"/>
          <w:divBdr>
            <w:top w:val="none" w:sz="0" w:space="0" w:color="auto"/>
            <w:left w:val="none" w:sz="0" w:space="0" w:color="auto"/>
            <w:bottom w:val="none" w:sz="0" w:space="0" w:color="auto"/>
            <w:right w:val="none" w:sz="0" w:space="0" w:color="auto"/>
          </w:divBdr>
        </w:div>
        <w:div w:id="1564373035">
          <w:marLeft w:val="0"/>
          <w:marRight w:val="0"/>
          <w:marTop w:val="0"/>
          <w:marBottom w:val="0"/>
          <w:divBdr>
            <w:top w:val="none" w:sz="0" w:space="0" w:color="auto"/>
            <w:left w:val="none" w:sz="0" w:space="0" w:color="auto"/>
            <w:bottom w:val="none" w:sz="0" w:space="0" w:color="auto"/>
            <w:right w:val="none" w:sz="0" w:space="0" w:color="auto"/>
          </w:divBdr>
          <w:divsChild>
            <w:div w:id="799496477">
              <w:marLeft w:val="0"/>
              <w:marRight w:val="0"/>
              <w:marTop w:val="0"/>
              <w:marBottom w:val="0"/>
              <w:divBdr>
                <w:top w:val="none" w:sz="0" w:space="0" w:color="auto"/>
                <w:left w:val="none" w:sz="0" w:space="0" w:color="auto"/>
                <w:bottom w:val="none" w:sz="0" w:space="0" w:color="auto"/>
                <w:right w:val="none" w:sz="0" w:space="0" w:color="auto"/>
              </w:divBdr>
            </w:div>
          </w:divsChild>
        </w:div>
        <w:div w:id="458111682">
          <w:marLeft w:val="0"/>
          <w:marRight w:val="0"/>
          <w:marTop w:val="0"/>
          <w:marBottom w:val="0"/>
          <w:divBdr>
            <w:top w:val="none" w:sz="0" w:space="0" w:color="auto"/>
            <w:left w:val="none" w:sz="0" w:space="0" w:color="auto"/>
            <w:bottom w:val="none" w:sz="0" w:space="0" w:color="auto"/>
            <w:right w:val="none" w:sz="0" w:space="0" w:color="auto"/>
          </w:divBdr>
          <w:divsChild>
            <w:div w:id="1563905183">
              <w:marLeft w:val="0"/>
              <w:marRight w:val="0"/>
              <w:marTop w:val="0"/>
              <w:marBottom w:val="0"/>
              <w:divBdr>
                <w:top w:val="none" w:sz="0" w:space="0" w:color="auto"/>
                <w:left w:val="none" w:sz="0" w:space="0" w:color="auto"/>
                <w:bottom w:val="none" w:sz="0" w:space="0" w:color="auto"/>
                <w:right w:val="none" w:sz="0" w:space="0" w:color="auto"/>
              </w:divBdr>
            </w:div>
          </w:divsChild>
        </w:div>
        <w:div w:id="1148940350">
          <w:marLeft w:val="0"/>
          <w:marRight w:val="0"/>
          <w:marTop w:val="0"/>
          <w:marBottom w:val="0"/>
          <w:divBdr>
            <w:top w:val="none" w:sz="0" w:space="0" w:color="auto"/>
            <w:left w:val="none" w:sz="0" w:space="0" w:color="auto"/>
            <w:bottom w:val="none" w:sz="0" w:space="0" w:color="auto"/>
            <w:right w:val="none" w:sz="0" w:space="0" w:color="auto"/>
          </w:divBdr>
        </w:div>
      </w:divsChild>
    </w:div>
    <w:div w:id="783812660">
      <w:bodyDiv w:val="1"/>
      <w:marLeft w:val="0"/>
      <w:marRight w:val="0"/>
      <w:marTop w:val="0"/>
      <w:marBottom w:val="0"/>
      <w:divBdr>
        <w:top w:val="none" w:sz="0" w:space="0" w:color="auto"/>
        <w:left w:val="none" w:sz="0" w:space="0" w:color="auto"/>
        <w:bottom w:val="none" w:sz="0" w:space="0" w:color="auto"/>
        <w:right w:val="none" w:sz="0" w:space="0" w:color="auto"/>
      </w:divBdr>
    </w:div>
    <w:div w:id="979116262">
      <w:bodyDiv w:val="1"/>
      <w:marLeft w:val="0"/>
      <w:marRight w:val="0"/>
      <w:marTop w:val="0"/>
      <w:marBottom w:val="0"/>
      <w:divBdr>
        <w:top w:val="none" w:sz="0" w:space="0" w:color="auto"/>
        <w:left w:val="none" w:sz="0" w:space="0" w:color="auto"/>
        <w:bottom w:val="none" w:sz="0" w:space="0" w:color="auto"/>
        <w:right w:val="none" w:sz="0" w:space="0" w:color="auto"/>
      </w:divBdr>
    </w:div>
    <w:div w:id="1032800516">
      <w:bodyDiv w:val="1"/>
      <w:marLeft w:val="0"/>
      <w:marRight w:val="0"/>
      <w:marTop w:val="0"/>
      <w:marBottom w:val="0"/>
      <w:divBdr>
        <w:top w:val="none" w:sz="0" w:space="0" w:color="auto"/>
        <w:left w:val="none" w:sz="0" w:space="0" w:color="auto"/>
        <w:bottom w:val="none" w:sz="0" w:space="0" w:color="auto"/>
        <w:right w:val="none" w:sz="0" w:space="0" w:color="auto"/>
      </w:divBdr>
    </w:div>
    <w:div w:id="1071074626">
      <w:bodyDiv w:val="1"/>
      <w:marLeft w:val="0"/>
      <w:marRight w:val="0"/>
      <w:marTop w:val="0"/>
      <w:marBottom w:val="0"/>
      <w:divBdr>
        <w:top w:val="none" w:sz="0" w:space="0" w:color="auto"/>
        <w:left w:val="none" w:sz="0" w:space="0" w:color="auto"/>
        <w:bottom w:val="none" w:sz="0" w:space="0" w:color="auto"/>
        <w:right w:val="none" w:sz="0" w:space="0" w:color="auto"/>
      </w:divBdr>
    </w:div>
    <w:div w:id="1119690153">
      <w:bodyDiv w:val="1"/>
      <w:marLeft w:val="0"/>
      <w:marRight w:val="0"/>
      <w:marTop w:val="0"/>
      <w:marBottom w:val="0"/>
      <w:divBdr>
        <w:top w:val="none" w:sz="0" w:space="0" w:color="auto"/>
        <w:left w:val="none" w:sz="0" w:space="0" w:color="auto"/>
        <w:bottom w:val="none" w:sz="0" w:space="0" w:color="auto"/>
        <w:right w:val="none" w:sz="0" w:space="0" w:color="auto"/>
      </w:divBdr>
    </w:div>
    <w:div w:id="1280647448">
      <w:bodyDiv w:val="1"/>
      <w:marLeft w:val="0"/>
      <w:marRight w:val="0"/>
      <w:marTop w:val="0"/>
      <w:marBottom w:val="0"/>
      <w:divBdr>
        <w:top w:val="none" w:sz="0" w:space="0" w:color="auto"/>
        <w:left w:val="none" w:sz="0" w:space="0" w:color="auto"/>
        <w:bottom w:val="none" w:sz="0" w:space="0" w:color="auto"/>
        <w:right w:val="none" w:sz="0" w:space="0" w:color="auto"/>
      </w:divBdr>
    </w:div>
    <w:div w:id="1380861759">
      <w:bodyDiv w:val="1"/>
      <w:marLeft w:val="0"/>
      <w:marRight w:val="0"/>
      <w:marTop w:val="0"/>
      <w:marBottom w:val="0"/>
      <w:divBdr>
        <w:top w:val="none" w:sz="0" w:space="0" w:color="auto"/>
        <w:left w:val="none" w:sz="0" w:space="0" w:color="auto"/>
        <w:bottom w:val="none" w:sz="0" w:space="0" w:color="auto"/>
        <w:right w:val="none" w:sz="0" w:space="0" w:color="auto"/>
      </w:divBdr>
    </w:div>
    <w:div w:id="1451708249">
      <w:bodyDiv w:val="1"/>
      <w:marLeft w:val="0"/>
      <w:marRight w:val="0"/>
      <w:marTop w:val="0"/>
      <w:marBottom w:val="0"/>
      <w:divBdr>
        <w:top w:val="none" w:sz="0" w:space="0" w:color="auto"/>
        <w:left w:val="none" w:sz="0" w:space="0" w:color="auto"/>
        <w:bottom w:val="none" w:sz="0" w:space="0" w:color="auto"/>
        <w:right w:val="none" w:sz="0" w:space="0" w:color="auto"/>
      </w:divBdr>
    </w:div>
    <w:div w:id="1479807481">
      <w:bodyDiv w:val="1"/>
      <w:marLeft w:val="0"/>
      <w:marRight w:val="0"/>
      <w:marTop w:val="0"/>
      <w:marBottom w:val="0"/>
      <w:divBdr>
        <w:top w:val="none" w:sz="0" w:space="0" w:color="auto"/>
        <w:left w:val="none" w:sz="0" w:space="0" w:color="auto"/>
        <w:bottom w:val="none" w:sz="0" w:space="0" w:color="auto"/>
        <w:right w:val="none" w:sz="0" w:space="0" w:color="auto"/>
      </w:divBdr>
    </w:div>
    <w:div w:id="1540430193">
      <w:bodyDiv w:val="1"/>
      <w:marLeft w:val="0"/>
      <w:marRight w:val="0"/>
      <w:marTop w:val="0"/>
      <w:marBottom w:val="0"/>
      <w:divBdr>
        <w:top w:val="none" w:sz="0" w:space="0" w:color="auto"/>
        <w:left w:val="none" w:sz="0" w:space="0" w:color="auto"/>
        <w:bottom w:val="none" w:sz="0" w:space="0" w:color="auto"/>
        <w:right w:val="none" w:sz="0" w:space="0" w:color="auto"/>
      </w:divBdr>
      <w:divsChild>
        <w:div w:id="1637101315">
          <w:marLeft w:val="0"/>
          <w:marRight w:val="0"/>
          <w:marTop w:val="0"/>
          <w:marBottom w:val="0"/>
          <w:divBdr>
            <w:top w:val="none" w:sz="0" w:space="0" w:color="auto"/>
            <w:left w:val="none" w:sz="0" w:space="0" w:color="auto"/>
            <w:bottom w:val="none" w:sz="0" w:space="0" w:color="auto"/>
            <w:right w:val="none" w:sz="0" w:space="0" w:color="auto"/>
          </w:divBdr>
        </w:div>
        <w:div w:id="531891635">
          <w:marLeft w:val="0"/>
          <w:marRight w:val="0"/>
          <w:marTop w:val="0"/>
          <w:marBottom w:val="0"/>
          <w:divBdr>
            <w:top w:val="none" w:sz="0" w:space="0" w:color="auto"/>
            <w:left w:val="none" w:sz="0" w:space="0" w:color="auto"/>
            <w:bottom w:val="none" w:sz="0" w:space="0" w:color="auto"/>
            <w:right w:val="none" w:sz="0" w:space="0" w:color="auto"/>
          </w:divBdr>
        </w:div>
        <w:div w:id="863901663">
          <w:marLeft w:val="0"/>
          <w:marRight w:val="0"/>
          <w:marTop w:val="0"/>
          <w:marBottom w:val="0"/>
          <w:divBdr>
            <w:top w:val="none" w:sz="0" w:space="0" w:color="auto"/>
            <w:left w:val="none" w:sz="0" w:space="0" w:color="auto"/>
            <w:bottom w:val="none" w:sz="0" w:space="0" w:color="auto"/>
            <w:right w:val="none" w:sz="0" w:space="0" w:color="auto"/>
          </w:divBdr>
        </w:div>
        <w:div w:id="1475878169">
          <w:marLeft w:val="0"/>
          <w:marRight w:val="0"/>
          <w:marTop w:val="0"/>
          <w:marBottom w:val="0"/>
          <w:divBdr>
            <w:top w:val="none" w:sz="0" w:space="0" w:color="auto"/>
            <w:left w:val="none" w:sz="0" w:space="0" w:color="auto"/>
            <w:bottom w:val="none" w:sz="0" w:space="0" w:color="auto"/>
            <w:right w:val="none" w:sz="0" w:space="0" w:color="auto"/>
          </w:divBdr>
        </w:div>
        <w:div w:id="1333412881">
          <w:marLeft w:val="0"/>
          <w:marRight w:val="0"/>
          <w:marTop w:val="0"/>
          <w:marBottom w:val="0"/>
          <w:divBdr>
            <w:top w:val="none" w:sz="0" w:space="0" w:color="auto"/>
            <w:left w:val="none" w:sz="0" w:space="0" w:color="auto"/>
            <w:bottom w:val="none" w:sz="0" w:space="0" w:color="auto"/>
            <w:right w:val="none" w:sz="0" w:space="0" w:color="auto"/>
          </w:divBdr>
        </w:div>
      </w:divsChild>
    </w:div>
    <w:div w:id="1582254077">
      <w:bodyDiv w:val="1"/>
      <w:marLeft w:val="0"/>
      <w:marRight w:val="0"/>
      <w:marTop w:val="0"/>
      <w:marBottom w:val="0"/>
      <w:divBdr>
        <w:top w:val="none" w:sz="0" w:space="0" w:color="auto"/>
        <w:left w:val="none" w:sz="0" w:space="0" w:color="auto"/>
        <w:bottom w:val="none" w:sz="0" w:space="0" w:color="auto"/>
        <w:right w:val="none" w:sz="0" w:space="0" w:color="auto"/>
      </w:divBdr>
    </w:div>
    <w:div w:id="1648052412">
      <w:bodyDiv w:val="1"/>
      <w:marLeft w:val="0"/>
      <w:marRight w:val="0"/>
      <w:marTop w:val="0"/>
      <w:marBottom w:val="0"/>
      <w:divBdr>
        <w:top w:val="none" w:sz="0" w:space="0" w:color="auto"/>
        <w:left w:val="none" w:sz="0" w:space="0" w:color="auto"/>
        <w:bottom w:val="none" w:sz="0" w:space="0" w:color="auto"/>
        <w:right w:val="none" w:sz="0" w:space="0" w:color="auto"/>
      </w:divBdr>
    </w:div>
    <w:div w:id="1653680941">
      <w:bodyDiv w:val="1"/>
      <w:marLeft w:val="0"/>
      <w:marRight w:val="0"/>
      <w:marTop w:val="0"/>
      <w:marBottom w:val="0"/>
      <w:divBdr>
        <w:top w:val="none" w:sz="0" w:space="0" w:color="auto"/>
        <w:left w:val="none" w:sz="0" w:space="0" w:color="auto"/>
        <w:bottom w:val="none" w:sz="0" w:space="0" w:color="auto"/>
        <w:right w:val="none" w:sz="0" w:space="0" w:color="auto"/>
      </w:divBdr>
      <w:divsChild>
        <w:div w:id="1382633021">
          <w:marLeft w:val="0"/>
          <w:marRight w:val="0"/>
          <w:marTop w:val="0"/>
          <w:marBottom w:val="0"/>
          <w:divBdr>
            <w:top w:val="none" w:sz="0" w:space="0" w:color="auto"/>
            <w:left w:val="none" w:sz="0" w:space="0" w:color="auto"/>
            <w:bottom w:val="none" w:sz="0" w:space="0" w:color="auto"/>
            <w:right w:val="none" w:sz="0" w:space="0" w:color="auto"/>
          </w:divBdr>
        </w:div>
        <w:div w:id="520124847">
          <w:marLeft w:val="0"/>
          <w:marRight w:val="0"/>
          <w:marTop w:val="0"/>
          <w:marBottom w:val="0"/>
          <w:divBdr>
            <w:top w:val="none" w:sz="0" w:space="0" w:color="auto"/>
            <w:left w:val="none" w:sz="0" w:space="0" w:color="auto"/>
            <w:bottom w:val="none" w:sz="0" w:space="0" w:color="auto"/>
            <w:right w:val="none" w:sz="0" w:space="0" w:color="auto"/>
          </w:divBdr>
        </w:div>
      </w:divsChild>
    </w:div>
    <w:div w:id="1670137088">
      <w:bodyDiv w:val="1"/>
      <w:marLeft w:val="0"/>
      <w:marRight w:val="0"/>
      <w:marTop w:val="0"/>
      <w:marBottom w:val="0"/>
      <w:divBdr>
        <w:top w:val="none" w:sz="0" w:space="0" w:color="auto"/>
        <w:left w:val="none" w:sz="0" w:space="0" w:color="auto"/>
        <w:bottom w:val="none" w:sz="0" w:space="0" w:color="auto"/>
        <w:right w:val="none" w:sz="0" w:space="0" w:color="auto"/>
      </w:divBdr>
    </w:div>
    <w:div w:id="1736125520">
      <w:bodyDiv w:val="1"/>
      <w:marLeft w:val="0"/>
      <w:marRight w:val="0"/>
      <w:marTop w:val="0"/>
      <w:marBottom w:val="0"/>
      <w:divBdr>
        <w:top w:val="none" w:sz="0" w:space="0" w:color="auto"/>
        <w:left w:val="none" w:sz="0" w:space="0" w:color="auto"/>
        <w:bottom w:val="none" w:sz="0" w:space="0" w:color="auto"/>
        <w:right w:val="none" w:sz="0" w:space="0" w:color="auto"/>
      </w:divBdr>
    </w:div>
    <w:div w:id="1777745626">
      <w:bodyDiv w:val="1"/>
      <w:marLeft w:val="0"/>
      <w:marRight w:val="0"/>
      <w:marTop w:val="0"/>
      <w:marBottom w:val="0"/>
      <w:divBdr>
        <w:top w:val="none" w:sz="0" w:space="0" w:color="auto"/>
        <w:left w:val="none" w:sz="0" w:space="0" w:color="auto"/>
        <w:bottom w:val="none" w:sz="0" w:space="0" w:color="auto"/>
        <w:right w:val="none" w:sz="0" w:space="0" w:color="auto"/>
      </w:divBdr>
    </w:div>
    <w:div w:id="1856534835">
      <w:bodyDiv w:val="1"/>
      <w:marLeft w:val="0"/>
      <w:marRight w:val="0"/>
      <w:marTop w:val="0"/>
      <w:marBottom w:val="0"/>
      <w:divBdr>
        <w:top w:val="none" w:sz="0" w:space="0" w:color="auto"/>
        <w:left w:val="none" w:sz="0" w:space="0" w:color="auto"/>
        <w:bottom w:val="none" w:sz="0" w:space="0" w:color="auto"/>
        <w:right w:val="none" w:sz="0" w:space="0" w:color="auto"/>
      </w:divBdr>
    </w:div>
    <w:div w:id="1862938107">
      <w:bodyDiv w:val="1"/>
      <w:marLeft w:val="0"/>
      <w:marRight w:val="0"/>
      <w:marTop w:val="0"/>
      <w:marBottom w:val="0"/>
      <w:divBdr>
        <w:top w:val="none" w:sz="0" w:space="0" w:color="auto"/>
        <w:left w:val="none" w:sz="0" w:space="0" w:color="auto"/>
        <w:bottom w:val="none" w:sz="0" w:space="0" w:color="auto"/>
        <w:right w:val="none" w:sz="0" w:space="0" w:color="auto"/>
      </w:divBdr>
    </w:div>
    <w:div w:id="1928611495">
      <w:bodyDiv w:val="1"/>
      <w:marLeft w:val="0"/>
      <w:marRight w:val="0"/>
      <w:marTop w:val="0"/>
      <w:marBottom w:val="0"/>
      <w:divBdr>
        <w:top w:val="none" w:sz="0" w:space="0" w:color="auto"/>
        <w:left w:val="none" w:sz="0" w:space="0" w:color="auto"/>
        <w:bottom w:val="none" w:sz="0" w:space="0" w:color="auto"/>
        <w:right w:val="none" w:sz="0" w:space="0" w:color="auto"/>
      </w:divBdr>
      <w:divsChild>
        <w:div w:id="764305776">
          <w:marLeft w:val="0"/>
          <w:marRight w:val="0"/>
          <w:marTop w:val="0"/>
          <w:marBottom w:val="0"/>
          <w:divBdr>
            <w:top w:val="none" w:sz="0" w:space="0" w:color="auto"/>
            <w:left w:val="none" w:sz="0" w:space="0" w:color="auto"/>
            <w:bottom w:val="none" w:sz="0" w:space="0" w:color="auto"/>
            <w:right w:val="none" w:sz="0" w:space="0" w:color="auto"/>
          </w:divBdr>
        </w:div>
        <w:div w:id="2143184432">
          <w:marLeft w:val="0"/>
          <w:marRight w:val="0"/>
          <w:marTop w:val="0"/>
          <w:marBottom w:val="0"/>
          <w:divBdr>
            <w:top w:val="none" w:sz="0" w:space="0" w:color="auto"/>
            <w:left w:val="none" w:sz="0" w:space="0" w:color="auto"/>
            <w:bottom w:val="none" w:sz="0" w:space="0" w:color="auto"/>
            <w:right w:val="none" w:sz="0" w:space="0" w:color="auto"/>
          </w:divBdr>
          <w:divsChild>
            <w:div w:id="769787030">
              <w:marLeft w:val="0"/>
              <w:marRight w:val="0"/>
              <w:marTop w:val="0"/>
              <w:marBottom w:val="0"/>
              <w:divBdr>
                <w:top w:val="none" w:sz="0" w:space="0" w:color="auto"/>
                <w:left w:val="none" w:sz="0" w:space="0" w:color="auto"/>
                <w:bottom w:val="none" w:sz="0" w:space="0" w:color="auto"/>
                <w:right w:val="none" w:sz="0" w:space="0" w:color="auto"/>
              </w:divBdr>
            </w:div>
          </w:divsChild>
        </w:div>
        <w:div w:id="1477911398">
          <w:marLeft w:val="0"/>
          <w:marRight w:val="0"/>
          <w:marTop w:val="0"/>
          <w:marBottom w:val="0"/>
          <w:divBdr>
            <w:top w:val="none" w:sz="0" w:space="0" w:color="auto"/>
            <w:left w:val="none" w:sz="0" w:space="0" w:color="auto"/>
            <w:bottom w:val="none" w:sz="0" w:space="0" w:color="auto"/>
            <w:right w:val="none" w:sz="0" w:space="0" w:color="auto"/>
          </w:divBdr>
          <w:divsChild>
            <w:div w:id="1608466032">
              <w:marLeft w:val="0"/>
              <w:marRight w:val="0"/>
              <w:marTop w:val="0"/>
              <w:marBottom w:val="0"/>
              <w:divBdr>
                <w:top w:val="none" w:sz="0" w:space="0" w:color="auto"/>
                <w:left w:val="none" w:sz="0" w:space="0" w:color="auto"/>
                <w:bottom w:val="none" w:sz="0" w:space="0" w:color="auto"/>
                <w:right w:val="none" w:sz="0" w:space="0" w:color="auto"/>
              </w:divBdr>
            </w:div>
          </w:divsChild>
        </w:div>
        <w:div w:id="332687504">
          <w:marLeft w:val="0"/>
          <w:marRight w:val="0"/>
          <w:marTop w:val="0"/>
          <w:marBottom w:val="0"/>
          <w:divBdr>
            <w:top w:val="none" w:sz="0" w:space="0" w:color="auto"/>
            <w:left w:val="none" w:sz="0" w:space="0" w:color="auto"/>
            <w:bottom w:val="none" w:sz="0" w:space="0" w:color="auto"/>
            <w:right w:val="none" w:sz="0" w:space="0" w:color="auto"/>
          </w:divBdr>
        </w:div>
      </w:divsChild>
    </w:div>
    <w:div w:id="1929732177">
      <w:marLeft w:val="0"/>
      <w:marRight w:val="0"/>
      <w:marTop w:val="0"/>
      <w:marBottom w:val="0"/>
      <w:divBdr>
        <w:top w:val="none" w:sz="0" w:space="0" w:color="auto"/>
        <w:left w:val="none" w:sz="0" w:space="0" w:color="auto"/>
        <w:bottom w:val="none" w:sz="0" w:space="0" w:color="auto"/>
        <w:right w:val="none" w:sz="0" w:space="0" w:color="auto"/>
      </w:divBdr>
    </w:div>
    <w:div w:id="1969896972">
      <w:bodyDiv w:val="1"/>
      <w:marLeft w:val="0"/>
      <w:marRight w:val="0"/>
      <w:marTop w:val="0"/>
      <w:marBottom w:val="0"/>
      <w:divBdr>
        <w:top w:val="none" w:sz="0" w:space="0" w:color="auto"/>
        <w:left w:val="none" w:sz="0" w:space="0" w:color="auto"/>
        <w:bottom w:val="none" w:sz="0" w:space="0" w:color="auto"/>
        <w:right w:val="none" w:sz="0" w:space="0" w:color="auto"/>
      </w:divBdr>
    </w:div>
    <w:div w:id="2130976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0" Type="http://schemas.openxmlformats.org/officeDocument/2006/relationships/hyperlink" Target="mailto:to66@fas.gov.ru" TargetMode="Externa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E298E1-8DD2-4AFF-9EA7-9D9642CBE8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2306</TotalTime>
  <Pages>6</Pages>
  <Words>2597</Words>
  <Characters>14808</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17371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Армен Валерьевич Авакян</dc:creator>
  <cp:keywords/>
  <dc:description/>
  <cp:lastModifiedBy>Армен Валерьевич Авакян</cp:lastModifiedBy>
  <cp:revision>103</cp:revision>
  <cp:lastPrinted>2017-11-14T08:48:00Z</cp:lastPrinted>
  <dcterms:created xsi:type="dcterms:W3CDTF">2017-08-17T12:13:00Z</dcterms:created>
  <dcterms:modified xsi:type="dcterms:W3CDTF">2017-11-16T13:19:00Z</dcterms:modified>
</cp:coreProperties>
</file>