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3FA" w:rsidRPr="007278F5" w:rsidRDefault="005113FA" w:rsidP="005113FA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proofErr w:type="gramStart"/>
      <w:r w:rsidRPr="007278F5">
        <w:rPr>
          <w:rFonts w:ascii="Times New Roman" w:hAnsi="Times New Roman" w:cs="Times New Roman"/>
          <w:b/>
          <w:sz w:val="25"/>
          <w:szCs w:val="25"/>
        </w:rPr>
        <w:t>Р</w:t>
      </w:r>
      <w:proofErr w:type="gramEnd"/>
      <w:r w:rsidRPr="007278F5">
        <w:rPr>
          <w:rFonts w:ascii="Times New Roman" w:hAnsi="Times New Roman" w:cs="Times New Roman"/>
          <w:b/>
          <w:sz w:val="25"/>
          <w:szCs w:val="25"/>
        </w:rPr>
        <w:t xml:space="preserve"> Е Ш Е Н И Е</w:t>
      </w:r>
      <w:r>
        <w:rPr>
          <w:rFonts w:ascii="Times New Roman" w:hAnsi="Times New Roman" w:cs="Times New Roman"/>
          <w:b/>
          <w:sz w:val="25"/>
          <w:szCs w:val="25"/>
        </w:rPr>
        <w:t xml:space="preserve"> по делу № 436-17-Т (</w:t>
      </w:r>
      <w:proofErr w:type="spellStart"/>
      <w:r>
        <w:rPr>
          <w:rFonts w:ascii="Times New Roman" w:hAnsi="Times New Roman" w:cs="Times New Roman"/>
          <w:b/>
          <w:sz w:val="25"/>
          <w:szCs w:val="25"/>
        </w:rPr>
        <w:t>исх.№</w:t>
      </w:r>
      <w:proofErr w:type="spellEnd"/>
      <w:r>
        <w:rPr>
          <w:rFonts w:ascii="Times New Roman" w:hAnsi="Times New Roman" w:cs="Times New Roman"/>
          <w:b/>
          <w:sz w:val="25"/>
          <w:szCs w:val="25"/>
        </w:rPr>
        <w:t xml:space="preserve"> 4132/2 от 08.11.2017)</w:t>
      </w:r>
    </w:p>
    <w:p w:rsidR="005113FA" w:rsidRPr="007278F5" w:rsidRDefault="005113FA" w:rsidP="005113FA">
      <w:pPr>
        <w:spacing w:after="0" w:line="240" w:lineRule="auto"/>
        <w:ind w:firstLine="709"/>
        <w:rPr>
          <w:rFonts w:ascii="Times New Roman" w:hAnsi="Times New Roman" w:cs="Times New Roman"/>
          <w:sz w:val="25"/>
          <w:szCs w:val="25"/>
        </w:rPr>
      </w:pP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Комиссия Белгородского УФАС России по контролю в сфере закупок, созданная в соответствии с приказом Белгородского УФАС России от 27.10.2017 № 436 «О создании комиссии по контролю в сфере закупок для рассмотрения жалобы ООО «Центр поставок Профит» (далее – Комиссия), при участии представителей заказчика – департамента здравоохранения и социальной защиты населения Белгородской области, уполномоченного органа – управления государственного заказа и лицензирования Белгородской области, в отсутствие представителя заявителя ООО «Центр поставок Профит» (надлежаще уведомлено о месте и времени рассмотрения дела), рассмотрев материалы дела № 436-17</w:t>
      </w:r>
      <w:r w:rsidRPr="00EA467A">
        <w:rPr>
          <w:rFonts w:ascii="Times New Roman" w:hAnsi="Times New Roman" w:cs="Times New Roman"/>
          <w:sz w:val="25"/>
          <w:szCs w:val="25"/>
        </w:rPr>
        <w:noBreakHyphen/>
        <w:t xml:space="preserve">Т по жалобе ООО «Центр поставок Профит»  на положения документации об электронном аукционе: «Поставка лекарственного препарата </w:t>
      </w:r>
      <w:proofErr w:type="spellStart"/>
      <w:r w:rsidRPr="00EA467A">
        <w:rPr>
          <w:rFonts w:ascii="Times New Roman" w:hAnsi="Times New Roman" w:cs="Times New Roman"/>
          <w:sz w:val="25"/>
          <w:szCs w:val="25"/>
        </w:rPr>
        <w:t>Золедроновая</w:t>
      </w:r>
      <w:proofErr w:type="spellEnd"/>
      <w:r w:rsidRPr="00EA467A">
        <w:rPr>
          <w:rFonts w:ascii="Times New Roman" w:hAnsi="Times New Roman" w:cs="Times New Roman"/>
          <w:sz w:val="25"/>
          <w:szCs w:val="25"/>
        </w:rPr>
        <w:t xml:space="preserve"> кислота для льготного лекарственного обеспечения на 2018 год» (закупка № 0126200000417002645) (далее – Электронный аукцион), 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5113FA" w:rsidRPr="00EA467A" w:rsidRDefault="005113FA" w:rsidP="005113F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EA467A">
        <w:rPr>
          <w:rFonts w:ascii="Times New Roman" w:hAnsi="Times New Roman" w:cs="Times New Roman"/>
          <w:b/>
          <w:sz w:val="25"/>
          <w:szCs w:val="25"/>
        </w:rPr>
        <w:t>УСТАНОВИЛА:</w:t>
      </w:r>
    </w:p>
    <w:p w:rsidR="005113FA" w:rsidRPr="00EA467A" w:rsidRDefault="005113FA" w:rsidP="005113FA">
      <w:pPr>
        <w:spacing w:after="0" w:line="240" w:lineRule="auto"/>
        <w:ind w:firstLine="709"/>
        <w:rPr>
          <w:rFonts w:ascii="Times New Roman" w:hAnsi="Times New Roman" w:cs="Times New Roman"/>
          <w:b/>
          <w:sz w:val="25"/>
          <w:szCs w:val="25"/>
        </w:rPr>
      </w:pP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В Белгородское УФАС России поступила жалоб</w:t>
      </w:r>
      <w:proofErr w:type="gramStart"/>
      <w:r w:rsidRPr="00EA467A">
        <w:rPr>
          <w:rFonts w:ascii="Times New Roman" w:hAnsi="Times New Roman" w:cs="Times New Roman"/>
          <w:sz w:val="25"/>
          <w:szCs w:val="25"/>
        </w:rPr>
        <w:t>а ООО</w:t>
      </w:r>
      <w:proofErr w:type="gramEnd"/>
      <w:r w:rsidRPr="00EA467A">
        <w:rPr>
          <w:rFonts w:ascii="Times New Roman" w:hAnsi="Times New Roman" w:cs="Times New Roman"/>
          <w:sz w:val="25"/>
          <w:szCs w:val="25"/>
        </w:rPr>
        <w:t xml:space="preserve"> «Центр поставок Профит» (далее - Заявитель) на положения документации об Электронном аукционе.</w:t>
      </w:r>
    </w:p>
    <w:p w:rsidR="005113FA" w:rsidRPr="00EA467A" w:rsidRDefault="005113FA" w:rsidP="005113F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Заявитель в жалобе указал, что:</w:t>
      </w:r>
    </w:p>
    <w:p w:rsidR="005113FA" w:rsidRPr="00EA467A" w:rsidRDefault="005113FA" w:rsidP="005113F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-  заказчик в документации об Электронном аукционе</w:t>
      </w:r>
      <w:r w:rsidRPr="00EA467A">
        <w:rPr>
          <w:rFonts w:ascii="Times New Roman" w:hAnsi="Times New Roman" w:cs="Times New Roman"/>
          <w:bCs/>
          <w:sz w:val="25"/>
          <w:szCs w:val="25"/>
        </w:rPr>
        <w:t xml:space="preserve"> установил срок окончания подачи заявок на участие в Электронном аукционе без учета требований части 3 статьи 63 Закона о контрактной системе;</w:t>
      </w:r>
    </w:p>
    <w:p w:rsidR="005113FA" w:rsidRPr="00EA467A" w:rsidRDefault="005113FA" w:rsidP="005113F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EA467A">
        <w:rPr>
          <w:rFonts w:ascii="Times New Roman" w:hAnsi="Times New Roman" w:cs="Times New Roman"/>
          <w:bCs/>
          <w:sz w:val="25"/>
          <w:szCs w:val="25"/>
        </w:rPr>
        <w:t xml:space="preserve">- заказчик установил день проведения Электронного аукциона с нарушениями требования </w:t>
      </w:r>
      <w:r w:rsidRPr="00AB1A1D">
        <w:rPr>
          <w:rFonts w:ascii="Times New Roman" w:hAnsi="Times New Roman" w:cs="Times New Roman"/>
          <w:bCs/>
          <w:sz w:val="25"/>
          <w:szCs w:val="25"/>
        </w:rPr>
        <w:t>части 3 части 68 Закона</w:t>
      </w:r>
      <w:r w:rsidRPr="00EA467A">
        <w:rPr>
          <w:rFonts w:ascii="Times New Roman" w:hAnsi="Times New Roman" w:cs="Times New Roman"/>
          <w:bCs/>
          <w:sz w:val="25"/>
          <w:szCs w:val="25"/>
        </w:rPr>
        <w:t xml:space="preserve"> о контрактной системе.</w:t>
      </w:r>
    </w:p>
    <w:p w:rsidR="005113FA" w:rsidRPr="00EA467A" w:rsidRDefault="005113FA" w:rsidP="005113FA">
      <w:pPr>
        <w:pStyle w:val="1"/>
        <w:ind w:firstLine="709"/>
        <w:jc w:val="both"/>
        <w:rPr>
          <w:sz w:val="25"/>
          <w:szCs w:val="25"/>
        </w:rPr>
      </w:pPr>
      <w:r w:rsidRPr="00EA467A">
        <w:rPr>
          <w:sz w:val="25"/>
          <w:szCs w:val="25"/>
        </w:rPr>
        <w:t>Уполномоченный орган – управление государственного заказа и лицензирования Белгородской области не согласен с доводами жалоб</w:t>
      </w:r>
      <w:proofErr w:type="gramStart"/>
      <w:r w:rsidRPr="00EA467A">
        <w:rPr>
          <w:sz w:val="25"/>
          <w:szCs w:val="25"/>
        </w:rPr>
        <w:t>ы ООО</w:t>
      </w:r>
      <w:proofErr w:type="gramEnd"/>
      <w:r w:rsidRPr="00EA467A">
        <w:rPr>
          <w:sz w:val="25"/>
          <w:szCs w:val="25"/>
        </w:rPr>
        <w:t xml:space="preserve"> «Центр поставок Профит», представил письменное возражение на указанную жалобу, из которого следует, что при проведении Электронного аукциона были соблюдены требования Закона о контрактной системе.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 xml:space="preserve">На заседании Комиссии представители уполномоченного органа, заказчика – департамента здравоохранения и социальной защиты населения Белгородской области  поддержали доводы, изложенные в возражении уполномоченного органа </w:t>
      </w:r>
      <w:r w:rsidRPr="00EA467A">
        <w:rPr>
          <w:rFonts w:ascii="Times New Roman" w:hAnsi="Times New Roman" w:cs="Times New Roman"/>
          <w:bCs/>
          <w:sz w:val="25"/>
          <w:szCs w:val="25"/>
        </w:rPr>
        <w:t>на жалоб</w:t>
      </w:r>
      <w:proofErr w:type="gramStart"/>
      <w:r w:rsidRPr="00EA467A">
        <w:rPr>
          <w:rFonts w:ascii="Times New Roman" w:hAnsi="Times New Roman" w:cs="Times New Roman"/>
          <w:bCs/>
          <w:sz w:val="25"/>
          <w:szCs w:val="25"/>
        </w:rPr>
        <w:t xml:space="preserve">у </w:t>
      </w:r>
      <w:r w:rsidRPr="00EA467A">
        <w:rPr>
          <w:rFonts w:ascii="Times New Roman" w:hAnsi="Times New Roman" w:cs="Times New Roman"/>
          <w:sz w:val="25"/>
          <w:szCs w:val="25"/>
        </w:rPr>
        <w:t>ООО</w:t>
      </w:r>
      <w:proofErr w:type="gramEnd"/>
      <w:r w:rsidRPr="00EA467A">
        <w:rPr>
          <w:rFonts w:ascii="Times New Roman" w:hAnsi="Times New Roman" w:cs="Times New Roman"/>
          <w:sz w:val="25"/>
          <w:szCs w:val="25"/>
        </w:rPr>
        <w:t xml:space="preserve"> «Центр поставок Профит», просят признать жалобу необоснованной.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Комиссия, рассмотрев жалоб</w:t>
      </w:r>
      <w:proofErr w:type="gramStart"/>
      <w:r w:rsidRPr="00EA467A">
        <w:rPr>
          <w:rFonts w:ascii="Times New Roman" w:hAnsi="Times New Roman" w:cs="Times New Roman"/>
          <w:sz w:val="25"/>
          <w:szCs w:val="25"/>
        </w:rPr>
        <w:t>у ООО</w:t>
      </w:r>
      <w:proofErr w:type="gramEnd"/>
      <w:r w:rsidRPr="00EA467A">
        <w:rPr>
          <w:rFonts w:ascii="Times New Roman" w:hAnsi="Times New Roman" w:cs="Times New Roman"/>
          <w:sz w:val="25"/>
          <w:szCs w:val="25"/>
        </w:rPr>
        <w:t xml:space="preserve"> «Центр поставок Профит», письменное возражение уполномоченного органа, 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EA467A">
        <w:rPr>
          <w:rFonts w:ascii="Times New Roman" w:hAnsi="Times New Roman" w:cs="Times New Roman"/>
          <w:sz w:val="25"/>
          <w:szCs w:val="25"/>
        </w:rPr>
        <w:t xml:space="preserve">На официальном сайте Единой информационной системы в сфере закупок </w:t>
      </w:r>
      <w:proofErr w:type="spellStart"/>
      <w:r w:rsidRPr="00EA467A">
        <w:rPr>
          <w:rFonts w:ascii="Times New Roman" w:hAnsi="Times New Roman" w:cs="Times New Roman"/>
          <w:sz w:val="25"/>
          <w:szCs w:val="25"/>
        </w:rPr>
        <w:t>www.zakupki.gov.ru</w:t>
      </w:r>
      <w:proofErr w:type="spellEnd"/>
      <w:r w:rsidRPr="00EA467A">
        <w:rPr>
          <w:rFonts w:ascii="Times New Roman" w:hAnsi="Times New Roman" w:cs="Times New Roman"/>
          <w:sz w:val="25"/>
          <w:szCs w:val="25"/>
        </w:rPr>
        <w:t xml:space="preserve"> (далее – Официальный сайт) 12</w:t>
      </w:r>
      <w:r w:rsidRPr="00EA467A">
        <w:rPr>
          <w:rFonts w:ascii="Times New Roman" w:hAnsi="Times New Roman" w:cs="Times New Roman"/>
          <w:color w:val="000000"/>
          <w:sz w:val="25"/>
          <w:szCs w:val="25"/>
        </w:rPr>
        <w:t>.10.2017</w:t>
      </w:r>
      <w:r w:rsidRPr="00EA467A">
        <w:rPr>
          <w:rFonts w:ascii="Times New Roman" w:hAnsi="Times New Roman" w:cs="Times New Roman"/>
          <w:sz w:val="25"/>
          <w:szCs w:val="25"/>
        </w:rPr>
        <w:t xml:space="preserve"> размещены извещение и документация об Электронном  аукционе.</w:t>
      </w:r>
      <w:proofErr w:type="gramEnd"/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 xml:space="preserve">Объект закупки – поставка лекарственного препарата </w:t>
      </w:r>
      <w:proofErr w:type="spellStart"/>
      <w:r w:rsidRPr="00EA467A">
        <w:rPr>
          <w:rFonts w:ascii="Times New Roman" w:hAnsi="Times New Roman" w:cs="Times New Roman"/>
          <w:sz w:val="25"/>
          <w:szCs w:val="25"/>
        </w:rPr>
        <w:t>Золедроновая</w:t>
      </w:r>
      <w:proofErr w:type="spellEnd"/>
      <w:r w:rsidRPr="00EA467A">
        <w:rPr>
          <w:rFonts w:ascii="Times New Roman" w:hAnsi="Times New Roman" w:cs="Times New Roman"/>
          <w:sz w:val="25"/>
          <w:szCs w:val="25"/>
        </w:rPr>
        <w:t xml:space="preserve"> кислота для льготного лекарственного обеспечения на 2018 год.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Начальная (максимальная) цена контракта –</w:t>
      </w:r>
      <w:r w:rsidRPr="00EA467A">
        <w:rPr>
          <w:rFonts w:ascii="Times New Roman" w:hAnsi="Times New Roman" w:cs="Times New Roman"/>
          <w:color w:val="000000"/>
          <w:sz w:val="25"/>
          <w:szCs w:val="25"/>
        </w:rPr>
        <w:t xml:space="preserve">  7 781 400, 00 </w:t>
      </w:r>
      <w:r w:rsidRPr="00EA467A">
        <w:rPr>
          <w:rFonts w:ascii="Times New Roman" w:hAnsi="Times New Roman" w:cs="Times New Roman"/>
          <w:sz w:val="25"/>
          <w:szCs w:val="25"/>
        </w:rPr>
        <w:t>рублей.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На момент рассмотрения жалобы контракт по результатам Электронного аукциона не заключен.</w:t>
      </w:r>
    </w:p>
    <w:p w:rsidR="005113FA" w:rsidRPr="00EA467A" w:rsidRDefault="005113FA" w:rsidP="005113FA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 xml:space="preserve">1. </w:t>
      </w:r>
      <w:hyperlink r:id="rId4" w:tooltip="Федеральный закон от 05.04.2013 N 44-ФЗ (ред. от 29.07.2017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proofErr w:type="gramStart"/>
        <w:r w:rsidRPr="00EA467A">
          <w:rPr>
            <w:rFonts w:ascii="Times New Roman" w:hAnsi="Times New Roman" w:cs="Times New Roman"/>
            <w:color w:val="0000FF"/>
            <w:sz w:val="25"/>
            <w:szCs w:val="25"/>
          </w:rPr>
          <w:t>Частью 3 статьи 63</w:t>
        </w:r>
      </w:hyperlink>
      <w:r w:rsidRPr="00EA467A">
        <w:rPr>
          <w:rFonts w:ascii="Times New Roman" w:hAnsi="Times New Roman" w:cs="Times New Roman"/>
          <w:sz w:val="25"/>
          <w:szCs w:val="25"/>
        </w:rPr>
        <w:t xml:space="preserve"> Закона о контрактной системе установлено, что в случае, если начальная (максимальная) цена контракта (цена лота) превышает три миллиона рублей, заказчик размещает в единой информационной системе извещение о проведении </w:t>
      </w:r>
      <w:r w:rsidRPr="00EA467A">
        <w:rPr>
          <w:rFonts w:ascii="Times New Roman" w:hAnsi="Times New Roman" w:cs="Times New Roman"/>
          <w:sz w:val="25"/>
          <w:szCs w:val="25"/>
        </w:rPr>
        <w:lastRenderedPageBreak/>
        <w:t>электронного аукциона не менее чем за пятнадцать дней до даты окончания срока подачи заявок на участие в таком аукционе.</w:t>
      </w:r>
      <w:proofErr w:type="gramEnd"/>
    </w:p>
    <w:p w:rsidR="005113FA" w:rsidRPr="00EA467A" w:rsidRDefault="005113FA" w:rsidP="005113FA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 xml:space="preserve">В соответствии со </w:t>
      </w:r>
      <w:hyperlink r:id="rId5" w:tooltip="&quot;Гражданский кодекс Российской Федерации (часть первая)&quot; от 30.11.1994 N 51-ФЗ (ред. от 29.07.2017) (с изм. и доп., вступ. в силу с 06.08.2017){КонсультантПлюс}" w:history="1">
        <w:r w:rsidRPr="00EA467A">
          <w:rPr>
            <w:rFonts w:ascii="Times New Roman" w:hAnsi="Times New Roman" w:cs="Times New Roman"/>
            <w:color w:val="0000FF"/>
            <w:sz w:val="25"/>
            <w:szCs w:val="25"/>
          </w:rPr>
          <w:t>статьей 191</w:t>
        </w:r>
      </w:hyperlink>
      <w:r w:rsidRPr="00EA467A">
        <w:rPr>
          <w:rFonts w:ascii="Times New Roman" w:hAnsi="Times New Roman" w:cs="Times New Roman"/>
          <w:sz w:val="25"/>
          <w:szCs w:val="25"/>
        </w:rPr>
        <w:t xml:space="preserve"> Гражданского кодекса Российской Федерации течение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5113FA" w:rsidRPr="00EA467A" w:rsidRDefault="005113FA" w:rsidP="005113FA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 xml:space="preserve">В соответствии со </w:t>
      </w:r>
      <w:hyperlink r:id="rId6" w:tooltip="&quot;Гражданский кодекс Российской Федерации (часть первая)&quot; от 30.11.1994 N 51-ФЗ (ред. от 29.07.2017) (с изм. и доп., вступ. в силу с 06.08.2017){КонсультантПлюс}" w:history="1">
        <w:r w:rsidRPr="00EA467A">
          <w:rPr>
            <w:rFonts w:ascii="Times New Roman" w:hAnsi="Times New Roman" w:cs="Times New Roman"/>
            <w:color w:val="0000FF"/>
            <w:sz w:val="25"/>
            <w:szCs w:val="25"/>
          </w:rPr>
          <w:t>статьей 194</w:t>
        </w:r>
      </w:hyperlink>
      <w:r w:rsidRPr="00EA467A">
        <w:rPr>
          <w:rFonts w:ascii="Times New Roman" w:hAnsi="Times New Roman" w:cs="Times New Roman"/>
          <w:sz w:val="25"/>
          <w:szCs w:val="25"/>
        </w:rPr>
        <w:t xml:space="preserve"> Гражданского кодекса Российской Федерации, если срок установлен для совершения какого-либо действия, оно может быть выполнено до двадцати четырех часов последнего дня срока.</w:t>
      </w:r>
    </w:p>
    <w:p w:rsidR="005113FA" w:rsidRPr="00EA467A" w:rsidRDefault="005113FA" w:rsidP="005113FA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 xml:space="preserve">Извещение о проведении Электронного аукциона размещено на Официальном сайте 12.10.2017 года в 16 часов 07 минут. </w:t>
      </w:r>
    </w:p>
    <w:p w:rsidR="005113FA" w:rsidRPr="00EA467A" w:rsidRDefault="005113FA" w:rsidP="005113FA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Из извещения о проведении Электронного аукциона и документации об Электронном аукционе следует, что дата и время окончания подачи заявок на участие в Электронном аукционе - 27.08.2017 09 часов 00 минут.</w:t>
      </w:r>
    </w:p>
    <w:p w:rsidR="005113FA" w:rsidRPr="00EA467A" w:rsidRDefault="005113FA" w:rsidP="005113FA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EA467A">
        <w:rPr>
          <w:rFonts w:ascii="Times New Roman" w:hAnsi="Times New Roman" w:cs="Times New Roman"/>
          <w:sz w:val="25"/>
          <w:szCs w:val="25"/>
        </w:rPr>
        <w:t xml:space="preserve">Таким образом, извещение о проведении Электронного аукциона размещено на Официальном сайте менее чем за пятнадцать дней до даты окончания срока подачи заявок на участие в </w:t>
      </w:r>
      <w:r>
        <w:rPr>
          <w:rFonts w:ascii="Times New Roman" w:hAnsi="Times New Roman" w:cs="Times New Roman"/>
          <w:sz w:val="25"/>
          <w:szCs w:val="25"/>
        </w:rPr>
        <w:t>Электронном а</w:t>
      </w:r>
      <w:r w:rsidRPr="00EA467A">
        <w:rPr>
          <w:rFonts w:ascii="Times New Roman" w:hAnsi="Times New Roman" w:cs="Times New Roman"/>
          <w:sz w:val="25"/>
          <w:szCs w:val="25"/>
        </w:rPr>
        <w:t xml:space="preserve">укционе, что нарушает </w:t>
      </w:r>
      <w:hyperlink r:id="rId7" w:tooltip="Федеральный закон от 05.04.2013 N 44-ФЗ (ред. от 29.07.2017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EA467A">
          <w:rPr>
            <w:rFonts w:ascii="Times New Roman" w:hAnsi="Times New Roman" w:cs="Times New Roman"/>
            <w:color w:val="0000FF"/>
            <w:sz w:val="25"/>
            <w:szCs w:val="25"/>
          </w:rPr>
          <w:t>часть 3 статьи 63</w:t>
        </w:r>
      </w:hyperlink>
      <w:r w:rsidRPr="00EA467A">
        <w:rPr>
          <w:rFonts w:ascii="Times New Roman" w:hAnsi="Times New Roman" w:cs="Times New Roman"/>
          <w:sz w:val="25"/>
          <w:szCs w:val="25"/>
        </w:rPr>
        <w:t xml:space="preserve"> Закона о контрактной системе и содержит признаки административного право</w:t>
      </w:r>
      <w:r w:rsidRPr="004D1C87">
        <w:rPr>
          <w:rFonts w:ascii="Times New Roman" w:hAnsi="Times New Roman" w:cs="Times New Roman"/>
          <w:sz w:val="25"/>
          <w:szCs w:val="25"/>
        </w:rPr>
        <w:t xml:space="preserve">нарушения, ответственность за совершение которого предусмотрена </w:t>
      </w:r>
      <w:r>
        <w:rPr>
          <w:rFonts w:ascii="Times New Roman" w:hAnsi="Times New Roman" w:cs="Times New Roman"/>
          <w:sz w:val="25"/>
          <w:szCs w:val="25"/>
        </w:rPr>
        <w:t>Кодексом</w:t>
      </w:r>
      <w:r w:rsidRPr="00EA467A">
        <w:rPr>
          <w:rFonts w:ascii="Times New Roman" w:hAnsi="Times New Roman" w:cs="Times New Roman"/>
          <w:sz w:val="25"/>
          <w:szCs w:val="25"/>
        </w:rPr>
        <w:t xml:space="preserve"> Российской Федерации об административных правонарушениях.</w:t>
      </w:r>
      <w:proofErr w:type="gramEnd"/>
    </w:p>
    <w:p w:rsidR="005113FA" w:rsidRPr="00EA467A" w:rsidRDefault="005113FA" w:rsidP="005113FA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Следовательно, </w:t>
      </w:r>
      <w:r w:rsidRPr="00EA467A">
        <w:rPr>
          <w:rFonts w:ascii="Times New Roman" w:hAnsi="Times New Roman" w:cs="Times New Roman"/>
          <w:sz w:val="25"/>
          <w:szCs w:val="25"/>
        </w:rPr>
        <w:t>первый довод жалобы является обоснованным.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Вместе с тем, Комиссия приходит к выводу о том, что указанное нарушение Закона о контрактной системе не повлияло на результаты определения поставщика по следующим основаниям.</w:t>
      </w:r>
    </w:p>
    <w:p w:rsidR="005113FA" w:rsidRPr="00EA467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С</w:t>
      </w:r>
      <w:r w:rsidRPr="00EA467A">
        <w:rPr>
          <w:rFonts w:ascii="Times New Roman" w:hAnsi="Times New Roman" w:cs="Times New Roman"/>
          <w:sz w:val="25"/>
          <w:szCs w:val="25"/>
        </w:rPr>
        <w:t>огласно пункту 24 раздела 2 «Информационная карта электронного аукциона» документации об Электронном аукционе вторая часть заявки на участие в Электронном аукционе должна содержать документы или копию этих документов, подтверждающих соответствие участника закупки требованиям, установленным в соответствии с законодательством  Российской Федерации к лицам, осуществляющим поставку товара, являющегося объектом закупки, а именно копию лицензии на фармацевтическую деятельность с правом оптовой торговли или</w:t>
      </w:r>
      <w:proofErr w:type="gramEnd"/>
      <w:r w:rsidRPr="00EA467A">
        <w:rPr>
          <w:rFonts w:ascii="Times New Roman" w:hAnsi="Times New Roman" w:cs="Times New Roman"/>
          <w:sz w:val="25"/>
          <w:szCs w:val="25"/>
        </w:rPr>
        <w:t xml:space="preserve"> на деятельность на право производства лекарственных препаратов (Федеральный закон от 04.05.2011 № 99-ФЗ «О лицензировании отдельных видов деятельности»).</w:t>
      </w:r>
    </w:p>
    <w:p w:rsidR="005113F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EA467A">
        <w:rPr>
          <w:rFonts w:ascii="Times New Roman" w:hAnsi="Times New Roman" w:cs="Times New Roman"/>
          <w:sz w:val="25"/>
          <w:szCs w:val="25"/>
        </w:rPr>
        <w:t>Представители заказчика и уполномоченного органа представили на заседание Комиссии  сведения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 (ведение осуществляется Федеральной службой по надзору в сфере здравоохранения)</w:t>
      </w:r>
      <w:r>
        <w:rPr>
          <w:rFonts w:ascii="Times New Roman" w:hAnsi="Times New Roman" w:cs="Times New Roman"/>
          <w:sz w:val="25"/>
          <w:szCs w:val="25"/>
        </w:rPr>
        <w:t xml:space="preserve">, размещенного на официальном сайте Федеральной службы по надзору в сфере здравоохранения, </w:t>
      </w:r>
      <w:r w:rsidRPr="00EA467A">
        <w:rPr>
          <w:rFonts w:ascii="Times New Roman" w:hAnsi="Times New Roman" w:cs="Times New Roman"/>
          <w:sz w:val="25"/>
          <w:szCs w:val="25"/>
        </w:rPr>
        <w:t xml:space="preserve"> из которых следует, что у</w:t>
      </w:r>
      <w:proofErr w:type="gramEnd"/>
      <w:r w:rsidRPr="00EA467A">
        <w:rPr>
          <w:rFonts w:ascii="Times New Roman" w:hAnsi="Times New Roman" w:cs="Times New Roman"/>
          <w:sz w:val="25"/>
          <w:szCs w:val="25"/>
        </w:rPr>
        <w:t xml:space="preserve"> ООО «Центр поставок Профит»  отсутствует лицензия на фармацевтическую  деятельность.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5113F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 xml:space="preserve">Доказательств </w:t>
      </w:r>
      <w:proofErr w:type="gramStart"/>
      <w:r w:rsidRPr="00EA467A">
        <w:rPr>
          <w:rFonts w:ascii="Times New Roman" w:hAnsi="Times New Roman" w:cs="Times New Roman"/>
          <w:sz w:val="25"/>
          <w:szCs w:val="25"/>
        </w:rPr>
        <w:t>обратного</w:t>
      </w:r>
      <w:proofErr w:type="gramEnd"/>
      <w:r w:rsidRPr="00EA467A">
        <w:rPr>
          <w:rFonts w:ascii="Times New Roman" w:hAnsi="Times New Roman" w:cs="Times New Roman"/>
          <w:sz w:val="25"/>
          <w:szCs w:val="25"/>
        </w:rPr>
        <w:t xml:space="preserve"> заявителем не представлено.</w:t>
      </w:r>
    </w:p>
    <w:p w:rsidR="005113F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Таким образом, </w:t>
      </w:r>
      <w:proofErr w:type="gramStart"/>
      <w:r>
        <w:rPr>
          <w:rFonts w:ascii="Times New Roman" w:hAnsi="Times New Roman" w:cs="Times New Roman"/>
          <w:sz w:val="25"/>
          <w:szCs w:val="25"/>
        </w:rPr>
        <w:t>у ООО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«Центр поставок Профит» отсутствует специальная правоспособность, которая требуется при поставке лекарственных средств.  </w:t>
      </w:r>
    </w:p>
    <w:p w:rsidR="005113F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Следовательно,  допущенное нарушение части 3 статьи 63 Закона о контрактной системе не могло нарушить интересы и законные права заявителя. </w:t>
      </w:r>
    </w:p>
    <w:p w:rsidR="005113F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Кроме того, н</w:t>
      </w:r>
      <w:r w:rsidRPr="00EA467A">
        <w:rPr>
          <w:rFonts w:ascii="Times New Roman" w:hAnsi="Times New Roman" w:cs="Times New Roman"/>
          <w:sz w:val="25"/>
          <w:szCs w:val="25"/>
        </w:rPr>
        <w:t xml:space="preserve">и один из участников Электронного аукциона не направил на адрес электронной площадки, на которой планируется проведение такого аукциона, запрос о даче разъяснений положений документации о таком аукционе. </w:t>
      </w:r>
    </w:p>
    <w:p w:rsidR="005113FA" w:rsidRPr="00EA467A" w:rsidRDefault="005113FA" w:rsidP="005113F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На участие в Электронном аукционе подано шесть заявок.</w:t>
      </w:r>
    </w:p>
    <w:p w:rsidR="005113FA" w:rsidRPr="00EA467A" w:rsidRDefault="005113FA" w:rsidP="005113F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Так как допущенное </w:t>
      </w:r>
      <w:r w:rsidRPr="00EA467A">
        <w:rPr>
          <w:rFonts w:ascii="Times New Roman" w:hAnsi="Times New Roman" w:cs="Times New Roman"/>
          <w:sz w:val="25"/>
          <w:szCs w:val="25"/>
        </w:rPr>
        <w:t xml:space="preserve">нарушение Закона о контрактной системе </w:t>
      </w:r>
      <w:r>
        <w:rPr>
          <w:rFonts w:ascii="Times New Roman" w:hAnsi="Times New Roman" w:cs="Times New Roman"/>
          <w:sz w:val="25"/>
          <w:szCs w:val="25"/>
        </w:rPr>
        <w:t xml:space="preserve">при проведении Электронного аукциона </w:t>
      </w:r>
      <w:r w:rsidRPr="00EA467A">
        <w:rPr>
          <w:rFonts w:ascii="Times New Roman" w:hAnsi="Times New Roman" w:cs="Times New Roman"/>
          <w:sz w:val="25"/>
          <w:szCs w:val="25"/>
        </w:rPr>
        <w:t>не повлияло на результаты определения поставщика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  <w:r w:rsidRPr="00EA467A">
        <w:rPr>
          <w:rFonts w:ascii="Times New Roman" w:hAnsi="Times New Roman" w:cs="Times New Roman"/>
          <w:sz w:val="25"/>
          <w:szCs w:val="25"/>
        </w:rPr>
        <w:t xml:space="preserve">Комиссия приняла решение </w:t>
      </w:r>
      <w:r>
        <w:rPr>
          <w:rFonts w:ascii="Times New Roman" w:hAnsi="Times New Roman" w:cs="Times New Roman"/>
          <w:sz w:val="25"/>
          <w:szCs w:val="25"/>
        </w:rPr>
        <w:t xml:space="preserve">предписание </w:t>
      </w:r>
      <w:r w:rsidRPr="00EA467A">
        <w:rPr>
          <w:rFonts w:ascii="Times New Roman" w:hAnsi="Times New Roman" w:cs="Times New Roman"/>
          <w:sz w:val="25"/>
          <w:szCs w:val="25"/>
        </w:rPr>
        <w:t>об устранении выявленного нарушения не выдавать.</w:t>
      </w:r>
    </w:p>
    <w:p w:rsidR="005113FA" w:rsidRPr="00EA467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lastRenderedPageBreak/>
        <w:t xml:space="preserve">  2. Согласно части 3 статьи 68 Закона о контрактной системе днем проведения электронного аукциона является рабочий день, следующий после истечения двух дней с даты </w:t>
      </w:r>
      <w:proofErr w:type="gramStart"/>
      <w:r w:rsidRPr="00EA467A">
        <w:rPr>
          <w:rFonts w:ascii="Times New Roman" w:hAnsi="Times New Roman" w:cs="Times New Roman"/>
          <w:sz w:val="25"/>
          <w:szCs w:val="25"/>
        </w:rPr>
        <w:t>окончания срока рассмотрения первых частей заявок</w:t>
      </w:r>
      <w:proofErr w:type="gramEnd"/>
      <w:r w:rsidRPr="00EA467A">
        <w:rPr>
          <w:rFonts w:ascii="Times New Roman" w:hAnsi="Times New Roman" w:cs="Times New Roman"/>
          <w:sz w:val="25"/>
          <w:szCs w:val="25"/>
        </w:rPr>
        <w:t xml:space="preserve"> на участие в таком аукционе.</w:t>
      </w:r>
    </w:p>
    <w:p w:rsidR="005113FA" w:rsidRPr="00EA467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EA467A">
        <w:rPr>
          <w:rFonts w:ascii="Times New Roman" w:hAnsi="Times New Roman" w:cs="Times New Roman"/>
          <w:sz w:val="25"/>
          <w:szCs w:val="25"/>
        </w:rPr>
        <w:t>Согласно извещению о проведении Электронного аукциона и документации об Электронном аукционе дата окончания срока рассмотрения первых частей заявок участников – 02.11.2017 года, дата проведения аукциона в электронной форме – 07.11.2017 года, то есть аукцион назначен на рабочий день, следующий после истечения двух дней с даты окончания срока рассмотрения первых частей заявок на участие в таком аукционе</w:t>
      </w:r>
      <w:r>
        <w:rPr>
          <w:rFonts w:ascii="Times New Roman" w:hAnsi="Times New Roman" w:cs="Times New Roman"/>
          <w:sz w:val="25"/>
          <w:szCs w:val="25"/>
        </w:rPr>
        <w:t>.</w:t>
      </w:r>
      <w:proofErr w:type="gramEnd"/>
    </w:p>
    <w:p w:rsidR="005113FA" w:rsidRPr="00EA467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Следовательно,  дата проведения электронного аукциона назначена с учетом требований части 3 статьи 68 Закона о контрактной системе.</w:t>
      </w:r>
    </w:p>
    <w:p w:rsidR="005113FA" w:rsidRPr="00EA467A" w:rsidRDefault="005113FA" w:rsidP="005113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 xml:space="preserve">При указанных обстоятельствах второй довод жалобы не нашел своего подтверждения.  </w:t>
      </w:r>
    </w:p>
    <w:p w:rsidR="005113FA" w:rsidRPr="00EA467A" w:rsidRDefault="005113FA" w:rsidP="005113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5"/>
          <w:szCs w:val="25"/>
        </w:rPr>
      </w:pPr>
    </w:p>
    <w:p w:rsidR="005113FA" w:rsidRPr="00EA467A" w:rsidRDefault="005113FA" w:rsidP="005113FA">
      <w:pPr>
        <w:pStyle w:val="a3"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EA467A">
        <w:rPr>
          <w:sz w:val="25"/>
          <w:szCs w:val="25"/>
        </w:rPr>
        <w:t xml:space="preserve">Учитывая </w:t>
      </w:r>
      <w:proofErr w:type="gramStart"/>
      <w:r w:rsidRPr="00EA467A">
        <w:rPr>
          <w:sz w:val="25"/>
          <w:szCs w:val="25"/>
        </w:rPr>
        <w:t>изложенное</w:t>
      </w:r>
      <w:proofErr w:type="gramEnd"/>
      <w:r w:rsidRPr="00EA467A">
        <w:rPr>
          <w:sz w:val="25"/>
          <w:szCs w:val="25"/>
        </w:rPr>
        <w:t xml:space="preserve">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5113FA" w:rsidRPr="00EA467A" w:rsidRDefault="005113FA" w:rsidP="005113FA">
      <w:pPr>
        <w:pStyle w:val="a3"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</w:p>
    <w:p w:rsidR="005113FA" w:rsidRPr="00EA467A" w:rsidRDefault="005113FA" w:rsidP="005113FA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EA467A">
        <w:rPr>
          <w:rFonts w:ascii="Times New Roman" w:hAnsi="Times New Roman" w:cs="Times New Roman"/>
          <w:b/>
          <w:sz w:val="25"/>
          <w:szCs w:val="25"/>
        </w:rPr>
        <w:t>РЕШИЛА:</w:t>
      </w:r>
    </w:p>
    <w:p w:rsidR="005113FA" w:rsidRPr="00EA467A" w:rsidRDefault="005113FA" w:rsidP="005113FA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5113FA" w:rsidRPr="00EA467A" w:rsidRDefault="005113FA" w:rsidP="005113FA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1. Признать жалоб</w:t>
      </w:r>
      <w:proofErr w:type="gramStart"/>
      <w:r w:rsidRPr="00EA467A">
        <w:rPr>
          <w:rFonts w:ascii="Times New Roman" w:hAnsi="Times New Roman" w:cs="Times New Roman"/>
          <w:sz w:val="25"/>
          <w:szCs w:val="25"/>
        </w:rPr>
        <w:t>у ООО</w:t>
      </w:r>
      <w:proofErr w:type="gramEnd"/>
      <w:r w:rsidRPr="00EA467A">
        <w:rPr>
          <w:rFonts w:ascii="Times New Roman" w:hAnsi="Times New Roman" w:cs="Times New Roman"/>
          <w:sz w:val="25"/>
          <w:szCs w:val="25"/>
        </w:rPr>
        <w:t xml:space="preserve"> «Центр поставок Профит» обоснованной в части размещения в </w:t>
      </w:r>
      <w:r>
        <w:rPr>
          <w:rFonts w:ascii="Times New Roman" w:hAnsi="Times New Roman" w:cs="Times New Roman"/>
          <w:sz w:val="25"/>
          <w:szCs w:val="25"/>
        </w:rPr>
        <w:t>Е</w:t>
      </w:r>
      <w:r w:rsidRPr="00EA467A">
        <w:rPr>
          <w:rFonts w:ascii="Times New Roman" w:hAnsi="Times New Roman" w:cs="Times New Roman"/>
          <w:sz w:val="25"/>
          <w:szCs w:val="25"/>
        </w:rPr>
        <w:t xml:space="preserve">диной информационной системе в сфере закупок </w:t>
      </w:r>
      <w:proofErr w:type="spellStart"/>
      <w:r w:rsidRPr="00EA467A">
        <w:rPr>
          <w:rFonts w:ascii="Times New Roman" w:hAnsi="Times New Roman" w:cs="Times New Roman"/>
          <w:sz w:val="25"/>
          <w:szCs w:val="25"/>
        </w:rPr>
        <w:t>www.zakupki.gov.ru</w:t>
      </w:r>
      <w:proofErr w:type="spellEnd"/>
      <w:r w:rsidRPr="00EA467A">
        <w:rPr>
          <w:rFonts w:ascii="Times New Roman" w:hAnsi="Times New Roman" w:cs="Times New Roman"/>
          <w:sz w:val="25"/>
          <w:szCs w:val="25"/>
        </w:rPr>
        <w:t xml:space="preserve"> извещения о проведении </w:t>
      </w:r>
      <w:r>
        <w:rPr>
          <w:rFonts w:ascii="Times New Roman" w:hAnsi="Times New Roman" w:cs="Times New Roman"/>
          <w:sz w:val="25"/>
          <w:szCs w:val="25"/>
        </w:rPr>
        <w:t>Э</w:t>
      </w:r>
      <w:r w:rsidRPr="00EA467A">
        <w:rPr>
          <w:rFonts w:ascii="Times New Roman" w:hAnsi="Times New Roman" w:cs="Times New Roman"/>
          <w:sz w:val="25"/>
          <w:szCs w:val="25"/>
        </w:rPr>
        <w:t>лектронного аукциона менее чем за пятнадцать дней до даты окончания срока подачи заявок на участие в таком аукционе.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2. </w:t>
      </w:r>
      <w:r w:rsidRPr="00EA467A">
        <w:rPr>
          <w:rFonts w:ascii="Times New Roman" w:eastAsia="Calibri" w:hAnsi="Times New Roman" w:cs="Times New Roman"/>
          <w:bCs/>
          <w:sz w:val="25"/>
          <w:szCs w:val="25"/>
        </w:rPr>
        <w:t xml:space="preserve">Признать в действиях уполномоченного органа – управления государственного заказа и лицензирования Белгородской области </w:t>
      </w:r>
      <w:r w:rsidRPr="00EA467A">
        <w:rPr>
          <w:rFonts w:ascii="Times New Roman" w:hAnsi="Times New Roman" w:cs="Times New Roman"/>
          <w:sz w:val="25"/>
          <w:szCs w:val="25"/>
        </w:rPr>
        <w:t>нарушения части 3 статьи 63 Закона о контрактной системе.</w:t>
      </w:r>
    </w:p>
    <w:p w:rsidR="005113FA" w:rsidRPr="00EA467A" w:rsidRDefault="005113FA" w:rsidP="005113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3. Предписание об устранении выявленного нарушения не выдавать, так как  указанное нарушение Закона о контрактной системе не повлияло на результаты определения поставщика.</w:t>
      </w:r>
    </w:p>
    <w:p w:rsidR="005113FA" w:rsidRPr="00EA467A" w:rsidRDefault="005113FA" w:rsidP="005113F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EA467A">
        <w:rPr>
          <w:rFonts w:ascii="Times New Roman" w:hAnsi="Times New Roman" w:cs="Times New Roman"/>
          <w:sz w:val="25"/>
          <w:szCs w:val="25"/>
        </w:rPr>
        <w:t>4. Передать материалы настоящего дела должностному лицу Белгородского УФАС России, уполномоченному на составление протоколов об административных правонарушениях, для рассмотрения вопроса о возбуждении дела об административном правонарушении по основаниям, предусмотренным в мотивировочной части настоящего решения.</w:t>
      </w:r>
    </w:p>
    <w:p w:rsidR="005113FA" w:rsidRPr="00EA467A" w:rsidRDefault="005113FA" w:rsidP="005113FA">
      <w:pPr>
        <w:pStyle w:val="a3"/>
        <w:ind w:left="0" w:firstLine="709"/>
        <w:jc w:val="both"/>
        <w:rPr>
          <w:sz w:val="25"/>
          <w:szCs w:val="25"/>
        </w:rPr>
      </w:pPr>
    </w:p>
    <w:p w:rsidR="005113FA" w:rsidRPr="00EA467A" w:rsidRDefault="005113FA" w:rsidP="005113FA">
      <w:pPr>
        <w:pStyle w:val="a3"/>
        <w:ind w:left="0" w:firstLine="709"/>
        <w:jc w:val="both"/>
        <w:rPr>
          <w:sz w:val="25"/>
          <w:szCs w:val="25"/>
        </w:rPr>
      </w:pPr>
      <w:r w:rsidRPr="00EA467A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5113FA" w:rsidRPr="00EA467A" w:rsidRDefault="005113FA" w:rsidP="005113FA">
      <w:pPr>
        <w:pStyle w:val="a3"/>
        <w:ind w:left="0" w:firstLine="709"/>
        <w:jc w:val="both"/>
        <w:rPr>
          <w:b/>
          <w:sz w:val="25"/>
          <w:szCs w:val="25"/>
        </w:rPr>
      </w:pPr>
    </w:p>
    <w:p w:rsidR="005113FA" w:rsidRPr="00EA467A" w:rsidRDefault="005113FA" w:rsidP="005113FA">
      <w:pPr>
        <w:pStyle w:val="3"/>
        <w:widowControl/>
        <w:spacing w:before="0"/>
        <w:ind w:firstLine="709"/>
        <w:jc w:val="both"/>
        <w:rPr>
          <w:b w:val="0"/>
          <w:sz w:val="25"/>
          <w:szCs w:val="25"/>
        </w:rPr>
      </w:pPr>
    </w:p>
    <w:p w:rsidR="005113FA" w:rsidRPr="007278F5" w:rsidRDefault="005113FA" w:rsidP="005113FA">
      <w:pPr>
        <w:rPr>
          <w:szCs w:val="25"/>
        </w:rPr>
      </w:pPr>
    </w:p>
    <w:p w:rsidR="00000000" w:rsidRDefault="005113FA"/>
    <w:sectPr w:rsidR="00000000" w:rsidSect="007278F5">
      <w:headerReference w:type="even" r:id="rId8"/>
      <w:headerReference w:type="default" r:id="rId9"/>
      <w:pgSz w:w="11906" w:h="16838"/>
      <w:pgMar w:top="1134" w:right="851" w:bottom="284" w:left="1134" w:header="284" w:footer="284" w:gutter="0"/>
      <w:cols w:space="720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E16" w:rsidRDefault="005113F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EC7E16" w:rsidRDefault="005113F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E16" w:rsidRDefault="005113F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EC7E16" w:rsidRDefault="005113FA" w:rsidP="007278F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5113FA"/>
    <w:rsid w:val="00511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5113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rmal">
    <w:name w:val="Normal Знак"/>
    <w:basedOn w:val="a0"/>
    <w:link w:val="1"/>
    <w:rsid w:val="005113FA"/>
    <w:rPr>
      <w:rFonts w:ascii="Times New Roman" w:eastAsia="Times New Roman" w:hAnsi="Times New Roman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5113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5113FA"/>
    <w:rPr>
      <w:color w:val="0000FF"/>
      <w:u w:val="single"/>
    </w:rPr>
  </w:style>
  <w:style w:type="paragraph" w:customStyle="1" w:styleId="ConsPlusNormal">
    <w:name w:val="ConsPlusNormal"/>
    <w:link w:val="ConsPlusNormal0"/>
    <w:rsid w:val="005113F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">
    <w:name w:val="Обычный2"/>
    <w:rsid w:val="005113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сновной текст3"/>
    <w:basedOn w:val="2"/>
    <w:rsid w:val="005113FA"/>
    <w:pPr>
      <w:widowControl w:val="0"/>
      <w:spacing w:before="120"/>
      <w:jc w:val="center"/>
    </w:pPr>
    <w:rPr>
      <w:b/>
      <w:sz w:val="28"/>
    </w:rPr>
  </w:style>
  <w:style w:type="character" w:styleId="a5">
    <w:name w:val="page number"/>
    <w:basedOn w:val="a0"/>
    <w:rsid w:val="005113FA"/>
  </w:style>
  <w:style w:type="paragraph" w:styleId="a6">
    <w:name w:val="header"/>
    <w:basedOn w:val="a"/>
    <w:link w:val="a7"/>
    <w:rsid w:val="005113F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5113FA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5113FA"/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D1DDB45FA555D7004D073F55ED86092FDC78C90DCD6340DE6F01978F5472C45D95F669179C9212Dh6q2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D1DDB45FA555D7004D073F55ED86092FDC78D9ADDDB340DE6F01978F5472C45D95F669179C8292Ah6qB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D1DDB45FA555D7004D073F55ED86092FDC78D9ADDDB340DE6F01978F5472C45D95F669179C82928h6q3I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D1DDB45FA555D7004D073F55ED86092FDC78C90DCD6340DE6F01978F5472C45D95F669179C9212Dh6q2I" TargetMode="Externa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1550</Words>
  <Characters>8837</Characters>
  <Application>Microsoft Office Word</Application>
  <DocSecurity>0</DocSecurity>
  <Lines>73</Lines>
  <Paragraphs>20</Paragraphs>
  <ScaleCrop>false</ScaleCrop>
  <Company/>
  <LinksUpToDate>false</LinksUpToDate>
  <CharactersWithSpaces>10367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2017-11-08T08:24:00Z</dcterms:created>
  <dcterms:modified xsi:type="dcterms:W3CDTF">2017-11-08T08:30:00Z</dcterms:modified>
</cp:coreProperties>
</file>