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14E" w:rsidRDefault="0056014E" w:rsidP="002128A5">
      <w:pPr>
        <w:pStyle w:val="ConsPlusNormal"/>
        <w:ind w:left="4500"/>
        <w:rPr>
          <w:rFonts w:ascii="Times New Roman" w:hAnsi="Times New Roman" w:cs="Times New Roman"/>
          <w:sz w:val="28"/>
          <w:szCs w:val="28"/>
        </w:rPr>
      </w:pPr>
      <w:r>
        <w:rPr>
          <w:rFonts w:ascii="Times New Roman" w:hAnsi="Times New Roman" w:cs="Times New Roman"/>
          <w:sz w:val="28"/>
          <w:szCs w:val="28"/>
        </w:rPr>
        <w:t>СПб ГБОУ ДОД «Санкт-Петербургская детская школа искусств</w:t>
      </w:r>
      <w:r>
        <w:rPr>
          <w:rFonts w:ascii="Times New Roman" w:hAnsi="Times New Roman" w:cs="Times New Roman"/>
          <w:sz w:val="28"/>
          <w:szCs w:val="28"/>
        </w:rPr>
        <w:br/>
        <w:t>им. Г.В. Свиридова»</w:t>
      </w:r>
    </w:p>
    <w:p w:rsidR="0056014E" w:rsidRDefault="0056014E" w:rsidP="002128A5">
      <w:pPr>
        <w:pStyle w:val="ConsPlusNormal"/>
        <w:ind w:left="4500"/>
        <w:rPr>
          <w:rFonts w:ascii="Times New Roman" w:hAnsi="Times New Roman" w:cs="Times New Roman"/>
          <w:sz w:val="28"/>
          <w:szCs w:val="28"/>
        </w:rPr>
      </w:pPr>
      <w:r>
        <w:rPr>
          <w:rFonts w:ascii="Times New Roman" w:hAnsi="Times New Roman" w:cs="Times New Roman"/>
          <w:sz w:val="28"/>
          <w:szCs w:val="28"/>
        </w:rPr>
        <w:t>пр. Просвещения, д. 40,</w:t>
      </w:r>
      <w:r>
        <w:rPr>
          <w:rFonts w:ascii="Times New Roman" w:hAnsi="Times New Roman" w:cs="Times New Roman"/>
          <w:sz w:val="28"/>
          <w:szCs w:val="28"/>
        </w:rPr>
        <w:br/>
      </w:r>
      <w:r w:rsidRPr="00086E9F">
        <w:rPr>
          <w:rFonts w:ascii="Times New Roman" w:hAnsi="Times New Roman" w:cs="Times New Roman"/>
          <w:sz w:val="28"/>
          <w:szCs w:val="28"/>
        </w:rPr>
        <w:t xml:space="preserve">Санкт-Петербург, </w:t>
      </w:r>
      <w:r>
        <w:rPr>
          <w:rFonts w:ascii="Times New Roman" w:hAnsi="Times New Roman" w:cs="Times New Roman"/>
          <w:sz w:val="28"/>
          <w:szCs w:val="28"/>
        </w:rPr>
        <w:t>194352</w:t>
      </w:r>
    </w:p>
    <w:p w:rsidR="0056014E" w:rsidRDefault="0056014E" w:rsidP="002128A5">
      <w:pPr>
        <w:pStyle w:val="ConsPlusNormal"/>
        <w:ind w:left="4500"/>
        <w:rPr>
          <w:rFonts w:ascii="Times New Roman" w:hAnsi="Times New Roman" w:cs="Times New Roman"/>
          <w:sz w:val="28"/>
          <w:szCs w:val="28"/>
        </w:rPr>
      </w:pPr>
    </w:p>
    <w:p w:rsidR="0056014E" w:rsidRDefault="0056014E" w:rsidP="002128A5">
      <w:pPr>
        <w:pStyle w:val="ConsPlusNormal"/>
        <w:ind w:left="4500"/>
        <w:rPr>
          <w:rFonts w:ascii="Times New Roman" w:hAnsi="Times New Roman" w:cs="Times New Roman"/>
          <w:sz w:val="28"/>
          <w:szCs w:val="28"/>
        </w:rPr>
      </w:pPr>
      <w:r>
        <w:rPr>
          <w:rFonts w:ascii="Times New Roman" w:hAnsi="Times New Roman" w:cs="Times New Roman"/>
          <w:sz w:val="28"/>
          <w:szCs w:val="28"/>
        </w:rPr>
        <w:t>ЭТП НЭП</w:t>
      </w:r>
    </w:p>
    <w:p w:rsidR="0056014E" w:rsidRDefault="0056014E" w:rsidP="002128A5">
      <w:pPr>
        <w:pStyle w:val="ConsPlusNormal"/>
        <w:ind w:left="4500"/>
        <w:rPr>
          <w:rFonts w:ascii="Times New Roman" w:hAnsi="Times New Roman" w:cs="Times New Roman"/>
          <w:sz w:val="28"/>
          <w:szCs w:val="28"/>
        </w:rPr>
      </w:pPr>
      <w:r>
        <w:rPr>
          <w:rFonts w:ascii="Times New Roman" w:hAnsi="Times New Roman" w:cs="Times New Roman"/>
          <w:sz w:val="28"/>
          <w:szCs w:val="28"/>
        </w:rPr>
        <w:t>Тестовская ул., д. 10,</w:t>
      </w:r>
    </w:p>
    <w:p w:rsidR="0056014E" w:rsidRDefault="0056014E" w:rsidP="002128A5">
      <w:pPr>
        <w:pStyle w:val="ConsPlusNormal"/>
        <w:ind w:left="4500"/>
        <w:rPr>
          <w:rFonts w:ascii="Times New Roman" w:hAnsi="Times New Roman" w:cs="Times New Roman"/>
          <w:sz w:val="28"/>
          <w:szCs w:val="28"/>
        </w:rPr>
      </w:pPr>
      <w:r>
        <w:rPr>
          <w:rFonts w:ascii="Times New Roman" w:hAnsi="Times New Roman" w:cs="Times New Roman"/>
          <w:sz w:val="28"/>
          <w:szCs w:val="28"/>
        </w:rPr>
        <w:t>Москва, 123112</w:t>
      </w:r>
    </w:p>
    <w:p w:rsidR="0056014E" w:rsidRDefault="0056014E" w:rsidP="002128A5">
      <w:pPr>
        <w:pStyle w:val="ConsPlusNormal"/>
        <w:ind w:left="4500"/>
        <w:rPr>
          <w:rFonts w:ascii="Times New Roman" w:hAnsi="Times New Roman" w:cs="Times New Roman"/>
          <w:sz w:val="28"/>
          <w:szCs w:val="28"/>
        </w:rPr>
      </w:pPr>
    </w:p>
    <w:p w:rsidR="0056014E" w:rsidRDefault="0056014E" w:rsidP="002128A5">
      <w:pPr>
        <w:pStyle w:val="ConsPlusNormal"/>
        <w:ind w:left="4500"/>
        <w:rPr>
          <w:rFonts w:ascii="Times New Roman" w:hAnsi="Times New Roman" w:cs="Times New Roman"/>
          <w:sz w:val="28"/>
          <w:szCs w:val="28"/>
        </w:rPr>
      </w:pPr>
      <w:r>
        <w:rPr>
          <w:rFonts w:ascii="Times New Roman" w:hAnsi="Times New Roman" w:cs="Times New Roman"/>
          <w:sz w:val="28"/>
          <w:szCs w:val="28"/>
        </w:rPr>
        <w:t>ООО «Строительно-монтажное управление-28»</w:t>
      </w:r>
    </w:p>
    <w:p w:rsidR="0056014E" w:rsidRDefault="0056014E" w:rsidP="002128A5">
      <w:pPr>
        <w:pStyle w:val="ConsPlusNormal"/>
        <w:ind w:left="4500"/>
        <w:rPr>
          <w:rFonts w:ascii="Times New Roman" w:hAnsi="Times New Roman" w:cs="Times New Roman"/>
          <w:sz w:val="28"/>
          <w:szCs w:val="28"/>
        </w:rPr>
      </w:pPr>
      <w:r>
        <w:rPr>
          <w:rFonts w:ascii="Times New Roman" w:hAnsi="Times New Roman" w:cs="Times New Roman"/>
          <w:sz w:val="28"/>
          <w:szCs w:val="28"/>
        </w:rPr>
        <w:t>ул. Савушкина, д. 135, корп. 4, лит. А, пом. 3Н,</w:t>
      </w:r>
    </w:p>
    <w:p w:rsidR="0056014E" w:rsidRDefault="0056014E" w:rsidP="002128A5">
      <w:pPr>
        <w:pStyle w:val="ConsPlusNormal"/>
        <w:ind w:left="4500"/>
        <w:rPr>
          <w:rFonts w:ascii="Times New Roman" w:hAnsi="Times New Roman" w:cs="Times New Roman"/>
          <w:sz w:val="28"/>
          <w:szCs w:val="28"/>
        </w:rPr>
      </w:pPr>
      <w:r>
        <w:rPr>
          <w:rFonts w:ascii="Times New Roman" w:hAnsi="Times New Roman" w:cs="Times New Roman"/>
          <w:sz w:val="28"/>
          <w:szCs w:val="28"/>
        </w:rPr>
        <w:t>Санкт-Петербург, 197374</w:t>
      </w:r>
    </w:p>
    <w:p w:rsidR="0056014E" w:rsidRDefault="0056014E" w:rsidP="00086E9F">
      <w:pPr>
        <w:pStyle w:val="ConsPlusNormal"/>
        <w:ind w:left="5103"/>
        <w:jc w:val="both"/>
        <w:rPr>
          <w:rFonts w:ascii="Times New Roman" w:hAnsi="Times New Roman" w:cs="Times New Roman"/>
          <w:sz w:val="28"/>
          <w:szCs w:val="28"/>
        </w:rPr>
      </w:pPr>
    </w:p>
    <w:p w:rsidR="0056014E" w:rsidRDefault="0056014E" w:rsidP="00086E9F">
      <w:pPr>
        <w:pStyle w:val="ConsPlusNormal"/>
        <w:ind w:left="5103"/>
        <w:jc w:val="both"/>
        <w:rPr>
          <w:rFonts w:ascii="Times New Roman" w:hAnsi="Times New Roman" w:cs="Times New Roman"/>
          <w:sz w:val="28"/>
          <w:szCs w:val="28"/>
        </w:rPr>
      </w:pPr>
    </w:p>
    <w:p w:rsidR="0056014E" w:rsidRPr="00A11552" w:rsidRDefault="0056014E" w:rsidP="00086E9F">
      <w:pPr>
        <w:spacing w:after="0" w:line="240" w:lineRule="auto"/>
        <w:jc w:val="center"/>
        <w:outlineLvl w:val="0"/>
        <w:rPr>
          <w:rFonts w:ascii="Times New Roman" w:hAnsi="Times New Roman"/>
          <w:sz w:val="28"/>
          <w:szCs w:val="28"/>
        </w:rPr>
      </w:pPr>
      <w:r w:rsidRPr="00A11552">
        <w:rPr>
          <w:rFonts w:ascii="Times New Roman" w:hAnsi="Times New Roman"/>
          <w:sz w:val="28"/>
          <w:szCs w:val="28"/>
        </w:rPr>
        <w:t>РЕШЕНИЕ</w:t>
      </w:r>
    </w:p>
    <w:p w:rsidR="0056014E" w:rsidRPr="00A11552" w:rsidRDefault="0056014E" w:rsidP="00086E9F">
      <w:pPr>
        <w:spacing w:after="0" w:line="240" w:lineRule="auto"/>
        <w:jc w:val="center"/>
        <w:rPr>
          <w:rFonts w:ascii="Times New Roman" w:hAnsi="Times New Roman"/>
          <w:sz w:val="28"/>
          <w:szCs w:val="28"/>
        </w:rPr>
      </w:pPr>
      <w:r w:rsidRPr="00A11552">
        <w:rPr>
          <w:rFonts w:ascii="Times New Roman" w:hAnsi="Times New Roman"/>
          <w:sz w:val="28"/>
          <w:szCs w:val="28"/>
        </w:rPr>
        <w:t xml:space="preserve">по делу № </w:t>
      </w:r>
      <w:r w:rsidRPr="00A11552">
        <w:rPr>
          <w:rFonts w:ascii="Times New Roman" w:hAnsi="Times New Roman"/>
          <w:b/>
          <w:sz w:val="28"/>
          <w:szCs w:val="28"/>
        </w:rPr>
        <w:t>44</w:t>
      </w:r>
      <w:r>
        <w:rPr>
          <w:rFonts w:ascii="Times New Roman" w:hAnsi="Times New Roman"/>
          <w:b/>
          <w:sz w:val="28"/>
          <w:szCs w:val="28"/>
        </w:rPr>
        <w:t>-4275/</w:t>
      </w:r>
      <w:r w:rsidRPr="00A11552">
        <w:rPr>
          <w:rFonts w:ascii="Times New Roman" w:hAnsi="Times New Roman"/>
          <w:b/>
          <w:sz w:val="28"/>
          <w:szCs w:val="28"/>
        </w:rPr>
        <w:t>17</w:t>
      </w:r>
      <w:r w:rsidRPr="00A11552">
        <w:rPr>
          <w:rFonts w:ascii="Times New Roman" w:hAnsi="Times New Roman"/>
          <w:sz w:val="28"/>
          <w:szCs w:val="28"/>
        </w:rPr>
        <w:t xml:space="preserve"> о нарушении законодательства о закупках</w:t>
      </w:r>
    </w:p>
    <w:p w:rsidR="0056014E" w:rsidRPr="00A11552" w:rsidRDefault="0056014E" w:rsidP="00086E9F">
      <w:pPr>
        <w:spacing w:after="0" w:line="240" w:lineRule="auto"/>
        <w:ind w:firstLine="540"/>
        <w:jc w:val="both"/>
        <w:rPr>
          <w:rFonts w:ascii="Times New Roman" w:hAnsi="Times New Roman"/>
          <w:sz w:val="28"/>
          <w:szCs w:val="28"/>
        </w:rPr>
      </w:pPr>
    </w:p>
    <w:p w:rsidR="0056014E" w:rsidRPr="00A11552" w:rsidRDefault="0056014E" w:rsidP="00086E9F">
      <w:pPr>
        <w:tabs>
          <w:tab w:val="left" w:pos="0"/>
        </w:tabs>
        <w:spacing w:after="0" w:line="240" w:lineRule="auto"/>
        <w:jc w:val="both"/>
        <w:rPr>
          <w:rFonts w:ascii="Times New Roman" w:hAnsi="Times New Roman"/>
          <w:sz w:val="28"/>
          <w:szCs w:val="28"/>
        </w:rPr>
      </w:pPr>
      <w:r>
        <w:rPr>
          <w:rFonts w:ascii="Times New Roman" w:hAnsi="Times New Roman"/>
          <w:sz w:val="28"/>
          <w:szCs w:val="28"/>
        </w:rPr>
        <w:t>31</w:t>
      </w:r>
      <w:r w:rsidRPr="00A11552">
        <w:rPr>
          <w:rFonts w:ascii="Times New Roman" w:hAnsi="Times New Roman"/>
          <w:sz w:val="28"/>
          <w:szCs w:val="28"/>
        </w:rPr>
        <w:t>.</w:t>
      </w:r>
      <w:r>
        <w:rPr>
          <w:rFonts w:ascii="Times New Roman" w:hAnsi="Times New Roman"/>
          <w:sz w:val="28"/>
          <w:szCs w:val="28"/>
        </w:rPr>
        <w:t xml:space="preserve">10.2017      </w:t>
      </w:r>
      <w:r w:rsidRPr="00A11552">
        <w:rPr>
          <w:rFonts w:ascii="Times New Roman" w:hAnsi="Times New Roman"/>
          <w:sz w:val="28"/>
          <w:szCs w:val="28"/>
        </w:rPr>
        <w:t xml:space="preserve">                                    </w:t>
      </w:r>
      <w:r>
        <w:rPr>
          <w:rFonts w:ascii="Times New Roman" w:hAnsi="Times New Roman"/>
          <w:sz w:val="28"/>
          <w:szCs w:val="28"/>
        </w:rPr>
        <w:t xml:space="preserve">                                           </w:t>
      </w:r>
      <w:r w:rsidRPr="00A11552">
        <w:rPr>
          <w:rFonts w:ascii="Times New Roman" w:hAnsi="Times New Roman"/>
          <w:sz w:val="28"/>
          <w:szCs w:val="28"/>
        </w:rPr>
        <w:t>Санкт-Петербург</w:t>
      </w:r>
    </w:p>
    <w:p w:rsidR="0056014E" w:rsidRPr="00A11552" w:rsidRDefault="0056014E" w:rsidP="00086E9F">
      <w:pPr>
        <w:tabs>
          <w:tab w:val="left" w:pos="0"/>
        </w:tabs>
        <w:spacing w:after="0" w:line="240" w:lineRule="auto"/>
        <w:jc w:val="both"/>
        <w:rPr>
          <w:rFonts w:ascii="Times New Roman" w:hAnsi="Times New Roman"/>
          <w:sz w:val="28"/>
          <w:szCs w:val="28"/>
        </w:rPr>
      </w:pPr>
    </w:p>
    <w:p w:rsidR="0056014E" w:rsidRPr="00240297" w:rsidRDefault="0056014E" w:rsidP="003243DB">
      <w:pPr>
        <w:spacing w:after="0" w:line="240" w:lineRule="auto"/>
        <w:ind w:firstLine="720"/>
        <w:jc w:val="both"/>
        <w:rPr>
          <w:rFonts w:ascii="Times New Roman" w:hAnsi="Times New Roman"/>
          <w:sz w:val="28"/>
          <w:szCs w:val="28"/>
          <w:shd w:val="clear" w:color="auto" w:fill="FFFFFF"/>
        </w:rPr>
      </w:pPr>
      <w:r w:rsidRPr="00A11552">
        <w:rPr>
          <w:rFonts w:ascii="Times New Roman" w:hAnsi="Times New Roman"/>
          <w:sz w:val="28"/>
          <w:szCs w:val="28"/>
        </w:rPr>
        <w:tab/>
        <w:t>Комиссия Санкт-Петербургского УФАС России по контролю в сфере за</w:t>
      </w:r>
      <w:r w:rsidRPr="002128A5">
        <w:rPr>
          <w:rFonts w:ascii="Times New Roman" w:hAnsi="Times New Roman"/>
          <w:sz w:val="28"/>
          <w:szCs w:val="28"/>
        </w:rPr>
        <w:t>купок (далее – Комиссия УФАС)</w:t>
      </w:r>
      <w:r w:rsidRPr="003243DB">
        <w:rPr>
          <w:rFonts w:ascii="Times New Roman" w:hAnsi="Times New Roman"/>
          <w:sz w:val="28"/>
          <w:szCs w:val="28"/>
        </w:rPr>
        <w:t xml:space="preserve">, </w:t>
      </w:r>
      <w:r w:rsidRPr="00331C44">
        <w:rPr>
          <w:rFonts w:ascii="Times New Roman" w:hAnsi="Times New Roman"/>
          <w:sz w:val="28"/>
          <w:szCs w:val="28"/>
        </w:rPr>
        <w:t xml:space="preserve">рассмотрев </w:t>
      </w:r>
      <w:r w:rsidRPr="00572210">
        <w:rPr>
          <w:rFonts w:ascii="Times New Roman" w:hAnsi="Times New Roman"/>
          <w:sz w:val="28"/>
          <w:szCs w:val="28"/>
        </w:rPr>
        <w:t xml:space="preserve">жалобу </w:t>
      </w:r>
      <w:r w:rsidRPr="00572210">
        <w:rPr>
          <w:rFonts w:ascii="Times New Roman" w:hAnsi="Times New Roman"/>
          <w:bCs/>
          <w:sz w:val="28"/>
          <w:szCs w:val="28"/>
        </w:rPr>
        <w:t>Заявителя</w:t>
      </w:r>
      <w:r w:rsidRPr="003243DB">
        <w:rPr>
          <w:rFonts w:ascii="Times New Roman" w:hAnsi="Times New Roman"/>
          <w:bCs/>
          <w:sz w:val="28"/>
          <w:szCs w:val="28"/>
        </w:rPr>
        <w:br/>
      </w:r>
      <w:r w:rsidRPr="00572210">
        <w:rPr>
          <w:rFonts w:ascii="Times New Roman" w:hAnsi="Times New Roman"/>
          <w:sz w:val="28"/>
          <w:szCs w:val="28"/>
        </w:rPr>
        <w:t xml:space="preserve">(вх. № </w:t>
      </w:r>
      <w:r w:rsidRPr="00572210">
        <w:rPr>
          <w:rFonts w:ascii="Times New Roman" w:hAnsi="Times New Roman"/>
          <w:spacing w:val="-6"/>
          <w:position w:val="2"/>
          <w:sz w:val="28"/>
          <w:szCs w:val="28"/>
        </w:rPr>
        <w:t>25333/17 от 24.10.2017</w:t>
      </w:r>
      <w:r>
        <w:rPr>
          <w:rFonts w:ascii="Times New Roman" w:hAnsi="Times New Roman"/>
          <w:sz w:val="28"/>
          <w:szCs w:val="28"/>
        </w:rPr>
        <w:t>)</w:t>
      </w:r>
      <w:r w:rsidRPr="003243DB">
        <w:rPr>
          <w:rFonts w:ascii="Times New Roman" w:hAnsi="Times New Roman"/>
          <w:sz w:val="28"/>
          <w:szCs w:val="28"/>
        </w:rPr>
        <w:t xml:space="preserve"> </w:t>
      </w:r>
      <w:r w:rsidRPr="00572210">
        <w:rPr>
          <w:rFonts w:ascii="Times New Roman" w:hAnsi="Times New Roman"/>
          <w:sz w:val="28"/>
          <w:szCs w:val="28"/>
        </w:rPr>
        <w:t xml:space="preserve">на действия аукционной комиссии Заказчика при определении поставщика путем проведения электронного аукциона на </w:t>
      </w:r>
      <w:r>
        <w:rPr>
          <w:rFonts w:ascii="Times New Roman" w:hAnsi="Times New Roman"/>
          <w:sz w:val="28"/>
          <w:szCs w:val="28"/>
        </w:rPr>
        <w:t>в</w:t>
      </w:r>
      <w:r w:rsidRPr="00572210">
        <w:rPr>
          <w:rFonts w:ascii="Times New Roman" w:hAnsi="Times New Roman"/>
          <w:sz w:val="28"/>
          <w:szCs w:val="28"/>
        </w:rPr>
        <w:t>ыполнение работ</w:t>
      </w:r>
      <w:r w:rsidRPr="003243DB">
        <w:rPr>
          <w:rFonts w:ascii="Times New Roman" w:hAnsi="Times New Roman"/>
          <w:sz w:val="28"/>
          <w:szCs w:val="28"/>
        </w:rPr>
        <w:t xml:space="preserve"> </w:t>
      </w:r>
      <w:r w:rsidRPr="00572210">
        <w:rPr>
          <w:rFonts w:ascii="Times New Roman" w:hAnsi="Times New Roman"/>
          <w:sz w:val="28"/>
          <w:szCs w:val="28"/>
        </w:rPr>
        <w:t>по капитальному ремонту помещений холла музыкального отделения, выставочного зала и холла художественного отделения в здании по адресу: пр. Просвещения, д.40, лит. А (извещение номер 0372200067717000003) (далее – аукцион), а также в результате проведения внеплановой проверки</w:t>
      </w:r>
      <w:r w:rsidRPr="003243DB">
        <w:rPr>
          <w:rFonts w:ascii="Times New Roman" w:hAnsi="Times New Roman"/>
          <w:sz w:val="28"/>
          <w:szCs w:val="28"/>
        </w:rPr>
        <w:t xml:space="preserve"> </w:t>
      </w:r>
      <w:r w:rsidRPr="00572210">
        <w:rPr>
          <w:rFonts w:ascii="Times New Roman" w:hAnsi="Times New Roman"/>
          <w:sz w:val="28"/>
          <w:szCs w:val="28"/>
        </w:rPr>
        <w:t>на основании п. 1 ч. 15 ст. 99 Федерального закона от 05.04.2013 № 44-ФЗ</w:t>
      </w:r>
      <w:r w:rsidRPr="003243DB">
        <w:rPr>
          <w:rFonts w:ascii="Times New Roman" w:hAnsi="Times New Roman"/>
          <w:sz w:val="28"/>
          <w:szCs w:val="28"/>
        </w:rPr>
        <w:t xml:space="preserve"> </w:t>
      </w:r>
      <w:r w:rsidRPr="00572210">
        <w:rPr>
          <w:rFonts w:ascii="Times New Roman" w:hAnsi="Times New Roman"/>
          <w:sz w:val="28"/>
          <w:szCs w:val="28"/>
        </w:rPr>
        <w:t>«О контрактной системе в сфере закупок товаров, работ, услуг для обеспечения государственных</w:t>
      </w:r>
      <w:r w:rsidRPr="002275AD">
        <w:rPr>
          <w:rFonts w:ascii="Times New Roman" w:hAnsi="Times New Roman"/>
          <w:sz w:val="28"/>
          <w:szCs w:val="28"/>
        </w:rPr>
        <w:t xml:space="preserve"> </w:t>
      </w:r>
      <w:r w:rsidRPr="00A11552">
        <w:rPr>
          <w:rFonts w:ascii="Times New Roman" w:hAnsi="Times New Roman"/>
          <w:sz w:val="28"/>
          <w:szCs w:val="28"/>
        </w:rPr>
        <w:t xml:space="preserve">и муниципальных нужд» (далее – Закон о контрактной системе), </w:t>
      </w:r>
      <w:r w:rsidRPr="00A11552">
        <w:rPr>
          <w:rFonts w:ascii="Times New Roman" w:hAnsi="Times New Roman"/>
          <w:bCs/>
          <w:sz w:val="28"/>
          <w:szCs w:val="28"/>
        </w:rPr>
        <w:t>Административного регламента Федеральной антимонопольной службы</w:t>
      </w:r>
      <w:r w:rsidRPr="002275AD">
        <w:rPr>
          <w:rFonts w:ascii="Times New Roman" w:hAnsi="Times New Roman"/>
          <w:bCs/>
          <w:sz w:val="28"/>
          <w:szCs w:val="28"/>
        </w:rPr>
        <w:t xml:space="preserve"> </w:t>
      </w:r>
      <w:r w:rsidRPr="00A11552">
        <w:rPr>
          <w:rFonts w:ascii="Times New Roman" w:hAnsi="Times New Roman"/>
          <w:bCs/>
          <w:sz w:val="28"/>
          <w:szCs w:val="28"/>
        </w:rPr>
        <w:t>по исполнению государственной функции о рассмотрению жалоб</w:t>
      </w:r>
      <w:r w:rsidRPr="002275AD">
        <w:rPr>
          <w:rFonts w:ascii="Times New Roman" w:hAnsi="Times New Roman"/>
          <w:bCs/>
          <w:sz w:val="28"/>
          <w:szCs w:val="28"/>
        </w:rPr>
        <w:t xml:space="preserve"> </w:t>
      </w:r>
      <w:r w:rsidRPr="00A11552">
        <w:rPr>
          <w:rFonts w:ascii="Times New Roman" w:hAnsi="Times New Roman"/>
          <w:bCs/>
          <w:sz w:val="28"/>
          <w:szCs w:val="28"/>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r>
        <w:rPr>
          <w:rFonts w:ascii="Times New Roman" w:hAnsi="Times New Roman"/>
          <w:bCs/>
          <w:sz w:val="28"/>
          <w:szCs w:val="28"/>
        </w:rPr>
        <w:t xml:space="preserve"> </w:t>
      </w:r>
      <w:r w:rsidRPr="00A11552">
        <w:rPr>
          <w:rFonts w:ascii="Times New Roman" w:hAnsi="Times New Roman"/>
          <w:bCs/>
          <w:sz w:val="28"/>
          <w:szCs w:val="28"/>
        </w:rPr>
        <w:t>при определении поставщиков (подрядчиков, исполнителей)</w:t>
      </w:r>
      <w:r>
        <w:rPr>
          <w:rFonts w:ascii="Times New Roman" w:hAnsi="Times New Roman"/>
          <w:bCs/>
          <w:sz w:val="28"/>
          <w:szCs w:val="28"/>
        </w:rPr>
        <w:br/>
      </w:r>
      <w:r w:rsidRPr="00A11552">
        <w:rPr>
          <w:rFonts w:ascii="Times New Roman" w:hAnsi="Times New Roman"/>
          <w:bCs/>
          <w:sz w:val="28"/>
          <w:szCs w:val="28"/>
        </w:rPr>
        <w:t>для обеспечения государственных и муниципальных нужд</w:t>
      </w:r>
      <w:r w:rsidRPr="00A11552">
        <w:rPr>
          <w:rFonts w:ascii="Times New Roman" w:hAnsi="Times New Roman"/>
          <w:spacing w:val="6"/>
          <w:sz w:val="28"/>
          <w:szCs w:val="28"/>
        </w:rPr>
        <w:t xml:space="preserve">, утвержденного приказом ФАС России от 19.11.2014 № 727/14 </w:t>
      </w:r>
      <w:r w:rsidRPr="00A11552">
        <w:rPr>
          <w:rFonts w:ascii="Times New Roman" w:hAnsi="Times New Roman"/>
          <w:sz w:val="28"/>
          <w:szCs w:val="28"/>
        </w:rPr>
        <w:t>(далее – Административный регламент),</w:t>
      </w:r>
    </w:p>
    <w:p w:rsidR="0056014E" w:rsidRPr="00A11552" w:rsidRDefault="0056014E" w:rsidP="00086E9F">
      <w:pPr>
        <w:spacing w:after="0" w:line="240" w:lineRule="auto"/>
        <w:jc w:val="center"/>
        <w:rPr>
          <w:rFonts w:ascii="Times New Roman" w:hAnsi="Times New Roman"/>
          <w:sz w:val="28"/>
          <w:szCs w:val="28"/>
        </w:rPr>
      </w:pPr>
    </w:p>
    <w:p w:rsidR="0056014E" w:rsidRPr="000E1178" w:rsidRDefault="0056014E" w:rsidP="00086E9F">
      <w:pPr>
        <w:spacing w:after="0" w:line="240" w:lineRule="auto"/>
        <w:jc w:val="center"/>
        <w:rPr>
          <w:rFonts w:ascii="Times New Roman" w:hAnsi="Times New Roman"/>
          <w:sz w:val="28"/>
          <w:szCs w:val="28"/>
        </w:rPr>
      </w:pPr>
    </w:p>
    <w:p w:rsidR="0056014E" w:rsidRPr="00A11552" w:rsidRDefault="0056014E" w:rsidP="00086E9F">
      <w:pPr>
        <w:spacing w:after="0" w:line="240" w:lineRule="auto"/>
        <w:jc w:val="center"/>
        <w:rPr>
          <w:rFonts w:ascii="Times New Roman" w:hAnsi="Times New Roman"/>
          <w:sz w:val="28"/>
          <w:szCs w:val="28"/>
        </w:rPr>
      </w:pPr>
      <w:r w:rsidRPr="00A11552">
        <w:rPr>
          <w:rFonts w:ascii="Times New Roman" w:hAnsi="Times New Roman"/>
          <w:sz w:val="28"/>
          <w:szCs w:val="28"/>
        </w:rPr>
        <w:t>УСТАНОВИЛА:</w:t>
      </w:r>
    </w:p>
    <w:p w:rsidR="0056014E" w:rsidRPr="00A11552" w:rsidRDefault="0056014E" w:rsidP="00086E9F">
      <w:pPr>
        <w:spacing w:after="0" w:line="240" w:lineRule="auto"/>
        <w:jc w:val="center"/>
        <w:outlineLvl w:val="0"/>
        <w:rPr>
          <w:rFonts w:ascii="Times New Roman" w:hAnsi="Times New Roman"/>
          <w:sz w:val="28"/>
          <w:szCs w:val="28"/>
        </w:rPr>
      </w:pPr>
    </w:p>
    <w:p w:rsidR="0056014E" w:rsidRPr="00D1051C" w:rsidRDefault="0056014E" w:rsidP="00D1051C">
      <w:pPr>
        <w:spacing w:after="0" w:line="240" w:lineRule="auto"/>
        <w:ind w:firstLine="709"/>
        <w:jc w:val="both"/>
        <w:rPr>
          <w:rFonts w:ascii="Times New Roman" w:hAnsi="Times New Roman"/>
          <w:sz w:val="28"/>
          <w:szCs w:val="28"/>
        </w:rPr>
      </w:pPr>
      <w:r w:rsidRPr="00A11552">
        <w:rPr>
          <w:rFonts w:ascii="Times New Roman" w:hAnsi="Times New Roman"/>
          <w:sz w:val="28"/>
          <w:szCs w:val="28"/>
        </w:rPr>
        <w:t xml:space="preserve">Извещение о проведении электронного аукциона размещено </w:t>
      </w:r>
      <w:r>
        <w:rPr>
          <w:rFonts w:ascii="Times New Roman" w:hAnsi="Times New Roman"/>
          <w:sz w:val="28"/>
          <w:szCs w:val="28"/>
        </w:rPr>
        <w:t>26</w:t>
      </w:r>
      <w:r w:rsidRPr="00326E89">
        <w:rPr>
          <w:rFonts w:ascii="Times New Roman" w:hAnsi="Times New Roman"/>
          <w:sz w:val="28"/>
          <w:szCs w:val="28"/>
        </w:rPr>
        <w:t>.</w:t>
      </w:r>
      <w:r>
        <w:rPr>
          <w:rFonts w:ascii="Times New Roman" w:hAnsi="Times New Roman"/>
          <w:sz w:val="28"/>
          <w:szCs w:val="28"/>
        </w:rPr>
        <w:t>09</w:t>
      </w:r>
      <w:r w:rsidRPr="00326E89">
        <w:rPr>
          <w:rFonts w:ascii="Times New Roman" w:hAnsi="Times New Roman"/>
          <w:sz w:val="28"/>
          <w:szCs w:val="28"/>
        </w:rPr>
        <w:t>.2017</w:t>
      </w:r>
      <w:r w:rsidRPr="00A11552">
        <w:rPr>
          <w:rFonts w:ascii="Times New Roman" w:hAnsi="Times New Roman"/>
          <w:sz w:val="28"/>
          <w:szCs w:val="28"/>
        </w:rPr>
        <w:t xml:space="preserve"> на </w:t>
      </w:r>
      <w:r w:rsidRPr="006A28EA">
        <w:rPr>
          <w:rFonts w:ascii="Times New Roman" w:hAnsi="Times New Roman"/>
          <w:sz w:val="28"/>
          <w:szCs w:val="28"/>
        </w:rPr>
        <w:t xml:space="preserve">Официальном сайте Единой </w:t>
      </w:r>
      <w:r w:rsidRPr="00196186">
        <w:rPr>
          <w:rFonts w:ascii="Times New Roman" w:hAnsi="Times New Roman"/>
          <w:sz w:val="28"/>
          <w:szCs w:val="28"/>
        </w:rPr>
        <w:t xml:space="preserve">информационной системы в сфере закупок </w:t>
      </w:r>
      <w:hyperlink r:id="rId7" w:history="1">
        <w:r w:rsidRPr="00084FF1">
          <w:rPr>
            <w:rStyle w:val="Hyperlink"/>
            <w:rFonts w:ascii="Times New Roman" w:hAnsi="Times New Roman"/>
            <w:sz w:val="28"/>
            <w:szCs w:val="28"/>
          </w:rPr>
          <w:t>www.</w:t>
        </w:r>
        <w:r w:rsidRPr="00084FF1">
          <w:rPr>
            <w:rStyle w:val="Hyperlink"/>
            <w:rFonts w:ascii="Times New Roman" w:hAnsi="Times New Roman"/>
            <w:sz w:val="28"/>
            <w:szCs w:val="28"/>
            <w:lang w:val="en-US"/>
          </w:rPr>
          <w:t>zakupki</w:t>
        </w:r>
        <w:r w:rsidRPr="00084FF1">
          <w:rPr>
            <w:rStyle w:val="Hyperlink"/>
            <w:rFonts w:ascii="Times New Roman" w:hAnsi="Times New Roman"/>
            <w:sz w:val="28"/>
            <w:szCs w:val="28"/>
          </w:rPr>
          <w:t>.</w:t>
        </w:r>
        <w:r w:rsidRPr="00084FF1">
          <w:rPr>
            <w:rStyle w:val="Hyperlink"/>
            <w:rFonts w:ascii="Times New Roman" w:hAnsi="Times New Roman"/>
            <w:sz w:val="28"/>
            <w:szCs w:val="28"/>
            <w:lang w:val="en-US"/>
          </w:rPr>
          <w:t>gov</w:t>
        </w:r>
        <w:r w:rsidRPr="00084FF1">
          <w:rPr>
            <w:rStyle w:val="Hyperlink"/>
            <w:rFonts w:ascii="Times New Roman" w:hAnsi="Times New Roman"/>
            <w:sz w:val="28"/>
            <w:szCs w:val="28"/>
          </w:rPr>
          <w:t>.ru</w:t>
        </w:r>
      </w:hyperlink>
      <w:r>
        <w:rPr>
          <w:rFonts w:ascii="Times New Roman" w:hAnsi="Times New Roman"/>
          <w:sz w:val="28"/>
          <w:szCs w:val="28"/>
        </w:rPr>
        <w:t xml:space="preserve"> (далее - </w:t>
      </w:r>
      <w:r w:rsidRPr="00D1051C">
        <w:rPr>
          <w:rFonts w:ascii="Times New Roman" w:hAnsi="Times New Roman"/>
          <w:sz w:val="28"/>
          <w:szCs w:val="28"/>
        </w:rPr>
        <w:t xml:space="preserve">ЕИС), номер извещения </w:t>
      </w:r>
      <w:r>
        <w:rPr>
          <w:rFonts w:ascii="Times New Roman" w:hAnsi="Times New Roman"/>
          <w:sz w:val="28"/>
          <w:szCs w:val="28"/>
        </w:rPr>
        <w:t>0372200067717000003</w:t>
      </w:r>
      <w:r w:rsidRPr="00D1051C">
        <w:rPr>
          <w:rFonts w:ascii="Times New Roman" w:hAnsi="Times New Roman"/>
          <w:sz w:val="28"/>
          <w:szCs w:val="28"/>
        </w:rPr>
        <w:t xml:space="preserve">. Начальная (максимальная) цена контракта – </w:t>
      </w:r>
      <w:r>
        <w:rPr>
          <w:rFonts w:ascii="Times New Roman" w:hAnsi="Times New Roman"/>
          <w:sz w:val="28"/>
          <w:szCs w:val="28"/>
        </w:rPr>
        <w:t>16 430 708, 29</w:t>
      </w:r>
      <w:r w:rsidRPr="00D1051C">
        <w:rPr>
          <w:rFonts w:ascii="Times New Roman" w:hAnsi="Times New Roman"/>
          <w:bCs/>
          <w:sz w:val="28"/>
          <w:szCs w:val="28"/>
          <w:bdr w:val="none" w:sz="0" w:space="0" w:color="auto" w:frame="1"/>
          <w:shd w:val="clear" w:color="auto" w:fill="FFFFFF"/>
        </w:rPr>
        <w:t> </w:t>
      </w:r>
      <w:r w:rsidRPr="00D1051C">
        <w:rPr>
          <w:rFonts w:ascii="Times New Roman" w:hAnsi="Times New Roman"/>
          <w:sz w:val="28"/>
          <w:szCs w:val="28"/>
        </w:rPr>
        <w:t>рублей.</w:t>
      </w:r>
    </w:p>
    <w:p w:rsidR="0056014E" w:rsidRPr="00D1051C" w:rsidRDefault="0056014E" w:rsidP="00D1051C">
      <w:pPr>
        <w:autoSpaceDE w:val="0"/>
        <w:autoSpaceDN w:val="0"/>
        <w:adjustRightInd w:val="0"/>
        <w:spacing w:after="0" w:line="240" w:lineRule="auto"/>
        <w:ind w:firstLine="708"/>
        <w:jc w:val="both"/>
        <w:rPr>
          <w:rFonts w:ascii="Times New Roman" w:hAnsi="Times New Roman"/>
          <w:sz w:val="28"/>
          <w:szCs w:val="28"/>
        </w:rPr>
      </w:pPr>
      <w:r w:rsidRPr="00D1051C">
        <w:rPr>
          <w:rFonts w:ascii="Times New Roman" w:hAnsi="Times New Roman"/>
          <w:sz w:val="28"/>
          <w:szCs w:val="28"/>
        </w:rPr>
        <w:t>В жалобе Заявитель обжалует действия аукционной комиссии Заказчика, выразившиеся в необоснованном, по его мнению, отказе</w:t>
      </w:r>
      <w:r w:rsidRPr="00D1051C">
        <w:rPr>
          <w:rFonts w:ascii="Times New Roman" w:hAnsi="Times New Roman"/>
          <w:sz w:val="28"/>
          <w:szCs w:val="28"/>
        </w:rPr>
        <w:br/>
        <w:t>ООО «</w:t>
      </w:r>
      <w:r>
        <w:rPr>
          <w:rFonts w:ascii="Times New Roman" w:hAnsi="Times New Roman"/>
          <w:sz w:val="28"/>
          <w:szCs w:val="28"/>
        </w:rPr>
        <w:t xml:space="preserve">СМУ-28» в допуске к участию </w:t>
      </w:r>
      <w:r w:rsidRPr="00D1051C">
        <w:rPr>
          <w:rFonts w:ascii="Times New Roman" w:hAnsi="Times New Roman"/>
          <w:sz w:val="28"/>
          <w:szCs w:val="28"/>
        </w:rPr>
        <w:t>в аукционе.</w:t>
      </w:r>
    </w:p>
    <w:p w:rsidR="0056014E" w:rsidRPr="00572210" w:rsidRDefault="0056014E" w:rsidP="00572210">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Представители</w:t>
      </w:r>
      <w:r w:rsidRPr="00D1051C">
        <w:rPr>
          <w:rFonts w:ascii="Times New Roman" w:hAnsi="Times New Roman"/>
          <w:sz w:val="28"/>
          <w:szCs w:val="28"/>
        </w:rPr>
        <w:t xml:space="preserve"> Заказчика</w:t>
      </w:r>
      <w:r>
        <w:rPr>
          <w:rFonts w:ascii="Times New Roman" w:hAnsi="Times New Roman"/>
          <w:sz w:val="28"/>
          <w:szCs w:val="28"/>
        </w:rPr>
        <w:t xml:space="preserve"> с доводами жалобы не согласились</w:t>
      </w:r>
      <w:r>
        <w:rPr>
          <w:rFonts w:ascii="Times New Roman" w:hAnsi="Times New Roman"/>
          <w:sz w:val="28"/>
          <w:szCs w:val="28"/>
        </w:rPr>
        <w:br/>
        <w:t>по основаниям, изложен</w:t>
      </w:r>
      <w:r w:rsidRPr="00572210">
        <w:rPr>
          <w:rFonts w:ascii="Times New Roman" w:hAnsi="Times New Roman"/>
          <w:sz w:val="28"/>
          <w:szCs w:val="28"/>
        </w:rPr>
        <w:t>ным в возражениях на жалобу.</w:t>
      </w:r>
    </w:p>
    <w:p w:rsidR="0056014E" w:rsidRPr="00572210" w:rsidRDefault="0056014E" w:rsidP="00572210">
      <w:pPr>
        <w:autoSpaceDE w:val="0"/>
        <w:autoSpaceDN w:val="0"/>
        <w:adjustRightInd w:val="0"/>
        <w:spacing w:after="0" w:line="240" w:lineRule="auto"/>
        <w:ind w:firstLine="709"/>
        <w:jc w:val="both"/>
        <w:rPr>
          <w:rFonts w:ascii="Times New Roman" w:hAnsi="Times New Roman"/>
          <w:sz w:val="28"/>
          <w:szCs w:val="28"/>
        </w:rPr>
      </w:pPr>
      <w:r w:rsidRPr="00572210">
        <w:rPr>
          <w:rFonts w:ascii="Times New Roman" w:hAnsi="Times New Roman"/>
          <w:sz w:val="28"/>
          <w:szCs w:val="28"/>
        </w:rPr>
        <w:t>Изучив информацию</w:t>
      </w:r>
      <w:r>
        <w:rPr>
          <w:rFonts w:ascii="Times New Roman" w:hAnsi="Times New Roman"/>
          <w:sz w:val="28"/>
          <w:szCs w:val="28"/>
        </w:rPr>
        <w:t xml:space="preserve"> и документы, представленные</w:t>
      </w:r>
      <w:r w:rsidRPr="00572210">
        <w:rPr>
          <w:rFonts w:ascii="Times New Roman" w:hAnsi="Times New Roman"/>
          <w:sz w:val="28"/>
          <w:szCs w:val="28"/>
        </w:rPr>
        <w:t xml:space="preserve"> </w:t>
      </w:r>
      <w:r>
        <w:rPr>
          <w:rFonts w:ascii="Times New Roman" w:hAnsi="Times New Roman"/>
          <w:sz w:val="28"/>
          <w:szCs w:val="28"/>
        </w:rPr>
        <w:t>Заказчиком,</w:t>
      </w:r>
      <w:r>
        <w:rPr>
          <w:rFonts w:ascii="Times New Roman" w:hAnsi="Times New Roman"/>
          <w:sz w:val="28"/>
          <w:szCs w:val="28"/>
        </w:rPr>
        <w:br/>
        <w:t>а также информацию, размещённую</w:t>
      </w:r>
      <w:r w:rsidRPr="00572210">
        <w:rPr>
          <w:rFonts w:ascii="Times New Roman" w:hAnsi="Times New Roman"/>
          <w:sz w:val="28"/>
          <w:szCs w:val="28"/>
        </w:rPr>
        <w:t xml:space="preserve"> в ЕИС, Комиссия УФАС приходит</w:t>
      </w:r>
      <w:r>
        <w:rPr>
          <w:rFonts w:ascii="Times New Roman" w:hAnsi="Times New Roman"/>
          <w:sz w:val="28"/>
          <w:szCs w:val="28"/>
        </w:rPr>
        <w:br/>
      </w:r>
      <w:r w:rsidRPr="00572210">
        <w:rPr>
          <w:rFonts w:ascii="Times New Roman" w:hAnsi="Times New Roman"/>
          <w:sz w:val="28"/>
          <w:szCs w:val="28"/>
        </w:rPr>
        <w:t>к следующим выводам.</w:t>
      </w:r>
    </w:p>
    <w:p w:rsidR="0056014E" w:rsidRPr="00572210" w:rsidRDefault="0056014E" w:rsidP="00572210">
      <w:pPr>
        <w:widowControl w:val="0"/>
        <w:tabs>
          <w:tab w:val="left" w:pos="142"/>
        </w:tabs>
        <w:autoSpaceDE w:val="0"/>
        <w:autoSpaceDN w:val="0"/>
        <w:adjustRightInd w:val="0"/>
        <w:spacing w:after="0" w:line="24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1. </w:t>
      </w:r>
      <w:r w:rsidRPr="00572210">
        <w:rPr>
          <w:rFonts w:ascii="Times New Roman" w:hAnsi="Times New Roman"/>
          <w:sz w:val="28"/>
          <w:szCs w:val="28"/>
          <w:shd w:val="clear" w:color="auto" w:fill="FFFFFF"/>
        </w:rPr>
        <w:t>В соответствии с ч. 1 ст. 67 Закона о контрактной системе аукционная комиссия проверяет первые части заявок на участие</w:t>
      </w:r>
      <w:r>
        <w:rPr>
          <w:rFonts w:ascii="Times New Roman" w:hAnsi="Times New Roman"/>
          <w:sz w:val="28"/>
          <w:szCs w:val="28"/>
          <w:shd w:val="clear" w:color="auto" w:fill="FFFFFF"/>
        </w:rPr>
        <w:br/>
      </w:r>
      <w:r w:rsidRPr="00572210">
        <w:rPr>
          <w:rFonts w:ascii="Times New Roman" w:hAnsi="Times New Roman"/>
          <w:sz w:val="28"/>
          <w:szCs w:val="28"/>
          <w:shd w:val="clear" w:color="auto" w:fill="FFFFFF"/>
        </w:rPr>
        <w:t>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56014E" w:rsidRPr="00572210" w:rsidRDefault="0056014E" w:rsidP="00572210">
      <w:pPr>
        <w:widowControl w:val="0"/>
        <w:tabs>
          <w:tab w:val="left" w:pos="709"/>
        </w:tabs>
        <w:autoSpaceDE w:val="0"/>
        <w:autoSpaceDN w:val="0"/>
        <w:adjustRightInd w:val="0"/>
        <w:spacing w:after="0" w:line="240" w:lineRule="auto"/>
        <w:ind w:firstLine="709"/>
        <w:jc w:val="both"/>
        <w:rPr>
          <w:rFonts w:ascii="Times New Roman" w:hAnsi="Times New Roman"/>
          <w:sz w:val="28"/>
          <w:szCs w:val="28"/>
        </w:rPr>
      </w:pPr>
      <w:r w:rsidRPr="00572210">
        <w:rPr>
          <w:rFonts w:ascii="Times New Roman" w:hAnsi="Times New Roman"/>
          <w:sz w:val="28"/>
          <w:szCs w:val="28"/>
        </w:rPr>
        <w:t>В соответствии с ч. 4 ст. 67 Закона о контрактной системе участник электронного аукциона не допускается к участию в нем в случае:</w:t>
      </w:r>
    </w:p>
    <w:p w:rsidR="0056014E" w:rsidRPr="00572210" w:rsidRDefault="0056014E" w:rsidP="00572210">
      <w:pPr>
        <w:widowControl w:val="0"/>
        <w:tabs>
          <w:tab w:val="left" w:pos="709"/>
        </w:tabs>
        <w:autoSpaceDE w:val="0"/>
        <w:autoSpaceDN w:val="0"/>
        <w:adjustRightInd w:val="0"/>
        <w:spacing w:after="0" w:line="240" w:lineRule="auto"/>
        <w:ind w:firstLine="709"/>
        <w:jc w:val="both"/>
        <w:rPr>
          <w:rFonts w:ascii="Times New Roman" w:hAnsi="Times New Roman"/>
          <w:sz w:val="28"/>
          <w:szCs w:val="28"/>
        </w:rPr>
      </w:pPr>
      <w:r w:rsidRPr="00572210">
        <w:rPr>
          <w:rFonts w:ascii="Times New Roman" w:hAnsi="Times New Roman"/>
          <w:sz w:val="28"/>
          <w:szCs w:val="28"/>
        </w:rPr>
        <w:t xml:space="preserve">1) непредоставления информации, предусмотренной </w:t>
      </w:r>
      <w:hyperlink r:id="rId8" w:history="1">
        <w:r w:rsidRPr="00572210">
          <w:rPr>
            <w:rFonts w:ascii="Times New Roman" w:hAnsi="Times New Roman"/>
            <w:sz w:val="28"/>
            <w:szCs w:val="28"/>
          </w:rPr>
          <w:t>ч.</w:t>
        </w:r>
      </w:hyperlink>
      <w:r w:rsidRPr="00572210">
        <w:rPr>
          <w:rFonts w:ascii="Times New Roman" w:hAnsi="Times New Roman"/>
          <w:sz w:val="28"/>
          <w:szCs w:val="28"/>
        </w:rPr>
        <w:t xml:space="preserve"> 3 ст. 66 Закона              о контрактной системе, или предоставления недостоверной информации;</w:t>
      </w:r>
    </w:p>
    <w:p w:rsidR="0056014E" w:rsidRPr="00572210" w:rsidRDefault="0056014E" w:rsidP="00572210">
      <w:pPr>
        <w:widowControl w:val="0"/>
        <w:tabs>
          <w:tab w:val="left" w:pos="709"/>
        </w:tabs>
        <w:autoSpaceDE w:val="0"/>
        <w:autoSpaceDN w:val="0"/>
        <w:adjustRightInd w:val="0"/>
        <w:spacing w:after="0" w:line="240" w:lineRule="auto"/>
        <w:ind w:firstLine="709"/>
        <w:jc w:val="both"/>
        <w:rPr>
          <w:rFonts w:ascii="Times New Roman" w:hAnsi="Times New Roman"/>
          <w:sz w:val="28"/>
          <w:szCs w:val="28"/>
        </w:rPr>
      </w:pPr>
      <w:r w:rsidRPr="00572210">
        <w:rPr>
          <w:rFonts w:ascii="Times New Roman" w:hAnsi="Times New Roman"/>
          <w:sz w:val="28"/>
          <w:szCs w:val="28"/>
        </w:rPr>
        <w:t xml:space="preserve">2) несоответствия информации, предусмотренной </w:t>
      </w:r>
      <w:hyperlink r:id="rId9" w:history="1">
        <w:r w:rsidRPr="00572210">
          <w:rPr>
            <w:rFonts w:ascii="Times New Roman" w:hAnsi="Times New Roman"/>
            <w:sz w:val="28"/>
            <w:szCs w:val="28"/>
          </w:rPr>
          <w:t>ч.</w:t>
        </w:r>
      </w:hyperlink>
      <w:r w:rsidRPr="00572210">
        <w:rPr>
          <w:rFonts w:ascii="Times New Roman" w:hAnsi="Times New Roman"/>
          <w:sz w:val="28"/>
          <w:szCs w:val="28"/>
        </w:rPr>
        <w:t xml:space="preserve"> 3 ст. 66 Закона                 о контрактной системе, требованиям документации о таком аукционе. </w:t>
      </w:r>
    </w:p>
    <w:p w:rsidR="0056014E" w:rsidRPr="00572210" w:rsidRDefault="0056014E" w:rsidP="00572210">
      <w:pPr>
        <w:widowControl w:val="0"/>
        <w:tabs>
          <w:tab w:val="left" w:pos="709"/>
        </w:tabs>
        <w:autoSpaceDE w:val="0"/>
        <w:autoSpaceDN w:val="0"/>
        <w:adjustRightInd w:val="0"/>
        <w:spacing w:after="0" w:line="240" w:lineRule="auto"/>
        <w:ind w:firstLine="709"/>
        <w:jc w:val="both"/>
        <w:rPr>
          <w:rFonts w:ascii="Times New Roman" w:hAnsi="Times New Roman"/>
          <w:sz w:val="28"/>
          <w:szCs w:val="28"/>
        </w:rPr>
      </w:pPr>
      <w:r w:rsidRPr="00572210">
        <w:rPr>
          <w:rFonts w:ascii="Times New Roman" w:hAnsi="Times New Roman"/>
          <w:sz w:val="28"/>
          <w:szCs w:val="28"/>
        </w:rPr>
        <w:t>В соответствии с ч. 5 ст. 67 Закона о контрактной системе отказ</w:t>
      </w:r>
      <w:r>
        <w:rPr>
          <w:rFonts w:ascii="Times New Roman" w:hAnsi="Times New Roman"/>
          <w:sz w:val="28"/>
          <w:szCs w:val="28"/>
        </w:rPr>
        <w:br/>
      </w:r>
      <w:r w:rsidRPr="00572210">
        <w:rPr>
          <w:rFonts w:ascii="Times New Roman" w:hAnsi="Times New Roman"/>
          <w:sz w:val="28"/>
          <w:szCs w:val="28"/>
        </w:rPr>
        <w:t>в допуске к участию в аукционе по основаниям, не предусмотренным</w:t>
      </w:r>
      <w:r w:rsidRPr="00572210">
        <w:rPr>
          <w:rFonts w:ascii="Times New Roman" w:hAnsi="Times New Roman"/>
          <w:sz w:val="28"/>
          <w:szCs w:val="28"/>
        </w:rPr>
        <w:br/>
        <w:t>ч. 4 ст. 67 Закона о контрактной системе, не допускается.</w:t>
      </w:r>
    </w:p>
    <w:p w:rsidR="0056014E" w:rsidRDefault="0056014E" w:rsidP="00D16C14">
      <w:pPr>
        <w:spacing w:after="0" w:line="240" w:lineRule="auto"/>
        <w:ind w:firstLine="708"/>
        <w:jc w:val="both"/>
        <w:rPr>
          <w:rFonts w:ascii="Times New Roman" w:hAnsi="Times New Roman"/>
          <w:sz w:val="28"/>
          <w:szCs w:val="28"/>
          <w:shd w:val="clear" w:color="auto" w:fill="FFFFFF"/>
        </w:rPr>
      </w:pPr>
      <w:r w:rsidRPr="00572210">
        <w:rPr>
          <w:rFonts w:ascii="Times New Roman" w:hAnsi="Times New Roman"/>
          <w:sz w:val="28"/>
          <w:szCs w:val="28"/>
          <w:shd w:val="clear" w:color="auto" w:fill="FFFFFF"/>
        </w:rPr>
        <w:t xml:space="preserve">Согласно Протоколу </w:t>
      </w:r>
      <w:hyperlink r:id="rId10" w:history="1">
        <w:r w:rsidRPr="00572210">
          <w:rPr>
            <w:rStyle w:val="Hyperlink"/>
            <w:rFonts w:ascii="Times New Roman" w:hAnsi="Times New Roman"/>
            <w:color w:val="auto"/>
            <w:sz w:val="28"/>
            <w:szCs w:val="28"/>
            <w:u w:val="none"/>
          </w:rPr>
          <w:t>рассмотрения заявок на участие в электронном аукционе от 17.10.2017 №0372200067717000003-1-1</w:t>
        </w:r>
      </w:hyperlink>
      <w:r w:rsidRPr="00572210">
        <w:rPr>
          <w:rFonts w:ascii="Times New Roman" w:hAnsi="Times New Roman"/>
          <w:sz w:val="28"/>
          <w:szCs w:val="28"/>
        </w:rPr>
        <w:t xml:space="preserve">, </w:t>
      </w:r>
      <w:r w:rsidRPr="00572210">
        <w:rPr>
          <w:rFonts w:ascii="Times New Roman" w:hAnsi="Times New Roman"/>
          <w:sz w:val="28"/>
          <w:szCs w:val="28"/>
          <w:shd w:val="clear" w:color="auto" w:fill="FFFFFF"/>
        </w:rPr>
        <w:t xml:space="preserve">первой части заявки Заявителя (порядковый номер 1) отказано в допуске </w:t>
      </w:r>
      <w:r w:rsidRPr="00572210">
        <w:rPr>
          <w:rFonts w:ascii="Times New Roman" w:hAnsi="Times New Roman"/>
          <w:sz w:val="28"/>
          <w:szCs w:val="28"/>
          <w:shd w:val="clear" w:color="auto" w:fill="FFFFFF"/>
        </w:rPr>
        <w:br/>
        <w:t>к участию в аукционе по следующим основаниям:</w:t>
      </w:r>
    </w:p>
    <w:p w:rsidR="0056014E" w:rsidRPr="00572210" w:rsidRDefault="0056014E" w:rsidP="00572210">
      <w:pPr>
        <w:spacing w:after="0" w:line="240" w:lineRule="auto"/>
        <w:ind w:firstLine="708"/>
        <w:jc w:val="both"/>
        <w:rPr>
          <w:rFonts w:ascii="Times New Roman" w:hAnsi="Times New Roman"/>
          <w:i/>
          <w:sz w:val="28"/>
          <w:szCs w:val="28"/>
        </w:rPr>
      </w:pPr>
      <w:r w:rsidRPr="00572210">
        <w:rPr>
          <w:rFonts w:ascii="Times New Roman" w:hAnsi="Times New Roman"/>
          <w:sz w:val="28"/>
          <w:szCs w:val="28"/>
          <w:shd w:val="clear" w:color="auto" w:fill="FFFFFF"/>
        </w:rPr>
        <w:t>«</w:t>
      </w:r>
      <w:r w:rsidRPr="00572210">
        <w:rPr>
          <w:rFonts w:ascii="Times New Roman" w:hAnsi="Times New Roman"/>
          <w:b/>
          <w:i/>
          <w:sz w:val="28"/>
          <w:szCs w:val="28"/>
        </w:rPr>
        <w:t>1) Участник электронного аукциона не допускается к участию</w:t>
      </w:r>
      <w:r>
        <w:rPr>
          <w:rFonts w:ascii="Times New Roman" w:hAnsi="Times New Roman"/>
          <w:b/>
          <w:i/>
          <w:sz w:val="28"/>
          <w:szCs w:val="28"/>
        </w:rPr>
        <w:br/>
      </w:r>
      <w:r w:rsidRPr="00572210">
        <w:rPr>
          <w:rFonts w:ascii="Times New Roman" w:hAnsi="Times New Roman"/>
          <w:b/>
          <w:i/>
          <w:sz w:val="28"/>
          <w:szCs w:val="28"/>
        </w:rPr>
        <w:t>в нем на основании п. 1 ч. 4 ст. 67 Федерального закона от 05.04.2013</w:t>
      </w:r>
      <w:r>
        <w:rPr>
          <w:rFonts w:ascii="Times New Roman" w:hAnsi="Times New Roman"/>
          <w:b/>
          <w:i/>
          <w:sz w:val="28"/>
          <w:szCs w:val="28"/>
        </w:rPr>
        <w:br/>
      </w:r>
      <w:r w:rsidRPr="00572210">
        <w:rPr>
          <w:rFonts w:ascii="Times New Roman" w:hAnsi="Times New Roman"/>
          <w:b/>
          <w:i/>
          <w:sz w:val="28"/>
          <w:szCs w:val="28"/>
        </w:rPr>
        <w:t xml:space="preserve">№ 44-ФЗ. </w:t>
      </w:r>
      <w:r w:rsidRPr="00572210">
        <w:rPr>
          <w:rFonts w:ascii="Times New Roman" w:hAnsi="Times New Roman"/>
          <w:i/>
          <w:sz w:val="28"/>
          <w:szCs w:val="28"/>
        </w:rPr>
        <w:t xml:space="preserve">Первая часть заявки (далее – Заявка) не содержит информацию (конкретные показатели), предусмотренную требованиями п.18.2 и п.18.4 Части </w:t>
      </w:r>
      <w:r w:rsidRPr="00572210">
        <w:rPr>
          <w:rFonts w:ascii="Times New Roman" w:hAnsi="Times New Roman"/>
          <w:i/>
          <w:sz w:val="28"/>
          <w:szCs w:val="28"/>
          <w:lang w:val="en-US"/>
        </w:rPr>
        <w:t>II</w:t>
      </w:r>
      <w:r w:rsidRPr="00572210">
        <w:rPr>
          <w:rFonts w:ascii="Times New Roman" w:hAnsi="Times New Roman"/>
          <w:i/>
          <w:sz w:val="28"/>
          <w:szCs w:val="28"/>
        </w:rPr>
        <w:t xml:space="preserve"> документации об электронном аукционе (далее – Документация), а именно:</w:t>
      </w:r>
    </w:p>
    <w:p w:rsidR="0056014E" w:rsidRPr="00572210" w:rsidRDefault="0056014E" w:rsidP="00572210">
      <w:pPr>
        <w:spacing w:after="0" w:line="240" w:lineRule="auto"/>
        <w:ind w:firstLine="708"/>
        <w:jc w:val="both"/>
        <w:rPr>
          <w:rFonts w:ascii="Times New Roman" w:hAnsi="Times New Roman"/>
          <w:i/>
          <w:sz w:val="28"/>
          <w:szCs w:val="28"/>
        </w:rPr>
      </w:pPr>
      <w:r w:rsidRPr="00572210">
        <w:rPr>
          <w:rFonts w:ascii="Times New Roman" w:hAnsi="Times New Roman"/>
          <w:b/>
          <w:i/>
          <w:sz w:val="28"/>
          <w:szCs w:val="28"/>
        </w:rPr>
        <w:t>-</w:t>
      </w:r>
      <w:r w:rsidRPr="00572210">
        <w:rPr>
          <w:rFonts w:ascii="Times New Roman" w:hAnsi="Times New Roman"/>
          <w:i/>
          <w:sz w:val="28"/>
          <w:szCs w:val="28"/>
        </w:rPr>
        <w:t xml:space="preserve"> Для указанных в п.149 (208.1) и в п.150 (209.1) Заявки кабелей в части показателя «Безопасность» не представлена информация о том, являются ли эти предлагаемые участником кабели кабелями с низким дымо- и газовыделением (см. требования п.208.1 и п.209.1 Таблицы 1.5 Приложения №4 Части </w:t>
      </w:r>
      <w:r w:rsidRPr="00572210">
        <w:rPr>
          <w:rFonts w:ascii="Times New Roman" w:hAnsi="Times New Roman"/>
          <w:i/>
          <w:sz w:val="28"/>
          <w:szCs w:val="28"/>
          <w:lang w:val="en-US"/>
        </w:rPr>
        <w:t>III</w:t>
      </w:r>
      <w:r w:rsidRPr="00572210">
        <w:rPr>
          <w:rFonts w:ascii="Times New Roman" w:hAnsi="Times New Roman"/>
          <w:i/>
          <w:sz w:val="28"/>
          <w:szCs w:val="28"/>
        </w:rPr>
        <w:t xml:space="preserve"> Документации).</w:t>
      </w:r>
    </w:p>
    <w:p w:rsidR="0056014E" w:rsidRPr="00572210" w:rsidRDefault="0056014E" w:rsidP="00572210">
      <w:pPr>
        <w:spacing w:after="0" w:line="240" w:lineRule="auto"/>
        <w:ind w:firstLine="708"/>
        <w:jc w:val="both"/>
        <w:rPr>
          <w:rFonts w:ascii="Times New Roman" w:hAnsi="Times New Roman"/>
          <w:i/>
          <w:sz w:val="28"/>
          <w:szCs w:val="28"/>
        </w:rPr>
      </w:pPr>
      <w:r w:rsidRPr="00572210">
        <w:rPr>
          <w:rFonts w:ascii="Times New Roman" w:hAnsi="Times New Roman"/>
          <w:b/>
          <w:i/>
          <w:sz w:val="28"/>
          <w:szCs w:val="28"/>
        </w:rPr>
        <w:t xml:space="preserve">2) Участник электронного аукциона не допускается к участию в нем на основании п. 2 ч. 4 ст. 67 Федерального закона от 05.04.2013 № 44-ФЗ. </w:t>
      </w:r>
      <w:r w:rsidRPr="00572210">
        <w:rPr>
          <w:rFonts w:ascii="Times New Roman" w:hAnsi="Times New Roman"/>
          <w:i/>
          <w:sz w:val="28"/>
          <w:szCs w:val="28"/>
        </w:rPr>
        <w:t>В Заявке представлена информация (конкретные показатели), не соответствующая требованиям Документации, а именно:</w:t>
      </w:r>
    </w:p>
    <w:p w:rsidR="0056014E" w:rsidRPr="00572210" w:rsidRDefault="0056014E" w:rsidP="00572210">
      <w:pPr>
        <w:spacing w:after="0" w:line="240" w:lineRule="auto"/>
        <w:ind w:firstLine="708"/>
        <w:jc w:val="both"/>
        <w:rPr>
          <w:rFonts w:ascii="Times New Roman" w:hAnsi="Times New Roman"/>
          <w:sz w:val="28"/>
          <w:szCs w:val="28"/>
          <w:shd w:val="clear" w:color="auto" w:fill="FFFFFF"/>
        </w:rPr>
      </w:pPr>
      <w:r w:rsidRPr="00572210">
        <w:rPr>
          <w:rFonts w:ascii="Times New Roman" w:hAnsi="Times New Roman"/>
          <w:i/>
          <w:sz w:val="28"/>
          <w:szCs w:val="28"/>
        </w:rPr>
        <w:t xml:space="preserve">- Для указанной в п.177 (223.1) Заявки розетки указано значение показателя «Номинальный ток», не соответствующее требованию к значению этого показателя этого товара, установленному в п.223.1 Таблицы 1.6 Приложения №4 Части </w:t>
      </w:r>
      <w:r w:rsidRPr="00572210">
        <w:rPr>
          <w:rFonts w:ascii="Times New Roman" w:hAnsi="Times New Roman"/>
          <w:i/>
          <w:sz w:val="28"/>
          <w:szCs w:val="28"/>
          <w:lang w:val="en-US"/>
        </w:rPr>
        <w:t>III</w:t>
      </w:r>
      <w:r w:rsidRPr="00572210">
        <w:rPr>
          <w:rFonts w:ascii="Times New Roman" w:hAnsi="Times New Roman"/>
          <w:i/>
          <w:sz w:val="28"/>
          <w:szCs w:val="28"/>
        </w:rPr>
        <w:t xml:space="preserve"> Документации</w:t>
      </w:r>
      <w:r w:rsidRPr="00572210">
        <w:rPr>
          <w:rFonts w:ascii="Times New Roman" w:hAnsi="Times New Roman"/>
          <w:sz w:val="28"/>
          <w:szCs w:val="28"/>
          <w:shd w:val="clear" w:color="auto" w:fill="FFFFFF"/>
        </w:rPr>
        <w:t>».</w:t>
      </w:r>
    </w:p>
    <w:p w:rsidR="0056014E" w:rsidRPr="001F4E17" w:rsidRDefault="0056014E" w:rsidP="001F4E17">
      <w:pPr>
        <w:autoSpaceDE w:val="0"/>
        <w:autoSpaceDN w:val="0"/>
        <w:adjustRightInd w:val="0"/>
        <w:spacing w:after="0" w:line="240" w:lineRule="auto"/>
        <w:ind w:firstLine="708"/>
        <w:jc w:val="both"/>
        <w:rPr>
          <w:rFonts w:ascii="Times New Roman" w:hAnsi="Times New Roman"/>
          <w:sz w:val="28"/>
          <w:szCs w:val="28"/>
        </w:rPr>
      </w:pPr>
      <w:r w:rsidRPr="00572210">
        <w:rPr>
          <w:rFonts w:ascii="Times New Roman" w:hAnsi="Times New Roman"/>
          <w:sz w:val="28"/>
          <w:szCs w:val="28"/>
          <w:shd w:val="clear" w:color="auto" w:fill="FFFFFF"/>
        </w:rPr>
        <w:t xml:space="preserve">В соответствии с п.п. б) п. 3 ч. 3 ст. 66 Закона о контрактной системе первая часть заявки на участие в электронном аукционе при заключении контракта на выполнение работ или оказание услуг </w:t>
      </w:r>
      <w:r w:rsidRPr="00572210">
        <w:rPr>
          <w:rFonts w:ascii="Times New Roman" w:hAnsi="Times New Roman"/>
          <w:sz w:val="28"/>
          <w:szCs w:val="28"/>
        </w:rPr>
        <w:t xml:space="preserve">для выполнения или оказания которых используется товар </w:t>
      </w:r>
      <w:r w:rsidRPr="00572210">
        <w:rPr>
          <w:rFonts w:ascii="Times New Roman" w:hAnsi="Times New Roman"/>
          <w:sz w:val="28"/>
          <w:szCs w:val="28"/>
          <w:shd w:val="clear" w:color="auto" w:fill="FFFFFF"/>
        </w:rPr>
        <w:t>должна содержать</w:t>
      </w:r>
      <w:r w:rsidRPr="00572210">
        <w:rPr>
          <w:rFonts w:ascii="Times New Roman" w:hAnsi="Times New Roman"/>
          <w:sz w:val="28"/>
          <w:szCs w:val="28"/>
        </w:rPr>
        <w:t xml:space="preserve"> согласие, предусмотренное </w:t>
      </w:r>
      <w:hyperlink r:id="rId11" w:history="1">
        <w:r w:rsidRPr="00572210">
          <w:rPr>
            <w:rFonts w:ascii="Times New Roman" w:hAnsi="Times New Roman"/>
            <w:sz w:val="28"/>
            <w:szCs w:val="28"/>
          </w:rPr>
          <w:t>пунктом 2</w:t>
        </w:r>
      </w:hyperlink>
      <w:r w:rsidRPr="00572210">
        <w:rPr>
          <w:rFonts w:ascii="Times New Roman" w:hAnsi="Times New Roman"/>
          <w:sz w:val="28"/>
          <w:szCs w:val="28"/>
        </w:rPr>
        <w:t xml:space="preserve"> указанной части, а также конкретные показатели используемого товара, соответствующие значениям, установленным документацией </w:t>
      </w:r>
      <w:r w:rsidRPr="001F4E17">
        <w:rPr>
          <w:rFonts w:ascii="Times New Roman" w:hAnsi="Times New Roman"/>
          <w:sz w:val="28"/>
          <w:szCs w:val="28"/>
        </w:rPr>
        <w:t>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56014E" w:rsidRPr="001F4E17" w:rsidRDefault="0056014E" w:rsidP="001F4E17">
      <w:pPr>
        <w:spacing w:after="0" w:line="240" w:lineRule="auto"/>
        <w:ind w:firstLine="709"/>
        <w:jc w:val="both"/>
        <w:rPr>
          <w:rFonts w:ascii="Times New Roman" w:hAnsi="Times New Roman"/>
          <w:color w:val="000000"/>
          <w:sz w:val="28"/>
          <w:szCs w:val="28"/>
        </w:rPr>
      </w:pPr>
      <w:r w:rsidRPr="001F4E17">
        <w:rPr>
          <w:rFonts w:ascii="Times New Roman" w:hAnsi="Times New Roman"/>
          <w:color w:val="000000"/>
          <w:sz w:val="28"/>
          <w:szCs w:val="28"/>
        </w:rPr>
        <w:t xml:space="preserve">Требования к товарам, используемым при выполнении работ, установлены Заказчиком в Приложении № 4 к Техническому заданию документации «Требования к значениям показателей (характеристик) товаров, используемым для выполнения работ». </w:t>
      </w:r>
    </w:p>
    <w:p w:rsidR="0056014E" w:rsidRPr="001F4E17" w:rsidRDefault="0056014E" w:rsidP="001F4E17">
      <w:pPr>
        <w:autoSpaceDE w:val="0"/>
        <w:autoSpaceDN w:val="0"/>
        <w:adjustRightInd w:val="0"/>
        <w:spacing w:after="0" w:line="240" w:lineRule="auto"/>
        <w:ind w:firstLine="708"/>
        <w:jc w:val="both"/>
        <w:rPr>
          <w:rFonts w:ascii="Times New Roman" w:hAnsi="Times New Roman"/>
          <w:sz w:val="28"/>
          <w:szCs w:val="28"/>
        </w:rPr>
      </w:pPr>
      <w:r w:rsidRPr="001F4E17">
        <w:rPr>
          <w:rFonts w:ascii="Times New Roman" w:hAnsi="Times New Roman"/>
          <w:sz w:val="28"/>
          <w:szCs w:val="28"/>
        </w:rPr>
        <w:t>По позиции 223.1 «Розетка, используется при выполнении работы</w:t>
      </w:r>
      <w:r w:rsidRPr="001F4E17">
        <w:rPr>
          <w:rFonts w:ascii="Times New Roman" w:hAnsi="Times New Roman"/>
          <w:sz w:val="28"/>
          <w:szCs w:val="28"/>
        </w:rPr>
        <w:br/>
        <w:t xml:space="preserve">по строке 3 раздела №1 Локальной сметы № 02-01-09» Заказчиком установлены, в том числе, следующие требования: «Номинальный ток: </w:t>
      </w:r>
      <w:r w:rsidRPr="001F4E17">
        <w:rPr>
          <w:rFonts w:ascii="Times New Roman" w:hAnsi="Times New Roman"/>
          <w:sz w:val="28"/>
          <w:szCs w:val="28"/>
          <w:lang w:eastAsia="ru-RU"/>
        </w:rPr>
        <w:t>установлено требование к максимально</w:t>
      </w:r>
      <w:r w:rsidRPr="001F4E17">
        <w:rPr>
          <w:rFonts w:ascii="Times New Roman" w:hAnsi="Times New Roman"/>
          <w:sz w:val="28"/>
          <w:szCs w:val="28"/>
        </w:rPr>
        <w:t xml:space="preserve"> </w:t>
      </w:r>
      <w:r w:rsidRPr="001F4E17">
        <w:rPr>
          <w:rFonts w:ascii="Times New Roman" w:hAnsi="Times New Roman"/>
          <w:sz w:val="28"/>
          <w:szCs w:val="28"/>
          <w:lang w:eastAsia="ru-RU"/>
        </w:rPr>
        <w:t>недопустимому значению 10 А</w:t>
      </w:r>
      <w:r w:rsidRPr="001F4E17">
        <w:rPr>
          <w:rFonts w:ascii="Times New Roman" w:hAnsi="Times New Roman"/>
          <w:sz w:val="28"/>
          <w:szCs w:val="28"/>
        </w:rPr>
        <w:t>».</w:t>
      </w:r>
    </w:p>
    <w:p w:rsidR="0056014E" w:rsidRPr="00572210" w:rsidRDefault="0056014E" w:rsidP="00572210">
      <w:pPr>
        <w:autoSpaceDE w:val="0"/>
        <w:autoSpaceDN w:val="0"/>
        <w:adjustRightInd w:val="0"/>
        <w:spacing w:after="0" w:line="240" w:lineRule="auto"/>
        <w:ind w:firstLine="720"/>
        <w:jc w:val="both"/>
        <w:rPr>
          <w:rFonts w:ascii="Times New Roman" w:hAnsi="Times New Roman"/>
          <w:sz w:val="28"/>
          <w:szCs w:val="28"/>
        </w:rPr>
      </w:pPr>
      <w:r w:rsidRPr="00572210">
        <w:rPr>
          <w:rFonts w:ascii="Times New Roman" w:hAnsi="Times New Roman"/>
          <w:sz w:val="28"/>
          <w:szCs w:val="28"/>
        </w:rPr>
        <w:t>В заявке ООО «</w:t>
      </w:r>
      <w:r>
        <w:rPr>
          <w:rFonts w:ascii="Times New Roman" w:hAnsi="Times New Roman"/>
          <w:sz w:val="28"/>
          <w:szCs w:val="28"/>
        </w:rPr>
        <w:t>СМУ-28</w:t>
      </w:r>
      <w:r w:rsidRPr="00572210">
        <w:rPr>
          <w:rFonts w:ascii="Times New Roman" w:hAnsi="Times New Roman"/>
          <w:sz w:val="28"/>
          <w:szCs w:val="28"/>
        </w:rPr>
        <w:t>»</w:t>
      </w:r>
      <w:r>
        <w:rPr>
          <w:rFonts w:ascii="Times New Roman" w:hAnsi="Times New Roman"/>
          <w:sz w:val="28"/>
          <w:szCs w:val="28"/>
        </w:rPr>
        <w:t xml:space="preserve"> указано значение показателя «Номинальный ток, 6 А»</w:t>
      </w:r>
      <w:r w:rsidRPr="00572210">
        <w:rPr>
          <w:rFonts w:ascii="Times New Roman" w:hAnsi="Times New Roman"/>
          <w:sz w:val="28"/>
          <w:szCs w:val="28"/>
        </w:rPr>
        <w:t xml:space="preserve">. </w:t>
      </w:r>
    </w:p>
    <w:p w:rsidR="0056014E" w:rsidRPr="002F2B70" w:rsidRDefault="0056014E" w:rsidP="002F2B70">
      <w:pPr>
        <w:autoSpaceDE w:val="0"/>
        <w:autoSpaceDN w:val="0"/>
        <w:adjustRightInd w:val="0"/>
        <w:spacing w:after="0" w:line="240" w:lineRule="auto"/>
        <w:ind w:firstLine="708"/>
        <w:jc w:val="both"/>
        <w:rPr>
          <w:rFonts w:ascii="Times New Roman" w:hAnsi="Times New Roman"/>
          <w:sz w:val="28"/>
          <w:szCs w:val="28"/>
        </w:rPr>
      </w:pPr>
      <w:r w:rsidRPr="00572210">
        <w:rPr>
          <w:rFonts w:ascii="Times New Roman" w:hAnsi="Times New Roman"/>
          <w:sz w:val="28"/>
          <w:szCs w:val="28"/>
        </w:rPr>
        <w:t xml:space="preserve">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w:t>
      </w:r>
      <w:hyperlink r:id="rId12" w:history="1">
        <w:r w:rsidRPr="00572210">
          <w:rPr>
            <w:rFonts w:ascii="Times New Roman" w:hAnsi="Times New Roman"/>
            <w:sz w:val="28"/>
            <w:szCs w:val="28"/>
          </w:rPr>
          <w:t>частями 3</w:t>
        </w:r>
      </w:hyperlink>
      <w:r w:rsidRPr="00572210">
        <w:rPr>
          <w:rFonts w:ascii="Times New Roman" w:hAnsi="Times New Roman"/>
          <w:sz w:val="28"/>
          <w:szCs w:val="28"/>
        </w:rPr>
        <w:t xml:space="preserve"> - </w:t>
      </w:r>
      <w:hyperlink r:id="rId13" w:history="1">
        <w:r w:rsidRPr="00572210">
          <w:rPr>
            <w:rFonts w:ascii="Times New Roman" w:hAnsi="Times New Roman"/>
            <w:sz w:val="28"/>
            <w:szCs w:val="28"/>
          </w:rPr>
          <w:t>6 статьи 66</w:t>
        </w:r>
      </w:hyperlink>
      <w:r w:rsidRPr="00572210">
        <w:rPr>
          <w:rFonts w:ascii="Times New Roman" w:hAnsi="Times New Roman"/>
          <w:sz w:val="28"/>
          <w:szCs w:val="28"/>
        </w:rPr>
        <w:t xml:space="preserve"> указанного Федерального закона и </w:t>
      </w:r>
      <w:r w:rsidRPr="002F2B70">
        <w:rPr>
          <w:rFonts w:ascii="Times New Roman" w:hAnsi="Times New Roman"/>
          <w:sz w:val="28"/>
          <w:szCs w:val="28"/>
        </w:rPr>
        <w:t>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6014E" w:rsidRDefault="0056014E" w:rsidP="002F2B70">
      <w:pPr>
        <w:autoSpaceDE w:val="0"/>
        <w:autoSpaceDN w:val="0"/>
        <w:adjustRightInd w:val="0"/>
        <w:spacing w:after="0" w:line="240" w:lineRule="auto"/>
        <w:ind w:firstLine="708"/>
        <w:jc w:val="both"/>
        <w:rPr>
          <w:rFonts w:ascii="Times New Roman" w:hAnsi="Times New Roman"/>
          <w:b/>
          <w:bCs/>
          <w:sz w:val="28"/>
          <w:szCs w:val="28"/>
          <w:lang w:eastAsia="ru-RU"/>
        </w:rPr>
      </w:pPr>
      <w:r w:rsidRPr="002F2B70">
        <w:rPr>
          <w:rFonts w:ascii="Times New Roman" w:hAnsi="Times New Roman"/>
          <w:sz w:val="28"/>
          <w:szCs w:val="28"/>
        </w:rPr>
        <w:t xml:space="preserve">Пунктом 18.2 части </w:t>
      </w:r>
      <w:r w:rsidRPr="002F2B70">
        <w:rPr>
          <w:rFonts w:ascii="Times New Roman" w:hAnsi="Times New Roman"/>
          <w:sz w:val="28"/>
          <w:szCs w:val="28"/>
          <w:lang w:val="en-US"/>
        </w:rPr>
        <w:t>II</w:t>
      </w:r>
      <w:r w:rsidRPr="002F2B70">
        <w:rPr>
          <w:rFonts w:ascii="Times New Roman" w:hAnsi="Times New Roman"/>
          <w:sz w:val="28"/>
          <w:szCs w:val="28"/>
        </w:rPr>
        <w:t xml:space="preserve"> «Информационная карта аукциона» установлено, что </w:t>
      </w:r>
      <w:r>
        <w:rPr>
          <w:rFonts w:ascii="Times New Roman" w:hAnsi="Times New Roman"/>
          <w:sz w:val="28"/>
          <w:szCs w:val="28"/>
        </w:rPr>
        <w:t>п</w:t>
      </w:r>
      <w:r w:rsidRPr="002F2B70">
        <w:rPr>
          <w:rFonts w:ascii="Times New Roman" w:hAnsi="Times New Roman"/>
          <w:sz w:val="28"/>
          <w:szCs w:val="28"/>
          <w:lang w:eastAsia="ru-RU"/>
        </w:rPr>
        <w:t xml:space="preserve">ервая часть заявки на участие в </w:t>
      </w:r>
      <w:r>
        <w:rPr>
          <w:rFonts w:ascii="Times New Roman" w:hAnsi="Times New Roman"/>
          <w:sz w:val="28"/>
          <w:szCs w:val="28"/>
          <w:lang w:eastAsia="ru-RU"/>
        </w:rPr>
        <w:t>э</w:t>
      </w:r>
      <w:r w:rsidRPr="002F2B70">
        <w:rPr>
          <w:rFonts w:ascii="Times New Roman" w:hAnsi="Times New Roman"/>
          <w:sz w:val="28"/>
          <w:szCs w:val="28"/>
          <w:lang w:eastAsia="ru-RU"/>
        </w:rPr>
        <w:t xml:space="preserve">лектронном аукционе должна </w:t>
      </w:r>
      <w:r w:rsidRPr="002F2B70">
        <w:rPr>
          <w:rFonts w:ascii="Times New Roman" w:hAnsi="Times New Roman"/>
          <w:b/>
          <w:bCs/>
          <w:sz w:val="28"/>
          <w:szCs w:val="28"/>
          <w:lang w:eastAsia="ru-RU"/>
        </w:rPr>
        <w:t>содержать следующую информацию:</w:t>
      </w:r>
    </w:p>
    <w:p w:rsidR="0056014E" w:rsidRPr="002F2B70" w:rsidRDefault="0056014E" w:rsidP="002F2B70">
      <w:pPr>
        <w:autoSpaceDE w:val="0"/>
        <w:autoSpaceDN w:val="0"/>
        <w:adjustRightInd w:val="0"/>
        <w:spacing w:after="0" w:line="240" w:lineRule="auto"/>
        <w:ind w:firstLine="708"/>
        <w:jc w:val="both"/>
        <w:rPr>
          <w:rFonts w:ascii="Times New Roman" w:hAnsi="Times New Roman"/>
          <w:sz w:val="28"/>
          <w:szCs w:val="28"/>
          <w:lang w:eastAsia="ru-RU"/>
        </w:rPr>
      </w:pPr>
      <w:r w:rsidRPr="002F2B70">
        <w:rPr>
          <w:rFonts w:ascii="Times New Roman" w:hAnsi="Times New Roman"/>
          <w:sz w:val="28"/>
          <w:szCs w:val="28"/>
          <w:lang w:eastAsia="ru-RU"/>
        </w:rPr>
        <w:t>1) согласие участника аукциона на выполнение работ на условиях, предусмотренных</w:t>
      </w:r>
      <w:r>
        <w:rPr>
          <w:rFonts w:ascii="Times New Roman" w:hAnsi="Times New Roman"/>
          <w:sz w:val="28"/>
          <w:szCs w:val="28"/>
          <w:lang w:eastAsia="ru-RU"/>
        </w:rPr>
        <w:t xml:space="preserve"> </w:t>
      </w:r>
      <w:r w:rsidRPr="002F2B70">
        <w:rPr>
          <w:rFonts w:ascii="Times New Roman" w:hAnsi="Times New Roman"/>
          <w:sz w:val="28"/>
          <w:szCs w:val="28"/>
          <w:lang w:eastAsia="ru-RU"/>
        </w:rPr>
        <w:t>документацией об аукционе, а также конкретные показатели используемого товара,</w:t>
      </w:r>
      <w:r>
        <w:rPr>
          <w:rFonts w:ascii="Times New Roman" w:hAnsi="Times New Roman"/>
          <w:sz w:val="28"/>
          <w:szCs w:val="28"/>
          <w:lang w:eastAsia="ru-RU"/>
        </w:rPr>
        <w:t xml:space="preserve"> </w:t>
      </w:r>
      <w:r w:rsidRPr="002F2B70">
        <w:rPr>
          <w:rFonts w:ascii="Times New Roman" w:hAnsi="Times New Roman"/>
          <w:sz w:val="28"/>
          <w:szCs w:val="28"/>
          <w:lang w:eastAsia="ru-RU"/>
        </w:rPr>
        <w:t>соответствующие значениям, установленным документацией об аукционе, и указание на</w:t>
      </w:r>
      <w:r>
        <w:rPr>
          <w:rFonts w:ascii="Times New Roman" w:hAnsi="Times New Roman"/>
          <w:sz w:val="28"/>
          <w:szCs w:val="28"/>
          <w:lang w:eastAsia="ru-RU"/>
        </w:rPr>
        <w:t xml:space="preserve"> </w:t>
      </w:r>
      <w:r w:rsidRPr="002F2B70">
        <w:rPr>
          <w:rFonts w:ascii="Times New Roman" w:hAnsi="Times New Roman"/>
          <w:sz w:val="28"/>
          <w:szCs w:val="28"/>
          <w:lang w:eastAsia="ru-RU"/>
        </w:rPr>
        <w:t>товарный знак (его словесное обозначение) (при наличии), знак обслуживания при наличии</w:t>
      </w:r>
      <w:r w:rsidRPr="002F2B70">
        <w:rPr>
          <w:rFonts w:ascii="Times New Roman" w:eastAsia="Arial Unicode MS" w:hAnsi="Times New Roman"/>
          <w:sz w:val="28"/>
          <w:szCs w:val="28"/>
          <w:lang w:eastAsia="ru-RU"/>
        </w:rPr>
        <w:t xml:space="preserve">), </w:t>
      </w:r>
      <w:r w:rsidRPr="002F2B70">
        <w:rPr>
          <w:rFonts w:ascii="Times New Roman" w:hAnsi="Times New Roman"/>
          <w:sz w:val="28"/>
          <w:szCs w:val="28"/>
          <w:lang w:eastAsia="ru-RU"/>
        </w:rPr>
        <w:t xml:space="preserve">фирменное наименование </w:t>
      </w:r>
      <w:r w:rsidRPr="002F2B70">
        <w:rPr>
          <w:rFonts w:ascii="Times New Roman" w:eastAsia="Arial Unicode MS" w:hAnsi="Times New Roman"/>
          <w:sz w:val="28"/>
          <w:szCs w:val="28"/>
          <w:lang w:eastAsia="ru-RU"/>
        </w:rPr>
        <w:t>(</w:t>
      </w:r>
      <w:r w:rsidRPr="002F2B70">
        <w:rPr>
          <w:rFonts w:ascii="Times New Roman" w:hAnsi="Times New Roman"/>
          <w:sz w:val="28"/>
          <w:szCs w:val="28"/>
          <w:lang w:eastAsia="ru-RU"/>
        </w:rPr>
        <w:t>при наличии</w:t>
      </w:r>
      <w:r w:rsidRPr="002F2B70">
        <w:rPr>
          <w:rFonts w:ascii="Times New Roman" w:eastAsia="Arial Unicode MS" w:hAnsi="Times New Roman"/>
          <w:sz w:val="28"/>
          <w:szCs w:val="28"/>
          <w:lang w:eastAsia="ru-RU"/>
        </w:rPr>
        <w:t xml:space="preserve">), </w:t>
      </w:r>
      <w:r w:rsidRPr="002F2B70">
        <w:rPr>
          <w:rFonts w:ascii="Times New Roman" w:hAnsi="Times New Roman"/>
          <w:sz w:val="28"/>
          <w:szCs w:val="28"/>
          <w:lang w:eastAsia="ru-RU"/>
        </w:rPr>
        <w:t xml:space="preserve">патенты </w:t>
      </w:r>
      <w:r w:rsidRPr="002F2B70">
        <w:rPr>
          <w:rFonts w:ascii="Times New Roman" w:eastAsia="Arial Unicode MS" w:hAnsi="Times New Roman"/>
          <w:sz w:val="28"/>
          <w:szCs w:val="28"/>
          <w:lang w:eastAsia="ru-RU"/>
        </w:rPr>
        <w:t>(</w:t>
      </w:r>
      <w:r w:rsidRPr="002F2B70">
        <w:rPr>
          <w:rFonts w:ascii="Times New Roman" w:hAnsi="Times New Roman"/>
          <w:sz w:val="28"/>
          <w:szCs w:val="28"/>
          <w:lang w:eastAsia="ru-RU"/>
        </w:rPr>
        <w:t>при наличии</w:t>
      </w:r>
      <w:r w:rsidRPr="002F2B70">
        <w:rPr>
          <w:rFonts w:ascii="Times New Roman" w:eastAsia="Arial Unicode MS" w:hAnsi="Times New Roman"/>
          <w:sz w:val="28"/>
          <w:szCs w:val="28"/>
          <w:lang w:eastAsia="ru-RU"/>
        </w:rPr>
        <w:t xml:space="preserve">), </w:t>
      </w:r>
      <w:r w:rsidRPr="002F2B70">
        <w:rPr>
          <w:rFonts w:ascii="Times New Roman" w:hAnsi="Times New Roman"/>
          <w:sz w:val="28"/>
          <w:szCs w:val="28"/>
          <w:lang w:eastAsia="ru-RU"/>
        </w:rPr>
        <w:t xml:space="preserve">полезные модели </w:t>
      </w:r>
      <w:r w:rsidRPr="002F2B70">
        <w:rPr>
          <w:rFonts w:ascii="Times New Roman" w:eastAsia="Arial Unicode MS" w:hAnsi="Times New Roman"/>
          <w:sz w:val="28"/>
          <w:szCs w:val="28"/>
          <w:lang w:eastAsia="ru-RU"/>
        </w:rPr>
        <w:t>(</w:t>
      </w:r>
      <w:r w:rsidRPr="002F2B70">
        <w:rPr>
          <w:rFonts w:ascii="Times New Roman" w:hAnsi="Times New Roman"/>
          <w:sz w:val="28"/>
          <w:szCs w:val="28"/>
          <w:lang w:eastAsia="ru-RU"/>
        </w:rPr>
        <w:t>при наличии</w:t>
      </w:r>
      <w:r w:rsidRPr="002F2B70">
        <w:rPr>
          <w:rFonts w:ascii="Times New Roman" w:eastAsia="Arial Unicode MS" w:hAnsi="Times New Roman"/>
          <w:sz w:val="28"/>
          <w:szCs w:val="28"/>
          <w:lang w:eastAsia="ru-RU"/>
        </w:rPr>
        <w:t xml:space="preserve">), </w:t>
      </w:r>
      <w:r w:rsidRPr="002F2B70">
        <w:rPr>
          <w:rFonts w:ascii="Times New Roman" w:hAnsi="Times New Roman"/>
          <w:sz w:val="28"/>
          <w:szCs w:val="28"/>
          <w:lang w:eastAsia="ru-RU"/>
        </w:rPr>
        <w:t xml:space="preserve">промышленные образцы </w:t>
      </w:r>
      <w:r w:rsidRPr="002F2B70">
        <w:rPr>
          <w:rFonts w:ascii="Times New Roman" w:eastAsia="Arial Unicode MS" w:hAnsi="Times New Roman"/>
          <w:sz w:val="28"/>
          <w:szCs w:val="28"/>
          <w:lang w:eastAsia="ru-RU"/>
        </w:rPr>
        <w:t>(</w:t>
      </w:r>
      <w:r w:rsidRPr="002F2B70">
        <w:rPr>
          <w:rFonts w:ascii="Times New Roman" w:hAnsi="Times New Roman"/>
          <w:sz w:val="28"/>
          <w:szCs w:val="28"/>
          <w:lang w:eastAsia="ru-RU"/>
        </w:rPr>
        <w:t>при наличии</w:t>
      </w:r>
      <w:r w:rsidRPr="002F2B70">
        <w:rPr>
          <w:rFonts w:ascii="Times New Roman" w:eastAsia="Arial Unicode MS" w:hAnsi="Times New Roman"/>
          <w:sz w:val="28"/>
          <w:szCs w:val="28"/>
          <w:lang w:eastAsia="ru-RU"/>
        </w:rPr>
        <w:t xml:space="preserve">), </w:t>
      </w:r>
      <w:r w:rsidRPr="002F2B70">
        <w:rPr>
          <w:rFonts w:ascii="Times New Roman" w:hAnsi="Times New Roman"/>
          <w:sz w:val="28"/>
          <w:szCs w:val="28"/>
          <w:lang w:eastAsia="ru-RU"/>
        </w:rPr>
        <w:t>наименование страны происхождения товара.</w:t>
      </w:r>
    </w:p>
    <w:p w:rsidR="0056014E" w:rsidRPr="002F2B70" w:rsidRDefault="0056014E" w:rsidP="005A5B3E">
      <w:pPr>
        <w:autoSpaceDE w:val="0"/>
        <w:autoSpaceDN w:val="0"/>
        <w:adjustRightInd w:val="0"/>
        <w:spacing w:after="0" w:line="240" w:lineRule="auto"/>
        <w:ind w:firstLine="709"/>
        <w:jc w:val="both"/>
        <w:rPr>
          <w:rFonts w:ascii="Times New Roman" w:hAnsi="Times New Roman"/>
          <w:i/>
          <w:sz w:val="28"/>
          <w:szCs w:val="28"/>
        </w:rPr>
      </w:pPr>
      <w:r w:rsidRPr="002F2B70">
        <w:rPr>
          <w:rFonts w:ascii="Times New Roman" w:hAnsi="Times New Roman"/>
          <w:sz w:val="28"/>
          <w:szCs w:val="28"/>
        </w:rPr>
        <w:t xml:space="preserve">В п. 18.4 части </w:t>
      </w:r>
      <w:r w:rsidRPr="002F2B70">
        <w:rPr>
          <w:rFonts w:ascii="Times New Roman" w:hAnsi="Times New Roman"/>
          <w:sz w:val="28"/>
          <w:szCs w:val="28"/>
          <w:lang w:val="en-US"/>
        </w:rPr>
        <w:t>II</w:t>
      </w:r>
      <w:r w:rsidRPr="002F2B70">
        <w:rPr>
          <w:rFonts w:ascii="Times New Roman" w:hAnsi="Times New Roman"/>
          <w:sz w:val="28"/>
          <w:szCs w:val="28"/>
        </w:rPr>
        <w:t xml:space="preserve"> «Информационная карта аукциона» Заказчиком установлена инструкция по заполнению заявки, и</w:t>
      </w:r>
      <w:r>
        <w:rPr>
          <w:rFonts w:ascii="Times New Roman" w:hAnsi="Times New Roman"/>
          <w:sz w:val="28"/>
          <w:szCs w:val="28"/>
        </w:rPr>
        <w:t>з которой, в том числе, следует следующее:</w:t>
      </w:r>
      <w:r w:rsidRPr="002F2B70">
        <w:rPr>
          <w:rFonts w:ascii="Times New Roman" w:hAnsi="Times New Roman"/>
          <w:sz w:val="28"/>
          <w:szCs w:val="28"/>
        </w:rPr>
        <w:t xml:space="preserve"> </w:t>
      </w:r>
      <w:r w:rsidRPr="002F2B70">
        <w:rPr>
          <w:rFonts w:ascii="Times New Roman" w:hAnsi="Times New Roman"/>
          <w:i/>
          <w:sz w:val="28"/>
          <w:szCs w:val="28"/>
          <w:lang w:eastAsia="ru-RU"/>
        </w:rPr>
        <w:t xml:space="preserve">В описании товаров, используемых при выполнении работы (оказания услуги), Заказчик вправе использовать следующие виды показателей: Показатели, для которых установлено максимально недопустимое значение показателя – показатели, по которым Участник закупки в заявке обязан представить конкретное значение и единицу измерения </w:t>
      </w:r>
      <w:r w:rsidRPr="002F2B70">
        <w:rPr>
          <w:rFonts w:ascii="Times New Roman" w:eastAsia="Arial Unicode MS" w:hAnsi="Times New Roman"/>
          <w:i/>
          <w:sz w:val="28"/>
          <w:szCs w:val="28"/>
          <w:lang w:eastAsia="ru-RU"/>
        </w:rPr>
        <w:t>(</w:t>
      </w:r>
      <w:r w:rsidRPr="002F2B70">
        <w:rPr>
          <w:rFonts w:ascii="Times New Roman" w:hAnsi="Times New Roman"/>
          <w:i/>
          <w:sz w:val="28"/>
          <w:szCs w:val="28"/>
          <w:lang w:eastAsia="ru-RU"/>
        </w:rPr>
        <w:t>при наличии).</w:t>
      </w:r>
    </w:p>
    <w:p w:rsidR="0056014E" w:rsidRPr="005A5B3E" w:rsidRDefault="0056014E" w:rsidP="005A5B3E">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lang w:eastAsia="ru-RU"/>
        </w:rPr>
        <w:t xml:space="preserve">При этом, в п. 16 части </w:t>
      </w:r>
      <w:r>
        <w:rPr>
          <w:rFonts w:ascii="Times New Roman" w:hAnsi="Times New Roman"/>
          <w:sz w:val="28"/>
          <w:szCs w:val="28"/>
          <w:lang w:val="en-US" w:eastAsia="ru-RU"/>
        </w:rPr>
        <w:t>I</w:t>
      </w:r>
      <w:r w:rsidRPr="005A5B3E">
        <w:rPr>
          <w:rFonts w:ascii="Times New Roman" w:hAnsi="Times New Roman"/>
          <w:sz w:val="28"/>
          <w:szCs w:val="28"/>
          <w:lang w:eastAsia="ru-RU"/>
        </w:rPr>
        <w:t xml:space="preserve"> </w:t>
      </w:r>
      <w:r>
        <w:rPr>
          <w:rFonts w:ascii="Times New Roman" w:hAnsi="Times New Roman"/>
          <w:sz w:val="28"/>
          <w:szCs w:val="28"/>
          <w:lang w:eastAsia="ru-RU"/>
        </w:rPr>
        <w:t>«Общие условия проведения аукциона</w:t>
      </w:r>
      <w:r>
        <w:rPr>
          <w:rFonts w:ascii="Times New Roman" w:hAnsi="Times New Roman"/>
          <w:sz w:val="28"/>
          <w:szCs w:val="28"/>
          <w:lang w:eastAsia="ru-RU"/>
        </w:rPr>
        <w:br/>
        <w:t xml:space="preserve">в электронной форме» Заказчиком дано определение: </w:t>
      </w:r>
      <w:r w:rsidRPr="005A5B3E">
        <w:rPr>
          <w:rFonts w:ascii="Times New Roman" w:hAnsi="Times New Roman"/>
          <w:b/>
          <w:i/>
          <w:sz w:val="28"/>
          <w:szCs w:val="28"/>
          <w:lang w:eastAsia="ru-RU"/>
        </w:rPr>
        <w:t>Максимально недопустимое значение показателя</w:t>
      </w:r>
      <w:r>
        <w:rPr>
          <w:rFonts w:ascii="Times New Roman" w:hAnsi="Times New Roman"/>
          <w:sz w:val="28"/>
          <w:szCs w:val="28"/>
          <w:lang w:eastAsia="ru-RU"/>
        </w:rPr>
        <w:t xml:space="preserve"> - з</w:t>
      </w:r>
      <w:r w:rsidRPr="002F2B70">
        <w:rPr>
          <w:rFonts w:ascii="Times New Roman" w:hAnsi="Times New Roman"/>
          <w:sz w:val="28"/>
          <w:szCs w:val="28"/>
          <w:lang w:eastAsia="ru-RU"/>
        </w:rPr>
        <w:t xml:space="preserve">начение </w:t>
      </w:r>
      <w:r>
        <w:rPr>
          <w:rFonts w:ascii="Times New Roman" w:hAnsi="Times New Roman"/>
          <w:sz w:val="28"/>
          <w:szCs w:val="28"/>
          <w:lang w:eastAsia="ru-RU"/>
        </w:rPr>
        <w:t>п</w:t>
      </w:r>
      <w:r w:rsidRPr="002F2B70">
        <w:rPr>
          <w:rFonts w:ascii="Times New Roman" w:hAnsi="Times New Roman"/>
          <w:sz w:val="28"/>
          <w:szCs w:val="28"/>
          <w:lang w:eastAsia="ru-RU"/>
        </w:rPr>
        <w:t>оказателя</w:t>
      </w:r>
      <w:r w:rsidRPr="002F2B70">
        <w:rPr>
          <w:rFonts w:ascii="Times New Roman" w:eastAsia="Arial Unicode MS" w:hAnsi="Times New Roman"/>
          <w:sz w:val="28"/>
          <w:szCs w:val="28"/>
          <w:lang w:eastAsia="ru-RU"/>
        </w:rPr>
        <w:t xml:space="preserve">, </w:t>
      </w:r>
      <w:r w:rsidRPr="005A5B3E">
        <w:rPr>
          <w:rFonts w:ascii="Times New Roman" w:hAnsi="Times New Roman"/>
          <w:sz w:val="28"/>
          <w:szCs w:val="28"/>
          <w:lang w:eastAsia="ru-RU"/>
        </w:rPr>
        <w:t>являющееся верхней границей недопустимого диапазона значений показателей (множество всех чисел, каждое из которых превышает значение, установленного в документации).</w:t>
      </w:r>
    </w:p>
    <w:p w:rsidR="0056014E" w:rsidRDefault="0056014E" w:rsidP="00572210">
      <w:pPr>
        <w:spacing w:after="0" w:line="240" w:lineRule="auto"/>
        <w:ind w:firstLine="709"/>
        <w:jc w:val="both"/>
        <w:rPr>
          <w:rFonts w:ascii="Times New Roman" w:hAnsi="Times New Roman"/>
          <w:color w:val="000000"/>
          <w:sz w:val="28"/>
          <w:szCs w:val="28"/>
        </w:rPr>
      </w:pPr>
      <w:r w:rsidRPr="00572210">
        <w:rPr>
          <w:rFonts w:ascii="Times New Roman" w:hAnsi="Times New Roman"/>
          <w:color w:val="000000"/>
          <w:sz w:val="28"/>
          <w:szCs w:val="28"/>
        </w:rPr>
        <w:t xml:space="preserve">Таким образом, Заявитель по позиции </w:t>
      </w:r>
      <w:r>
        <w:rPr>
          <w:rFonts w:ascii="Times New Roman" w:hAnsi="Times New Roman"/>
          <w:color w:val="000000"/>
          <w:sz w:val="28"/>
          <w:szCs w:val="28"/>
        </w:rPr>
        <w:t>223.1</w:t>
      </w:r>
      <w:r w:rsidRPr="00572210">
        <w:rPr>
          <w:rFonts w:ascii="Times New Roman" w:hAnsi="Times New Roman"/>
          <w:color w:val="000000"/>
          <w:sz w:val="28"/>
          <w:szCs w:val="28"/>
        </w:rPr>
        <w:t xml:space="preserve"> «</w:t>
      </w:r>
      <w:r w:rsidRPr="001F4E17">
        <w:rPr>
          <w:rFonts w:ascii="Times New Roman" w:hAnsi="Times New Roman"/>
          <w:sz w:val="28"/>
          <w:szCs w:val="28"/>
        </w:rPr>
        <w:t>Розетка, исп</w:t>
      </w:r>
      <w:r>
        <w:rPr>
          <w:rFonts w:ascii="Times New Roman" w:hAnsi="Times New Roman"/>
          <w:sz w:val="28"/>
          <w:szCs w:val="28"/>
        </w:rPr>
        <w:t>ользуется</w:t>
      </w:r>
      <w:r>
        <w:rPr>
          <w:rFonts w:ascii="Times New Roman" w:hAnsi="Times New Roman"/>
          <w:sz w:val="28"/>
          <w:szCs w:val="28"/>
        </w:rPr>
        <w:br/>
        <w:t xml:space="preserve">при выполнении работы </w:t>
      </w:r>
      <w:r w:rsidRPr="001F4E17">
        <w:rPr>
          <w:rFonts w:ascii="Times New Roman" w:hAnsi="Times New Roman"/>
          <w:sz w:val="28"/>
          <w:szCs w:val="28"/>
        </w:rPr>
        <w:t>по строке 3 раздела №1 Локальной сметы</w:t>
      </w:r>
      <w:r>
        <w:rPr>
          <w:rFonts w:ascii="Times New Roman" w:hAnsi="Times New Roman"/>
          <w:sz w:val="28"/>
          <w:szCs w:val="28"/>
        </w:rPr>
        <w:br/>
      </w:r>
      <w:r w:rsidRPr="001F4E17">
        <w:rPr>
          <w:rFonts w:ascii="Times New Roman" w:hAnsi="Times New Roman"/>
          <w:sz w:val="28"/>
          <w:szCs w:val="28"/>
        </w:rPr>
        <w:t>№ 02-01-09</w:t>
      </w:r>
      <w:r w:rsidRPr="00572210">
        <w:rPr>
          <w:rFonts w:ascii="Times New Roman" w:hAnsi="Times New Roman"/>
          <w:color w:val="000000"/>
          <w:sz w:val="28"/>
          <w:szCs w:val="28"/>
        </w:rPr>
        <w:t>», указав в своей заявке показатель «</w:t>
      </w:r>
      <w:r>
        <w:rPr>
          <w:rFonts w:ascii="Times New Roman" w:hAnsi="Times New Roman"/>
          <w:sz w:val="28"/>
          <w:szCs w:val="28"/>
        </w:rPr>
        <w:t>Номинальный ток</w:t>
      </w:r>
      <w:r w:rsidRPr="00572210">
        <w:rPr>
          <w:rFonts w:ascii="Times New Roman" w:hAnsi="Times New Roman"/>
          <w:sz w:val="28"/>
          <w:szCs w:val="28"/>
        </w:rPr>
        <w:t>»</w:t>
      </w:r>
      <w:r>
        <w:rPr>
          <w:rFonts w:ascii="Times New Roman" w:hAnsi="Times New Roman"/>
          <w:sz w:val="28"/>
          <w:szCs w:val="28"/>
        </w:rPr>
        <w:br/>
      </w:r>
      <w:r>
        <w:rPr>
          <w:rFonts w:ascii="Times New Roman" w:hAnsi="Times New Roman"/>
          <w:color w:val="000000"/>
          <w:sz w:val="28"/>
          <w:szCs w:val="28"/>
        </w:rPr>
        <w:t>со значением «6А</w:t>
      </w:r>
      <w:r w:rsidRPr="00572210">
        <w:rPr>
          <w:rFonts w:ascii="Times New Roman" w:hAnsi="Times New Roman"/>
          <w:color w:val="000000"/>
          <w:sz w:val="28"/>
          <w:szCs w:val="28"/>
        </w:rPr>
        <w:t>»,</w:t>
      </w:r>
      <w:r>
        <w:rPr>
          <w:rFonts w:ascii="Times New Roman" w:hAnsi="Times New Roman"/>
          <w:color w:val="000000"/>
          <w:sz w:val="28"/>
          <w:szCs w:val="28"/>
        </w:rPr>
        <w:t xml:space="preserve"> </w:t>
      </w:r>
      <w:r w:rsidRPr="00572210">
        <w:rPr>
          <w:rFonts w:ascii="Times New Roman" w:hAnsi="Times New Roman"/>
          <w:color w:val="000000"/>
          <w:sz w:val="28"/>
          <w:szCs w:val="28"/>
        </w:rPr>
        <w:t xml:space="preserve">не учёл </w:t>
      </w:r>
      <w:r>
        <w:rPr>
          <w:rFonts w:ascii="Times New Roman" w:hAnsi="Times New Roman"/>
          <w:color w:val="000000"/>
          <w:sz w:val="28"/>
          <w:szCs w:val="28"/>
        </w:rPr>
        <w:t xml:space="preserve">установленные Заказчиком </w:t>
      </w:r>
      <w:r w:rsidRPr="00572210">
        <w:rPr>
          <w:rFonts w:ascii="Times New Roman" w:hAnsi="Times New Roman"/>
          <w:color w:val="000000"/>
          <w:sz w:val="28"/>
          <w:szCs w:val="28"/>
        </w:rPr>
        <w:t xml:space="preserve">требования </w:t>
      </w:r>
      <w:r>
        <w:rPr>
          <w:rFonts w:ascii="Times New Roman" w:hAnsi="Times New Roman"/>
          <w:color w:val="000000"/>
          <w:sz w:val="28"/>
          <w:szCs w:val="28"/>
        </w:rPr>
        <w:t xml:space="preserve">в части заполнения конкретного значения показателя, которое не должно быть ниже, определенного в аукционной документации, т.е. предложенное Заявителем значение номинального тока 6А </w:t>
      </w:r>
      <w:r w:rsidRPr="002F7CE5">
        <w:rPr>
          <w:rFonts w:ascii="Times New Roman" w:hAnsi="Times New Roman"/>
          <w:color w:val="000000"/>
          <w:sz w:val="28"/>
          <w:szCs w:val="28"/>
        </w:rPr>
        <w:t xml:space="preserve">- </w:t>
      </w:r>
      <w:r>
        <w:rPr>
          <w:rFonts w:ascii="Times New Roman" w:hAnsi="Times New Roman"/>
          <w:color w:val="000000"/>
          <w:sz w:val="28"/>
          <w:szCs w:val="28"/>
        </w:rPr>
        <w:t>менее значения, установленного</w:t>
      </w:r>
      <w:r>
        <w:rPr>
          <w:rFonts w:ascii="Times New Roman" w:hAnsi="Times New Roman"/>
          <w:color w:val="000000"/>
          <w:sz w:val="28"/>
          <w:szCs w:val="28"/>
        </w:rPr>
        <w:br/>
        <w:t>в документации (максимально недопустимое значение 10А), что</w:t>
      </w:r>
      <w:r>
        <w:rPr>
          <w:rFonts w:ascii="Times New Roman" w:hAnsi="Times New Roman"/>
          <w:color w:val="000000"/>
          <w:sz w:val="28"/>
          <w:szCs w:val="28"/>
        </w:rPr>
        <w:br/>
        <w:t>не соответствует требованиям документации.</w:t>
      </w:r>
    </w:p>
    <w:p w:rsidR="0056014E" w:rsidRPr="00572210" w:rsidRDefault="0056014E" w:rsidP="00572210">
      <w:pPr>
        <w:widowControl w:val="0"/>
        <w:spacing w:after="0" w:line="240" w:lineRule="auto"/>
        <w:ind w:firstLine="709"/>
        <w:jc w:val="both"/>
        <w:rPr>
          <w:rStyle w:val="blk"/>
          <w:rFonts w:ascii="Times New Roman" w:hAnsi="Times New Roman"/>
          <w:color w:val="000000"/>
          <w:sz w:val="28"/>
          <w:szCs w:val="28"/>
        </w:rPr>
      </w:pPr>
      <w:r w:rsidRPr="00572210">
        <w:rPr>
          <w:rStyle w:val="blk"/>
          <w:rFonts w:ascii="Times New Roman" w:hAnsi="Times New Roman"/>
          <w:color w:val="000000"/>
          <w:sz w:val="28"/>
          <w:szCs w:val="28"/>
        </w:rPr>
        <w:t>Согласно с ч. 2 ст. 70 Закона о контрактной системе в течение пяти дней</w:t>
      </w:r>
      <w:r>
        <w:rPr>
          <w:rStyle w:val="blk"/>
          <w:rFonts w:ascii="Times New Roman" w:hAnsi="Times New Roman"/>
          <w:color w:val="000000"/>
          <w:sz w:val="28"/>
          <w:szCs w:val="28"/>
        </w:rPr>
        <w:t xml:space="preserve"> </w:t>
      </w:r>
      <w:r w:rsidRPr="00572210">
        <w:rPr>
          <w:rStyle w:val="blk"/>
          <w:rFonts w:ascii="Times New Roman" w:hAnsi="Times New Roman"/>
          <w:color w:val="000000"/>
          <w:sz w:val="28"/>
          <w:szCs w:val="28"/>
        </w:rPr>
        <w:t>с даты размещения в единой информационной системе указанного</w:t>
      </w:r>
      <w:r w:rsidRPr="00572210">
        <w:rPr>
          <w:rStyle w:val="blk"/>
          <w:rFonts w:ascii="Times New Roman" w:hAnsi="Times New Roman"/>
          <w:color w:val="000000"/>
          <w:sz w:val="28"/>
          <w:szCs w:val="28"/>
        </w:rPr>
        <w:br/>
        <w:t>в</w:t>
      </w:r>
      <w:r w:rsidRPr="00572210">
        <w:rPr>
          <w:rStyle w:val="apple-converted-space"/>
          <w:rFonts w:ascii="Times New Roman" w:hAnsi="Times New Roman"/>
          <w:color w:val="000000"/>
          <w:sz w:val="28"/>
          <w:szCs w:val="28"/>
        </w:rPr>
        <w:t xml:space="preserve"> </w:t>
      </w:r>
      <w:r w:rsidRPr="00572210">
        <w:rPr>
          <w:rStyle w:val="blk"/>
          <w:rFonts w:ascii="Times New Roman" w:hAnsi="Times New Roman"/>
          <w:color w:val="000000"/>
          <w:sz w:val="28"/>
          <w:szCs w:val="28"/>
        </w:rPr>
        <w:t>ч. 8 ст. 69</w:t>
      </w:r>
      <w:r w:rsidRPr="00572210">
        <w:rPr>
          <w:rStyle w:val="apple-converted-space"/>
          <w:rFonts w:ascii="Times New Roman" w:hAnsi="Times New Roman"/>
          <w:color w:val="000000"/>
          <w:sz w:val="28"/>
          <w:szCs w:val="28"/>
        </w:rPr>
        <w:t> </w:t>
      </w:r>
      <w:r w:rsidRPr="00572210">
        <w:rPr>
          <w:rStyle w:val="blk"/>
          <w:rFonts w:ascii="Times New Roman" w:hAnsi="Times New Roman"/>
          <w:color w:val="000000"/>
          <w:sz w:val="28"/>
          <w:szCs w:val="28"/>
        </w:rPr>
        <w:t>Закона о контрактной системе протокола заказчик размещает</w:t>
      </w:r>
      <w:r w:rsidRPr="00572210">
        <w:rPr>
          <w:rStyle w:val="blk"/>
          <w:rFonts w:ascii="Times New Roman" w:hAnsi="Times New Roman"/>
          <w:color w:val="000000"/>
          <w:sz w:val="28"/>
          <w:szCs w:val="28"/>
        </w:rPr>
        <w:br/>
        <w:t>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56014E" w:rsidRPr="00572210" w:rsidRDefault="0056014E" w:rsidP="00572210">
      <w:pPr>
        <w:widowControl w:val="0"/>
        <w:shd w:val="clear" w:color="auto" w:fill="FFFFFF"/>
        <w:spacing w:after="0" w:line="240" w:lineRule="auto"/>
        <w:ind w:firstLine="709"/>
        <w:jc w:val="both"/>
        <w:rPr>
          <w:rStyle w:val="blk"/>
          <w:rFonts w:ascii="Times New Roman" w:hAnsi="Times New Roman"/>
          <w:sz w:val="28"/>
          <w:szCs w:val="28"/>
        </w:rPr>
      </w:pPr>
      <w:r w:rsidRPr="00572210">
        <w:rPr>
          <w:rStyle w:val="blk"/>
          <w:rFonts w:ascii="Times New Roman" w:hAnsi="Times New Roman"/>
          <w:sz w:val="28"/>
          <w:szCs w:val="28"/>
        </w:rPr>
        <w:t>В соответствии с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56014E" w:rsidRPr="00572210" w:rsidRDefault="0056014E" w:rsidP="00572210">
      <w:pPr>
        <w:widowControl w:val="0"/>
        <w:shd w:val="clear" w:color="auto" w:fill="FFFFFF"/>
        <w:spacing w:after="0" w:line="240" w:lineRule="auto"/>
        <w:ind w:firstLine="709"/>
        <w:jc w:val="both"/>
        <w:rPr>
          <w:rFonts w:ascii="Times New Roman" w:hAnsi="Times New Roman"/>
          <w:sz w:val="28"/>
          <w:szCs w:val="28"/>
        </w:rPr>
      </w:pPr>
      <w:r w:rsidRPr="00572210">
        <w:rPr>
          <w:rStyle w:val="blk"/>
          <w:rFonts w:ascii="Times New Roman" w:hAnsi="Times New Roman"/>
          <w:sz w:val="28"/>
          <w:szCs w:val="28"/>
        </w:rPr>
        <w:t xml:space="preserve">В силу с ч. 3 ст. 94 Закона о контрактной системе </w:t>
      </w:r>
      <w:r w:rsidRPr="00572210">
        <w:rPr>
          <w:rFonts w:ascii="Times New Roman" w:hAnsi="Times New Roman"/>
          <w:sz w:val="28"/>
          <w:szCs w:val="28"/>
          <w:shd w:val="clear" w:color="auto" w:fill="FFFFFF"/>
        </w:rPr>
        <w:t>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56014E" w:rsidRPr="00572210" w:rsidRDefault="0056014E" w:rsidP="00572210">
      <w:pPr>
        <w:widowControl w:val="0"/>
        <w:tabs>
          <w:tab w:val="left" w:pos="-142"/>
          <w:tab w:val="left" w:pos="709"/>
          <w:tab w:val="left" w:pos="1134"/>
        </w:tabs>
        <w:autoSpaceDE w:val="0"/>
        <w:autoSpaceDN w:val="0"/>
        <w:adjustRightInd w:val="0"/>
        <w:spacing w:after="0" w:line="240" w:lineRule="auto"/>
        <w:ind w:firstLine="709"/>
        <w:jc w:val="both"/>
        <w:rPr>
          <w:rFonts w:ascii="Times New Roman" w:hAnsi="Times New Roman"/>
          <w:sz w:val="28"/>
          <w:szCs w:val="28"/>
          <w:shd w:val="clear" w:color="auto" w:fill="FFFFFF"/>
        </w:rPr>
      </w:pPr>
      <w:r w:rsidRPr="00572210">
        <w:rPr>
          <w:rFonts w:ascii="Times New Roman" w:hAnsi="Times New Roman"/>
          <w:bCs/>
          <w:sz w:val="28"/>
          <w:szCs w:val="28"/>
        </w:rPr>
        <w:t>В соответствии с ч. 1 ст. 34 Закона о контрактной системе к</w:t>
      </w:r>
      <w:r w:rsidRPr="00572210">
        <w:rPr>
          <w:rFonts w:ascii="Times New Roman" w:hAnsi="Times New Roman"/>
          <w:sz w:val="28"/>
          <w:szCs w:val="28"/>
          <w:shd w:val="clear" w:color="auto" w:fill="FFFFFF"/>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56014E" w:rsidRPr="00572210" w:rsidRDefault="0056014E" w:rsidP="00572210">
      <w:pPr>
        <w:widowControl w:val="0"/>
        <w:tabs>
          <w:tab w:val="left" w:pos="-142"/>
          <w:tab w:val="left" w:pos="709"/>
          <w:tab w:val="left" w:pos="1134"/>
        </w:tabs>
        <w:autoSpaceDE w:val="0"/>
        <w:autoSpaceDN w:val="0"/>
        <w:adjustRightInd w:val="0"/>
        <w:spacing w:after="0" w:line="240" w:lineRule="auto"/>
        <w:ind w:firstLine="709"/>
        <w:jc w:val="both"/>
        <w:rPr>
          <w:rFonts w:ascii="Times New Roman" w:hAnsi="Times New Roman"/>
          <w:sz w:val="28"/>
          <w:szCs w:val="28"/>
          <w:shd w:val="clear" w:color="auto" w:fill="FFFFFF"/>
        </w:rPr>
      </w:pPr>
      <w:r w:rsidRPr="00572210">
        <w:rPr>
          <w:rFonts w:ascii="Times New Roman" w:hAnsi="Times New Roman"/>
          <w:sz w:val="28"/>
          <w:szCs w:val="28"/>
          <w:shd w:val="clear" w:color="auto" w:fill="FFFFFF"/>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w:t>
      </w:r>
      <w:r>
        <w:rPr>
          <w:rFonts w:ascii="Times New Roman" w:hAnsi="Times New Roman"/>
          <w:sz w:val="28"/>
          <w:szCs w:val="28"/>
          <w:shd w:val="clear" w:color="auto" w:fill="FFFFFF"/>
        </w:rPr>
        <w:t xml:space="preserve"> </w:t>
      </w:r>
      <w:r w:rsidRPr="00572210">
        <w:rPr>
          <w:rFonts w:ascii="Times New Roman" w:hAnsi="Times New Roman"/>
          <w:sz w:val="28"/>
          <w:szCs w:val="28"/>
          <w:shd w:val="clear" w:color="auto" w:fill="FFFFFF"/>
        </w:rPr>
        <w:t>о контрактной системе.</w:t>
      </w:r>
    </w:p>
    <w:p w:rsidR="0056014E" w:rsidRPr="00572210" w:rsidRDefault="0056014E" w:rsidP="00572210">
      <w:pPr>
        <w:widowControl w:val="0"/>
        <w:tabs>
          <w:tab w:val="left" w:pos="-142"/>
          <w:tab w:val="left" w:pos="709"/>
          <w:tab w:val="left" w:pos="1134"/>
        </w:tabs>
        <w:autoSpaceDE w:val="0"/>
        <w:autoSpaceDN w:val="0"/>
        <w:adjustRightInd w:val="0"/>
        <w:spacing w:after="0" w:line="240" w:lineRule="auto"/>
        <w:ind w:firstLine="709"/>
        <w:jc w:val="both"/>
        <w:rPr>
          <w:rFonts w:ascii="Times New Roman" w:hAnsi="Times New Roman"/>
          <w:sz w:val="28"/>
          <w:szCs w:val="28"/>
          <w:shd w:val="clear" w:color="auto" w:fill="FFFFFF"/>
        </w:rPr>
      </w:pPr>
      <w:r w:rsidRPr="00572210">
        <w:rPr>
          <w:rFonts w:ascii="Times New Roman" w:hAnsi="Times New Roman"/>
          <w:sz w:val="28"/>
          <w:szCs w:val="28"/>
          <w:shd w:val="clear" w:color="auto" w:fill="FFFFFF"/>
        </w:rPr>
        <w:t>Исходя из изложенного, в случае установления аукционной комиссией хотя бы одного основания для отказа в допуске к участию в аукционе в связи</w:t>
      </w:r>
      <w:r w:rsidRPr="00572210">
        <w:rPr>
          <w:rFonts w:ascii="Times New Roman" w:hAnsi="Times New Roman"/>
          <w:sz w:val="28"/>
          <w:szCs w:val="28"/>
          <w:shd w:val="clear" w:color="auto" w:fill="FFFFFF"/>
        </w:rPr>
        <w:br/>
        <w:t>с несоответствием первой части заявки участника закупки требованиям документации о закупке, а также в случае признания Комиссией УФАС такого основания законным и обоснованным, правовая оценка остальных оснований</w:t>
      </w:r>
      <w:r>
        <w:rPr>
          <w:rFonts w:ascii="Times New Roman" w:hAnsi="Times New Roman"/>
          <w:sz w:val="28"/>
          <w:szCs w:val="28"/>
          <w:shd w:val="clear" w:color="auto" w:fill="FFFFFF"/>
        </w:rPr>
        <w:t xml:space="preserve"> </w:t>
      </w:r>
      <w:r w:rsidRPr="00572210">
        <w:rPr>
          <w:rFonts w:ascii="Times New Roman" w:hAnsi="Times New Roman"/>
          <w:sz w:val="28"/>
          <w:szCs w:val="28"/>
          <w:shd w:val="clear" w:color="auto" w:fill="FFFFFF"/>
        </w:rPr>
        <w:t>для отказа в допуске к участию в аукционе, указанных</w:t>
      </w:r>
      <w:r>
        <w:rPr>
          <w:rFonts w:ascii="Times New Roman" w:hAnsi="Times New Roman"/>
          <w:sz w:val="28"/>
          <w:szCs w:val="28"/>
          <w:shd w:val="clear" w:color="auto" w:fill="FFFFFF"/>
        </w:rPr>
        <w:br/>
      </w:r>
      <w:r w:rsidRPr="00572210">
        <w:rPr>
          <w:rFonts w:ascii="Times New Roman" w:hAnsi="Times New Roman"/>
          <w:sz w:val="28"/>
          <w:szCs w:val="28"/>
          <w:shd w:val="clear" w:color="auto" w:fill="FFFFFF"/>
        </w:rPr>
        <w:t>в протоколе рассмотрения первых частей заявок на участие в аукционе, Комиссией УФАС не проводится.</w:t>
      </w:r>
    </w:p>
    <w:p w:rsidR="0056014E" w:rsidRPr="00572210" w:rsidRDefault="0056014E" w:rsidP="00572210">
      <w:pPr>
        <w:widowControl w:val="0"/>
        <w:tabs>
          <w:tab w:val="left" w:pos="-142"/>
          <w:tab w:val="left" w:pos="142"/>
          <w:tab w:val="left" w:pos="709"/>
          <w:tab w:val="left" w:pos="1134"/>
        </w:tabs>
        <w:autoSpaceDE w:val="0"/>
        <w:autoSpaceDN w:val="0"/>
        <w:adjustRightInd w:val="0"/>
        <w:spacing w:after="0" w:line="240" w:lineRule="auto"/>
        <w:ind w:firstLine="709"/>
        <w:jc w:val="both"/>
        <w:rPr>
          <w:rFonts w:ascii="Times New Roman" w:hAnsi="Times New Roman"/>
          <w:sz w:val="28"/>
          <w:szCs w:val="28"/>
          <w:shd w:val="clear" w:color="auto" w:fill="FFFFFF"/>
        </w:rPr>
      </w:pPr>
      <w:r w:rsidRPr="00572210">
        <w:rPr>
          <w:rFonts w:ascii="Times New Roman" w:hAnsi="Times New Roman"/>
          <w:sz w:val="28"/>
          <w:szCs w:val="28"/>
          <w:shd w:val="clear" w:color="auto" w:fill="FFFFFF"/>
        </w:rPr>
        <w:t>Аукционная комиссия устанавливает соответствие первой части заявки участника закупки требованиям документации о закупке. В случае, если первая часть заявки на участие в аукционе не соответствует документации о закупке, аукционная комиссия не вправе допустить к участию в аукционе заявку, несоответствующую положениям документации о закупке, либо содержащую недостоверные сведения.</w:t>
      </w:r>
    </w:p>
    <w:p w:rsidR="0056014E" w:rsidRPr="008D7CF1" w:rsidRDefault="0056014E" w:rsidP="008D7CF1">
      <w:pPr>
        <w:autoSpaceDE w:val="0"/>
        <w:autoSpaceDN w:val="0"/>
        <w:adjustRightInd w:val="0"/>
        <w:spacing w:after="0" w:line="240" w:lineRule="auto"/>
        <w:ind w:firstLine="708"/>
        <w:jc w:val="both"/>
        <w:rPr>
          <w:rFonts w:ascii="Times New Roman" w:hAnsi="Times New Roman"/>
          <w:sz w:val="28"/>
          <w:szCs w:val="28"/>
        </w:rPr>
      </w:pPr>
      <w:r w:rsidRPr="00572210">
        <w:rPr>
          <w:rFonts w:ascii="Times New Roman" w:hAnsi="Times New Roman"/>
          <w:sz w:val="28"/>
          <w:szCs w:val="28"/>
        </w:rPr>
        <w:t xml:space="preserve">На основании изложенного, Комиссия УФАС пришла к выводу, что аукционная </w:t>
      </w:r>
      <w:r w:rsidRPr="008D7CF1">
        <w:rPr>
          <w:rFonts w:ascii="Times New Roman" w:hAnsi="Times New Roman"/>
          <w:sz w:val="28"/>
          <w:szCs w:val="28"/>
        </w:rPr>
        <w:t>комиссия Заказчика приняла решение об отказе Заявителю</w:t>
      </w:r>
      <w:r w:rsidRPr="008D7CF1">
        <w:rPr>
          <w:rFonts w:ascii="Times New Roman" w:hAnsi="Times New Roman"/>
          <w:sz w:val="28"/>
          <w:szCs w:val="28"/>
        </w:rPr>
        <w:br/>
        <w:t>в допуске к участию в аукционе в соответствии с требованиями законодательства Российской Федерации о контрактной системе.</w:t>
      </w:r>
    </w:p>
    <w:p w:rsidR="0056014E" w:rsidRPr="008D7CF1" w:rsidRDefault="0056014E" w:rsidP="008D7CF1">
      <w:pPr>
        <w:autoSpaceDE w:val="0"/>
        <w:autoSpaceDN w:val="0"/>
        <w:adjustRightInd w:val="0"/>
        <w:spacing w:after="0" w:line="240" w:lineRule="auto"/>
        <w:ind w:firstLine="720"/>
        <w:jc w:val="both"/>
        <w:rPr>
          <w:rFonts w:ascii="Times New Roman" w:hAnsi="Times New Roman"/>
          <w:sz w:val="28"/>
          <w:szCs w:val="28"/>
        </w:rPr>
      </w:pPr>
      <w:r w:rsidRPr="008D7CF1">
        <w:rPr>
          <w:rFonts w:ascii="Times New Roman" w:hAnsi="Times New Roman"/>
          <w:sz w:val="28"/>
          <w:szCs w:val="28"/>
        </w:rPr>
        <w:t>Следовательно, довод жалобы Заявителя является необоснованным.</w:t>
      </w:r>
    </w:p>
    <w:p w:rsidR="0056014E" w:rsidRPr="008D7CF1" w:rsidRDefault="0056014E" w:rsidP="008D7CF1">
      <w:pPr>
        <w:autoSpaceDE w:val="0"/>
        <w:autoSpaceDN w:val="0"/>
        <w:adjustRightInd w:val="0"/>
        <w:spacing w:after="0" w:line="240" w:lineRule="auto"/>
        <w:ind w:firstLine="708"/>
        <w:jc w:val="both"/>
        <w:rPr>
          <w:rFonts w:ascii="Times New Roman" w:hAnsi="Times New Roman"/>
          <w:sz w:val="28"/>
          <w:szCs w:val="28"/>
          <w:lang w:eastAsia="ru-RU"/>
        </w:rPr>
      </w:pPr>
      <w:r w:rsidRPr="008D7CF1">
        <w:rPr>
          <w:rFonts w:ascii="Times New Roman" w:hAnsi="Times New Roman"/>
          <w:sz w:val="28"/>
          <w:szCs w:val="28"/>
        </w:rPr>
        <w:t xml:space="preserve">2. </w:t>
      </w:r>
      <w:r w:rsidRPr="008D7CF1">
        <w:rPr>
          <w:rFonts w:ascii="Times New Roman" w:hAnsi="Times New Roman"/>
          <w:sz w:val="28"/>
          <w:szCs w:val="28"/>
          <w:lang w:eastAsia="ru-RU"/>
        </w:rPr>
        <w:t>Согласно доводу Заявителя, Заказчиком в документации</w:t>
      </w:r>
      <w:r>
        <w:rPr>
          <w:rFonts w:ascii="Times New Roman" w:hAnsi="Times New Roman"/>
          <w:sz w:val="28"/>
          <w:szCs w:val="28"/>
          <w:lang w:eastAsia="ru-RU"/>
        </w:rPr>
        <w:br/>
        <w:t>об а</w:t>
      </w:r>
      <w:r w:rsidRPr="008D7CF1">
        <w:rPr>
          <w:rFonts w:ascii="Times New Roman" w:hAnsi="Times New Roman"/>
          <w:sz w:val="28"/>
          <w:szCs w:val="28"/>
          <w:lang w:eastAsia="ru-RU"/>
        </w:rPr>
        <w:t>укционе установлены ненадлежащие требования к характеристикам товаров, используемых при выполнении работ.</w:t>
      </w:r>
    </w:p>
    <w:p w:rsidR="0056014E" w:rsidRPr="008D7CF1" w:rsidRDefault="0056014E" w:rsidP="008D7CF1">
      <w:pPr>
        <w:autoSpaceDE w:val="0"/>
        <w:autoSpaceDN w:val="0"/>
        <w:adjustRightInd w:val="0"/>
        <w:spacing w:after="0" w:line="240" w:lineRule="auto"/>
        <w:ind w:firstLine="708"/>
        <w:jc w:val="both"/>
        <w:rPr>
          <w:rFonts w:ascii="Times New Roman" w:hAnsi="Times New Roman"/>
          <w:sz w:val="28"/>
          <w:szCs w:val="28"/>
          <w:lang w:eastAsia="ru-RU"/>
        </w:rPr>
      </w:pPr>
      <w:r w:rsidRPr="008D7CF1">
        <w:rPr>
          <w:rFonts w:ascii="Times New Roman" w:hAnsi="Times New Roman"/>
          <w:sz w:val="28"/>
          <w:szCs w:val="28"/>
          <w:lang w:eastAsia="ru-RU"/>
        </w:rPr>
        <w:t xml:space="preserve">В соответствии с </w:t>
      </w:r>
      <w:hyperlink r:id="rId14" w:history="1">
        <w:r>
          <w:rPr>
            <w:rFonts w:ascii="Times New Roman" w:hAnsi="Times New Roman"/>
            <w:sz w:val="28"/>
            <w:szCs w:val="28"/>
            <w:lang w:eastAsia="ru-RU"/>
          </w:rPr>
          <w:t>ч.</w:t>
        </w:r>
        <w:r w:rsidRPr="008D7CF1">
          <w:rPr>
            <w:rFonts w:ascii="Times New Roman" w:hAnsi="Times New Roman"/>
            <w:sz w:val="28"/>
            <w:szCs w:val="28"/>
            <w:lang w:eastAsia="ru-RU"/>
          </w:rPr>
          <w:t xml:space="preserve"> 4 </w:t>
        </w:r>
        <w:r>
          <w:rPr>
            <w:rFonts w:ascii="Times New Roman" w:hAnsi="Times New Roman"/>
            <w:sz w:val="28"/>
            <w:szCs w:val="28"/>
            <w:lang w:eastAsia="ru-RU"/>
          </w:rPr>
          <w:t>ст.</w:t>
        </w:r>
        <w:r w:rsidRPr="008D7CF1">
          <w:rPr>
            <w:rFonts w:ascii="Times New Roman" w:hAnsi="Times New Roman"/>
            <w:sz w:val="28"/>
            <w:szCs w:val="28"/>
            <w:lang w:eastAsia="ru-RU"/>
          </w:rPr>
          <w:t xml:space="preserve"> 105</w:t>
        </w:r>
      </w:hyperlink>
      <w:r w:rsidRPr="008D7CF1">
        <w:rPr>
          <w:rFonts w:ascii="Times New Roman" w:hAnsi="Times New Roman"/>
          <w:sz w:val="28"/>
          <w:szCs w:val="28"/>
          <w:lang w:eastAsia="ru-RU"/>
        </w:rPr>
        <w:t xml:space="preserve"> Закона о контрактной системе жалоба</w:t>
      </w:r>
      <w:r>
        <w:rPr>
          <w:rFonts w:ascii="Times New Roman" w:hAnsi="Times New Roman"/>
          <w:sz w:val="28"/>
          <w:szCs w:val="28"/>
          <w:lang w:eastAsia="ru-RU"/>
        </w:rPr>
        <w:br/>
      </w:r>
      <w:r w:rsidRPr="008D7CF1">
        <w:rPr>
          <w:rFonts w:ascii="Times New Roman" w:hAnsi="Times New Roman"/>
          <w:sz w:val="28"/>
          <w:szCs w:val="28"/>
          <w:lang w:eastAsia="ru-RU"/>
        </w:rPr>
        <w:t xml:space="preserve">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w:t>
      </w:r>
      <w:r>
        <w:rPr>
          <w:rFonts w:ascii="Times New Roman" w:hAnsi="Times New Roman"/>
          <w:sz w:val="28"/>
          <w:szCs w:val="28"/>
          <w:lang w:eastAsia="ru-RU"/>
        </w:rPr>
        <w:br/>
      </w:r>
      <w:r w:rsidRPr="008D7CF1">
        <w:rPr>
          <w:rFonts w:ascii="Times New Roman" w:hAnsi="Times New Roman"/>
          <w:sz w:val="28"/>
          <w:szCs w:val="28"/>
          <w:lang w:eastAsia="ru-RU"/>
        </w:rPr>
        <w:t>По истечении указанного срока обжалование соответствующих действий осуществляется только в судебном порядке.</w:t>
      </w:r>
    </w:p>
    <w:p w:rsidR="0056014E" w:rsidRPr="008D7CF1" w:rsidRDefault="0056014E" w:rsidP="008D7CF1">
      <w:pPr>
        <w:autoSpaceDE w:val="0"/>
        <w:autoSpaceDN w:val="0"/>
        <w:adjustRightInd w:val="0"/>
        <w:spacing w:after="0" w:line="240" w:lineRule="auto"/>
        <w:ind w:firstLine="708"/>
        <w:jc w:val="both"/>
        <w:rPr>
          <w:rFonts w:ascii="Times New Roman" w:hAnsi="Times New Roman"/>
          <w:sz w:val="28"/>
          <w:szCs w:val="28"/>
          <w:lang w:eastAsia="ru-RU"/>
        </w:rPr>
      </w:pPr>
      <w:r w:rsidRPr="008D7CF1">
        <w:rPr>
          <w:rFonts w:ascii="Times New Roman" w:hAnsi="Times New Roman"/>
          <w:sz w:val="28"/>
          <w:szCs w:val="28"/>
          <w:lang w:eastAsia="ru-RU"/>
        </w:rPr>
        <w:t xml:space="preserve">В соответствии с извещением о проведении </w:t>
      </w:r>
      <w:r>
        <w:rPr>
          <w:rFonts w:ascii="Times New Roman" w:hAnsi="Times New Roman"/>
          <w:sz w:val="28"/>
          <w:szCs w:val="28"/>
          <w:lang w:eastAsia="ru-RU"/>
        </w:rPr>
        <w:t>а</w:t>
      </w:r>
      <w:r w:rsidRPr="008D7CF1">
        <w:rPr>
          <w:rFonts w:ascii="Times New Roman" w:hAnsi="Times New Roman"/>
          <w:sz w:val="28"/>
          <w:szCs w:val="28"/>
          <w:lang w:eastAsia="ru-RU"/>
        </w:rPr>
        <w:t>укциона, датой</w:t>
      </w:r>
      <w:r>
        <w:rPr>
          <w:rFonts w:ascii="Times New Roman" w:hAnsi="Times New Roman"/>
          <w:sz w:val="28"/>
          <w:szCs w:val="28"/>
          <w:lang w:eastAsia="ru-RU"/>
        </w:rPr>
        <w:br/>
      </w:r>
      <w:r w:rsidRPr="008D7CF1">
        <w:rPr>
          <w:rFonts w:ascii="Times New Roman" w:hAnsi="Times New Roman"/>
          <w:sz w:val="28"/>
          <w:szCs w:val="28"/>
          <w:lang w:eastAsia="ru-RU"/>
        </w:rPr>
        <w:t xml:space="preserve">и временем окончания срока подачи заявок на участие в </w:t>
      </w:r>
      <w:r>
        <w:rPr>
          <w:rFonts w:ascii="Times New Roman" w:hAnsi="Times New Roman"/>
          <w:sz w:val="28"/>
          <w:szCs w:val="28"/>
          <w:lang w:eastAsia="ru-RU"/>
        </w:rPr>
        <w:t>а</w:t>
      </w:r>
      <w:r w:rsidRPr="008D7CF1">
        <w:rPr>
          <w:rFonts w:ascii="Times New Roman" w:hAnsi="Times New Roman"/>
          <w:sz w:val="28"/>
          <w:szCs w:val="28"/>
          <w:lang w:eastAsia="ru-RU"/>
        </w:rPr>
        <w:t xml:space="preserve">укционе является </w:t>
      </w:r>
      <w:r>
        <w:rPr>
          <w:rFonts w:ascii="Times New Roman" w:hAnsi="Times New Roman"/>
          <w:sz w:val="28"/>
          <w:szCs w:val="28"/>
          <w:lang w:eastAsia="ru-RU"/>
        </w:rPr>
        <w:t>12</w:t>
      </w:r>
      <w:r w:rsidRPr="008D7CF1">
        <w:rPr>
          <w:rFonts w:ascii="Times New Roman" w:hAnsi="Times New Roman"/>
          <w:sz w:val="28"/>
          <w:szCs w:val="28"/>
          <w:lang w:eastAsia="ru-RU"/>
        </w:rPr>
        <w:t>.</w:t>
      </w:r>
      <w:r>
        <w:rPr>
          <w:rFonts w:ascii="Times New Roman" w:hAnsi="Times New Roman"/>
          <w:sz w:val="28"/>
          <w:szCs w:val="28"/>
          <w:lang w:eastAsia="ru-RU"/>
        </w:rPr>
        <w:t>10</w:t>
      </w:r>
      <w:r w:rsidRPr="008D7CF1">
        <w:rPr>
          <w:rFonts w:ascii="Times New Roman" w:hAnsi="Times New Roman"/>
          <w:sz w:val="28"/>
          <w:szCs w:val="28"/>
          <w:lang w:eastAsia="ru-RU"/>
        </w:rPr>
        <w:t>.2017</w:t>
      </w:r>
      <w:r>
        <w:rPr>
          <w:rFonts w:ascii="Times New Roman" w:hAnsi="Times New Roman"/>
          <w:sz w:val="28"/>
          <w:szCs w:val="28"/>
          <w:lang w:eastAsia="ru-RU"/>
        </w:rPr>
        <w:t xml:space="preserve"> в 10:00 часов</w:t>
      </w:r>
      <w:r w:rsidRPr="008D7CF1">
        <w:rPr>
          <w:rFonts w:ascii="Times New Roman" w:hAnsi="Times New Roman"/>
          <w:sz w:val="28"/>
          <w:szCs w:val="28"/>
          <w:lang w:eastAsia="ru-RU"/>
        </w:rPr>
        <w:t>.</w:t>
      </w:r>
    </w:p>
    <w:p w:rsidR="0056014E" w:rsidRPr="008D7CF1" w:rsidRDefault="0056014E" w:rsidP="008D7CF1">
      <w:pPr>
        <w:autoSpaceDE w:val="0"/>
        <w:autoSpaceDN w:val="0"/>
        <w:adjustRightInd w:val="0"/>
        <w:spacing w:after="0" w:line="240" w:lineRule="auto"/>
        <w:ind w:firstLine="708"/>
        <w:jc w:val="both"/>
        <w:rPr>
          <w:rFonts w:ascii="Times New Roman" w:hAnsi="Times New Roman"/>
          <w:sz w:val="28"/>
          <w:szCs w:val="28"/>
          <w:lang w:eastAsia="ru-RU"/>
        </w:rPr>
      </w:pPr>
      <w:r w:rsidRPr="008D7CF1">
        <w:rPr>
          <w:rFonts w:ascii="Times New Roman" w:hAnsi="Times New Roman"/>
          <w:sz w:val="28"/>
          <w:szCs w:val="28"/>
          <w:lang w:eastAsia="ru-RU"/>
        </w:rPr>
        <w:t>Вместе с тем, жалоб</w:t>
      </w:r>
      <w:r>
        <w:rPr>
          <w:rFonts w:ascii="Times New Roman" w:hAnsi="Times New Roman"/>
          <w:sz w:val="28"/>
          <w:szCs w:val="28"/>
          <w:lang w:eastAsia="ru-RU"/>
        </w:rPr>
        <w:t>а на положения документации об а</w:t>
      </w:r>
      <w:r w:rsidRPr="008D7CF1">
        <w:rPr>
          <w:rFonts w:ascii="Times New Roman" w:hAnsi="Times New Roman"/>
          <w:sz w:val="28"/>
          <w:szCs w:val="28"/>
          <w:lang w:eastAsia="ru-RU"/>
        </w:rPr>
        <w:t xml:space="preserve">укционе направлена Заявителем в </w:t>
      </w:r>
      <w:r>
        <w:rPr>
          <w:rFonts w:ascii="Times New Roman" w:hAnsi="Times New Roman"/>
          <w:sz w:val="28"/>
          <w:szCs w:val="28"/>
          <w:lang w:eastAsia="ru-RU"/>
        </w:rPr>
        <w:t>Санкт-Петербургское У</w:t>
      </w:r>
      <w:r w:rsidRPr="008D7CF1">
        <w:rPr>
          <w:rFonts w:ascii="Times New Roman" w:hAnsi="Times New Roman"/>
          <w:sz w:val="28"/>
          <w:szCs w:val="28"/>
          <w:lang w:eastAsia="ru-RU"/>
        </w:rPr>
        <w:t xml:space="preserve">ФАС России </w:t>
      </w:r>
      <w:r>
        <w:rPr>
          <w:rFonts w:ascii="Times New Roman" w:hAnsi="Times New Roman"/>
          <w:sz w:val="28"/>
          <w:szCs w:val="28"/>
          <w:lang w:eastAsia="ru-RU"/>
        </w:rPr>
        <w:t>24</w:t>
      </w:r>
      <w:r w:rsidRPr="008D7CF1">
        <w:rPr>
          <w:rFonts w:ascii="Times New Roman" w:hAnsi="Times New Roman"/>
          <w:sz w:val="28"/>
          <w:szCs w:val="28"/>
          <w:lang w:eastAsia="ru-RU"/>
        </w:rPr>
        <w:t>.</w:t>
      </w:r>
      <w:r>
        <w:rPr>
          <w:rFonts w:ascii="Times New Roman" w:hAnsi="Times New Roman"/>
          <w:sz w:val="28"/>
          <w:szCs w:val="28"/>
          <w:lang w:eastAsia="ru-RU"/>
        </w:rPr>
        <w:t>10</w:t>
      </w:r>
      <w:r w:rsidRPr="008D7CF1">
        <w:rPr>
          <w:rFonts w:ascii="Times New Roman" w:hAnsi="Times New Roman"/>
          <w:sz w:val="28"/>
          <w:szCs w:val="28"/>
          <w:lang w:eastAsia="ru-RU"/>
        </w:rPr>
        <w:t>.2017.</w:t>
      </w:r>
    </w:p>
    <w:p w:rsidR="0056014E" w:rsidRPr="00651262" w:rsidRDefault="0056014E" w:rsidP="00651262">
      <w:pPr>
        <w:autoSpaceDE w:val="0"/>
        <w:autoSpaceDN w:val="0"/>
        <w:adjustRightInd w:val="0"/>
        <w:spacing w:after="0" w:line="240" w:lineRule="auto"/>
        <w:ind w:firstLine="708"/>
        <w:jc w:val="both"/>
        <w:rPr>
          <w:rFonts w:ascii="Times New Roman" w:hAnsi="Times New Roman"/>
          <w:sz w:val="28"/>
          <w:szCs w:val="28"/>
          <w:lang w:eastAsia="ru-RU"/>
        </w:rPr>
      </w:pPr>
      <w:r w:rsidRPr="00651262">
        <w:rPr>
          <w:rFonts w:ascii="Times New Roman" w:hAnsi="Times New Roman"/>
          <w:sz w:val="28"/>
          <w:szCs w:val="28"/>
          <w:lang w:eastAsia="ru-RU"/>
        </w:rPr>
        <w:t>Таким образом, Заявитель подал жалобу на положени</w:t>
      </w:r>
      <w:r>
        <w:rPr>
          <w:rFonts w:ascii="Times New Roman" w:hAnsi="Times New Roman"/>
          <w:sz w:val="28"/>
          <w:szCs w:val="28"/>
          <w:lang w:eastAsia="ru-RU"/>
        </w:rPr>
        <w:t>я</w:t>
      </w:r>
      <w:r w:rsidRPr="00651262">
        <w:rPr>
          <w:rFonts w:ascii="Times New Roman" w:hAnsi="Times New Roman"/>
          <w:sz w:val="28"/>
          <w:szCs w:val="28"/>
          <w:lang w:eastAsia="ru-RU"/>
        </w:rPr>
        <w:t xml:space="preserve"> документации об аукционе по истечении срока, установленного </w:t>
      </w:r>
      <w:hyperlink r:id="rId15" w:history="1">
        <w:r w:rsidRPr="00651262">
          <w:rPr>
            <w:rFonts w:ascii="Times New Roman" w:hAnsi="Times New Roman"/>
            <w:sz w:val="28"/>
            <w:szCs w:val="28"/>
            <w:lang w:eastAsia="ru-RU"/>
          </w:rPr>
          <w:t>ч. 4 ст. 105</w:t>
        </w:r>
      </w:hyperlink>
      <w:r w:rsidRPr="00651262">
        <w:rPr>
          <w:rFonts w:ascii="Times New Roman" w:hAnsi="Times New Roman"/>
          <w:sz w:val="28"/>
          <w:szCs w:val="28"/>
          <w:lang w:eastAsia="ru-RU"/>
        </w:rPr>
        <w:t xml:space="preserve"> Закона</w:t>
      </w:r>
      <w:r w:rsidRPr="00651262">
        <w:rPr>
          <w:rFonts w:ascii="Times New Roman" w:hAnsi="Times New Roman"/>
          <w:sz w:val="28"/>
          <w:szCs w:val="28"/>
          <w:lang w:eastAsia="ru-RU"/>
        </w:rPr>
        <w:br/>
        <w:t>о контрактной системе в сфере закупок.</w:t>
      </w:r>
    </w:p>
    <w:p w:rsidR="0056014E" w:rsidRPr="00651262" w:rsidRDefault="0056014E" w:rsidP="00651262">
      <w:pPr>
        <w:autoSpaceDE w:val="0"/>
        <w:autoSpaceDN w:val="0"/>
        <w:adjustRightInd w:val="0"/>
        <w:spacing w:after="0" w:line="240" w:lineRule="auto"/>
        <w:ind w:firstLine="708"/>
        <w:jc w:val="both"/>
        <w:rPr>
          <w:rFonts w:ascii="Times New Roman" w:hAnsi="Times New Roman"/>
          <w:sz w:val="28"/>
          <w:szCs w:val="28"/>
          <w:lang w:eastAsia="ru-RU"/>
        </w:rPr>
      </w:pPr>
      <w:r w:rsidRPr="00651262">
        <w:rPr>
          <w:rFonts w:ascii="Times New Roman" w:hAnsi="Times New Roman"/>
          <w:sz w:val="28"/>
          <w:szCs w:val="28"/>
          <w:lang w:eastAsia="ru-RU"/>
        </w:rPr>
        <w:t>На основании изложенного, довод на положения документации</w:t>
      </w:r>
      <w:r>
        <w:rPr>
          <w:rFonts w:ascii="Times New Roman" w:hAnsi="Times New Roman"/>
          <w:sz w:val="28"/>
          <w:szCs w:val="28"/>
          <w:lang w:eastAsia="ru-RU"/>
        </w:rPr>
        <w:br/>
      </w:r>
      <w:r w:rsidRPr="00651262">
        <w:rPr>
          <w:rFonts w:ascii="Times New Roman" w:hAnsi="Times New Roman"/>
          <w:sz w:val="28"/>
          <w:szCs w:val="28"/>
          <w:lang w:eastAsia="ru-RU"/>
        </w:rPr>
        <w:t>об аукционе рассмотрению Комиссией УФАС не подлежит.</w:t>
      </w:r>
    </w:p>
    <w:p w:rsidR="0056014E" w:rsidRPr="00651262" w:rsidRDefault="0056014E" w:rsidP="00651262">
      <w:pPr>
        <w:spacing w:after="0" w:line="240" w:lineRule="auto"/>
        <w:ind w:firstLine="708"/>
        <w:jc w:val="both"/>
        <w:outlineLvl w:val="0"/>
        <w:rPr>
          <w:rFonts w:ascii="Times New Roman" w:hAnsi="Times New Roman"/>
          <w:sz w:val="28"/>
          <w:szCs w:val="28"/>
        </w:rPr>
      </w:pPr>
      <w:r w:rsidRPr="00651262">
        <w:rPr>
          <w:rFonts w:ascii="Times New Roman" w:hAnsi="Times New Roman"/>
          <w:sz w:val="28"/>
          <w:szCs w:val="28"/>
        </w:rPr>
        <w:t>Комиссия УФАС, руководствуясь ст. ст. 2, 99, 106 Закона о контрактной системе, Административным регламентом,</w:t>
      </w:r>
    </w:p>
    <w:p w:rsidR="0056014E" w:rsidRPr="00651262" w:rsidRDefault="0056014E" w:rsidP="00651262">
      <w:pPr>
        <w:spacing w:after="0" w:line="240" w:lineRule="auto"/>
        <w:ind w:firstLine="708"/>
        <w:jc w:val="both"/>
        <w:rPr>
          <w:rFonts w:ascii="Times New Roman" w:hAnsi="Times New Roman"/>
          <w:sz w:val="28"/>
          <w:szCs w:val="28"/>
        </w:rPr>
      </w:pPr>
    </w:p>
    <w:p w:rsidR="0056014E" w:rsidRPr="00651262" w:rsidRDefault="0056014E" w:rsidP="00651262">
      <w:pPr>
        <w:spacing w:after="0" w:line="240" w:lineRule="auto"/>
        <w:ind w:firstLine="708"/>
        <w:jc w:val="center"/>
        <w:outlineLvl w:val="0"/>
        <w:rPr>
          <w:rFonts w:ascii="Times New Roman" w:hAnsi="Times New Roman"/>
          <w:sz w:val="28"/>
          <w:szCs w:val="28"/>
        </w:rPr>
      </w:pPr>
      <w:r w:rsidRPr="00651262">
        <w:rPr>
          <w:rFonts w:ascii="Times New Roman" w:hAnsi="Times New Roman"/>
          <w:sz w:val="28"/>
          <w:szCs w:val="28"/>
        </w:rPr>
        <w:t>РЕШИЛА:</w:t>
      </w:r>
    </w:p>
    <w:p w:rsidR="0056014E" w:rsidRPr="00651262" w:rsidRDefault="0056014E" w:rsidP="00651262">
      <w:pPr>
        <w:spacing w:after="0" w:line="240" w:lineRule="auto"/>
        <w:ind w:firstLine="708"/>
        <w:rPr>
          <w:rFonts w:ascii="Times New Roman" w:hAnsi="Times New Roman"/>
          <w:sz w:val="28"/>
          <w:szCs w:val="28"/>
        </w:rPr>
      </w:pPr>
    </w:p>
    <w:p w:rsidR="0056014E" w:rsidRPr="00651262" w:rsidRDefault="0056014E" w:rsidP="00651262">
      <w:pPr>
        <w:pStyle w:val="ListParagraph"/>
        <w:numPr>
          <w:ilvl w:val="0"/>
          <w:numId w:val="7"/>
        </w:numPr>
        <w:spacing w:after="0" w:line="240" w:lineRule="auto"/>
        <w:ind w:left="0" w:firstLine="708"/>
        <w:jc w:val="both"/>
        <w:rPr>
          <w:rFonts w:ascii="Times New Roman" w:hAnsi="Times New Roman"/>
          <w:sz w:val="28"/>
          <w:szCs w:val="28"/>
        </w:rPr>
      </w:pPr>
      <w:r w:rsidRPr="00651262">
        <w:rPr>
          <w:rFonts w:ascii="Times New Roman" w:hAnsi="Times New Roman"/>
          <w:sz w:val="28"/>
          <w:szCs w:val="28"/>
        </w:rPr>
        <w:t>Признать жалобу ООО «СМУ-28» необоснованной.</w:t>
      </w:r>
    </w:p>
    <w:p w:rsidR="0056014E" w:rsidRPr="00651262" w:rsidRDefault="0056014E" w:rsidP="00651262">
      <w:pPr>
        <w:pStyle w:val="ListParagraph"/>
        <w:numPr>
          <w:ilvl w:val="0"/>
          <w:numId w:val="7"/>
        </w:numPr>
        <w:spacing w:after="0" w:line="240" w:lineRule="auto"/>
        <w:ind w:left="0" w:firstLine="708"/>
        <w:jc w:val="both"/>
        <w:rPr>
          <w:rFonts w:ascii="Times New Roman" w:hAnsi="Times New Roman"/>
          <w:sz w:val="28"/>
          <w:szCs w:val="28"/>
        </w:rPr>
      </w:pPr>
      <w:r w:rsidRPr="00651262">
        <w:rPr>
          <w:rFonts w:ascii="Times New Roman" w:hAnsi="Times New Roman"/>
          <w:sz w:val="28"/>
          <w:szCs w:val="28"/>
          <w:lang w:eastAsia="ru-RU"/>
        </w:rPr>
        <w:t>Доводы жалобы, касающиеся обжалования положений аукционной документации Комиссией УФАС не рассматриваются</w:t>
      </w:r>
      <w:r w:rsidRPr="00651262">
        <w:rPr>
          <w:rFonts w:ascii="Times New Roman" w:hAnsi="Times New Roman"/>
          <w:sz w:val="28"/>
          <w:szCs w:val="28"/>
          <w:lang w:eastAsia="ru-RU"/>
        </w:rPr>
        <w:br/>
        <w:t xml:space="preserve">на основании </w:t>
      </w:r>
      <w:hyperlink r:id="rId16" w:history="1">
        <w:r w:rsidRPr="00651262">
          <w:rPr>
            <w:rFonts w:ascii="Times New Roman" w:hAnsi="Times New Roman"/>
            <w:sz w:val="28"/>
            <w:szCs w:val="28"/>
            <w:lang w:eastAsia="ru-RU"/>
          </w:rPr>
          <w:t>п. 3.37</w:t>
        </w:r>
      </w:hyperlink>
      <w:r w:rsidRPr="00651262">
        <w:rPr>
          <w:rFonts w:ascii="Times New Roman" w:hAnsi="Times New Roman"/>
          <w:sz w:val="28"/>
          <w:szCs w:val="28"/>
          <w:lang w:eastAsia="ru-RU"/>
        </w:rPr>
        <w:t xml:space="preserve"> Административного регламента и </w:t>
      </w:r>
      <w:hyperlink r:id="rId17" w:history="1">
        <w:r w:rsidRPr="00651262">
          <w:rPr>
            <w:rFonts w:ascii="Times New Roman" w:hAnsi="Times New Roman"/>
            <w:sz w:val="28"/>
            <w:szCs w:val="28"/>
            <w:lang w:eastAsia="ru-RU"/>
          </w:rPr>
          <w:t>ч. 4 ст. 105</w:t>
        </w:r>
      </w:hyperlink>
      <w:r w:rsidRPr="00651262">
        <w:rPr>
          <w:rFonts w:ascii="Times New Roman" w:hAnsi="Times New Roman"/>
          <w:sz w:val="28"/>
          <w:szCs w:val="28"/>
          <w:lang w:eastAsia="ru-RU"/>
        </w:rPr>
        <w:t xml:space="preserve"> Закона</w:t>
      </w:r>
      <w:r w:rsidRPr="00651262">
        <w:rPr>
          <w:rFonts w:ascii="Times New Roman" w:hAnsi="Times New Roman"/>
          <w:sz w:val="28"/>
          <w:szCs w:val="28"/>
          <w:lang w:eastAsia="ru-RU"/>
        </w:rPr>
        <w:br/>
        <w:t>о контрактной системе.</w:t>
      </w:r>
    </w:p>
    <w:p w:rsidR="0056014E" w:rsidRDefault="0056014E" w:rsidP="00625C70">
      <w:pPr>
        <w:spacing w:after="0" w:line="240" w:lineRule="auto"/>
        <w:rPr>
          <w:rFonts w:ascii="Times New Roman" w:hAnsi="Times New Roman"/>
          <w:sz w:val="28"/>
          <w:szCs w:val="28"/>
        </w:rPr>
      </w:pPr>
    </w:p>
    <w:p w:rsidR="0056014E" w:rsidRDefault="0056014E" w:rsidP="00651262">
      <w:pPr>
        <w:spacing w:after="0" w:line="240" w:lineRule="auto"/>
        <w:jc w:val="both"/>
        <w:rPr>
          <w:rFonts w:ascii="Times New Roman" w:hAnsi="Times New Roman"/>
          <w:sz w:val="28"/>
          <w:szCs w:val="28"/>
          <w:lang w:val="en-US"/>
        </w:rPr>
      </w:pPr>
    </w:p>
    <w:p w:rsidR="0056014E" w:rsidRDefault="0056014E" w:rsidP="00651262">
      <w:pPr>
        <w:spacing w:after="0" w:line="240" w:lineRule="auto"/>
        <w:jc w:val="both"/>
        <w:rPr>
          <w:rFonts w:ascii="Times New Roman" w:hAnsi="Times New Roman"/>
          <w:sz w:val="28"/>
          <w:szCs w:val="28"/>
          <w:lang w:val="en-US"/>
        </w:rPr>
      </w:pPr>
    </w:p>
    <w:p w:rsidR="0056014E" w:rsidRPr="00651262" w:rsidRDefault="0056014E" w:rsidP="00651262">
      <w:pPr>
        <w:spacing w:after="0" w:line="240" w:lineRule="auto"/>
        <w:jc w:val="both"/>
        <w:rPr>
          <w:rFonts w:ascii="Times New Roman" w:hAnsi="Times New Roman"/>
          <w:i/>
          <w:sz w:val="24"/>
          <w:szCs w:val="24"/>
        </w:rPr>
      </w:pPr>
      <w:r w:rsidRPr="00E62615">
        <w:rPr>
          <w:rFonts w:ascii="Times New Roman" w:hAnsi="Times New Roman"/>
          <w:sz w:val="28"/>
          <w:szCs w:val="28"/>
        </w:rPr>
        <w:tab/>
      </w:r>
      <w:r w:rsidRPr="003C70FD">
        <w:rPr>
          <w:rFonts w:ascii="Times New Roman" w:hAnsi="Times New Roman"/>
          <w:i/>
          <w:sz w:val="24"/>
          <w:szCs w:val="24"/>
        </w:rPr>
        <w:t>Настоящее решение может быть обжаловано в судебном порядке</w:t>
      </w:r>
      <w:r>
        <w:rPr>
          <w:rFonts w:ascii="Times New Roman" w:hAnsi="Times New Roman"/>
          <w:i/>
          <w:sz w:val="24"/>
          <w:szCs w:val="24"/>
        </w:rPr>
        <w:br/>
      </w:r>
      <w:bookmarkStart w:id="0" w:name="_GoBack"/>
      <w:bookmarkEnd w:id="0"/>
      <w:r w:rsidRPr="003C70FD">
        <w:rPr>
          <w:rFonts w:ascii="Times New Roman" w:hAnsi="Times New Roman"/>
          <w:i/>
          <w:sz w:val="24"/>
          <w:szCs w:val="24"/>
        </w:rPr>
        <w:t>в течение трёх месяцев со дня принятия.</w:t>
      </w:r>
    </w:p>
    <w:sectPr w:rsidR="0056014E" w:rsidRPr="00651262" w:rsidSect="005A5B3E">
      <w:headerReference w:type="even" r:id="rId18"/>
      <w:headerReference w:type="default" r:id="rId19"/>
      <w:pgSz w:w="11906" w:h="16838"/>
      <w:pgMar w:top="1438" w:right="850" w:bottom="89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14E" w:rsidRDefault="0056014E">
      <w:r>
        <w:separator/>
      </w:r>
    </w:p>
  </w:endnote>
  <w:endnote w:type="continuationSeparator" w:id="0">
    <w:p w:rsidR="0056014E" w:rsidRDefault="005601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14E" w:rsidRDefault="0056014E">
      <w:r>
        <w:separator/>
      </w:r>
    </w:p>
  </w:footnote>
  <w:footnote w:type="continuationSeparator" w:id="0">
    <w:p w:rsidR="0056014E" w:rsidRDefault="005601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14E" w:rsidRDefault="0056014E" w:rsidP="0014399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6014E" w:rsidRDefault="0056014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14E" w:rsidRDefault="0056014E" w:rsidP="0014399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56014E" w:rsidRDefault="0056014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15DD2"/>
    <w:multiLevelType w:val="hybridMultilevel"/>
    <w:tmpl w:val="49BE7ADA"/>
    <w:lvl w:ilvl="0" w:tplc="35B2790C">
      <w:start w:val="1"/>
      <w:numFmt w:val="decimal"/>
      <w:lvlText w:val="%1."/>
      <w:lvlJc w:val="left"/>
      <w:pPr>
        <w:tabs>
          <w:tab w:val="num" w:pos="907"/>
        </w:tabs>
        <w:ind w:left="907" w:hanging="360"/>
      </w:pPr>
      <w:rPr>
        <w:rFonts w:cs="Times New Roman" w:hint="default"/>
      </w:rPr>
    </w:lvl>
    <w:lvl w:ilvl="1" w:tplc="04190019" w:tentative="1">
      <w:start w:val="1"/>
      <w:numFmt w:val="lowerLetter"/>
      <w:lvlText w:val="%2."/>
      <w:lvlJc w:val="left"/>
      <w:pPr>
        <w:tabs>
          <w:tab w:val="num" w:pos="1627"/>
        </w:tabs>
        <w:ind w:left="1627" w:hanging="360"/>
      </w:pPr>
      <w:rPr>
        <w:rFonts w:cs="Times New Roman"/>
      </w:rPr>
    </w:lvl>
    <w:lvl w:ilvl="2" w:tplc="0419001B" w:tentative="1">
      <w:start w:val="1"/>
      <w:numFmt w:val="lowerRoman"/>
      <w:lvlText w:val="%3."/>
      <w:lvlJc w:val="right"/>
      <w:pPr>
        <w:tabs>
          <w:tab w:val="num" w:pos="2347"/>
        </w:tabs>
        <w:ind w:left="2347" w:hanging="180"/>
      </w:pPr>
      <w:rPr>
        <w:rFonts w:cs="Times New Roman"/>
      </w:rPr>
    </w:lvl>
    <w:lvl w:ilvl="3" w:tplc="0419000F" w:tentative="1">
      <w:start w:val="1"/>
      <w:numFmt w:val="decimal"/>
      <w:lvlText w:val="%4."/>
      <w:lvlJc w:val="left"/>
      <w:pPr>
        <w:tabs>
          <w:tab w:val="num" w:pos="3067"/>
        </w:tabs>
        <w:ind w:left="3067" w:hanging="360"/>
      </w:pPr>
      <w:rPr>
        <w:rFonts w:cs="Times New Roman"/>
      </w:rPr>
    </w:lvl>
    <w:lvl w:ilvl="4" w:tplc="04190019" w:tentative="1">
      <w:start w:val="1"/>
      <w:numFmt w:val="lowerLetter"/>
      <w:lvlText w:val="%5."/>
      <w:lvlJc w:val="left"/>
      <w:pPr>
        <w:tabs>
          <w:tab w:val="num" w:pos="3787"/>
        </w:tabs>
        <w:ind w:left="3787" w:hanging="360"/>
      </w:pPr>
      <w:rPr>
        <w:rFonts w:cs="Times New Roman"/>
      </w:rPr>
    </w:lvl>
    <w:lvl w:ilvl="5" w:tplc="0419001B" w:tentative="1">
      <w:start w:val="1"/>
      <w:numFmt w:val="lowerRoman"/>
      <w:lvlText w:val="%6."/>
      <w:lvlJc w:val="right"/>
      <w:pPr>
        <w:tabs>
          <w:tab w:val="num" w:pos="4507"/>
        </w:tabs>
        <w:ind w:left="4507" w:hanging="180"/>
      </w:pPr>
      <w:rPr>
        <w:rFonts w:cs="Times New Roman"/>
      </w:rPr>
    </w:lvl>
    <w:lvl w:ilvl="6" w:tplc="0419000F" w:tentative="1">
      <w:start w:val="1"/>
      <w:numFmt w:val="decimal"/>
      <w:lvlText w:val="%7."/>
      <w:lvlJc w:val="left"/>
      <w:pPr>
        <w:tabs>
          <w:tab w:val="num" w:pos="5227"/>
        </w:tabs>
        <w:ind w:left="5227" w:hanging="360"/>
      </w:pPr>
      <w:rPr>
        <w:rFonts w:cs="Times New Roman"/>
      </w:rPr>
    </w:lvl>
    <w:lvl w:ilvl="7" w:tplc="04190019" w:tentative="1">
      <w:start w:val="1"/>
      <w:numFmt w:val="lowerLetter"/>
      <w:lvlText w:val="%8."/>
      <w:lvlJc w:val="left"/>
      <w:pPr>
        <w:tabs>
          <w:tab w:val="num" w:pos="5947"/>
        </w:tabs>
        <w:ind w:left="5947" w:hanging="360"/>
      </w:pPr>
      <w:rPr>
        <w:rFonts w:cs="Times New Roman"/>
      </w:rPr>
    </w:lvl>
    <w:lvl w:ilvl="8" w:tplc="0419001B" w:tentative="1">
      <w:start w:val="1"/>
      <w:numFmt w:val="lowerRoman"/>
      <w:lvlText w:val="%9."/>
      <w:lvlJc w:val="right"/>
      <w:pPr>
        <w:tabs>
          <w:tab w:val="num" w:pos="6667"/>
        </w:tabs>
        <w:ind w:left="6667" w:hanging="180"/>
      </w:pPr>
      <w:rPr>
        <w:rFonts w:cs="Times New Roman"/>
      </w:rPr>
    </w:lvl>
  </w:abstractNum>
  <w:abstractNum w:abstractNumId="1">
    <w:nsid w:val="435B34C0"/>
    <w:multiLevelType w:val="hybridMultilevel"/>
    <w:tmpl w:val="E7240854"/>
    <w:lvl w:ilvl="0" w:tplc="0419000F">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
    <w:nsid w:val="5CC53DA9"/>
    <w:multiLevelType w:val="hybridMultilevel"/>
    <w:tmpl w:val="77F8BF74"/>
    <w:lvl w:ilvl="0" w:tplc="0419000F">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3">
    <w:nsid w:val="5F835E94"/>
    <w:multiLevelType w:val="hybridMultilevel"/>
    <w:tmpl w:val="1B2267FA"/>
    <w:lvl w:ilvl="0" w:tplc="0419000F">
      <w:start w:val="1"/>
      <w:numFmt w:val="decimal"/>
      <w:lvlText w:val="%1."/>
      <w:lvlJc w:val="left"/>
      <w:pPr>
        <w:ind w:left="1463"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64624CB3"/>
    <w:multiLevelType w:val="hybridMultilevel"/>
    <w:tmpl w:val="2FC067C6"/>
    <w:lvl w:ilvl="0" w:tplc="B8B6CE9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nsid w:val="70CB5A3F"/>
    <w:multiLevelType w:val="hybridMultilevel"/>
    <w:tmpl w:val="AA4C99D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75DB33C3"/>
    <w:multiLevelType w:val="hybridMultilevel"/>
    <w:tmpl w:val="EE7472F8"/>
    <w:lvl w:ilvl="0" w:tplc="0419000F">
      <w:start w:val="1"/>
      <w:numFmt w:val="decimal"/>
      <w:lvlText w:val="%1."/>
      <w:lvlJc w:val="left"/>
      <w:pPr>
        <w:ind w:left="2064" w:hanging="360"/>
      </w:pPr>
      <w:rPr>
        <w:rFonts w:cs="Times New Roman"/>
      </w:rPr>
    </w:lvl>
    <w:lvl w:ilvl="1" w:tplc="04190019">
      <w:start w:val="1"/>
      <w:numFmt w:val="decimal"/>
      <w:lvlText w:val="%2."/>
      <w:lvlJc w:val="left"/>
      <w:pPr>
        <w:tabs>
          <w:tab w:val="num" w:pos="2041"/>
        </w:tabs>
        <w:ind w:left="2041" w:hanging="360"/>
      </w:pPr>
      <w:rPr>
        <w:rFonts w:cs="Times New Roman"/>
      </w:rPr>
    </w:lvl>
    <w:lvl w:ilvl="2" w:tplc="0419001B">
      <w:start w:val="1"/>
      <w:numFmt w:val="decimal"/>
      <w:lvlText w:val="%3."/>
      <w:lvlJc w:val="left"/>
      <w:pPr>
        <w:tabs>
          <w:tab w:val="num" w:pos="2761"/>
        </w:tabs>
        <w:ind w:left="2761" w:hanging="360"/>
      </w:pPr>
      <w:rPr>
        <w:rFonts w:cs="Times New Roman"/>
      </w:rPr>
    </w:lvl>
    <w:lvl w:ilvl="3" w:tplc="0419000F">
      <w:start w:val="1"/>
      <w:numFmt w:val="decimal"/>
      <w:lvlText w:val="%4."/>
      <w:lvlJc w:val="left"/>
      <w:pPr>
        <w:tabs>
          <w:tab w:val="num" w:pos="3481"/>
        </w:tabs>
        <w:ind w:left="3481" w:hanging="360"/>
      </w:pPr>
      <w:rPr>
        <w:rFonts w:cs="Times New Roman"/>
      </w:rPr>
    </w:lvl>
    <w:lvl w:ilvl="4" w:tplc="04190019">
      <w:start w:val="1"/>
      <w:numFmt w:val="decimal"/>
      <w:lvlText w:val="%5."/>
      <w:lvlJc w:val="left"/>
      <w:pPr>
        <w:tabs>
          <w:tab w:val="num" w:pos="4201"/>
        </w:tabs>
        <w:ind w:left="4201" w:hanging="360"/>
      </w:pPr>
      <w:rPr>
        <w:rFonts w:cs="Times New Roman"/>
      </w:rPr>
    </w:lvl>
    <w:lvl w:ilvl="5" w:tplc="0419001B">
      <w:start w:val="1"/>
      <w:numFmt w:val="decimal"/>
      <w:lvlText w:val="%6."/>
      <w:lvlJc w:val="left"/>
      <w:pPr>
        <w:tabs>
          <w:tab w:val="num" w:pos="4921"/>
        </w:tabs>
        <w:ind w:left="4921" w:hanging="360"/>
      </w:pPr>
      <w:rPr>
        <w:rFonts w:cs="Times New Roman"/>
      </w:rPr>
    </w:lvl>
    <w:lvl w:ilvl="6" w:tplc="0419000F">
      <w:start w:val="1"/>
      <w:numFmt w:val="decimal"/>
      <w:lvlText w:val="%7."/>
      <w:lvlJc w:val="left"/>
      <w:pPr>
        <w:tabs>
          <w:tab w:val="num" w:pos="5641"/>
        </w:tabs>
        <w:ind w:left="5641" w:hanging="360"/>
      </w:pPr>
      <w:rPr>
        <w:rFonts w:cs="Times New Roman"/>
      </w:rPr>
    </w:lvl>
    <w:lvl w:ilvl="7" w:tplc="04190019">
      <w:start w:val="1"/>
      <w:numFmt w:val="decimal"/>
      <w:lvlText w:val="%8."/>
      <w:lvlJc w:val="left"/>
      <w:pPr>
        <w:tabs>
          <w:tab w:val="num" w:pos="6361"/>
        </w:tabs>
        <w:ind w:left="6361" w:hanging="360"/>
      </w:pPr>
      <w:rPr>
        <w:rFonts w:cs="Times New Roman"/>
      </w:rPr>
    </w:lvl>
    <w:lvl w:ilvl="8" w:tplc="0419001B">
      <w:start w:val="1"/>
      <w:numFmt w:val="decimal"/>
      <w:lvlText w:val="%9."/>
      <w:lvlJc w:val="left"/>
      <w:pPr>
        <w:tabs>
          <w:tab w:val="num" w:pos="7081"/>
        </w:tabs>
        <w:ind w:left="7081" w:hanging="360"/>
      </w:pPr>
      <w:rPr>
        <w:rFonts w:cs="Times New Roman"/>
      </w:rPr>
    </w:lvl>
  </w:abstractNum>
  <w:num w:numId="1">
    <w:abstractNumId w:val="1"/>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5C22"/>
    <w:rsid w:val="00015893"/>
    <w:rsid w:val="000203E4"/>
    <w:rsid w:val="0003676A"/>
    <w:rsid w:val="000430BF"/>
    <w:rsid w:val="000539F6"/>
    <w:rsid w:val="00084FF1"/>
    <w:rsid w:val="00086E9F"/>
    <w:rsid w:val="000B14EA"/>
    <w:rsid w:val="000C6E0C"/>
    <w:rsid w:val="000E1178"/>
    <w:rsid w:val="000F2FD8"/>
    <w:rsid w:val="0010107A"/>
    <w:rsid w:val="00115AD4"/>
    <w:rsid w:val="00124B8A"/>
    <w:rsid w:val="00137E8F"/>
    <w:rsid w:val="00140C51"/>
    <w:rsid w:val="00143998"/>
    <w:rsid w:val="00181C94"/>
    <w:rsid w:val="00193CB8"/>
    <w:rsid w:val="00196186"/>
    <w:rsid w:val="001B5123"/>
    <w:rsid w:val="001B5B84"/>
    <w:rsid w:val="001D14D4"/>
    <w:rsid w:val="001F2BFE"/>
    <w:rsid w:val="001F4E17"/>
    <w:rsid w:val="002128A5"/>
    <w:rsid w:val="002275AD"/>
    <w:rsid w:val="00240297"/>
    <w:rsid w:val="0024135A"/>
    <w:rsid w:val="002502CD"/>
    <w:rsid w:val="00271722"/>
    <w:rsid w:val="002737F0"/>
    <w:rsid w:val="00281C1F"/>
    <w:rsid w:val="0028591D"/>
    <w:rsid w:val="002B0E60"/>
    <w:rsid w:val="002C6716"/>
    <w:rsid w:val="002F2B70"/>
    <w:rsid w:val="002F7CE5"/>
    <w:rsid w:val="00322C46"/>
    <w:rsid w:val="00322EB2"/>
    <w:rsid w:val="003243DB"/>
    <w:rsid w:val="00326E89"/>
    <w:rsid w:val="00327C52"/>
    <w:rsid w:val="00331C44"/>
    <w:rsid w:val="00382589"/>
    <w:rsid w:val="00391FED"/>
    <w:rsid w:val="0039282A"/>
    <w:rsid w:val="003C70FD"/>
    <w:rsid w:val="00410B00"/>
    <w:rsid w:val="00411CAC"/>
    <w:rsid w:val="0042061E"/>
    <w:rsid w:val="0045209C"/>
    <w:rsid w:val="00461180"/>
    <w:rsid w:val="00474986"/>
    <w:rsid w:val="004775A5"/>
    <w:rsid w:val="0049502B"/>
    <w:rsid w:val="004C2274"/>
    <w:rsid w:val="00505492"/>
    <w:rsid w:val="0051041A"/>
    <w:rsid w:val="00527685"/>
    <w:rsid w:val="00535688"/>
    <w:rsid w:val="005450D7"/>
    <w:rsid w:val="0056014E"/>
    <w:rsid w:val="00572210"/>
    <w:rsid w:val="005A32A0"/>
    <w:rsid w:val="005A5B3E"/>
    <w:rsid w:val="005B1C7E"/>
    <w:rsid w:val="005E6E57"/>
    <w:rsid w:val="00602A97"/>
    <w:rsid w:val="00624C68"/>
    <w:rsid w:val="00625C70"/>
    <w:rsid w:val="006431BC"/>
    <w:rsid w:val="00651262"/>
    <w:rsid w:val="006717C9"/>
    <w:rsid w:val="006A28EA"/>
    <w:rsid w:val="006A469E"/>
    <w:rsid w:val="006F1560"/>
    <w:rsid w:val="00700CAF"/>
    <w:rsid w:val="00700E90"/>
    <w:rsid w:val="00712BD2"/>
    <w:rsid w:val="00726516"/>
    <w:rsid w:val="0076235D"/>
    <w:rsid w:val="00765910"/>
    <w:rsid w:val="00770DA7"/>
    <w:rsid w:val="0079440C"/>
    <w:rsid w:val="007D49C7"/>
    <w:rsid w:val="007F3530"/>
    <w:rsid w:val="00805832"/>
    <w:rsid w:val="008342CF"/>
    <w:rsid w:val="008646FC"/>
    <w:rsid w:val="0087499E"/>
    <w:rsid w:val="008B1BAF"/>
    <w:rsid w:val="008B3E26"/>
    <w:rsid w:val="008C2937"/>
    <w:rsid w:val="008C7A91"/>
    <w:rsid w:val="008D0735"/>
    <w:rsid w:val="008D7CF1"/>
    <w:rsid w:val="00910A88"/>
    <w:rsid w:val="00923E4A"/>
    <w:rsid w:val="00931EA0"/>
    <w:rsid w:val="009321BF"/>
    <w:rsid w:val="00971FFE"/>
    <w:rsid w:val="00972208"/>
    <w:rsid w:val="009826B0"/>
    <w:rsid w:val="009C2E1A"/>
    <w:rsid w:val="00A11552"/>
    <w:rsid w:val="00A3037E"/>
    <w:rsid w:val="00A304E6"/>
    <w:rsid w:val="00A32243"/>
    <w:rsid w:val="00A373BA"/>
    <w:rsid w:val="00A63ACF"/>
    <w:rsid w:val="00A73AB1"/>
    <w:rsid w:val="00A906D7"/>
    <w:rsid w:val="00A93B99"/>
    <w:rsid w:val="00AB75B7"/>
    <w:rsid w:val="00AF2BCE"/>
    <w:rsid w:val="00AF447A"/>
    <w:rsid w:val="00AF74B8"/>
    <w:rsid w:val="00B00CD4"/>
    <w:rsid w:val="00B019C1"/>
    <w:rsid w:val="00B026D9"/>
    <w:rsid w:val="00B069E4"/>
    <w:rsid w:val="00B116B9"/>
    <w:rsid w:val="00B31574"/>
    <w:rsid w:val="00B31DEA"/>
    <w:rsid w:val="00B32D46"/>
    <w:rsid w:val="00B472C8"/>
    <w:rsid w:val="00B5336A"/>
    <w:rsid w:val="00B541D4"/>
    <w:rsid w:val="00B54E8C"/>
    <w:rsid w:val="00BA5F77"/>
    <w:rsid w:val="00BB5A97"/>
    <w:rsid w:val="00BD11D8"/>
    <w:rsid w:val="00BD5C22"/>
    <w:rsid w:val="00BD631A"/>
    <w:rsid w:val="00BD6868"/>
    <w:rsid w:val="00BD6C96"/>
    <w:rsid w:val="00C05505"/>
    <w:rsid w:val="00C23AAD"/>
    <w:rsid w:val="00C570E2"/>
    <w:rsid w:val="00CA3125"/>
    <w:rsid w:val="00CC44DA"/>
    <w:rsid w:val="00CC6122"/>
    <w:rsid w:val="00CC7E5C"/>
    <w:rsid w:val="00CD10AE"/>
    <w:rsid w:val="00CD476C"/>
    <w:rsid w:val="00D00199"/>
    <w:rsid w:val="00D00F34"/>
    <w:rsid w:val="00D1051C"/>
    <w:rsid w:val="00D16C14"/>
    <w:rsid w:val="00D2227F"/>
    <w:rsid w:val="00D426D8"/>
    <w:rsid w:val="00D44295"/>
    <w:rsid w:val="00D47F8A"/>
    <w:rsid w:val="00D50418"/>
    <w:rsid w:val="00D52D25"/>
    <w:rsid w:val="00D87956"/>
    <w:rsid w:val="00DA556D"/>
    <w:rsid w:val="00DE2931"/>
    <w:rsid w:val="00E2642D"/>
    <w:rsid w:val="00E410CC"/>
    <w:rsid w:val="00E4686D"/>
    <w:rsid w:val="00E62615"/>
    <w:rsid w:val="00E811BF"/>
    <w:rsid w:val="00E940DE"/>
    <w:rsid w:val="00EB5AB9"/>
    <w:rsid w:val="00F266BA"/>
    <w:rsid w:val="00F35B72"/>
    <w:rsid w:val="00F5679A"/>
    <w:rsid w:val="00F6169D"/>
    <w:rsid w:val="00F64CEA"/>
    <w:rsid w:val="00F668C1"/>
    <w:rsid w:val="00F96C60"/>
    <w:rsid w:val="00FA2A61"/>
    <w:rsid w:val="00FA69AD"/>
    <w:rsid w:val="00FB1FD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2CD"/>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BD5C22"/>
    <w:pPr>
      <w:widowControl w:val="0"/>
      <w:autoSpaceDE w:val="0"/>
      <w:autoSpaceDN w:val="0"/>
    </w:pPr>
    <w:rPr>
      <w:rFonts w:eastAsia="Times New Roman" w:cs="Arial"/>
      <w:szCs w:val="20"/>
    </w:rPr>
  </w:style>
  <w:style w:type="paragraph" w:customStyle="1" w:styleId="ConsPlusTitle">
    <w:name w:val="ConsPlusTitle"/>
    <w:uiPriority w:val="99"/>
    <w:rsid w:val="00BD5C22"/>
    <w:pPr>
      <w:widowControl w:val="0"/>
      <w:autoSpaceDE w:val="0"/>
      <w:autoSpaceDN w:val="0"/>
    </w:pPr>
    <w:rPr>
      <w:rFonts w:eastAsia="Times New Roman" w:cs="Arial"/>
      <w:b/>
      <w:szCs w:val="20"/>
    </w:rPr>
  </w:style>
  <w:style w:type="paragraph" w:customStyle="1" w:styleId="ConsPlusTitlePage">
    <w:name w:val="ConsPlusTitlePage"/>
    <w:uiPriority w:val="99"/>
    <w:rsid w:val="00BD5C22"/>
    <w:pPr>
      <w:widowControl w:val="0"/>
      <w:autoSpaceDE w:val="0"/>
      <w:autoSpaceDN w:val="0"/>
    </w:pPr>
    <w:rPr>
      <w:rFonts w:ascii="Tahoma" w:eastAsia="Times New Roman" w:hAnsi="Tahoma" w:cs="Tahoma"/>
      <w:sz w:val="20"/>
      <w:szCs w:val="20"/>
    </w:rPr>
  </w:style>
  <w:style w:type="character" w:customStyle="1" w:styleId="a">
    <w:name w:val="Гипертекстовая ссылка"/>
    <w:uiPriority w:val="99"/>
    <w:rsid w:val="00086E9F"/>
    <w:rPr>
      <w:rFonts w:ascii="Times New Roman" w:hAnsi="Times New Roman"/>
      <w:color w:val="106BBE"/>
    </w:rPr>
  </w:style>
  <w:style w:type="character" w:customStyle="1" w:styleId="pinkbg">
    <w:name w:val="pinkbg"/>
    <w:uiPriority w:val="99"/>
    <w:rsid w:val="00086E9F"/>
  </w:style>
  <w:style w:type="character" w:styleId="Hyperlink">
    <w:name w:val="Hyperlink"/>
    <w:basedOn w:val="DefaultParagraphFont"/>
    <w:uiPriority w:val="99"/>
    <w:semiHidden/>
    <w:rsid w:val="00086E9F"/>
    <w:rPr>
      <w:rFonts w:cs="Times New Roman"/>
      <w:color w:val="0000FF"/>
      <w:u w:val="single"/>
    </w:rPr>
  </w:style>
  <w:style w:type="character" w:customStyle="1" w:styleId="apple-converted-space">
    <w:name w:val="apple-converted-space"/>
    <w:basedOn w:val="DefaultParagraphFont"/>
    <w:uiPriority w:val="99"/>
    <w:rsid w:val="00124B8A"/>
    <w:rPr>
      <w:rFonts w:cs="Times New Roman"/>
    </w:rPr>
  </w:style>
  <w:style w:type="character" w:customStyle="1" w:styleId="blk">
    <w:name w:val="blk"/>
    <w:basedOn w:val="DefaultParagraphFont"/>
    <w:uiPriority w:val="99"/>
    <w:rsid w:val="00124B8A"/>
    <w:rPr>
      <w:rFonts w:cs="Times New Roman"/>
    </w:rPr>
  </w:style>
  <w:style w:type="paragraph" w:styleId="ListParagraph">
    <w:name w:val="List Paragraph"/>
    <w:basedOn w:val="Normal"/>
    <w:uiPriority w:val="99"/>
    <w:qFormat/>
    <w:rsid w:val="00124B8A"/>
    <w:pPr>
      <w:ind w:left="720"/>
      <w:contextualSpacing/>
    </w:pPr>
  </w:style>
  <w:style w:type="paragraph" w:styleId="NormalWeb">
    <w:name w:val="Normal (Web)"/>
    <w:basedOn w:val="Normal"/>
    <w:link w:val="NormalWebChar"/>
    <w:uiPriority w:val="99"/>
    <w:rsid w:val="004775A5"/>
    <w:pPr>
      <w:spacing w:before="100" w:beforeAutospacing="1" w:after="100" w:afterAutospacing="1" w:line="240" w:lineRule="auto"/>
    </w:pPr>
    <w:rPr>
      <w:sz w:val="24"/>
      <w:szCs w:val="20"/>
      <w:lang w:eastAsia="ru-RU"/>
    </w:rPr>
  </w:style>
  <w:style w:type="character" w:customStyle="1" w:styleId="NormalWebChar">
    <w:name w:val="Normal (Web) Char"/>
    <w:link w:val="NormalWeb"/>
    <w:uiPriority w:val="99"/>
    <w:locked/>
    <w:rsid w:val="004775A5"/>
    <w:rPr>
      <w:sz w:val="24"/>
      <w:lang w:val="ru-RU" w:eastAsia="ru-RU"/>
    </w:rPr>
  </w:style>
  <w:style w:type="character" w:styleId="FollowedHyperlink">
    <w:name w:val="FollowedHyperlink"/>
    <w:basedOn w:val="DefaultParagraphFont"/>
    <w:uiPriority w:val="99"/>
    <w:rsid w:val="0087499E"/>
    <w:rPr>
      <w:rFonts w:cs="Times New Roman"/>
      <w:color w:val="800080"/>
      <w:u w:val="single"/>
    </w:rPr>
  </w:style>
  <w:style w:type="paragraph" w:styleId="DocumentMap">
    <w:name w:val="Document Map"/>
    <w:basedOn w:val="Normal"/>
    <w:link w:val="DocumentMapChar"/>
    <w:uiPriority w:val="99"/>
    <w:semiHidden/>
    <w:rsid w:val="00625C7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BD6868"/>
    <w:rPr>
      <w:rFonts w:ascii="Times New Roman" w:hAnsi="Times New Roman" w:cs="Times New Roman"/>
      <w:sz w:val="2"/>
      <w:lang w:eastAsia="en-US"/>
    </w:rPr>
  </w:style>
  <w:style w:type="paragraph" w:styleId="BalloonText">
    <w:name w:val="Balloon Text"/>
    <w:basedOn w:val="Normal"/>
    <w:link w:val="BalloonTextChar"/>
    <w:uiPriority w:val="99"/>
    <w:semiHidden/>
    <w:rsid w:val="00C23AA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32D46"/>
    <w:rPr>
      <w:rFonts w:ascii="Times New Roman" w:hAnsi="Times New Roman" w:cs="Times New Roman"/>
      <w:sz w:val="2"/>
      <w:lang w:eastAsia="en-US"/>
    </w:rPr>
  </w:style>
  <w:style w:type="paragraph" w:styleId="Header">
    <w:name w:val="header"/>
    <w:basedOn w:val="Normal"/>
    <w:link w:val="HeaderChar"/>
    <w:uiPriority w:val="99"/>
    <w:rsid w:val="00700E90"/>
    <w:pPr>
      <w:tabs>
        <w:tab w:val="center" w:pos="4677"/>
        <w:tab w:val="right" w:pos="9355"/>
      </w:tabs>
    </w:pPr>
  </w:style>
  <w:style w:type="character" w:customStyle="1" w:styleId="HeaderChar">
    <w:name w:val="Header Char"/>
    <w:basedOn w:val="DefaultParagraphFont"/>
    <w:link w:val="Header"/>
    <w:uiPriority w:val="99"/>
    <w:semiHidden/>
    <w:locked/>
    <w:rsid w:val="00AF74B8"/>
    <w:rPr>
      <w:rFonts w:cs="Times New Roman"/>
      <w:lang w:eastAsia="en-US"/>
    </w:rPr>
  </w:style>
  <w:style w:type="character" w:styleId="PageNumber">
    <w:name w:val="page number"/>
    <w:basedOn w:val="DefaultParagraphFont"/>
    <w:uiPriority w:val="99"/>
    <w:rsid w:val="00700E90"/>
    <w:rPr>
      <w:rFonts w:cs="Times New Roman"/>
    </w:rPr>
  </w:style>
  <w:style w:type="paragraph" w:customStyle="1" w:styleId="Default">
    <w:name w:val="Default"/>
    <w:uiPriority w:val="99"/>
    <w:rsid w:val="00572210"/>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969045800">
      <w:marLeft w:val="0"/>
      <w:marRight w:val="0"/>
      <w:marTop w:val="0"/>
      <w:marBottom w:val="0"/>
      <w:divBdr>
        <w:top w:val="none" w:sz="0" w:space="0" w:color="auto"/>
        <w:left w:val="none" w:sz="0" w:space="0" w:color="auto"/>
        <w:bottom w:val="none" w:sz="0" w:space="0" w:color="auto"/>
        <w:right w:val="none" w:sz="0" w:space="0" w:color="auto"/>
      </w:divBdr>
    </w:div>
    <w:div w:id="1969045801">
      <w:marLeft w:val="0"/>
      <w:marRight w:val="0"/>
      <w:marTop w:val="0"/>
      <w:marBottom w:val="0"/>
      <w:divBdr>
        <w:top w:val="none" w:sz="0" w:space="0" w:color="auto"/>
        <w:left w:val="none" w:sz="0" w:space="0" w:color="auto"/>
        <w:bottom w:val="none" w:sz="0" w:space="0" w:color="auto"/>
        <w:right w:val="none" w:sz="0" w:space="0" w:color="auto"/>
      </w:divBdr>
    </w:div>
    <w:div w:id="1969045802">
      <w:marLeft w:val="0"/>
      <w:marRight w:val="0"/>
      <w:marTop w:val="0"/>
      <w:marBottom w:val="0"/>
      <w:divBdr>
        <w:top w:val="none" w:sz="0" w:space="0" w:color="auto"/>
        <w:left w:val="none" w:sz="0" w:space="0" w:color="auto"/>
        <w:bottom w:val="none" w:sz="0" w:space="0" w:color="auto"/>
        <w:right w:val="none" w:sz="0" w:space="0" w:color="auto"/>
      </w:divBdr>
    </w:div>
    <w:div w:id="1969045803">
      <w:marLeft w:val="0"/>
      <w:marRight w:val="0"/>
      <w:marTop w:val="0"/>
      <w:marBottom w:val="0"/>
      <w:divBdr>
        <w:top w:val="none" w:sz="0" w:space="0" w:color="auto"/>
        <w:left w:val="none" w:sz="0" w:space="0" w:color="auto"/>
        <w:bottom w:val="none" w:sz="0" w:space="0" w:color="auto"/>
        <w:right w:val="none" w:sz="0" w:space="0" w:color="auto"/>
      </w:divBdr>
    </w:div>
    <w:div w:id="1969045804">
      <w:marLeft w:val="0"/>
      <w:marRight w:val="0"/>
      <w:marTop w:val="0"/>
      <w:marBottom w:val="0"/>
      <w:divBdr>
        <w:top w:val="none" w:sz="0" w:space="0" w:color="auto"/>
        <w:left w:val="none" w:sz="0" w:space="0" w:color="auto"/>
        <w:bottom w:val="none" w:sz="0" w:space="0" w:color="auto"/>
        <w:right w:val="none" w:sz="0" w:space="0" w:color="auto"/>
      </w:divBdr>
    </w:div>
    <w:div w:id="1969045805">
      <w:marLeft w:val="0"/>
      <w:marRight w:val="0"/>
      <w:marTop w:val="0"/>
      <w:marBottom w:val="0"/>
      <w:divBdr>
        <w:top w:val="none" w:sz="0" w:space="0" w:color="auto"/>
        <w:left w:val="none" w:sz="0" w:space="0" w:color="auto"/>
        <w:bottom w:val="none" w:sz="0" w:space="0" w:color="auto"/>
        <w:right w:val="none" w:sz="0" w:space="0" w:color="auto"/>
      </w:divBdr>
    </w:div>
    <w:div w:id="1969045806">
      <w:marLeft w:val="0"/>
      <w:marRight w:val="0"/>
      <w:marTop w:val="0"/>
      <w:marBottom w:val="0"/>
      <w:divBdr>
        <w:top w:val="none" w:sz="0" w:space="0" w:color="auto"/>
        <w:left w:val="none" w:sz="0" w:space="0" w:color="auto"/>
        <w:bottom w:val="none" w:sz="0" w:space="0" w:color="auto"/>
        <w:right w:val="none" w:sz="0" w:space="0" w:color="auto"/>
      </w:divBdr>
    </w:div>
    <w:div w:id="1969045807">
      <w:marLeft w:val="0"/>
      <w:marRight w:val="0"/>
      <w:marTop w:val="0"/>
      <w:marBottom w:val="0"/>
      <w:divBdr>
        <w:top w:val="none" w:sz="0" w:space="0" w:color="auto"/>
        <w:left w:val="none" w:sz="0" w:space="0" w:color="auto"/>
        <w:bottom w:val="none" w:sz="0" w:space="0" w:color="auto"/>
        <w:right w:val="none" w:sz="0" w:space="0" w:color="auto"/>
      </w:divBdr>
    </w:div>
    <w:div w:id="1969045808">
      <w:marLeft w:val="0"/>
      <w:marRight w:val="0"/>
      <w:marTop w:val="0"/>
      <w:marBottom w:val="0"/>
      <w:divBdr>
        <w:top w:val="none" w:sz="0" w:space="0" w:color="auto"/>
        <w:left w:val="none" w:sz="0" w:space="0" w:color="auto"/>
        <w:bottom w:val="none" w:sz="0" w:space="0" w:color="auto"/>
        <w:right w:val="none" w:sz="0" w:space="0" w:color="auto"/>
      </w:divBdr>
    </w:div>
    <w:div w:id="19690458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77E39E0D9DAC03B90DBA199286C7DFA723B0A92CB07EECD4B3C61B506B3DC8863DE9C2478B469EBEf9F" TargetMode="External"/><Relationship Id="rId13" Type="http://schemas.openxmlformats.org/officeDocument/2006/relationships/hyperlink" Target="consultantplus://offline/ref=67D1A18E647B177769E5DF4FFBF6D74B9FF73928B4B72A3E277637CB4164BAE02936FD86A628FECDwCH1O"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hyperlink" Target="consultantplus://offline/ref=67D1A18E647B177769E5DF4FFBF6D74B9FF73928B4B72A3E277637CB4164BAE02936FD86A628FECFwCH5O" TargetMode="External"/><Relationship Id="rId17" Type="http://schemas.openxmlformats.org/officeDocument/2006/relationships/hyperlink" Target="consultantplus://offline/ref=4F18366D7F60F4C9DA35D9331D48C2F6B6D9DA8BFE386FE57D45FDBF262A3FBEB121A35374F0914D22ACP" TargetMode="External"/><Relationship Id="rId2" Type="http://schemas.openxmlformats.org/officeDocument/2006/relationships/styles" Target="styles.xml"/><Relationship Id="rId16" Type="http://schemas.openxmlformats.org/officeDocument/2006/relationships/hyperlink" Target="consultantplus://offline/ref=4F18366D7F60F4C9DA35D9331D48C2F6B5D2DC8DFF316FE57D45FDBF262A3FBEB121A35374F1934722A4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55588EC5DAF7AB50CD86F2BB88342E7193A55075089CBE423B7DBFE969E676F9F5DCF2CFC7894E72B60N" TargetMode="External"/><Relationship Id="rId5" Type="http://schemas.openxmlformats.org/officeDocument/2006/relationships/footnotes" Target="footnotes.xml"/><Relationship Id="rId15" Type="http://schemas.openxmlformats.org/officeDocument/2006/relationships/hyperlink" Target="consultantplus://offline/ref=29FE03D177DF7518B3E155D9C9D2719FC695F2F5D7AFFE3E69A4865A27CCD977634C9A4C4A21A3C3u865O" TargetMode="External"/><Relationship Id="rId10" Type="http://schemas.openxmlformats.org/officeDocument/2006/relationships/hyperlink" Target="http://zakupki.gov.ru/epz/order/notice/ea44/view/protocol/protocol-main-info.html?regNumber=0372200067717000003&amp;protocolId=15549934"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DA77E39E0D9DAC03B90DBA199286C7DFA723B0A92CB07EECD4B3C61B506B3DC8863DE9C2478B469EBEf9F" TargetMode="External"/><Relationship Id="rId14" Type="http://schemas.openxmlformats.org/officeDocument/2006/relationships/hyperlink" Target="consultantplus://offline/ref=29FE03D177DF7518B3E155D9C9D2719FC695F2F5D7AFFE3E69A4865A27CCD977634C9A4C4A21A3C3u865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141</TotalTime>
  <Pages>6</Pages>
  <Words>2237</Words>
  <Characters>12757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4</cp:revision>
  <cp:lastPrinted>2017-11-02T05:17:00Z</cp:lastPrinted>
  <dcterms:created xsi:type="dcterms:W3CDTF">2017-10-30T20:39:00Z</dcterms:created>
  <dcterms:modified xsi:type="dcterms:W3CDTF">2017-11-02T05:19:00Z</dcterms:modified>
</cp:coreProperties>
</file>