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36ED" w:rsidRPr="00886270" w:rsidRDefault="005336ED" w:rsidP="005336ED">
      <w:pPr>
        <w:widowControl w:val="0"/>
        <w:autoSpaceDE w:val="0"/>
        <w:autoSpaceDN w:val="0"/>
        <w:adjustRightInd w:val="0"/>
        <w:spacing w:before="1200" w:after="0" w:line="280" w:lineRule="exact"/>
        <w:ind w:left="5103"/>
        <w:outlineLvl w:val="4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88627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Заказчик:</w:t>
      </w:r>
    </w:p>
    <w:p w:rsidR="00A10671" w:rsidRPr="00A10671" w:rsidRDefault="00A10671" w:rsidP="00A10671">
      <w:pPr>
        <w:widowControl w:val="0"/>
        <w:spacing w:after="0" w:line="280" w:lineRule="exact"/>
        <w:ind w:left="5103"/>
        <w:rPr>
          <w:rFonts w:ascii="Times New Roman" w:eastAsia="Times New Roman" w:hAnsi="Times New Roman" w:cs="Times New Roman"/>
          <w:iCs/>
          <w:sz w:val="26"/>
          <w:szCs w:val="26"/>
          <w:lang w:val="ru" w:eastAsia="ru-RU"/>
        </w:rPr>
      </w:pPr>
      <w:r w:rsidRPr="00A10671">
        <w:rPr>
          <w:rFonts w:ascii="Times New Roman" w:eastAsia="Times New Roman" w:hAnsi="Times New Roman" w:cs="Times New Roman"/>
          <w:iCs/>
          <w:sz w:val="26"/>
          <w:szCs w:val="26"/>
          <w:lang w:val="ru" w:eastAsia="ru-RU"/>
        </w:rPr>
        <w:t xml:space="preserve">Территориальное управление Нахабино администрации городского округа Красногорск Московской области </w:t>
      </w:r>
    </w:p>
    <w:p w:rsidR="00A10671" w:rsidRPr="00A10671" w:rsidRDefault="00A10671" w:rsidP="00A10671">
      <w:pPr>
        <w:widowControl w:val="0"/>
        <w:spacing w:after="0" w:line="280" w:lineRule="exact"/>
        <w:ind w:left="5103"/>
        <w:rPr>
          <w:rFonts w:ascii="Times New Roman" w:eastAsia="Times New Roman" w:hAnsi="Times New Roman" w:cs="Times New Roman"/>
          <w:iCs/>
          <w:sz w:val="26"/>
          <w:szCs w:val="26"/>
          <w:lang w:val="ru" w:eastAsia="ru-RU"/>
        </w:rPr>
      </w:pPr>
      <w:r w:rsidRPr="00A10671">
        <w:rPr>
          <w:rFonts w:ascii="Times New Roman" w:eastAsia="Times New Roman" w:hAnsi="Times New Roman" w:cs="Times New Roman"/>
          <w:iCs/>
          <w:sz w:val="26"/>
          <w:szCs w:val="26"/>
          <w:lang w:val="ru" w:eastAsia="ru-RU"/>
        </w:rPr>
        <w:t>ул. Советская, д.22</w:t>
      </w:r>
    </w:p>
    <w:p w:rsidR="00A10671" w:rsidRPr="00A10671" w:rsidRDefault="00A10671" w:rsidP="00A10671">
      <w:pPr>
        <w:widowControl w:val="0"/>
        <w:spacing w:after="0" w:line="280" w:lineRule="exact"/>
        <w:ind w:left="5103"/>
        <w:rPr>
          <w:rFonts w:ascii="Times New Roman" w:eastAsia="Times New Roman" w:hAnsi="Times New Roman" w:cs="Times New Roman"/>
          <w:iCs/>
          <w:sz w:val="26"/>
          <w:szCs w:val="26"/>
          <w:lang w:val="ru" w:eastAsia="ru-RU"/>
        </w:rPr>
      </w:pPr>
      <w:r w:rsidRPr="00A10671">
        <w:rPr>
          <w:rFonts w:ascii="Times New Roman" w:eastAsia="Times New Roman" w:hAnsi="Times New Roman" w:cs="Times New Roman"/>
          <w:iCs/>
          <w:sz w:val="26"/>
          <w:szCs w:val="26"/>
          <w:lang w:val="ru" w:eastAsia="ru-RU"/>
        </w:rPr>
        <w:t xml:space="preserve">Красногорский район, п. Нахабино, </w:t>
      </w:r>
    </w:p>
    <w:p w:rsidR="00A10671" w:rsidRPr="00A10671" w:rsidRDefault="00A10671" w:rsidP="00A10671">
      <w:pPr>
        <w:widowControl w:val="0"/>
        <w:spacing w:after="0" w:line="280" w:lineRule="exact"/>
        <w:ind w:left="5103"/>
        <w:rPr>
          <w:rFonts w:ascii="Times New Roman" w:eastAsia="Times New Roman" w:hAnsi="Times New Roman" w:cs="Times New Roman"/>
          <w:iCs/>
          <w:sz w:val="26"/>
          <w:szCs w:val="26"/>
          <w:lang w:val="ru" w:eastAsia="ru-RU"/>
        </w:rPr>
      </w:pPr>
      <w:r w:rsidRPr="00A10671">
        <w:rPr>
          <w:rFonts w:ascii="Times New Roman" w:eastAsia="Times New Roman" w:hAnsi="Times New Roman" w:cs="Times New Roman"/>
          <w:iCs/>
          <w:sz w:val="26"/>
          <w:szCs w:val="26"/>
          <w:lang w:val="ru" w:eastAsia="ru-RU"/>
        </w:rPr>
        <w:t>Московская область,</w:t>
      </w:r>
    </w:p>
    <w:p w:rsidR="00A10671" w:rsidRPr="00A10671" w:rsidRDefault="00A10671" w:rsidP="00A10671">
      <w:pPr>
        <w:widowControl w:val="0"/>
        <w:spacing w:after="0" w:line="280" w:lineRule="exact"/>
        <w:ind w:left="5103"/>
        <w:rPr>
          <w:rFonts w:ascii="Times New Roman" w:eastAsia="Times New Roman" w:hAnsi="Times New Roman" w:cs="Times New Roman"/>
          <w:iCs/>
          <w:sz w:val="26"/>
          <w:szCs w:val="26"/>
          <w:lang w:val="ru" w:eastAsia="ru-RU"/>
        </w:rPr>
      </w:pPr>
      <w:r w:rsidRPr="00A10671">
        <w:rPr>
          <w:rFonts w:ascii="Times New Roman" w:eastAsia="Times New Roman" w:hAnsi="Times New Roman" w:cs="Times New Roman"/>
          <w:iCs/>
          <w:sz w:val="26"/>
          <w:szCs w:val="26"/>
          <w:lang w:val="ru" w:eastAsia="ru-RU"/>
        </w:rPr>
        <w:t>zakaznahabino@yandex.ru</w:t>
      </w:r>
    </w:p>
    <w:p w:rsidR="00A10671" w:rsidRPr="00A10671" w:rsidRDefault="00A10671" w:rsidP="00A10671">
      <w:pPr>
        <w:widowControl w:val="0"/>
        <w:spacing w:after="0" w:line="280" w:lineRule="exact"/>
        <w:ind w:left="5103"/>
        <w:rPr>
          <w:rFonts w:ascii="Times New Roman" w:eastAsia="Times New Roman" w:hAnsi="Times New Roman" w:cs="Times New Roman"/>
          <w:iCs/>
          <w:sz w:val="26"/>
          <w:szCs w:val="26"/>
          <w:lang w:val="ru" w:eastAsia="ru-RU"/>
        </w:rPr>
      </w:pPr>
    </w:p>
    <w:p w:rsidR="00A10671" w:rsidRPr="00A10671" w:rsidRDefault="00A10671" w:rsidP="00A10671">
      <w:pPr>
        <w:widowControl w:val="0"/>
        <w:spacing w:after="0" w:line="280" w:lineRule="exact"/>
        <w:ind w:left="5103"/>
        <w:rPr>
          <w:rFonts w:ascii="Times New Roman" w:eastAsia="Times New Roman" w:hAnsi="Times New Roman" w:cs="Times New Roman"/>
          <w:iCs/>
          <w:sz w:val="26"/>
          <w:szCs w:val="26"/>
          <w:lang w:val="ru" w:eastAsia="ru-RU"/>
        </w:rPr>
      </w:pPr>
      <w:r w:rsidRPr="00A10671">
        <w:rPr>
          <w:rFonts w:ascii="Times New Roman" w:eastAsia="Times New Roman" w:hAnsi="Times New Roman" w:cs="Times New Roman"/>
          <w:iCs/>
          <w:sz w:val="26"/>
          <w:szCs w:val="26"/>
          <w:lang w:val="ru" w:eastAsia="ru-RU"/>
        </w:rPr>
        <w:t>Уполномоченный учреждение:</w:t>
      </w:r>
    </w:p>
    <w:p w:rsidR="00A10671" w:rsidRPr="00A10671" w:rsidRDefault="00A10671" w:rsidP="00A10671">
      <w:pPr>
        <w:widowControl w:val="0"/>
        <w:spacing w:after="0" w:line="280" w:lineRule="exact"/>
        <w:ind w:left="5103"/>
        <w:rPr>
          <w:rFonts w:ascii="Times New Roman" w:eastAsia="Times New Roman" w:hAnsi="Times New Roman" w:cs="Times New Roman"/>
          <w:iCs/>
          <w:sz w:val="26"/>
          <w:szCs w:val="26"/>
          <w:lang w:val="ru" w:eastAsia="ru-RU"/>
        </w:rPr>
      </w:pPr>
      <w:r w:rsidRPr="00A10671">
        <w:rPr>
          <w:rFonts w:ascii="Times New Roman" w:eastAsia="Times New Roman" w:hAnsi="Times New Roman" w:cs="Times New Roman"/>
          <w:iCs/>
          <w:sz w:val="26"/>
          <w:szCs w:val="26"/>
          <w:lang w:val="ru" w:eastAsia="ru-RU"/>
        </w:rPr>
        <w:t>Муниципальное казенное учреждение «Красногорский центр торгов»</w:t>
      </w:r>
    </w:p>
    <w:p w:rsidR="00A10671" w:rsidRPr="00A10671" w:rsidRDefault="00A10671" w:rsidP="00A10671">
      <w:pPr>
        <w:widowControl w:val="0"/>
        <w:spacing w:after="0" w:line="280" w:lineRule="exact"/>
        <w:ind w:left="5103"/>
        <w:rPr>
          <w:rFonts w:ascii="Times New Roman" w:eastAsia="Times New Roman" w:hAnsi="Times New Roman" w:cs="Times New Roman"/>
          <w:iCs/>
          <w:sz w:val="26"/>
          <w:szCs w:val="26"/>
          <w:lang w:val="ru" w:eastAsia="ru-RU"/>
        </w:rPr>
      </w:pPr>
      <w:proofErr w:type="spellStart"/>
      <w:r w:rsidRPr="00A10671">
        <w:rPr>
          <w:rFonts w:ascii="Times New Roman" w:eastAsia="Times New Roman" w:hAnsi="Times New Roman" w:cs="Times New Roman"/>
          <w:iCs/>
          <w:sz w:val="26"/>
          <w:szCs w:val="26"/>
          <w:lang w:val="ru" w:eastAsia="ru-RU"/>
        </w:rPr>
        <w:t>ул.Кирова</w:t>
      </w:r>
      <w:proofErr w:type="spellEnd"/>
      <w:r w:rsidRPr="00A10671">
        <w:rPr>
          <w:rFonts w:ascii="Times New Roman" w:eastAsia="Times New Roman" w:hAnsi="Times New Roman" w:cs="Times New Roman"/>
          <w:iCs/>
          <w:sz w:val="26"/>
          <w:szCs w:val="26"/>
          <w:lang w:val="ru" w:eastAsia="ru-RU"/>
        </w:rPr>
        <w:t>, д.19,</w:t>
      </w:r>
    </w:p>
    <w:p w:rsidR="00A10671" w:rsidRPr="00A10671" w:rsidRDefault="00A10671" w:rsidP="00A10671">
      <w:pPr>
        <w:widowControl w:val="0"/>
        <w:spacing w:after="0" w:line="280" w:lineRule="exact"/>
        <w:ind w:left="5103"/>
        <w:rPr>
          <w:rFonts w:ascii="Times New Roman" w:eastAsia="Times New Roman" w:hAnsi="Times New Roman" w:cs="Times New Roman"/>
          <w:iCs/>
          <w:sz w:val="26"/>
          <w:szCs w:val="26"/>
          <w:lang w:val="ru" w:eastAsia="ru-RU"/>
        </w:rPr>
      </w:pPr>
      <w:r w:rsidRPr="00A10671">
        <w:rPr>
          <w:rFonts w:ascii="Times New Roman" w:eastAsia="Times New Roman" w:hAnsi="Times New Roman" w:cs="Times New Roman"/>
          <w:iCs/>
          <w:sz w:val="26"/>
          <w:szCs w:val="26"/>
          <w:lang w:val="ru" w:eastAsia="ru-RU"/>
        </w:rPr>
        <w:t xml:space="preserve">г. Красногорск, </w:t>
      </w:r>
    </w:p>
    <w:p w:rsidR="00A10671" w:rsidRPr="00A10671" w:rsidRDefault="00A10671" w:rsidP="00A10671">
      <w:pPr>
        <w:widowControl w:val="0"/>
        <w:spacing w:after="0" w:line="280" w:lineRule="exact"/>
        <w:ind w:left="5103"/>
        <w:rPr>
          <w:rFonts w:ascii="Times New Roman" w:eastAsia="Times New Roman" w:hAnsi="Times New Roman" w:cs="Times New Roman"/>
          <w:iCs/>
          <w:sz w:val="26"/>
          <w:szCs w:val="26"/>
          <w:lang w:val="ru" w:eastAsia="ru-RU"/>
        </w:rPr>
      </w:pPr>
      <w:r w:rsidRPr="00A10671">
        <w:rPr>
          <w:rFonts w:ascii="Times New Roman" w:eastAsia="Times New Roman" w:hAnsi="Times New Roman" w:cs="Times New Roman"/>
          <w:iCs/>
          <w:sz w:val="26"/>
          <w:szCs w:val="26"/>
          <w:lang w:val="ru" w:eastAsia="ru-RU"/>
        </w:rPr>
        <w:t>Московская область, 143403</w:t>
      </w:r>
    </w:p>
    <w:p w:rsidR="00A10671" w:rsidRPr="00A10671" w:rsidRDefault="00A10671" w:rsidP="00A10671">
      <w:pPr>
        <w:widowControl w:val="0"/>
        <w:spacing w:after="0" w:line="280" w:lineRule="exact"/>
        <w:ind w:left="5103"/>
        <w:rPr>
          <w:rFonts w:ascii="Times New Roman" w:eastAsia="Times New Roman" w:hAnsi="Times New Roman" w:cs="Times New Roman"/>
          <w:iCs/>
          <w:sz w:val="26"/>
          <w:szCs w:val="26"/>
          <w:lang w:val="ru" w:eastAsia="ru-RU"/>
        </w:rPr>
      </w:pPr>
      <w:r w:rsidRPr="00A10671">
        <w:rPr>
          <w:rFonts w:ascii="Times New Roman" w:eastAsia="Times New Roman" w:hAnsi="Times New Roman" w:cs="Times New Roman"/>
          <w:iCs/>
          <w:sz w:val="26"/>
          <w:szCs w:val="26"/>
          <w:lang w:val="ru" w:eastAsia="ru-RU"/>
        </w:rPr>
        <w:t xml:space="preserve">mkukct@yandex.ru,   </w:t>
      </w:r>
    </w:p>
    <w:p w:rsidR="00A10671" w:rsidRPr="00A10671" w:rsidRDefault="00A10671" w:rsidP="00A10671">
      <w:pPr>
        <w:widowControl w:val="0"/>
        <w:spacing w:after="0" w:line="280" w:lineRule="exact"/>
        <w:ind w:left="5103"/>
        <w:rPr>
          <w:rFonts w:ascii="Times New Roman" w:eastAsia="Times New Roman" w:hAnsi="Times New Roman" w:cs="Times New Roman"/>
          <w:iCs/>
          <w:sz w:val="26"/>
          <w:szCs w:val="26"/>
          <w:lang w:val="ru" w:eastAsia="ru-RU"/>
        </w:rPr>
      </w:pPr>
    </w:p>
    <w:p w:rsidR="00A10671" w:rsidRPr="00A10671" w:rsidRDefault="00A10671" w:rsidP="00A10671">
      <w:pPr>
        <w:widowControl w:val="0"/>
        <w:spacing w:after="0" w:line="280" w:lineRule="exact"/>
        <w:ind w:left="5103"/>
        <w:rPr>
          <w:rFonts w:ascii="Times New Roman" w:eastAsia="Times New Roman" w:hAnsi="Times New Roman" w:cs="Times New Roman"/>
          <w:iCs/>
          <w:sz w:val="26"/>
          <w:szCs w:val="26"/>
          <w:lang w:val="ru" w:eastAsia="ru-RU"/>
        </w:rPr>
      </w:pPr>
      <w:r w:rsidRPr="00A10671">
        <w:rPr>
          <w:rFonts w:ascii="Times New Roman" w:eastAsia="Times New Roman" w:hAnsi="Times New Roman" w:cs="Times New Roman"/>
          <w:iCs/>
          <w:sz w:val="26"/>
          <w:szCs w:val="26"/>
          <w:lang w:val="ru" w:eastAsia="ru-RU"/>
        </w:rPr>
        <w:t>Оператор электронной площадки:</w:t>
      </w:r>
    </w:p>
    <w:p w:rsidR="00A10671" w:rsidRPr="00A10671" w:rsidRDefault="00A10671" w:rsidP="00A10671">
      <w:pPr>
        <w:widowControl w:val="0"/>
        <w:spacing w:after="0" w:line="280" w:lineRule="exact"/>
        <w:ind w:left="5103"/>
        <w:rPr>
          <w:rFonts w:ascii="Times New Roman" w:eastAsia="Times New Roman" w:hAnsi="Times New Roman" w:cs="Times New Roman"/>
          <w:iCs/>
          <w:sz w:val="26"/>
          <w:szCs w:val="26"/>
          <w:lang w:val="ru" w:eastAsia="ru-RU"/>
        </w:rPr>
      </w:pPr>
      <w:r w:rsidRPr="00A10671">
        <w:rPr>
          <w:rFonts w:ascii="Times New Roman" w:eastAsia="Times New Roman" w:hAnsi="Times New Roman" w:cs="Times New Roman"/>
          <w:iCs/>
          <w:sz w:val="26"/>
          <w:szCs w:val="26"/>
          <w:lang w:val="ru" w:eastAsia="ru-RU"/>
        </w:rPr>
        <w:t>ЗАО «Сбербанк – АСТ»</w:t>
      </w:r>
    </w:p>
    <w:p w:rsidR="00A10671" w:rsidRPr="00A10671" w:rsidRDefault="00A10671" w:rsidP="00A10671">
      <w:pPr>
        <w:widowControl w:val="0"/>
        <w:spacing w:after="0" w:line="280" w:lineRule="exact"/>
        <w:ind w:left="5103"/>
        <w:rPr>
          <w:rFonts w:ascii="Times New Roman" w:eastAsia="Times New Roman" w:hAnsi="Times New Roman" w:cs="Times New Roman"/>
          <w:iCs/>
          <w:sz w:val="26"/>
          <w:szCs w:val="26"/>
          <w:lang w:val="ru" w:eastAsia="ru-RU"/>
        </w:rPr>
      </w:pPr>
      <w:proofErr w:type="spellStart"/>
      <w:r w:rsidRPr="00A10671">
        <w:rPr>
          <w:rFonts w:ascii="Times New Roman" w:eastAsia="Times New Roman" w:hAnsi="Times New Roman" w:cs="Times New Roman"/>
          <w:iCs/>
          <w:sz w:val="26"/>
          <w:szCs w:val="26"/>
          <w:lang w:val="ru" w:eastAsia="ru-RU"/>
        </w:rPr>
        <w:t>Милютинский</w:t>
      </w:r>
      <w:proofErr w:type="spellEnd"/>
      <w:r w:rsidRPr="00A10671">
        <w:rPr>
          <w:rFonts w:ascii="Times New Roman" w:eastAsia="Times New Roman" w:hAnsi="Times New Roman" w:cs="Times New Roman"/>
          <w:iCs/>
          <w:sz w:val="26"/>
          <w:szCs w:val="26"/>
          <w:lang w:val="ru" w:eastAsia="ru-RU"/>
        </w:rPr>
        <w:t xml:space="preserve"> пер., д. 10, стр. 4, Москва, 101000</w:t>
      </w:r>
    </w:p>
    <w:p w:rsidR="00A10671" w:rsidRPr="00A10671" w:rsidRDefault="00A10671" w:rsidP="00A10671">
      <w:pPr>
        <w:widowControl w:val="0"/>
        <w:spacing w:after="0" w:line="280" w:lineRule="exact"/>
        <w:ind w:left="5103"/>
        <w:rPr>
          <w:rFonts w:ascii="Times New Roman" w:eastAsia="Times New Roman" w:hAnsi="Times New Roman" w:cs="Times New Roman"/>
          <w:iCs/>
          <w:sz w:val="26"/>
          <w:szCs w:val="26"/>
          <w:lang w:val="ru" w:eastAsia="ru-RU"/>
        </w:rPr>
      </w:pPr>
      <w:r w:rsidRPr="00A10671">
        <w:rPr>
          <w:rFonts w:ascii="Times New Roman" w:eastAsia="Times New Roman" w:hAnsi="Times New Roman" w:cs="Times New Roman"/>
          <w:iCs/>
          <w:sz w:val="26"/>
          <w:szCs w:val="26"/>
          <w:lang w:val="ru" w:eastAsia="ru-RU"/>
        </w:rPr>
        <w:t>ko@sberbank-ast.ru</w:t>
      </w:r>
    </w:p>
    <w:p w:rsidR="00A10671" w:rsidRPr="00A10671" w:rsidRDefault="00A10671" w:rsidP="00A10671">
      <w:pPr>
        <w:widowControl w:val="0"/>
        <w:spacing w:after="0" w:line="280" w:lineRule="exact"/>
        <w:ind w:left="5103"/>
        <w:rPr>
          <w:rFonts w:ascii="Times New Roman" w:eastAsia="Times New Roman" w:hAnsi="Times New Roman" w:cs="Times New Roman"/>
          <w:iCs/>
          <w:sz w:val="26"/>
          <w:szCs w:val="26"/>
          <w:lang w:val="ru" w:eastAsia="ru-RU"/>
        </w:rPr>
      </w:pPr>
    </w:p>
    <w:p w:rsidR="00A10671" w:rsidRPr="00A10671" w:rsidRDefault="00A10671" w:rsidP="00A10671">
      <w:pPr>
        <w:widowControl w:val="0"/>
        <w:spacing w:after="0" w:line="280" w:lineRule="exact"/>
        <w:ind w:left="5103"/>
        <w:rPr>
          <w:rFonts w:ascii="Times New Roman" w:eastAsia="Times New Roman" w:hAnsi="Times New Roman" w:cs="Times New Roman"/>
          <w:iCs/>
          <w:sz w:val="26"/>
          <w:szCs w:val="26"/>
          <w:lang w:val="ru" w:eastAsia="ru-RU"/>
        </w:rPr>
      </w:pPr>
      <w:r w:rsidRPr="00A10671">
        <w:rPr>
          <w:rFonts w:ascii="Times New Roman" w:eastAsia="Times New Roman" w:hAnsi="Times New Roman" w:cs="Times New Roman"/>
          <w:iCs/>
          <w:sz w:val="26"/>
          <w:szCs w:val="26"/>
          <w:lang w:val="ru" w:eastAsia="ru-RU"/>
        </w:rPr>
        <w:t>Заявитель:</w:t>
      </w:r>
    </w:p>
    <w:p w:rsidR="00A10671" w:rsidRPr="00A10671" w:rsidRDefault="00A10671" w:rsidP="00A10671">
      <w:pPr>
        <w:widowControl w:val="0"/>
        <w:spacing w:after="0" w:line="280" w:lineRule="exact"/>
        <w:ind w:left="5103"/>
        <w:rPr>
          <w:rFonts w:ascii="Times New Roman" w:eastAsia="Times New Roman" w:hAnsi="Times New Roman" w:cs="Times New Roman"/>
          <w:iCs/>
          <w:sz w:val="26"/>
          <w:szCs w:val="26"/>
          <w:lang w:val="ru" w:eastAsia="ru-RU"/>
        </w:rPr>
      </w:pPr>
      <w:r w:rsidRPr="00A10671">
        <w:rPr>
          <w:rFonts w:ascii="Times New Roman" w:eastAsia="Times New Roman" w:hAnsi="Times New Roman" w:cs="Times New Roman"/>
          <w:iCs/>
          <w:sz w:val="26"/>
          <w:szCs w:val="26"/>
          <w:lang w:val="ru" w:eastAsia="ru-RU"/>
        </w:rPr>
        <w:t>ООО «</w:t>
      </w:r>
      <w:proofErr w:type="spellStart"/>
      <w:r w:rsidRPr="00A10671">
        <w:rPr>
          <w:rFonts w:ascii="Times New Roman" w:eastAsia="Times New Roman" w:hAnsi="Times New Roman" w:cs="Times New Roman"/>
          <w:iCs/>
          <w:sz w:val="26"/>
          <w:szCs w:val="26"/>
          <w:lang w:val="ru" w:eastAsia="ru-RU"/>
        </w:rPr>
        <w:t>ИмпериасСтрой</w:t>
      </w:r>
      <w:proofErr w:type="spellEnd"/>
      <w:r w:rsidRPr="00A10671">
        <w:rPr>
          <w:rFonts w:ascii="Times New Roman" w:eastAsia="Times New Roman" w:hAnsi="Times New Roman" w:cs="Times New Roman"/>
          <w:iCs/>
          <w:sz w:val="26"/>
          <w:szCs w:val="26"/>
          <w:lang w:val="ru" w:eastAsia="ru-RU"/>
        </w:rPr>
        <w:t>»</w:t>
      </w:r>
    </w:p>
    <w:p w:rsidR="00A10671" w:rsidRPr="00A10671" w:rsidRDefault="00A10671" w:rsidP="00A10671">
      <w:pPr>
        <w:widowControl w:val="0"/>
        <w:spacing w:after="0" w:line="280" w:lineRule="exact"/>
        <w:ind w:left="5103"/>
        <w:rPr>
          <w:rFonts w:ascii="Times New Roman" w:eastAsia="Times New Roman" w:hAnsi="Times New Roman" w:cs="Times New Roman"/>
          <w:iCs/>
          <w:sz w:val="26"/>
          <w:szCs w:val="26"/>
          <w:lang w:val="ru" w:eastAsia="ru-RU"/>
        </w:rPr>
      </w:pPr>
      <w:r w:rsidRPr="00A10671">
        <w:rPr>
          <w:rFonts w:ascii="Times New Roman" w:eastAsia="Times New Roman" w:hAnsi="Times New Roman" w:cs="Times New Roman"/>
          <w:iCs/>
          <w:sz w:val="26"/>
          <w:szCs w:val="26"/>
          <w:lang w:val="ru" w:eastAsia="ru-RU"/>
        </w:rPr>
        <w:t xml:space="preserve">Главного конструктора </w:t>
      </w:r>
      <w:proofErr w:type="spellStart"/>
      <w:r w:rsidRPr="00A10671">
        <w:rPr>
          <w:rFonts w:ascii="Times New Roman" w:eastAsia="Times New Roman" w:hAnsi="Times New Roman" w:cs="Times New Roman"/>
          <w:iCs/>
          <w:sz w:val="26"/>
          <w:szCs w:val="26"/>
          <w:lang w:val="ru" w:eastAsia="ru-RU"/>
        </w:rPr>
        <w:t>Адасько</w:t>
      </w:r>
      <w:proofErr w:type="spellEnd"/>
      <w:r w:rsidRPr="00A10671">
        <w:rPr>
          <w:rFonts w:ascii="Times New Roman" w:eastAsia="Times New Roman" w:hAnsi="Times New Roman" w:cs="Times New Roman"/>
          <w:iCs/>
          <w:sz w:val="26"/>
          <w:szCs w:val="26"/>
          <w:lang w:val="ru" w:eastAsia="ru-RU"/>
        </w:rPr>
        <w:t xml:space="preserve"> ул., д.7, корп.2, кв. 104</w:t>
      </w:r>
    </w:p>
    <w:p w:rsidR="00A10671" w:rsidRPr="00A10671" w:rsidRDefault="00A10671" w:rsidP="00A10671">
      <w:pPr>
        <w:widowControl w:val="0"/>
        <w:spacing w:after="0" w:line="280" w:lineRule="exact"/>
        <w:ind w:left="5103"/>
        <w:rPr>
          <w:rFonts w:ascii="Times New Roman" w:eastAsia="Times New Roman" w:hAnsi="Times New Roman" w:cs="Times New Roman"/>
          <w:iCs/>
          <w:sz w:val="26"/>
          <w:szCs w:val="26"/>
          <w:lang w:val="ru" w:eastAsia="ru-RU"/>
        </w:rPr>
      </w:pPr>
      <w:r w:rsidRPr="00A10671">
        <w:rPr>
          <w:rFonts w:ascii="Times New Roman" w:eastAsia="Times New Roman" w:hAnsi="Times New Roman" w:cs="Times New Roman"/>
          <w:iCs/>
          <w:sz w:val="26"/>
          <w:szCs w:val="26"/>
          <w:lang w:val="ru" w:eastAsia="ru-RU"/>
        </w:rPr>
        <w:t xml:space="preserve">г. Истра, </w:t>
      </w:r>
    </w:p>
    <w:p w:rsidR="00A10671" w:rsidRPr="00A10671" w:rsidRDefault="00A10671" w:rsidP="00A10671">
      <w:pPr>
        <w:widowControl w:val="0"/>
        <w:spacing w:after="0" w:line="280" w:lineRule="exact"/>
        <w:ind w:left="5103"/>
        <w:rPr>
          <w:rFonts w:ascii="Times New Roman" w:eastAsia="Times New Roman" w:hAnsi="Times New Roman" w:cs="Times New Roman"/>
          <w:iCs/>
          <w:sz w:val="26"/>
          <w:szCs w:val="26"/>
          <w:lang w:val="ru" w:eastAsia="ru-RU"/>
        </w:rPr>
      </w:pPr>
      <w:r w:rsidRPr="00A10671">
        <w:rPr>
          <w:rFonts w:ascii="Times New Roman" w:eastAsia="Times New Roman" w:hAnsi="Times New Roman" w:cs="Times New Roman"/>
          <w:iCs/>
          <w:sz w:val="26"/>
          <w:szCs w:val="26"/>
          <w:lang w:val="ru" w:eastAsia="ru-RU"/>
        </w:rPr>
        <w:t>Московская область,143500</w:t>
      </w:r>
    </w:p>
    <w:p w:rsidR="00A10671" w:rsidRPr="00A10671" w:rsidRDefault="00A10671" w:rsidP="00A10671">
      <w:pPr>
        <w:widowControl w:val="0"/>
        <w:spacing w:after="0" w:line="280" w:lineRule="exact"/>
        <w:ind w:left="5103"/>
        <w:rPr>
          <w:rFonts w:ascii="Times New Roman" w:eastAsia="Times New Roman" w:hAnsi="Times New Roman" w:cs="Times New Roman"/>
          <w:iCs/>
          <w:sz w:val="26"/>
          <w:szCs w:val="26"/>
          <w:lang w:val="en-US" w:eastAsia="ru-RU"/>
        </w:rPr>
      </w:pPr>
      <w:r w:rsidRPr="00A10671">
        <w:rPr>
          <w:rFonts w:ascii="Times New Roman" w:eastAsia="Times New Roman" w:hAnsi="Times New Roman" w:cs="Times New Roman"/>
          <w:iCs/>
          <w:sz w:val="26"/>
          <w:szCs w:val="26"/>
          <w:lang w:val="ru" w:eastAsia="ru-RU"/>
        </w:rPr>
        <w:t>13arsen@mail.ru</w:t>
      </w:r>
    </w:p>
    <w:p w:rsidR="005336ED" w:rsidRPr="00886270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336ED" w:rsidRPr="00886270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88627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ПРЕДПИСАНИЕ</w:t>
      </w:r>
    </w:p>
    <w:p w:rsidR="005336ED" w:rsidRPr="00886270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по делу </w:t>
      </w:r>
      <w:r w:rsidRPr="00A1067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07-24-</w:t>
      </w:r>
      <w:r w:rsidR="00A10671" w:rsidRPr="00A10671">
        <w:rPr>
          <w:rFonts w:ascii="Times New Roman" w:eastAsia="Times New Roman" w:hAnsi="Times New Roman" w:cs="Times New Roman"/>
          <w:sz w:val="26"/>
          <w:szCs w:val="26"/>
          <w:lang w:eastAsia="ru-RU"/>
        </w:rPr>
        <w:t>19131эп,19132эп/17</w:t>
      </w:r>
      <w:r w:rsidRPr="00A1067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об устранении нарушений законодательства</w:t>
      </w: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Российской Федерации </w:t>
      </w: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о контрактной системе в сфере закупок</w:t>
      </w:r>
    </w:p>
    <w:p w:rsidR="005336ED" w:rsidRPr="00886270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336ED" w:rsidRPr="00886270" w:rsidRDefault="00A10671" w:rsidP="005336ED">
      <w:pPr>
        <w:widowControl w:val="0"/>
        <w:tabs>
          <w:tab w:val="left" w:pos="8505"/>
        </w:tabs>
        <w:autoSpaceDE w:val="0"/>
        <w:autoSpaceDN w:val="0"/>
        <w:adjustRightInd w:val="0"/>
        <w:spacing w:after="0" w:line="280" w:lineRule="exact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1067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</w:t>
      </w:r>
      <w:r w:rsidR="005336ED" w:rsidRPr="00A1067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2.</w:t>
      </w:r>
      <w:r w:rsidRPr="00A1067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11</w:t>
      </w:r>
      <w:r w:rsidR="005336ED" w:rsidRPr="00A1067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.201</w:t>
      </w:r>
      <w:r w:rsidRPr="00A1067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7</w:t>
      </w:r>
      <w:r w:rsidR="005336ED" w:rsidRPr="00A1067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г. Москва</w:t>
      </w:r>
    </w:p>
    <w:p w:rsidR="005336ED" w:rsidRPr="00886270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ind w:firstLine="849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336ED" w:rsidRPr="006E780C" w:rsidRDefault="005336ED" w:rsidP="006E780C">
      <w:pPr>
        <w:widowControl w:val="0"/>
        <w:autoSpaceDE w:val="0"/>
        <w:autoSpaceDN w:val="0"/>
        <w:adjustRightInd w:val="0"/>
        <w:spacing w:after="0" w:line="280" w:lineRule="exact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</w:t>
      </w:r>
      <w:r w:rsidR="006E780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(далее – Управление, Комиссия)</w:t>
      </w:r>
      <w:r w:rsidRPr="00886270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,</w:t>
      </w:r>
    </w:p>
    <w:p w:rsidR="005336ED" w:rsidRPr="00886270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 основании решения </w:t>
      </w:r>
      <w:r w:rsidRPr="00A1067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от </w:t>
      </w:r>
      <w:r w:rsidR="00A10671" w:rsidRPr="00A1067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02.11.2017</w:t>
      </w:r>
      <w:r w:rsidRPr="00A1067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по делу № 07-24-</w:t>
      </w:r>
      <w:r w:rsidR="00A10671" w:rsidRPr="00A10671">
        <w:rPr>
          <w:rFonts w:ascii="Times New Roman" w:eastAsia="Times New Roman" w:hAnsi="Times New Roman" w:cs="Times New Roman"/>
          <w:sz w:val="26"/>
          <w:szCs w:val="26"/>
          <w:lang w:eastAsia="ru-RU"/>
        </w:rPr>
        <w:t>19131эп,19132эп/17</w:t>
      </w: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принятого Комиссией по итогам рассмотрения жалобы </w:t>
      </w:r>
      <w:r w:rsidR="00A10671" w:rsidRPr="00A10671"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  <w:t>ООО «</w:t>
      </w:r>
      <w:proofErr w:type="spellStart"/>
      <w:r w:rsidR="00A10671" w:rsidRPr="00A10671"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  <w:t>ИмпериасСтрой</w:t>
      </w:r>
      <w:proofErr w:type="spellEnd"/>
      <w:r w:rsidR="00A10671" w:rsidRPr="00A10671"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  <w:t xml:space="preserve">» (далее – Заявитель) на действия (бездействие) Территориальное управление Нахабино администрации городского округа Красногорск Московской области (далее – Заказчик),  Муниципальное казенное учреждение «Красногорский центр торгов» (далее – Уполномоченный орган) при определении поставщика (подрядчика, исполнителя) путем проведения ЗАО «Сбербанк – АСТ» (далее – Оператор электронной площадки) электронного аукциона на капитальный ремонт автомобильной дороги «Подъездная дорога к центральной котельной», 3 участок (извещение № 0848300047217000631, № 0848300047217000632 </w:t>
      </w:r>
      <w:bookmarkStart w:id="0" w:name="_GoBack"/>
      <w:bookmarkEnd w:id="0"/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 официальном сайте Единой информационной системы в сфере закупок www.zakupki.gov.ru (далее – Официальный сайт)</w:t>
      </w:r>
      <w:r w:rsidRPr="00886270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)</w:t>
      </w:r>
      <w:r w:rsidRPr="0088627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(далее – Аукцион)</w:t>
      </w: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и в результате осуществления внеплановой проверки в соответствии с пунктом 1 части 15 статьи 99 </w:t>
      </w: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</w:t>
      </w:r>
      <w:r w:rsidR="00DC3876"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утвержденным приказом ФАС России от 19.11.2014 № 727/14,</w:t>
      </w:r>
    </w:p>
    <w:p w:rsidR="005336ED" w:rsidRPr="00886270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ind w:firstLine="84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336ED" w:rsidRPr="00886270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88627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ПРЕДПИСЫВАЕТ:</w:t>
      </w:r>
    </w:p>
    <w:p w:rsidR="005336ED" w:rsidRPr="00886270" w:rsidRDefault="005336ED" w:rsidP="005336ED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80" w:lineRule="exact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</w:p>
    <w:p w:rsidR="005336ED" w:rsidRPr="00886270" w:rsidRDefault="005336ED" w:rsidP="005336ED">
      <w:pPr>
        <w:widowControl w:val="0"/>
        <w:numPr>
          <w:ilvl w:val="0"/>
          <w:numId w:val="2"/>
        </w:numPr>
        <w:tabs>
          <w:tab w:val="left" w:pos="1276"/>
        </w:tabs>
        <w:autoSpaceDE w:val="0"/>
        <w:autoSpaceDN w:val="0"/>
        <w:adjustRightInd w:val="0"/>
        <w:spacing w:after="0" w:line="280" w:lineRule="exact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Заказчику, Аукционной комиссии отменить Протокол рассмотрения заявок на участие в электронном аукционе, Протокол проведения электронного аукциона, Протокол подведения итогов электронного аукциона (далее – Протоколы) и назначить новую дату рассмотрения первых частей заявок на участие в Аукционе, дату проведения Аукциона, а также разместить на Официальном сайте информацию об отмене Протоколов. </w:t>
      </w:r>
    </w:p>
    <w:p w:rsidR="005336ED" w:rsidRPr="00886270" w:rsidRDefault="005336ED" w:rsidP="005336ED">
      <w:pPr>
        <w:widowControl w:val="0"/>
        <w:numPr>
          <w:ilvl w:val="0"/>
          <w:numId w:val="2"/>
        </w:numPr>
        <w:tabs>
          <w:tab w:val="left" w:pos="1276"/>
        </w:tabs>
        <w:autoSpaceDE w:val="0"/>
        <w:autoSpaceDN w:val="0"/>
        <w:adjustRightInd w:val="0"/>
        <w:spacing w:after="0" w:line="280" w:lineRule="exact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Оператору электронной площадки не позднее 1 рабочего дня со дня исполнения пункта 1 настоящего предписания:</w:t>
      </w:r>
    </w:p>
    <w:p w:rsidR="005336ED" w:rsidRPr="00886270" w:rsidRDefault="005336ED" w:rsidP="005336ED">
      <w:pPr>
        <w:widowControl w:val="0"/>
        <w:numPr>
          <w:ilvl w:val="0"/>
          <w:numId w:val="1"/>
        </w:numPr>
        <w:tabs>
          <w:tab w:val="left" w:pos="1276"/>
        </w:tabs>
        <w:autoSpaceDE w:val="0"/>
        <w:autoSpaceDN w:val="0"/>
        <w:adjustRightInd w:val="0"/>
        <w:spacing w:after="0" w:line="280" w:lineRule="exact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отменить Протоколы;</w:t>
      </w:r>
    </w:p>
    <w:p w:rsidR="005336ED" w:rsidRPr="00886270" w:rsidRDefault="005336ED" w:rsidP="005336ED">
      <w:pPr>
        <w:widowControl w:val="0"/>
        <w:numPr>
          <w:ilvl w:val="0"/>
          <w:numId w:val="1"/>
        </w:numPr>
        <w:tabs>
          <w:tab w:val="left" w:pos="1276"/>
        </w:tabs>
        <w:autoSpaceDE w:val="0"/>
        <w:autoSpaceDN w:val="0"/>
        <w:adjustRightInd w:val="0"/>
        <w:spacing w:after="0" w:line="280" w:lineRule="exact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назначить время проведения Аукциона и разместить информацию о времени проведения Аукциона;</w:t>
      </w:r>
    </w:p>
    <w:p w:rsidR="005336ED" w:rsidRPr="00886270" w:rsidRDefault="005336ED" w:rsidP="005336ED">
      <w:pPr>
        <w:widowControl w:val="0"/>
        <w:numPr>
          <w:ilvl w:val="0"/>
          <w:numId w:val="1"/>
        </w:numPr>
        <w:tabs>
          <w:tab w:val="left" w:pos="1276"/>
        </w:tabs>
        <w:autoSpaceDE w:val="0"/>
        <w:autoSpaceDN w:val="0"/>
        <w:adjustRightInd w:val="0"/>
        <w:spacing w:after="0" w:line="280" w:lineRule="exact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уведомить участников закупки, подавших заявки на участие в Аукционе, в том числе Заявителя, об отмене Протоколов о новой дате рассмотрения первых частей заявок на участие в Аукционе, дате и времени проведения Аукциона, а также о необходимости наличия на счетах для проведения операций по обеспечению участия в открытых аукционах в электронной форме, открытых участникам закупки, денежных средств в размере обеспечения заявки на участие в Аукционе, о блокировании операций в отношении указанных средств, в случае если в их отношении блокирование прекращено.</w:t>
      </w:r>
    </w:p>
    <w:p w:rsidR="005336ED" w:rsidRPr="00886270" w:rsidRDefault="005336ED" w:rsidP="005336ED">
      <w:pPr>
        <w:widowControl w:val="0"/>
        <w:numPr>
          <w:ilvl w:val="0"/>
          <w:numId w:val="2"/>
        </w:numPr>
        <w:tabs>
          <w:tab w:val="left" w:pos="1276"/>
        </w:tabs>
        <w:autoSpaceDE w:val="0"/>
        <w:autoSpaceDN w:val="0"/>
        <w:adjustRightInd w:val="0"/>
        <w:spacing w:after="0" w:line="280" w:lineRule="exact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Оператору электронной площадки осуществить блокирование операций по счетам для проведения операций по обеспечению участия в открытых аукционах в электронной форме, открытым участникам закупки, в отношении денежных средств в размере обеспечения заявки на участие в Аукционе через 4 рабочих дня со дня направления Оператором электронной площадки уведомления, указанного в пункте 2 настоящего предписания.</w:t>
      </w:r>
    </w:p>
    <w:p w:rsidR="005336ED" w:rsidRPr="00886270" w:rsidRDefault="005336ED" w:rsidP="005336ED">
      <w:pPr>
        <w:widowControl w:val="0"/>
        <w:numPr>
          <w:ilvl w:val="0"/>
          <w:numId w:val="2"/>
        </w:numPr>
        <w:tabs>
          <w:tab w:val="left" w:pos="1276"/>
        </w:tabs>
        <w:autoSpaceDE w:val="0"/>
        <w:autoSpaceDN w:val="0"/>
        <w:adjustRightInd w:val="0"/>
        <w:spacing w:after="0" w:line="280" w:lineRule="exact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Аукционной комиссии рассмотреть первые части заявок, поданных участниками закупки до окончания срока подачи заявок на участие в Аукционе в соответствии с требованиями законодательства Российской Федерации о контрактной системе в сфере закупок и с учетом решения </w:t>
      </w:r>
      <w:r w:rsidR="00A10671" w:rsidRPr="00A1067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от 02.11.2017 по делу № 07-24-</w:t>
      </w:r>
      <w:r w:rsidR="00A10671" w:rsidRPr="00A10671">
        <w:rPr>
          <w:rFonts w:ascii="Times New Roman" w:eastAsia="Times New Roman" w:hAnsi="Times New Roman" w:cs="Times New Roman"/>
          <w:sz w:val="26"/>
          <w:szCs w:val="26"/>
          <w:lang w:eastAsia="ru-RU"/>
        </w:rPr>
        <w:t>19131эп,19132эп/17</w:t>
      </w: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A1067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</w:p>
    <w:p w:rsidR="005336ED" w:rsidRPr="00886270" w:rsidRDefault="005336ED" w:rsidP="005336ED">
      <w:pPr>
        <w:widowControl w:val="0"/>
        <w:numPr>
          <w:ilvl w:val="0"/>
          <w:numId w:val="2"/>
        </w:numPr>
        <w:tabs>
          <w:tab w:val="left" w:pos="1276"/>
        </w:tabs>
        <w:autoSpaceDE w:val="0"/>
        <w:autoSpaceDN w:val="0"/>
        <w:adjustRightInd w:val="0"/>
        <w:spacing w:after="0" w:line="280" w:lineRule="exact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Оператору электронной площадки обеспечить возможность исполнения пункта 4 настоящего предписания и продолжить проведение Аукциона с последнего (минимального) предложения о цене контракта. В случае отсутствия при продолжении проведения Аукциона предложений о цене контракта, предложение участника закупки с минимальным предложением считать лучшим.</w:t>
      </w:r>
    </w:p>
    <w:p w:rsidR="005336ED" w:rsidRPr="00886270" w:rsidRDefault="005336ED" w:rsidP="005336ED">
      <w:pPr>
        <w:widowControl w:val="0"/>
        <w:numPr>
          <w:ilvl w:val="0"/>
          <w:numId w:val="2"/>
        </w:numPr>
        <w:tabs>
          <w:tab w:val="left" w:pos="1276"/>
        </w:tabs>
        <w:autoSpaceDE w:val="0"/>
        <w:autoSpaceDN w:val="0"/>
        <w:adjustRightInd w:val="0"/>
        <w:spacing w:after="0" w:line="280" w:lineRule="exact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Заказчику, Аукционной комиссии,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 и с учетом решения </w:t>
      </w: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r w:rsidR="00A10671" w:rsidRPr="00A1067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от 02.11.2017 по делу № 07-24-</w:t>
      </w:r>
      <w:r w:rsidR="00A10671" w:rsidRPr="00A10671">
        <w:rPr>
          <w:rFonts w:ascii="Times New Roman" w:eastAsia="Times New Roman" w:hAnsi="Times New Roman" w:cs="Times New Roman"/>
          <w:sz w:val="26"/>
          <w:szCs w:val="26"/>
          <w:lang w:eastAsia="ru-RU"/>
        </w:rPr>
        <w:t>19131эп,19132эп/17</w:t>
      </w: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5336ED" w:rsidRPr="00886270" w:rsidRDefault="005336ED" w:rsidP="005336ED">
      <w:pPr>
        <w:widowControl w:val="0"/>
        <w:numPr>
          <w:ilvl w:val="0"/>
          <w:numId w:val="2"/>
        </w:numPr>
        <w:tabs>
          <w:tab w:val="left" w:pos="1276"/>
        </w:tabs>
        <w:autoSpaceDE w:val="0"/>
        <w:autoSpaceDN w:val="0"/>
        <w:adjustRightInd w:val="0"/>
        <w:spacing w:after="0" w:line="280" w:lineRule="exact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Заказчику, Аукционной комиссии, Оператору электронной площадки в срок </w:t>
      </w:r>
      <w:r w:rsidRPr="00A1067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до </w:t>
      </w:r>
      <w:r w:rsidR="00A10671" w:rsidRPr="00A1067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17</w:t>
      </w:r>
      <w:r w:rsidRPr="00A1067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A10671" w:rsidRPr="00A1067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11</w:t>
      </w:r>
      <w:r w:rsidRPr="00A1067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.201</w:t>
      </w:r>
      <w:r w:rsidR="00A10671" w:rsidRPr="00A1067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7</w:t>
      </w:r>
      <w:r w:rsidRPr="00A1067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исполнить</w:t>
      </w: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настоящее предписание и представить в Управление подтверждение исполнения настоящего предписания в письменном виде, а также электронной почте to50@fas.gov.ru</w:t>
      </w:r>
      <w:r w:rsidR="006E780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5336ED" w:rsidRPr="00886270" w:rsidRDefault="005336ED" w:rsidP="005336ED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80" w:lineRule="exact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336ED" w:rsidRPr="00886270" w:rsidRDefault="005336ED" w:rsidP="005336ED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80" w:lineRule="exact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</w:p>
    <w:p w:rsidR="005336ED" w:rsidRPr="00886270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sectPr w:rsidR="005336ED" w:rsidRPr="00886270">
      <w:headerReference w:type="default" r:id="rId7"/>
      <w:pgSz w:w="11907" w:h="16389" w:code="9"/>
      <w:pgMar w:top="1134" w:right="850" w:bottom="1134" w:left="1411" w:header="720" w:footer="720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D414D" w:rsidRDefault="00BD414D">
      <w:pPr>
        <w:spacing w:after="0" w:line="240" w:lineRule="auto"/>
      </w:pPr>
      <w:r>
        <w:separator/>
      </w:r>
    </w:p>
  </w:endnote>
  <w:endnote w:type="continuationSeparator" w:id="0">
    <w:p w:rsidR="00BD414D" w:rsidRDefault="00BD41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D414D" w:rsidRDefault="00BD414D">
      <w:pPr>
        <w:spacing w:after="0" w:line="240" w:lineRule="auto"/>
      </w:pPr>
      <w:r>
        <w:separator/>
      </w:r>
    </w:p>
  </w:footnote>
  <w:footnote w:type="continuationSeparator" w:id="0">
    <w:p w:rsidR="00BD414D" w:rsidRDefault="00BD41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7EBB" w:rsidRDefault="00323070">
    <w:pPr>
      <w:pStyle w:val="a3"/>
      <w:spacing w:before="12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A10671">
      <w:rPr>
        <w:noProof/>
      </w:rPr>
      <w:t>3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FB49AB"/>
    <w:multiLevelType w:val="hybridMultilevel"/>
    <w:tmpl w:val="11EE20AE"/>
    <w:lvl w:ilvl="0" w:tplc="9D7897FC">
      <w:start w:val="1"/>
      <w:numFmt w:val="decimal"/>
      <w:lvlText w:val="%1."/>
      <w:lvlJc w:val="left"/>
      <w:pPr>
        <w:ind w:left="1279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78A533E6"/>
    <w:multiLevelType w:val="hybridMultilevel"/>
    <w:tmpl w:val="7222F63C"/>
    <w:lvl w:ilvl="0" w:tplc="E424CD02">
      <w:start w:val="1"/>
      <w:numFmt w:val="bullet"/>
      <w:lvlText w:val="-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15A8"/>
    <w:rsid w:val="0023216D"/>
    <w:rsid w:val="00323070"/>
    <w:rsid w:val="005336ED"/>
    <w:rsid w:val="006E780C"/>
    <w:rsid w:val="00886270"/>
    <w:rsid w:val="00A10671"/>
    <w:rsid w:val="00A639C6"/>
    <w:rsid w:val="00B515A8"/>
    <w:rsid w:val="00BD414D"/>
    <w:rsid w:val="00C00CFD"/>
    <w:rsid w:val="00D24B59"/>
    <w:rsid w:val="00DC38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D38B07-FD40-416A-A5A1-48D8F59AFD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336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336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796</Words>
  <Characters>4540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Кавченко Владимир Валерьевич</dc:creator>
  <cp:keywords/>
  <dc:description/>
  <cp:lastModifiedBy>Данилов Лазарь Станиславович</cp:lastModifiedBy>
  <cp:revision>7</cp:revision>
  <dcterms:created xsi:type="dcterms:W3CDTF">2016-07-27T17:09:00Z</dcterms:created>
  <dcterms:modified xsi:type="dcterms:W3CDTF">2017-11-09T09:48:00Z</dcterms:modified>
</cp:coreProperties>
</file>