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FF6" w:rsidRPr="00CA2B19" w:rsidRDefault="005F7FF6" w:rsidP="00AE5002">
      <w:pPr>
        <w:spacing w:after="0"/>
        <w:ind w:left="-851" w:firstLine="709"/>
        <w:rPr>
          <w:rFonts w:ascii="Times New Roman" w:hAnsi="Times New Roman" w:cs="Times New Roman"/>
          <w:color w:val="000000" w:themeColor="text1"/>
          <w:sz w:val="24"/>
          <w:szCs w:val="24"/>
        </w:rPr>
      </w:pPr>
      <w:r w:rsidRPr="00CA2B19">
        <w:rPr>
          <w:noProof/>
          <w:sz w:val="24"/>
          <w:szCs w:val="24"/>
        </w:rPr>
        <w:drawing>
          <wp:anchor distT="0" distB="0" distL="114935" distR="114935" simplePos="0" relativeHeight="251659264" behindDoc="0" locked="0" layoutInCell="1" allowOverlap="1">
            <wp:simplePos x="0" y="0"/>
            <wp:positionH relativeFrom="column">
              <wp:posOffset>3011170</wp:posOffset>
            </wp:positionH>
            <wp:positionV relativeFrom="paragraph">
              <wp:posOffset>-135890</wp:posOffset>
            </wp:positionV>
            <wp:extent cx="597535" cy="669290"/>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97535" cy="669290"/>
                    </a:xfrm>
                    <a:prstGeom prst="rect">
                      <a:avLst/>
                    </a:prstGeom>
                    <a:solidFill>
                      <a:srgbClr val="FFFFFF"/>
                    </a:solidFill>
                  </pic:spPr>
                </pic:pic>
              </a:graphicData>
            </a:graphic>
          </wp:anchor>
        </w:drawing>
      </w:r>
    </w:p>
    <w:p w:rsidR="005F7FF6" w:rsidRPr="00CA2B19" w:rsidRDefault="005F7FF6" w:rsidP="00AE5002">
      <w:pPr>
        <w:spacing w:after="0"/>
        <w:ind w:left="-851" w:firstLine="709"/>
        <w:jc w:val="center"/>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ФЕДЕРАЛЬНАЯ АНТИМОНОПОЛЬНАЯ СЛУЖБА</w:t>
      </w:r>
    </w:p>
    <w:p w:rsidR="005F7FF6" w:rsidRPr="00CA2B19" w:rsidRDefault="005F7FF6" w:rsidP="00AE5002">
      <w:pPr>
        <w:spacing w:after="0"/>
        <w:ind w:left="-851" w:firstLine="709"/>
        <w:jc w:val="center"/>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УПРАВЛЕНИЕ ПО РЕСПУБЛИКЕ САХА (ЯКУТИЯ)</w:t>
      </w:r>
    </w:p>
    <w:p w:rsidR="003A6EAB" w:rsidRPr="00CA2B19" w:rsidRDefault="003A6EAB" w:rsidP="00AE5002">
      <w:pPr>
        <w:spacing w:after="0"/>
        <w:ind w:left="-851" w:firstLine="709"/>
        <w:jc w:val="center"/>
        <w:rPr>
          <w:rFonts w:ascii="Times New Roman" w:hAnsi="Times New Roman" w:cs="Times New Roman"/>
          <w:b/>
          <w:color w:val="000000" w:themeColor="text1"/>
          <w:sz w:val="24"/>
          <w:szCs w:val="24"/>
        </w:rPr>
      </w:pPr>
    </w:p>
    <w:p w:rsidR="00D723F6" w:rsidRPr="00CA2B19" w:rsidRDefault="005F7FF6" w:rsidP="00AE5002">
      <w:pPr>
        <w:spacing w:after="0"/>
        <w:ind w:left="-851" w:firstLine="709"/>
        <w:jc w:val="center"/>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Р Е Ш Е Н И Е</w:t>
      </w:r>
    </w:p>
    <w:p w:rsidR="00D723F6" w:rsidRPr="00CA2B19" w:rsidRDefault="00D213EB" w:rsidP="00AE5002">
      <w:pPr>
        <w:spacing w:after="0" w:line="240" w:lineRule="auto"/>
        <w:ind w:left="-851"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по делу № 06-</w:t>
      </w:r>
      <w:r w:rsidR="00F33D0F">
        <w:rPr>
          <w:rFonts w:ascii="Times New Roman" w:hAnsi="Times New Roman" w:cs="Times New Roman"/>
          <w:color w:val="000000" w:themeColor="text1"/>
          <w:sz w:val="24"/>
          <w:szCs w:val="24"/>
        </w:rPr>
        <w:t>1</w:t>
      </w:r>
      <w:r w:rsidR="00A05155">
        <w:rPr>
          <w:rFonts w:ascii="Times New Roman" w:hAnsi="Times New Roman" w:cs="Times New Roman"/>
          <w:color w:val="000000" w:themeColor="text1"/>
          <w:sz w:val="24"/>
          <w:szCs w:val="24"/>
        </w:rPr>
        <w:t>214</w:t>
      </w:r>
      <w:r w:rsidR="005F7FF6" w:rsidRPr="00CA2B19">
        <w:rPr>
          <w:rFonts w:ascii="Times New Roman" w:hAnsi="Times New Roman" w:cs="Times New Roman"/>
          <w:color w:val="000000" w:themeColor="text1"/>
          <w:sz w:val="24"/>
          <w:szCs w:val="24"/>
        </w:rPr>
        <w:t>/1</w:t>
      </w:r>
      <w:r w:rsidR="00990254" w:rsidRPr="00CA2B19">
        <w:rPr>
          <w:rFonts w:ascii="Times New Roman" w:hAnsi="Times New Roman" w:cs="Times New Roman"/>
          <w:color w:val="000000" w:themeColor="text1"/>
          <w:sz w:val="24"/>
          <w:szCs w:val="24"/>
        </w:rPr>
        <w:t>7</w:t>
      </w:r>
      <w:r w:rsidR="005F7FF6" w:rsidRPr="00CA2B19">
        <w:rPr>
          <w:rFonts w:ascii="Times New Roman" w:hAnsi="Times New Roman" w:cs="Times New Roman"/>
          <w:color w:val="000000" w:themeColor="text1"/>
          <w:sz w:val="24"/>
          <w:szCs w:val="24"/>
        </w:rPr>
        <w:t xml:space="preserve">т </w:t>
      </w:r>
    </w:p>
    <w:p w:rsidR="005F7FF6" w:rsidRPr="00CA2B19" w:rsidRDefault="005F7FF6" w:rsidP="00AE5002">
      <w:pPr>
        <w:spacing w:after="0" w:line="240" w:lineRule="auto"/>
        <w:ind w:left="-851"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5F7FF6" w:rsidRPr="00CA2B19" w:rsidRDefault="005F7FF6" w:rsidP="00AE5002">
      <w:pPr>
        <w:tabs>
          <w:tab w:val="left" w:pos="5387"/>
        </w:tabs>
        <w:spacing w:after="0" w:line="240" w:lineRule="auto"/>
        <w:ind w:left="-851" w:firstLine="709"/>
        <w:jc w:val="both"/>
        <w:rPr>
          <w:rFonts w:ascii="Times New Roman" w:hAnsi="Times New Roman" w:cs="Times New Roman"/>
          <w:color w:val="000000" w:themeColor="text1"/>
          <w:sz w:val="24"/>
          <w:szCs w:val="24"/>
        </w:rPr>
      </w:pPr>
    </w:p>
    <w:p w:rsidR="005F7FF6" w:rsidRPr="00CA2B19" w:rsidRDefault="004F6757" w:rsidP="00AE5002">
      <w:pPr>
        <w:tabs>
          <w:tab w:val="left" w:pos="5387"/>
        </w:tabs>
        <w:spacing w:after="0" w:line="240" w:lineRule="auto"/>
        <w:ind w:left="-851"/>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 xml:space="preserve">г. Якутск                                </w:t>
      </w:r>
      <w:r w:rsidR="00CA2B19">
        <w:rPr>
          <w:rFonts w:ascii="Times New Roman" w:hAnsi="Times New Roman" w:cs="Times New Roman"/>
          <w:color w:val="000000" w:themeColor="text1"/>
          <w:sz w:val="24"/>
          <w:szCs w:val="24"/>
        </w:rPr>
        <w:t xml:space="preserve">               </w:t>
      </w:r>
      <w:r w:rsidR="004B517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B146F9">
        <w:rPr>
          <w:rFonts w:ascii="Times New Roman" w:hAnsi="Times New Roman" w:cs="Times New Roman"/>
          <w:color w:val="000000" w:themeColor="text1"/>
          <w:sz w:val="24"/>
          <w:szCs w:val="24"/>
        </w:rPr>
        <w:t xml:space="preserve">   </w:t>
      </w:r>
      <w:r w:rsidR="005715FE">
        <w:rPr>
          <w:rFonts w:ascii="Times New Roman" w:hAnsi="Times New Roman" w:cs="Times New Roman"/>
          <w:color w:val="000000" w:themeColor="text1"/>
          <w:sz w:val="24"/>
          <w:szCs w:val="24"/>
        </w:rPr>
        <w:t xml:space="preserve">    </w:t>
      </w:r>
      <w:r w:rsidR="005870D7">
        <w:rPr>
          <w:rFonts w:ascii="Times New Roman" w:hAnsi="Times New Roman" w:cs="Times New Roman"/>
          <w:color w:val="000000" w:themeColor="text1"/>
          <w:sz w:val="24"/>
          <w:szCs w:val="24"/>
        </w:rPr>
        <w:t xml:space="preserve">                </w:t>
      </w:r>
      <w:r w:rsidR="005715F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CA2B19">
        <w:rPr>
          <w:rFonts w:ascii="Times New Roman" w:hAnsi="Times New Roman" w:cs="Times New Roman"/>
          <w:color w:val="000000" w:themeColor="text1"/>
          <w:sz w:val="24"/>
          <w:szCs w:val="24"/>
        </w:rPr>
        <w:t xml:space="preserve"> </w:t>
      </w:r>
      <w:r w:rsidR="00D723F6" w:rsidRPr="00CA2B19">
        <w:rPr>
          <w:rFonts w:ascii="Times New Roman" w:hAnsi="Times New Roman" w:cs="Times New Roman"/>
          <w:color w:val="000000" w:themeColor="text1"/>
          <w:sz w:val="24"/>
          <w:szCs w:val="24"/>
        </w:rPr>
        <w:t xml:space="preserve"> </w:t>
      </w:r>
      <w:r w:rsidR="007B0128">
        <w:rPr>
          <w:rFonts w:ascii="Times New Roman" w:hAnsi="Times New Roman" w:cs="Times New Roman"/>
          <w:color w:val="000000" w:themeColor="text1"/>
          <w:sz w:val="24"/>
          <w:szCs w:val="24"/>
        </w:rPr>
        <w:t>15 но</w:t>
      </w:r>
      <w:r w:rsidR="005715FE">
        <w:rPr>
          <w:rFonts w:ascii="Times New Roman" w:hAnsi="Times New Roman" w:cs="Times New Roman"/>
          <w:color w:val="000000" w:themeColor="text1"/>
          <w:sz w:val="24"/>
          <w:szCs w:val="24"/>
        </w:rPr>
        <w:t>ября</w:t>
      </w:r>
      <w:r w:rsidR="005F7FF6" w:rsidRPr="00CA2B19">
        <w:rPr>
          <w:rFonts w:ascii="Times New Roman" w:hAnsi="Times New Roman" w:cs="Times New Roman"/>
          <w:color w:val="000000" w:themeColor="text1"/>
          <w:sz w:val="24"/>
          <w:szCs w:val="24"/>
        </w:rPr>
        <w:t xml:space="preserve"> 201</w:t>
      </w:r>
      <w:r w:rsidR="004D7104" w:rsidRPr="00CA2B19">
        <w:rPr>
          <w:rFonts w:ascii="Times New Roman" w:hAnsi="Times New Roman" w:cs="Times New Roman"/>
          <w:color w:val="000000" w:themeColor="text1"/>
          <w:sz w:val="24"/>
          <w:szCs w:val="24"/>
        </w:rPr>
        <w:t>7</w:t>
      </w:r>
      <w:r w:rsidR="005F7FF6" w:rsidRPr="00CA2B19">
        <w:rPr>
          <w:rFonts w:ascii="Times New Roman" w:hAnsi="Times New Roman" w:cs="Times New Roman"/>
          <w:color w:val="000000" w:themeColor="text1"/>
          <w:sz w:val="24"/>
          <w:szCs w:val="24"/>
        </w:rPr>
        <w:t xml:space="preserve"> года</w:t>
      </w:r>
    </w:p>
    <w:p w:rsidR="005F7FF6" w:rsidRPr="00CA2B19" w:rsidRDefault="005F7FF6" w:rsidP="00AE5002">
      <w:pPr>
        <w:tabs>
          <w:tab w:val="left" w:pos="5387"/>
        </w:tabs>
        <w:spacing w:after="0" w:line="240" w:lineRule="auto"/>
        <w:ind w:left="-851" w:firstLine="709"/>
        <w:jc w:val="right"/>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                 </w:t>
      </w:r>
      <w:r w:rsidR="00582169" w:rsidRPr="00CA2B19">
        <w:rPr>
          <w:rFonts w:ascii="Times New Roman" w:hAnsi="Times New Roman" w:cs="Times New Roman"/>
          <w:color w:val="000000" w:themeColor="text1"/>
          <w:sz w:val="24"/>
          <w:szCs w:val="24"/>
        </w:rPr>
        <w:t xml:space="preserve">              </w:t>
      </w:r>
      <w:r w:rsidR="00D213EB" w:rsidRPr="00CA2B19">
        <w:rPr>
          <w:rFonts w:ascii="Times New Roman" w:hAnsi="Times New Roman" w:cs="Times New Roman"/>
          <w:color w:val="000000" w:themeColor="text1"/>
          <w:sz w:val="24"/>
          <w:szCs w:val="24"/>
        </w:rPr>
        <w:t xml:space="preserve">                           </w:t>
      </w:r>
      <w:r w:rsidR="00582169" w:rsidRPr="00CA2B19">
        <w:rPr>
          <w:rFonts w:ascii="Times New Roman" w:hAnsi="Times New Roman" w:cs="Times New Roman"/>
          <w:color w:val="000000" w:themeColor="text1"/>
          <w:sz w:val="24"/>
          <w:szCs w:val="24"/>
        </w:rPr>
        <w:t xml:space="preserve">    </w:t>
      </w:r>
      <w:r w:rsidRPr="00CA2B19">
        <w:rPr>
          <w:rFonts w:ascii="Times New Roman" w:hAnsi="Times New Roman" w:cs="Times New Roman"/>
          <w:color w:val="000000" w:themeColor="text1"/>
          <w:sz w:val="24"/>
          <w:szCs w:val="24"/>
        </w:rPr>
        <w:t xml:space="preserve">   </w:t>
      </w:r>
    </w:p>
    <w:p w:rsidR="005F7FF6" w:rsidRPr="00CA2B19" w:rsidRDefault="005F7FF6" w:rsidP="00AE5002">
      <w:pPr>
        <w:spacing w:after="0" w:line="240" w:lineRule="auto"/>
        <w:ind w:left="-851" w:firstLine="709"/>
        <w:jc w:val="both"/>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Комиссия Управления Федеральной антимонопольной службы по Республике Саха (Якутия) по контролю закупок (далее также - Комиссия), в составе:</w:t>
      </w:r>
    </w:p>
    <w:p w:rsidR="005F7FF6" w:rsidRPr="00CA2B19" w:rsidRDefault="00894029" w:rsidP="00AE5002">
      <w:pPr>
        <w:spacing w:after="0" w:line="240" w:lineRule="auto"/>
        <w:ind w:left="-851" w:firstLine="709"/>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Луковцевой</w:t>
      </w:r>
      <w:proofErr w:type="spellEnd"/>
      <w:r>
        <w:rPr>
          <w:rFonts w:ascii="Times New Roman" w:hAnsi="Times New Roman" w:cs="Times New Roman"/>
          <w:color w:val="000000" w:themeColor="text1"/>
          <w:sz w:val="24"/>
          <w:szCs w:val="24"/>
        </w:rPr>
        <w:t xml:space="preserve"> С.В.</w:t>
      </w:r>
      <w:r w:rsidR="005F7FF6" w:rsidRPr="00CA2B19">
        <w:rPr>
          <w:rFonts w:ascii="Times New Roman" w:hAnsi="Times New Roman" w:cs="Times New Roman"/>
          <w:color w:val="000000" w:themeColor="text1"/>
          <w:sz w:val="24"/>
          <w:szCs w:val="24"/>
        </w:rPr>
        <w:t xml:space="preserve"> –</w:t>
      </w:r>
      <w:r w:rsidR="00E5319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заместителя начальника</w:t>
      </w:r>
      <w:r w:rsidR="005F7FF6" w:rsidRPr="00CA2B19">
        <w:rPr>
          <w:rFonts w:ascii="Times New Roman" w:hAnsi="Times New Roman" w:cs="Times New Roman"/>
          <w:color w:val="000000" w:themeColor="text1"/>
          <w:sz w:val="24"/>
          <w:szCs w:val="24"/>
        </w:rPr>
        <w:t xml:space="preserve"> отдела контроля закупок Якутского УФАС России, </w:t>
      </w:r>
      <w:r w:rsidR="00A05155" w:rsidRPr="00CA2B19">
        <w:rPr>
          <w:rFonts w:ascii="Times New Roman" w:hAnsi="Times New Roman" w:cs="Times New Roman"/>
          <w:color w:val="000000" w:themeColor="text1"/>
          <w:sz w:val="24"/>
          <w:szCs w:val="24"/>
        </w:rPr>
        <w:t>заместителя председателя Комиссии</w:t>
      </w:r>
      <w:r w:rsidR="005F7FF6" w:rsidRPr="00CA2B19">
        <w:rPr>
          <w:rFonts w:ascii="Times New Roman" w:hAnsi="Times New Roman" w:cs="Times New Roman"/>
          <w:color w:val="000000" w:themeColor="text1"/>
          <w:sz w:val="24"/>
          <w:szCs w:val="24"/>
        </w:rPr>
        <w:t>;</w:t>
      </w:r>
    </w:p>
    <w:p w:rsidR="005F7FF6" w:rsidRPr="00CA2B19" w:rsidRDefault="00D213EB" w:rsidP="00AE5002">
      <w:pPr>
        <w:spacing w:after="0" w:line="240" w:lineRule="auto"/>
        <w:ind w:left="-851" w:firstLine="709"/>
        <w:jc w:val="both"/>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Даниловой В.А.</w:t>
      </w:r>
      <w:r w:rsidR="005F7FF6" w:rsidRPr="00CA2B19">
        <w:rPr>
          <w:rFonts w:ascii="Times New Roman" w:hAnsi="Times New Roman" w:cs="Times New Roman"/>
          <w:color w:val="000000" w:themeColor="text1"/>
          <w:sz w:val="24"/>
          <w:szCs w:val="24"/>
        </w:rPr>
        <w:t xml:space="preserve"> – </w:t>
      </w:r>
      <w:r w:rsidRPr="00CA2B19">
        <w:rPr>
          <w:rFonts w:ascii="Times New Roman" w:hAnsi="Times New Roman" w:cs="Times New Roman"/>
          <w:color w:val="000000" w:themeColor="text1"/>
          <w:sz w:val="24"/>
          <w:szCs w:val="24"/>
        </w:rPr>
        <w:t>старшего</w:t>
      </w:r>
      <w:r w:rsidR="004D7104" w:rsidRPr="00CA2B19">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государственного инспектора отдела контроля закупок Якутск</w:t>
      </w:r>
      <w:r w:rsidR="00B146F9">
        <w:rPr>
          <w:rFonts w:ascii="Times New Roman" w:hAnsi="Times New Roman" w:cs="Times New Roman"/>
          <w:color w:val="000000" w:themeColor="text1"/>
          <w:sz w:val="24"/>
          <w:szCs w:val="24"/>
        </w:rPr>
        <w:t>ого УФАС России, члена Комиссии;</w:t>
      </w:r>
    </w:p>
    <w:p w:rsidR="00A05155" w:rsidRDefault="00A05155" w:rsidP="00AE5002">
      <w:pPr>
        <w:spacing w:after="0" w:line="240" w:lineRule="auto"/>
        <w:ind w:left="-851"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Петуховой М.Н. - </w:t>
      </w:r>
      <w:r w:rsidRPr="00CA2B19">
        <w:rPr>
          <w:rFonts w:ascii="Times New Roman" w:hAnsi="Times New Roman" w:cs="Times New Roman"/>
          <w:color w:val="000000" w:themeColor="text1"/>
          <w:sz w:val="24"/>
          <w:szCs w:val="24"/>
        </w:rPr>
        <w:t>старшего государственного инспектора отдела контроля закупок Якутск</w:t>
      </w:r>
      <w:r>
        <w:rPr>
          <w:rFonts w:ascii="Times New Roman" w:hAnsi="Times New Roman" w:cs="Times New Roman"/>
          <w:color w:val="000000" w:themeColor="text1"/>
          <w:sz w:val="24"/>
          <w:szCs w:val="24"/>
        </w:rPr>
        <w:t>ого УФАС России, члена Комиссии;</w:t>
      </w:r>
    </w:p>
    <w:p w:rsidR="00D213EB" w:rsidRPr="00CA2B19" w:rsidRDefault="00EB293A" w:rsidP="00AE5002">
      <w:pPr>
        <w:spacing w:after="0" w:line="240" w:lineRule="auto"/>
        <w:ind w:left="-851" w:firstLine="709"/>
        <w:jc w:val="both"/>
        <w:rPr>
          <w:rFonts w:ascii="Times New Roman" w:hAnsi="Times New Roman" w:cs="Times New Roman"/>
          <w:sz w:val="24"/>
          <w:szCs w:val="24"/>
        </w:rPr>
      </w:pPr>
      <w:r w:rsidRPr="00CA2B19">
        <w:rPr>
          <w:rFonts w:ascii="Times New Roman" w:hAnsi="Times New Roman" w:cs="Times New Roman"/>
          <w:color w:val="000000" w:themeColor="text1"/>
          <w:sz w:val="24"/>
          <w:szCs w:val="24"/>
        </w:rPr>
        <w:t>от заявителя</w:t>
      </w:r>
      <w:r w:rsidR="0075064B" w:rsidRPr="00CA2B19">
        <w:rPr>
          <w:rFonts w:ascii="Times New Roman" w:hAnsi="Times New Roman" w:cs="Times New Roman"/>
          <w:color w:val="000000" w:themeColor="text1"/>
          <w:sz w:val="24"/>
          <w:szCs w:val="24"/>
        </w:rPr>
        <w:t xml:space="preserve"> </w:t>
      </w:r>
      <w:r w:rsidR="007B0128">
        <w:rPr>
          <w:rFonts w:ascii="Times New Roman" w:hAnsi="Times New Roman" w:cs="Times New Roman"/>
          <w:noProof/>
          <w:sz w:val="24"/>
          <w:szCs w:val="24"/>
        </w:rPr>
        <w:t>общества с ограниченной ответственностью «АРТ-сервис»</w:t>
      </w:r>
      <w:r w:rsidR="00F33D0F">
        <w:rPr>
          <w:rFonts w:ascii="Times New Roman" w:hAnsi="Times New Roman" w:cs="Times New Roman"/>
          <w:noProof/>
          <w:sz w:val="24"/>
          <w:szCs w:val="24"/>
        </w:rPr>
        <w:t xml:space="preserve"> </w:t>
      </w:r>
      <w:r w:rsidR="00D213EB" w:rsidRPr="00CA2B19">
        <w:rPr>
          <w:rFonts w:ascii="Times New Roman" w:hAnsi="Times New Roman" w:cs="Times New Roman"/>
          <w:color w:val="000000" w:themeColor="text1"/>
          <w:sz w:val="24"/>
          <w:szCs w:val="24"/>
        </w:rPr>
        <w:t xml:space="preserve">(далее </w:t>
      </w:r>
      <w:r w:rsidRPr="00CA2B19">
        <w:rPr>
          <w:rFonts w:ascii="Times New Roman" w:hAnsi="Times New Roman" w:cs="Times New Roman"/>
          <w:color w:val="000000" w:themeColor="text1"/>
          <w:sz w:val="24"/>
          <w:szCs w:val="24"/>
        </w:rPr>
        <w:t xml:space="preserve">также </w:t>
      </w:r>
      <w:r w:rsidR="00A646B9" w:rsidRPr="00CA2B19">
        <w:rPr>
          <w:rFonts w:ascii="Times New Roman" w:hAnsi="Times New Roman" w:cs="Times New Roman"/>
          <w:color w:val="000000" w:themeColor="text1"/>
          <w:sz w:val="24"/>
          <w:szCs w:val="24"/>
        </w:rPr>
        <w:t>–</w:t>
      </w:r>
      <w:r w:rsidR="00894029">
        <w:rPr>
          <w:rFonts w:ascii="Times New Roman" w:hAnsi="Times New Roman" w:cs="Times New Roman"/>
          <w:color w:val="000000" w:themeColor="text1"/>
          <w:sz w:val="24"/>
          <w:szCs w:val="24"/>
        </w:rPr>
        <w:t xml:space="preserve"> </w:t>
      </w:r>
      <w:r w:rsidR="007B0128">
        <w:rPr>
          <w:rFonts w:ascii="Times New Roman" w:hAnsi="Times New Roman" w:cs="Times New Roman"/>
          <w:sz w:val="24"/>
          <w:szCs w:val="24"/>
        </w:rPr>
        <w:t>ООО «АРТ-сервис»</w:t>
      </w:r>
      <w:r w:rsidR="00F33D0F">
        <w:rPr>
          <w:rFonts w:ascii="Times New Roman" w:hAnsi="Times New Roman" w:cs="Times New Roman"/>
          <w:sz w:val="24"/>
          <w:szCs w:val="24"/>
        </w:rPr>
        <w:t xml:space="preserve"> </w:t>
      </w:r>
      <w:r w:rsidR="00A60CD7" w:rsidRPr="00CA2B19">
        <w:rPr>
          <w:rFonts w:ascii="Times New Roman" w:hAnsi="Times New Roman" w:cs="Times New Roman"/>
          <w:sz w:val="24"/>
          <w:szCs w:val="24"/>
        </w:rPr>
        <w:t>заявитель):</w:t>
      </w:r>
      <w:r w:rsidR="004D6D67" w:rsidRPr="00CA2B19">
        <w:rPr>
          <w:rFonts w:ascii="Times New Roman" w:hAnsi="Times New Roman" w:cs="Times New Roman"/>
          <w:sz w:val="24"/>
          <w:szCs w:val="24"/>
        </w:rPr>
        <w:t xml:space="preserve"> </w:t>
      </w:r>
      <w:r w:rsidR="007B0128">
        <w:rPr>
          <w:rFonts w:ascii="Times New Roman" w:hAnsi="Times New Roman" w:cs="Times New Roman"/>
          <w:sz w:val="24"/>
          <w:szCs w:val="24"/>
        </w:rPr>
        <w:t xml:space="preserve">уведомлены надлежащим образом, </w:t>
      </w:r>
      <w:r w:rsidR="00C03127">
        <w:rPr>
          <w:rFonts w:ascii="Times New Roman" w:hAnsi="Times New Roman" w:cs="Times New Roman"/>
          <w:sz w:val="24"/>
          <w:szCs w:val="24"/>
        </w:rPr>
        <w:t xml:space="preserve">не явились, </w:t>
      </w:r>
      <w:r w:rsidR="005715FE">
        <w:rPr>
          <w:rFonts w:ascii="Times New Roman" w:hAnsi="Times New Roman" w:cs="Times New Roman"/>
          <w:sz w:val="24"/>
          <w:szCs w:val="24"/>
        </w:rPr>
        <w:t>представлено ходатайство о рассмотрении дела без участия представителя;</w:t>
      </w:r>
    </w:p>
    <w:p w:rsidR="007B0128" w:rsidRDefault="006D26E9" w:rsidP="00AE5002">
      <w:pPr>
        <w:tabs>
          <w:tab w:val="left" w:pos="3119"/>
        </w:tabs>
        <w:spacing w:after="0" w:line="240" w:lineRule="auto"/>
        <w:ind w:left="-851" w:firstLine="709"/>
        <w:jc w:val="both"/>
        <w:rPr>
          <w:rFonts w:ascii="Times New Roman" w:hAnsi="Times New Roman" w:cs="Times New Roman"/>
          <w:sz w:val="24"/>
          <w:szCs w:val="24"/>
        </w:rPr>
      </w:pPr>
      <w:r w:rsidRPr="00CA2B19">
        <w:rPr>
          <w:rFonts w:ascii="Times New Roman" w:hAnsi="Times New Roman" w:cs="Times New Roman"/>
          <w:sz w:val="24"/>
          <w:szCs w:val="24"/>
        </w:rPr>
        <w:t>от</w:t>
      </w:r>
      <w:r w:rsidR="001429A4" w:rsidRPr="00CA2B19">
        <w:rPr>
          <w:rFonts w:ascii="Times New Roman" w:hAnsi="Times New Roman" w:cs="Times New Roman"/>
          <w:sz w:val="24"/>
          <w:szCs w:val="24"/>
        </w:rPr>
        <w:t xml:space="preserve"> аукционной комиссии</w:t>
      </w:r>
      <w:r w:rsidRPr="00CA2B19">
        <w:rPr>
          <w:rFonts w:ascii="Times New Roman" w:hAnsi="Times New Roman" w:cs="Times New Roman"/>
          <w:sz w:val="24"/>
          <w:szCs w:val="24"/>
        </w:rPr>
        <w:t xml:space="preserve"> </w:t>
      </w:r>
      <w:r w:rsidR="007B0128">
        <w:rPr>
          <w:rFonts w:ascii="Times New Roman" w:hAnsi="Times New Roman" w:cs="Times New Roman"/>
          <w:sz w:val="24"/>
          <w:szCs w:val="24"/>
        </w:rPr>
        <w:t xml:space="preserve">заказчика и заказчика Администрации муниципального образования «Город Мирный» </w:t>
      </w:r>
      <w:proofErr w:type="spellStart"/>
      <w:r w:rsidR="007B0128">
        <w:rPr>
          <w:rFonts w:ascii="Times New Roman" w:hAnsi="Times New Roman" w:cs="Times New Roman"/>
          <w:sz w:val="24"/>
          <w:szCs w:val="24"/>
        </w:rPr>
        <w:t>Мирнинского</w:t>
      </w:r>
      <w:proofErr w:type="spellEnd"/>
      <w:r w:rsidR="007B0128">
        <w:rPr>
          <w:rFonts w:ascii="Times New Roman" w:hAnsi="Times New Roman" w:cs="Times New Roman"/>
          <w:sz w:val="24"/>
          <w:szCs w:val="24"/>
        </w:rPr>
        <w:t xml:space="preserve"> района Республики Саха (Якутия) (далее также – Администрация МО «Город Мирный» РС (Я)</w:t>
      </w:r>
      <w:r w:rsidR="00A05155">
        <w:rPr>
          <w:rFonts w:ascii="Times New Roman" w:hAnsi="Times New Roman" w:cs="Times New Roman"/>
          <w:sz w:val="24"/>
          <w:szCs w:val="24"/>
        </w:rPr>
        <w:t>)</w:t>
      </w:r>
      <w:r w:rsidR="007B0128">
        <w:rPr>
          <w:rFonts w:ascii="Times New Roman" w:hAnsi="Times New Roman" w:cs="Times New Roman"/>
          <w:sz w:val="24"/>
          <w:szCs w:val="24"/>
        </w:rPr>
        <w:t>: не явились</w:t>
      </w:r>
      <w:r w:rsidR="007B0128">
        <w:t xml:space="preserve">, </w:t>
      </w:r>
      <w:r w:rsidR="007B0128" w:rsidRPr="00F33D0F">
        <w:rPr>
          <w:rFonts w:ascii="Times New Roman" w:hAnsi="Times New Roman" w:cs="Times New Roman"/>
          <w:sz w:val="24"/>
          <w:szCs w:val="24"/>
        </w:rPr>
        <w:t>представлено ходатайство о рассмотрении дела без участия представителя</w:t>
      </w:r>
    </w:p>
    <w:p w:rsidR="002B0FA7" w:rsidRPr="00CA2B19" w:rsidRDefault="002B0FA7" w:rsidP="00AE5002">
      <w:pPr>
        <w:tabs>
          <w:tab w:val="left" w:pos="3119"/>
        </w:tabs>
        <w:spacing w:after="0" w:line="240" w:lineRule="auto"/>
        <w:ind w:left="-851" w:firstLine="709"/>
        <w:jc w:val="both"/>
        <w:rPr>
          <w:rFonts w:ascii="Times New Roman" w:hAnsi="Times New Roman" w:cs="Times New Roman"/>
          <w:noProof/>
          <w:sz w:val="24"/>
          <w:szCs w:val="24"/>
        </w:rPr>
      </w:pPr>
      <w:r w:rsidRPr="004F6757">
        <w:rPr>
          <w:rFonts w:ascii="Times New Roman" w:hAnsi="Times New Roman" w:cs="Times New Roman"/>
          <w:color w:val="000000" w:themeColor="text1"/>
          <w:sz w:val="24"/>
          <w:szCs w:val="24"/>
        </w:rPr>
        <w:t>рассмотрев</w:t>
      </w:r>
      <w:r w:rsidR="008178C6" w:rsidRPr="004F6757">
        <w:rPr>
          <w:rFonts w:ascii="Times New Roman" w:hAnsi="Times New Roman" w:cs="Times New Roman"/>
          <w:color w:val="000000" w:themeColor="text1"/>
          <w:sz w:val="24"/>
          <w:szCs w:val="24"/>
        </w:rPr>
        <w:t xml:space="preserve"> </w:t>
      </w:r>
      <w:r w:rsidR="00472B4F" w:rsidRPr="00894029">
        <w:rPr>
          <w:rFonts w:ascii="Times New Roman" w:hAnsi="Times New Roman" w:cs="Times New Roman"/>
          <w:sz w:val="24"/>
          <w:szCs w:val="24"/>
        </w:rPr>
        <w:t>жалоб</w:t>
      </w:r>
      <w:r w:rsidR="00754796" w:rsidRPr="00894029">
        <w:rPr>
          <w:rFonts w:ascii="Times New Roman" w:hAnsi="Times New Roman" w:cs="Times New Roman"/>
          <w:sz w:val="24"/>
          <w:szCs w:val="24"/>
        </w:rPr>
        <w:t>у</w:t>
      </w:r>
      <w:r w:rsidR="00894029" w:rsidRPr="00894029">
        <w:rPr>
          <w:rFonts w:ascii="Times New Roman" w:hAnsi="Times New Roman" w:cs="Times New Roman"/>
          <w:sz w:val="24"/>
          <w:szCs w:val="24"/>
        </w:rPr>
        <w:t xml:space="preserve"> </w:t>
      </w:r>
      <w:r w:rsidR="007B0128" w:rsidRPr="007B0128">
        <w:rPr>
          <w:rFonts w:ascii="Times New Roman" w:hAnsi="Times New Roman" w:cs="Times New Roman"/>
          <w:sz w:val="24"/>
          <w:szCs w:val="24"/>
        </w:rPr>
        <w:t xml:space="preserve">ООО «АРТ-сервис» на действия аукционной комиссии Администрации МО «Город Мирный» </w:t>
      </w:r>
      <w:proofErr w:type="spellStart"/>
      <w:r w:rsidR="007B0128" w:rsidRPr="007B0128">
        <w:rPr>
          <w:rFonts w:ascii="Times New Roman" w:hAnsi="Times New Roman" w:cs="Times New Roman"/>
          <w:sz w:val="24"/>
          <w:szCs w:val="24"/>
        </w:rPr>
        <w:t>Мирнинского</w:t>
      </w:r>
      <w:proofErr w:type="spellEnd"/>
      <w:r w:rsidR="007B0128" w:rsidRPr="007B0128">
        <w:rPr>
          <w:rFonts w:ascii="Times New Roman" w:hAnsi="Times New Roman" w:cs="Times New Roman"/>
          <w:sz w:val="24"/>
          <w:szCs w:val="24"/>
        </w:rPr>
        <w:t xml:space="preserve"> района РС</w:t>
      </w:r>
      <w:r w:rsidR="007B0128">
        <w:rPr>
          <w:rFonts w:ascii="Times New Roman" w:hAnsi="Times New Roman" w:cs="Times New Roman"/>
          <w:sz w:val="24"/>
          <w:szCs w:val="24"/>
        </w:rPr>
        <w:t xml:space="preserve"> </w:t>
      </w:r>
      <w:r w:rsidR="007B0128" w:rsidRPr="007B0128">
        <w:rPr>
          <w:rFonts w:ascii="Times New Roman" w:hAnsi="Times New Roman" w:cs="Times New Roman"/>
          <w:sz w:val="24"/>
          <w:szCs w:val="24"/>
        </w:rPr>
        <w:t>(Я) при проведении электронного аукциона на поставку расходных материалов к оргтехнике. Требования к качеству, техническим и функциональным характеристикам (потребительским свойствам) и качественным характеристикам выполнения работ, оказания услуг, поставки товара в соответствии с частью III «Техническая часть документации об электронном аукционе» аукционной документации (</w:t>
      </w:r>
      <w:proofErr w:type="spellStart"/>
      <w:r w:rsidR="007B0128" w:rsidRPr="007B0128">
        <w:rPr>
          <w:rFonts w:ascii="Times New Roman" w:hAnsi="Times New Roman" w:cs="Times New Roman"/>
          <w:sz w:val="24"/>
          <w:szCs w:val="24"/>
        </w:rPr>
        <w:t>изв</w:t>
      </w:r>
      <w:proofErr w:type="spellEnd"/>
      <w:r w:rsidR="007B0128" w:rsidRPr="007B0128">
        <w:rPr>
          <w:rFonts w:ascii="Times New Roman" w:hAnsi="Times New Roman" w:cs="Times New Roman"/>
          <w:sz w:val="24"/>
          <w:szCs w:val="24"/>
        </w:rPr>
        <w:t>. № 0116300007617000090</w:t>
      </w:r>
      <w:r w:rsidR="007B0128">
        <w:rPr>
          <w:rFonts w:ascii="Times New Roman" w:hAnsi="Times New Roman" w:cs="Times New Roman"/>
          <w:sz w:val="24"/>
          <w:szCs w:val="24"/>
        </w:rPr>
        <w:t>)</w:t>
      </w:r>
      <w:r w:rsidRPr="00894029">
        <w:rPr>
          <w:rFonts w:ascii="Times New Roman" w:hAnsi="Times New Roman" w:cs="Times New Roman"/>
          <w:sz w:val="24"/>
          <w:szCs w:val="24"/>
        </w:rPr>
        <w:t>,</w:t>
      </w:r>
      <w:r w:rsidR="008178C6" w:rsidRPr="00894029">
        <w:rPr>
          <w:rFonts w:ascii="Times New Roman" w:hAnsi="Times New Roman" w:cs="Times New Roman"/>
          <w:sz w:val="24"/>
          <w:szCs w:val="24"/>
        </w:rPr>
        <w:t xml:space="preserve"> </w:t>
      </w:r>
      <w:r w:rsidRPr="007B0128">
        <w:rPr>
          <w:rFonts w:ascii="Times New Roman" w:hAnsi="Times New Roman" w:cs="Times New Roman"/>
          <w:sz w:val="24"/>
          <w:szCs w:val="24"/>
        </w:rPr>
        <w:t>проведя в соответствии с пунктом 1 части 15 статьи 99 Федерального</w:t>
      </w:r>
      <w:r w:rsidRPr="00894029">
        <w:rPr>
          <w:rFonts w:ascii="Times New Roman" w:hAnsi="Times New Roman" w:cs="Times New Roman"/>
          <w:color w:val="000000" w:themeColor="text1"/>
          <w:sz w:val="24"/>
          <w:szCs w:val="24"/>
        </w:rPr>
        <w:t xml:space="preserve"> закона от 05.04.2013 года № 44-ФЗ «О</w:t>
      </w:r>
      <w:r w:rsidRPr="004F6757">
        <w:rPr>
          <w:rFonts w:ascii="Times New Roman" w:hAnsi="Times New Roman" w:cs="Times New Roman"/>
          <w:color w:val="000000" w:themeColor="text1"/>
          <w:sz w:val="24"/>
          <w:szCs w:val="24"/>
        </w:rPr>
        <w:t xml:space="preserve"> контрактной системе в сфере закупок товаров, работ, услуг для обеспечения государственных</w:t>
      </w:r>
      <w:r w:rsidRPr="00CA2B19">
        <w:rPr>
          <w:rFonts w:ascii="Times New Roman" w:hAnsi="Times New Roman" w:cs="Times New Roman"/>
          <w:color w:val="000000" w:themeColor="text1"/>
          <w:sz w:val="24"/>
          <w:szCs w:val="24"/>
        </w:rPr>
        <w:t xml:space="preserve"> и муниципальных нужд» (далее</w:t>
      </w:r>
      <w:r w:rsidR="00257140" w:rsidRPr="00CA2B19">
        <w:rPr>
          <w:rFonts w:ascii="Times New Roman" w:hAnsi="Times New Roman" w:cs="Times New Roman"/>
          <w:color w:val="000000" w:themeColor="text1"/>
          <w:sz w:val="24"/>
          <w:szCs w:val="24"/>
        </w:rPr>
        <w:t xml:space="preserve"> также</w:t>
      </w:r>
      <w:r w:rsidRPr="00CA2B19">
        <w:rPr>
          <w:rFonts w:ascii="Times New Roman" w:hAnsi="Times New Roman" w:cs="Times New Roman"/>
          <w:color w:val="000000" w:themeColor="text1"/>
          <w:sz w:val="24"/>
          <w:szCs w:val="24"/>
        </w:rPr>
        <w:t xml:space="preserve"> - Закон о кон</w:t>
      </w:r>
      <w:r w:rsidR="00257140" w:rsidRPr="00CA2B19">
        <w:rPr>
          <w:rFonts w:ascii="Times New Roman" w:hAnsi="Times New Roman" w:cs="Times New Roman"/>
          <w:color w:val="000000" w:themeColor="text1"/>
          <w:sz w:val="24"/>
          <w:szCs w:val="24"/>
        </w:rPr>
        <w:t>трактной системе</w:t>
      </w:r>
      <w:r w:rsidR="00607432" w:rsidRPr="00CA2B19">
        <w:rPr>
          <w:rFonts w:ascii="Times New Roman" w:hAnsi="Times New Roman" w:cs="Times New Roman"/>
          <w:color w:val="000000" w:themeColor="text1"/>
          <w:sz w:val="24"/>
          <w:szCs w:val="24"/>
        </w:rPr>
        <w:t>, Закон № 44-ФЗ</w:t>
      </w:r>
      <w:r w:rsidRPr="00CA2B19">
        <w:rPr>
          <w:rFonts w:ascii="Times New Roman" w:hAnsi="Times New Roman" w:cs="Times New Roman"/>
          <w:color w:val="000000" w:themeColor="text1"/>
          <w:sz w:val="24"/>
          <w:szCs w:val="24"/>
        </w:rPr>
        <w:t>) внеплановую проверку осуществления закупки,</w:t>
      </w:r>
      <w:r w:rsidR="00DA17A2" w:rsidRPr="00CA2B19">
        <w:rPr>
          <w:rFonts w:ascii="Times New Roman" w:hAnsi="Times New Roman" w:cs="Times New Roman"/>
          <w:color w:val="000000" w:themeColor="text1"/>
          <w:sz w:val="24"/>
          <w:szCs w:val="24"/>
        </w:rPr>
        <w:t xml:space="preserve"> действуя в соответствии с Административным регламентом, утвержденным приказом ФАС России от 19.11.2014</w:t>
      </w:r>
      <w:r w:rsidR="00257140" w:rsidRPr="00CA2B19">
        <w:rPr>
          <w:rFonts w:ascii="Times New Roman" w:hAnsi="Times New Roman" w:cs="Times New Roman"/>
          <w:color w:val="000000" w:themeColor="text1"/>
          <w:sz w:val="24"/>
          <w:szCs w:val="24"/>
        </w:rPr>
        <w:t xml:space="preserve"> года № 727/14</w:t>
      </w:r>
      <w:r w:rsidR="00DA17A2" w:rsidRPr="00CA2B19">
        <w:rPr>
          <w:rFonts w:ascii="Times New Roman" w:hAnsi="Times New Roman" w:cs="Times New Roman"/>
          <w:color w:val="000000" w:themeColor="text1"/>
          <w:sz w:val="24"/>
          <w:szCs w:val="24"/>
        </w:rPr>
        <w:t>,</w:t>
      </w:r>
    </w:p>
    <w:p w:rsidR="00D723F6" w:rsidRPr="00CA2B19" w:rsidRDefault="00D723F6" w:rsidP="00AE5002">
      <w:pPr>
        <w:tabs>
          <w:tab w:val="left" w:pos="3119"/>
        </w:tabs>
        <w:spacing w:after="0" w:line="240" w:lineRule="auto"/>
        <w:ind w:left="-851" w:firstLine="709"/>
        <w:jc w:val="both"/>
        <w:rPr>
          <w:rFonts w:ascii="Times New Roman" w:hAnsi="Times New Roman" w:cs="Times New Roman"/>
          <w:color w:val="000000" w:themeColor="text1"/>
          <w:sz w:val="24"/>
          <w:szCs w:val="24"/>
        </w:rPr>
      </w:pPr>
    </w:p>
    <w:p w:rsidR="002B0FA7" w:rsidRPr="00CA2B19" w:rsidRDefault="002B0FA7" w:rsidP="00AE5002">
      <w:pPr>
        <w:spacing w:after="0" w:line="240" w:lineRule="auto"/>
        <w:ind w:left="-851"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у с </w:t>
      </w:r>
      <w:proofErr w:type="gramStart"/>
      <w:r w:rsidRPr="00CA2B19">
        <w:rPr>
          <w:rFonts w:ascii="Times New Roman" w:hAnsi="Times New Roman" w:cs="Times New Roman"/>
          <w:color w:val="000000" w:themeColor="text1"/>
          <w:sz w:val="24"/>
          <w:szCs w:val="24"/>
        </w:rPr>
        <w:t>т</w:t>
      </w:r>
      <w:proofErr w:type="gramEnd"/>
      <w:r w:rsidRPr="00CA2B19">
        <w:rPr>
          <w:rFonts w:ascii="Times New Roman" w:hAnsi="Times New Roman" w:cs="Times New Roman"/>
          <w:color w:val="000000" w:themeColor="text1"/>
          <w:sz w:val="24"/>
          <w:szCs w:val="24"/>
        </w:rPr>
        <w:t xml:space="preserve"> а н о в и л а:</w:t>
      </w:r>
    </w:p>
    <w:p w:rsidR="00D723F6" w:rsidRPr="00CA2B19" w:rsidRDefault="00D723F6" w:rsidP="00AE5002">
      <w:pPr>
        <w:spacing w:after="0" w:line="240" w:lineRule="auto"/>
        <w:ind w:left="-851" w:firstLine="709"/>
        <w:jc w:val="center"/>
        <w:rPr>
          <w:rFonts w:ascii="Times New Roman" w:hAnsi="Times New Roman" w:cs="Times New Roman"/>
          <w:color w:val="000000" w:themeColor="text1"/>
          <w:sz w:val="24"/>
          <w:szCs w:val="24"/>
        </w:rPr>
      </w:pPr>
    </w:p>
    <w:p w:rsidR="00F33D0F" w:rsidRDefault="00C03127" w:rsidP="00AE5002">
      <w:pPr>
        <w:spacing w:after="0" w:line="240" w:lineRule="auto"/>
        <w:ind w:left="-851"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rPr>
        <w:t>В</w:t>
      </w:r>
      <w:r w:rsidR="002B0FA7" w:rsidRPr="00CA2B19">
        <w:rPr>
          <w:rFonts w:ascii="Times New Roman" w:hAnsi="Times New Roman" w:cs="Times New Roman"/>
          <w:sz w:val="24"/>
          <w:szCs w:val="24"/>
        </w:rPr>
        <w:t xml:space="preserve"> Управление Федеральной антимонопольной службы по Республике Саха (Якутия) поступила </w:t>
      </w:r>
      <w:r w:rsidR="00CB3CC8" w:rsidRPr="00CA2B19">
        <w:rPr>
          <w:rFonts w:ascii="Times New Roman" w:hAnsi="Times New Roman" w:cs="Times New Roman"/>
          <w:sz w:val="24"/>
          <w:szCs w:val="24"/>
        </w:rPr>
        <w:t>жалоба</w:t>
      </w:r>
      <w:r w:rsidR="008176D4" w:rsidRPr="00CA2B19">
        <w:rPr>
          <w:rFonts w:ascii="Times New Roman" w:hAnsi="Times New Roman" w:cs="Times New Roman"/>
          <w:sz w:val="24"/>
          <w:szCs w:val="24"/>
          <w:shd w:val="clear" w:color="auto" w:fill="FFFFFF"/>
        </w:rPr>
        <w:t xml:space="preserve"> </w:t>
      </w:r>
      <w:r w:rsidR="007B0128" w:rsidRPr="007B0128">
        <w:rPr>
          <w:rFonts w:ascii="Times New Roman" w:hAnsi="Times New Roman" w:cs="Times New Roman"/>
          <w:sz w:val="24"/>
          <w:szCs w:val="24"/>
        </w:rPr>
        <w:t>ООО «АРТ-сервис»</w:t>
      </w:r>
      <w:r w:rsidR="00717381" w:rsidRPr="00894029">
        <w:rPr>
          <w:rFonts w:ascii="Times New Roman" w:hAnsi="Times New Roman" w:cs="Times New Roman"/>
          <w:sz w:val="24"/>
          <w:szCs w:val="24"/>
        </w:rPr>
        <w:t>.</w:t>
      </w:r>
    </w:p>
    <w:p w:rsidR="00952C73" w:rsidRPr="00A05155" w:rsidRDefault="00C03127" w:rsidP="00A05155">
      <w:pPr>
        <w:spacing w:after="0" w:line="240" w:lineRule="auto"/>
        <w:ind w:left="-851" w:firstLine="709"/>
        <w:jc w:val="both"/>
        <w:rPr>
          <w:rFonts w:ascii="Times New Roman" w:hAnsi="Times New Roman" w:cs="Times New Roman"/>
          <w:b/>
          <w:sz w:val="24"/>
          <w:szCs w:val="24"/>
        </w:rPr>
      </w:pPr>
      <w:r w:rsidRPr="00F33D0F">
        <w:rPr>
          <w:rFonts w:ascii="Times New Roman" w:hAnsi="Times New Roman" w:cs="Times New Roman"/>
          <w:b/>
          <w:sz w:val="24"/>
          <w:szCs w:val="24"/>
        </w:rPr>
        <w:t>Из текста жалобы заявителя следует, что</w:t>
      </w:r>
      <w:r w:rsidR="001935E1" w:rsidRPr="00F33D0F">
        <w:rPr>
          <w:rFonts w:ascii="Times New Roman" w:hAnsi="Times New Roman" w:cs="Times New Roman"/>
          <w:b/>
          <w:sz w:val="24"/>
          <w:szCs w:val="24"/>
        </w:rPr>
        <w:t xml:space="preserve"> </w:t>
      </w:r>
      <w:r w:rsidR="00A05155" w:rsidRPr="00A05155">
        <w:rPr>
          <w:rFonts w:ascii="Times New Roman" w:hAnsi="Times New Roman" w:cs="Times New Roman"/>
          <w:sz w:val="24"/>
          <w:szCs w:val="24"/>
        </w:rPr>
        <w:t xml:space="preserve">заявка </w:t>
      </w:r>
      <w:r w:rsidR="00A05155">
        <w:rPr>
          <w:rFonts w:ascii="Times New Roman" w:hAnsi="Times New Roman" w:cs="Times New Roman"/>
          <w:sz w:val="24"/>
          <w:szCs w:val="24"/>
        </w:rPr>
        <w:t>заявителя неправомерно признана не соответствующей требованиям, установленным в документации об электронном аукционе</w:t>
      </w:r>
      <w:r w:rsidR="00A05155">
        <w:rPr>
          <w:rFonts w:ascii="Times New Roman" w:hAnsi="Times New Roman" w:cs="Times New Roman"/>
          <w:b/>
          <w:sz w:val="24"/>
          <w:szCs w:val="24"/>
        </w:rPr>
        <w:t xml:space="preserve"> </w:t>
      </w:r>
      <w:r w:rsidR="00952C73">
        <w:rPr>
          <w:rFonts w:ascii="Times New Roman" w:hAnsi="Times New Roman" w:cs="Times New Roman"/>
          <w:sz w:val="24"/>
          <w:szCs w:val="24"/>
        </w:rPr>
        <w:t xml:space="preserve">в связи с предоставлением недостоверной информации, содержащейся в документах, предоставленных </w:t>
      </w:r>
      <w:r w:rsidR="00A05155">
        <w:rPr>
          <w:rFonts w:ascii="Times New Roman" w:hAnsi="Times New Roman" w:cs="Times New Roman"/>
          <w:sz w:val="24"/>
          <w:szCs w:val="24"/>
        </w:rPr>
        <w:t>участником электронного аукциона</w:t>
      </w:r>
      <w:r w:rsidR="00952C73">
        <w:rPr>
          <w:rFonts w:ascii="Times New Roman" w:hAnsi="Times New Roman" w:cs="Times New Roman"/>
          <w:sz w:val="24"/>
          <w:szCs w:val="24"/>
        </w:rPr>
        <w:t xml:space="preserve"> в соответствии с частью 3 статьи 66 Закона о контрактной системе.</w:t>
      </w:r>
    </w:p>
    <w:p w:rsidR="00952C73" w:rsidRDefault="00952C73" w:rsidP="00AE5002">
      <w:pPr>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lastRenderedPageBreak/>
        <w:t>В первой части заявки на участие в электронном аукционе заявитель предлагает к поставке товары торгов</w:t>
      </w:r>
      <w:r w:rsidR="009479D0">
        <w:rPr>
          <w:rFonts w:ascii="Times New Roman" w:hAnsi="Times New Roman" w:cs="Times New Roman"/>
          <w:sz w:val="24"/>
          <w:szCs w:val="24"/>
        </w:rPr>
        <w:t>о</w:t>
      </w:r>
      <w:r>
        <w:rPr>
          <w:rFonts w:ascii="Times New Roman" w:hAnsi="Times New Roman" w:cs="Times New Roman"/>
          <w:sz w:val="24"/>
          <w:szCs w:val="24"/>
        </w:rPr>
        <w:t>й марки «Эквивалент»</w:t>
      </w:r>
      <w:r w:rsidR="0058411D">
        <w:rPr>
          <w:rFonts w:ascii="Times New Roman" w:hAnsi="Times New Roman" w:cs="Times New Roman"/>
          <w:sz w:val="24"/>
          <w:szCs w:val="24"/>
        </w:rPr>
        <w:t>,</w:t>
      </w:r>
      <w:r>
        <w:rPr>
          <w:rFonts w:ascii="Times New Roman" w:hAnsi="Times New Roman" w:cs="Times New Roman"/>
          <w:sz w:val="24"/>
          <w:szCs w:val="24"/>
        </w:rPr>
        <w:t xml:space="preserve"> </w:t>
      </w:r>
      <w:r w:rsidR="009479D0">
        <w:rPr>
          <w:rFonts w:ascii="Times New Roman" w:hAnsi="Times New Roman" w:cs="Times New Roman"/>
          <w:sz w:val="24"/>
          <w:szCs w:val="24"/>
        </w:rPr>
        <w:t>производитель</w:t>
      </w:r>
      <w:r>
        <w:rPr>
          <w:rFonts w:ascii="Times New Roman" w:hAnsi="Times New Roman" w:cs="Times New Roman"/>
          <w:sz w:val="24"/>
          <w:szCs w:val="24"/>
        </w:rPr>
        <w:t xml:space="preserve"> ООО «АРТ-сервис», страна происхождения Россия.</w:t>
      </w:r>
    </w:p>
    <w:p w:rsidR="009479D0" w:rsidRDefault="009479D0" w:rsidP="00AE5002">
      <w:pPr>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 xml:space="preserve">Указывают, что ими предложена достоверная информация и оснований для </w:t>
      </w:r>
      <w:r w:rsidR="0058411D">
        <w:rPr>
          <w:rFonts w:ascii="Times New Roman" w:hAnsi="Times New Roman" w:cs="Times New Roman"/>
          <w:sz w:val="24"/>
          <w:szCs w:val="24"/>
        </w:rPr>
        <w:t>признания заявки не соответствующей требованиям, установленным в документации об электронном аукционе, у членов аукционной комиссии не имелось.</w:t>
      </w:r>
    </w:p>
    <w:p w:rsidR="008B436C" w:rsidRDefault="009479D0" w:rsidP="00AE5002">
      <w:pPr>
        <w:autoSpaceDE w:val="0"/>
        <w:autoSpaceDN w:val="0"/>
        <w:adjustRightInd w:val="0"/>
        <w:spacing w:after="0" w:line="240" w:lineRule="auto"/>
        <w:ind w:left="-851" w:firstLine="709"/>
        <w:jc w:val="both"/>
        <w:rPr>
          <w:rFonts w:ascii="Times New Roman" w:hAnsi="Times New Roman" w:cs="Times New Roman"/>
          <w:sz w:val="24"/>
          <w:szCs w:val="24"/>
        </w:rPr>
      </w:pPr>
      <w:r>
        <w:rPr>
          <w:rFonts w:ascii="Times New Roman" w:hAnsi="Times New Roman" w:cs="Times New Roman"/>
          <w:b/>
          <w:sz w:val="24"/>
          <w:szCs w:val="24"/>
        </w:rPr>
        <w:t xml:space="preserve">Из письменных пояснений аукционной комиссии и заказчика следует, что </w:t>
      </w:r>
      <w:r w:rsidR="008B436C" w:rsidRPr="008B436C">
        <w:rPr>
          <w:rFonts w:ascii="Times New Roman" w:hAnsi="Times New Roman" w:cs="Times New Roman"/>
          <w:sz w:val="24"/>
          <w:szCs w:val="24"/>
        </w:rPr>
        <w:t xml:space="preserve">в аукционной </w:t>
      </w:r>
      <w:r w:rsidR="008B436C">
        <w:rPr>
          <w:rFonts w:ascii="Times New Roman" w:hAnsi="Times New Roman" w:cs="Times New Roman"/>
          <w:sz w:val="24"/>
          <w:szCs w:val="24"/>
        </w:rPr>
        <w:t>документации прописаны конкретные показатели объекта закупки с указанием товарного знака без сопровождения слов «или эквивалент» в связи с несовместимостью имеющегося оборудования и расходных материалов, на которых размещаются другие товарные знаки и необходимости обеспечения таких товаров с товарами, используемыми муниципальным заказчиком.</w:t>
      </w:r>
    </w:p>
    <w:p w:rsidR="008B436C" w:rsidRPr="008B436C" w:rsidRDefault="008B436C" w:rsidP="00AE5002">
      <w:pPr>
        <w:autoSpaceDE w:val="0"/>
        <w:autoSpaceDN w:val="0"/>
        <w:adjustRightInd w:val="0"/>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Заявитель в первой части заявки на участие в электронном аукционе указал «оригинал» картриджей торговой марки «Эквивалент» страна происхождения Россия.</w:t>
      </w:r>
    </w:p>
    <w:p w:rsidR="009479D0" w:rsidRPr="009479D0" w:rsidRDefault="009479D0" w:rsidP="00AE5002">
      <w:pPr>
        <w:autoSpaceDE w:val="0"/>
        <w:autoSpaceDN w:val="0"/>
        <w:adjustRightInd w:val="0"/>
        <w:spacing w:after="0" w:line="240" w:lineRule="auto"/>
        <w:ind w:left="-851" w:firstLine="709"/>
        <w:jc w:val="both"/>
        <w:rPr>
          <w:rFonts w:ascii="Times New Roman" w:hAnsi="Times New Roman" w:cs="Times New Roman"/>
          <w:b/>
          <w:sz w:val="24"/>
          <w:szCs w:val="24"/>
        </w:rPr>
      </w:pPr>
      <w:r w:rsidRPr="009479D0">
        <w:rPr>
          <w:rFonts w:ascii="Times New Roman" w:hAnsi="Times New Roman" w:cs="Times New Roman"/>
          <w:sz w:val="24"/>
          <w:szCs w:val="24"/>
        </w:rPr>
        <w:t xml:space="preserve">30.10.2017 </w:t>
      </w:r>
      <w:r w:rsidR="0058411D">
        <w:rPr>
          <w:rFonts w:ascii="Times New Roman" w:hAnsi="Times New Roman" w:cs="Times New Roman"/>
          <w:sz w:val="24"/>
          <w:szCs w:val="24"/>
        </w:rPr>
        <w:t xml:space="preserve">г. </w:t>
      </w:r>
      <w:r w:rsidRPr="009479D0">
        <w:rPr>
          <w:rFonts w:ascii="Times New Roman" w:hAnsi="Times New Roman" w:cs="Times New Roman"/>
          <w:sz w:val="24"/>
          <w:szCs w:val="24"/>
        </w:rPr>
        <w:t xml:space="preserve">был </w:t>
      </w:r>
      <w:r>
        <w:rPr>
          <w:rFonts w:ascii="Times New Roman" w:hAnsi="Times New Roman" w:cs="Times New Roman"/>
          <w:sz w:val="24"/>
          <w:szCs w:val="24"/>
        </w:rPr>
        <w:t xml:space="preserve">направлен </w:t>
      </w:r>
      <w:r w:rsidRPr="009479D0">
        <w:rPr>
          <w:rFonts w:ascii="Times New Roman" w:hAnsi="Times New Roman" w:cs="Times New Roman"/>
          <w:sz w:val="24"/>
          <w:szCs w:val="24"/>
        </w:rPr>
        <w:t>запрос на</w:t>
      </w:r>
      <w:r>
        <w:rPr>
          <w:rFonts w:ascii="Times New Roman" w:hAnsi="Times New Roman" w:cs="Times New Roman"/>
          <w:sz w:val="24"/>
          <w:szCs w:val="24"/>
        </w:rPr>
        <w:t xml:space="preserve"> сайт официального производителя </w:t>
      </w:r>
      <w:r w:rsidR="008B436C">
        <w:rPr>
          <w:rFonts w:ascii="Times New Roman" w:hAnsi="Times New Roman" w:cs="Times New Roman"/>
          <w:sz w:val="24"/>
          <w:szCs w:val="24"/>
        </w:rPr>
        <w:t>«</w:t>
      </w:r>
      <w:r w:rsidR="008B436C">
        <w:rPr>
          <w:rFonts w:ascii="Times New Roman" w:hAnsi="Times New Roman" w:cs="Times New Roman"/>
          <w:sz w:val="24"/>
          <w:szCs w:val="24"/>
          <w:lang w:val="en-US"/>
        </w:rPr>
        <w:t>Hewlett</w:t>
      </w:r>
      <w:r w:rsidR="008B436C" w:rsidRPr="008B436C">
        <w:rPr>
          <w:rFonts w:ascii="Times New Roman" w:hAnsi="Times New Roman" w:cs="Times New Roman"/>
          <w:sz w:val="24"/>
          <w:szCs w:val="24"/>
        </w:rPr>
        <w:t>-</w:t>
      </w:r>
      <w:r w:rsidR="008B436C">
        <w:rPr>
          <w:rFonts w:ascii="Times New Roman" w:hAnsi="Times New Roman" w:cs="Times New Roman"/>
          <w:sz w:val="24"/>
          <w:szCs w:val="24"/>
          <w:lang w:val="en-US"/>
        </w:rPr>
        <w:t>Packard</w:t>
      </w:r>
      <w:r w:rsidR="008B436C">
        <w:rPr>
          <w:rFonts w:ascii="Times New Roman" w:hAnsi="Times New Roman" w:cs="Times New Roman"/>
          <w:sz w:val="24"/>
          <w:szCs w:val="24"/>
        </w:rPr>
        <w:t>»</w:t>
      </w:r>
      <w:r w:rsidRPr="009479D0">
        <w:rPr>
          <w:rFonts w:ascii="Times New Roman" w:hAnsi="Times New Roman" w:cs="Times New Roman"/>
          <w:sz w:val="24"/>
          <w:szCs w:val="24"/>
        </w:rPr>
        <w:t xml:space="preserve"> </w:t>
      </w:r>
      <w:r>
        <w:rPr>
          <w:rFonts w:ascii="Times New Roman" w:hAnsi="Times New Roman" w:cs="Times New Roman"/>
          <w:sz w:val="24"/>
          <w:szCs w:val="24"/>
        </w:rPr>
        <w:t xml:space="preserve">о нахождении на территории РФ предприятий по производству оригинальных картриджей </w:t>
      </w:r>
      <w:r w:rsidR="008B436C">
        <w:rPr>
          <w:rFonts w:ascii="Times New Roman" w:hAnsi="Times New Roman" w:cs="Times New Roman"/>
          <w:sz w:val="24"/>
          <w:szCs w:val="24"/>
        </w:rPr>
        <w:t>«</w:t>
      </w:r>
      <w:r w:rsidR="008B436C">
        <w:rPr>
          <w:rFonts w:ascii="Times New Roman" w:hAnsi="Times New Roman" w:cs="Times New Roman"/>
          <w:sz w:val="24"/>
          <w:szCs w:val="24"/>
          <w:lang w:val="en-US"/>
        </w:rPr>
        <w:t>Hewlett</w:t>
      </w:r>
      <w:r w:rsidR="008B436C" w:rsidRPr="008B436C">
        <w:rPr>
          <w:rFonts w:ascii="Times New Roman" w:hAnsi="Times New Roman" w:cs="Times New Roman"/>
          <w:sz w:val="24"/>
          <w:szCs w:val="24"/>
        </w:rPr>
        <w:t>-</w:t>
      </w:r>
      <w:r w:rsidR="008B436C">
        <w:rPr>
          <w:rFonts w:ascii="Times New Roman" w:hAnsi="Times New Roman" w:cs="Times New Roman"/>
          <w:sz w:val="24"/>
          <w:szCs w:val="24"/>
          <w:lang w:val="en-US"/>
        </w:rPr>
        <w:t>Packard</w:t>
      </w:r>
      <w:r w:rsidR="008B436C">
        <w:rPr>
          <w:rFonts w:ascii="Times New Roman" w:hAnsi="Times New Roman" w:cs="Times New Roman"/>
          <w:sz w:val="24"/>
          <w:szCs w:val="24"/>
        </w:rPr>
        <w:t>»</w:t>
      </w:r>
      <w:r>
        <w:rPr>
          <w:rFonts w:ascii="Times New Roman" w:hAnsi="Times New Roman" w:cs="Times New Roman"/>
          <w:sz w:val="24"/>
          <w:szCs w:val="24"/>
        </w:rPr>
        <w:t xml:space="preserve"> и был получен ответ, что на территории РФ оригинальные картриджи </w:t>
      </w:r>
      <w:r w:rsidR="008B436C">
        <w:rPr>
          <w:rFonts w:ascii="Times New Roman" w:hAnsi="Times New Roman" w:cs="Times New Roman"/>
          <w:sz w:val="24"/>
          <w:szCs w:val="24"/>
        </w:rPr>
        <w:t>«</w:t>
      </w:r>
      <w:r w:rsidR="008B436C">
        <w:rPr>
          <w:rFonts w:ascii="Times New Roman" w:hAnsi="Times New Roman" w:cs="Times New Roman"/>
          <w:sz w:val="24"/>
          <w:szCs w:val="24"/>
          <w:lang w:val="en-US"/>
        </w:rPr>
        <w:t>Hewlett</w:t>
      </w:r>
      <w:r w:rsidR="008B436C" w:rsidRPr="008B436C">
        <w:rPr>
          <w:rFonts w:ascii="Times New Roman" w:hAnsi="Times New Roman" w:cs="Times New Roman"/>
          <w:sz w:val="24"/>
          <w:szCs w:val="24"/>
        </w:rPr>
        <w:t>-</w:t>
      </w:r>
      <w:r w:rsidR="008B436C">
        <w:rPr>
          <w:rFonts w:ascii="Times New Roman" w:hAnsi="Times New Roman" w:cs="Times New Roman"/>
          <w:sz w:val="24"/>
          <w:szCs w:val="24"/>
          <w:lang w:val="en-US"/>
        </w:rPr>
        <w:t>Packard</w:t>
      </w:r>
      <w:r w:rsidR="008B436C">
        <w:rPr>
          <w:rFonts w:ascii="Times New Roman" w:hAnsi="Times New Roman" w:cs="Times New Roman"/>
          <w:sz w:val="24"/>
          <w:szCs w:val="24"/>
        </w:rPr>
        <w:t>»</w:t>
      </w:r>
      <w:r w:rsidRPr="009479D0">
        <w:rPr>
          <w:rFonts w:ascii="Times New Roman" w:hAnsi="Times New Roman" w:cs="Times New Roman"/>
          <w:sz w:val="24"/>
          <w:szCs w:val="24"/>
        </w:rPr>
        <w:t xml:space="preserve"> </w:t>
      </w:r>
      <w:r>
        <w:rPr>
          <w:rFonts w:ascii="Times New Roman" w:hAnsi="Times New Roman" w:cs="Times New Roman"/>
          <w:sz w:val="24"/>
          <w:szCs w:val="24"/>
        </w:rPr>
        <w:t>не производятся. Также был направлен запрос в официальное представительство «</w:t>
      </w:r>
      <w:r>
        <w:rPr>
          <w:rFonts w:ascii="Times New Roman" w:hAnsi="Times New Roman" w:cs="Times New Roman"/>
          <w:sz w:val="24"/>
          <w:szCs w:val="24"/>
          <w:lang w:val="en-US"/>
        </w:rPr>
        <w:t>Hewlett</w:t>
      </w:r>
      <w:r w:rsidRPr="008B436C">
        <w:rPr>
          <w:rFonts w:ascii="Times New Roman" w:hAnsi="Times New Roman" w:cs="Times New Roman"/>
          <w:sz w:val="24"/>
          <w:szCs w:val="24"/>
        </w:rPr>
        <w:t>-</w:t>
      </w:r>
      <w:r>
        <w:rPr>
          <w:rFonts w:ascii="Times New Roman" w:hAnsi="Times New Roman" w:cs="Times New Roman"/>
          <w:sz w:val="24"/>
          <w:szCs w:val="24"/>
          <w:lang w:val="en-US"/>
        </w:rPr>
        <w:t>Packard</w:t>
      </w:r>
      <w:r>
        <w:rPr>
          <w:rFonts w:ascii="Times New Roman" w:hAnsi="Times New Roman" w:cs="Times New Roman"/>
          <w:sz w:val="24"/>
          <w:szCs w:val="24"/>
        </w:rPr>
        <w:t xml:space="preserve">» </w:t>
      </w:r>
      <w:r w:rsidR="008B436C">
        <w:rPr>
          <w:rFonts w:ascii="Times New Roman" w:hAnsi="Times New Roman" w:cs="Times New Roman"/>
          <w:sz w:val="24"/>
          <w:szCs w:val="24"/>
        </w:rPr>
        <w:t>и получен ответ, согласно которому компания «</w:t>
      </w:r>
      <w:r w:rsidR="008B436C">
        <w:rPr>
          <w:rFonts w:ascii="Times New Roman" w:hAnsi="Times New Roman" w:cs="Times New Roman"/>
          <w:sz w:val="24"/>
          <w:szCs w:val="24"/>
          <w:lang w:val="en-US"/>
        </w:rPr>
        <w:t>Hewlett</w:t>
      </w:r>
      <w:r w:rsidR="008B436C" w:rsidRPr="008B436C">
        <w:rPr>
          <w:rFonts w:ascii="Times New Roman" w:hAnsi="Times New Roman" w:cs="Times New Roman"/>
          <w:sz w:val="24"/>
          <w:szCs w:val="24"/>
        </w:rPr>
        <w:t>-</w:t>
      </w:r>
      <w:r w:rsidR="008B436C">
        <w:rPr>
          <w:rFonts w:ascii="Times New Roman" w:hAnsi="Times New Roman" w:cs="Times New Roman"/>
          <w:sz w:val="24"/>
          <w:szCs w:val="24"/>
          <w:lang w:val="en-US"/>
        </w:rPr>
        <w:t>Packard</w:t>
      </w:r>
      <w:r w:rsidR="008B436C">
        <w:rPr>
          <w:rFonts w:ascii="Times New Roman" w:hAnsi="Times New Roman" w:cs="Times New Roman"/>
          <w:sz w:val="24"/>
          <w:szCs w:val="24"/>
        </w:rPr>
        <w:t>» не подтверждает их совместимость с печатным оборудованием, произведенным компанией «</w:t>
      </w:r>
      <w:r w:rsidR="008B436C">
        <w:rPr>
          <w:rFonts w:ascii="Times New Roman" w:hAnsi="Times New Roman" w:cs="Times New Roman"/>
          <w:sz w:val="24"/>
          <w:szCs w:val="24"/>
          <w:lang w:val="en-US"/>
        </w:rPr>
        <w:t>Hewlett</w:t>
      </w:r>
      <w:r w:rsidR="008B436C" w:rsidRPr="008B436C">
        <w:rPr>
          <w:rFonts w:ascii="Times New Roman" w:hAnsi="Times New Roman" w:cs="Times New Roman"/>
          <w:sz w:val="24"/>
          <w:szCs w:val="24"/>
        </w:rPr>
        <w:t>-</w:t>
      </w:r>
      <w:r w:rsidR="008B436C">
        <w:rPr>
          <w:rFonts w:ascii="Times New Roman" w:hAnsi="Times New Roman" w:cs="Times New Roman"/>
          <w:sz w:val="24"/>
          <w:szCs w:val="24"/>
          <w:lang w:val="en-US"/>
        </w:rPr>
        <w:t>Packard</w:t>
      </w:r>
      <w:r w:rsidR="008B436C">
        <w:rPr>
          <w:rFonts w:ascii="Times New Roman" w:hAnsi="Times New Roman" w:cs="Times New Roman"/>
          <w:sz w:val="24"/>
          <w:szCs w:val="24"/>
        </w:rPr>
        <w:t>» заявителя. На территории РФ оригинальные картриджи «</w:t>
      </w:r>
      <w:r w:rsidR="008B436C">
        <w:rPr>
          <w:rFonts w:ascii="Times New Roman" w:hAnsi="Times New Roman" w:cs="Times New Roman"/>
          <w:sz w:val="24"/>
          <w:szCs w:val="24"/>
          <w:lang w:val="en-US"/>
        </w:rPr>
        <w:t>Hewlett</w:t>
      </w:r>
      <w:r w:rsidR="008B436C" w:rsidRPr="008B436C">
        <w:rPr>
          <w:rFonts w:ascii="Times New Roman" w:hAnsi="Times New Roman" w:cs="Times New Roman"/>
          <w:sz w:val="24"/>
          <w:szCs w:val="24"/>
        </w:rPr>
        <w:t>-</w:t>
      </w:r>
      <w:r w:rsidR="008B436C">
        <w:rPr>
          <w:rFonts w:ascii="Times New Roman" w:hAnsi="Times New Roman" w:cs="Times New Roman"/>
          <w:sz w:val="24"/>
          <w:szCs w:val="24"/>
          <w:lang w:val="en-US"/>
        </w:rPr>
        <w:t>Packard</w:t>
      </w:r>
      <w:r w:rsidR="008B436C">
        <w:rPr>
          <w:rFonts w:ascii="Times New Roman" w:hAnsi="Times New Roman" w:cs="Times New Roman"/>
          <w:sz w:val="24"/>
          <w:szCs w:val="24"/>
        </w:rPr>
        <w:t xml:space="preserve">» не производятся. </w:t>
      </w:r>
    </w:p>
    <w:p w:rsidR="009479D0" w:rsidRPr="008B436C" w:rsidRDefault="008B436C" w:rsidP="00AE5002">
      <w:pPr>
        <w:autoSpaceDE w:val="0"/>
        <w:autoSpaceDN w:val="0"/>
        <w:adjustRightInd w:val="0"/>
        <w:spacing w:after="0" w:line="240" w:lineRule="auto"/>
        <w:ind w:left="-851" w:firstLine="709"/>
        <w:jc w:val="both"/>
        <w:rPr>
          <w:rFonts w:ascii="Times New Roman" w:hAnsi="Times New Roman" w:cs="Times New Roman"/>
          <w:sz w:val="24"/>
          <w:szCs w:val="24"/>
        </w:rPr>
      </w:pPr>
      <w:r w:rsidRPr="008B436C">
        <w:rPr>
          <w:rFonts w:ascii="Times New Roman" w:hAnsi="Times New Roman" w:cs="Times New Roman"/>
          <w:sz w:val="24"/>
          <w:szCs w:val="24"/>
        </w:rPr>
        <w:t>Просят признать жалобу необоснованной.</w:t>
      </w:r>
    </w:p>
    <w:p w:rsidR="002B0FA7" w:rsidRPr="00CA2B19" w:rsidRDefault="002B0FA7" w:rsidP="00AE5002">
      <w:pPr>
        <w:autoSpaceDE w:val="0"/>
        <w:autoSpaceDN w:val="0"/>
        <w:adjustRightInd w:val="0"/>
        <w:spacing w:after="0" w:line="240" w:lineRule="auto"/>
        <w:ind w:left="-851" w:firstLine="709"/>
        <w:jc w:val="both"/>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Комиссия, изучив имеющиеся в деле документы, установила следующее.</w:t>
      </w:r>
    </w:p>
    <w:p w:rsidR="003D20B6" w:rsidRPr="00D00132" w:rsidRDefault="003D20B6" w:rsidP="00AE5002">
      <w:pPr>
        <w:pStyle w:val="a5"/>
        <w:numPr>
          <w:ilvl w:val="0"/>
          <w:numId w:val="32"/>
        </w:numPr>
        <w:tabs>
          <w:tab w:val="left" w:pos="993"/>
        </w:tabs>
        <w:autoSpaceDE w:val="0"/>
        <w:autoSpaceDN w:val="0"/>
        <w:adjustRightInd w:val="0"/>
        <w:spacing w:after="0" w:line="240" w:lineRule="auto"/>
        <w:ind w:left="-851" w:firstLine="709"/>
        <w:jc w:val="both"/>
        <w:rPr>
          <w:rFonts w:ascii="Times New Roman" w:hAnsi="Times New Roman" w:cs="Times New Roman"/>
          <w:color w:val="000000" w:themeColor="text1"/>
          <w:sz w:val="24"/>
          <w:szCs w:val="24"/>
        </w:rPr>
      </w:pPr>
      <w:r w:rsidRPr="00D00132">
        <w:rPr>
          <w:rFonts w:ascii="Times New Roman" w:hAnsi="Times New Roman" w:cs="Times New Roman"/>
          <w:color w:val="000000" w:themeColor="text1"/>
          <w:sz w:val="24"/>
          <w:szCs w:val="24"/>
        </w:rPr>
        <w:t xml:space="preserve">извещение об осуществлении закупки размещено на официальном сайте единой информационной системы в сфере закупок www.zakupki.gov.ru </w:t>
      </w:r>
      <w:r w:rsidR="00C03127" w:rsidRPr="00D00132">
        <w:rPr>
          <w:rFonts w:ascii="Times New Roman" w:hAnsi="Times New Roman" w:cs="Times New Roman"/>
          <w:color w:val="000000" w:themeColor="text1"/>
          <w:sz w:val="24"/>
          <w:szCs w:val="24"/>
        </w:rPr>
        <w:t xml:space="preserve">(далее - ЕИС) </w:t>
      </w:r>
      <w:r w:rsidR="00E53195" w:rsidRPr="00D00132">
        <w:rPr>
          <w:rFonts w:ascii="Times New Roman" w:hAnsi="Times New Roman" w:cs="Times New Roman"/>
          <w:color w:val="000000" w:themeColor="text1"/>
          <w:sz w:val="24"/>
          <w:szCs w:val="24"/>
        </w:rPr>
        <w:t xml:space="preserve">и на сайте оператора электронной площадки </w:t>
      </w:r>
      <w:r w:rsidR="004F6757" w:rsidRPr="00D00132">
        <w:rPr>
          <w:rFonts w:ascii="Times New Roman" w:hAnsi="Times New Roman" w:cs="Times New Roman"/>
          <w:color w:val="000000" w:themeColor="text1"/>
          <w:sz w:val="24"/>
          <w:szCs w:val="24"/>
        </w:rPr>
        <w:t>АО «ЕЭТП»</w:t>
      </w:r>
      <w:r w:rsidR="00C03127" w:rsidRPr="00D00132">
        <w:rPr>
          <w:rFonts w:ascii="Times New Roman" w:hAnsi="Times New Roman" w:cs="Times New Roman"/>
          <w:color w:val="000000" w:themeColor="text1"/>
          <w:sz w:val="24"/>
          <w:szCs w:val="24"/>
        </w:rPr>
        <w:t xml:space="preserve"> </w:t>
      </w:r>
      <w:r w:rsidRPr="00D00132">
        <w:rPr>
          <w:rFonts w:ascii="Times New Roman" w:hAnsi="Times New Roman" w:cs="Times New Roman"/>
          <w:color w:val="000000" w:themeColor="text1"/>
          <w:sz w:val="24"/>
          <w:szCs w:val="24"/>
        </w:rPr>
        <w:t>–</w:t>
      </w:r>
      <w:r w:rsidR="004F6757" w:rsidRPr="00D00132">
        <w:rPr>
          <w:rFonts w:ascii="Times New Roman" w:hAnsi="Times New Roman" w:cs="Times New Roman"/>
          <w:color w:val="000000" w:themeColor="text1"/>
          <w:sz w:val="24"/>
          <w:szCs w:val="24"/>
        </w:rPr>
        <w:t xml:space="preserve"> </w:t>
      </w:r>
      <w:r w:rsidR="00D00132" w:rsidRPr="00D00132">
        <w:rPr>
          <w:rFonts w:ascii="Times New Roman" w:hAnsi="Times New Roman" w:cs="Times New Roman"/>
          <w:color w:val="000000" w:themeColor="text1"/>
          <w:sz w:val="24"/>
          <w:szCs w:val="24"/>
        </w:rPr>
        <w:t>16.10</w:t>
      </w:r>
      <w:r w:rsidR="004F6757" w:rsidRPr="00D00132">
        <w:rPr>
          <w:rFonts w:ascii="Times New Roman" w:hAnsi="Times New Roman" w:cs="Times New Roman"/>
          <w:color w:val="000000" w:themeColor="text1"/>
          <w:sz w:val="24"/>
          <w:szCs w:val="24"/>
        </w:rPr>
        <w:t xml:space="preserve">.2017 </w:t>
      </w:r>
      <w:r w:rsidRPr="00D00132">
        <w:rPr>
          <w:rFonts w:ascii="Times New Roman" w:hAnsi="Times New Roman" w:cs="Times New Roman"/>
          <w:color w:val="000000" w:themeColor="text1"/>
          <w:sz w:val="24"/>
          <w:szCs w:val="24"/>
        </w:rPr>
        <w:t>года;</w:t>
      </w:r>
    </w:p>
    <w:p w:rsidR="003D20B6" w:rsidRPr="00D00132" w:rsidRDefault="005715FE" w:rsidP="00AE5002">
      <w:pPr>
        <w:tabs>
          <w:tab w:val="left" w:pos="1134"/>
        </w:tabs>
        <w:autoSpaceDE w:val="0"/>
        <w:autoSpaceDN w:val="0"/>
        <w:adjustRightInd w:val="0"/>
        <w:spacing w:after="0" w:line="240" w:lineRule="auto"/>
        <w:ind w:left="-851" w:firstLine="709"/>
        <w:jc w:val="both"/>
        <w:rPr>
          <w:rFonts w:ascii="Times New Roman" w:hAnsi="Times New Roman" w:cs="Times New Roman"/>
          <w:color w:val="000000" w:themeColor="text1"/>
          <w:sz w:val="24"/>
          <w:szCs w:val="24"/>
        </w:rPr>
      </w:pPr>
      <w:r w:rsidRPr="00D00132">
        <w:rPr>
          <w:rFonts w:ascii="Times New Roman" w:hAnsi="Times New Roman" w:cs="Times New Roman"/>
          <w:color w:val="000000" w:themeColor="text1"/>
          <w:sz w:val="24"/>
          <w:szCs w:val="24"/>
        </w:rPr>
        <w:t>2</w:t>
      </w:r>
      <w:r w:rsidR="003D20B6" w:rsidRPr="00D00132">
        <w:rPr>
          <w:rFonts w:ascii="Times New Roman" w:hAnsi="Times New Roman" w:cs="Times New Roman"/>
          <w:color w:val="000000" w:themeColor="text1"/>
          <w:sz w:val="24"/>
          <w:szCs w:val="24"/>
        </w:rPr>
        <w:t>) способ определения поставщика (подрядчика, исполнителя) – электронный аукцион;</w:t>
      </w:r>
    </w:p>
    <w:p w:rsidR="003D20B6" w:rsidRPr="00D00132" w:rsidRDefault="005715FE" w:rsidP="00AE5002">
      <w:pPr>
        <w:tabs>
          <w:tab w:val="left" w:pos="1134"/>
        </w:tabs>
        <w:autoSpaceDE w:val="0"/>
        <w:autoSpaceDN w:val="0"/>
        <w:adjustRightInd w:val="0"/>
        <w:spacing w:after="0" w:line="240" w:lineRule="auto"/>
        <w:ind w:left="-851" w:firstLine="709"/>
        <w:jc w:val="both"/>
        <w:rPr>
          <w:rFonts w:ascii="Times New Roman" w:hAnsi="Times New Roman" w:cs="Times New Roman"/>
          <w:color w:val="000000" w:themeColor="text1"/>
          <w:sz w:val="24"/>
          <w:szCs w:val="24"/>
        </w:rPr>
      </w:pPr>
      <w:r w:rsidRPr="00D00132">
        <w:rPr>
          <w:rFonts w:ascii="Times New Roman" w:hAnsi="Times New Roman" w:cs="Times New Roman"/>
          <w:color w:val="000000" w:themeColor="text1"/>
          <w:sz w:val="24"/>
          <w:szCs w:val="24"/>
        </w:rPr>
        <w:t>3</w:t>
      </w:r>
      <w:r w:rsidR="003D20B6" w:rsidRPr="00D00132">
        <w:rPr>
          <w:rFonts w:ascii="Times New Roman" w:hAnsi="Times New Roman" w:cs="Times New Roman"/>
          <w:color w:val="000000" w:themeColor="text1"/>
          <w:sz w:val="24"/>
          <w:szCs w:val="24"/>
        </w:rPr>
        <w:t>) начальная (максимальная) цена контракта –</w:t>
      </w:r>
      <w:r w:rsidRPr="00D00132">
        <w:rPr>
          <w:rFonts w:ascii="Times New Roman" w:hAnsi="Times New Roman" w:cs="Times New Roman"/>
          <w:color w:val="000000" w:themeColor="text1"/>
          <w:sz w:val="24"/>
          <w:szCs w:val="24"/>
        </w:rPr>
        <w:t xml:space="preserve"> </w:t>
      </w:r>
      <w:r w:rsidR="00D00132" w:rsidRPr="00D00132">
        <w:rPr>
          <w:rFonts w:ascii="Times New Roman" w:hAnsi="Times New Roman" w:cs="Times New Roman"/>
          <w:color w:val="000000" w:themeColor="text1"/>
          <w:sz w:val="24"/>
          <w:szCs w:val="24"/>
        </w:rPr>
        <w:t>428 473.06</w:t>
      </w:r>
      <w:r w:rsidR="00F33D0F" w:rsidRPr="00D00132">
        <w:rPr>
          <w:b/>
          <w:bCs/>
          <w:color w:val="000000" w:themeColor="text1"/>
        </w:rPr>
        <w:t> </w:t>
      </w:r>
      <w:r w:rsidR="003D20B6" w:rsidRPr="00D00132">
        <w:rPr>
          <w:rFonts w:ascii="Times New Roman" w:hAnsi="Times New Roman" w:cs="Times New Roman"/>
          <w:color w:val="000000" w:themeColor="text1"/>
          <w:sz w:val="24"/>
          <w:szCs w:val="24"/>
        </w:rPr>
        <w:t>руб</w:t>
      </w:r>
      <w:r w:rsidR="006A16E3" w:rsidRPr="00D00132">
        <w:rPr>
          <w:rFonts w:ascii="Times New Roman" w:hAnsi="Times New Roman" w:cs="Times New Roman"/>
          <w:color w:val="000000" w:themeColor="text1"/>
          <w:sz w:val="24"/>
          <w:szCs w:val="24"/>
        </w:rPr>
        <w:t>.</w:t>
      </w:r>
      <w:r w:rsidR="003D20B6" w:rsidRPr="00D00132">
        <w:rPr>
          <w:rFonts w:ascii="Times New Roman" w:hAnsi="Times New Roman" w:cs="Times New Roman"/>
          <w:color w:val="000000" w:themeColor="text1"/>
          <w:sz w:val="24"/>
          <w:szCs w:val="24"/>
        </w:rPr>
        <w:t>;</w:t>
      </w:r>
    </w:p>
    <w:p w:rsidR="003D20B6" w:rsidRPr="00D00132" w:rsidRDefault="005715FE" w:rsidP="00AE5002">
      <w:pPr>
        <w:autoSpaceDE w:val="0"/>
        <w:autoSpaceDN w:val="0"/>
        <w:adjustRightInd w:val="0"/>
        <w:spacing w:after="0" w:line="240" w:lineRule="auto"/>
        <w:ind w:left="-851" w:firstLine="709"/>
        <w:jc w:val="both"/>
        <w:rPr>
          <w:rFonts w:ascii="Times New Roman" w:hAnsi="Times New Roman" w:cs="Times New Roman"/>
          <w:color w:val="000000" w:themeColor="text1"/>
          <w:sz w:val="24"/>
          <w:szCs w:val="24"/>
        </w:rPr>
      </w:pPr>
      <w:r w:rsidRPr="00D00132">
        <w:rPr>
          <w:rFonts w:ascii="Times New Roman" w:hAnsi="Times New Roman" w:cs="Times New Roman"/>
          <w:color w:val="000000" w:themeColor="text1"/>
          <w:sz w:val="24"/>
          <w:szCs w:val="24"/>
        </w:rPr>
        <w:t>4</w:t>
      </w:r>
      <w:r w:rsidR="003D20B6" w:rsidRPr="00D00132">
        <w:rPr>
          <w:rFonts w:ascii="Times New Roman" w:hAnsi="Times New Roman" w:cs="Times New Roman"/>
          <w:color w:val="000000" w:themeColor="text1"/>
          <w:sz w:val="24"/>
          <w:szCs w:val="24"/>
        </w:rPr>
        <w:t xml:space="preserve">) на участие в электронном аукционе подано </w:t>
      </w:r>
      <w:r w:rsidR="00D00132">
        <w:rPr>
          <w:rFonts w:ascii="Times New Roman" w:hAnsi="Times New Roman" w:cs="Times New Roman"/>
          <w:color w:val="000000" w:themeColor="text1"/>
          <w:sz w:val="24"/>
          <w:szCs w:val="24"/>
        </w:rPr>
        <w:t>14</w:t>
      </w:r>
      <w:r w:rsidR="00C03127" w:rsidRPr="00D00132">
        <w:rPr>
          <w:rFonts w:ascii="Times New Roman" w:hAnsi="Times New Roman" w:cs="Times New Roman"/>
          <w:color w:val="000000" w:themeColor="text1"/>
          <w:sz w:val="24"/>
          <w:szCs w:val="24"/>
        </w:rPr>
        <w:t xml:space="preserve"> </w:t>
      </w:r>
      <w:r w:rsidRPr="00D00132">
        <w:rPr>
          <w:rFonts w:ascii="Times New Roman" w:hAnsi="Times New Roman" w:cs="Times New Roman"/>
          <w:color w:val="000000" w:themeColor="text1"/>
          <w:sz w:val="24"/>
          <w:szCs w:val="24"/>
        </w:rPr>
        <w:t>заяв</w:t>
      </w:r>
      <w:r w:rsidR="00D00132">
        <w:rPr>
          <w:rFonts w:ascii="Times New Roman" w:hAnsi="Times New Roman" w:cs="Times New Roman"/>
          <w:color w:val="000000" w:themeColor="text1"/>
          <w:sz w:val="24"/>
          <w:szCs w:val="24"/>
        </w:rPr>
        <w:t>ок</w:t>
      </w:r>
      <w:r w:rsidR="003D20B6" w:rsidRPr="00D00132">
        <w:rPr>
          <w:rFonts w:ascii="Times New Roman" w:hAnsi="Times New Roman" w:cs="Times New Roman"/>
          <w:color w:val="000000" w:themeColor="text1"/>
          <w:sz w:val="24"/>
          <w:szCs w:val="24"/>
        </w:rPr>
        <w:t xml:space="preserve"> от участников закупки;</w:t>
      </w:r>
    </w:p>
    <w:p w:rsidR="003D20B6" w:rsidRDefault="005715FE" w:rsidP="00AE5002">
      <w:pPr>
        <w:autoSpaceDE w:val="0"/>
        <w:autoSpaceDN w:val="0"/>
        <w:adjustRightInd w:val="0"/>
        <w:spacing w:after="0" w:line="240" w:lineRule="auto"/>
        <w:ind w:left="-851" w:firstLine="709"/>
        <w:jc w:val="both"/>
        <w:rPr>
          <w:rFonts w:ascii="Times New Roman" w:hAnsi="Times New Roman" w:cs="Times New Roman"/>
          <w:color w:val="000000" w:themeColor="text1"/>
          <w:sz w:val="24"/>
          <w:szCs w:val="24"/>
        </w:rPr>
      </w:pPr>
      <w:r w:rsidRPr="00D00132">
        <w:rPr>
          <w:rFonts w:ascii="Times New Roman" w:hAnsi="Times New Roman" w:cs="Times New Roman"/>
          <w:color w:val="000000" w:themeColor="text1"/>
          <w:sz w:val="24"/>
          <w:szCs w:val="24"/>
        </w:rPr>
        <w:t>5</w:t>
      </w:r>
      <w:r w:rsidR="003D20B6" w:rsidRPr="00D00132">
        <w:rPr>
          <w:rFonts w:ascii="Times New Roman" w:hAnsi="Times New Roman" w:cs="Times New Roman"/>
          <w:color w:val="000000" w:themeColor="text1"/>
          <w:sz w:val="24"/>
          <w:szCs w:val="24"/>
        </w:rPr>
        <w:t>) к участию в</w:t>
      </w:r>
      <w:r w:rsidR="004F6757" w:rsidRPr="00D00132">
        <w:rPr>
          <w:rFonts w:ascii="Times New Roman" w:hAnsi="Times New Roman" w:cs="Times New Roman"/>
          <w:color w:val="000000" w:themeColor="text1"/>
          <w:sz w:val="24"/>
          <w:szCs w:val="24"/>
        </w:rPr>
        <w:t xml:space="preserve"> электронном аукционе допущен</w:t>
      </w:r>
      <w:r w:rsidR="00D00132">
        <w:rPr>
          <w:rFonts w:ascii="Times New Roman" w:hAnsi="Times New Roman" w:cs="Times New Roman"/>
          <w:color w:val="000000" w:themeColor="text1"/>
          <w:sz w:val="24"/>
          <w:szCs w:val="24"/>
        </w:rPr>
        <w:t>о</w:t>
      </w:r>
      <w:r w:rsidR="004F6757" w:rsidRPr="00D00132">
        <w:rPr>
          <w:rFonts w:ascii="Times New Roman" w:hAnsi="Times New Roman" w:cs="Times New Roman"/>
          <w:color w:val="000000" w:themeColor="text1"/>
          <w:sz w:val="24"/>
          <w:szCs w:val="24"/>
        </w:rPr>
        <w:t xml:space="preserve"> </w:t>
      </w:r>
      <w:r w:rsidRPr="00D00132">
        <w:rPr>
          <w:rFonts w:ascii="Times New Roman" w:hAnsi="Times New Roman" w:cs="Times New Roman"/>
          <w:color w:val="000000" w:themeColor="text1"/>
          <w:sz w:val="24"/>
          <w:szCs w:val="24"/>
        </w:rPr>
        <w:t>1</w:t>
      </w:r>
      <w:r w:rsidR="00D00132">
        <w:rPr>
          <w:rFonts w:ascii="Times New Roman" w:hAnsi="Times New Roman" w:cs="Times New Roman"/>
          <w:color w:val="000000" w:themeColor="text1"/>
          <w:sz w:val="24"/>
          <w:szCs w:val="24"/>
        </w:rPr>
        <w:t>1</w:t>
      </w:r>
      <w:r w:rsidR="004F6757" w:rsidRPr="00D00132">
        <w:rPr>
          <w:rFonts w:ascii="Times New Roman" w:hAnsi="Times New Roman" w:cs="Times New Roman"/>
          <w:color w:val="000000" w:themeColor="text1"/>
          <w:sz w:val="24"/>
          <w:szCs w:val="24"/>
        </w:rPr>
        <w:t xml:space="preserve"> участник</w:t>
      </w:r>
      <w:r w:rsidR="00D00132">
        <w:rPr>
          <w:rFonts w:ascii="Times New Roman" w:hAnsi="Times New Roman" w:cs="Times New Roman"/>
          <w:color w:val="000000" w:themeColor="text1"/>
          <w:sz w:val="24"/>
          <w:szCs w:val="24"/>
        </w:rPr>
        <w:t>ов</w:t>
      </w:r>
      <w:r w:rsidR="003D20B6" w:rsidRPr="00D00132">
        <w:rPr>
          <w:rFonts w:ascii="Times New Roman" w:hAnsi="Times New Roman" w:cs="Times New Roman"/>
          <w:color w:val="000000" w:themeColor="text1"/>
          <w:sz w:val="24"/>
          <w:szCs w:val="24"/>
        </w:rPr>
        <w:t xml:space="preserve"> закупки</w:t>
      </w:r>
      <w:r w:rsidR="00C03127" w:rsidRPr="00D00132">
        <w:rPr>
          <w:rFonts w:ascii="Times New Roman" w:hAnsi="Times New Roman" w:cs="Times New Roman"/>
          <w:color w:val="000000" w:themeColor="text1"/>
          <w:sz w:val="24"/>
          <w:szCs w:val="24"/>
        </w:rPr>
        <w:t>;</w:t>
      </w:r>
    </w:p>
    <w:p w:rsidR="00997C1C" w:rsidRPr="00997C1C" w:rsidRDefault="007E432F" w:rsidP="00997C1C">
      <w:pPr>
        <w:tabs>
          <w:tab w:val="left" w:pos="1134"/>
        </w:tabs>
        <w:autoSpaceDE w:val="0"/>
        <w:autoSpaceDN w:val="0"/>
        <w:adjustRightInd w:val="0"/>
        <w:spacing w:after="0" w:line="240" w:lineRule="auto"/>
        <w:ind w:left="-851"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 </w:t>
      </w:r>
      <w:r w:rsidR="00997C1C" w:rsidRPr="00997C1C">
        <w:rPr>
          <w:rFonts w:ascii="Times New Roman" w:hAnsi="Times New Roman" w:cs="Times New Roman"/>
          <w:color w:val="000000" w:themeColor="text1"/>
          <w:sz w:val="24"/>
          <w:szCs w:val="24"/>
        </w:rPr>
        <w:t xml:space="preserve">дата проведения электронного аукциона </w:t>
      </w:r>
      <w:r w:rsidR="00997C1C">
        <w:rPr>
          <w:rFonts w:ascii="Times New Roman" w:hAnsi="Times New Roman" w:cs="Times New Roman"/>
          <w:color w:val="000000" w:themeColor="text1"/>
          <w:sz w:val="24"/>
          <w:szCs w:val="24"/>
        </w:rPr>
        <w:t>30</w:t>
      </w:r>
      <w:r w:rsidR="00997C1C" w:rsidRPr="00997C1C">
        <w:rPr>
          <w:rFonts w:ascii="Times New Roman" w:hAnsi="Times New Roman" w:cs="Times New Roman"/>
          <w:color w:val="000000" w:themeColor="text1"/>
          <w:sz w:val="24"/>
          <w:szCs w:val="24"/>
        </w:rPr>
        <w:t>.</w:t>
      </w:r>
      <w:r w:rsidR="00997C1C">
        <w:rPr>
          <w:rFonts w:ascii="Times New Roman" w:hAnsi="Times New Roman" w:cs="Times New Roman"/>
          <w:color w:val="000000" w:themeColor="text1"/>
          <w:sz w:val="24"/>
          <w:szCs w:val="24"/>
        </w:rPr>
        <w:t>10</w:t>
      </w:r>
      <w:r w:rsidR="00997C1C" w:rsidRPr="00997C1C">
        <w:rPr>
          <w:rFonts w:ascii="Times New Roman" w:hAnsi="Times New Roman" w:cs="Times New Roman"/>
          <w:color w:val="000000" w:themeColor="text1"/>
          <w:sz w:val="24"/>
          <w:szCs w:val="24"/>
        </w:rPr>
        <w:t>.2017 года;</w:t>
      </w:r>
    </w:p>
    <w:p w:rsidR="00997C1C" w:rsidRPr="00997C1C" w:rsidRDefault="00997C1C" w:rsidP="00997C1C">
      <w:pPr>
        <w:tabs>
          <w:tab w:val="left" w:pos="1134"/>
        </w:tabs>
        <w:autoSpaceDE w:val="0"/>
        <w:autoSpaceDN w:val="0"/>
        <w:adjustRightInd w:val="0"/>
        <w:spacing w:after="0" w:line="240" w:lineRule="auto"/>
        <w:ind w:left="-851" w:firstLine="709"/>
        <w:jc w:val="both"/>
        <w:rPr>
          <w:rFonts w:ascii="Times New Roman" w:hAnsi="Times New Roman" w:cs="Times New Roman"/>
          <w:color w:val="000000" w:themeColor="text1"/>
          <w:sz w:val="24"/>
          <w:szCs w:val="24"/>
        </w:rPr>
      </w:pPr>
      <w:r w:rsidRPr="00997C1C">
        <w:rPr>
          <w:rFonts w:ascii="Times New Roman" w:hAnsi="Times New Roman" w:cs="Times New Roman"/>
          <w:color w:val="000000" w:themeColor="text1"/>
          <w:sz w:val="24"/>
          <w:szCs w:val="24"/>
        </w:rPr>
        <w:t xml:space="preserve">7) в период проведения электронного аукциона предложения о цене контракта подали </w:t>
      </w:r>
      <w:r>
        <w:rPr>
          <w:rFonts w:ascii="Times New Roman" w:hAnsi="Times New Roman" w:cs="Times New Roman"/>
          <w:color w:val="000000" w:themeColor="text1"/>
          <w:sz w:val="24"/>
          <w:szCs w:val="24"/>
        </w:rPr>
        <w:t>9</w:t>
      </w:r>
      <w:r w:rsidRPr="00997C1C">
        <w:rPr>
          <w:rFonts w:ascii="Times New Roman" w:hAnsi="Times New Roman" w:cs="Times New Roman"/>
          <w:color w:val="000000" w:themeColor="text1"/>
          <w:sz w:val="24"/>
          <w:szCs w:val="24"/>
        </w:rPr>
        <w:t xml:space="preserve"> участник</w:t>
      </w:r>
      <w:r>
        <w:rPr>
          <w:rFonts w:ascii="Times New Roman" w:hAnsi="Times New Roman" w:cs="Times New Roman"/>
          <w:color w:val="000000" w:themeColor="text1"/>
          <w:sz w:val="24"/>
          <w:szCs w:val="24"/>
        </w:rPr>
        <w:t>ов</w:t>
      </w:r>
      <w:r w:rsidRPr="00997C1C">
        <w:rPr>
          <w:rFonts w:ascii="Times New Roman" w:hAnsi="Times New Roman" w:cs="Times New Roman"/>
          <w:color w:val="000000" w:themeColor="text1"/>
          <w:sz w:val="24"/>
          <w:szCs w:val="24"/>
        </w:rPr>
        <w:t xml:space="preserve"> закупки;</w:t>
      </w:r>
    </w:p>
    <w:p w:rsidR="0046336F" w:rsidRDefault="00997C1C" w:rsidP="00AE5002">
      <w:pPr>
        <w:autoSpaceDE w:val="0"/>
        <w:autoSpaceDN w:val="0"/>
        <w:adjustRightInd w:val="0"/>
        <w:spacing w:after="0" w:line="240" w:lineRule="auto"/>
        <w:ind w:left="-851"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C03127" w:rsidRPr="00D00132">
        <w:rPr>
          <w:rFonts w:ascii="Times New Roman" w:hAnsi="Times New Roman" w:cs="Times New Roman"/>
          <w:color w:val="000000" w:themeColor="text1"/>
          <w:sz w:val="24"/>
          <w:szCs w:val="24"/>
        </w:rPr>
        <w:t xml:space="preserve">) </w:t>
      </w:r>
      <w:r w:rsidR="00D00132">
        <w:rPr>
          <w:rFonts w:ascii="Times New Roman" w:hAnsi="Times New Roman" w:cs="Times New Roman"/>
          <w:color w:val="000000" w:themeColor="text1"/>
          <w:sz w:val="24"/>
          <w:szCs w:val="24"/>
        </w:rPr>
        <w:t>по результатам рассмотрения вторых частей заявок 7 заявок признаны соответствующими, 2 заявки признаны не соответствующими</w:t>
      </w:r>
      <w:r w:rsidR="003D20B6" w:rsidRPr="00D00132">
        <w:rPr>
          <w:rFonts w:ascii="Times New Roman" w:hAnsi="Times New Roman" w:cs="Times New Roman"/>
          <w:color w:val="000000" w:themeColor="text1"/>
          <w:sz w:val="24"/>
          <w:szCs w:val="24"/>
        </w:rPr>
        <w:t>.</w:t>
      </w:r>
    </w:p>
    <w:p w:rsidR="0046336F" w:rsidRDefault="0046336F" w:rsidP="00AE5002">
      <w:pPr>
        <w:autoSpaceDE w:val="0"/>
        <w:autoSpaceDN w:val="0"/>
        <w:adjustRightInd w:val="0"/>
        <w:spacing w:after="0" w:line="240" w:lineRule="auto"/>
        <w:ind w:left="-851" w:firstLine="709"/>
        <w:jc w:val="both"/>
        <w:rPr>
          <w:rFonts w:ascii="Times New Roman" w:hAnsi="Times New Roman" w:cs="Times New Roman"/>
          <w:color w:val="000000" w:themeColor="text1"/>
          <w:sz w:val="24"/>
          <w:szCs w:val="24"/>
        </w:rPr>
      </w:pPr>
      <w:r w:rsidRPr="0046336F">
        <w:rPr>
          <w:rFonts w:ascii="Times New Roman" w:hAnsi="Times New Roman" w:cs="Times New Roman"/>
          <w:color w:val="000000" w:themeColor="text1"/>
          <w:sz w:val="24"/>
          <w:szCs w:val="24"/>
        </w:rPr>
        <w:t xml:space="preserve">На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w:t>
      </w:r>
      <w:proofErr w:type="gramStart"/>
      <w:r w:rsidRPr="0046336F">
        <w:rPr>
          <w:rFonts w:ascii="Times New Roman" w:hAnsi="Times New Roman" w:cs="Times New Roman"/>
          <w:color w:val="000000" w:themeColor="text1"/>
          <w:sz w:val="24"/>
          <w:szCs w:val="24"/>
        </w:rPr>
        <w:t>жалобы</w:t>
      </w:r>
      <w:proofErr w:type="gramEnd"/>
      <w:r w:rsidRPr="0046336F">
        <w:rPr>
          <w:rFonts w:ascii="Times New Roman" w:hAnsi="Times New Roman" w:cs="Times New Roman"/>
          <w:color w:val="000000" w:themeColor="text1"/>
          <w:sz w:val="24"/>
          <w:szCs w:val="24"/>
        </w:rPr>
        <w:t xml:space="preserve"> по существу.</w:t>
      </w:r>
    </w:p>
    <w:p w:rsidR="003F55C5" w:rsidRPr="00CA2B19" w:rsidRDefault="00D0429B" w:rsidP="00AE5002">
      <w:pPr>
        <w:widowControl w:val="0"/>
        <w:autoSpaceDE w:val="0"/>
        <w:autoSpaceDN w:val="0"/>
        <w:adjustRightInd w:val="0"/>
        <w:spacing w:after="0" w:line="240" w:lineRule="auto"/>
        <w:ind w:left="-851" w:firstLine="709"/>
        <w:jc w:val="both"/>
        <w:rPr>
          <w:rFonts w:ascii="Times New Roman" w:hAnsi="Times New Roman" w:cs="Times New Roman"/>
          <w:b/>
          <w:i/>
          <w:color w:val="000000" w:themeColor="text1"/>
          <w:sz w:val="24"/>
          <w:szCs w:val="24"/>
        </w:rPr>
      </w:pPr>
      <w:r w:rsidRPr="00CA2B19">
        <w:rPr>
          <w:rFonts w:ascii="Times New Roman" w:eastAsia="Arial" w:hAnsi="Times New Roman" w:cs="Times New Roman"/>
          <w:b/>
          <w:color w:val="000000" w:themeColor="text1"/>
          <w:sz w:val="24"/>
          <w:szCs w:val="24"/>
        </w:rPr>
        <w:t xml:space="preserve">Комиссия </w:t>
      </w:r>
      <w:r w:rsidR="009A102A" w:rsidRPr="00CA2B19">
        <w:rPr>
          <w:rFonts w:ascii="Times New Roman" w:eastAsia="Arial" w:hAnsi="Times New Roman" w:cs="Times New Roman"/>
          <w:b/>
          <w:color w:val="000000" w:themeColor="text1"/>
          <w:sz w:val="24"/>
          <w:szCs w:val="24"/>
        </w:rPr>
        <w:t>считает жалоб</w:t>
      </w:r>
      <w:r w:rsidR="007C4789" w:rsidRPr="00CA2B19">
        <w:rPr>
          <w:rFonts w:ascii="Times New Roman" w:eastAsia="Arial" w:hAnsi="Times New Roman" w:cs="Times New Roman"/>
          <w:b/>
          <w:color w:val="000000" w:themeColor="text1"/>
          <w:sz w:val="24"/>
          <w:szCs w:val="24"/>
        </w:rPr>
        <w:t>у</w:t>
      </w:r>
      <w:r w:rsidR="001B1045" w:rsidRPr="00CA2B19">
        <w:rPr>
          <w:rFonts w:ascii="Times New Roman" w:hAnsi="Times New Roman" w:cs="Times New Roman"/>
          <w:sz w:val="24"/>
          <w:szCs w:val="24"/>
          <w:shd w:val="clear" w:color="auto" w:fill="FFFFFF"/>
        </w:rPr>
        <w:t xml:space="preserve"> </w:t>
      </w:r>
      <w:r w:rsidR="004F6757">
        <w:rPr>
          <w:rFonts w:ascii="Times New Roman" w:hAnsi="Times New Roman" w:cs="Times New Roman"/>
          <w:b/>
          <w:sz w:val="24"/>
          <w:szCs w:val="24"/>
          <w:shd w:val="clear" w:color="auto" w:fill="FFFFFF"/>
        </w:rPr>
        <w:t xml:space="preserve">заявителя </w:t>
      </w:r>
      <w:r w:rsidR="005715FE">
        <w:rPr>
          <w:rFonts w:ascii="Times New Roman" w:hAnsi="Times New Roman" w:cs="Times New Roman"/>
          <w:b/>
          <w:sz w:val="24"/>
          <w:szCs w:val="24"/>
          <w:shd w:val="clear" w:color="auto" w:fill="FFFFFF"/>
        </w:rPr>
        <w:t>не</w:t>
      </w:r>
      <w:r w:rsidR="00D2142A" w:rsidRPr="00CA2B19">
        <w:rPr>
          <w:rFonts w:ascii="Times New Roman" w:hAnsi="Times New Roman" w:cs="Times New Roman"/>
          <w:b/>
          <w:sz w:val="24"/>
          <w:szCs w:val="24"/>
        </w:rPr>
        <w:t>обоснованной</w:t>
      </w:r>
      <w:r w:rsidR="00C957A9" w:rsidRPr="00CA2B19">
        <w:rPr>
          <w:rFonts w:ascii="Times New Roman" w:hAnsi="Times New Roman" w:cs="Times New Roman"/>
          <w:b/>
          <w:sz w:val="24"/>
          <w:szCs w:val="24"/>
        </w:rPr>
        <w:t xml:space="preserve"> </w:t>
      </w:r>
      <w:r w:rsidRPr="00CA2B19">
        <w:rPr>
          <w:rFonts w:ascii="Times New Roman" w:eastAsia="Arial" w:hAnsi="Times New Roman" w:cs="Times New Roman"/>
          <w:b/>
          <w:color w:val="000000" w:themeColor="text1"/>
          <w:sz w:val="24"/>
          <w:szCs w:val="24"/>
        </w:rPr>
        <w:t>на основании следующего</w:t>
      </w:r>
      <w:r w:rsidRPr="00CA2B19">
        <w:rPr>
          <w:rFonts w:ascii="Times New Roman" w:hAnsi="Times New Roman" w:cs="Times New Roman"/>
          <w:b/>
          <w:i/>
          <w:color w:val="000000" w:themeColor="text1"/>
          <w:sz w:val="24"/>
          <w:szCs w:val="24"/>
        </w:rPr>
        <w:t>.</w:t>
      </w:r>
    </w:p>
    <w:p w:rsidR="008B436C" w:rsidRDefault="008B436C" w:rsidP="00AE5002">
      <w:pPr>
        <w:spacing w:after="0" w:line="240" w:lineRule="auto"/>
        <w:ind w:left="-851"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Согласно протоколу № 107 подведения итогов электронного аукциона от 01 ноября 2017 года </w:t>
      </w:r>
      <w:r w:rsidR="00540D03">
        <w:rPr>
          <w:rFonts w:ascii="Times New Roman" w:hAnsi="Times New Roman" w:cs="Times New Roman"/>
          <w:color w:val="000000" w:themeColor="text1"/>
          <w:sz w:val="24"/>
          <w:szCs w:val="24"/>
        </w:rPr>
        <w:t xml:space="preserve">заявка </w:t>
      </w:r>
      <w:r w:rsidR="0058411D">
        <w:rPr>
          <w:rFonts w:ascii="Times New Roman" w:hAnsi="Times New Roman" w:cs="Times New Roman"/>
          <w:color w:val="000000" w:themeColor="text1"/>
          <w:sz w:val="24"/>
          <w:szCs w:val="24"/>
        </w:rPr>
        <w:t xml:space="preserve">ООО «Арт-Сервис» </w:t>
      </w:r>
      <w:r w:rsidR="00540D03">
        <w:rPr>
          <w:rFonts w:ascii="Times New Roman" w:hAnsi="Times New Roman" w:cs="Times New Roman"/>
          <w:color w:val="000000" w:themeColor="text1"/>
          <w:sz w:val="24"/>
          <w:szCs w:val="24"/>
        </w:rPr>
        <w:t xml:space="preserve">на участие в электронном аукционе признана не соответствующей требованиям, установленным в документации об электронном аукционе на основании следующего: </w:t>
      </w:r>
    </w:p>
    <w:p w:rsidR="00540D03" w:rsidRDefault="00540D03" w:rsidP="00AE5002">
      <w:pPr>
        <w:autoSpaceDE w:val="0"/>
        <w:autoSpaceDN w:val="0"/>
        <w:adjustRightInd w:val="0"/>
        <w:spacing w:after="0" w:line="240" w:lineRule="auto"/>
        <w:ind w:left="-851" w:firstLine="540"/>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«п. 1 ч. </w:t>
      </w:r>
      <w:r>
        <w:rPr>
          <w:rFonts w:ascii="Times New Roman" w:hAnsi="Times New Roman" w:cs="Times New Roman"/>
          <w:sz w:val="24"/>
          <w:szCs w:val="24"/>
        </w:rPr>
        <w:t xml:space="preserve">6 ст. 69 Закона о контрактной системе непредставления документов и информации, которые предусмотрены </w:t>
      </w:r>
      <w:hyperlink r:id="rId9" w:history="1">
        <w:r>
          <w:rPr>
            <w:rFonts w:ascii="Times New Roman" w:hAnsi="Times New Roman" w:cs="Times New Roman"/>
            <w:color w:val="0000FF"/>
            <w:sz w:val="24"/>
            <w:szCs w:val="24"/>
          </w:rPr>
          <w:t>пунктами 1</w:t>
        </w:r>
      </w:hyperlink>
      <w:r>
        <w:rPr>
          <w:rFonts w:ascii="Times New Roman" w:hAnsi="Times New Roman" w:cs="Times New Roman"/>
          <w:sz w:val="24"/>
          <w:szCs w:val="24"/>
        </w:rPr>
        <w:t xml:space="preserve">, </w:t>
      </w:r>
      <w:hyperlink r:id="rId10" w:history="1">
        <w:r>
          <w:rPr>
            <w:rFonts w:ascii="Times New Roman" w:hAnsi="Times New Roman" w:cs="Times New Roman"/>
            <w:color w:val="0000FF"/>
            <w:sz w:val="24"/>
            <w:szCs w:val="24"/>
          </w:rPr>
          <w:t>3</w:t>
        </w:r>
      </w:hyperlink>
      <w:r>
        <w:rPr>
          <w:rFonts w:ascii="Times New Roman" w:hAnsi="Times New Roman" w:cs="Times New Roman"/>
          <w:sz w:val="24"/>
          <w:szCs w:val="24"/>
        </w:rPr>
        <w:t xml:space="preserve"> - </w:t>
      </w:r>
      <w:hyperlink r:id="rId11" w:history="1">
        <w:r>
          <w:rPr>
            <w:rFonts w:ascii="Times New Roman" w:hAnsi="Times New Roman" w:cs="Times New Roman"/>
            <w:color w:val="0000FF"/>
            <w:sz w:val="24"/>
            <w:szCs w:val="24"/>
          </w:rPr>
          <w:t>5</w:t>
        </w:r>
      </w:hyperlink>
      <w:r>
        <w:rPr>
          <w:rFonts w:ascii="Times New Roman" w:hAnsi="Times New Roman" w:cs="Times New Roman"/>
          <w:sz w:val="24"/>
          <w:szCs w:val="24"/>
        </w:rPr>
        <w:t xml:space="preserve">, </w:t>
      </w:r>
      <w:hyperlink r:id="rId12" w:history="1">
        <w:r>
          <w:rPr>
            <w:rFonts w:ascii="Times New Roman" w:hAnsi="Times New Roman" w:cs="Times New Roman"/>
            <w:color w:val="0000FF"/>
            <w:sz w:val="24"/>
            <w:szCs w:val="24"/>
          </w:rPr>
          <w:t>7</w:t>
        </w:r>
      </w:hyperlink>
      <w:r>
        <w:rPr>
          <w:rFonts w:ascii="Times New Roman" w:hAnsi="Times New Roman" w:cs="Times New Roman"/>
          <w:sz w:val="24"/>
          <w:szCs w:val="24"/>
        </w:rPr>
        <w:t xml:space="preserve"> и </w:t>
      </w:r>
      <w:hyperlink r:id="rId13" w:history="1">
        <w:r>
          <w:rPr>
            <w:rFonts w:ascii="Times New Roman" w:hAnsi="Times New Roman" w:cs="Times New Roman"/>
            <w:color w:val="0000FF"/>
            <w:sz w:val="24"/>
            <w:szCs w:val="24"/>
          </w:rPr>
          <w:t>8 части 2 статьи 62</w:t>
        </w:r>
      </w:hyperlink>
      <w:r>
        <w:rPr>
          <w:rFonts w:ascii="Times New Roman" w:hAnsi="Times New Roman" w:cs="Times New Roman"/>
          <w:sz w:val="24"/>
          <w:szCs w:val="24"/>
        </w:rPr>
        <w:t xml:space="preserve">, </w:t>
      </w:r>
      <w:hyperlink r:id="rId14" w:history="1">
        <w:r>
          <w:rPr>
            <w:rFonts w:ascii="Times New Roman" w:hAnsi="Times New Roman" w:cs="Times New Roman"/>
            <w:color w:val="0000FF"/>
            <w:sz w:val="24"/>
            <w:szCs w:val="24"/>
          </w:rPr>
          <w:t>частями 3</w:t>
        </w:r>
      </w:hyperlink>
      <w:r>
        <w:rPr>
          <w:rFonts w:ascii="Times New Roman" w:hAnsi="Times New Roman" w:cs="Times New Roman"/>
          <w:sz w:val="24"/>
          <w:szCs w:val="24"/>
        </w:rPr>
        <w:t xml:space="preserve"> и </w:t>
      </w:r>
      <w:hyperlink r:id="rId15" w:history="1">
        <w:r>
          <w:rPr>
            <w:rFonts w:ascii="Times New Roman" w:hAnsi="Times New Roman" w:cs="Times New Roman"/>
            <w:color w:val="0000FF"/>
            <w:sz w:val="24"/>
            <w:szCs w:val="24"/>
          </w:rPr>
          <w:t>5 статьи 66</w:t>
        </w:r>
      </w:hyperlink>
      <w:r>
        <w:rPr>
          <w:rFonts w:ascii="Times New Roman" w:hAnsi="Times New Roman" w:cs="Times New Roman"/>
          <w:sz w:val="24"/>
          <w:szCs w:val="24"/>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540D03" w:rsidRDefault="00540D03" w:rsidP="00AE5002">
      <w:pPr>
        <w:autoSpaceDE w:val="0"/>
        <w:autoSpaceDN w:val="0"/>
        <w:adjustRightInd w:val="0"/>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 xml:space="preserve">ч. 6.1 ст. 66 Закона о контрактной системе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r:id="rId16" w:history="1">
        <w:r>
          <w:rPr>
            <w:rFonts w:ascii="Times New Roman" w:hAnsi="Times New Roman" w:cs="Times New Roman"/>
            <w:color w:val="0000FF"/>
            <w:sz w:val="24"/>
            <w:szCs w:val="24"/>
          </w:rPr>
          <w:t>частями 3</w:t>
        </w:r>
      </w:hyperlink>
      <w:r>
        <w:rPr>
          <w:rFonts w:ascii="Times New Roman" w:hAnsi="Times New Roman" w:cs="Times New Roman"/>
          <w:sz w:val="24"/>
          <w:szCs w:val="24"/>
        </w:rPr>
        <w:t xml:space="preserve"> и </w:t>
      </w:r>
      <w:hyperlink r:id="rId17" w:history="1">
        <w:r>
          <w:rPr>
            <w:rFonts w:ascii="Times New Roman" w:hAnsi="Times New Roman" w:cs="Times New Roman"/>
            <w:color w:val="0000FF"/>
            <w:sz w:val="24"/>
            <w:szCs w:val="24"/>
          </w:rPr>
          <w:t>5</w:t>
        </w:r>
      </w:hyperlink>
      <w:r>
        <w:rPr>
          <w:rFonts w:ascii="Times New Roman" w:hAnsi="Times New Roman" w:cs="Times New Roman"/>
          <w:sz w:val="24"/>
          <w:szCs w:val="24"/>
        </w:rPr>
        <w:t xml:space="preserve"> настоящей статьи, аукционная комиссия обязана отстранить такого участника от участия в электронном аукционе на любом этапе его проведения.</w:t>
      </w:r>
    </w:p>
    <w:p w:rsidR="008B436C" w:rsidRDefault="00540D03" w:rsidP="00AE5002">
      <w:pPr>
        <w:spacing w:after="0" w:line="240" w:lineRule="auto"/>
        <w:ind w:left="-851"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Участник в первой части заявки указал «оригинал» картриджей торговой марки «Эквивалент» страна происхождения товара Россия.</w:t>
      </w:r>
    </w:p>
    <w:p w:rsidR="00540D03" w:rsidRPr="009479D0" w:rsidRDefault="00540D03" w:rsidP="00AE5002">
      <w:pPr>
        <w:autoSpaceDE w:val="0"/>
        <w:autoSpaceDN w:val="0"/>
        <w:adjustRightInd w:val="0"/>
        <w:spacing w:after="0" w:line="240" w:lineRule="auto"/>
        <w:ind w:left="-851" w:firstLine="709"/>
        <w:jc w:val="both"/>
        <w:rPr>
          <w:rFonts w:ascii="Times New Roman" w:hAnsi="Times New Roman" w:cs="Times New Roman"/>
          <w:b/>
          <w:sz w:val="24"/>
          <w:szCs w:val="24"/>
        </w:rPr>
      </w:pPr>
      <w:r>
        <w:rPr>
          <w:rFonts w:ascii="Times New Roman" w:hAnsi="Times New Roman" w:cs="Times New Roman"/>
          <w:color w:val="000000" w:themeColor="text1"/>
          <w:sz w:val="24"/>
          <w:szCs w:val="24"/>
        </w:rPr>
        <w:t xml:space="preserve">Был сделан запрос в НР и получен ответ, согласно которому </w:t>
      </w:r>
      <w:r>
        <w:rPr>
          <w:rFonts w:ascii="Times New Roman" w:hAnsi="Times New Roman" w:cs="Times New Roman"/>
          <w:sz w:val="24"/>
          <w:szCs w:val="24"/>
        </w:rPr>
        <w:t xml:space="preserve">компания </w:t>
      </w:r>
      <w:r>
        <w:rPr>
          <w:rFonts w:ascii="Times New Roman" w:hAnsi="Times New Roman" w:cs="Times New Roman"/>
          <w:color w:val="000000" w:themeColor="text1"/>
          <w:sz w:val="24"/>
          <w:szCs w:val="24"/>
        </w:rPr>
        <w:t>НР</w:t>
      </w:r>
      <w:r>
        <w:rPr>
          <w:rFonts w:ascii="Times New Roman" w:hAnsi="Times New Roman" w:cs="Times New Roman"/>
          <w:sz w:val="24"/>
          <w:szCs w:val="24"/>
        </w:rPr>
        <w:t xml:space="preserve"> не подтверждает эквивалентность оригинальным картриджам </w:t>
      </w:r>
      <w:r>
        <w:rPr>
          <w:rFonts w:ascii="Times New Roman" w:hAnsi="Times New Roman" w:cs="Times New Roman"/>
          <w:color w:val="000000" w:themeColor="text1"/>
          <w:sz w:val="24"/>
          <w:szCs w:val="24"/>
        </w:rPr>
        <w:t>НР</w:t>
      </w:r>
      <w:r>
        <w:rPr>
          <w:rFonts w:ascii="Times New Roman" w:hAnsi="Times New Roman" w:cs="Times New Roman"/>
          <w:sz w:val="24"/>
          <w:szCs w:val="24"/>
        </w:rPr>
        <w:t xml:space="preserve"> </w:t>
      </w:r>
      <w:r w:rsidR="00DC06A7">
        <w:rPr>
          <w:rFonts w:ascii="Times New Roman" w:hAnsi="Times New Roman" w:cs="Times New Roman"/>
          <w:sz w:val="24"/>
          <w:szCs w:val="24"/>
        </w:rPr>
        <w:t xml:space="preserve">и не подтверждает их </w:t>
      </w:r>
      <w:r>
        <w:rPr>
          <w:rFonts w:ascii="Times New Roman" w:hAnsi="Times New Roman" w:cs="Times New Roman"/>
          <w:sz w:val="24"/>
          <w:szCs w:val="24"/>
        </w:rPr>
        <w:t xml:space="preserve">совместимость с печатным оборудованием, произведенным компанией </w:t>
      </w:r>
      <w:r w:rsidR="00DC06A7">
        <w:rPr>
          <w:rFonts w:ascii="Times New Roman" w:hAnsi="Times New Roman" w:cs="Times New Roman"/>
          <w:color w:val="000000" w:themeColor="text1"/>
          <w:sz w:val="24"/>
          <w:szCs w:val="24"/>
        </w:rPr>
        <w:t>НР</w:t>
      </w:r>
      <w:r w:rsidR="00DC06A7">
        <w:rPr>
          <w:rFonts w:ascii="Times New Roman" w:hAnsi="Times New Roman" w:cs="Times New Roman"/>
          <w:sz w:val="24"/>
          <w:szCs w:val="24"/>
        </w:rPr>
        <w:t xml:space="preserve"> данного участника</w:t>
      </w:r>
      <w:r>
        <w:rPr>
          <w:rFonts w:ascii="Times New Roman" w:hAnsi="Times New Roman" w:cs="Times New Roman"/>
          <w:sz w:val="24"/>
          <w:szCs w:val="24"/>
        </w:rPr>
        <w:t xml:space="preserve">. На территории РФ оригинальные картриджи </w:t>
      </w:r>
      <w:r w:rsidR="00DC06A7">
        <w:rPr>
          <w:rFonts w:ascii="Times New Roman" w:hAnsi="Times New Roman" w:cs="Times New Roman"/>
          <w:color w:val="000000" w:themeColor="text1"/>
          <w:sz w:val="24"/>
          <w:szCs w:val="24"/>
        </w:rPr>
        <w:t>НР</w:t>
      </w:r>
      <w:r>
        <w:rPr>
          <w:rFonts w:ascii="Times New Roman" w:hAnsi="Times New Roman" w:cs="Times New Roman"/>
          <w:sz w:val="24"/>
          <w:szCs w:val="24"/>
        </w:rPr>
        <w:t xml:space="preserve"> не производятся</w:t>
      </w:r>
      <w:r w:rsidR="00101369">
        <w:rPr>
          <w:rFonts w:ascii="Times New Roman" w:hAnsi="Times New Roman" w:cs="Times New Roman"/>
          <w:sz w:val="24"/>
          <w:szCs w:val="24"/>
        </w:rPr>
        <w:t>»</w:t>
      </w:r>
      <w:r>
        <w:rPr>
          <w:rFonts w:ascii="Times New Roman" w:hAnsi="Times New Roman" w:cs="Times New Roman"/>
          <w:sz w:val="24"/>
          <w:szCs w:val="24"/>
        </w:rPr>
        <w:t xml:space="preserve">. </w:t>
      </w:r>
    </w:p>
    <w:p w:rsidR="0046336F" w:rsidRDefault="0046336F" w:rsidP="00AE5002">
      <w:pPr>
        <w:widowControl w:val="0"/>
        <w:autoSpaceDE w:val="0"/>
        <w:autoSpaceDN w:val="0"/>
        <w:adjustRightInd w:val="0"/>
        <w:spacing w:after="0" w:line="240" w:lineRule="auto"/>
        <w:ind w:left="-851" w:firstLine="709"/>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Пунктом 1 части 1 статьи 64 Закона о контрактной системе установлено, что д</w:t>
      </w:r>
      <w:r w:rsidRPr="00D85BF0">
        <w:rPr>
          <w:rFonts w:ascii="Times New Roman" w:hAnsi="Times New Roman" w:cs="Times New Roman"/>
          <w:iCs/>
          <w:color w:val="000000" w:themeColor="text1"/>
          <w:sz w:val="24"/>
          <w:szCs w:val="24"/>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Pr>
          <w:rFonts w:ascii="Times New Roman" w:hAnsi="Times New Roman" w:cs="Times New Roman"/>
          <w:iCs/>
          <w:color w:val="000000" w:themeColor="text1"/>
          <w:sz w:val="24"/>
          <w:szCs w:val="24"/>
        </w:rPr>
        <w:t xml:space="preserve"> </w:t>
      </w:r>
      <w:r w:rsidRPr="00D85BF0">
        <w:rPr>
          <w:rFonts w:ascii="Times New Roman" w:hAnsi="Times New Roman" w:cs="Times New Roman"/>
          <w:iCs/>
          <w:color w:val="000000" w:themeColor="text1"/>
          <w:sz w:val="24"/>
          <w:szCs w:val="24"/>
        </w:rPr>
        <w:t xml:space="preserve">наименование и описание объекта закупки и условия </w:t>
      </w:r>
      <w:r w:rsidRPr="00D85BF0">
        <w:rPr>
          <w:rFonts w:ascii="Times New Roman" w:hAnsi="Times New Roman" w:cs="Times New Roman"/>
          <w:iCs/>
          <w:sz w:val="24"/>
          <w:szCs w:val="24"/>
        </w:rPr>
        <w:t xml:space="preserve">контракта в соответствии со </w:t>
      </w:r>
      <w:hyperlink r:id="rId18" w:history="1">
        <w:r w:rsidRPr="00D85BF0">
          <w:rPr>
            <w:rStyle w:val="a3"/>
            <w:rFonts w:ascii="Times New Roman" w:hAnsi="Times New Roman" w:cs="Times New Roman"/>
            <w:iCs/>
            <w:color w:val="auto"/>
            <w:sz w:val="24"/>
            <w:szCs w:val="24"/>
            <w:u w:val="none"/>
          </w:rPr>
          <w:t>статьей 33</w:t>
        </w:r>
      </w:hyperlink>
      <w:r w:rsidRPr="00D85BF0">
        <w:rPr>
          <w:rFonts w:ascii="Times New Roman" w:hAnsi="Times New Roman" w:cs="Times New Roman"/>
          <w:iCs/>
          <w:color w:val="000000" w:themeColor="text1"/>
          <w:sz w:val="24"/>
          <w:szCs w:val="24"/>
        </w:rPr>
        <w:t xml:space="preserve"> настоящего Федерального закона, в том числе обоснование начально</w:t>
      </w:r>
      <w:r>
        <w:rPr>
          <w:rFonts w:ascii="Times New Roman" w:hAnsi="Times New Roman" w:cs="Times New Roman"/>
          <w:iCs/>
          <w:color w:val="000000" w:themeColor="text1"/>
          <w:sz w:val="24"/>
          <w:szCs w:val="24"/>
        </w:rPr>
        <w:t>й (максимальной) цены контракта.</w:t>
      </w:r>
    </w:p>
    <w:p w:rsidR="0046336F" w:rsidRDefault="0046336F" w:rsidP="00AE5002">
      <w:pPr>
        <w:widowControl w:val="0"/>
        <w:autoSpaceDE w:val="0"/>
        <w:autoSpaceDN w:val="0"/>
        <w:adjustRightInd w:val="0"/>
        <w:spacing w:after="0" w:line="240" w:lineRule="auto"/>
        <w:ind w:left="-851" w:firstLine="709"/>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В соответствии с пунктом 1 части 1 статьи 33 Закона о контрактной системе з</w:t>
      </w:r>
      <w:r w:rsidRPr="00D85BF0">
        <w:rPr>
          <w:rFonts w:ascii="Times New Roman" w:hAnsi="Times New Roman" w:cs="Times New Roman"/>
          <w:iCs/>
          <w:color w:val="000000" w:themeColor="text1"/>
          <w:sz w:val="24"/>
          <w:szCs w:val="24"/>
        </w:rPr>
        <w:t>аказчик при описании в документации о закупке объекта закупки должен руководствоваться следующими правилами:</w:t>
      </w:r>
      <w:r>
        <w:rPr>
          <w:rFonts w:ascii="Times New Roman" w:hAnsi="Times New Roman" w:cs="Times New Roman"/>
          <w:iCs/>
          <w:color w:val="000000" w:themeColor="text1"/>
          <w:sz w:val="24"/>
          <w:szCs w:val="24"/>
        </w:rPr>
        <w:t xml:space="preserve"> </w:t>
      </w:r>
      <w:r w:rsidRPr="00D85BF0">
        <w:rPr>
          <w:rFonts w:ascii="Times New Roman" w:hAnsi="Times New Roman" w:cs="Times New Roman"/>
          <w:iCs/>
          <w:color w:val="000000" w:themeColor="text1"/>
          <w:sz w:val="24"/>
          <w:szCs w:val="24"/>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EE561C" w:rsidRDefault="00EE561C" w:rsidP="00EE561C">
      <w:pPr>
        <w:widowControl w:val="0"/>
        <w:autoSpaceDE w:val="0"/>
        <w:autoSpaceDN w:val="0"/>
        <w:adjustRightInd w:val="0"/>
        <w:spacing w:after="0" w:line="240" w:lineRule="auto"/>
        <w:ind w:left="-851" w:firstLine="709"/>
        <w:jc w:val="both"/>
        <w:rPr>
          <w:rFonts w:ascii="Times New Roman" w:eastAsia="Times New Roman" w:hAnsi="Times New Roman" w:cs="Times New Roman"/>
          <w:bCs/>
          <w:iCs/>
          <w:color w:val="000000" w:themeColor="text1"/>
          <w:sz w:val="24"/>
          <w:szCs w:val="24"/>
        </w:rPr>
      </w:pPr>
      <w:r>
        <w:rPr>
          <w:rFonts w:ascii="Times New Roman" w:eastAsia="Times New Roman" w:hAnsi="Times New Roman" w:cs="Times New Roman"/>
          <w:bCs/>
          <w:iCs/>
          <w:color w:val="000000" w:themeColor="text1"/>
          <w:sz w:val="24"/>
          <w:szCs w:val="24"/>
        </w:rPr>
        <w:t xml:space="preserve">Предметом данной закупки является </w:t>
      </w:r>
      <w:r w:rsidRPr="007B0128">
        <w:rPr>
          <w:rFonts w:ascii="Times New Roman" w:hAnsi="Times New Roman" w:cs="Times New Roman"/>
          <w:sz w:val="24"/>
          <w:szCs w:val="24"/>
        </w:rPr>
        <w:t>поставк</w:t>
      </w:r>
      <w:r>
        <w:rPr>
          <w:rFonts w:ascii="Times New Roman" w:hAnsi="Times New Roman" w:cs="Times New Roman"/>
          <w:sz w:val="24"/>
          <w:szCs w:val="24"/>
        </w:rPr>
        <w:t>а</w:t>
      </w:r>
      <w:r w:rsidRPr="007B0128">
        <w:rPr>
          <w:rFonts w:ascii="Times New Roman" w:hAnsi="Times New Roman" w:cs="Times New Roman"/>
          <w:sz w:val="24"/>
          <w:szCs w:val="24"/>
        </w:rPr>
        <w:t xml:space="preserve"> расходных материалов к оргтехнике</w:t>
      </w:r>
      <w:r>
        <w:rPr>
          <w:rFonts w:ascii="Times New Roman" w:hAnsi="Times New Roman" w:cs="Times New Roman"/>
          <w:sz w:val="24"/>
          <w:szCs w:val="24"/>
        </w:rPr>
        <w:t>.</w:t>
      </w:r>
    </w:p>
    <w:p w:rsidR="00EE561C" w:rsidRPr="00EE561C" w:rsidRDefault="00EE561C" w:rsidP="00EE561C">
      <w:pPr>
        <w:widowControl w:val="0"/>
        <w:autoSpaceDE w:val="0"/>
        <w:autoSpaceDN w:val="0"/>
        <w:adjustRightInd w:val="0"/>
        <w:spacing w:after="0" w:line="240" w:lineRule="auto"/>
        <w:ind w:left="-851" w:firstLine="709"/>
        <w:jc w:val="both"/>
        <w:rPr>
          <w:rFonts w:ascii="Times New Roman" w:hAnsi="Times New Roman" w:cs="Times New Roman"/>
          <w:b/>
          <w:i/>
          <w:sz w:val="24"/>
          <w:szCs w:val="24"/>
        </w:rPr>
      </w:pPr>
      <w:r>
        <w:rPr>
          <w:rFonts w:ascii="Times New Roman" w:eastAsia="Times New Roman" w:hAnsi="Times New Roman" w:cs="Times New Roman"/>
          <w:bCs/>
          <w:iCs/>
          <w:color w:val="000000" w:themeColor="text1"/>
          <w:sz w:val="24"/>
          <w:szCs w:val="24"/>
        </w:rPr>
        <w:t>В соответствии с пунктом 1 части 1 статьи 33 Закона о контрактной системе з</w:t>
      </w:r>
      <w:r>
        <w:rPr>
          <w:rFonts w:ascii="Times New Roman" w:hAnsi="Times New Roman" w:cs="Times New Roman"/>
          <w:sz w:val="24"/>
          <w:szCs w:val="24"/>
        </w:rPr>
        <w:t xml:space="preserve">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w:t>
      </w:r>
      <w:r w:rsidRPr="00EE561C">
        <w:rPr>
          <w:rFonts w:ascii="Times New Roman" w:hAnsi="Times New Roman" w:cs="Times New Roman"/>
          <w:b/>
          <w:i/>
          <w:sz w:val="24"/>
          <w:szCs w:val="24"/>
        </w:rPr>
        <w:t xml:space="preserve">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w:t>
      </w:r>
      <w:r>
        <w:rPr>
          <w:rFonts w:ascii="Times New Roman" w:hAnsi="Times New Roman" w:cs="Times New Roman"/>
          <w:b/>
          <w:i/>
          <w:sz w:val="24"/>
          <w:szCs w:val="24"/>
        </w:rPr>
        <w:t>указанные машины и оборудование.</w:t>
      </w:r>
    </w:p>
    <w:p w:rsidR="00C03127" w:rsidRDefault="00C03127" w:rsidP="00AE5002">
      <w:pPr>
        <w:widowControl w:val="0"/>
        <w:autoSpaceDE w:val="0"/>
        <w:autoSpaceDN w:val="0"/>
        <w:adjustRightInd w:val="0"/>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 xml:space="preserve">Частью </w:t>
      </w:r>
      <w:r w:rsidR="00101369">
        <w:rPr>
          <w:rFonts w:ascii="Times New Roman" w:hAnsi="Times New Roman" w:cs="Times New Roman"/>
          <w:sz w:val="24"/>
          <w:szCs w:val="24"/>
          <w:lang w:val="en-US"/>
        </w:rPr>
        <w:t>III</w:t>
      </w:r>
      <w:r w:rsidR="00101369" w:rsidRPr="00101369">
        <w:rPr>
          <w:rFonts w:ascii="Times New Roman" w:hAnsi="Times New Roman" w:cs="Times New Roman"/>
          <w:sz w:val="24"/>
          <w:szCs w:val="24"/>
        </w:rPr>
        <w:t xml:space="preserve"> </w:t>
      </w:r>
      <w:r w:rsidR="00101369">
        <w:rPr>
          <w:rFonts w:ascii="Times New Roman" w:hAnsi="Times New Roman" w:cs="Times New Roman"/>
          <w:sz w:val="24"/>
          <w:szCs w:val="24"/>
        </w:rPr>
        <w:t>«Техническая часть документации об открытом аукционе в электронной форме</w:t>
      </w:r>
      <w:r w:rsidR="00EE561C">
        <w:rPr>
          <w:rFonts w:ascii="Times New Roman" w:hAnsi="Times New Roman" w:cs="Times New Roman"/>
          <w:sz w:val="24"/>
          <w:szCs w:val="24"/>
        </w:rPr>
        <w:t>»</w:t>
      </w:r>
      <w:r w:rsidR="00101369">
        <w:rPr>
          <w:rFonts w:ascii="Times New Roman" w:hAnsi="Times New Roman" w:cs="Times New Roman"/>
          <w:sz w:val="24"/>
          <w:szCs w:val="24"/>
        </w:rPr>
        <w:t xml:space="preserve"> установлено в том числе </w:t>
      </w:r>
      <w:r>
        <w:rPr>
          <w:rFonts w:ascii="Times New Roman" w:hAnsi="Times New Roman" w:cs="Times New Roman"/>
          <w:sz w:val="24"/>
          <w:szCs w:val="24"/>
        </w:rPr>
        <w:t>следующее:</w:t>
      </w:r>
    </w:p>
    <w:p w:rsidR="00A932A0" w:rsidRPr="00A932A0" w:rsidRDefault="00A932A0" w:rsidP="00A932A0">
      <w:pPr>
        <w:tabs>
          <w:tab w:val="left" w:pos="0"/>
        </w:tabs>
        <w:autoSpaceDE w:val="0"/>
        <w:autoSpaceDN w:val="0"/>
        <w:adjustRightInd w:val="0"/>
        <w:ind w:firstLine="660"/>
        <w:jc w:val="center"/>
        <w:rPr>
          <w:rFonts w:ascii="Times New Roman" w:hAnsi="Times New Roman" w:cs="Times New Roman"/>
          <w:bCs/>
          <w:sz w:val="20"/>
          <w:szCs w:val="20"/>
        </w:rPr>
      </w:pPr>
    </w:p>
    <w:tbl>
      <w:tblPr>
        <w:tblW w:w="10632"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7654"/>
        <w:gridCol w:w="851"/>
        <w:gridCol w:w="850"/>
        <w:gridCol w:w="142"/>
      </w:tblGrid>
      <w:tr w:rsidR="00A932A0" w:rsidRPr="00A932A0" w:rsidTr="006917E1">
        <w:tc>
          <w:tcPr>
            <w:tcW w:w="1135" w:type="dxa"/>
          </w:tcPr>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t>№ п/п</w:t>
            </w:r>
          </w:p>
        </w:tc>
        <w:tc>
          <w:tcPr>
            <w:tcW w:w="7654" w:type="dxa"/>
          </w:tcPr>
          <w:p w:rsidR="00A932A0" w:rsidRPr="00A932A0" w:rsidRDefault="00A932A0" w:rsidP="00EC58D3">
            <w:pPr>
              <w:spacing w:before="60" w:after="60"/>
              <w:jc w:val="center"/>
              <w:rPr>
                <w:rFonts w:ascii="Times New Roman" w:hAnsi="Times New Roman" w:cs="Times New Roman"/>
                <w:sz w:val="20"/>
                <w:szCs w:val="20"/>
              </w:rPr>
            </w:pPr>
            <w:r w:rsidRPr="00A932A0">
              <w:rPr>
                <w:rFonts w:ascii="Times New Roman" w:hAnsi="Times New Roman" w:cs="Times New Roman"/>
                <w:sz w:val="20"/>
                <w:szCs w:val="20"/>
              </w:rPr>
              <w:t>Наименование</w:t>
            </w:r>
          </w:p>
        </w:tc>
        <w:tc>
          <w:tcPr>
            <w:tcW w:w="851" w:type="dxa"/>
          </w:tcPr>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t>Ед.</w:t>
            </w:r>
          </w:p>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t>изм.</w:t>
            </w:r>
          </w:p>
        </w:tc>
        <w:tc>
          <w:tcPr>
            <w:tcW w:w="992" w:type="dxa"/>
            <w:gridSpan w:val="2"/>
          </w:tcPr>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t>Кол-во</w:t>
            </w:r>
          </w:p>
        </w:tc>
      </w:tr>
      <w:tr w:rsidR="00A932A0" w:rsidRPr="00A932A0" w:rsidTr="006917E1">
        <w:tc>
          <w:tcPr>
            <w:tcW w:w="1135" w:type="dxa"/>
          </w:tcPr>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t>1</w:t>
            </w:r>
          </w:p>
        </w:tc>
        <w:tc>
          <w:tcPr>
            <w:tcW w:w="7654" w:type="dxa"/>
            <w:vAlign w:val="center"/>
          </w:tcPr>
          <w:p w:rsidR="00A932A0" w:rsidRPr="00A932A0" w:rsidRDefault="00A932A0" w:rsidP="00EC58D3">
            <w:pPr>
              <w:rPr>
                <w:rFonts w:ascii="Times New Roman" w:hAnsi="Times New Roman" w:cs="Times New Roman"/>
                <w:color w:val="000000"/>
                <w:sz w:val="20"/>
                <w:szCs w:val="20"/>
              </w:rPr>
            </w:pPr>
            <w:r w:rsidRPr="00A932A0">
              <w:rPr>
                <w:rFonts w:ascii="Times New Roman" w:hAnsi="Times New Roman" w:cs="Times New Roman"/>
                <w:color w:val="000000"/>
                <w:sz w:val="20"/>
                <w:szCs w:val="20"/>
              </w:rPr>
              <w:t xml:space="preserve">Картридж с тонером НР35А </w:t>
            </w:r>
            <w:proofErr w:type="spellStart"/>
            <w:r w:rsidRPr="00A932A0">
              <w:rPr>
                <w:rFonts w:ascii="Times New Roman" w:hAnsi="Times New Roman" w:cs="Times New Roman"/>
                <w:color w:val="000000"/>
                <w:sz w:val="20"/>
                <w:szCs w:val="20"/>
              </w:rPr>
              <w:t>LaserJet</w:t>
            </w:r>
            <w:proofErr w:type="spellEnd"/>
            <w:r w:rsidRPr="00A932A0">
              <w:rPr>
                <w:rFonts w:ascii="Times New Roman" w:hAnsi="Times New Roman" w:cs="Times New Roman"/>
                <w:color w:val="000000"/>
                <w:sz w:val="20"/>
                <w:szCs w:val="20"/>
              </w:rPr>
              <w:t xml:space="preserve"> черный (СВ 435А) для HP LJ P1005/P1006 технология печати-лазерная, ресурс 1 500 стр. (оригинал)</w:t>
            </w:r>
          </w:p>
        </w:tc>
        <w:tc>
          <w:tcPr>
            <w:tcW w:w="851" w:type="dxa"/>
            <w:vAlign w:val="center"/>
          </w:tcPr>
          <w:p w:rsidR="00A932A0" w:rsidRPr="00A932A0" w:rsidRDefault="00A932A0" w:rsidP="00EC58D3">
            <w:pPr>
              <w:spacing w:before="60" w:after="60"/>
              <w:jc w:val="center"/>
              <w:rPr>
                <w:rFonts w:ascii="Times New Roman" w:hAnsi="Times New Roman" w:cs="Times New Roman"/>
                <w:sz w:val="20"/>
                <w:szCs w:val="20"/>
              </w:rPr>
            </w:pPr>
            <w:r w:rsidRPr="00A932A0">
              <w:rPr>
                <w:rFonts w:ascii="Times New Roman" w:hAnsi="Times New Roman" w:cs="Times New Roman"/>
                <w:sz w:val="20"/>
                <w:szCs w:val="20"/>
              </w:rPr>
              <w:t>Шт.</w:t>
            </w:r>
          </w:p>
        </w:tc>
        <w:tc>
          <w:tcPr>
            <w:tcW w:w="992" w:type="dxa"/>
            <w:gridSpan w:val="2"/>
            <w:vAlign w:val="center"/>
          </w:tcPr>
          <w:p w:rsidR="00A932A0" w:rsidRPr="00A932A0" w:rsidRDefault="00A932A0" w:rsidP="00EC58D3">
            <w:pPr>
              <w:jc w:val="center"/>
              <w:rPr>
                <w:rFonts w:ascii="Times New Roman" w:hAnsi="Times New Roman" w:cs="Times New Roman"/>
                <w:color w:val="000000"/>
                <w:sz w:val="20"/>
                <w:szCs w:val="20"/>
              </w:rPr>
            </w:pPr>
            <w:r w:rsidRPr="00A932A0">
              <w:rPr>
                <w:rFonts w:ascii="Times New Roman" w:hAnsi="Times New Roman" w:cs="Times New Roman"/>
                <w:color w:val="000000"/>
                <w:sz w:val="20"/>
                <w:szCs w:val="20"/>
              </w:rPr>
              <w:t>5</w:t>
            </w:r>
          </w:p>
        </w:tc>
      </w:tr>
      <w:tr w:rsidR="00A932A0" w:rsidRPr="00A932A0" w:rsidTr="006917E1">
        <w:tc>
          <w:tcPr>
            <w:tcW w:w="1135" w:type="dxa"/>
          </w:tcPr>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t>2</w:t>
            </w:r>
          </w:p>
        </w:tc>
        <w:tc>
          <w:tcPr>
            <w:tcW w:w="7654" w:type="dxa"/>
            <w:vAlign w:val="center"/>
          </w:tcPr>
          <w:p w:rsidR="00A932A0" w:rsidRPr="00A932A0" w:rsidRDefault="00A932A0" w:rsidP="00EC58D3">
            <w:pPr>
              <w:rPr>
                <w:rFonts w:ascii="Times New Roman" w:hAnsi="Times New Roman" w:cs="Times New Roman"/>
                <w:color w:val="000000"/>
                <w:sz w:val="20"/>
                <w:szCs w:val="20"/>
              </w:rPr>
            </w:pPr>
            <w:r w:rsidRPr="00A932A0">
              <w:rPr>
                <w:rFonts w:ascii="Times New Roman" w:hAnsi="Times New Roman" w:cs="Times New Roman"/>
                <w:color w:val="000000"/>
                <w:sz w:val="20"/>
                <w:szCs w:val="20"/>
              </w:rPr>
              <w:t xml:space="preserve">Картридж с тонером НР85А </w:t>
            </w:r>
            <w:proofErr w:type="spellStart"/>
            <w:r w:rsidRPr="00A932A0">
              <w:rPr>
                <w:rFonts w:ascii="Times New Roman" w:hAnsi="Times New Roman" w:cs="Times New Roman"/>
                <w:color w:val="000000"/>
                <w:sz w:val="20"/>
                <w:szCs w:val="20"/>
              </w:rPr>
              <w:t>LaserJet</w:t>
            </w:r>
            <w:proofErr w:type="spellEnd"/>
            <w:r w:rsidRPr="00A932A0">
              <w:rPr>
                <w:rFonts w:ascii="Times New Roman" w:hAnsi="Times New Roman" w:cs="Times New Roman"/>
                <w:color w:val="000000"/>
                <w:sz w:val="20"/>
                <w:szCs w:val="20"/>
              </w:rPr>
              <w:t xml:space="preserve"> черный (СЕ285А), </w:t>
            </w:r>
            <w:proofErr w:type="gramStart"/>
            <w:r w:rsidRPr="00A932A0">
              <w:rPr>
                <w:rFonts w:ascii="Times New Roman" w:hAnsi="Times New Roman" w:cs="Times New Roman"/>
                <w:color w:val="000000"/>
                <w:sz w:val="20"/>
                <w:szCs w:val="20"/>
              </w:rPr>
              <w:t>для  HP</w:t>
            </w:r>
            <w:proofErr w:type="gramEnd"/>
            <w:r w:rsidRPr="00A932A0">
              <w:rPr>
                <w:rFonts w:ascii="Times New Roman" w:hAnsi="Times New Roman" w:cs="Times New Roman"/>
                <w:color w:val="000000"/>
                <w:sz w:val="20"/>
                <w:szCs w:val="20"/>
              </w:rPr>
              <w:t xml:space="preserve"> LJ-P1102/P1102Wтехнология печати-лазерная, ресурс 1 600 стр. (оригинал)</w:t>
            </w:r>
          </w:p>
        </w:tc>
        <w:tc>
          <w:tcPr>
            <w:tcW w:w="851" w:type="dxa"/>
            <w:vAlign w:val="center"/>
          </w:tcPr>
          <w:p w:rsidR="00A932A0" w:rsidRPr="00A932A0" w:rsidRDefault="00A932A0" w:rsidP="00EC58D3">
            <w:pPr>
              <w:jc w:val="center"/>
              <w:rPr>
                <w:rFonts w:ascii="Times New Roman" w:hAnsi="Times New Roman" w:cs="Times New Roman"/>
                <w:sz w:val="20"/>
                <w:szCs w:val="20"/>
              </w:rPr>
            </w:pPr>
            <w:r w:rsidRPr="00A932A0">
              <w:rPr>
                <w:rFonts w:ascii="Times New Roman" w:hAnsi="Times New Roman" w:cs="Times New Roman"/>
                <w:sz w:val="20"/>
                <w:szCs w:val="20"/>
              </w:rPr>
              <w:t>Шт.</w:t>
            </w:r>
          </w:p>
        </w:tc>
        <w:tc>
          <w:tcPr>
            <w:tcW w:w="992" w:type="dxa"/>
            <w:gridSpan w:val="2"/>
            <w:vAlign w:val="center"/>
          </w:tcPr>
          <w:p w:rsidR="00A932A0" w:rsidRPr="00A932A0" w:rsidRDefault="00A932A0" w:rsidP="00EC58D3">
            <w:pPr>
              <w:jc w:val="center"/>
              <w:rPr>
                <w:rFonts w:ascii="Times New Roman" w:hAnsi="Times New Roman" w:cs="Times New Roman"/>
                <w:color w:val="000000"/>
                <w:sz w:val="20"/>
                <w:szCs w:val="20"/>
              </w:rPr>
            </w:pPr>
            <w:r w:rsidRPr="00A932A0">
              <w:rPr>
                <w:rFonts w:ascii="Times New Roman" w:hAnsi="Times New Roman" w:cs="Times New Roman"/>
                <w:color w:val="000000"/>
                <w:sz w:val="20"/>
                <w:szCs w:val="20"/>
              </w:rPr>
              <w:t>10</w:t>
            </w:r>
          </w:p>
        </w:tc>
      </w:tr>
      <w:tr w:rsidR="00A932A0" w:rsidRPr="00A932A0" w:rsidTr="006917E1">
        <w:tc>
          <w:tcPr>
            <w:tcW w:w="1135" w:type="dxa"/>
          </w:tcPr>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t>3</w:t>
            </w:r>
          </w:p>
        </w:tc>
        <w:tc>
          <w:tcPr>
            <w:tcW w:w="7654" w:type="dxa"/>
            <w:vAlign w:val="center"/>
          </w:tcPr>
          <w:p w:rsidR="00A932A0" w:rsidRPr="00A932A0" w:rsidRDefault="00A932A0" w:rsidP="00EC58D3">
            <w:pPr>
              <w:rPr>
                <w:rFonts w:ascii="Times New Roman" w:hAnsi="Times New Roman" w:cs="Times New Roman"/>
                <w:color w:val="000000"/>
                <w:sz w:val="20"/>
                <w:szCs w:val="20"/>
              </w:rPr>
            </w:pPr>
            <w:r w:rsidRPr="00A932A0">
              <w:rPr>
                <w:rFonts w:ascii="Times New Roman" w:hAnsi="Times New Roman" w:cs="Times New Roman"/>
                <w:color w:val="000000"/>
                <w:sz w:val="20"/>
                <w:szCs w:val="20"/>
              </w:rPr>
              <w:t xml:space="preserve">Картридж с тонером увеличенной </w:t>
            </w:r>
            <w:proofErr w:type="gramStart"/>
            <w:r w:rsidRPr="00A932A0">
              <w:rPr>
                <w:rFonts w:ascii="Times New Roman" w:hAnsi="Times New Roman" w:cs="Times New Roman"/>
                <w:color w:val="000000"/>
                <w:sz w:val="20"/>
                <w:szCs w:val="20"/>
              </w:rPr>
              <w:t>емкости  НР</w:t>
            </w:r>
            <w:proofErr w:type="gramEnd"/>
            <w:r w:rsidRPr="00A932A0">
              <w:rPr>
                <w:rFonts w:ascii="Times New Roman" w:hAnsi="Times New Roman" w:cs="Times New Roman"/>
                <w:color w:val="000000"/>
                <w:sz w:val="20"/>
                <w:szCs w:val="20"/>
              </w:rPr>
              <w:t>83</w:t>
            </w:r>
            <w:r w:rsidRPr="00A932A0">
              <w:rPr>
                <w:rFonts w:ascii="Times New Roman" w:hAnsi="Times New Roman" w:cs="Times New Roman"/>
                <w:color w:val="000000"/>
                <w:sz w:val="20"/>
                <w:szCs w:val="20"/>
                <w:lang w:val="en-US"/>
              </w:rPr>
              <w:t>X</w:t>
            </w:r>
            <w:r w:rsidRPr="00A932A0">
              <w:rPr>
                <w:rFonts w:ascii="Times New Roman" w:hAnsi="Times New Roman" w:cs="Times New Roman"/>
                <w:color w:val="000000"/>
                <w:sz w:val="20"/>
                <w:szCs w:val="20"/>
              </w:rPr>
              <w:t xml:space="preserve"> </w:t>
            </w:r>
            <w:proofErr w:type="spellStart"/>
            <w:r w:rsidRPr="00A932A0">
              <w:rPr>
                <w:rFonts w:ascii="Times New Roman" w:hAnsi="Times New Roman" w:cs="Times New Roman"/>
                <w:color w:val="000000"/>
                <w:sz w:val="20"/>
                <w:szCs w:val="20"/>
              </w:rPr>
              <w:t>LaserJet</w:t>
            </w:r>
            <w:proofErr w:type="spellEnd"/>
            <w:r w:rsidRPr="00A932A0">
              <w:rPr>
                <w:rFonts w:ascii="Times New Roman" w:hAnsi="Times New Roman" w:cs="Times New Roman"/>
                <w:color w:val="000000"/>
                <w:sz w:val="20"/>
                <w:szCs w:val="20"/>
              </w:rPr>
              <w:t xml:space="preserve"> черный (С</w:t>
            </w:r>
            <w:r w:rsidRPr="00A932A0">
              <w:rPr>
                <w:rFonts w:ascii="Times New Roman" w:hAnsi="Times New Roman" w:cs="Times New Roman"/>
                <w:color w:val="000000"/>
                <w:sz w:val="20"/>
                <w:szCs w:val="20"/>
                <w:lang w:val="en-US"/>
              </w:rPr>
              <w:t>F</w:t>
            </w:r>
            <w:r w:rsidRPr="00A932A0">
              <w:rPr>
                <w:rFonts w:ascii="Times New Roman" w:hAnsi="Times New Roman" w:cs="Times New Roman"/>
                <w:color w:val="000000"/>
                <w:sz w:val="20"/>
                <w:szCs w:val="20"/>
              </w:rPr>
              <w:t xml:space="preserve"> 283</w:t>
            </w:r>
            <w:r w:rsidRPr="00A932A0">
              <w:rPr>
                <w:rFonts w:ascii="Times New Roman" w:hAnsi="Times New Roman" w:cs="Times New Roman"/>
                <w:color w:val="000000"/>
                <w:sz w:val="20"/>
                <w:szCs w:val="20"/>
                <w:lang w:val="en-US"/>
              </w:rPr>
              <w:t>X</w:t>
            </w:r>
            <w:r w:rsidRPr="00A932A0">
              <w:rPr>
                <w:rFonts w:ascii="Times New Roman" w:hAnsi="Times New Roman" w:cs="Times New Roman"/>
                <w:color w:val="000000"/>
                <w:sz w:val="20"/>
                <w:szCs w:val="20"/>
              </w:rPr>
              <w:t>) для HP LJ P</w:t>
            </w:r>
            <w:proofErr w:type="spellStart"/>
            <w:r w:rsidRPr="00A932A0">
              <w:rPr>
                <w:rFonts w:ascii="Times New Roman" w:hAnsi="Times New Roman" w:cs="Times New Roman"/>
                <w:color w:val="000000"/>
                <w:sz w:val="20"/>
                <w:szCs w:val="20"/>
                <w:lang w:val="en-US"/>
              </w:rPr>
              <w:t>ro</w:t>
            </w:r>
            <w:proofErr w:type="spellEnd"/>
            <w:r w:rsidRPr="00A932A0">
              <w:rPr>
                <w:rFonts w:ascii="Times New Roman" w:hAnsi="Times New Roman" w:cs="Times New Roman"/>
                <w:color w:val="000000"/>
                <w:sz w:val="20"/>
                <w:szCs w:val="20"/>
              </w:rPr>
              <w:t xml:space="preserve"> </w:t>
            </w:r>
            <w:r w:rsidRPr="00A932A0">
              <w:rPr>
                <w:rFonts w:ascii="Times New Roman" w:hAnsi="Times New Roman" w:cs="Times New Roman"/>
                <w:color w:val="000000"/>
                <w:sz w:val="20"/>
                <w:szCs w:val="20"/>
                <w:lang w:val="en-US"/>
              </w:rPr>
              <w:t>MFP</w:t>
            </w:r>
            <w:r w:rsidRPr="00A932A0">
              <w:rPr>
                <w:rFonts w:ascii="Times New Roman" w:hAnsi="Times New Roman" w:cs="Times New Roman"/>
                <w:color w:val="000000"/>
                <w:sz w:val="20"/>
                <w:szCs w:val="20"/>
              </w:rPr>
              <w:t xml:space="preserve"> </w:t>
            </w:r>
            <w:r w:rsidRPr="00A932A0">
              <w:rPr>
                <w:rFonts w:ascii="Times New Roman" w:hAnsi="Times New Roman" w:cs="Times New Roman"/>
                <w:color w:val="000000"/>
                <w:sz w:val="20"/>
                <w:szCs w:val="20"/>
                <w:lang w:val="en-US"/>
              </w:rPr>
              <w:t>M</w:t>
            </w:r>
            <w:r w:rsidRPr="00A932A0">
              <w:rPr>
                <w:rFonts w:ascii="Times New Roman" w:hAnsi="Times New Roman" w:cs="Times New Roman"/>
                <w:color w:val="000000"/>
                <w:sz w:val="20"/>
                <w:szCs w:val="20"/>
              </w:rPr>
              <w:t>225</w:t>
            </w:r>
            <w:proofErr w:type="spellStart"/>
            <w:r w:rsidRPr="00A932A0">
              <w:rPr>
                <w:rFonts w:ascii="Times New Roman" w:hAnsi="Times New Roman" w:cs="Times New Roman"/>
                <w:color w:val="000000"/>
                <w:sz w:val="20"/>
                <w:szCs w:val="20"/>
                <w:lang w:val="en-US"/>
              </w:rPr>
              <w:t>rdn</w:t>
            </w:r>
            <w:proofErr w:type="spellEnd"/>
            <w:r w:rsidRPr="00A932A0">
              <w:rPr>
                <w:rFonts w:ascii="Times New Roman" w:hAnsi="Times New Roman" w:cs="Times New Roman"/>
                <w:color w:val="000000"/>
                <w:sz w:val="20"/>
                <w:szCs w:val="20"/>
              </w:rPr>
              <w:t xml:space="preserve"> технология печати - лазерная, ресурс 2200 стр. (оригинал)</w:t>
            </w:r>
          </w:p>
        </w:tc>
        <w:tc>
          <w:tcPr>
            <w:tcW w:w="851" w:type="dxa"/>
            <w:vAlign w:val="center"/>
          </w:tcPr>
          <w:p w:rsidR="00A932A0" w:rsidRPr="00A932A0" w:rsidRDefault="00A932A0" w:rsidP="00EC58D3">
            <w:pPr>
              <w:spacing w:before="60" w:after="60"/>
              <w:jc w:val="center"/>
              <w:rPr>
                <w:rFonts w:ascii="Times New Roman" w:hAnsi="Times New Roman" w:cs="Times New Roman"/>
                <w:sz w:val="20"/>
                <w:szCs w:val="20"/>
              </w:rPr>
            </w:pPr>
            <w:r w:rsidRPr="00A932A0">
              <w:rPr>
                <w:rFonts w:ascii="Times New Roman" w:hAnsi="Times New Roman" w:cs="Times New Roman"/>
                <w:sz w:val="20"/>
                <w:szCs w:val="20"/>
              </w:rPr>
              <w:t>Шт.</w:t>
            </w:r>
          </w:p>
        </w:tc>
        <w:tc>
          <w:tcPr>
            <w:tcW w:w="992" w:type="dxa"/>
            <w:gridSpan w:val="2"/>
            <w:vAlign w:val="center"/>
          </w:tcPr>
          <w:p w:rsidR="00A932A0" w:rsidRPr="00A932A0" w:rsidRDefault="00A932A0" w:rsidP="00EC58D3">
            <w:pPr>
              <w:jc w:val="center"/>
              <w:rPr>
                <w:rFonts w:ascii="Times New Roman" w:hAnsi="Times New Roman" w:cs="Times New Roman"/>
                <w:color w:val="000000"/>
                <w:sz w:val="20"/>
                <w:szCs w:val="20"/>
              </w:rPr>
            </w:pPr>
            <w:r w:rsidRPr="00A932A0">
              <w:rPr>
                <w:rFonts w:ascii="Times New Roman" w:hAnsi="Times New Roman" w:cs="Times New Roman"/>
                <w:color w:val="000000"/>
                <w:sz w:val="20"/>
                <w:szCs w:val="20"/>
              </w:rPr>
              <w:t>25</w:t>
            </w:r>
          </w:p>
        </w:tc>
      </w:tr>
      <w:tr w:rsidR="00A932A0" w:rsidRPr="00A932A0" w:rsidTr="006917E1">
        <w:tc>
          <w:tcPr>
            <w:tcW w:w="1135" w:type="dxa"/>
          </w:tcPr>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t>4</w:t>
            </w:r>
          </w:p>
        </w:tc>
        <w:tc>
          <w:tcPr>
            <w:tcW w:w="7654" w:type="dxa"/>
            <w:vAlign w:val="center"/>
          </w:tcPr>
          <w:p w:rsidR="00A932A0" w:rsidRPr="00A932A0" w:rsidRDefault="00A932A0" w:rsidP="00EC58D3">
            <w:pPr>
              <w:rPr>
                <w:rFonts w:ascii="Times New Roman" w:hAnsi="Times New Roman" w:cs="Times New Roman"/>
                <w:color w:val="000000"/>
                <w:sz w:val="20"/>
                <w:szCs w:val="20"/>
              </w:rPr>
            </w:pPr>
            <w:r w:rsidRPr="00A932A0">
              <w:rPr>
                <w:rFonts w:ascii="Times New Roman" w:hAnsi="Times New Roman" w:cs="Times New Roman"/>
                <w:color w:val="000000"/>
                <w:sz w:val="20"/>
                <w:szCs w:val="20"/>
              </w:rPr>
              <w:t>Картридж Q 2612</w:t>
            </w:r>
            <w:proofErr w:type="gramStart"/>
            <w:r w:rsidRPr="00A932A0">
              <w:rPr>
                <w:rFonts w:ascii="Times New Roman" w:hAnsi="Times New Roman" w:cs="Times New Roman"/>
                <w:color w:val="000000"/>
                <w:sz w:val="20"/>
                <w:szCs w:val="20"/>
              </w:rPr>
              <w:t>A,для</w:t>
            </w:r>
            <w:proofErr w:type="gramEnd"/>
            <w:r w:rsidRPr="00A932A0">
              <w:rPr>
                <w:rFonts w:ascii="Times New Roman" w:hAnsi="Times New Roman" w:cs="Times New Roman"/>
                <w:color w:val="000000"/>
                <w:sz w:val="20"/>
                <w:szCs w:val="20"/>
              </w:rPr>
              <w:t xml:space="preserve"> HP LJ 1010/1012/1015/1022/3015/3020/3030 цвет-черный, </w:t>
            </w:r>
            <w:r w:rsidRPr="00A932A0">
              <w:rPr>
                <w:rFonts w:ascii="Times New Roman" w:hAnsi="Times New Roman" w:cs="Times New Roman"/>
                <w:color w:val="000000"/>
                <w:sz w:val="20"/>
                <w:szCs w:val="20"/>
              </w:rPr>
              <w:lastRenderedPageBreak/>
              <w:t>технология печати-лазерная, ресурс 2000 стр. (оригинал)</w:t>
            </w:r>
          </w:p>
        </w:tc>
        <w:tc>
          <w:tcPr>
            <w:tcW w:w="851" w:type="dxa"/>
            <w:vAlign w:val="center"/>
          </w:tcPr>
          <w:p w:rsidR="00A932A0" w:rsidRPr="00A932A0" w:rsidRDefault="00A932A0" w:rsidP="00EC58D3">
            <w:pPr>
              <w:spacing w:before="60" w:after="60"/>
              <w:jc w:val="center"/>
              <w:rPr>
                <w:rFonts w:ascii="Times New Roman" w:hAnsi="Times New Roman" w:cs="Times New Roman"/>
                <w:sz w:val="20"/>
                <w:szCs w:val="20"/>
              </w:rPr>
            </w:pPr>
            <w:r w:rsidRPr="00A932A0">
              <w:rPr>
                <w:rFonts w:ascii="Times New Roman" w:hAnsi="Times New Roman" w:cs="Times New Roman"/>
                <w:sz w:val="20"/>
                <w:szCs w:val="20"/>
              </w:rPr>
              <w:lastRenderedPageBreak/>
              <w:t>Шт.</w:t>
            </w:r>
          </w:p>
        </w:tc>
        <w:tc>
          <w:tcPr>
            <w:tcW w:w="992" w:type="dxa"/>
            <w:gridSpan w:val="2"/>
            <w:vAlign w:val="center"/>
          </w:tcPr>
          <w:p w:rsidR="00A932A0" w:rsidRPr="00A932A0" w:rsidRDefault="00A932A0" w:rsidP="00EC58D3">
            <w:pPr>
              <w:jc w:val="center"/>
              <w:rPr>
                <w:rFonts w:ascii="Times New Roman" w:hAnsi="Times New Roman" w:cs="Times New Roman"/>
                <w:color w:val="000000"/>
                <w:sz w:val="20"/>
                <w:szCs w:val="20"/>
              </w:rPr>
            </w:pPr>
            <w:r w:rsidRPr="00A932A0">
              <w:rPr>
                <w:rFonts w:ascii="Times New Roman" w:hAnsi="Times New Roman" w:cs="Times New Roman"/>
                <w:color w:val="000000"/>
                <w:sz w:val="20"/>
                <w:szCs w:val="20"/>
              </w:rPr>
              <w:t>15</w:t>
            </w:r>
          </w:p>
        </w:tc>
      </w:tr>
      <w:tr w:rsidR="00A932A0" w:rsidRPr="00A932A0" w:rsidTr="006917E1">
        <w:tc>
          <w:tcPr>
            <w:tcW w:w="1135" w:type="dxa"/>
          </w:tcPr>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lastRenderedPageBreak/>
              <w:t>5</w:t>
            </w:r>
          </w:p>
        </w:tc>
        <w:tc>
          <w:tcPr>
            <w:tcW w:w="7654" w:type="dxa"/>
          </w:tcPr>
          <w:p w:rsidR="00A932A0" w:rsidRPr="00A932A0" w:rsidRDefault="00A932A0" w:rsidP="00EC58D3">
            <w:pPr>
              <w:rPr>
                <w:rFonts w:ascii="Times New Roman" w:hAnsi="Times New Roman" w:cs="Times New Roman"/>
                <w:color w:val="000000"/>
                <w:sz w:val="20"/>
                <w:szCs w:val="20"/>
              </w:rPr>
            </w:pPr>
            <w:r w:rsidRPr="00A932A0">
              <w:rPr>
                <w:rFonts w:ascii="Times New Roman" w:hAnsi="Times New Roman" w:cs="Times New Roman"/>
                <w:color w:val="000000"/>
                <w:sz w:val="20"/>
                <w:szCs w:val="20"/>
              </w:rPr>
              <w:t>Картридж с тонером НР78</w:t>
            </w:r>
            <w:proofErr w:type="gramStart"/>
            <w:r w:rsidRPr="00A932A0">
              <w:rPr>
                <w:rFonts w:ascii="Times New Roman" w:hAnsi="Times New Roman" w:cs="Times New Roman"/>
                <w:color w:val="000000"/>
                <w:sz w:val="20"/>
                <w:szCs w:val="20"/>
              </w:rPr>
              <w:t xml:space="preserve">А  </w:t>
            </w:r>
            <w:proofErr w:type="spellStart"/>
            <w:r w:rsidRPr="00A932A0">
              <w:rPr>
                <w:rFonts w:ascii="Times New Roman" w:hAnsi="Times New Roman" w:cs="Times New Roman"/>
                <w:color w:val="000000"/>
                <w:sz w:val="20"/>
                <w:szCs w:val="20"/>
              </w:rPr>
              <w:t>LaserJet</w:t>
            </w:r>
            <w:proofErr w:type="spellEnd"/>
            <w:proofErr w:type="gramEnd"/>
            <w:r w:rsidRPr="00A932A0">
              <w:rPr>
                <w:rFonts w:ascii="Times New Roman" w:hAnsi="Times New Roman" w:cs="Times New Roman"/>
                <w:color w:val="000000"/>
                <w:sz w:val="20"/>
                <w:szCs w:val="20"/>
              </w:rPr>
              <w:t xml:space="preserve"> черный (СЕ278А) для  HP LJ-P1566/P1606/М1536, технология печати - лазерная, ресурс 2100 стр. (оригинал)</w:t>
            </w:r>
          </w:p>
        </w:tc>
        <w:tc>
          <w:tcPr>
            <w:tcW w:w="851" w:type="dxa"/>
            <w:vAlign w:val="center"/>
          </w:tcPr>
          <w:p w:rsidR="00A932A0" w:rsidRPr="00A932A0" w:rsidRDefault="00A932A0" w:rsidP="00EC58D3">
            <w:pPr>
              <w:spacing w:before="60" w:after="60"/>
              <w:jc w:val="center"/>
              <w:rPr>
                <w:rFonts w:ascii="Times New Roman" w:hAnsi="Times New Roman" w:cs="Times New Roman"/>
                <w:sz w:val="20"/>
                <w:szCs w:val="20"/>
              </w:rPr>
            </w:pPr>
            <w:r w:rsidRPr="00A932A0">
              <w:rPr>
                <w:rFonts w:ascii="Times New Roman" w:hAnsi="Times New Roman" w:cs="Times New Roman"/>
                <w:sz w:val="20"/>
                <w:szCs w:val="20"/>
              </w:rPr>
              <w:t>Шт.</w:t>
            </w:r>
          </w:p>
        </w:tc>
        <w:tc>
          <w:tcPr>
            <w:tcW w:w="992" w:type="dxa"/>
            <w:gridSpan w:val="2"/>
            <w:vAlign w:val="center"/>
          </w:tcPr>
          <w:p w:rsidR="00A932A0" w:rsidRPr="00A932A0" w:rsidRDefault="00A932A0" w:rsidP="00EC58D3">
            <w:pPr>
              <w:jc w:val="center"/>
              <w:rPr>
                <w:rFonts w:ascii="Times New Roman" w:hAnsi="Times New Roman" w:cs="Times New Roman"/>
                <w:color w:val="000000"/>
                <w:sz w:val="20"/>
                <w:szCs w:val="20"/>
              </w:rPr>
            </w:pPr>
            <w:r w:rsidRPr="00A932A0">
              <w:rPr>
                <w:rFonts w:ascii="Times New Roman" w:hAnsi="Times New Roman" w:cs="Times New Roman"/>
                <w:color w:val="000000"/>
                <w:sz w:val="20"/>
                <w:szCs w:val="20"/>
              </w:rPr>
              <w:t>10</w:t>
            </w:r>
          </w:p>
        </w:tc>
      </w:tr>
      <w:tr w:rsidR="00A932A0" w:rsidRPr="00A932A0" w:rsidTr="006917E1">
        <w:tc>
          <w:tcPr>
            <w:tcW w:w="1135" w:type="dxa"/>
          </w:tcPr>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t>6</w:t>
            </w:r>
          </w:p>
        </w:tc>
        <w:tc>
          <w:tcPr>
            <w:tcW w:w="7654" w:type="dxa"/>
            <w:vAlign w:val="center"/>
          </w:tcPr>
          <w:p w:rsidR="00A932A0" w:rsidRPr="00A932A0" w:rsidRDefault="00A932A0" w:rsidP="00EC58D3">
            <w:pPr>
              <w:rPr>
                <w:rFonts w:ascii="Times New Roman" w:hAnsi="Times New Roman" w:cs="Times New Roman"/>
                <w:color w:val="000000"/>
                <w:sz w:val="20"/>
                <w:szCs w:val="20"/>
              </w:rPr>
            </w:pPr>
            <w:r w:rsidRPr="00A932A0">
              <w:rPr>
                <w:rFonts w:ascii="Times New Roman" w:hAnsi="Times New Roman" w:cs="Times New Roman"/>
                <w:color w:val="000000"/>
                <w:sz w:val="20"/>
                <w:szCs w:val="20"/>
              </w:rPr>
              <w:t xml:space="preserve">Картридж с тонером </w:t>
            </w:r>
            <w:r w:rsidRPr="00A932A0">
              <w:rPr>
                <w:rFonts w:ascii="Times New Roman" w:hAnsi="Times New Roman" w:cs="Times New Roman"/>
                <w:color w:val="000000"/>
                <w:sz w:val="20"/>
                <w:szCs w:val="20"/>
                <w:lang w:val="en-US"/>
              </w:rPr>
              <w:t>HP</w:t>
            </w:r>
            <w:r w:rsidRPr="00A932A0">
              <w:rPr>
                <w:rFonts w:ascii="Times New Roman" w:hAnsi="Times New Roman" w:cs="Times New Roman"/>
                <w:color w:val="000000"/>
                <w:sz w:val="20"/>
                <w:szCs w:val="20"/>
              </w:rPr>
              <w:t>307</w:t>
            </w:r>
            <w:r w:rsidRPr="00A932A0">
              <w:rPr>
                <w:rFonts w:ascii="Times New Roman" w:hAnsi="Times New Roman" w:cs="Times New Roman"/>
                <w:color w:val="000000"/>
                <w:sz w:val="20"/>
                <w:szCs w:val="20"/>
                <w:lang w:val="en-US"/>
              </w:rPr>
              <w:t>A</w:t>
            </w:r>
            <w:r w:rsidRPr="00A932A0">
              <w:rPr>
                <w:rFonts w:ascii="Times New Roman" w:hAnsi="Times New Roman" w:cs="Times New Roman"/>
                <w:color w:val="000000"/>
                <w:sz w:val="20"/>
                <w:szCs w:val="20"/>
              </w:rPr>
              <w:t xml:space="preserve"> </w:t>
            </w:r>
            <w:r w:rsidRPr="00A932A0">
              <w:rPr>
                <w:rFonts w:ascii="Times New Roman" w:hAnsi="Times New Roman" w:cs="Times New Roman"/>
                <w:color w:val="000000"/>
                <w:sz w:val="20"/>
                <w:szCs w:val="20"/>
                <w:lang w:val="en-US"/>
              </w:rPr>
              <w:t>LaserJet</w:t>
            </w:r>
            <w:r w:rsidRPr="00A932A0">
              <w:rPr>
                <w:rFonts w:ascii="Times New Roman" w:hAnsi="Times New Roman" w:cs="Times New Roman"/>
                <w:color w:val="000000"/>
                <w:sz w:val="20"/>
                <w:szCs w:val="20"/>
              </w:rPr>
              <w:t xml:space="preserve"> черный (</w:t>
            </w:r>
            <w:r w:rsidRPr="00A932A0">
              <w:rPr>
                <w:rFonts w:ascii="Times New Roman" w:hAnsi="Times New Roman" w:cs="Times New Roman"/>
                <w:color w:val="000000"/>
                <w:sz w:val="20"/>
                <w:szCs w:val="20"/>
                <w:lang w:val="en-US"/>
              </w:rPr>
              <w:t>CE</w:t>
            </w:r>
            <w:r w:rsidRPr="00A932A0">
              <w:rPr>
                <w:rFonts w:ascii="Times New Roman" w:hAnsi="Times New Roman" w:cs="Times New Roman"/>
                <w:color w:val="000000"/>
                <w:sz w:val="20"/>
                <w:szCs w:val="20"/>
              </w:rPr>
              <w:t>740</w:t>
            </w:r>
            <w:r w:rsidRPr="00A932A0">
              <w:rPr>
                <w:rFonts w:ascii="Times New Roman" w:hAnsi="Times New Roman" w:cs="Times New Roman"/>
                <w:color w:val="000000"/>
                <w:sz w:val="20"/>
                <w:szCs w:val="20"/>
                <w:lang w:val="en-US"/>
              </w:rPr>
              <w:t>A</w:t>
            </w:r>
            <w:r w:rsidRPr="00A932A0">
              <w:rPr>
                <w:rFonts w:ascii="Times New Roman" w:hAnsi="Times New Roman" w:cs="Times New Roman"/>
                <w:color w:val="000000"/>
                <w:sz w:val="20"/>
                <w:szCs w:val="20"/>
              </w:rPr>
              <w:t xml:space="preserve">) для </w:t>
            </w:r>
            <w:r w:rsidRPr="00A932A0">
              <w:rPr>
                <w:rFonts w:ascii="Times New Roman" w:hAnsi="Times New Roman" w:cs="Times New Roman"/>
                <w:color w:val="000000"/>
                <w:sz w:val="20"/>
                <w:szCs w:val="20"/>
                <w:lang w:val="en-US"/>
              </w:rPr>
              <w:t>HP</w:t>
            </w:r>
            <w:r w:rsidRPr="00A932A0">
              <w:rPr>
                <w:rFonts w:ascii="Times New Roman" w:hAnsi="Times New Roman" w:cs="Times New Roman"/>
                <w:color w:val="000000"/>
                <w:sz w:val="20"/>
                <w:szCs w:val="20"/>
              </w:rPr>
              <w:t xml:space="preserve"> </w:t>
            </w:r>
            <w:r w:rsidRPr="00A932A0">
              <w:rPr>
                <w:rFonts w:ascii="Times New Roman" w:hAnsi="Times New Roman" w:cs="Times New Roman"/>
                <w:color w:val="000000"/>
                <w:sz w:val="20"/>
                <w:szCs w:val="20"/>
                <w:lang w:val="en-US"/>
              </w:rPr>
              <w:t>LJ</w:t>
            </w:r>
            <w:r w:rsidRPr="00A932A0">
              <w:rPr>
                <w:rFonts w:ascii="Times New Roman" w:hAnsi="Times New Roman" w:cs="Times New Roman"/>
                <w:color w:val="000000"/>
                <w:sz w:val="20"/>
                <w:szCs w:val="20"/>
              </w:rPr>
              <w:t xml:space="preserve"> </w:t>
            </w:r>
            <w:r w:rsidRPr="00A932A0">
              <w:rPr>
                <w:rFonts w:ascii="Times New Roman" w:hAnsi="Times New Roman" w:cs="Times New Roman"/>
                <w:color w:val="000000"/>
                <w:sz w:val="20"/>
                <w:szCs w:val="20"/>
                <w:lang w:val="en-US"/>
              </w:rPr>
              <w:t>Pro</w:t>
            </w:r>
            <w:r w:rsidRPr="00A932A0">
              <w:rPr>
                <w:rFonts w:ascii="Times New Roman" w:hAnsi="Times New Roman" w:cs="Times New Roman"/>
                <w:color w:val="000000"/>
                <w:sz w:val="20"/>
                <w:szCs w:val="20"/>
              </w:rPr>
              <w:t xml:space="preserve"> </w:t>
            </w:r>
            <w:r w:rsidRPr="00A932A0">
              <w:rPr>
                <w:rFonts w:ascii="Times New Roman" w:hAnsi="Times New Roman" w:cs="Times New Roman"/>
                <w:color w:val="000000"/>
                <w:sz w:val="20"/>
                <w:szCs w:val="20"/>
                <w:lang w:val="en-US"/>
              </w:rPr>
              <w:t>CP</w:t>
            </w:r>
            <w:r w:rsidRPr="00A932A0">
              <w:rPr>
                <w:rFonts w:ascii="Times New Roman" w:hAnsi="Times New Roman" w:cs="Times New Roman"/>
                <w:color w:val="000000"/>
                <w:sz w:val="20"/>
                <w:szCs w:val="20"/>
              </w:rPr>
              <w:t>5225</w:t>
            </w:r>
            <w:r w:rsidRPr="00A932A0">
              <w:rPr>
                <w:rFonts w:ascii="Times New Roman" w:hAnsi="Times New Roman" w:cs="Times New Roman"/>
                <w:color w:val="000000"/>
                <w:sz w:val="20"/>
                <w:szCs w:val="20"/>
                <w:lang w:val="en-US"/>
              </w:rPr>
              <w:t>n</w:t>
            </w:r>
          </w:p>
          <w:p w:rsidR="00A932A0" w:rsidRPr="00A932A0" w:rsidRDefault="00A932A0" w:rsidP="00EC58D3">
            <w:pPr>
              <w:rPr>
                <w:rFonts w:ascii="Times New Roman" w:hAnsi="Times New Roman" w:cs="Times New Roman"/>
                <w:color w:val="000000"/>
                <w:sz w:val="20"/>
                <w:szCs w:val="20"/>
              </w:rPr>
            </w:pPr>
            <w:r w:rsidRPr="00A932A0">
              <w:rPr>
                <w:rFonts w:ascii="Times New Roman" w:hAnsi="Times New Roman" w:cs="Times New Roman"/>
                <w:color w:val="000000"/>
                <w:sz w:val="20"/>
                <w:szCs w:val="20"/>
              </w:rPr>
              <w:t>Технология печати – лазерная, ресурс 7000 стр. (оригинал)</w:t>
            </w:r>
          </w:p>
        </w:tc>
        <w:tc>
          <w:tcPr>
            <w:tcW w:w="851" w:type="dxa"/>
            <w:vAlign w:val="center"/>
          </w:tcPr>
          <w:p w:rsidR="00A932A0" w:rsidRPr="00A932A0" w:rsidRDefault="00A932A0" w:rsidP="00EC58D3">
            <w:pPr>
              <w:spacing w:before="60" w:after="60"/>
              <w:jc w:val="center"/>
              <w:rPr>
                <w:rFonts w:ascii="Times New Roman" w:hAnsi="Times New Roman" w:cs="Times New Roman"/>
                <w:sz w:val="20"/>
                <w:szCs w:val="20"/>
              </w:rPr>
            </w:pPr>
            <w:r w:rsidRPr="00A932A0">
              <w:rPr>
                <w:rFonts w:ascii="Times New Roman" w:hAnsi="Times New Roman" w:cs="Times New Roman"/>
                <w:sz w:val="20"/>
                <w:szCs w:val="20"/>
              </w:rPr>
              <w:t>Шт.</w:t>
            </w:r>
          </w:p>
        </w:tc>
        <w:tc>
          <w:tcPr>
            <w:tcW w:w="992" w:type="dxa"/>
            <w:gridSpan w:val="2"/>
            <w:vAlign w:val="center"/>
          </w:tcPr>
          <w:p w:rsidR="00A932A0" w:rsidRPr="00A932A0" w:rsidRDefault="00A932A0" w:rsidP="00EC58D3">
            <w:pPr>
              <w:jc w:val="center"/>
              <w:rPr>
                <w:rFonts w:ascii="Times New Roman" w:hAnsi="Times New Roman" w:cs="Times New Roman"/>
                <w:color w:val="000000"/>
                <w:sz w:val="20"/>
                <w:szCs w:val="20"/>
              </w:rPr>
            </w:pPr>
            <w:r w:rsidRPr="00A932A0">
              <w:rPr>
                <w:rFonts w:ascii="Times New Roman" w:hAnsi="Times New Roman" w:cs="Times New Roman"/>
                <w:color w:val="000000"/>
                <w:sz w:val="20"/>
                <w:szCs w:val="20"/>
              </w:rPr>
              <w:t>2</w:t>
            </w:r>
          </w:p>
        </w:tc>
      </w:tr>
      <w:tr w:rsidR="00A932A0" w:rsidRPr="00A932A0" w:rsidTr="006917E1">
        <w:tc>
          <w:tcPr>
            <w:tcW w:w="1135" w:type="dxa"/>
          </w:tcPr>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t>7</w:t>
            </w:r>
          </w:p>
        </w:tc>
        <w:tc>
          <w:tcPr>
            <w:tcW w:w="7654" w:type="dxa"/>
            <w:vAlign w:val="center"/>
          </w:tcPr>
          <w:p w:rsidR="00A932A0" w:rsidRPr="00A932A0" w:rsidRDefault="00A932A0" w:rsidP="00EC58D3">
            <w:pPr>
              <w:rPr>
                <w:rFonts w:ascii="Times New Roman" w:hAnsi="Times New Roman" w:cs="Times New Roman"/>
                <w:color w:val="000000"/>
                <w:sz w:val="20"/>
                <w:szCs w:val="20"/>
              </w:rPr>
            </w:pPr>
            <w:r w:rsidRPr="00A932A0">
              <w:rPr>
                <w:rFonts w:ascii="Times New Roman" w:hAnsi="Times New Roman" w:cs="Times New Roman"/>
                <w:bCs/>
                <w:kern w:val="36"/>
                <w:sz w:val="20"/>
                <w:szCs w:val="20"/>
              </w:rPr>
              <w:t>Тонер-</w:t>
            </w:r>
            <w:proofErr w:type="gramStart"/>
            <w:r w:rsidRPr="00A932A0">
              <w:rPr>
                <w:rFonts w:ascii="Times New Roman" w:hAnsi="Times New Roman" w:cs="Times New Roman"/>
                <w:bCs/>
                <w:kern w:val="36"/>
                <w:sz w:val="20"/>
                <w:szCs w:val="20"/>
              </w:rPr>
              <w:t xml:space="preserve">картридж  </w:t>
            </w:r>
            <w:proofErr w:type="spellStart"/>
            <w:r w:rsidRPr="00A932A0">
              <w:rPr>
                <w:rFonts w:ascii="Times New Roman" w:hAnsi="Times New Roman" w:cs="Times New Roman"/>
                <w:bCs/>
                <w:kern w:val="36"/>
                <w:sz w:val="20"/>
                <w:szCs w:val="20"/>
              </w:rPr>
              <w:t>Kyocera</w:t>
            </w:r>
            <w:proofErr w:type="spellEnd"/>
            <w:proofErr w:type="gramEnd"/>
            <w:r w:rsidRPr="00A932A0">
              <w:rPr>
                <w:rFonts w:ascii="Times New Roman" w:hAnsi="Times New Roman" w:cs="Times New Roman"/>
                <w:bCs/>
                <w:kern w:val="36"/>
                <w:sz w:val="20"/>
                <w:szCs w:val="20"/>
              </w:rPr>
              <w:t xml:space="preserve"> FS-1035MFP/DR/1135MFP/ECOSYSM2035DN/M2535DN (O) TK-1140, 7,2K (оригинал)</w:t>
            </w:r>
          </w:p>
        </w:tc>
        <w:tc>
          <w:tcPr>
            <w:tcW w:w="851" w:type="dxa"/>
            <w:vAlign w:val="center"/>
          </w:tcPr>
          <w:p w:rsidR="00A932A0" w:rsidRPr="00A932A0" w:rsidRDefault="00A932A0" w:rsidP="00EC58D3">
            <w:pPr>
              <w:spacing w:before="60" w:after="60"/>
              <w:jc w:val="center"/>
              <w:rPr>
                <w:rFonts w:ascii="Times New Roman" w:hAnsi="Times New Roman" w:cs="Times New Roman"/>
                <w:sz w:val="20"/>
                <w:szCs w:val="20"/>
              </w:rPr>
            </w:pPr>
            <w:r w:rsidRPr="00A932A0">
              <w:rPr>
                <w:rFonts w:ascii="Times New Roman" w:hAnsi="Times New Roman" w:cs="Times New Roman"/>
                <w:sz w:val="20"/>
                <w:szCs w:val="20"/>
              </w:rPr>
              <w:t>Шт.</w:t>
            </w:r>
          </w:p>
        </w:tc>
        <w:tc>
          <w:tcPr>
            <w:tcW w:w="992" w:type="dxa"/>
            <w:gridSpan w:val="2"/>
            <w:vAlign w:val="center"/>
          </w:tcPr>
          <w:p w:rsidR="00A932A0" w:rsidRPr="00A932A0" w:rsidRDefault="00A932A0" w:rsidP="00EC58D3">
            <w:pPr>
              <w:jc w:val="center"/>
              <w:rPr>
                <w:rFonts w:ascii="Times New Roman" w:hAnsi="Times New Roman" w:cs="Times New Roman"/>
                <w:sz w:val="20"/>
                <w:szCs w:val="20"/>
              </w:rPr>
            </w:pPr>
            <w:r w:rsidRPr="00A932A0">
              <w:rPr>
                <w:rFonts w:ascii="Times New Roman" w:hAnsi="Times New Roman" w:cs="Times New Roman"/>
                <w:sz w:val="20"/>
                <w:szCs w:val="20"/>
              </w:rPr>
              <w:t>5</w:t>
            </w:r>
          </w:p>
        </w:tc>
      </w:tr>
      <w:tr w:rsidR="00A932A0" w:rsidRPr="00A932A0" w:rsidTr="006917E1">
        <w:tc>
          <w:tcPr>
            <w:tcW w:w="1135" w:type="dxa"/>
          </w:tcPr>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t>8</w:t>
            </w:r>
          </w:p>
        </w:tc>
        <w:tc>
          <w:tcPr>
            <w:tcW w:w="7654" w:type="dxa"/>
            <w:vAlign w:val="center"/>
          </w:tcPr>
          <w:p w:rsidR="00A932A0" w:rsidRPr="00A932A0" w:rsidRDefault="00A932A0" w:rsidP="00EC58D3">
            <w:pPr>
              <w:rPr>
                <w:rFonts w:ascii="Times New Roman" w:hAnsi="Times New Roman" w:cs="Times New Roman"/>
                <w:color w:val="000000"/>
                <w:sz w:val="20"/>
                <w:szCs w:val="20"/>
              </w:rPr>
            </w:pPr>
            <w:r w:rsidRPr="00A932A0">
              <w:rPr>
                <w:rFonts w:ascii="Times New Roman" w:hAnsi="Times New Roman" w:cs="Times New Roman"/>
                <w:color w:val="000000"/>
                <w:sz w:val="20"/>
                <w:szCs w:val="20"/>
              </w:rPr>
              <w:t>Тонер-</w:t>
            </w:r>
            <w:proofErr w:type="gramStart"/>
            <w:r w:rsidRPr="00A932A0">
              <w:rPr>
                <w:rFonts w:ascii="Times New Roman" w:hAnsi="Times New Roman" w:cs="Times New Roman"/>
                <w:color w:val="000000"/>
                <w:sz w:val="20"/>
                <w:szCs w:val="20"/>
              </w:rPr>
              <w:t xml:space="preserve">картридж  </w:t>
            </w:r>
            <w:proofErr w:type="spellStart"/>
            <w:r w:rsidRPr="00A932A0">
              <w:rPr>
                <w:rFonts w:ascii="Times New Roman" w:hAnsi="Times New Roman" w:cs="Times New Roman"/>
                <w:color w:val="000000"/>
                <w:sz w:val="20"/>
                <w:szCs w:val="20"/>
              </w:rPr>
              <w:t>Canon</w:t>
            </w:r>
            <w:proofErr w:type="spellEnd"/>
            <w:proofErr w:type="gramEnd"/>
            <w:r w:rsidRPr="00A932A0">
              <w:rPr>
                <w:rFonts w:ascii="Times New Roman" w:hAnsi="Times New Roman" w:cs="Times New Roman"/>
                <w:color w:val="000000"/>
                <w:sz w:val="20"/>
                <w:szCs w:val="20"/>
              </w:rPr>
              <w:t xml:space="preserve"> С-ЕXV33 JAPAN для 2520/2525/2530 (14600 стр.) (оригинал)</w:t>
            </w:r>
          </w:p>
        </w:tc>
        <w:tc>
          <w:tcPr>
            <w:tcW w:w="851" w:type="dxa"/>
            <w:vAlign w:val="center"/>
          </w:tcPr>
          <w:p w:rsidR="00A932A0" w:rsidRPr="00A932A0" w:rsidRDefault="00A932A0" w:rsidP="00EC58D3">
            <w:pPr>
              <w:spacing w:before="60" w:after="60"/>
              <w:jc w:val="center"/>
              <w:rPr>
                <w:rFonts w:ascii="Times New Roman" w:hAnsi="Times New Roman" w:cs="Times New Roman"/>
                <w:sz w:val="20"/>
                <w:szCs w:val="20"/>
              </w:rPr>
            </w:pPr>
            <w:r w:rsidRPr="00A932A0">
              <w:rPr>
                <w:rFonts w:ascii="Times New Roman" w:hAnsi="Times New Roman" w:cs="Times New Roman"/>
                <w:sz w:val="20"/>
                <w:szCs w:val="20"/>
              </w:rPr>
              <w:t>Шт.</w:t>
            </w:r>
          </w:p>
        </w:tc>
        <w:tc>
          <w:tcPr>
            <w:tcW w:w="992" w:type="dxa"/>
            <w:gridSpan w:val="2"/>
            <w:vAlign w:val="center"/>
          </w:tcPr>
          <w:p w:rsidR="00A932A0" w:rsidRPr="00A932A0" w:rsidRDefault="00A932A0" w:rsidP="00EC58D3">
            <w:pPr>
              <w:jc w:val="center"/>
              <w:rPr>
                <w:rFonts w:ascii="Times New Roman" w:hAnsi="Times New Roman" w:cs="Times New Roman"/>
                <w:color w:val="000000"/>
                <w:sz w:val="20"/>
                <w:szCs w:val="20"/>
              </w:rPr>
            </w:pPr>
            <w:r w:rsidRPr="00A932A0">
              <w:rPr>
                <w:rFonts w:ascii="Times New Roman" w:hAnsi="Times New Roman" w:cs="Times New Roman"/>
                <w:color w:val="000000"/>
                <w:sz w:val="20"/>
                <w:szCs w:val="20"/>
              </w:rPr>
              <w:t>3</w:t>
            </w:r>
          </w:p>
        </w:tc>
      </w:tr>
      <w:tr w:rsidR="00A932A0" w:rsidRPr="00A932A0" w:rsidTr="006917E1">
        <w:tc>
          <w:tcPr>
            <w:tcW w:w="1135" w:type="dxa"/>
          </w:tcPr>
          <w:p w:rsidR="00A932A0" w:rsidRPr="00A932A0" w:rsidRDefault="00A932A0" w:rsidP="00EC58D3">
            <w:pPr>
              <w:spacing w:before="60" w:after="60"/>
              <w:rPr>
                <w:rFonts w:ascii="Times New Roman" w:hAnsi="Times New Roman" w:cs="Times New Roman"/>
                <w:sz w:val="20"/>
                <w:szCs w:val="20"/>
              </w:rPr>
            </w:pPr>
            <w:r w:rsidRPr="00A932A0">
              <w:rPr>
                <w:rFonts w:ascii="Times New Roman" w:hAnsi="Times New Roman" w:cs="Times New Roman"/>
                <w:sz w:val="20"/>
                <w:szCs w:val="20"/>
              </w:rPr>
              <w:t>9</w:t>
            </w:r>
          </w:p>
        </w:tc>
        <w:tc>
          <w:tcPr>
            <w:tcW w:w="7654" w:type="dxa"/>
            <w:vAlign w:val="center"/>
          </w:tcPr>
          <w:p w:rsidR="00A932A0" w:rsidRPr="00A932A0" w:rsidRDefault="00A932A0" w:rsidP="00EC58D3">
            <w:pPr>
              <w:rPr>
                <w:rFonts w:ascii="Times New Roman" w:hAnsi="Times New Roman" w:cs="Times New Roman"/>
                <w:color w:val="000000"/>
                <w:sz w:val="20"/>
                <w:szCs w:val="20"/>
                <w:lang w:val="en-US"/>
              </w:rPr>
            </w:pPr>
            <w:r w:rsidRPr="00A932A0">
              <w:rPr>
                <w:rFonts w:ascii="Times New Roman" w:hAnsi="Times New Roman" w:cs="Times New Roman"/>
                <w:color w:val="000000"/>
                <w:sz w:val="20"/>
                <w:szCs w:val="20"/>
              </w:rPr>
              <w:t>Тонер</w:t>
            </w:r>
            <w:r w:rsidRPr="00A932A0">
              <w:rPr>
                <w:rFonts w:ascii="Times New Roman" w:hAnsi="Times New Roman" w:cs="Times New Roman"/>
                <w:color w:val="000000"/>
                <w:sz w:val="20"/>
                <w:szCs w:val="20"/>
                <w:lang w:val="en-US"/>
              </w:rPr>
              <w:t>-</w:t>
            </w:r>
            <w:proofErr w:type="gramStart"/>
            <w:r w:rsidRPr="00A932A0">
              <w:rPr>
                <w:rFonts w:ascii="Times New Roman" w:hAnsi="Times New Roman" w:cs="Times New Roman"/>
                <w:color w:val="000000"/>
                <w:sz w:val="20"/>
                <w:szCs w:val="20"/>
              </w:rPr>
              <w:t>картридж</w:t>
            </w:r>
            <w:r w:rsidRPr="00A932A0">
              <w:rPr>
                <w:rFonts w:ascii="Times New Roman" w:hAnsi="Times New Roman" w:cs="Times New Roman"/>
                <w:color w:val="000000"/>
                <w:sz w:val="20"/>
                <w:szCs w:val="20"/>
                <w:lang w:val="en-US"/>
              </w:rPr>
              <w:t xml:space="preserve">  Canon</w:t>
            </w:r>
            <w:proofErr w:type="gramEnd"/>
            <w:r w:rsidRPr="00A932A0">
              <w:rPr>
                <w:rFonts w:ascii="Times New Roman" w:hAnsi="Times New Roman" w:cs="Times New Roman"/>
                <w:color w:val="000000"/>
                <w:sz w:val="20"/>
                <w:szCs w:val="20"/>
                <w:lang w:val="en-US"/>
              </w:rPr>
              <w:t xml:space="preserve"> </w:t>
            </w:r>
            <w:r w:rsidRPr="00A932A0">
              <w:rPr>
                <w:rFonts w:ascii="Times New Roman" w:hAnsi="Times New Roman" w:cs="Times New Roman"/>
                <w:color w:val="000000"/>
                <w:sz w:val="20"/>
                <w:szCs w:val="20"/>
              </w:rPr>
              <w:t>С</w:t>
            </w:r>
            <w:r w:rsidRPr="00A932A0">
              <w:rPr>
                <w:rFonts w:ascii="Times New Roman" w:hAnsi="Times New Roman" w:cs="Times New Roman"/>
                <w:color w:val="000000"/>
                <w:sz w:val="20"/>
                <w:szCs w:val="20"/>
                <w:lang w:val="en-US"/>
              </w:rPr>
              <w:t>-</w:t>
            </w:r>
            <w:r w:rsidRPr="00A932A0">
              <w:rPr>
                <w:rFonts w:ascii="Times New Roman" w:hAnsi="Times New Roman" w:cs="Times New Roman"/>
                <w:color w:val="000000"/>
                <w:sz w:val="20"/>
                <w:szCs w:val="20"/>
              </w:rPr>
              <w:t>Е</w:t>
            </w:r>
            <w:r w:rsidRPr="00A932A0">
              <w:rPr>
                <w:rFonts w:ascii="Times New Roman" w:hAnsi="Times New Roman" w:cs="Times New Roman"/>
                <w:color w:val="000000"/>
                <w:sz w:val="20"/>
                <w:szCs w:val="20"/>
                <w:lang w:val="en-US"/>
              </w:rPr>
              <w:t xml:space="preserve">XV43 JAPAN </w:t>
            </w:r>
            <w:r w:rsidRPr="00A932A0">
              <w:rPr>
                <w:rFonts w:ascii="Times New Roman" w:hAnsi="Times New Roman" w:cs="Times New Roman"/>
                <w:color w:val="000000"/>
                <w:sz w:val="20"/>
                <w:szCs w:val="20"/>
              </w:rPr>
              <w:t>для</w:t>
            </w:r>
            <w:r w:rsidRPr="00A932A0">
              <w:rPr>
                <w:rFonts w:ascii="Times New Roman" w:hAnsi="Times New Roman" w:cs="Times New Roman"/>
                <w:color w:val="000000"/>
                <w:sz w:val="20"/>
                <w:szCs w:val="20"/>
                <w:lang w:val="en-US"/>
              </w:rPr>
              <w:t xml:space="preserve"> </w:t>
            </w:r>
            <w:r w:rsidRPr="00A932A0">
              <w:rPr>
                <w:rFonts w:ascii="Times New Roman" w:hAnsi="Times New Roman" w:cs="Times New Roman"/>
                <w:sz w:val="20"/>
                <w:szCs w:val="20"/>
                <w:lang w:val="en-US"/>
              </w:rPr>
              <w:t xml:space="preserve">Canon </w:t>
            </w:r>
            <w:proofErr w:type="spellStart"/>
            <w:r w:rsidRPr="00A932A0">
              <w:rPr>
                <w:rFonts w:ascii="Times New Roman" w:hAnsi="Times New Roman" w:cs="Times New Roman"/>
                <w:sz w:val="20"/>
                <w:szCs w:val="20"/>
                <w:lang w:val="en-US"/>
              </w:rPr>
              <w:t>iR</w:t>
            </w:r>
            <w:proofErr w:type="spellEnd"/>
            <w:r w:rsidRPr="00A932A0">
              <w:rPr>
                <w:rFonts w:ascii="Times New Roman" w:hAnsi="Times New Roman" w:cs="Times New Roman"/>
                <w:sz w:val="20"/>
                <w:szCs w:val="20"/>
                <w:lang w:val="en-US"/>
              </w:rPr>
              <w:t xml:space="preserve"> ADVANCE 400i / 500i</w:t>
            </w:r>
            <w:r w:rsidRPr="00A932A0">
              <w:rPr>
                <w:rFonts w:ascii="Times New Roman" w:hAnsi="Times New Roman" w:cs="Times New Roman"/>
                <w:color w:val="000000"/>
                <w:sz w:val="20"/>
                <w:szCs w:val="20"/>
                <w:lang w:val="en-US"/>
              </w:rPr>
              <w:t xml:space="preserve"> (</w:t>
            </w:r>
            <w:r w:rsidRPr="00A932A0">
              <w:rPr>
                <w:rFonts w:ascii="Times New Roman" w:hAnsi="Times New Roman" w:cs="Times New Roman"/>
                <w:color w:val="000000"/>
                <w:sz w:val="20"/>
                <w:szCs w:val="20"/>
              </w:rPr>
              <w:t>оригинал</w:t>
            </w:r>
            <w:r w:rsidRPr="00A932A0">
              <w:rPr>
                <w:rFonts w:ascii="Times New Roman" w:hAnsi="Times New Roman" w:cs="Times New Roman"/>
                <w:color w:val="000000"/>
                <w:sz w:val="20"/>
                <w:szCs w:val="20"/>
                <w:lang w:val="en-US"/>
              </w:rPr>
              <w:t>)</w:t>
            </w:r>
          </w:p>
        </w:tc>
        <w:tc>
          <w:tcPr>
            <w:tcW w:w="851" w:type="dxa"/>
            <w:vAlign w:val="center"/>
          </w:tcPr>
          <w:p w:rsidR="00A932A0" w:rsidRPr="00A932A0" w:rsidRDefault="00A932A0" w:rsidP="00EC58D3">
            <w:pPr>
              <w:spacing w:before="60" w:after="60"/>
              <w:jc w:val="center"/>
              <w:rPr>
                <w:rFonts w:ascii="Times New Roman" w:hAnsi="Times New Roman" w:cs="Times New Roman"/>
                <w:sz w:val="20"/>
                <w:szCs w:val="20"/>
              </w:rPr>
            </w:pPr>
            <w:r w:rsidRPr="00A932A0">
              <w:rPr>
                <w:rFonts w:ascii="Times New Roman" w:hAnsi="Times New Roman" w:cs="Times New Roman"/>
                <w:sz w:val="20"/>
                <w:szCs w:val="20"/>
              </w:rPr>
              <w:t>Шт.</w:t>
            </w:r>
          </w:p>
        </w:tc>
        <w:tc>
          <w:tcPr>
            <w:tcW w:w="992" w:type="dxa"/>
            <w:gridSpan w:val="2"/>
            <w:vAlign w:val="center"/>
          </w:tcPr>
          <w:p w:rsidR="00A932A0" w:rsidRPr="00A932A0" w:rsidRDefault="00A932A0" w:rsidP="00EC58D3">
            <w:pPr>
              <w:jc w:val="center"/>
              <w:rPr>
                <w:rFonts w:ascii="Times New Roman" w:hAnsi="Times New Roman" w:cs="Times New Roman"/>
                <w:color w:val="000000"/>
                <w:sz w:val="20"/>
                <w:szCs w:val="20"/>
              </w:rPr>
            </w:pPr>
            <w:r w:rsidRPr="00A932A0">
              <w:rPr>
                <w:rFonts w:ascii="Times New Roman" w:hAnsi="Times New Roman" w:cs="Times New Roman"/>
                <w:color w:val="000000"/>
                <w:sz w:val="20"/>
                <w:szCs w:val="20"/>
              </w:rPr>
              <w:t>2</w:t>
            </w:r>
          </w:p>
        </w:tc>
      </w:tr>
      <w:tr w:rsidR="00A932A0" w:rsidRPr="00A932A0" w:rsidTr="006917E1">
        <w:trPr>
          <w:gridAfter w:val="1"/>
          <w:wAfter w:w="142" w:type="dxa"/>
          <w:trHeight w:val="3960"/>
        </w:trPr>
        <w:tc>
          <w:tcPr>
            <w:tcW w:w="10490" w:type="dxa"/>
            <w:gridSpan w:val="4"/>
          </w:tcPr>
          <w:p w:rsidR="00A932A0" w:rsidRPr="006917E1" w:rsidRDefault="00A932A0" w:rsidP="00EF53F5">
            <w:pPr>
              <w:pStyle w:val="af6"/>
              <w:ind w:firstLine="460"/>
              <w:jc w:val="both"/>
              <w:rPr>
                <w:rFonts w:ascii="Times New Roman" w:hAnsi="Times New Roman"/>
              </w:rPr>
            </w:pPr>
            <w:r w:rsidRPr="006917E1">
              <w:rPr>
                <w:rFonts w:ascii="Times New Roman" w:hAnsi="Times New Roman"/>
              </w:rPr>
              <w:t xml:space="preserve">Примечание: </w:t>
            </w:r>
          </w:p>
          <w:p w:rsidR="00A932A0" w:rsidRPr="00B778EF" w:rsidRDefault="00A932A0" w:rsidP="00EF53F5">
            <w:pPr>
              <w:pStyle w:val="af6"/>
              <w:ind w:firstLine="460"/>
              <w:jc w:val="both"/>
              <w:rPr>
                <w:rFonts w:ascii="Times New Roman" w:hAnsi="Times New Roman"/>
                <w:b/>
                <w:i/>
              </w:rPr>
            </w:pPr>
            <w:r w:rsidRPr="00B778EF">
              <w:rPr>
                <w:rFonts w:ascii="Times New Roman" w:hAnsi="Times New Roman"/>
                <w:b/>
                <w:i/>
              </w:rPr>
              <w:t xml:space="preserve">Поставляемые расходные материалы к оргтехнике (далее - товар) должен быть, новым (который не был в употреблении, не прошел ремонт, в том числе восстановление (заправку), замену составных частей, восстановление потребительских свойств), оригинальным, заводского серийного производства. Не допускается поставка совместимого, контрафактного, </w:t>
            </w:r>
            <w:proofErr w:type="spellStart"/>
            <w:r w:rsidRPr="00B778EF">
              <w:rPr>
                <w:rFonts w:ascii="Times New Roman" w:hAnsi="Times New Roman"/>
                <w:b/>
                <w:i/>
              </w:rPr>
              <w:t>перезаправленного</w:t>
            </w:r>
            <w:proofErr w:type="spellEnd"/>
            <w:r w:rsidRPr="00B778EF">
              <w:rPr>
                <w:rFonts w:ascii="Times New Roman" w:hAnsi="Times New Roman"/>
                <w:b/>
                <w:i/>
              </w:rPr>
              <w:t xml:space="preserve">, восстановленного или отремонтированного товара. Дата выпуска товара должна быть не ранее 2017 года. </w:t>
            </w:r>
          </w:p>
          <w:p w:rsidR="00A932A0" w:rsidRPr="006917E1" w:rsidRDefault="00A932A0" w:rsidP="00EF53F5">
            <w:pPr>
              <w:pStyle w:val="af6"/>
              <w:ind w:firstLine="460"/>
              <w:jc w:val="both"/>
              <w:rPr>
                <w:rFonts w:ascii="Times New Roman" w:hAnsi="Times New Roman"/>
              </w:rPr>
            </w:pPr>
            <w:r w:rsidRPr="006917E1">
              <w:rPr>
                <w:rFonts w:ascii="Times New Roman" w:hAnsi="Times New Roman"/>
              </w:rPr>
              <w:t xml:space="preserve">Оригинальность расходного материала HP должна быть подтверждена наличием голографической наклейки, содержащей специальный буквенно-цифровой код и QR-код, проверяемый на сайте программы HP </w:t>
            </w:r>
            <w:proofErr w:type="spellStart"/>
            <w:r w:rsidRPr="006917E1">
              <w:rPr>
                <w:rFonts w:ascii="Times New Roman" w:hAnsi="Times New Roman"/>
              </w:rPr>
              <w:t>Mobile</w:t>
            </w:r>
            <w:proofErr w:type="spellEnd"/>
            <w:r w:rsidRPr="006917E1">
              <w:rPr>
                <w:rFonts w:ascii="Times New Roman" w:hAnsi="Times New Roman"/>
              </w:rPr>
              <w:t xml:space="preserve"> </w:t>
            </w:r>
            <w:proofErr w:type="spellStart"/>
            <w:r w:rsidRPr="006917E1">
              <w:rPr>
                <w:rFonts w:ascii="Times New Roman" w:hAnsi="Times New Roman"/>
              </w:rPr>
              <w:t>Authentication</w:t>
            </w:r>
            <w:proofErr w:type="spellEnd"/>
            <w:r w:rsidRPr="006917E1">
              <w:rPr>
                <w:rFonts w:ascii="Times New Roman" w:hAnsi="Times New Roman"/>
              </w:rPr>
              <w:t xml:space="preserve">.  Оригинальность расходного материала </w:t>
            </w:r>
            <w:proofErr w:type="spellStart"/>
            <w:r w:rsidRPr="006917E1">
              <w:rPr>
                <w:rFonts w:ascii="Times New Roman" w:hAnsi="Times New Roman"/>
                <w:color w:val="000000"/>
              </w:rPr>
              <w:t>Canon</w:t>
            </w:r>
            <w:proofErr w:type="spellEnd"/>
            <w:r w:rsidRPr="006917E1">
              <w:rPr>
                <w:rFonts w:ascii="Times New Roman" w:hAnsi="Times New Roman"/>
                <w:color w:val="000000"/>
              </w:rPr>
              <w:t xml:space="preserve"> должна быть подтверждена </w:t>
            </w:r>
            <w:r w:rsidRPr="006917E1">
              <w:rPr>
                <w:rFonts w:ascii="Times New Roman" w:hAnsi="Times New Roman"/>
              </w:rPr>
              <w:t xml:space="preserve">голограммой и серийным номером в правой верхней части герметичной упаковки товара. </w:t>
            </w:r>
          </w:p>
          <w:p w:rsidR="00A932A0" w:rsidRPr="006917E1" w:rsidRDefault="00A932A0" w:rsidP="00EF53F5">
            <w:pPr>
              <w:pStyle w:val="af6"/>
              <w:ind w:firstLine="460"/>
              <w:jc w:val="both"/>
              <w:rPr>
                <w:rFonts w:ascii="Times New Roman" w:hAnsi="Times New Roman"/>
              </w:rPr>
            </w:pPr>
            <w:r w:rsidRPr="006917E1">
              <w:rPr>
                <w:rFonts w:ascii="Times New Roman" w:hAnsi="Times New Roman"/>
              </w:rPr>
              <w:t>Товар не должен быть снят с производства, находящимся под залогом или арестом.</w:t>
            </w:r>
          </w:p>
          <w:p w:rsidR="00A932A0" w:rsidRPr="006917E1" w:rsidRDefault="00A932A0" w:rsidP="00EF53F5">
            <w:pPr>
              <w:pStyle w:val="af6"/>
              <w:ind w:firstLine="460"/>
              <w:jc w:val="both"/>
              <w:rPr>
                <w:rFonts w:ascii="Times New Roman" w:hAnsi="Times New Roman"/>
              </w:rPr>
            </w:pPr>
            <w:r w:rsidRPr="006917E1">
              <w:rPr>
                <w:rFonts w:ascii="Times New Roman" w:hAnsi="Times New Roman"/>
              </w:rPr>
              <w:t>Товар должен быть в неповрежденной упаковке производителя. На упаковке должна быть указана дата изготовления товара. Товар должен быть упакован в электростатический герметичный пакет из полимерного материала, при этом пакеты для расходных материалов со сверхчувствительными барабанами должны быть непрозрачными. Упакованный в пакет товар должен быть помещён в индивидуальную картонную коробку, снабженную в зависимости от модели, вкладышами, исключающими его перемещение внутри коробки. На товаре не должны присутствовать наклейки (кроме голограмм), следы чернил или тонера. Маркировка на упаковке каждого расходного материала должна быть нанесена типографским способом, информация, содержащая следующие данные: товарный знак или (и) наименование предприятия-изготовителя; код оригинального расходного материала, дата изготовления.</w:t>
            </w:r>
          </w:p>
          <w:p w:rsidR="00A932A0" w:rsidRPr="006917E1" w:rsidRDefault="00A932A0" w:rsidP="00EF53F5">
            <w:pPr>
              <w:pStyle w:val="af6"/>
              <w:ind w:firstLine="460"/>
              <w:jc w:val="both"/>
              <w:rPr>
                <w:rFonts w:ascii="Times New Roman" w:hAnsi="Times New Roman"/>
              </w:rPr>
            </w:pPr>
            <w:r w:rsidRPr="006917E1">
              <w:rPr>
                <w:rFonts w:ascii="Times New Roman" w:hAnsi="Times New Roman"/>
              </w:rPr>
              <w:t>Гарантия на товар распространяется до окончания тонера в нем.</w:t>
            </w:r>
          </w:p>
          <w:p w:rsidR="00A932A0" w:rsidRPr="006917E1" w:rsidRDefault="00A932A0" w:rsidP="00EF53F5">
            <w:pPr>
              <w:pStyle w:val="af6"/>
              <w:ind w:firstLine="460"/>
              <w:jc w:val="both"/>
              <w:rPr>
                <w:rFonts w:ascii="Times New Roman" w:hAnsi="Times New Roman"/>
              </w:rPr>
            </w:pPr>
            <w:r w:rsidRPr="006917E1">
              <w:rPr>
                <w:rFonts w:ascii="Times New Roman" w:hAnsi="Times New Roman"/>
                <w:bCs/>
              </w:rPr>
              <w:t>Поставщик своими силами и за свой счет обеспечивает доставку товаров до места приемки, своими силами и за свой счет обеспечивает разгрузку товаров до помещения № 101 Покупателя (на 1-ом этаже).</w:t>
            </w:r>
            <w:r w:rsidRPr="006917E1">
              <w:rPr>
                <w:rFonts w:ascii="Times New Roman" w:hAnsi="Times New Roman"/>
              </w:rPr>
              <w:t xml:space="preserve"> Поставка должна осуществляться в рабочие дни хозяйственных служб Покупателя, с 8-15 до 17-45 часов, обед с 12-30 до 14-00 часов (время местное). Прием товара в течение пяти рабочих дней.</w:t>
            </w:r>
          </w:p>
          <w:p w:rsidR="00A932A0" w:rsidRPr="00A932A0" w:rsidRDefault="00A932A0" w:rsidP="00EC58D3">
            <w:pPr>
              <w:jc w:val="center"/>
              <w:rPr>
                <w:rFonts w:ascii="Times New Roman" w:hAnsi="Times New Roman" w:cs="Times New Roman"/>
                <w:color w:val="000000"/>
                <w:sz w:val="20"/>
                <w:szCs w:val="20"/>
              </w:rPr>
            </w:pPr>
          </w:p>
        </w:tc>
      </w:tr>
    </w:tbl>
    <w:p w:rsidR="00E65BBE" w:rsidRDefault="00E65BBE" w:rsidP="00AE5002">
      <w:pPr>
        <w:widowControl w:val="0"/>
        <w:autoSpaceDE w:val="0"/>
        <w:autoSpaceDN w:val="0"/>
        <w:adjustRightInd w:val="0"/>
        <w:spacing w:after="0" w:line="240" w:lineRule="auto"/>
        <w:ind w:left="-851" w:firstLine="709"/>
        <w:jc w:val="both"/>
        <w:rPr>
          <w:rFonts w:ascii="Times New Roman" w:hAnsi="Times New Roman" w:cs="Times New Roman"/>
          <w:sz w:val="24"/>
          <w:szCs w:val="24"/>
        </w:rPr>
      </w:pPr>
      <w:r w:rsidRPr="00E65BBE">
        <w:rPr>
          <w:rFonts w:ascii="Times New Roman" w:hAnsi="Times New Roman" w:cs="Times New Roman"/>
          <w:sz w:val="24"/>
          <w:szCs w:val="24"/>
        </w:rPr>
        <w:t xml:space="preserve">Согласно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w:t>
      </w:r>
      <w:hyperlink r:id="rId19" w:history="1">
        <w:r w:rsidRPr="00E65BBE">
          <w:rPr>
            <w:rStyle w:val="a3"/>
            <w:rFonts w:ascii="Times New Roman" w:hAnsi="Times New Roman" w:cs="Times New Roman"/>
            <w:color w:val="auto"/>
            <w:sz w:val="24"/>
            <w:szCs w:val="24"/>
            <w:u w:val="none"/>
          </w:rPr>
          <w:t>частью 3 статьи 66</w:t>
        </w:r>
      </w:hyperlink>
      <w:r w:rsidRPr="00E65BBE">
        <w:rPr>
          <w:rFonts w:ascii="Times New Roman" w:hAnsi="Times New Roman" w:cs="Times New Roman"/>
          <w:sz w:val="24"/>
          <w:szCs w:val="24"/>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C03127" w:rsidRDefault="00E65BBE" w:rsidP="00AE5002">
      <w:pPr>
        <w:widowControl w:val="0"/>
        <w:autoSpaceDE w:val="0"/>
        <w:autoSpaceDN w:val="0"/>
        <w:adjustRightInd w:val="0"/>
        <w:spacing w:after="0" w:line="240" w:lineRule="auto"/>
        <w:ind w:left="-851" w:firstLine="709"/>
        <w:jc w:val="both"/>
        <w:rPr>
          <w:rFonts w:ascii="Times New Roman" w:hAnsi="Times New Roman" w:cs="Times New Roman"/>
          <w:sz w:val="24"/>
          <w:szCs w:val="24"/>
        </w:rPr>
      </w:pPr>
      <w:r w:rsidRPr="00E65BBE">
        <w:rPr>
          <w:rFonts w:ascii="Times New Roman" w:hAnsi="Times New Roman" w:cs="Times New Roman"/>
          <w:sz w:val="24"/>
          <w:szCs w:val="24"/>
        </w:rPr>
        <w:t xml:space="preserve">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20" w:history="1">
        <w:r w:rsidRPr="00E65BBE">
          <w:rPr>
            <w:rStyle w:val="a3"/>
            <w:rFonts w:ascii="Times New Roman" w:hAnsi="Times New Roman" w:cs="Times New Roman"/>
            <w:color w:val="auto"/>
            <w:sz w:val="24"/>
            <w:szCs w:val="24"/>
            <w:u w:val="none"/>
          </w:rPr>
          <w:t>частью 3 статьи 66</w:t>
        </w:r>
      </w:hyperlink>
      <w:r w:rsidRPr="00E65BBE">
        <w:rPr>
          <w:rFonts w:ascii="Times New Roman" w:hAnsi="Times New Roman" w:cs="Times New Roman"/>
          <w:sz w:val="24"/>
          <w:szCs w:val="24"/>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r:id="rId21" w:history="1">
        <w:r w:rsidRPr="00E65BBE">
          <w:rPr>
            <w:rStyle w:val="a3"/>
            <w:rFonts w:ascii="Times New Roman" w:hAnsi="Times New Roman" w:cs="Times New Roman"/>
            <w:color w:val="auto"/>
            <w:sz w:val="24"/>
            <w:szCs w:val="24"/>
            <w:u w:val="none"/>
          </w:rPr>
          <w:t>частью 4</w:t>
        </w:r>
      </w:hyperlink>
      <w:r w:rsidRPr="00E65BBE">
        <w:rPr>
          <w:rFonts w:ascii="Times New Roman" w:hAnsi="Times New Roman" w:cs="Times New Roman"/>
          <w:sz w:val="24"/>
          <w:szCs w:val="24"/>
        </w:rPr>
        <w:t xml:space="preserve"> настоящей статьи.</w:t>
      </w:r>
    </w:p>
    <w:p w:rsidR="006917E1" w:rsidRDefault="00C03127" w:rsidP="006917E1">
      <w:pPr>
        <w:widowControl w:val="0"/>
        <w:autoSpaceDE w:val="0"/>
        <w:autoSpaceDN w:val="0"/>
        <w:adjustRightInd w:val="0"/>
        <w:spacing w:after="0" w:line="240" w:lineRule="auto"/>
        <w:ind w:left="-851" w:firstLine="709"/>
        <w:jc w:val="both"/>
        <w:rPr>
          <w:rFonts w:ascii="Times New Roman" w:hAnsi="Times New Roman" w:cs="Times New Roman"/>
          <w:sz w:val="24"/>
          <w:szCs w:val="24"/>
        </w:rPr>
      </w:pPr>
      <w:r w:rsidRPr="006917E1">
        <w:rPr>
          <w:rFonts w:ascii="Times New Roman" w:hAnsi="Times New Roman" w:cs="Times New Roman"/>
          <w:sz w:val="24"/>
          <w:szCs w:val="24"/>
        </w:rPr>
        <w:t>Подпунктом «</w:t>
      </w:r>
      <w:r w:rsidR="006917E1" w:rsidRPr="006917E1">
        <w:rPr>
          <w:rFonts w:ascii="Times New Roman" w:hAnsi="Times New Roman" w:cs="Times New Roman"/>
          <w:sz w:val="24"/>
          <w:szCs w:val="24"/>
        </w:rPr>
        <w:t>а</w:t>
      </w:r>
      <w:r w:rsidRPr="006917E1">
        <w:rPr>
          <w:rFonts w:ascii="Times New Roman" w:hAnsi="Times New Roman" w:cs="Times New Roman"/>
          <w:sz w:val="24"/>
          <w:szCs w:val="24"/>
        </w:rPr>
        <w:t xml:space="preserve">» пункта 1 части 3 статьи 66 Закона о контрактной системе установлено, что </w:t>
      </w:r>
      <w:r w:rsidRPr="006917E1">
        <w:rPr>
          <w:rFonts w:ascii="Times New Roman" w:hAnsi="Times New Roman" w:cs="Times New Roman"/>
          <w:sz w:val="24"/>
          <w:szCs w:val="24"/>
        </w:rPr>
        <w:lastRenderedPageBreak/>
        <w:t xml:space="preserve">первая часть заявки на участие в электронном аукционе должна содержать при заключении контракта на поставку товара </w:t>
      </w:r>
      <w:r w:rsidR="006917E1">
        <w:rPr>
          <w:rFonts w:ascii="Times New Roman" w:hAnsi="Times New Roman" w:cs="Times New Roman"/>
          <w:sz w:val="24"/>
          <w:szCs w:val="24"/>
        </w:rPr>
        <w:t xml:space="preserve">согласие, предусмотренное </w:t>
      </w:r>
      <w:hyperlink r:id="rId22" w:history="1">
        <w:r w:rsidR="006917E1" w:rsidRPr="006917E1">
          <w:rPr>
            <w:rFonts w:ascii="Times New Roman" w:hAnsi="Times New Roman" w:cs="Times New Roman"/>
            <w:sz w:val="24"/>
            <w:szCs w:val="24"/>
          </w:rPr>
          <w:t>пунктом 2</w:t>
        </w:r>
      </w:hyperlink>
      <w:r w:rsidR="006917E1">
        <w:rPr>
          <w:rFonts w:ascii="Times New Roman" w:hAnsi="Times New Roman" w:cs="Times New Roman"/>
          <w:sz w:val="24"/>
          <w:szCs w:val="24"/>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23" w:history="1">
        <w:r w:rsidR="006917E1" w:rsidRPr="006917E1">
          <w:rPr>
            <w:rFonts w:ascii="Times New Roman" w:hAnsi="Times New Roman" w:cs="Times New Roman"/>
            <w:sz w:val="24"/>
            <w:szCs w:val="24"/>
          </w:rPr>
          <w:t>пунктом 2</w:t>
        </w:r>
      </w:hyperlink>
      <w:r w:rsidR="006917E1">
        <w:rPr>
          <w:rFonts w:ascii="Times New Roman" w:hAnsi="Times New Roman" w:cs="Times New Roman"/>
          <w:sz w:val="24"/>
          <w:szCs w:val="24"/>
        </w:rP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65BBE" w:rsidRDefault="00E65BBE" w:rsidP="00AE5002">
      <w:pPr>
        <w:pStyle w:val="ConsPlusTitle"/>
        <w:ind w:left="-851" w:firstLine="709"/>
        <w:jc w:val="both"/>
        <w:rPr>
          <w:rFonts w:ascii="Times New Roman" w:hAnsi="Times New Roman" w:cs="Times New Roman"/>
          <w:b w:val="0"/>
          <w:iCs/>
          <w:color w:val="000000" w:themeColor="text1"/>
          <w:sz w:val="24"/>
          <w:szCs w:val="24"/>
        </w:rPr>
      </w:pPr>
      <w:r>
        <w:rPr>
          <w:rFonts w:ascii="Times New Roman" w:hAnsi="Times New Roman" w:cs="Times New Roman"/>
          <w:b w:val="0"/>
          <w:iCs/>
          <w:color w:val="000000" w:themeColor="text1"/>
          <w:sz w:val="24"/>
          <w:szCs w:val="24"/>
        </w:rPr>
        <w:t>Для объективного рассмотрения дела Управлением</w:t>
      </w:r>
      <w:r w:rsidRPr="00882937">
        <w:rPr>
          <w:rFonts w:ascii="Times New Roman" w:hAnsi="Times New Roman" w:cs="Times New Roman"/>
          <w:b w:val="0"/>
          <w:iCs/>
          <w:color w:val="000000" w:themeColor="text1"/>
          <w:sz w:val="24"/>
          <w:szCs w:val="24"/>
        </w:rPr>
        <w:t xml:space="preserve"> Федеральной антимонопольной службы по Республике Саха (Якутия) </w:t>
      </w:r>
      <w:r>
        <w:rPr>
          <w:rFonts w:ascii="Times New Roman" w:hAnsi="Times New Roman" w:cs="Times New Roman"/>
          <w:b w:val="0"/>
          <w:iCs/>
          <w:color w:val="000000" w:themeColor="text1"/>
          <w:sz w:val="24"/>
          <w:szCs w:val="24"/>
        </w:rPr>
        <w:t xml:space="preserve">был направлен запрос оператору электронной площадки </w:t>
      </w:r>
      <w:r w:rsidR="000548BE">
        <w:rPr>
          <w:rFonts w:ascii="Times New Roman" w:hAnsi="Times New Roman" w:cs="Times New Roman"/>
          <w:b w:val="0"/>
          <w:iCs/>
          <w:color w:val="000000" w:themeColor="text1"/>
          <w:sz w:val="24"/>
          <w:szCs w:val="24"/>
        </w:rPr>
        <w:t>ООО «РТС-тендер»</w:t>
      </w:r>
      <w:r w:rsidRPr="00D71D52">
        <w:rPr>
          <w:rFonts w:ascii="Times New Roman" w:hAnsi="Times New Roman" w:cs="Times New Roman"/>
          <w:b w:val="0"/>
          <w:iCs/>
          <w:color w:val="000000" w:themeColor="text1"/>
          <w:sz w:val="24"/>
          <w:szCs w:val="24"/>
        </w:rPr>
        <w:t xml:space="preserve"> </w:t>
      </w:r>
      <w:r>
        <w:rPr>
          <w:rFonts w:ascii="Times New Roman" w:hAnsi="Times New Roman" w:cs="Times New Roman"/>
          <w:b w:val="0"/>
          <w:iCs/>
          <w:color w:val="000000" w:themeColor="text1"/>
          <w:sz w:val="24"/>
          <w:szCs w:val="24"/>
        </w:rPr>
        <w:t>о предоставлении документов, сведений, представленных в составе первых частей заявок участниками закупки.</w:t>
      </w:r>
    </w:p>
    <w:p w:rsidR="000548BE" w:rsidRDefault="00E65BBE" w:rsidP="00AE5002">
      <w:pPr>
        <w:widowControl w:val="0"/>
        <w:autoSpaceDE w:val="0"/>
        <w:autoSpaceDN w:val="0"/>
        <w:adjustRightInd w:val="0"/>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 xml:space="preserve">Из </w:t>
      </w:r>
      <w:r w:rsidR="005C5D85">
        <w:rPr>
          <w:rFonts w:ascii="Times New Roman" w:hAnsi="Times New Roman" w:cs="Times New Roman"/>
          <w:sz w:val="24"/>
          <w:szCs w:val="24"/>
        </w:rPr>
        <w:t>представленных оператором электронной площадки сведений</w:t>
      </w:r>
      <w:r>
        <w:rPr>
          <w:rFonts w:ascii="Times New Roman" w:hAnsi="Times New Roman" w:cs="Times New Roman"/>
          <w:sz w:val="24"/>
          <w:szCs w:val="24"/>
        </w:rPr>
        <w:t xml:space="preserve"> следует, что в составе первой части заявки участника закупки </w:t>
      </w:r>
      <w:r w:rsidR="00936107">
        <w:rPr>
          <w:rFonts w:ascii="Times New Roman" w:hAnsi="Times New Roman" w:cs="Times New Roman"/>
          <w:sz w:val="24"/>
          <w:szCs w:val="24"/>
        </w:rPr>
        <w:t>«АРТ-сервис»</w:t>
      </w:r>
      <w:r w:rsidR="000548BE">
        <w:rPr>
          <w:rFonts w:ascii="Times New Roman" w:hAnsi="Times New Roman" w:cs="Times New Roman"/>
          <w:sz w:val="24"/>
          <w:szCs w:val="24"/>
        </w:rPr>
        <w:t xml:space="preserve"> (номер заявки </w:t>
      </w:r>
      <w:r w:rsidR="00936107">
        <w:rPr>
          <w:rFonts w:ascii="Times New Roman" w:hAnsi="Times New Roman" w:cs="Times New Roman"/>
          <w:sz w:val="24"/>
          <w:szCs w:val="24"/>
        </w:rPr>
        <w:t>10</w:t>
      </w:r>
      <w:r w:rsidR="000548BE">
        <w:rPr>
          <w:rFonts w:ascii="Times New Roman" w:hAnsi="Times New Roman" w:cs="Times New Roman"/>
          <w:sz w:val="24"/>
          <w:szCs w:val="24"/>
        </w:rPr>
        <w:t xml:space="preserve">) </w:t>
      </w:r>
      <w:r>
        <w:rPr>
          <w:rFonts w:ascii="Times New Roman" w:hAnsi="Times New Roman" w:cs="Times New Roman"/>
          <w:sz w:val="24"/>
          <w:szCs w:val="24"/>
        </w:rPr>
        <w:t>указано, в том числе следующее:</w:t>
      </w:r>
    </w:p>
    <w:p w:rsidR="006917E1" w:rsidRDefault="006917E1" w:rsidP="006917E1">
      <w:pPr>
        <w:spacing w:after="0" w:line="240" w:lineRule="auto"/>
      </w:pP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7374"/>
        <w:gridCol w:w="709"/>
        <w:gridCol w:w="709"/>
      </w:tblGrid>
      <w:tr w:rsidR="006917E1" w:rsidRPr="006917E1" w:rsidTr="006917E1">
        <w:tc>
          <w:tcPr>
            <w:tcW w:w="567"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 п/п</w:t>
            </w:r>
          </w:p>
        </w:tc>
        <w:tc>
          <w:tcPr>
            <w:tcW w:w="7371"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Наименование</w:t>
            </w:r>
          </w:p>
        </w:tc>
        <w:tc>
          <w:tcPr>
            <w:tcW w:w="709"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Ед.</w:t>
            </w:r>
          </w:p>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изм.</w:t>
            </w:r>
          </w:p>
        </w:tc>
        <w:tc>
          <w:tcPr>
            <w:tcW w:w="709"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Кол-во</w:t>
            </w:r>
          </w:p>
        </w:tc>
      </w:tr>
      <w:tr w:rsidR="006917E1" w:rsidRPr="006917E1" w:rsidTr="006917E1">
        <w:tc>
          <w:tcPr>
            <w:tcW w:w="567"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1</w:t>
            </w:r>
          </w:p>
        </w:tc>
        <w:tc>
          <w:tcPr>
            <w:tcW w:w="7371"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rPr>
                <w:rFonts w:ascii="Times New Roman" w:eastAsia="Calibri" w:hAnsi="Times New Roman" w:cs="Times New Roman"/>
                <w:color w:val="000000"/>
              </w:rPr>
            </w:pPr>
            <w:r w:rsidRPr="006917E1">
              <w:rPr>
                <w:rFonts w:ascii="Times New Roman" w:eastAsia="Calibri" w:hAnsi="Times New Roman" w:cs="Times New Roman"/>
                <w:color w:val="000000"/>
              </w:rPr>
              <w:t xml:space="preserve">Картридж с тонером 35А </w:t>
            </w:r>
            <w:r w:rsidRPr="006917E1">
              <w:rPr>
                <w:rFonts w:ascii="Times New Roman" w:hAnsi="Times New Roman" w:cs="Times New Roman"/>
                <w:color w:val="000000"/>
              </w:rPr>
              <w:t xml:space="preserve">для </w:t>
            </w:r>
            <w:r w:rsidRPr="006917E1">
              <w:rPr>
                <w:rFonts w:ascii="Times New Roman" w:eastAsia="Calibri" w:hAnsi="Times New Roman" w:cs="Times New Roman"/>
                <w:color w:val="000000"/>
              </w:rPr>
              <w:t>НР</w:t>
            </w:r>
            <w:r w:rsidRPr="006917E1">
              <w:rPr>
                <w:rFonts w:ascii="Times New Roman" w:hAnsi="Times New Roman" w:cs="Times New Roman"/>
                <w:color w:val="000000"/>
              </w:rPr>
              <w:t xml:space="preserve"> </w:t>
            </w:r>
            <w:proofErr w:type="spellStart"/>
            <w:r w:rsidRPr="006917E1">
              <w:rPr>
                <w:rFonts w:ascii="Times New Roman" w:eastAsia="Calibri" w:hAnsi="Times New Roman" w:cs="Times New Roman"/>
                <w:color w:val="000000"/>
              </w:rPr>
              <w:t>LaserJet</w:t>
            </w:r>
            <w:proofErr w:type="spellEnd"/>
            <w:r w:rsidRPr="006917E1">
              <w:rPr>
                <w:rFonts w:ascii="Times New Roman" w:eastAsia="Calibri" w:hAnsi="Times New Roman" w:cs="Times New Roman"/>
                <w:color w:val="000000"/>
              </w:rPr>
              <w:t xml:space="preserve"> черный (СВ 435А) для HP LJ P1005/P1006 технология печати-лазерная, ресурс 1 500 стр. (оригинал)</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Шт.</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color w:val="000000"/>
              </w:rPr>
            </w:pPr>
            <w:r w:rsidRPr="006917E1">
              <w:rPr>
                <w:rFonts w:ascii="Times New Roman" w:eastAsia="Calibri" w:hAnsi="Times New Roman" w:cs="Times New Roman"/>
                <w:color w:val="000000"/>
              </w:rPr>
              <w:t>5</w:t>
            </w:r>
          </w:p>
        </w:tc>
      </w:tr>
      <w:tr w:rsidR="006917E1" w:rsidRPr="006917E1" w:rsidTr="006917E1">
        <w:tc>
          <w:tcPr>
            <w:tcW w:w="567"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2</w:t>
            </w:r>
          </w:p>
        </w:tc>
        <w:tc>
          <w:tcPr>
            <w:tcW w:w="7371"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rPr>
                <w:rFonts w:ascii="Times New Roman" w:eastAsia="Calibri" w:hAnsi="Times New Roman" w:cs="Times New Roman"/>
                <w:color w:val="000000"/>
              </w:rPr>
            </w:pPr>
            <w:r w:rsidRPr="006917E1">
              <w:rPr>
                <w:rFonts w:ascii="Times New Roman" w:eastAsia="Calibri" w:hAnsi="Times New Roman" w:cs="Times New Roman"/>
                <w:color w:val="000000"/>
              </w:rPr>
              <w:t xml:space="preserve">Картридж с тонером 85А </w:t>
            </w:r>
            <w:r w:rsidRPr="006917E1">
              <w:rPr>
                <w:rFonts w:ascii="Times New Roman" w:hAnsi="Times New Roman" w:cs="Times New Roman"/>
                <w:color w:val="000000"/>
              </w:rPr>
              <w:t xml:space="preserve">для </w:t>
            </w:r>
            <w:r w:rsidRPr="006917E1">
              <w:rPr>
                <w:rFonts w:ascii="Times New Roman" w:eastAsia="Calibri" w:hAnsi="Times New Roman" w:cs="Times New Roman"/>
                <w:color w:val="000000"/>
              </w:rPr>
              <w:t>НР</w:t>
            </w:r>
            <w:r w:rsidRPr="006917E1">
              <w:rPr>
                <w:rFonts w:ascii="Times New Roman" w:hAnsi="Times New Roman" w:cs="Times New Roman"/>
                <w:color w:val="000000"/>
              </w:rPr>
              <w:t xml:space="preserve"> </w:t>
            </w:r>
            <w:proofErr w:type="spellStart"/>
            <w:r w:rsidRPr="006917E1">
              <w:rPr>
                <w:rFonts w:ascii="Times New Roman" w:eastAsia="Calibri" w:hAnsi="Times New Roman" w:cs="Times New Roman"/>
                <w:color w:val="000000"/>
              </w:rPr>
              <w:t>LaserJet</w:t>
            </w:r>
            <w:proofErr w:type="spellEnd"/>
            <w:r w:rsidRPr="006917E1">
              <w:rPr>
                <w:rFonts w:ascii="Times New Roman" w:eastAsia="Calibri" w:hAnsi="Times New Roman" w:cs="Times New Roman"/>
                <w:color w:val="000000"/>
              </w:rPr>
              <w:t xml:space="preserve"> черный (СЕ285А), </w:t>
            </w:r>
            <w:proofErr w:type="gramStart"/>
            <w:r w:rsidRPr="006917E1">
              <w:rPr>
                <w:rFonts w:ascii="Times New Roman" w:eastAsia="Calibri" w:hAnsi="Times New Roman" w:cs="Times New Roman"/>
                <w:color w:val="000000"/>
              </w:rPr>
              <w:t>для  HP</w:t>
            </w:r>
            <w:proofErr w:type="gramEnd"/>
            <w:r w:rsidRPr="006917E1">
              <w:rPr>
                <w:rFonts w:ascii="Times New Roman" w:eastAsia="Calibri" w:hAnsi="Times New Roman" w:cs="Times New Roman"/>
                <w:color w:val="000000"/>
              </w:rPr>
              <w:t xml:space="preserve"> LJ-P1102/P1102W</w:t>
            </w:r>
            <w:r w:rsidRPr="006917E1">
              <w:rPr>
                <w:rFonts w:ascii="Times New Roman" w:hAnsi="Times New Roman" w:cs="Times New Roman"/>
                <w:color w:val="000000"/>
              </w:rPr>
              <w:t xml:space="preserve"> </w:t>
            </w:r>
            <w:r w:rsidRPr="006917E1">
              <w:rPr>
                <w:rFonts w:ascii="Times New Roman" w:eastAsia="Calibri" w:hAnsi="Times New Roman" w:cs="Times New Roman"/>
                <w:color w:val="000000"/>
              </w:rPr>
              <w:t>технология печати-лазерная, ресурс 1 600 стр. (оригинал)</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Шт.</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color w:val="000000"/>
              </w:rPr>
            </w:pPr>
            <w:r w:rsidRPr="006917E1">
              <w:rPr>
                <w:rFonts w:ascii="Times New Roman" w:eastAsia="Calibri" w:hAnsi="Times New Roman" w:cs="Times New Roman"/>
                <w:color w:val="000000"/>
              </w:rPr>
              <w:t>10</w:t>
            </w:r>
          </w:p>
        </w:tc>
      </w:tr>
      <w:tr w:rsidR="006917E1" w:rsidRPr="006917E1" w:rsidTr="006917E1">
        <w:tc>
          <w:tcPr>
            <w:tcW w:w="567"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3</w:t>
            </w:r>
          </w:p>
        </w:tc>
        <w:tc>
          <w:tcPr>
            <w:tcW w:w="7371"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rPr>
                <w:rFonts w:ascii="Times New Roman" w:eastAsia="Calibri" w:hAnsi="Times New Roman" w:cs="Times New Roman"/>
                <w:color w:val="000000"/>
              </w:rPr>
            </w:pPr>
            <w:r w:rsidRPr="006917E1">
              <w:rPr>
                <w:rFonts w:ascii="Times New Roman" w:eastAsia="Calibri" w:hAnsi="Times New Roman" w:cs="Times New Roman"/>
                <w:color w:val="000000"/>
              </w:rPr>
              <w:t xml:space="preserve">Картридж с тонером увеличенной </w:t>
            </w:r>
            <w:proofErr w:type="gramStart"/>
            <w:r w:rsidRPr="006917E1">
              <w:rPr>
                <w:rFonts w:ascii="Times New Roman" w:eastAsia="Calibri" w:hAnsi="Times New Roman" w:cs="Times New Roman"/>
                <w:color w:val="000000"/>
              </w:rPr>
              <w:t>емкости  83</w:t>
            </w:r>
            <w:proofErr w:type="gramEnd"/>
            <w:r w:rsidRPr="006917E1">
              <w:rPr>
                <w:rFonts w:ascii="Times New Roman" w:eastAsia="Calibri" w:hAnsi="Times New Roman" w:cs="Times New Roman"/>
                <w:color w:val="000000"/>
                <w:lang w:val="en-US"/>
              </w:rPr>
              <w:t>X</w:t>
            </w:r>
            <w:r w:rsidRPr="006917E1">
              <w:rPr>
                <w:rFonts w:ascii="Times New Roman" w:eastAsia="Calibri" w:hAnsi="Times New Roman" w:cs="Times New Roman"/>
                <w:color w:val="000000"/>
              </w:rPr>
              <w:t xml:space="preserve"> </w:t>
            </w:r>
            <w:r w:rsidRPr="006917E1">
              <w:rPr>
                <w:rFonts w:ascii="Times New Roman" w:hAnsi="Times New Roman" w:cs="Times New Roman"/>
                <w:color w:val="000000"/>
              </w:rPr>
              <w:t xml:space="preserve">для </w:t>
            </w:r>
            <w:r w:rsidRPr="006917E1">
              <w:rPr>
                <w:rFonts w:ascii="Times New Roman" w:eastAsia="Calibri" w:hAnsi="Times New Roman" w:cs="Times New Roman"/>
                <w:color w:val="000000"/>
              </w:rPr>
              <w:t>НР</w:t>
            </w:r>
            <w:r w:rsidRPr="006917E1">
              <w:rPr>
                <w:rFonts w:ascii="Times New Roman" w:hAnsi="Times New Roman" w:cs="Times New Roman"/>
                <w:color w:val="000000"/>
              </w:rPr>
              <w:t xml:space="preserve"> </w:t>
            </w:r>
            <w:proofErr w:type="spellStart"/>
            <w:r w:rsidRPr="006917E1">
              <w:rPr>
                <w:rFonts w:ascii="Times New Roman" w:eastAsia="Calibri" w:hAnsi="Times New Roman" w:cs="Times New Roman"/>
                <w:color w:val="000000"/>
              </w:rPr>
              <w:t>LaserJet</w:t>
            </w:r>
            <w:proofErr w:type="spellEnd"/>
            <w:r w:rsidRPr="006917E1">
              <w:rPr>
                <w:rFonts w:ascii="Times New Roman" w:eastAsia="Calibri" w:hAnsi="Times New Roman" w:cs="Times New Roman"/>
                <w:color w:val="000000"/>
              </w:rPr>
              <w:t xml:space="preserve"> черный (С</w:t>
            </w:r>
            <w:r w:rsidRPr="006917E1">
              <w:rPr>
                <w:rFonts w:ascii="Times New Roman" w:eastAsia="Calibri" w:hAnsi="Times New Roman" w:cs="Times New Roman"/>
                <w:color w:val="000000"/>
                <w:lang w:val="en-US"/>
              </w:rPr>
              <w:t>F</w:t>
            </w:r>
            <w:r w:rsidRPr="006917E1">
              <w:rPr>
                <w:rFonts w:ascii="Times New Roman" w:eastAsia="Calibri" w:hAnsi="Times New Roman" w:cs="Times New Roman"/>
                <w:color w:val="000000"/>
              </w:rPr>
              <w:t>283</w:t>
            </w:r>
            <w:r w:rsidRPr="006917E1">
              <w:rPr>
                <w:rFonts w:ascii="Times New Roman" w:eastAsia="Calibri" w:hAnsi="Times New Roman" w:cs="Times New Roman"/>
                <w:color w:val="000000"/>
                <w:lang w:val="en-US"/>
              </w:rPr>
              <w:t>X</w:t>
            </w:r>
            <w:r w:rsidRPr="006917E1">
              <w:rPr>
                <w:rFonts w:ascii="Times New Roman" w:eastAsia="Calibri" w:hAnsi="Times New Roman" w:cs="Times New Roman"/>
                <w:color w:val="000000"/>
              </w:rPr>
              <w:t>) для HP LJ P</w:t>
            </w:r>
            <w:proofErr w:type="spellStart"/>
            <w:r w:rsidRPr="006917E1">
              <w:rPr>
                <w:rFonts w:ascii="Times New Roman" w:eastAsia="Calibri" w:hAnsi="Times New Roman" w:cs="Times New Roman"/>
                <w:color w:val="000000"/>
                <w:lang w:val="en-US"/>
              </w:rPr>
              <w:t>ro</w:t>
            </w:r>
            <w:proofErr w:type="spellEnd"/>
            <w:r w:rsidRPr="006917E1">
              <w:rPr>
                <w:rFonts w:ascii="Times New Roman" w:eastAsia="Calibri" w:hAnsi="Times New Roman" w:cs="Times New Roman"/>
                <w:color w:val="000000"/>
              </w:rPr>
              <w:t xml:space="preserve"> </w:t>
            </w:r>
            <w:r w:rsidRPr="006917E1">
              <w:rPr>
                <w:rFonts w:ascii="Times New Roman" w:eastAsia="Calibri" w:hAnsi="Times New Roman" w:cs="Times New Roman"/>
                <w:color w:val="000000"/>
                <w:lang w:val="en-US"/>
              </w:rPr>
              <w:t>MFP</w:t>
            </w:r>
            <w:r w:rsidRPr="006917E1">
              <w:rPr>
                <w:rFonts w:ascii="Times New Roman" w:eastAsia="Calibri" w:hAnsi="Times New Roman" w:cs="Times New Roman"/>
                <w:color w:val="000000"/>
              </w:rPr>
              <w:t xml:space="preserve"> </w:t>
            </w:r>
            <w:r w:rsidRPr="006917E1">
              <w:rPr>
                <w:rFonts w:ascii="Times New Roman" w:eastAsia="Calibri" w:hAnsi="Times New Roman" w:cs="Times New Roman"/>
                <w:color w:val="000000"/>
                <w:lang w:val="en-US"/>
              </w:rPr>
              <w:t>M</w:t>
            </w:r>
            <w:r w:rsidRPr="006917E1">
              <w:rPr>
                <w:rFonts w:ascii="Times New Roman" w:eastAsia="Calibri" w:hAnsi="Times New Roman" w:cs="Times New Roman"/>
                <w:color w:val="000000"/>
              </w:rPr>
              <w:t>225</w:t>
            </w:r>
            <w:proofErr w:type="spellStart"/>
            <w:r w:rsidRPr="006917E1">
              <w:rPr>
                <w:rFonts w:ascii="Times New Roman" w:eastAsia="Calibri" w:hAnsi="Times New Roman" w:cs="Times New Roman"/>
                <w:color w:val="000000"/>
                <w:lang w:val="en-US"/>
              </w:rPr>
              <w:t>rdn</w:t>
            </w:r>
            <w:proofErr w:type="spellEnd"/>
            <w:r w:rsidRPr="006917E1">
              <w:rPr>
                <w:rFonts w:ascii="Times New Roman" w:eastAsia="Calibri" w:hAnsi="Times New Roman" w:cs="Times New Roman"/>
                <w:color w:val="000000"/>
              </w:rPr>
              <w:t xml:space="preserve"> технология печати - лазерная, ресурс 2200 стр. (оригинал)</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Шт.</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color w:val="000000"/>
              </w:rPr>
            </w:pPr>
            <w:r w:rsidRPr="006917E1">
              <w:rPr>
                <w:rFonts w:ascii="Times New Roman" w:eastAsia="Calibri" w:hAnsi="Times New Roman" w:cs="Times New Roman"/>
                <w:color w:val="000000"/>
              </w:rPr>
              <w:t>25</w:t>
            </w:r>
          </w:p>
        </w:tc>
      </w:tr>
      <w:tr w:rsidR="006917E1" w:rsidRPr="006917E1" w:rsidTr="006917E1">
        <w:tc>
          <w:tcPr>
            <w:tcW w:w="567"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4</w:t>
            </w:r>
          </w:p>
        </w:tc>
        <w:tc>
          <w:tcPr>
            <w:tcW w:w="7371"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rPr>
                <w:rFonts w:ascii="Times New Roman" w:eastAsia="Calibri" w:hAnsi="Times New Roman" w:cs="Times New Roman"/>
                <w:color w:val="000000"/>
              </w:rPr>
            </w:pPr>
            <w:r w:rsidRPr="006917E1">
              <w:rPr>
                <w:rFonts w:ascii="Times New Roman" w:hAnsi="Times New Roman" w:cs="Times New Roman"/>
                <w:color w:val="000000"/>
              </w:rPr>
              <w:t>Картридж Q</w:t>
            </w:r>
            <w:r w:rsidRPr="006917E1">
              <w:rPr>
                <w:rFonts w:ascii="Times New Roman" w:eastAsia="Calibri" w:hAnsi="Times New Roman" w:cs="Times New Roman"/>
                <w:color w:val="000000"/>
              </w:rPr>
              <w:t>2612A,</w:t>
            </w:r>
            <w:r w:rsidRPr="006917E1">
              <w:rPr>
                <w:rFonts w:ascii="Times New Roman" w:hAnsi="Times New Roman" w:cs="Times New Roman"/>
                <w:color w:val="000000"/>
              </w:rPr>
              <w:t xml:space="preserve"> </w:t>
            </w:r>
            <w:r w:rsidRPr="006917E1">
              <w:rPr>
                <w:rFonts w:ascii="Times New Roman" w:eastAsia="Calibri" w:hAnsi="Times New Roman" w:cs="Times New Roman"/>
                <w:color w:val="000000"/>
              </w:rPr>
              <w:t>для HP LJ 1010/1012/1015/1022/3015/3020/3030 цвет-черный, технология печати-лазерная, ресурс 2000 стр. (оригинал)</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Шт.</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color w:val="000000"/>
              </w:rPr>
            </w:pPr>
            <w:r w:rsidRPr="006917E1">
              <w:rPr>
                <w:rFonts w:ascii="Times New Roman" w:eastAsia="Calibri" w:hAnsi="Times New Roman" w:cs="Times New Roman"/>
                <w:color w:val="000000"/>
              </w:rPr>
              <w:t>15</w:t>
            </w:r>
          </w:p>
        </w:tc>
      </w:tr>
      <w:tr w:rsidR="006917E1" w:rsidRPr="006917E1" w:rsidTr="006917E1">
        <w:tc>
          <w:tcPr>
            <w:tcW w:w="567"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5</w:t>
            </w:r>
          </w:p>
        </w:tc>
        <w:tc>
          <w:tcPr>
            <w:tcW w:w="7371"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rPr>
                <w:rFonts w:ascii="Times New Roman" w:eastAsia="Calibri" w:hAnsi="Times New Roman" w:cs="Times New Roman"/>
                <w:color w:val="000000"/>
              </w:rPr>
            </w:pPr>
            <w:r w:rsidRPr="006917E1">
              <w:rPr>
                <w:rFonts w:ascii="Times New Roman" w:eastAsia="Calibri" w:hAnsi="Times New Roman" w:cs="Times New Roman"/>
                <w:color w:val="000000"/>
              </w:rPr>
              <w:t>Картридж с тонером 78</w:t>
            </w:r>
            <w:proofErr w:type="gramStart"/>
            <w:r w:rsidRPr="006917E1">
              <w:rPr>
                <w:rFonts w:ascii="Times New Roman" w:eastAsia="Calibri" w:hAnsi="Times New Roman" w:cs="Times New Roman"/>
                <w:color w:val="000000"/>
              </w:rPr>
              <w:t xml:space="preserve">А  </w:t>
            </w:r>
            <w:r w:rsidRPr="006917E1">
              <w:rPr>
                <w:rFonts w:ascii="Times New Roman" w:hAnsi="Times New Roman" w:cs="Times New Roman"/>
                <w:color w:val="000000"/>
              </w:rPr>
              <w:t>для</w:t>
            </w:r>
            <w:proofErr w:type="gramEnd"/>
            <w:r w:rsidRPr="006917E1">
              <w:rPr>
                <w:rFonts w:ascii="Times New Roman" w:hAnsi="Times New Roman" w:cs="Times New Roman"/>
                <w:color w:val="000000"/>
              </w:rPr>
              <w:t xml:space="preserve"> </w:t>
            </w:r>
            <w:r w:rsidRPr="006917E1">
              <w:rPr>
                <w:rFonts w:ascii="Times New Roman" w:eastAsia="Calibri" w:hAnsi="Times New Roman" w:cs="Times New Roman"/>
                <w:color w:val="000000"/>
              </w:rPr>
              <w:t>НР</w:t>
            </w:r>
            <w:r w:rsidRPr="006917E1">
              <w:rPr>
                <w:rFonts w:ascii="Times New Roman" w:hAnsi="Times New Roman" w:cs="Times New Roman"/>
                <w:color w:val="000000"/>
              </w:rPr>
              <w:t xml:space="preserve"> </w:t>
            </w:r>
            <w:proofErr w:type="spellStart"/>
            <w:r w:rsidRPr="006917E1">
              <w:rPr>
                <w:rFonts w:ascii="Times New Roman" w:eastAsia="Calibri" w:hAnsi="Times New Roman" w:cs="Times New Roman"/>
                <w:color w:val="000000"/>
              </w:rPr>
              <w:t>LaserJet</w:t>
            </w:r>
            <w:proofErr w:type="spellEnd"/>
            <w:r w:rsidRPr="006917E1">
              <w:rPr>
                <w:rFonts w:ascii="Times New Roman" w:eastAsia="Calibri" w:hAnsi="Times New Roman" w:cs="Times New Roman"/>
                <w:color w:val="000000"/>
              </w:rPr>
              <w:t xml:space="preserve"> черный (СЕ278А) для  HP LJ-P1566/P1606/М1536, технология печати - лазерная, ресурс 2100 стр. (оригинал)</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Шт.</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color w:val="000000"/>
              </w:rPr>
            </w:pPr>
            <w:r w:rsidRPr="006917E1">
              <w:rPr>
                <w:rFonts w:ascii="Times New Roman" w:eastAsia="Calibri" w:hAnsi="Times New Roman" w:cs="Times New Roman"/>
                <w:color w:val="000000"/>
              </w:rPr>
              <w:t>10</w:t>
            </w:r>
          </w:p>
        </w:tc>
      </w:tr>
      <w:tr w:rsidR="006917E1" w:rsidRPr="006917E1" w:rsidTr="006917E1">
        <w:tc>
          <w:tcPr>
            <w:tcW w:w="567"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6</w:t>
            </w:r>
          </w:p>
        </w:tc>
        <w:tc>
          <w:tcPr>
            <w:tcW w:w="7371"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rPr>
                <w:rFonts w:ascii="Times New Roman" w:eastAsia="Calibri" w:hAnsi="Times New Roman" w:cs="Times New Roman"/>
                <w:color w:val="000000"/>
              </w:rPr>
            </w:pPr>
            <w:r w:rsidRPr="006917E1">
              <w:rPr>
                <w:rFonts w:ascii="Times New Roman" w:eastAsia="Calibri" w:hAnsi="Times New Roman" w:cs="Times New Roman"/>
                <w:color w:val="000000"/>
              </w:rPr>
              <w:t>Картридж с тонером 307</w:t>
            </w:r>
            <w:r w:rsidRPr="006917E1">
              <w:rPr>
                <w:rFonts w:ascii="Times New Roman" w:eastAsia="Calibri" w:hAnsi="Times New Roman" w:cs="Times New Roman"/>
                <w:color w:val="000000"/>
                <w:lang w:val="en-US"/>
              </w:rPr>
              <w:t>A</w:t>
            </w:r>
            <w:r w:rsidRPr="006917E1">
              <w:rPr>
                <w:rFonts w:ascii="Times New Roman" w:eastAsia="Calibri" w:hAnsi="Times New Roman" w:cs="Times New Roman"/>
                <w:color w:val="000000"/>
              </w:rPr>
              <w:t xml:space="preserve"> </w:t>
            </w:r>
            <w:r w:rsidRPr="006917E1">
              <w:rPr>
                <w:rFonts w:ascii="Times New Roman" w:hAnsi="Times New Roman" w:cs="Times New Roman"/>
                <w:color w:val="000000"/>
              </w:rPr>
              <w:t xml:space="preserve">для </w:t>
            </w:r>
            <w:r w:rsidRPr="006917E1">
              <w:rPr>
                <w:rFonts w:ascii="Times New Roman" w:eastAsia="Calibri" w:hAnsi="Times New Roman" w:cs="Times New Roman"/>
                <w:color w:val="000000"/>
                <w:lang w:val="en-US"/>
              </w:rPr>
              <w:t>HP</w:t>
            </w:r>
            <w:r w:rsidRPr="006917E1">
              <w:rPr>
                <w:rFonts w:ascii="Times New Roman" w:hAnsi="Times New Roman" w:cs="Times New Roman"/>
                <w:color w:val="000000"/>
              </w:rPr>
              <w:t xml:space="preserve"> </w:t>
            </w:r>
            <w:r w:rsidRPr="006917E1">
              <w:rPr>
                <w:rFonts w:ascii="Times New Roman" w:eastAsia="Calibri" w:hAnsi="Times New Roman" w:cs="Times New Roman"/>
                <w:color w:val="000000"/>
                <w:lang w:val="en-US"/>
              </w:rPr>
              <w:t>LaserJet</w:t>
            </w:r>
            <w:r w:rsidRPr="006917E1">
              <w:rPr>
                <w:rFonts w:ascii="Times New Roman" w:eastAsia="Calibri" w:hAnsi="Times New Roman" w:cs="Times New Roman"/>
                <w:color w:val="000000"/>
              </w:rPr>
              <w:t xml:space="preserve"> черный (</w:t>
            </w:r>
            <w:r w:rsidRPr="006917E1">
              <w:rPr>
                <w:rFonts w:ascii="Times New Roman" w:eastAsia="Calibri" w:hAnsi="Times New Roman" w:cs="Times New Roman"/>
                <w:color w:val="000000"/>
                <w:lang w:val="en-US"/>
              </w:rPr>
              <w:t>CE</w:t>
            </w:r>
            <w:r w:rsidRPr="006917E1">
              <w:rPr>
                <w:rFonts w:ascii="Times New Roman" w:eastAsia="Calibri" w:hAnsi="Times New Roman" w:cs="Times New Roman"/>
                <w:color w:val="000000"/>
              </w:rPr>
              <w:t>740</w:t>
            </w:r>
            <w:r w:rsidRPr="006917E1">
              <w:rPr>
                <w:rFonts w:ascii="Times New Roman" w:eastAsia="Calibri" w:hAnsi="Times New Roman" w:cs="Times New Roman"/>
                <w:color w:val="000000"/>
                <w:lang w:val="en-US"/>
              </w:rPr>
              <w:t>A</w:t>
            </w:r>
            <w:r w:rsidRPr="006917E1">
              <w:rPr>
                <w:rFonts w:ascii="Times New Roman" w:eastAsia="Calibri" w:hAnsi="Times New Roman" w:cs="Times New Roman"/>
                <w:color w:val="000000"/>
              </w:rPr>
              <w:t xml:space="preserve">) для </w:t>
            </w:r>
            <w:r w:rsidRPr="006917E1">
              <w:rPr>
                <w:rFonts w:ascii="Times New Roman" w:eastAsia="Calibri" w:hAnsi="Times New Roman" w:cs="Times New Roman"/>
                <w:color w:val="000000"/>
                <w:lang w:val="en-US"/>
              </w:rPr>
              <w:t>HP</w:t>
            </w:r>
            <w:r w:rsidRPr="006917E1">
              <w:rPr>
                <w:rFonts w:ascii="Times New Roman" w:eastAsia="Calibri" w:hAnsi="Times New Roman" w:cs="Times New Roman"/>
                <w:color w:val="000000"/>
              </w:rPr>
              <w:t xml:space="preserve"> </w:t>
            </w:r>
            <w:r w:rsidRPr="006917E1">
              <w:rPr>
                <w:rFonts w:ascii="Times New Roman" w:eastAsia="Calibri" w:hAnsi="Times New Roman" w:cs="Times New Roman"/>
                <w:color w:val="000000"/>
                <w:lang w:val="en-US"/>
              </w:rPr>
              <w:t>LJ</w:t>
            </w:r>
            <w:r w:rsidRPr="006917E1">
              <w:rPr>
                <w:rFonts w:ascii="Times New Roman" w:eastAsia="Calibri" w:hAnsi="Times New Roman" w:cs="Times New Roman"/>
                <w:color w:val="000000"/>
              </w:rPr>
              <w:t xml:space="preserve"> </w:t>
            </w:r>
            <w:r w:rsidRPr="006917E1">
              <w:rPr>
                <w:rFonts w:ascii="Times New Roman" w:eastAsia="Calibri" w:hAnsi="Times New Roman" w:cs="Times New Roman"/>
                <w:color w:val="000000"/>
                <w:lang w:val="en-US"/>
              </w:rPr>
              <w:t>Pro</w:t>
            </w:r>
            <w:r w:rsidRPr="006917E1">
              <w:rPr>
                <w:rFonts w:ascii="Times New Roman" w:eastAsia="Calibri" w:hAnsi="Times New Roman" w:cs="Times New Roman"/>
                <w:color w:val="000000"/>
              </w:rPr>
              <w:t xml:space="preserve"> </w:t>
            </w:r>
            <w:r w:rsidRPr="006917E1">
              <w:rPr>
                <w:rFonts w:ascii="Times New Roman" w:eastAsia="Calibri" w:hAnsi="Times New Roman" w:cs="Times New Roman"/>
                <w:color w:val="000000"/>
                <w:lang w:val="en-US"/>
              </w:rPr>
              <w:t>CP</w:t>
            </w:r>
            <w:r w:rsidRPr="006917E1">
              <w:rPr>
                <w:rFonts w:ascii="Times New Roman" w:eastAsia="Calibri" w:hAnsi="Times New Roman" w:cs="Times New Roman"/>
                <w:color w:val="000000"/>
              </w:rPr>
              <w:t>5225</w:t>
            </w:r>
            <w:r w:rsidRPr="006917E1">
              <w:rPr>
                <w:rFonts w:ascii="Times New Roman" w:eastAsia="Calibri" w:hAnsi="Times New Roman" w:cs="Times New Roman"/>
                <w:color w:val="000000"/>
                <w:lang w:val="en-US"/>
              </w:rPr>
              <w:t>n</w:t>
            </w:r>
          </w:p>
          <w:p w:rsidR="006917E1" w:rsidRPr="006917E1" w:rsidRDefault="006917E1">
            <w:pPr>
              <w:spacing w:after="0" w:line="240" w:lineRule="auto"/>
              <w:rPr>
                <w:rFonts w:ascii="Times New Roman" w:eastAsia="Calibri" w:hAnsi="Times New Roman" w:cs="Times New Roman"/>
                <w:color w:val="000000"/>
              </w:rPr>
            </w:pPr>
            <w:r w:rsidRPr="006917E1">
              <w:rPr>
                <w:rFonts w:ascii="Times New Roman" w:eastAsia="Calibri" w:hAnsi="Times New Roman" w:cs="Times New Roman"/>
                <w:color w:val="000000"/>
              </w:rPr>
              <w:t>Технология печати – лазерная, ресурс 7000 стр. (оригинал)</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Шт.</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color w:val="000000"/>
              </w:rPr>
            </w:pPr>
            <w:r w:rsidRPr="006917E1">
              <w:rPr>
                <w:rFonts w:ascii="Times New Roman" w:eastAsia="Calibri" w:hAnsi="Times New Roman" w:cs="Times New Roman"/>
                <w:color w:val="000000"/>
              </w:rPr>
              <w:t>2</w:t>
            </w:r>
          </w:p>
        </w:tc>
      </w:tr>
      <w:tr w:rsidR="006917E1" w:rsidRPr="006917E1" w:rsidTr="006917E1">
        <w:tc>
          <w:tcPr>
            <w:tcW w:w="567"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7</w:t>
            </w:r>
          </w:p>
        </w:tc>
        <w:tc>
          <w:tcPr>
            <w:tcW w:w="7371"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rPr>
                <w:rFonts w:ascii="Times New Roman" w:eastAsia="Calibri" w:hAnsi="Times New Roman" w:cs="Times New Roman"/>
                <w:color w:val="000000"/>
              </w:rPr>
            </w:pPr>
            <w:r w:rsidRPr="006917E1">
              <w:rPr>
                <w:rFonts w:ascii="Times New Roman" w:eastAsia="Calibri" w:hAnsi="Times New Roman" w:cs="Times New Roman"/>
                <w:bCs/>
                <w:kern w:val="36"/>
              </w:rPr>
              <w:t>Тонер-</w:t>
            </w:r>
            <w:proofErr w:type="gramStart"/>
            <w:r w:rsidRPr="006917E1">
              <w:rPr>
                <w:rFonts w:ascii="Times New Roman" w:eastAsia="Calibri" w:hAnsi="Times New Roman" w:cs="Times New Roman"/>
                <w:bCs/>
                <w:kern w:val="36"/>
              </w:rPr>
              <w:t xml:space="preserve">картридж  </w:t>
            </w:r>
            <w:r w:rsidRPr="006917E1">
              <w:rPr>
                <w:rFonts w:ascii="Times New Roman" w:hAnsi="Times New Roman" w:cs="Times New Roman"/>
                <w:bCs/>
                <w:kern w:val="36"/>
              </w:rPr>
              <w:t>для</w:t>
            </w:r>
            <w:proofErr w:type="gramEnd"/>
            <w:r w:rsidRPr="006917E1">
              <w:rPr>
                <w:rFonts w:ascii="Times New Roman" w:hAnsi="Times New Roman" w:cs="Times New Roman"/>
                <w:bCs/>
                <w:kern w:val="36"/>
              </w:rPr>
              <w:t xml:space="preserve"> </w:t>
            </w:r>
            <w:proofErr w:type="spellStart"/>
            <w:r w:rsidRPr="006917E1">
              <w:rPr>
                <w:rFonts w:ascii="Times New Roman" w:eastAsia="Calibri" w:hAnsi="Times New Roman" w:cs="Times New Roman"/>
                <w:bCs/>
                <w:kern w:val="36"/>
              </w:rPr>
              <w:t>Kyocera</w:t>
            </w:r>
            <w:proofErr w:type="spellEnd"/>
            <w:r w:rsidRPr="006917E1">
              <w:rPr>
                <w:rFonts w:ascii="Times New Roman" w:eastAsia="Calibri" w:hAnsi="Times New Roman" w:cs="Times New Roman"/>
                <w:bCs/>
                <w:kern w:val="36"/>
              </w:rPr>
              <w:t xml:space="preserve"> FS-1035MFP/DR/1135MFP/ECOSYSM2035DN/M2535DN (O) TK-1140, 7,2K (оригинал)</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Шт.</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5</w:t>
            </w:r>
          </w:p>
        </w:tc>
      </w:tr>
      <w:tr w:rsidR="006917E1" w:rsidRPr="006917E1" w:rsidTr="006917E1">
        <w:tc>
          <w:tcPr>
            <w:tcW w:w="567"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8</w:t>
            </w:r>
          </w:p>
        </w:tc>
        <w:tc>
          <w:tcPr>
            <w:tcW w:w="7371"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rPr>
                <w:rFonts w:ascii="Times New Roman" w:eastAsia="Calibri" w:hAnsi="Times New Roman" w:cs="Times New Roman"/>
                <w:color w:val="000000"/>
              </w:rPr>
            </w:pPr>
            <w:r w:rsidRPr="006917E1">
              <w:rPr>
                <w:rFonts w:ascii="Times New Roman" w:eastAsia="Calibri" w:hAnsi="Times New Roman" w:cs="Times New Roman"/>
                <w:color w:val="000000"/>
              </w:rPr>
              <w:t>Тонер-</w:t>
            </w:r>
            <w:proofErr w:type="gramStart"/>
            <w:r w:rsidRPr="006917E1">
              <w:rPr>
                <w:rFonts w:ascii="Times New Roman" w:eastAsia="Calibri" w:hAnsi="Times New Roman" w:cs="Times New Roman"/>
                <w:color w:val="000000"/>
              </w:rPr>
              <w:t>картридж  С</w:t>
            </w:r>
            <w:proofErr w:type="gramEnd"/>
            <w:r w:rsidRPr="006917E1">
              <w:rPr>
                <w:rFonts w:ascii="Times New Roman" w:eastAsia="Calibri" w:hAnsi="Times New Roman" w:cs="Times New Roman"/>
                <w:color w:val="000000"/>
              </w:rPr>
              <w:t xml:space="preserve">-ЕXV33 для </w:t>
            </w:r>
            <w:proofErr w:type="spellStart"/>
            <w:r w:rsidRPr="006917E1">
              <w:rPr>
                <w:rFonts w:ascii="Times New Roman" w:eastAsia="Calibri" w:hAnsi="Times New Roman" w:cs="Times New Roman"/>
                <w:color w:val="000000"/>
              </w:rPr>
              <w:t>Canon</w:t>
            </w:r>
            <w:proofErr w:type="spellEnd"/>
            <w:r w:rsidRPr="006917E1">
              <w:rPr>
                <w:rFonts w:ascii="Times New Roman" w:eastAsia="Calibri" w:hAnsi="Times New Roman" w:cs="Times New Roman"/>
                <w:color w:val="000000"/>
              </w:rPr>
              <w:t xml:space="preserve"> 2520/2525/2530 (14600 стр.) (оригинал)</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Шт.</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color w:val="000000"/>
              </w:rPr>
            </w:pPr>
            <w:r w:rsidRPr="006917E1">
              <w:rPr>
                <w:rFonts w:ascii="Times New Roman" w:eastAsia="Calibri" w:hAnsi="Times New Roman" w:cs="Times New Roman"/>
                <w:color w:val="000000"/>
              </w:rPr>
              <w:t>3</w:t>
            </w:r>
          </w:p>
        </w:tc>
      </w:tr>
      <w:tr w:rsidR="006917E1" w:rsidRPr="006917E1" w:rsidTr="006917E1">
        <w:tc>
          <w:tcPr>
            <w:tcW w:w="567" w:type="dxa"/>
            <w:tcBorders>
              <w:top w:val="single" w:sz="4" w:space="0" w:color="000000"/>
              <w:left w:val="single" w:sz="4" w:space="0" w:color="000000"/>
              <w:bottom w:val="single" w:sz="4" w:space="0" w:color="000000"/>
              <w:right w:val="single" w:sz="4" w:space="0" w:color="000000"/>
            </w:tcBorders>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9</w:t>
            </w:r>
          </w:p>
        </w:tc>
        <w:tc>
          <w:tcPr>
            <w:tcW w:w="7371"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rPr>
                <w:rFonts w:ascii="Times New Roman" w:eastAsia="Calibri" w:hAnsi="Times New Roman" w:cs="Times New Roman"/>
                <w:color w:val="000000"/>
                <w:lang w:val="en-US"/>
              </w:rPr>
            </w:pPr>
            <w:r w:rsidRPr="006917E1">
              <w:rPr>
                <w:rFonts w:ascii="Times New Roman" w:eastAsia="Calibri" w:hAnsi="Times New Roman" w:cs="Times New Roman"/>
                <w:color w:val="000000"/>
              </w:rPr>
              <w:t>Тонер</w:t>
            </w:r>
            <w:r w:rsidRPr="006917E1">
              <w:rPr>
                <w:rFonts w:ascii="Times New Roman" w:eastAsia="Calibri" w:hAnsi="Times New Roman" w:cs="Times New Roman"/>
                <w:color w:val="000000"/>
                <w:lang w:val="en-US"/>
              </w:rPr>
              <w:t>-</w:t>
            </w:r>
            <w:proofErr w:type="gramStart"/>
            <w:r w:rsidRPr="006917E1">
              <w:rPr>
                <w:rFonts w:ascii="Times New Roman" w:eastAsia="Calibri" w:hAnsi="Times New Roman" w:cs="Times New Roman"/>
                <w:color w:val="000000"/>
              </w:rPr>
              <w:t>картридж</w:t>
            </w:r>
            <w:r w:rsidRPr="006917E1">
              <w:rPr>
                <w:rFonts w:ascii="Times New Roman" w:eastAsia="Calibri" w:hAnsi="Times New Roman" w:cs="Times New Roman"/>
                <w:color w:val="000000"/>
                <w:lang w:val="en-US"/>
              </w:rPr>
              <w:t xml:space="preserve">  </w:t>
            </w:r>
            <w:r w:rsidRPr="006917E1">
              <w:rPr>
                <w:rFonts w:ascii="Times New Roman" w:eastAsia="Calibri" w:hAnsi="Times New Roman" w:cs="Times New Roman"/>
                <w:color w:val="000000"/>
              </w:rPr>
              <w:t>С</w:t>
            </w:r>
            <w:proofErr w:type="gramEnd"/>
            <w:r w:rsidRPr="006917E1">
              <w:rPr>
                <w:rFonts w:ascii="Times New Roman" w:eastAsia="Calibri" w:hAnsi="Times New Roman" w:cs="Times New Roman"/>
                <w:color w:val="000000"/>
                <w:lang w:val="en-US"/>
              </w:rPr>
              <w:t>-</w:t>
            </w:r>
            <w:r w:rsidRPr="006917E1">
              <w:rPr>
                <w:rFonts w:ascii="Times New Roman" w:eastAsia="Calibri" w:hAnsi="Times New Roman" w:cs="Times New Roman"/>
                <w:color w:val="000000"/>
              </w:rPr>
              <w:t>Е</w:t>
            </w:r>
            <w:r w:rsidRPr="006917E1">
              <w:rPr>
                <w:rFonts w:ascii="Times New Roman" w:eastAsia="Calibri" w:hAnsi="Times New Roman" w:cs="Times New Roman"/>
                <w:color w:val="000000"/>
                <w:lang w:val="en-US"/>
              </w:rPr>
              <w:t xml:space="preserve">XV43 </w:t>
            </w:r>
            <w:r w:rsidRPr="006917E1">
              <w:rPr>
                <w:rFonts w:ascii="Times New Roman" w:eastAsia="Calibri" w:hAnsi="Times New Roman" w:cs="Times New Roman"/>
                <w:color w:val="000000"/>
              </w:rPr>
              <w:t>для</w:t>
            </w:r>
            <w:r w:rsidRPr="006917E1">
              <w:rPr>
                <w:rFonts w:ascii="Times New Roman" w:eastAsia="Calibri" w:hAnsi="Times New Roman" w:cs="Times New Roman"/>
                <w:color w:val="000000"/>
                <w:lang w:val="en-US"/>
              </w:rPr>
              <w:t xml:space="preserve"> </w:t>
            </w:r>
            <w:r w:rsidRPr="006917E1">
              <w:rPr>
                <w:rFonts w:ascii="Times New Roman" w:eastAsia="Calibri" w:hAnsi="Times New Roman" w:cs="Times New Roman"/>
                <w:lang w:val="en-US"/>
              </w:rPr>
              <w:t xml:space="preserve">Canon </w:t>
            </w:r>
            <w:proofErr w:type="spellStart"/>
            <w:r w:rsidRPr="006917E1">
              <w:rPr>
                <w:rFonts w:ascii="Times New Roman" w:eastAsia="Calibri" w:hAnsi="Times New Roman" w:cs="Times New Roman"/>
                <w:lang w:val="en-US"/>
              </w:rPr>
              <w:t>iR</w:t>
            </w:r>
            <w:proofErr w:type="spellEnd"/>
            <w:r w:rsidRPr="006917E1">
              <w:rPr>
                <w:rFonts w:ascii="Times New Roman" w:eastAsia="Calibri" w:hAnsi="Times New Roman" w:cs="Times New Roman"/>
                <w:lang w:val="en-US"/>
              </w:rPr>
              <w:t xml:space="preserve"> ADVANCE 400i / 500i</w:t>
            </w:r>
            <w:r w:rsidRPr="006917E1">
              <w:rPr>
                <w:rFonts w:ascii="Times New Roman" w:eastAsia="Calibri" w:hAnsi="Times New Roman" w:cs="Times New Roman"/>
                <w:color w:val="000000"/>
                <w:lang w:val="en-US"/>
              </w:rPr>
              <w:t xml:space="preserve"> (</w:t>
            </w:r>
            <w:r w:rsidRPr="006917E1">
              <w:rPr>
                <w:rFonts w:ascii="Times New Roman" w:eastAsia="Calibri" w:hAnsi="Times New Roman" w:cs="Times New Roman"/>
                <w:color w:val="000000"/>
              </w:rPr>
              <w:t>оригинал</w:t>
            </w:r>
            <w:r w:rsidRPr="006917E1">
              <w:rPr>
                <w:rFonts w:ascii="Times New Roman" w:eastAsia="Calibri" w:hAnsi="Times New Roman" w:cs="Times New Roman"/>
                <w:color w:val="000000"/>
                <w:lang w:val="en-US"/>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rPr>
            </w:pPr>
            <w:r w:rsidRPr="006917E1">
              <w:rPr>
                <w:rFonts w:ascii="Times New Roman" w:eastAsia="Calibri" w:hAnsi="Times New Roman" w:cs="Times New Roman"/>
              </w:rPr>
              <w:t>Шт.</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6917E1" w:rsidRPr="006917E1" w:rsidRDefault="006917E1">
            <w:pPr>
              <w:spacing w:after="0" w:line="240" w:lineRule="auto"/>
              <w:jc w:val="center"/>
              <w:rPr>
                <w:rFonts w:ascii="Times New Roman" w:eastAsia="Calibri" w:hAnsi="Times New Roman" w:cs="Times New Roman"/>
                <w:color w:val="000000"/>
              </w:rPr>
            </w:pPr>
            <w:r w:rsidRPr="006917E1">
              <w:rPr>
                <w:rFonts w:ascii="Times New Roman" w:eastAsia="Calibri" w:hAnsi="Times New Roman" w:cs="Times New Roman"/>
                <w:color w:val="000000"/>
              </w:rPr>
              <w:t>2</w:t>
            </w:r>
          </w:p>
        </w:tc>
      </w:tr>
    </w:tbl>
    <w:p w:rsidR="006917E1" w:rsidRPr="006917E1" w:rsidRDefault="006917E1" w:rsidP="00AE5002">
      <w:pPr>
        <w:widowControl w:val="0"/>
        <w:autoSpaceDE w:val="0"/>
        <w:autoSpaceDN w:val="0"/>
        <w:adjustRightInd w:val="0"/>
        <w:spacing w:after="0" w:line="240" w:lineRule="auto"/>
        <w:ind w:left="-851" w:firstLine="709"/>
        <w:jc w:val="both"/>
        <w:rPr>
          <w:rFonts w:ascii="Times New Roman" w:hAnsi="Times New Roman" w:cs="Times New Roman"/>
          <w:b/>
          <w:i/>
        </w:rPr>
      </w:pPr>
      <w:r w:rsidRPr="006917E1">
        <w:rPr>
          <w:rFonts w:ascii="Times New Roman" w:hAnsi="Times New Roman" w:cs="Times New Roman"/>
          <w:b/>
          <w:i/>
        </w:rPr>
        <w:t>Поставляются оригинальные товары торговой марки «Эквивалент» производитель ООО «АРТ-Сервис» страна происхождения товаров Россия.</w:t>
      </w:r>
    </w:p>
    <w:p w:rsidR="006917E1" w:rsidRPr="00EE561C" w:rsidRDefault="00EE561C" w:rsidP="00AE5002">
      <w:pPr>
        <w:widowControl w:val="0"/>
        <w:autoSpaceDE w:val="0"/>
        <w:autoSpaceDN w:val="0"/>
        <w:adjustRightInd w:val="0"/>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Согласно письму ООО «</w:t>
      </w:r>
      <w:proofErr w:type="spellStart"/>
      <w:r>
        <w:rPr>
          <w:rFonts w:ascii="Times New Roman" w:hAnsi="Times New Roman" w:cs="Times New Roman"/>
          <w:sz w:val="24"/>
          <w:szCs w:val="24"/>
        </w:rPr>
        <w:t>ЭйчПи</w:t>
      </w:r>
      <w:proofErr w:type="spellEnd"/>
      <w:r>
        <w:rPr>
          <w:rFonts w:ascii="Times New Roman" w:hAnsi="Times New Roman" w:cs="Times New Roman"/>
          <w:sz w:val="24"/>
          <w:szCs w:val="24"/>
        </w:rPr>
        <w:t xml:space="preserve"> Инк»</w:t>
      </w:r>
      <w:r w:rsidR="00DB6FD5">
        <w:rPr>
          <w:rFonts w:ascii="Times New Roman" w:hAnsi="Times New Roman" w:cs="Times New Roman"/>
          <w:sz w:val="24"/>
          <w:szCs w:val="24"/>
        </w:rPr>
        <w:t xml:space="preserve"> и компания НР </w:t>
      </w:r>
      <w:proofErr w:type="spellStart"/>
      <w:r w:rsidR="00DB6FD5">
        <w:rPr>
          <w:rFonts w:ascii="Times New Roman" w:hAnsi="Times New Roman" w:cs="Times New Roman"/>
          <w:sz w:val="24"/>
          <w:szCs w:val="24"/>
          <w:lang w:val="en-US"/>
        </w:rPr>
        <w:t>inc</w:t>
      </w:r>
      <w:proofErr w:type="spellEnd"/>
      <w:r w:rsidR="00DB6FD5" w:rsidRPr="00DB6FD5">
        <w:rPr>
          <w:rFonts w:ascii="Times New Roman" w:hAnsi="Times New Roman" w:cs="Times New Roman"/>
          <w:sz w:val="24"/>
          <w:szCs w:val="24"/>
        </w:rPr>
        <w:t>.</w:t>
      </w:r>
      <w:r>
        <w:rPr>
          <w:rFonts w:ascii="Times New Roman" w:hAnsi="Times New Roman" w:cs="Times New Roman"/>
          <w:sz w:val="24"/>
          <w:szCs w:val="24"/>
        </w:rPr>
        <w:t xml:space="preserve"> </w:t>
      </w:r>
      <w:r w:rsidR="00DB6FD5">
        <w:rPr>
          <w:rFonts w:ascii="Times New Roman" w:hAnsi="Times New Roman" w:cs="Times New Roman"/>
          <w:sz w:val="24"/>
          <w:szCs w:val="24"/>
        </w:rPr>
        <w:t xml:space="preserve">«О странах происхождения картриджей для принтеров и МФУ НР» </w:t>
      </w:r>
      <w:r>
        <w:rPr>
          <w:rFonts w:ascii="Times New Roman" w:hAnsi="Times New Roman" w:cs="Times New Roman"/>
          <w:sz w:val="24"/>
          <w:szCs w:val="24"/>
        </w:rPr>
        <w:t xml:space="preserve">от 09 февраля 2017 года оригинальные картриджи НР не производятся на территории Российской Федерации. В настоящее время оригинальные картриджи НР </w:t>
      </w:r>
      <w:r>
        <w:rPr>
          <w:rFonts w:ascii="Times New Roman" w:hAnsi="Times New Roman" w:cs="Times New Roman"/>
          <w:sz w:val="24"/>
          <w:szCs w:val="24"/>
        </w:rPr>
        <w:lastRenderedPageBreak/>
        <w:t>для лазерных принтеров и МФУ производятся на заводах во Вьетнаме, Китае, США, Франции и Японии, оригинальные картриджи НР для струйных принтеров и МФУ – на заводах Ирландии, Китае, Малайзии, Пуэрто-Рико, Сингапуре, США и Чехии, большое количество картриджей производится в нескольких странах.</w:t>
      </w:r>
    </w:p>
    <w:p w:rsidR="006917E1" w:rsidRPr="008E7E5F" w:rsidRDefault="008E7E5F" w:rsidP="00AE5002">
      <w:pPr>
        <w:widowControl w:val="0"/>
        <w:autoSpaceDE w:val="0"/>
        <w:autoSpaceDN w:val="0"/>
        <w:adjustRightInd w:val="0"/>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Также в материалы дела представлено письмо ООО «</w:t>
      </w:r>
      <w:proofErr w:type="spellStart"/>
      <w:r>
        <w:rPr>
          <w:rFonts w:ascii="Times New Roman" w:hAnsi="Times New Roman" w:cs="Times New Roman"/>
          <w:sz w:val="24"/>
          <w:szCs w:val="24"/>
        </w:rPr>
        <w:t>ЭйчПи</w:t>
      </w:r>
      <w:proofErr w:type="spellEnd"/>
      <w:r>
        <w:rPr>
          <w:rFonts w:ascii="Times New Roman" w:hAnsi="Times New Roman" w:cs="Times New Roman"/>
          <w:sz w:val="24"/>
          <w:szCs w:val="24"/>
        </w:rPr>
        <w:t xml:space="preserve"> Инк»</w:t>
      </w:r>
      <w:r w:rsidR="00DB6FD5" w:rsidRPr="00DB6FD5">
        <w:rPr>
          <w:rFonts w:ascii="Times New Roman" w:hAnsi="Times New Roman" w:cs="Times New Roman"/>
          <w:sz w:val="24"/>
          <w:szCs w:val="24"/>
        </w:rPr>
        <w:t xml:space="preserve"> </w:t>
      </w:r>
      <w:r w:rsidR="00DB6FD5">
        <w:rPr>
          <w:rFonts w:ascii="Times New Roman" w:hAnsi="Times New Roman" w:cs="Times New Roman"/>
          <w:sz w:val="24"/>
          <w:szCs w:val="24"/>
        </w:rPr>
        <w:t>«Информационное письмо об эквивалентности картриджей сторонних производителей»</w:t>
      </w:r>
      <w:r>
        <w:rPr>
          <w:rFonts w:ascii="Times New Roman" w:hAnsi="Times New Roman" w:cs="Times New Roman"/>
          <w:sz w:val="24"/>
          <w:szCs w:val="24"/>
        </w:rPr>
        <w:t xml:space="preserve"> от 02 октября 2017 года, согласно которому компания </w:t>
      </w:r>
      <w:r>
        <w:rPr>
          <w:rFonts w:ascii="Times New Roman" w:hAnsi="Times New Roman" w:cs="Times New Roman"/>
          <w:sz w:val="24"/>
          <w:szCs w:val="24"/>
          <w:lang w:val="en-US"/>
        </w:rPr>
        <w:t>HP</w:t>
      </w:r>
      <w:r w:rsidRPr="008E7E5F">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inc</w:t>
      </w:r>
      <w:proofErr w:type="spellEnd"/>
      <w:r w:rsidRPr="008E7E5F">
        <w:rPr>
          <w:rFonts w:ascii="Times New Roman" w:hAnsi="Times New Roman" w:cs="Times New Roman"/>
          <w:sz w:val="24"/>
          <w:szCs w:val="24"/>
        </w:rPr>
        <w:t xml:space="preserve">. </w:t>
      </w:r>
      <w:r>
        <w:rPr>
          <w:rFonts w:ascii="Times New Roman" w:hAnsi="Times New Roman" w:cs="Times New Roman"/>
          <w:sz w:val="24"/>
          <w:szCs w:val="24"/>
        </w:rPr>
        <w:t xml:space="preserve">не предоставляет лицензии и техническую документацию сторонним компаниям на производство, на восстановление и перезаправку принтерных картриджей, и не несет ответственности за производство таких картриджей и последствия их применения. На основании этого компания </w:t>
      </w:r>
      <w:r>
        <w:rPr>
          <w:rFonts w:ascii="Times New Roman" w:hAnsi="Times New Roman" w:cs="Times New Roman"/>
          <w:sz w:val="24"/>
          <w:szCs w:val="24"/>
          <w:lang w:val="en-US"/>
        </w:rPr>
        <w:t>HP</w:t>
      </w:r>
      <w:r w:rsidRPr="008E7E5F">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inc</w:t>
      </w:r>
      <w:proofErr w:type="spellEnd"/>
      <w:r>
        <w:rPr>
          <w:rFonts w:ascii="Times New Roman" w:hAnsi="Times New Roman" w:cs="Times New Roman"/>
          <w:sz w:val="24"/>
          <w:szCs w:val="24"/>
        </w:rPr>
        <w:t>., как производитель печатной техники, не подтверждает их эквивалентность оригинальными картриджами НР, в частности следующих товарных знаков картриджей (но не ограничиваться ими), и не подтверждает их совместимость с печатным оборудованием, произведенных компанией</w:t>
      </w:r>
      <w:r w:rsidR="00084C93">
        <w:rPr>
          <w:rFonts w:ascii="Times New Roman" w:hAnsi="Times New Roman" w:cs="Times New Roman"/>
          <w:sz w:val="24"/>
          <w:szCs w:val="24"/>
        </w:rPr>
        <w:t xml:space="preserve"> НР</w:t>
      </w:r>
      <w:r>
        <w:rPr>
          <w:rFonts w:ascii="Times New Roman" w:hAnsi="Times New Roman" w:cs="Times New Roman"/>
          <w:sz w:val="24"/>
          <w:szCs w:val="24"/>
        </w:rPr>
        <w:t xml:space="preserve">, в том числе «ЭКВИВАЛЕНТ», производитель </w:t>
      </w:r>
      <w:r w:rsidR="00A4320E">
        <w:rPr>
          <w:rFonts w:ascii="Times New Roman" w:hAnsi="Times New Roman" w:cs="Times New Roman"/>
          <w:sz w:val="24"/>
          <w:szCs w:val="24"/>
        </w:rPr>
        <w:t>ООО «АРТ-с</w:t>
      </w:r>
      <w:r w:rsidR="00EF53F5">
        <w:rPr>
          <w:rFonts w:ascii="Times New Roman" w:hAnsi="Times New Roman" w:cs="Times New Roman"/>
          <w:sz w:val="24"/>
          <w:szCs w:val="24"/>
        </w:rPr>
        <w:t>ервис», страна производства: РФ, другие.</w:t>
      </w:r>
    </w:p>
    <w:p w:rsidR="00EF53F5" w:rsidRDefault="00EF53F5" w:rsidP="00AE5002">
      <w:pPr>
        <w:widowControl w:val="0"/>
        <w:autoSpaceDE w:val="0"/>
        <w:autoSpaceDN w:val="0"/>
        <w:adjustRightInd w:val="0"/>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 xml:space="preserve">Исходя из </w:t>
      </w:r>
      <w:r w:rsidR="00631890">
        <w:rPr>
          <w:rFonts w:ascii="Times New Roman" w:hAnsi="Times New Roman" w:cs="Times New Roman"/>
          <w:sz w:val="24"/>
          <w:szCs w:val="24"/>
        </w:rPr>
        <w:t>вышеизложенного</w:t>
      </w:r>
      <w:r>
        <w:rPr>
          <w:rFonts w:ascii="Times New Roman" w:hAnsi="Times New Roman" w:cs="Times New Roman"/>
          <w:sz w:val="24"/>
          <w:szCs w:val="24"/>
        </w:rPr>
        <w:t xml:space="preserve">, </w:t>
      </w:r>
      <w:r w:rsidR="00631890">
        <w:rPr>
          <w:rFonts w:ascii="Times New Roman" w:hAnsi="Times New Roman" w:cs="Times New Roman"/>
          <w:sz w:val="24"/>
          <w:szCs w:val="24"/>
        </w:rPr>
        <w:t xml:space="preserve">указание в заявке на участие в электронном аукционе ООО </w:t>
      </w:r>
      <w:r w:rsidR="00A4320E">
        <w:rPr>
          <w:rFonts w:ascii="Times New Roman" w:hAnsi="Times New Roman" w:cs="Times New Roman"/>
          <w:sz w:val="24"/>
          <w:szCs w:val="24"/>
        </w:rPr>
        <w:t>«Арт-с</w:t>
      </w:r>
      <w:bookmarkStart w:id="0" w:name="_GoBack"/>
      <w:bookmarkEnd w:id="0"/>
      <w:r w:rsidR="00631890">
        <w:rPr>
          <w:rFonts w:ascii="Times New Roman" w:hAnsi="Times New Roman" w:cs="Times New Roman"/>
          <w:sz w:val="24"/>
          <w:szCs w:val="24"/>
        </w:rPr>
        <w:t>ервис» сведений о торговой марке «Эквив</w:t>
      </w:r>
      <w:r w:rsidR="00A4320E">
        <w:rPr>
          <w:rFonts w:ascii="Times New Roman" w:hAnsi="Times New Roman" w:cs="Times New Roman"/>
          <w:sz w:val="24"/>
          <w:szCs w:val="24"/>
        </w:rPr>
        <w:t>алент», производитель ООО «АРТ-с</w:t>
      </w:r>
      <w:r w:rsidR="00631890">
        <w:rPr>
          <w:rFonts w:ascii="Times New Roman" w:hAnsi="Times New Roman" w:cs="Times New Roman"/>
          <w:sz w:val="24"/>
          <w:szCs w:val="24"/>
        </w:rPr>
        <w:t>ервис», страна происхождения товара Россия не свидетельству</w:t>
      </w:r>
      <w:r w:rsidR="00084C93">
        <w:rPr>
          <w:rFonts w:ascii="Times New Roman" w:hAnsi="Times New Roman" w:cs="Times New Roman"/>
          <w:sz w:val="24"/>
          <w:szCs w:val="24"/>
        </w:rPr>
        <w:t>е</w:t>
      </w:r>
      <w:r w:rsidR="00631890">
        <w:rPr>
          <w:rFonts w:ascii="Times New Roman" w:hAnsi="Times New Roman" w:cs="Times New Roman"/>
          <w:sz w:val="24"/>
          <w:szCs w:val="24"/>
        </w:rPr>
        <w:t xml:space="preserve">т об оригинальности расходных </w:t>
      </w:r>
      <w:r w:rsidR="00707AC6">
        <w:rPr>
          <w:rFonts w:ascii="Times New Roman" w:hAnsi="Times New Roman" w:cs="Times New Roman"/>
          <w:sz w:val="24"/>
          <w:szCs w:val="24"/>
        </w:rPr>
        <w:t>материалов к оргтехнике.</w:t>
      </w:r>
    </w:p>
    <w:p w:rsidR="00707AC6" w:rsidRPr="00707AC6" w:rsidRDefault="00707AC6" w:rsidP="00AE5002">
      <w:pPr>
        <w:widowControl w:val="0"/>
        <w:autoSpaceDE w:val="0"/>
        <w:autoSpaceDN w:val="0"/>
        <w:adjustRightInd w:val="0"/>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 xml:space="preserve">Следовательно, заявка не соответствует требованиям, установленным в части </w:t>
      </w:r>
      <w:r>
        <w:rPr>
          <w:rFonts w:ascii="Times New Roman" w:hAnsi="Times New Roman" w:cs="Times New Roman"/>
          <w:sz w:val="24"/>
          <w:szCs w:val="24"/>
          <w:lang w:val="en-US"/>
        </w:rPr>
        <w:t>III</w:t>
      </w:r>
      <w:r w:rsidRPr="00707AC6">
        <w:rPr>
          <w:rFonts w:ascii="Times New Roman" w:hAnsi="Times New Roman" w:cs="Times New Roman"/>
          <w:sz w:val="24"/>
          <w:szCs w:val="24"/>
        </w:rPr>
        <w:t xml:space="preserve"> </w:t>
      </w:r>
      <w:r>
        <w:rPr>
          <w:rFonts w:ascii="Times New Roman" w:hAnsi="Times New Roman" w:cs="Times New Roman"/>
          <w:sz w:val="24"/>
          <w:szCs w:val="24"/>
        </w:rPr>
        <w:t xml:space="preserve">«Техническая часть документации об открытом аукционе в электронной форме» документации об электронном аукционе, поскольку в заявке представлены недостоверные сведения относительно оригинальности расходных материалов к оргтехнике. </w:t>
      </w:r>
    </w:p>
    <w:p w:rsidR="00631890" w:rsidRPr="00084C93" w:rsidRDefault="00631890" w:rsidP="00631890">
      <w:pPr>
        <w:widowControl w:val="0"/>
        <w:autoSpaceDE w:val="0"/>
        <w:autoSpaceDN w:val="0"/>
        <w:adjustRightInd w:val="0"/>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Согласно пункту 1 части 6 статьи 69 Закона о контрактной системе з</w:t>
      </w:r>
      <w:r w:rsidRPr="00084C93">
        <w:rPr>
          <w:rFonts w:ascii="Times New Roman" w:hAnsi="Times New Roman" w:cs="Times New Roman"/>
          <w:sz w:val="24"/>
          <w:szCs w:val="24"/>
        </w:rPr>
        <w:t xml:space="preserve">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w:t>
      </w:r>
      <w:hyperlink r:id="rId24" w:history="1">
        <w:r w:rsidRPr="00084C93">
          <w:rPr>
            <w:rFonts w:ascii="Times New Roman" w:hAnsi="Times New Roman" w:cs="Times New Roman"/>
            <w:sz w:val="24"/>
            <w:szCs w:val="24"/>
          </w:rPr>
          <w:t>пунктами 1</w:t>
        </w:r>
      </w:hyperlink>
      <w:r w:rsidRPr="00084C93">
        <w:rPr>
          <w:rFonts w:ascii="Times New Roman" w:hAnsi="Times New Roman" w:cs="Times New Roman"/>
          <w:sz w:val="24"/>
          <w:szCs w:val="24"/>
        </w:rPr>
        <w:t xml:space="preserve">, </w:t>
      </w:r>
      <w:hyperlink r:id="rId25" w:history="1">
        <w:r w:rsidRPr="00084C93">
          <w:rPr>
            <w:rFonts w:ascii="Times New Roman" w:hAnsi="Times New Roman" w:cs="Times New Roman"/>
            <w:sz w:val="24"/>
            <w:szCs w:val="24"/>
          </w:rPr>
          <w:t>3</w:t>
        </w:r>
      </w:hyperlink>
      <w:r w:rsidRPr="00084C93">
        <w:rPr>
          <w:rFonts w:ascii="Times New Roman" w:hAnsi="Times New Roman" w:cs="Times New Roman"/>
          <w:sz w:val="24"/>
          <w:szCs w:val="24"/>
        </w:rPr>
        <w:t xml:space="preserve"> - </w:t>
      </w:r>
      <w:hyperlink r:id="rId26" w:history="1">
        <w:r w:rsidRPr="00084C93">
          <w:rPr>
            <w:rFonts w:ascii="Times New Roman" w:hAnsi="Times New Roman" w:cs="Times New Roman"/>
            <w:sz w:val="24"/>
            <w:szCs w:val="24"/>
          </w:rPr>
          <w:t>5</w:t>
        </w:r>
      </w:hyperlink>
      <w:r w:rsidRPr="00084C93">
        <w:rPr>
          <w:rFonts w:ascii="Times New Roman" w:hAnsi="Times New Roman" w:cs="Times New Roman"/>
          <w:sz w:val="24"/>
          <w:szCs w:val="24"/>
        </w:rPr>
        <w:t xml:space="preserve">, </w:t>
      </w:r>
      <w:hyperlink r:id="rId27" w:history="1">
        <w:r w:rsidRPr="00084C93">
          <w:rPr>
            <w:rFonts w:ascii="Times New Roman" w:hAnsi="Times New Roman" w:cs="Times New Roman"/>
            <w:sz w:val="24"/>
            <w:szCs w:val="24"/>
          </w:rPr>
          <w:t>7</w:t>
        </w:r>
      </w:hyperlink>
      <w:r w:rsidRPr="00084C93">
        <w:rPr>
          <w:rFonts w:ascii="Times New Roman" w:hAnsi="Times New Roman" w:cs="Times New Roman"/>
          <w:sz w:val="24"/>
          <w:szCs w:val="24"/>
        </w:rPr>
        <w:t xml:space="preserve"> и </w:t>
      </w:r>
      <w:hyperlink r:id="rId28" w:history="1">
        <w:r w:rsidRPr="00084C93">
          <w:rPr>
            <w:rFonts w:ascii="Times New Roman" w:hAnsi="Times New Roman" w:cs="Times New Roman"/>
            <w:sz w:val="24"/>
            <w:szCs w:val="24"/>
          </w:rPr>
          <w:t>8 части 2 статьи 62</w:t>
        </w:r>
      </w:hyperlink>
      <w:r w:rsidRPr="00084C93">
        <w:rPr>
          <w:rFonts w:ascii="Times New Roman" w:hAnsi="Times New Roman" w:cs="Times New Roman"/>
          <w:sz w:val="24"/>
          <w:szCs w:val="24"/>
        </w:rPr>
        <w:t xml:space="preserve">, </w:t>
      </w:r>
      <w:hyperlink r:id="rId29" w:history="1">
        <w:r w:rsidRPr="00084C93">
          <w:rPr>
            <w:rFonts w:ascii="Times New Roman" w:hAnsi="Times New Roman" w:cs="Times New Roman"/>
            <w:sz w:val="24"/>
            <w:szCs w:val="24"/>
          </w:rPr>
          <w:t>частями 3</w:t>
        </w:r>
      </w:hyperlink>
      <w:r w:rsidRPr="00084C93">
        <w:rPr>
          <w:rFonts w:ascii="Times New Roman" w:hAnsi="Times New Roman" w:cs="Times New Roman"/>
          <w:sz w:val="24"/>
          <w:szCs w:val="24"/>
        </w:rPr>
        <w:t xml:space="preserve"> и </w:t>
      </w:r>
      <w:hyperlink r:id="rId30" w:history="1">
        <w:r w:rsidRPr="00084C93">
          <w:rPr>
            <w:rFonts w:ascii="Times New Roman" w:hAnsi="Times New Roman" w:cs="Times New Roman"/>
            <w:sz w:val="24"/>
            <w:szCs w:val="24"/>
          </w:rPr>
          <w:t>5 статьи 66</w:t>
        </w:r>
      </w:hyperlink>
      <w:r w:rsidRPr="00084C93">
        <w:rPr>
          <w:rFonts w:ascii="Times New Roman" w:hAnsi="Times New Roman" w:cs="Times New Roman"/>
          <w:sz w:val="24"/>
          <w:szCs w:val="24"/>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31890" w:rsidRDefault="00631890" w:rsidP="00631890">
      <w:pPr>
        <w:autoSpaceDE w:val="0"/>
        <w:autoSpaceDN w:val="0"/>
        <w:adjustRightInd w:val="0"/>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ч. 6.1 ст. 66 Закона о контрактной системе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r:id="rId31" w:history="1">
        <w:r>
          <w:rPr>
            <w:rFonts w:ascii="Times New Roman" w:hAnsi="Times New Roman" w:cs="Times New Roman"/>
            <w:color w:val="0000FF"/>
            <w:sz w:val="24"/>
            <w:szCs w:val="24"/>
          </w:rPr>
          <w:t>частями 3</w:t>
        </w:r>
      </w:hyperlink>
      <w:r>
        <w:rPr>
          <w:rFonts w:ascii="Times New Roman" w:hAnsi="Times New Roman" w:cs="Times New Roman"/>
          <w:sz w:val="24"/>
          <w:szCs w:val="24"/>
        </w:rPr>
        <w:t xml:space="preserve"> и </w:t>
      </w:r>
      <w:hyperlink r:id="rId32" w:history="1">
        <w:r>
          <w:rPr>
            <w:rFonts w:ascii="Times New Roman" w:hAnsi="Times New Roman" w:cs="Times New Roman"/>
            <w:color w:val="0000FF"/>
            <w:sz w:val="24"/>
            <w:szCs w:val="24"/>
          </w:rPr>
          <w:t>5</w:t>
        </w:r>
      </w:hyperlink>
      <w:r>
        <w:rPr>
          <w:rFonts w:ascii="Times New Roman" w:hAnsi="Times New Roman" w:cs="Times New Roman"/>
          <w:sz w:val="24"/>
          <w:szCs w:val="24"/>
        </w:rPr>
        <w:t xml:space="preserve"> настоящей статьи, аукционная комиссия обязана отстранить такого участника от участия в электронном аукционе на любом этапе его проведения.</w:t>
      </w:r>
    </w:p>
    <w:p w:rsidR="00631890" w:rsidRDefault="00B3428A" w:rsidP="00AE5002">
      <w:pPr>
        <w:autoSpaceDE w:val="0"/>
        <w:autoSpaceDN w:val="0"/>
        <w:adjustRightInd w:val="0"/>
        <w:spacing w:after="0" w:line="240" w:lineRule="auto"/>
        <w:ind w:left="-851" w:firstLine="709"/>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Следовательно, аукционной комиссией правомерно</w:t>
      </w:r>
      <w:r w:rsidR="00C21529">
        <w:rPr>
          <w:rFonts w:ascii="Times New Roman" w:eastAsia="Times New Roman" w:hAnsi="Times New Roman" w:cs="Times New Roman"/>
          <w:color w:val="000000" w:themeColor="text1"/>
          <w:sz w:val="24"/>
          <w:szCs w:val="24"/>
        </w:rPr>
        <w:t xml:space="preserve"> </w:t>
      </w:r>
      <w:r w:rsidR="00631890">
        <w:rPr>
          <w:rFonts w:ascii="Times New Roman" w:eastAsia="Times New Roman" w:hAnsi="Times New Roman" w:cs="Times New Roman"/>
          <w:color w:val="000000" w:themeColor="text1"/>
          <w:sz w:val="24"/>
          <w:szCs w:val="24"/>
        </w:rPr>
        <w:t>принято решение о несоответствии заявки на участие в</w:t>
      </w:r>
      <w:r w:rsidR="00A4320E">
        <w:rPr>
          <w:rFonts w:ascii="Times New Roman" w:eastAsia="Times New Roman" w:hAnsi="Times New Roman" w:cs="Times New Roman"/>
          <w:color w:val="000000" w:themeColor="text1"/>
          <w:sz w:val="24"/>
          <w:szCs w:val="24"/>
        </w:rPr>
        <w:t xml:space="preserve"> электронном аукционе ООО «АРТ-с</w:t>
      </w:r>
      <w:r w:rsidR="00631890">
        <w:rPr>
          <w:rFonts w:ascii="Times New Roman" w:eastAsia="Times New Roman" w:hAnsi="Times New Roman" w:cs="Times New Roman"/>
          <w:color w:val="000000" w:themeColor="text1"/>
          <w:sz w:val="24"/>
          <w:szCs w:val="24"/>
        </w:rPr>
        <w:t>ервис» требованиям, установленным документацией об электронном аукционе</w:t>
      </w:r>
      <w:r w:rsidR="00C4491E">
        <w:rPr>
          <w:rFonts w:ascii="Times New Roman" w:eastAsia="Times New Roman" w:hAnsi="Times New Roman" w:cs="Times New Roman"/>
          <w:color w:val="000000" w:themeColor="text1"/>
          <w:sz w:val="24"/>
          <w:szCs w:val="24"/>
        </w:rPr>
        <w:t>, поскольку заявка содержала недостоверные сведения относительно предлагаемых к поставке товаров.</w:t>
      </w:r>
    </w:p>
    <w:p w:rsidR="00F90FC5" w:rsidRDefault="00F90FC5" w:rsidP="00F90FC5">
      <w:pPr>
        <w:autoSpaceDE w:val="0"/>
        <w:autoSpaceDN w:val="0"/>
        <w:adjustRightInd w:val="0"/>
        <w:spacing w:after="0" w:line="240" w:lineRule="auto"/>
        <w:ind w:left="-851"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частью </w:t>
      </w:r>
      <w:r>
        <w:rPr>
          <w:rFonts w:ascii="Times New Roman" w:hAnsi="Times New Roman" w:cs="Times New Roman"/>
          <w:sz w:val="24"/>
          <w:szCs w:val="24"/>
        </w:rPr>
        <w:t>9</w:t>
      </w:r>
      <w:r>
        <w:rPr>
          <w:rFonts w:ascii="Times New Roman" w:hAnsi="Times New Roman" w:cs="Times New Roman"/>
          <w:sz w:val="24"/>
          <w:szCs w:val="24"/>
        </w:rPr>
        <w:t xml:space="preserve"> статьи 105 Закона о контрактной системе</w:t>
      </w:r>
      <w:r>
        <w:rPr>
          <w:rFonts w:ascii="Times New Roman" w:hAnsi="Times New Roman" w:cs="Times New Roman"/>
          <w:sz w:val="24"/>
          <w:szCs w:val="24"/>
        </w:rPr>
        <w:t xml:space="preserve"> </w:t>
      </w:r>
      <w:r>
        <w:rPr>
          <w:rFonts w:ascii="Times New Roman" w:hAnsi="Times New Roman" w:cs="Times New Roman"/>
          <w:sz w:val="24"/>
          <w:szCs w:val="24"/>
        </w:rPr>
        <w:t>к</w:t>
      </w:r>
      <w:r>
        <w:rPr>
          <w:rFonts w:ascii="Times New Roman" w:hAnsi="Times New Roman" w:cs="Times New Roman"/>
          <w:sz w:val="24"/>
          <w:szCs w:val="24"/>
        </w:rPr>
        <w:t xml:space="preserve"> жалобе прикладываются документы, подтверждающие ее обоснованность. При этом жалоба должна содержать перечень прилагаемых к ней документов.</w:t>
      </w:r>
    </w:p>
    <w:p w:rsidR="00DB6FD5" w:rsidRDefault="00F90FC5" w:rsidP="00AE5002">
      <w:pPr>
        <w:pStyle w:val="11"/>
        <w:autoSpaceDE w:val="0"/>
        <w:autoSpaceDN w:val="0"/>
        <w:adjustRightInd w:val="0"/>
        <w:ind w:left="-851" w:firstLine="709"/>
        <w:jc w:val="both"/>
        <w:rPr>
          <w:color w:val="000000" w:themeColor="text1"/>
          <w:szCs w:val="24"/>
        </w:rPr>
      </w:pPr>
      <w:r>
        <w:rPr>
          <w:color w:val="000000" w:themeColor="text1"/>
          <w:szCs w:val="24"/>
        </w:rPr>
        <w:t>В материалы дела заявителем не приложены документы, подтверждающие ее обоснованность.</w:t>
      </w:r>
    </w:p>
    <w:p w:rsidR="0046336F" w:rsidRPr="00473235" w:rsidRDefault="009E5897" w:rsidP="00AE5002">
      <w:pPr>
        <w:pStyle w:val="11"/>
        <w:autoSpaceDE w:val="0"/>
        <w:autoSpaceDN w:val="0"/>
        <w:adjustRightInd w:val="0"/>
        <w:ind w:left="-851" w:firstLine="709"/>
        <w:jc w:val="both"/>
        <w:rPr>
          <w:color w:val="000000" w:themeColor="text1"/>
          <w:szCs w:val="24"/>
        </w:rPr>
      </w:pPr>
      <w:r w:rsidRPr="00473235">
        <w:rPr>
          <w:color w:val="000000" w:themeColor="text1"/>
          <w:szCs w:val="24"/>
        </w:rPr>
        <w:t>Жалоба</w:t>
      </w:r>
      <w:r w:rsidR="00D11369">
        <w:rPr>
          <w:color w:val="000000" w:themeColor="text1"/>
          <w:szCs w:val="24"/>
        </w:rPr>
        <w:t xml:space="preserve"> заявителя подлежит признанию </w:t>
      </w:r>
      <w:r w:rsidR="005C5D85">
        <w:rPr>
          <w:color w:val="000000" w:themeColor="text1"/>
          <w:szCs w:val="24"/>
        </w:rPr>
        <w:t>не</w:t>
      </w:r>
      <w:r w:rsidRPr="00473235">
        <w:rPr>
          <w:color w:val="000000" w:themeColor="text1"/>
          <w:szCs w:val="24"/>
        </w:rPr>
        <w:t>обоснованной.</w:t>
      </w:r>
    </w:p>
    <w:p w:rsidR="0046545B" w:rsidRPr="00CA2B19" w:rsidRDefault="002B0FA7" w:rsidP="00AE5002">
      <w:pPr>
        <w:pStyle w:val="11"/>
        <w:autoSpaceDE w:val="0"/>
        <w:autoSpaceDN w:val="0"/>
        <w:adjustRightInd w:val="0"/>
        <w:ind w:left="-851" w:firstLine="709"/>
        <w:jc w:val="both"/>
        <w:rPr>
          <w:color w:val="000000" w:themeColor="text1"/>
          <w:szCs w:val="24"/>
        </w:rPr>
      </w:pPr>
      <w:r w:rsidRPr="00CA2B19">
        <w:rPr>
          <w:color w:val="000000" w:themeColor="text1"/>
          <w:szCs w:val="24"/>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CA2B19">
        <w:rPr>
          <w:color w:val="000000" w:themeColor="text1"/>
          <w:szCs w:val="24"/>
        </w:rPr>
        <w:t>жбы по Республике Саха (Якутия),</w:t>
      </w:r>
    </w:p>
    <w:p w:rsidR="00D723F6" w:rsidRDefault="00D723F6" w:rsidP="00AE5002">
      <w:pPr>
        <w:pStyle w:val="11"/>
        <w:autoSpaceDE w:val="0"/>
        <w:autoSpaceDN w:val="0"/>
        <w:adjustRightInd w:val="0"/>
        <w:ind w:left="-851" w:firstLine="709"/>
        <w:jc w:val="both"/>
        <w:rPr>
          <w:color w:val="000000" w:themeColor="text1"/>
          <w:szCs w:val="24"/>
        </w:rPr>
      </w:pPr>
    </w:p>
    <w:p w:rsidR="003F0B64" w:rsidRPr="00CA2B19" w:rsidRDefault="003F0B64" w:rsidP="00AE5002">
      <w:pPr>
        <w:pStyle w:val="11"/>
        <w:autoSpaceDE w:val="0"/>
        <w:autoSpaceDN w:val="0"/>
        <w:adjustRightInd w:val="0"/>
        <w:ind w:left="-851" w:firstLine="709"/>
        <w:jc w:val="both"/>
        <w:rPr>
          <w:color w:val="000000" w:themeColor="text1"/>
          <w:szCs w:val="24"/>
        </w:rPr>
      </w:pPr>
    </w:p>
    <w:p w:rsidR="0046545B" w:rsidRPr="00CA2B19" w:rsidRDefault="002B0FA7" w:rsidP="00AE5002">
      <w:pPr>
        <w:spacing w:after="0" w:line="240" w:lineRule="auto"/>
        <w:ind w:left="-851"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р е ш и </w:t>
      </w:r>
      <w:proofErr w:type="gramStart"/>
      <w:r w:rsidRPr="00CA2B19">
        <w:rPr>
          <w:rFonts w:ascii="Times New Roman" w:hAnsi="Times New Roman" w:cs="Times New Roman"/>
          <w:color w:val="000000" w:themeColor="text1"/>
          <w:sz w:val="24"/>
          <w:szCs w:val="24"/>
        </w:rPr>
        <w:t>л</w:t>
      </w:r>
      <w:proofErr w:type="gramEnd"/>
      <w:r w:rsidRPr="00CA2B19">
        <w:rPr>
          <w:rFonts w:ascii="Times New Roman" w:hAnsi="Times New Roman" w:cs="Times New Roman"/>
          <w:color w:val="000000" w:themeColor="text1"/>
          <w:sz w:val="24"/>
          <w:szCs w:val="24"/>
        </w:rPr>
        <w:t xml:space="preserve"> а:</w:t>
      </w:r>
    </w:p>
    <w:p w:rsidR="00D723F6" w:rsidRPr="00CA2B19" w:rsidRDefault="00D723F6" w:rsidP="00AE5002">
      <w:pPr>
        <w:tabs>
          <w:tab w:val="left" w:pos="709"/>
        </w:tabs>
        <w:spacing w:after="0" w:line="240" w:lineRule="auto"/>
        <w:ind w:left="-851" w:firstLine="709"/>
        <w:jc w:val="center"/>
        <w:rPr>
          <w:rFonts w:ascii="Times New Roman" w:hAnsi="Times New Roman" w:cs="Times New Roman"/>
          <w:color w:val="000000" w:themeColor="text1"/>
          <w:sz w:val="24"/>
          <w:szCs w:val="24"/>
        </w:rPr>
      </w:pPr>
    </w:p>
    <w:p w:rsidR="00E65BBE" w:rsidRPr="00644BDF" w:rsidRDefault="00A161A8" w:rsidP="00AE5002">
      <w:pPr>
        <w:pStyle w:val="a5"/>
        <w:tabs>
          <w:tab w:val="left" w:pos="993"/>
        </w:tabs>
        <w:spacing w:after="0" w:line="240" w:lineRule="auto"/>
        <w:ind w:left="-851" w:firstLine="709"/>
        <w:jc w:val="both"/>
        <w:rPr>
          <w:rFonts w:ascii="Times New Roman" w:hAnsi="Times New Roman" w:cs="Times New Roman"/>
          <w:sz w:val="24"/>
          <w:szCs w:val="24"/>
          <w:shd w:val="clear" w:color="auto" w:fill="FFFFFF"/>
        </w:rPr>
      </w:pPr>
      <w:r w:rsidRPr="00801CB2">
        <w:rPr>
          <w:rFonts w:ascii="Times New Roman" w:hAnsi="Times New Roman" w:cs="Times New Roman"/>
          <w:sz w:val="24"/>
          <w:szCs w:val="24"/>
        </w:rPr>
        <w:t>Признать жалобу</w:t>
      </w:r>
      <w:r w:rsidR="005C5D85" w:rsidRPr="005C5D85">
        <w:rPr>
          <w:rFonts w:ascii="Times New Roman" w:hAnsi="Times New Roman" w:cs="Times New Roman"/>
          <w:sz w:val="24"/>
          <w:szCs w:val="24"/>
        </w:rPr>
        <w:t xml:space="preserve"> </w:t>
      </w:r>
      <w:r w:rsidR="00EC2073" w:rsidRPr="007B0128">
        <w:rPr>
          <w:rFonts w:ascii="Times New Roman" w:hAnsi="Times New Roman" w:cs="Times New Roman"/>
          <w:sz w:val="24"/>
          <w:szCs w:val="24"/>
        </w:rPr>
        <w:t xml:space="preserve">ООО «АРТ-сервис» на действия аукционной комиссии Администрации МО «Город Мирный» </w:t>
      </w:r>
      <w:proofErr w:type="spellStart"/>
      <w:r w:rsidR="00EC2073" w:rsidRPr="007B0128">
        <w:rPr>
          <w:rFonts w:ascii="Times New Roman" w:hAnsi="Times New Roman" w:cs="Times New Roman"/>
          <w:sz w:val="24"/>
          <w:szCs w:val="24"/>
        </w:rPr>
        <w:t>Мирнинского</w:t>
      </w:r>
      <w:proofErr w:type="spellEnd"/>
      <w:r w:rsidR="00EC2073" w:rsidRPr="007B0128">
        <w:rPr>
          <w:rFonts w:ascii="Times New Roman" w:hAnsi="Times New Roman" w:cs="Times New Roman"/>
          <w:sz w:val="24"/>
          <w:szCs w:val="24"/>
        </w:rPr>
        <w:t xml:space="preserve"> района РС</w:t>
      </w:r>
      <w:r w:rsidR="00EC2073">
        <w:rPr>
          <w:rFonts w:ascii="Times New Roman" w:hAnsi="Times New Roman" w:cs="Times New Roman"/>
          <w:sz w:val="24"/>
          <w:szCs w:val="24"/>
        </w:rPr>
        <w:t xml:space="preserve"> </w:t>
      </w:r>
      <w:r w:rsidR="00EC2073" w:rsidRPr="007B0128">
        <w:rPr>
          <w:rFonts w:ascii="Times New Roman" w:hAnsi="Times New Roman" w:cs="Times New Roman"/>
          <w:sz w:val="24"/>
          <w:szCs w:val="24"/>
        </w:rPr>
        <w:t xml:space="preserve">(Я) при проведении электронного аукциона на поставку расходных материалов к оргтехнике. Требования к качеству, техническим и функциональным </w:t>
      </w:r>
      <w:r w:rsidR="00EC2073" w:rsidRPr="007B0128">
        <w:rPr>
          <w:rFonts w:ascii="Times New Roman" w:hAnsi="Times New Roman" w:cs="Times New Roman"/>
          <w:sz w:val="24"/>
          <w:szCs w:val="24"/>
        </w:rPr>
        <w:lastRenderedPageBreak/>
        <w:t>характеристикам (потребительским свойствам) и качественным характеристикам выполнения работ, оказания услуг, поставки товара в соответствии с частью III «Техническая часть документации об электронном аукционе» аукционной документации (</w:t>
      </w:r>
      <w:proofErr w:type="spellStart"/>
      <w:r w:rsidR="00EC2073" w:rsidRPr="007B0128">
        <w:rPr>
          <w:rFonts w:ascii="Times New Roman" w:hAnsi="Times New Roman" w:cs="Times New Roman"/>
          <w:sz w:val="24"/>
          <w:szCs w:val="24"/>
        </w:rPr>
        <w:t>изв</w:t>
      </w:r>
      <w:proofErr w:type="spellEnd"/>
      <w:r w:rsidR="00EC2073" w:rsidRPr="007B0128">
        <w:rPr>
          <w:rFonts w:ascii="Times New Roman" w:hAnsi="Times New Roman" w:cs="Times New Roman"/>
          <w:sz w:val="24"/>
          <w:szCs w:val="24"/>
        </w:rPr>
        <w:t>. № 0116300007617000090</w:t>
      </w:r>
      <w:r w:rsidR="00EC2073">
        <w:rPr>
          <w:rFonts w:ascii="Times New Roman" w:hAnsi="Times New Roman" w:cs="Times New Roman"/>
          <w:sz w:val="24"/>
          <w:szCs w:val="24"/>
        </w:rPr>
        <w:t xml:space="preserve">) </w:t>
      </w:r>
      <w:r w:rsidR="005C5D85">
        <w:rPr>
          <w:rFonts w:ascii="Times New Roman" w:hAnsi="Times New Roman" w:cs="Times New Roman"/>
          <w:sz w:val="24"/>
          <w:szCs w:val="24"/>
        </w:rPr>
        <w:t>не</w:t>
      </w:r>
      <w:r w:rsidR="005B36CC" w:rsidRPr="00801CB2">
        <w:rPr>
          <w:rFonts w:ascii="Times New Roman" w:hAnsi="Times New Roman" w:cs="Times New Roman"/>
          <w:sz w:val="24"/>
          <w:szCs w:val="24"/>
        </w:rPr>
        <w:t>обоснованной.</w:t>
      </w:r>
      <w:r w:rsidR="00B74421" w:rsidRPr="00801CB2">
        <w:rPr>
          <w:rFonts w:ascii="Times New Roman" w:hAnsi="Times New Roman" w:cs="Times New Roman"/>
          <w:sz w:val="24"/>
          <w:szCs w:val="24"/>
        </w:rPr>
        <w:t xml:space="preserve"> </w:t>
      </w:r>
    </w:p>
    <w:p w:rsidR="00BE3026" w:rsidRPr="00CA2B19" w:rsidRDefault="00BE3026" w:rsidP="00AE5002">
      <w:pPr>
        <w:pStyle w:val="a5"/>
        <w:widowControl w:val="0"/>
        <w:autoSpaceDE w:val="0"/>
        <w:autoSpaceDN w:val="0"/>
        <w:adjustRightInd w:val="0"/>
        <w:spacing w:after="0" w:line="240" w:lineRule="auto"/>
        <w:ind w:left="-851" w:firstLine="709"/>
        <w:jc w:val="both"/>
        <w:outlineLvl w:val="1"/>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Настоящее решение может быть обжаловано в судебном порядке в течение трех месяцев со дня вынесения</w:t>
      </w:r>
    </w:p>
    <w:p w:rsidR="00E079D8" w:rsidRPr="00CA2B19" w:rsidRDefault="00E079D8" w:rsidP="00AE5002">
      <w:pPr>
        <w:pStyle w:val="a5"/>
        <w:widowControl w:val="0"/>
        <w:autoSpaceDE w:val="0"/>
        <w:autoSpaceDN w:val="0"/>
        <w:adjustRightInd w:val="0"/>
        <w:spacing w:after="0" w:line="240" w:lineRule="auto"/>
        <w:ind w:left="-851" w:firstLine="709"/>
        <w:jc w:val="both"/>
        <w:outlineLvl w:val="1"/>
        <w:rPr>
          <w:rFonts w:ascii="Times New Roman" w:hAnsi="Times New Roman" w:cs="Times New Roman"/>
          <w:color w:val="000000" w:themeColor="text1"/>
          <w:sz w:val="24"/>
          <w:szCs w:val="24"/>
        </w:rPr>
      </w:pPr>
    </w:p>
    <w:p w:rsidR="00A62B09" w:rsidRDefault="005F7FF6" w:rsidP="00AE5002">
      <w:pPr>
        <w:spacing w:after="0"/>
        <w:ind w:left="-851" w:firstLine="709"/>
        <w:jc w:val="both"/>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Заместитель председателя комисс</w:t>
      </w:r>
      <w:r w:rsidR="005C5D85">
        <w:rPr>
          <w:rFonts w:ascii="Times New Roman" w:hAnsi="Times New Roman" w:cs="Times New Roman"/>
          <w:color w:val="000000" w:themeColor="text1"/>
          <w:sz w:val="24"/>
          <w:szCs w:val="24"/>
        </w:rPr>
        <w:t xml:space="preserve">ии: </w:t>
      </w:r>
      <w:r w:rsidR="005C5D85">
        <w:rPr>
          <w:rFonts w:ascii="Times New Roman" w:hAnsi="Times New Roman" w:cs="Times New Roman"/>
          <w:color w:val="000000" w:themeColor="text1"/>
          <w:sz w:val="24"/>
          <w:szCs w:val="24"/>
        </w:rPr>
        <w:tab/>
      </w:r>
      <w:r w:rsidR="005C5D85">
        <w:rPr>
          <w:rFonts w:ascii="Times New Roman" w:hAnsi="Times New Roman" w:cs="Times New Roman"/>
          <w:color w:val="000000" w:themeColor="text1"/>
          <w:sz w:val="24"/>
          <w:szCs w:val="24"/>
        </w:rPr>
        <w:tab/>
      </w:r>
      <w:r w:rsidR="005C5D85">
        <w:rPr>
          <w:rFonts w:ascii="Times New Roman" w:hAnsi="Times New Roman" w:cs="Times New Roman"/>
          <w:color w:val="000000" w:themeColor="text1"/>
          <w:sz w:val="24"/>
          <w:szCs w:val="24"/>
        </w:rPr>
        <w:tab/>
      </w:r>
      <w:r w:rsidR="005C5D85">
        <w:rPr>
          <w:rFonts w:ascii="Times New Roman" w:hAnsi="Times New Roman" w:cs="Times New Roman"/>
          <w:color w:val="000000" w:themeColor="text1"/>
          <w:sz w:val="24"/>
          <w:szCs w:val="24"/>
        </w:rPr>
        <w:tab/>
      </w:r>
      <w:r w:rsidR="00EC2073">
        <w:rPr>
          <w:rFonts w:ascii="Times New Roman" w:hAnsi="Times New Roman" w:cs="Times New Roman"/>
          <w:color w:val="000000" w:themeColor="text1"/>
          <w:sz w:val="24"/>
          <w:szCs w:val="24"/>
        </w:rPr>
        <w:tab/>
      </w:r>
      <w:r w:rsidR="00EC2073">
        <w:rPr>
          <w:rFonts w:ascii="Times New Roman" w:hAnsi="Times New Roman" w:cs="Times New Roman"/>
          <w:color w:val="000000" w:themeColor="text1"/>
          <w:sz w:val="24"/>
          <w:szCs w:val="24"/>
        </w:rPr>
        <w:tab/>
      </w:r>
      <w:r w:rsidR="007D3BEC">
        <w:rPr>
          <w:rFonts w:ascii="Times New Roman" w:hAnsi="Times New Roman" w:cs="Times New Roman"/>
          <w:color w:val="000000" w:themeColor="text1"/>
          <w:sz w:val="24"/>
          <w:szCs w:val="24"/>
        </w:rPr>
        <w:t>С.В. Луковцева</w:t>
      </w:r>
    </w:p>
    <w:p w:rsidR="007D3BEC" w:rsidRDefault="007D3BEC" w:rsidP="00AE5002">
      <w:pPr>
        <w:spacing w:after="0"/>
        <w:ind w:left="-851" w:firstLine="709"/>
        <w:jc w:val="both"/>
        <w:rPr>
          <w:rFonts w:ascii="Times New Roman" w:hAnsi="Times New Roman" w:cs="Times New Roman"/>
          <w:color w:val="000000" w:themeColor="text1"/>
          <w:sz w:val="24"/>
          <w:szCs w:val="24"/>
        </w:rPr>
      </w:pPr>
    </w:p>
    <w:p w:rsidR="007D3BEC" w:rsidRPr="00CA2B19" w:rsidRDefault="007D3BEC" w:rsidP="00AE5002">
      <w:pPr>
        <w:spacing w:after="0"/>
        <w:ind w:left="-851" w:firstLine="709"/>
        <w:jc w:val="both"/>
        <w:rPr>
          <w:rFonts w:ascii="Times New Roman" w:hAnsi="Times New Roman" w:cs="Times New Roman"/>
          <w:color w:val="000000" w:themeColor="text1"/>
          <w:sz w:val="24"/>
          <w:szCs w:val="24"/>
        </w:rPr>
      </w:pPr>
    </w:p>
    <w:p w:rsidR="007D3BEC" w:rsidRPr="00CA2B19" w:rsidRDefault="005F7FF6" w:rsidP="007D3BEC">
      <w:pPr>
        <w:spacing w:after="0"/>
        <w:ind w:left="-851" w:firstLine="709"/>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Члены </w:t>
      </w:r>
      <w:proofErr w:type="gramStart"/>
      <w:r w:rsidRPr="00CA2B19">
        <w:rPr>
          <w:rFonts w:ascii="Times New Roman" w:hAnsi="Times New Roman" w:cs="Times New Roman"/>
          <w:color w:val="000000" w:themeColor="text1"/>
          <w:sz w:val="24"/>
          <w:szCs w:val="24"/>
        </w:rPr>
        <w:t>комис</w:t>
      </w:r>
      <w:r w:rsidR="008176D4" w:rsidRPr="00CA2B19">
        <w:rPr>
          <w:rFonts w:ascii="Times New Roman" w:hAnsi="Times New Roman" w:cs="Times New Roman"/>
          <w:color w:val="000000" w:themeColor="text1"/>
          <w:sz w:val="24"/>
          <w:szCs w:val="24"/>
        </w:rPr>
        <w:t>сии:</w:t>
      </w:r>
      <w:r w:rsidR="008176D4" w:rsidRPr="00CA2B19">
        <w:rPr>
          <w:rFonts w:ascii="Times New Roman" w:hAnsi="Times New Roman" w:cs="Times New Roman"/>
          <w:color w:val="000000" w:themeColor="text1"/>
          <w:sz w:val="24"/>
          <w:szCs w:val="24"/>
        </w:rPr>
        <w:tab/>
      </w:r>
      <w:proofErr w:type="gramEnd"/>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EC2073">
        <w:rPr>
          <w:rFonts w:ascii="Times New Roman" w:hAnsi="Times New Roman" w:cs="Times New Roman"/>
          <w:color w:val="000000" w:themeColor="text1"/>
          <w:sz w:val="24"/>
          <w:szCs w:val="24"/>
        </w:rPr>
        <w:tab/>
      </w:r>
      <w:r w:rsidR="007D3BEC">
        <w:rPr>
          <w:rFonts w:ascii="Times New Roman" w:hAnsi="Times New Roman" w:cs="Times New Roman"/>
          <w:color w:val="000000" w:themeColor="text1"/>
          <w:sz w:val="24"/>
          <w:szCs w:val="24"/>
        </w:rPr>
        <w:tab/>
      </w:r>
      <w:r w:rsidR="00EC2073">
        <w:rPr>
          <w:rFonts w:ascii="Times New Roman" w:hAnsi="Times New Roman" w:cs="Times New Roman"/>
          <w:color w:val="000000" w:themeColor="text1"/>
          <w:sz w:val="24"/>
          <w:szCs w:val="24"/>
        </w:rPr>
        <w:tab/>
      </w:r>
      <w:r w:rsidR="007D3BEC">
        <w:rPr>
          <w:rFonts w:ascii="Times New Roman" w:hAnsi="Times New Roman" w:cs="Times New Roman"/>
          <w:color w:val="000000" w:themeColor="text1"/>
          <w:sz w:val="24"/>
          <w:szCs w:val="24"/>
        </w:rPr>
        <w:t>В</w:t>
      </w:r>
      <w:r w:rsidR="007D3BEC" w:rsidRPr="00CA2B19">
        <w:rPr>
          <w:rFonts w:ascii="Times New Roman" w:hAnsi="Times New Roman" w:cs="Times New Roman"/>
          <w:color w:val="000000" w:themeColor="text1"/>
          <w:sz w:val="24"/>
          <w:szCs w:val="24"/>
        </w:rPr>
        <w:t xml:space="preserve">.А. Данилова  </w:t>
      </w:r>
    </w:p>
    <w:p w:rsidR="00E818F5" w:rsidRPr="00CA2B19" w:rsidRDefault="00E818F5" w:rsidP="00AE5002">
      <w:pPr>
        <w:spacing w:after="0"/>
        <w:ind w:left="-851" w:firstLine="709"/>
        <w:rPr>
          <w:rFonts w:ascii="Times New Roman" w:hAnsi="Times New Roman" w:cs="Times New Roman"/>
          <w:color w:val="000000" w:themeColor="text1"/>
          <w:sz w:val="24"/>
          <w:szCs w:val="24"/>
        </w:rPr>
      </w:pPr>
    </w:p>
    <w:p w:rsidR="00EC2073" w:rsidRDefault="00EC2073" w:rsidP="00AE5002">
      <w:pPr>
        <w:spacing w:after="0"/>
        <w:ind w:left="-851"/>
        <w:rPr>
          <w:rFonts w:ascii="Times New Roman" w:hAnsi="Times New Roman" w:cs="Times New Roman"/>
          <w:color w:val="000000" w:themeColor="text1"/>
          <w:sz w:val="24"/>
          <w:szCs w:val="24"/>
        </w:rPr>
      </w:pPr>
    </w:p>
    <w:p w:rsidR="00A62B09" w:rsidRPr="00CA2B19" w:rsidRDefault="00EC2073" w:rsidP="00AE5002">
      <w:pPr>
        <w:spacing w:after="0"/>
        <w:ind w:left="-851"/>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Pr="00CA2B19">
        <w:rPr>
          <w:rFonts w:ascii="Times New Roman" w:hAnsi="Times New Roman" w:cs="Times New Roman"/>
          <w:color w:val="000000" w:themeColor="text1"/>
          <w:sz w:val="24"/>
          <w:szCs w:val="24"/>
        </w:rPr>
        <w:t xml:space="preserve"> </w:t>
      </w:r>
      <w:r w:rsidR="007D3BEC">
        <w:rPr>
          <w:rFonts w:ascii="Times New Roman" w:hAnsi="Times New Roman" w:cs="Times New Roman"/>
          <w:color w:val="000000" w:themeColor="text1"/>
          <w:sz w:val="24"/>
          <w:szCs w:val="24"/>
        </w:rPr>
        <w:t>М.Н. Петухова</w:t>
      </w:r>
    </w:p>
    <w:sectPr w:rsidR="00A62B09" w:rsidRPr="00CA2B19" w:rsidSect="00D213EB">
      <w:footerReference w:type="default" r:id="rId33"/>
      <w:pgSz w:w="11906" w:h="16838"/>
      <w:pgMar w:top="1134" w:right="424" w:bottom="1134" w:left="1701" w:header="708" w:footer="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AEE" w:rsidRDefault="007B7AEE" w:rsidP="00BA52FA">
      <w:pPr>
        <w:spacing w:after="0" w:line="240" w:lineRule="auto"/>
      </w:pPr>
      <w:r>
        <w:separator/>
      </w:r>
    </w:p>
  </w:endnote>
  <w:endnote w:type="continuationSeparator" w:id="0">
    <w:p w:rsidR="007B7AEE" w:rsidRDefault="007B7AEE"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14060"/>
      <w:docPartObj>
        <w:docPartGallery w:val="Page Numbers (Bottom of Page)"/>
        <w:docPartUnique/>
      </w:docPartObj>
    </w:sdtPr>
    <w:sdtEndPr/>
    <w:sdtContent>
      <w:p w:rsidR="007B7AEE" w:rsidRDefault="00057B8E">
        <w:pPr>
          <w:pStyle w:val="a7"/>
          <w:jc w:val="center"/>
        </w:pPr>
        <w:r w:rsidRPr="008D5389">
          <w:rPr>
            <w:rFonts w:ascii="Times New Roman" w:hAnsi="Times New Roman" w:cs="Times New Roman"/>
          </w:rPr>
          <w:fldChar w:fldCharType="begin"/>
        </w:r>
        <w:r w:rsidR="007B7AEE"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A4320E">
          <w:rPr>
            <w:rFonts w:ascii="Times New Roman" w:hAnsi="Times New Roman" w:cs="Times New Roman"/>
            <w:noProof/>
          </w:rPr>
          <w:t>7</w:t>
        </w:r>
        <w:r w:rsidRPr="008D5389">
          <w:rPr>
            <w:rFonts w:ascii="Times New Roman" w:hAnsi="Times New Roman" w:cs="Times New Roman"/>
          </w:rPr>
          <w:fldChar w:fldCharType="end"/>
        </w:r>
      </w:p>
    </w:sdtContent>
  </w:sdt>
  <w:p w:rsidR="007B7AEE" w:rsidRDefault="007B7AE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AEE" w:rsidRDefault="007B7AEE" w:rsidP="00BA52FA">
      <w:pPr>
        <w:spacing w:after="0" w:line="240" w:lineRule="auto"/>
      </w:pPr>
      <w:r>
        <w:separator/>
      </w:r>
    </w:p>
  </w:footnote>
  <w:footnote w:type="continuationSeparator" w:id="0">
    <w:p w:rsidR="007B7AEE" w:rsidRDefault="007B7AEE" w:rsidP="00BA5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B82C2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
    <w:nsid w:val="031B585E"/>
    <w:multiLevelType w:val="hybridMultilevel"/>
    <w:tmpl w:val="8570A4A0"/>
    <w:lvl w:ilvl="0" w:tplc="E4F4EC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5">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CFD518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37BD1"/>
    <w:multiLevelType w:val="hybridMultilevel"/>
    <w:tmpl w:val="D2A46FDC"/>
    <w:lvl w:ilvl="0" w:tplc="58CCF8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2">
    <w:nsid w:val="246022F3"/>
    <w:multiLevelType w:val="hybridMultilevel"/>
    <w:tmpl w:val="EFD8BD12"/>
    <w:lvl w:ilvl="0" w:tplc="E4A42CD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394A7EAF"/>
    <w:multiLevelType w:val="hybridMultilevel"/>
    <w:tmpl w:val="E654B8BA"/>
    <w:lvl w:ilvl="0" w:tplc="5F603D3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B8359B6"/>
    <w:multiLevelType w:val="hybridMultilevel"/>
    <w:tmpl w:val="CF0CB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
    <w:nsid w:val="496852D1"/>
    <w:multiLevelType w:val="hybridMultilevel"/>
    <w:tmpl w:val="6F10134A"/>
    <w:lvl w:ilvl="0" w:tplc="6004CD2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9">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0">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2">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4">
    <w:nsid w:val="52641D77"/>
    <w:multiLevelType w:val="hybridMultilevel"/>
    <w:tmpl w:val="87D6B33E"/>
    <w:lvl w:ilvl="0" w:tplc="A73056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7">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8">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7F9166D"/>
    <w:multiLevelType w:val="hybridMultilevel"/>
    <w:tmpl w:val="20746F9C"/>
    <w:lvl w:ilvl="0" w:tplc="1DBC3A1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69245C5A"/>
    <w:multiLevelType w:val="hybridMultilevel"/>
    <w:tmpl w:val="F0824CA0"/>
    <w:lvl w:ilvl="0" w:tplc="6178AC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BDD57F4"/>
    <w:multiLevelType w:val="hybridMultilevel"/>
    <w:tmpl w:val="DF765F7E"/>
    <w:lvl w:ilvl="0" w:tplc="BE76433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2">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3">
    <w:nsid w:val="74181420"/>
    <w:multiLevelType w:val="multilevel"/>
    <w:tmpl w:val="DE866258"/>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8F64A69"/>
    <w:multiLevelType w:val="hybridMultilevel"/>
    <w:tmpl w:val="8222D920"/>
    <w:lvl w:ilvl="0" w:tplc="29620EBC">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17"/>
  </w:num>
  <w:num w:numId="5">
    <w:abstractNumId w:val="13"/>
  </w:num>
  <w:num w:numId="6">
    <w:abstractNumId w:val="32"/>
  </w:num>
  <w:num w:numId="7">
    <w:abstractNumId w:val="2"/>
  </w:num>
  <w:num w:numId="8">
    <w:abstractNumId w:val="9"/>
  </w:num>
  <w:num w:numId="9">
    <w:abstractNumId w:val="4"/>
  </w:num>
  <w:num w:numId="10">
    <w:abstractNumId w:val="6"/>
  </w:num>
  <w:num w:numId="11">
    <w:abstractNumId w:val="26"/>
  </w:num>
  <w:num w:numId="12">
    <w:abstractNumId w:val="22"/>
  </w:num>
  <w:num w:numId="13">
    <w:abstractNumId w:val="21"/>
  </w:num>
  <w:num w:numId="14">
    <w:abstractNumId w:val="11"/>
  </w:num>
  <w:num w:numId="15">
    <w:abstractNumId w:val="19"/>
  </w:num>
  <w:num w:numId="16">
    <w:abstractNumId w:val="28"/>
  </w:num>
  <w:num w:numId="17">
    <w:abstractNumId w:val="8"/>
  </w:num>
  <w:num w:numId="18">
    <w:abstractNumId w:val="5"/>
  </w:num>
  <w:num w:numId="19">
    <w:abstractNumId w:val="20"/>
  </w:num>
  <w:num w:numId="20">
    <w:abstractNumId w:val="0"/>
  </w:num>
  <w:num w:numId="21">
    <w:abstractNumId w:val="25"/>
  </w:num>
  <w:num w:numId="22">
    <w:abstractNumId w:val="10"/>
  </w:num>
  <w:num w:numId="23">
    <w:abstractNumId w:val="12"/>
  </w:num>
  <w:num w:numId="24">
    <w:abstractNumId w:val="24"/>
  </w:num>
  <w:num w:numId="25">
    <w:abstractNumId w:val="18"/>
  </w:num>
  <w:num w:numId="26">
    <w:abstractNumId w:val="31"/>
  </w:num>
  <w:num w:numId="27">
    <w:abstractNumId w:val="7"/>
  </w:num>
  <w:num w:numId="28">
    <w:abstractNumId w:val="1"/>
  </w:num>
  <w:num w:numId="29">
    <w:abstractNumId w:val="30"/>
  </w:num>
  <w:num w:numId="30">
    <w:abstractNumId w:val="3"/>
  </w:num>
  <w:num w:numId="31">
    <w:abstractNumId w:val="29"/>
  </w:num>
  <w:num w:numId="32">
    <w:abstractNumId w:val="15"/>
  </w:num>
  <w:num w:numId="33">
    <w:abstractNumId w:val="16"/>
  </w:num>
  <w:num w:numId="34">
    <w:abstractNumId w:val="34"/>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B0FA7"/>
    <w:rsid w:val="00000C54"/>
    <w:rsid w:val="00000CCD"/>
    <w:rsid w:val="00000E17"/>
    <w:rsid w:val="00001097"/>
    <w:rsid w:val="000011BD"/>
    <w:rsid w:val="00001649"/>
    <w:rsid w:val="00002247"/>
    <w:rsid w:val="000024BF"/>
    <w:rsid w:val="00002591"/>
    <w:rsid w:val="00002DDA"/>
    <w:rsid w:val="00002F3A"/>
    <w:rsid w:val="00003A69"/>
    <w:rsid w:val="00003EDA"/>
    <w:rsid w:val="00004170"/>
    <w:rsid w:val="00005E23"/>
    <w:rsid w:val="0000601A"/>
    <w:rsid w:val="0000657C"/>
    <w:rsid w:val="00007B8E"/>
    <w:rsid w:val="00007EB7"/>
    <w:rsid w:val="00010561"/>
    <w:rsid w:val="00011048"/>
    <w:rsid w:val="00011083"/>
    <w:rsid w:val="00011DA6"/>
    <w:rsid w:val="00012732"/>
    <w:rsid w:val="00012739"/>
    <w:rsid w:val="00012859"/>
    <w:rsid w:val="00012D83"/>
    <w:rsid w:val="0001383D"/>
    <w:rsid w:val="00013F0E"/>
    <w:rsid w:val="00014A79"/>
    <w:rsid w:val="000150E5"/>
    <w:rsid w:val="0001573C"/>
    <w:rsid w:val="00015761"/>
    <w:rsid w:val="00015AE8"/>
    <w:rsid w:val="00016363"/>
    <w:rsid w:val="00016426"/>
    <w:rsid w:val="00017481"/>
    <w:rsid w:val="00017672"/>
    <w:rsid w:val="00017C20"/>
    <w:rsid w:val="00020BB1"/>
    <w:rsid w:val="0002184C"/>
    <w:rsid w:val="00021A78"/>
    <w:rsid w:val="00021E44"/>
    <w:rsid w:val="00021F5E"/>
    <w:rsid w:val="0002201E"/>
    <w:rsid w:val="0002211E"/>
    <w:rsid w:val="00022369"/>
    <w:rsid w:val="00022432"/>
    <w:rsid w:val="00022A3D"/>
    <w:rsid w:val="00022C36"/>
    <w:rsid w:val="00023253"/>
    <w:rsid w:val="0002345D"/>
    <w:rsid w:val="00023A6D"/>
    <w:rsid w:val="00023C1A"/>
    <w:rsid w:val="00023E7D"/>
    <w:rsid w:val="000240F3"/>
    <w:rsid w:val="0002505B"/>
    <w:rsid w:val="000250B4"/>
    <w:rsid w:val="000252A6"/>
    <w:rsid w:val="0002563C"/>
    <w:rsid w:val="00026A04"/>
    <w:rsid w:val="00026CF2"/>
    <w:rsid w:val="000272FE"/>
    <w:rsid w:val="00027789"/>
    <w:rsid w:val="00030108"/>
    <w:rsid w:val="00030B8F"/>
    <w:rsid w:val="00030EEA"/>
    <w:rsid w:val="0003127A"/>
    <w:rsid w:val="00031543"/>
    <w:rsid w:val="000318DB"/>
    <w:rsid w:val="00031BC3"/>
    <w:rsid w:val="000323CC"/>
    <w:rsid w:val="00032B59"/>
    <w:rsid w:val="00032CF9"/>
    <w:rsid w:val="00032D1F"/>
    <w:rsid w:val="00033CA2"/>
    <w:rsid w:val="00034357"/>
    <w:rsid w:val="000346E5"/>
    <w:rsid w:val="00034D65"/>
    <w:rsid w:val="00034F73"/>
    <w:rsid w:val="00035141"/>
    <w:rsid w:val="000365D5"/>
    <w:rsid w:val="00036864"/>
    <w:rsid w:val="00036A6E"/>
    <w:rsid w:val="00036A9C"/>
    <w:rsid w:val="00036E64"/>
    <w:rsid w:val="00037548"/>
    <w:rsid w:val="00037E69"/>
    <w:rsid w:val="00037F9A"/>
    <w:rsid w:val="000403FC"/>
    <w:rsid w:val="000408A8"/>
    <w:rsid w:val="00040EC9"/>
    <w:rsid w:val="000411C9"/>
    <w:rsid w:val="0004151F"/>
    <w:rsid w:val="00041A86"/>
    <w:rsid w:val="00041D1E"/>
    <w:rsid w:val="00041DE5"/>
    <w:rsid w:val="000420D6"/>
    <w:rsid w:val="00042610"/>
    <w:rsid w:val="00044B78"/>
    <w:rsid w:val="00044F0A"/>
    <w:rsid w:val="00045E43"/>
    <w:rsid w:val="00045E48"/>
    <w:rsid w:val="00046B62"/>
    <w:rsid w:val="00047186"/>
    <w:rsid w:val="00047C6D"/>
    <w:rsid w:val="000501BC"/>
    <w:rsid w:val="00050FC2"/>
    <w:rsid w:val="00051701"/>
    <w:rsid w:val="00052541"/>
    <w:rsid w:val="00052EAE"/>
    <w:rsid w:val="00053158"/>
    <w:rsid w:val="000544F2"/>
    <w:rsid w:val="000548BE"/>
    <w:rsid w:val="00054CA5"/>
    <w:rsid w:val="00056661"/>
    <w:rsid w:val="00057273"/>
    <w:rsid w:val="00057A6E"/>
    <w:rsid w:val="00057B8E"/>
    <w:rsid w:val="0006037B"/>
    <w:rsid w:val="0006057F"/>
    <w:rsid w:val="00060F12"/>
    <w:rsid w:val="000616ED"/>
    <w:rsid w:val="00061AE8"/>
    <w:rsid w:val="000620E0"/>
    <w:rsid w:val="00063238"/>
    <w:rsid w:val="00063C2F"/>
    <w:rsid w:val="00063ED0"/>
    <w:rsid w:val="000641F1"/>
    <w:rsid w:val="000659E1"/>
    <w:rsid w:val="00066109"/>
    <w:rsid w:val="000672EC"/>
    <w:rsid w:val="00067908"/>
    <w:rsid w:val="00067AA2"/>
    <w:rsid w:val="00067BF0"/>
    <w:rsid w:val="00067C72"/>
    <w:rsid w:val="000708C4"/>
    <w:rsid w:val="00070EEA"/>
    <w:rsid w:val="000711BD"/>
    <w:rsid w:val="00071E85"/>
    <w:rsid w:val="00071F39"/>
    <w:rsid w:val="000733CF"/>
    <w:rsid w:val="000737CB"/>
    <w:rsid w:val="00073FA9"/>
    <w:rsid w:val="0007507F"/>
    <w:rsid w:val="00075382"/>
    <w:rsid w:val="00076127"/>
    <w:rsid w:val="00077167"/>
    <w:rsid w:val="00077FBB"/>
    <w:rsid w:val="00080B25"/>
    <w:rsid w:val="00081D0E"/>
    <w:rsid w:val="000823B4"/>
    <w:rsid w:val="00082623"/>
    <w:rsid w:val="000830D3"/>
    <w:rsid w:val="00083104"/>
    <w:rsid w:val="000832E2"/>
    <w:rsid w:val="0008333E"/>
    <w:rsid w:val="000843FA"/>
    <w:rsid w:val="00084457"/>
    <w:rsid w:val="00084C93"/>
    <w:rsid w:val="0008557A"/>
    <w:rsid w:val="000856F5"/>
    <w:rsid w:val="0008612F"/>
    <w:rsid w:val="00086511"/>
    <w:rsid w:val="00087B1B"/>
    <w:rsid w:val="00087FED"/>
    <w:rsid w:val="000903F3"/>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676"/>
    <w:rsid w:val="00095C06"/>
    <w:rsid w:val="00095F4C"/>
    <w:rsid w:val="00096774"/>
    <w:rsid w:val="00096826"/>
    <w:rsid w:val="000968E4"/>
    <w:rsid w:val="0009704C"/>
    <w:rsid w:val="00097A73"/>
    <w:rsid w:val="00097CE0"/>
    <w:rsid w:val="000A01D5"/>
    <w:rsid w:val="000A03BE"/>
    <w:rsid w:val="000A0572"/>
    <w:rsid w:val="000A18B6"/>
    <w:rsid w:val="000A1B1D"/>
    <w:rsid w:val="000A1BF7"/>
    <w:rsid w:val="000A20C2"/>
    <w:rsid w:val="000A24C0"/>
    <w:rsid w:val="000A2AD1"/>
    <w:rsid w:val="000A3C03"/>
    <w:rsid w:val="000A4203"/>
    <w:rsid w:val="000A449A"/>
    <w:rsid w:val="000A4CDF"/>
    <w:rsid w:val="000A5116"/>
    <w:rsid w:val="000A5178"/>
    <w:rsid w:val="000A5E2B"/>
    <w:rsid w:val="000A73C8"/>
    <w:rsid w:val="000A7B67"/>
    <w:rsid w:val="000A7C17"/>
    <w:rsid w:val="000A7D63"/>
    <w:rsid w:val="000A7E39"/>
    <w:rsid w:val="000B06CE"/>
    <w:rsid w:val="000B0D7E"/>
    <w:rsid w:val="000B1667"/>
    <w:rsid w:val="000B1C0D"/>
    <w:rsid w:val="000B26C8"/>
    <w:rsid w:val="000B28A6"/>
    <w:rsid w:val="000B28F1"/>
    <w:rsid w:val="000B3065"/>
    <w:rsid w:val="000B356C"/>
    <w:rsid w:val="000B3818"/>
    <w:rsid w:val="000B3AF3"/>
    <w:rsid w:val="000B4995"/>
    <w:rsid w:val="000B54BA"/>
    <w:rsid w:val="000B57D6"/>
    <w:rsid w:val="000B634A"/>
    <w:rsid w:val="000B6486"/>
    <w:rsid w:val="000B6679"/>
    <w:rsid w:val="000B6E40"/>
    <w:rsid w:val="000B7890"/>
    <w:rsid w:val="000C00E6"/>
    <w:rsid w:val="000C06B1"/>
    <w:rsid w:val="000C0FBF"/>
    <w:rsid w:val="000C12E6"/>
    <w:rsid w:val="000C15C8"/>
    <w:rsid w:val="000C19E4"/>
    <w:rsid w:val="000C1DF4"/>
    <w:rsid w:val="000C1F48"/>
    <w:rsid w:val="000C2227"/>
    <w:rsid w:val="000C2D0F"/>
    <w:rsid w:val="000C2E2C"/>
    <w:rsid w:val="000C33A8"/>
    <w:rsid w:val="000C351F"/>
    <w:rsid w:val="000C353A"/>
    <w:rsid w:val="000C3AA9"/>
    <w:rsid w:val="000C3E41"/>
    <w:rsid w:val="000C4383"/>
    <w:rsid w:val="000C4753"/>
    <w:rsid w:val="000C4DA5"/>
    <w:rsid w:val="000C5D8D"/>
    <w:rsid w:val="000C617C"/>
    <w:rsid w:val="000C6194"/>
    <w:rsid w:val="000C6439"/>
    <w:rsid w:val="000C6ADD"/>
    <w:rsid w:val="000D0842"/>
    <w:rsid w:val="000D08F1"/>
    <w:rsid w:val="000D0D83"/>
    <w:rsid w:val="000D0E05"/>
    <w:rsid w:val="000D176F"/>
    <w:rsid w:val="000D21B3"/>
    <w:rsid w:val="000D2A8B"/>
    <w:rsid w:val="000D31F8"/>
    <w:rsid w:val="000D3707"/>
    <w:rsid w:val="000D3D6A"/>
    <w:rsid w:val="000D413D"/>
    <w:rsid w:val="000D57D5"/>
    <w:rsid w:val="000D58FC"/>
    <w:rsid w:val="000D5A1E"/>
    <w:rsid w:val="000D62C2"/>
    <w:rsid w:val="000D6311"/>
    <w:rsid w:val="000D6F6C"/>
    <w:rsid w:val="000D7912"/>
    <w:rsid w:val="000E09B8"/>
    <w:rsid w:val="000E1ED9"/>
    <w:rsid w:val="000E204C"/>
    <w:rsid w:val="000E224B"/>
    <w:rsid w:val="000E2EF2"/>
    <w:rsid w:val="000E468A"/>
    <w:rsid w:val="000E47AA"/>
    <w:rsid w:val="000E4FA7"/>
    <w:rsid w:val="000E5079"/>
    <w:rsid w:val="000E514D"/>
    <w:rsid w:val="000E523A"/>
    <w:rsid w:val="000E5DA8"/>
    <w:rsid w:val="000E60A8"/>
    <w:rsid w:val="000E623E"/>
    <w:rsid w:val="000E636B"/>
    <w:rsid w:val="000E71CE"/>
    <w:rsid w:val="000E79B3"/>
    <w:rsid w:val="000E7BD2"/>
    <w:rsid w:val="000E7C08"/>
    <w:rsid w:val="000E7EF1"/>
    <w:rsid w:val="000E7F02"/>
    <w:rsid w:val="000F0158"/>
    <w:rsid w:val="000F01C7"/>
    <w:rsid w:val="000F0356"/>
    <w:rsid w:val="000F0BFA"/>
    <w:rsid w:val="000F2101"/>
    <w:rsid w:val="000F218C"/>
    <w:rsid w:val="000F2325"/>
    <w:rsid w:val="000F2682"/>
    <w:rsid w:val="000F2C72"/>
    <w:rsid w:val="000F3150"/>
    <w:rsid w:val="000F35F6"/>
    <w:rsid w:val="000F3613"/>
    <w:rsid w:val="000F4142"/>
    <w:rsid w:val="000F459D"/>
    <w:rsid w:val="000F4A85"/>
    <w:rsid w:val="000F512F"/>
    <w:rsid w:val="000F51E0"/>
    <w:rsid w:val="000F5B1C"/>
    <w:rsid w:val="000F5D96"/>
    <w:rsid w:val="000F6D93"/>
    <w:rsid w:val="000F6DE2"/>
    <w:rsid w:val="000F705B"/>
    <w:rsid w:val="000F75BF"/>
    <w:rsid w:val="000F7C6A"/>
    <w:rsid w:val="000F7E93"/>
    <w:rsid w:val="001001F7"/>
    <w:rsid w:val="00100F56"/>
    <w:rsid w:val="0010107A"/>
    <w:rsid w:val="00101369"/>
    <w:rsid w:val="00103CB2"/>
    <w:rsid w:val="00104AA8"/>
    <w:rsid w:val="00104D6A"/>
    <w:rsid w:val="001052D9"/>
    <w:rsid w:val="00105331"/>
    <w:rsid w:val="001060F0"/>
    <w:rsid w:val="00106108"/>
    <w:rsid w:val="001061D0"/>
    <w:rsid w:val="00106413"/>
    <w:rsid w:val="00106768"/>
    <w:rsid w:val="00106D7E"/>
    <w:rsid w:val="001104A4"/>
    <w:rsid w:val="00110BEB"/>
    <w:rsid w:val="00110D67"/>
    <w:rsid w:val="00110F8C"/>
    <w:rsid w:val="00111863"/>
    <w:rsid w:val="00111C38"/>
    <w:rsid w:val="00112188"/>
    <w:rsid w:val="0011273E"/>
    <w:rsid w:val="00112837"/>
    <w:rsid w:val="001133E5"/>
    <w:rsid w:val="00113646"/>
    <w:rsid w:val="001139D9"/>
    <w:rsid w:val="00113AFE"/>
    <w:rsid w:val="0011605B"/>
    <w:rsid w:val="001162FD"/>
    <w:rsid w:val="00116460"/>
    <w:rsid w:val="00116632"/>
    <w:rsid w:val="0011768F"/>
    <w:rsid w:val="00120513"/>
    <w:rsid w:val="001209B1"/>
    <w:rsid w:val="00120CA7"/>
    <w:rsid w:val="00121729"/>
    <w:rsid w:val="001219AF"/>
    <w:rsid w:val="00121CDF"/>
    <w:rsid w:val="00121CE7"/>
    <w:rsid w:val="00122338"/>
    <w:rsid w:val="00122C5C"/>
    <w:rsid w:val="00122F4D"/>
    <w:rsid w:val="00123CF5"/>
    <w:rsid w:val="0012419A"/>
    <w:rsid w:val="0012439A"/>
    <w:rsid w:val="00124F35"/>
    <w:rsid w:val="001252CC"/>
    <w:rsid w:val="00125342"/>
    <w:rsid w:val="0012561C"/>
    <w:rsid w:val="0012668B"/>
    <w:rsid w:val="0012705A"/>
    <w:rsid w:val="001271CD"/>
    <w:rsid w:val="00127311"/>
    <w:rsid w:val="00127726"/>
    <w:rsid w:val="00127756"/>
    <w:rsid w:val="001277FD"/>
    <w:rsid w:val="00127CCC"/>
    <w:rsid w:val="00127D11"/>
    <w:rsid w:val="00131650"/>
    <w:rsid w:val="001321E3"/>
    <w:rsid w:val="00132537"/>
    <w:rsid w:val="00133242"/>
    <w:rsid w:val="0013330E"/>
    <w:rsid w:val="00135526"/>
    <w:rsid w:val="001368E2"/>
    <w:rsid w:val="001370DE"/>
    <w:rsid w:val="001372F3"/>
    <w:rsid w:val="00137D93"/>
    <w:rsid w:val="00141006"/>
    <w:rsid w:val="00141672"/>
    <w:rsid w:val="0014192E"/>
    <w:rsid w:val="0014243C"/>
    <w:rsid w:val="001428A1"/>
    <w:rsid w:val="001429A4"/>
    <w:rsid w:val="001430AE"/>
    <w:rsid w:val="001432BA"/>
    <w:rsid w:val="00143BB8"/>
    <w:rsid w:val="00144010"/>
    <w:rsid w:val="00144618"/>
    <w:rsid w:val="00144D9E"/>
    <w:rsid w:val="001455B8"/>
    <w:rsid w:val="00146A7F"/>
    <w:rsid w:val="00146C2C"/>
    <w:rsid w:val="0014708B"/>
    <w:rsid w:val="00147234"/>
    <w:rsid w:val="00147B4C"/>
    <w:rsid w:val="00147BCC"/>
    <w:rsid w:val="00147E69"/>
    <w:rsid w:val="00150702"/>
    <w:rsid w:val="00150A29"/>
    <w:rsid w:val="00150E85"/>
    <w:rsid w:val="0015117E"/>
    <w:rsid w:val="00151339"/>
    <w:rsid w:val="00151AF0"/>
    <w:rsid w:val="00151C12"/>
    <w:rsid w:val="00151C1D"/>
    <w:rsid w:val="00151FB2"/>
    <w:rsid w:val="00152A3C"/>
    <w:rsid w:val="00153962"/>
    <w:rsid w:val="00153C6C"/>
    <w:rsid w:val="001547CC"/>
    <w:rsid w:val="00154AFA"/>
    <w:rsid w:val="00154DAA"/>
    <w:rsid w:val="001553E2"/>
    <w:rsid w:val="001556E2"/>
    <w:rsid w:val="00155B34"/>
    <w:rsid w:val="00155DC8"/>
    <w:rsid w:val="001562C6"/>
    <w:rsid w:val="00156388"/>
    <w:rsid w:val="00160381"/>
    <w:rsid w:val="00161D42"/>
    <w:rsid w:val="001622D6"/>
    <w:rsid w:val="00162ECD"/>
    <w:rsid w:val="001633B0"/>
    <w:rsid w:val="00163D63"/>
    <w:rsid w:val="001640C4"/>
    <w:rsid w:val="00164122"/>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825"/>
    <w:rsid w:val="00173F07"/>
    <w:rsid w:val="00174C14"/>
    <w:rsid w:val="00174CA5"/>
    <w:rsid w:val="00175A84"/>
    <w:rsid w:val="0017640A"/>
    <w:rsid w:val="0017699D"/>
    <w:rsid w:val="00176CF1"/>
    <w:rsid w:val="00177628"/>
    <w:rsid w:val="00177C0C"/>
    <w:rsid w:val="00180C5B"/>
    <w:rsid w:val="00180C8A"/>
    <w:rsid w:val="00181FBB"/>
    <w:rsid w:val="0018223F"/>
    <w:rsid w:val="001825A3"/>
    <w:rsid w:val="001837E3"/>
    <w:rsid w:val="00183BA1"/>
    <w:rsid w:val="00183BAA"/>
    <w:rsid w:val="00184456"/>
    <w:rsid w:val="0018471D"/>
    <w:rsid w:val="001863EE"/>
    <w:rsid w:val="001874A2"/>
    <w:rsid w:val="00190F4E"/>
    <w:rsid w:val="00191051"/>
    <w:rsid w:val="00191056"/>
    <w:rsid w:val="00191608"/>
    <w:rsid w:val="00192607"/>
    <w:rsid w:val="00192CA0"/>
    <w:rsid w:val="001935E1"/>
    <w:rsid w:val="001938DE"/>
    <w:rsid w:val="00193987"/>
    <w:rsid w:val="00194217"/>
    <w:rsid w:val="0019492E"/>
    <w:rsid w:val="00195434"/>
    <w:rsid w:val="00196624"/>
    <w:rsid w:val="00196677"/>
    <w:rsid w:val="0019690E"/>
    <w:rsid w:val="001978E7"/>
    <w:rsid w:val="00197B43"/>
    <w:rsid w:val="001A06F7"/>
    <w:rsid w:val="001A0A28"/>
    <w:rsid w:val="001A0ACB"/>
    <w:rsid w:val="001A0AE5"/>
    <w:rsid w:val="001A1164"/>
    <w:rsid w:val="001A1575"/>
    <w:rsid w:val="001A28EF"/>
    <w:rsid w:val="001A3A56"/>
    <w:rsid w:val="001A42FB"/>
    <w:rsid w:val="001A53ED"/>
    <w:rsid w:val="001A6D79"/>
    <w:rsid w:val="001A70AF"/>
    <w:rsid w:val="001A74EF"/>
    <w:rsid w:val="001A7814"/>
    <w:rsid w:val="001A7DAF"/>
    <w:rsid w:val="001B02A6"/>
    <w:rsid w:val="001B033E"/>
    <w:rsid w:val="001B05D1"/>
    <w:rsid w:val="001B1045"/>
    <w:rsid w:val="001B1381"/>
    <w:rsid w:val="001B15CC"/>
    <w:rsid w:val="001B195E"/>
    <w:rsid w:val="001B22FC"/>
    <w:rsid w:val="001B2884"/>
    <w:rsid w:val="001B311D"/>
    <w:rsid w:val="001B3575"/>
    <w:rsid w:val="001B4252"/>
    <w:rsid w:val="001B49F4"/>
    <w:rsid w:val="001B5839"/>
    <w:rsid w:val="001B5BE4"/>
    <w:rsid w:val="001B6790"/>
    <w:rsid w:val="001B6C19"/>
    <w:rsid w:val="001B6FF7"/>
    <w:rsid w:val="001B7720"/>
    <w:rsid w:val="001B79F1"/>
    <w:rsid w:val="001C0066"/>
    <w:rsid w:val="001C06C9"/>
    <w:rsid w:val="001C0F35"/>
    <w:rsid w:val="001C1566"/>
    <w:rsid w:val="001C217F"/>
    <w:rsid w:val="001C224D"/>
    <w:rsid w:val="001C24E3"/>
    <w:rsid w:val="001C2E1E"/>
    <w:rsid w:val="001C3E46"/>
    <w:rsid w:val="001C3F7F"/>
    <w:rsid w:val="001C4C78"/>
    <w:rsid w:val="001C4DCE"/>
    <w:rsid w:val="001C50A4"/>
    <w:rsid w:val="001C5205"/>
    <w:rsid w:val="001C540F"/>
    <w:rsid w:val="001C5729"/>
    <w:rsid w:val="001C5D81"/>
    <w:rsid w:val="001C6450"/>
    <w:rsid w:val="001C6891"/>
    <w:rsid w:val="001C7461"/>
    <w:rsid w:val="001C74B5"/>
    <w:rsid w:val="001C766E"/>
    <w:rsid w:val="001D04C6"/>
    <w:rsid w:val="001D0DF9"/>
    <w:rsid w:val="001D1098"/>
    <w:rsid w:val="001D12E9"/>
    <w:rsid w:val="001D1349"/>
    <w:rsid w:val="001D2128"/>
    <w:rsid w:val="001D22CD"/>
    <w:rsid w:val="001D2E41"/>
    <w:rsid w:val="001D3091"/>
    <w:rsid w:val="001D342D"/>
    <w:rsid w:val="001D3989"/>
    <w:rsid w:val="001D3CD6"/>
    <w:rsid w:val="001D442B"/>
    <w:rsid w:val="001D4A1B"/>
    <w:rsid w:val="001D4FAE"/>
    <w:rsid w:val="001D58F2"/>
    <w:rsid w:val="001D5A6E"/>
    <w:rsid w:val="001D5FF3"/>
    <w:rsid w:val="001D638B"/>
    <w:rsid w:val="001D669C"/>
    <w:rsid w:val="001D6E53"/>
    <w:rsid w:val="001D7318"/>
    <w:rsid w:val="001E0AF5"/>
    <w:rsid w:val="001E0C1E"/>
    <w:rsid w:val="001E0C25"/>
    <w:rsid w:val="001E15F5"/>
    <w:rsid w:val="001E19BC"/>
    <w:rsid w:val="001E32F1"/>
    <w:rsid w:val="001E34D3"/>
    <w:rsid w:val="001E481F"/>
    <w:rsid w:val="001E482E"/>
    <w:rsid w:val="001E498E"/>
    <w:rsid w:val="001E56D7"/>
    <w:rsid w:val="001E5880"/>
    <w:rsid w:val="001E5BC3"/>
    <w:rsid w:val="001E5CCD"/>
    <w:rsid w:val="001E5FE3"/>
    <w:rsid w:val="001E6623"/>
    <w:rsid w:val="001E6A11"/>
    <w:rsid w:val="001E6F14"/>
    <w:rsid w:val="001E7DBC"/>
    <w:rsid w:val="001F0131"/>
    <w:rsid w:val="001F0CEB"/>
    <w:rsid w:val="001F20A6"/>
    <w:rsid w:val="001F25FF"/>
    <w:rsid w:val="001F2D95"/>
    <w:rsid w:val="001F3631"/>
    <w:rsid w:val="001F4178"/>
    <w:rsid w:val="001F467C"/>
    <w:rsid w:val="001F4737"/>
    <w:rsid w:val="001F524C"/>
    <w:rsid w:val="001F606B"/>
    <w:rsid w:val="001F61B7"/>
    <w:rsid w:val="001F631B"/>
    <w:rsid w:val="001F65A8"/>
    <w:rsid w:val="001F7386"/>
    <w:rsid w:val="001F763D"/>
    <w:rsid w:val="001F7C0B"/>
    <w:rsid w:val="0020036B"/>
    <w:rsid w:val="00200E24"/>
    <w:rsid w:val="00200E56"/>
    <w:rsid w:val="00200EBE"/>
    <w:rsid w:val="0020138F"/>
    <w:rsid w:val="0020150F"/>
    <w:rsid w:val="00202292"/>
    <w:rsid w:val="002023A6"/>
    <w:rsid w:val="0020268B"/>
    <w:rsid w:val="002036AF"/>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2BC"/>
    <w:rsid w:val="00216313"/>
    <w:rsid w:val="00216FD2"/>
    <w:rsid w:val="0021707D"/>
    <w:rsid w:val="0021715E"/>
    <w:rsid w:val="00217D8F"/>
    <w:rsid w:val="00220408"/>
    <w:rsid w:val="002204CF"/>
    <w:rsid w:val="0022078E"/>
    <w:rsid w:val="002208A2"/>
    <w:rsid w:val="00220D1A"/>
    <w:rsid w:val="00221078"/>
    <w:rsid w:val="00221325"/>
    <w:rsid w:val="002213AB"/>
    <w:rsid w:val="002215EE"/>
    <w:rsid w:val="00221705"/>
    <w:rsid w:val="00221972"/>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58F"/>
    <w:rsid w:val="00230E18"/>
    <w:rsid w:val="002312FC"/>
    <w:rsid w:val="002314B6"/>
    <w:rsid w:val="00232B99"/>
    <w:rsid w:val="00233D11"/>
    <w:rsid w:val="00234086"/>
    <w:rsid w:val="0023446C"/>
    <w:rsid w:val="00235688"/>
    <w:rsid w:val="00235760"/>
    <w:rsid w:val="00235A03"/>
    <w:rsid w:val="002361B0"/>
    <w:rsid w:val="002361B3"/>
    <w:rsid w:val="00236EC9"/>
    <w:rsid w:val="002374D0"/>
    <w:rsid w:val="002376AC"/>
    <w:rsid w:val="002400B6"/>
    <w:rsid w:val="00240333"/>
    <w:rsid w:val="002403EB"/>
    <w:rsid w:val="00240B59"/>
    <w:rsid w:val="00241949"/>
    <w:rsid w:val="00241E01"/>
    <w:rsid w:val="0024209F"/>
    <w:rsid w:val="0024223E"/>
    <w:rsid w:val="0024255A"/>
    <w:rsid w:val="002426F7"/>
    <w:rsid w:val="00243BE7"/>
    <w:rsid w:val="00243C0E"/>
    <w:rsid w:val="00244A29"/>
    <w:rsid w:val="00244C97"/>
    <w:rsid w:val="00244D60"/>
    <w:rsid w:val="00244E13"/>
    <w:rsid w:val="00245193"/>
    <w:rsid w:val="002457B5"/>
    <w:rsid w:val="00246616"/>
    <w:rsid w:val="00246B07"/>
    <w:rsid w:val="002472B6"/>
    <w:rsid w:val="0024744F"/>
    <w:rsid w:val="00250616"/>
    <w:rsid w:val="00250972"/>
    <w:rsid w:val="00250C1F"/>
    <w:rsid w:val="00251768"/>
    <w:rsid w:val="002522A1"/>
    <w:rsid w:val="002524E0"/>
    <w:rsid w:val="002538CF"/>
    <w:rsid w:val="0025396B"/>
    <w:rsid w:val="00253EA5"/>
    <w:rsid w:val="0025404B"/>
    <w:rsid w:val="00254460"/>
    <w:rsid w:val="0025482A"/>
    <w:rsid w:val="00254995"/>
    <w:rsid w:val="00255676"/>
    <w:rsid w:val="00257140"/>
    <w:rsid w:val="0025733D"/>
    <w:rsid w:val="00257956"/>
    <w:rsid w:val="00257D08"/>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5B98"/>
    <w:rsid w:val="00266575"/>
    <w:rsid w:val="002669BE"/>
    <w:rsid w:val="002679E5"/>
    <w:rsid w:val="00267DB3"/>
    <w:rsid w:val="002703BC"/>
    <w:rsid w:val="00271851"/>
    <w:rsid w:val="00271B36"/>
    <w:rsid w:val="002721F5"/>
    <w:rsid w:val="00272AF3"/>
    <w:rsid w:val="0027374F"/>
    <w:rsid w:val="002744A8"/>
    <w:rsid w:val="00274950"/>
    <w:rsid w:val="00276805"/>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AFB"/>
    <w:rsid w:val="00283C59"/>
    <w:rsid w:val="002851E4"/>
    <w:rsid w:val="002868BE"/>
    <w:rsid w:val="00286F0A"/>
    <w:rsid w:val="002876B6"/>
    <w:rsid w:val="00287E0E"/>
    <w:rsid w:val="0029017C"/>
    <w:rsid w:val="002909FB"/>
    <w:rsid w:val="00290E86"/>
    <w:rsid w:val="00291498"/>
    <w:rsid w:val="002915FE"/>
    <w:rsid w:val="00291969"/>
    <w:rsid w:val="00292C24"/>
    <w:rsid w:val="00292C55"/>
    <w:rsid w:val="00292F81"/>
    <w:rsid w:val="00293061"/>
    <w:rsid w:val="002935AD"/>
    <w:rsid w:val="00293B95"/>
    <w:rsid w:val="00294721"/>
    <w:rsid w:val="00294A0B"/>
    <w:rsid w:val="002955FF"/>
    <w:rsid w:val="00296966"/>
    <w:rsid w:val="002979D5"/>
    <w:rsid w:val="002A0685"/>
    <w:rsid w:val="002A131C"/>
    <w:rsid w:val="002A2384"/>
    <w:rsid w:val="002A27BA"/>
    <w:rsid w:val="002A383A"/>
    <w:rsid w:val="002A3FF3"/>
    <w:rsid w:val="002A411B"/>
    <w:rsid w:val="002A4A3E"/>
    <w:rsid w:val="002A563F"/>
    <w:rsid w:val="002A578D"/>
    <w:rsid w:val="002A581E"/>
    <w:rsid w:val="002A6CFD"/>
    <w:rsid w:val="002A7E13"/>
    <w:rsid w:val="002B03A3"/>
    <w:rsid w:val="002B0C62"/>
    <w:rsid w:val="002B0FA7"/>
    <w:rsid w:val="002B1493"/>
    <w:rsid w:val="002B259D"/>
    <w:rsid w:val="002B3338"/>
    <w:rsid w:val="002B36BA"/>
    <w:rsid w:val="002B38F5"/>
    <w:rsid w:val="002B396A"/>
    <w:rsid w:val="002B3A46"/>
    <w:rsid w:val="002B41B5"/>
    <w:rsid w:val="002B464F"/>
    <w:rsid w:val="002B4F87"/>
    <w:rsid w:val="002B5534"/>
    <w:rsid w:val="002B56BB"/>
    <w:rsid w:val="002B5CEF"/>
    <w:rsid w:val="002B5D8E"/>
    <w:rsid w:val="002B6285"/>
    <w:rsid w:val="002B6A5F"/>
    <w:rsid w:val="002B6D09"/>
    <w:rsid w:val="002B6EF0"/>
    <w:rsid w:val="002B7A8D"/>
    <w:rsid w:val="002B7BD5"/>
    <w:rsid w:val="002C039F"/>
    <w:rsid w:val="002C0743"/>
    <w:rsid w:val="002C104D"/>
    <w:rsid w:val="002C131B"/>
    <w:rsid w:val="002C1C5B"/>
    <w:rsid w:val="002C1D5F"/>
    <w:rsid w:val="002C1E39"/>
    <w:rsid w:val="002C2397"/>
    <w:rsid w:val="002C257E"/>
    <w:rsid w:val="002C2C0B"/>
    <w:rsid w:val="002C2EF7"/>
    <w:rsid w:val="002C39E5"/>
    <w:rsid w:val="002C3DD7"/>
    <w:rsid w:val="002C3DE5"/>
    <w:rsid w:val="002C4A5D"/>
    <w:rsid w:val="002C59E7"/>
    <w:rsid w:val="002C6487"/>
    <w:rsid w:val="002C6AD6"/>
    <w:rsid w:val="002C7278"/>
    <w:rsid w:val="002C7C14"/>
    <w:rsid w:val="002D0DBB"/>
    <w:rsid w:val="002D0F5B"/>
    <w:rsid w:val="002D125E"/>
    <w:rsid w:val="002D12CE"/>
    <w:rsid w:val="002D1314"/>
    <w:rsid w:val="002D1A74"/>
    <w:rsid w:val="002D22FC"/>
    <w:rsid w:val="002D306B"/>
    <w:rsid w:val="002D4263"/>
    <w:rsid w:val="002D5081"/>
    <w:rsid w:val="002D7A36"/>
    <w:rsid w:val="002E0A73"/>
    <w:rsid w:val="002E212C"/>
    <w:rsid w:val="002E2B7F"/>
    <w:rsid w:val="002E3300"/>
    <w:rsid w:val="002E38C2"/>
    <w:rsid w:val="002E46E2"/>
    <w:rsid w:val="002E4967"/>
    <w:rsid w:val="002E5948"/>
    <w:rsid w:val="002E5A17"/>
    <w:rsid w:val="002E5A8A"/>
    <w:rsid w:val="002E5ACB"/>
    <w:rsid w:val="002E7777"/>
    <w:rsid w:val="002E7D31"/>
    <w:rsid w:val="002F005B"/>
    <w:rsid w:val="002F0750"/>
    <w:rsid w:val="002F0C2A"/>
    <w:rsid w:val="002F0C5B"/>
    <w:rsid w:val="002F1249"/>
    <w:rsid w:val="002F1507"/>
    <w:rsid w:val="002F262C"/>
    <w:rsid w:val="002F3FB0"/>
    <w:rsid w:val="002F4075"/>
    <w:rsid w:val="002F41AE"/>
    <w:rsid w:val="002F43F2"/>
    <w:rsid w:val="002F46F4"/>
    <w:rsid w:val="002F4B3B"/>
    <w:rsid w:val="002F4D0E"/>
    <w:rsid w:val="002F4FA4"/>
    <w:rsid w:val="002F5AB7"/>
    <w:rsid w:val="002F5E7F"/>
    <w:rsid w:val="002F66A7"/>
    <w:rsid w:val="002F6B7B"/>
    <w:rsid w:val="002F6C8E"/>
    <w:rsid w:val="002F7109"/>
    <w:rsid w:val="002F77DF"/>
    <w:rsid w:val="003000D3"/>
    <w:rsid w:val="00300417"/>
    <w:rsid w:val="003013BB"/>
    <w:rsid w:val="003016A2"/>
    <w:rsid w:val="00301E78"/>
    <w:rsid w:val="003036F9"/>
    <w:rsid w:val="00305A8A"/>
    <w:rsid w:val="00307510"/>
    <w:rsid w:val="00307993"/>
    <w:rsid w:val="0030799A"/>
    <w:rsid w:val="00307C1D"/>
    <w:rsid w:val="00307C6C"/>
    <w:rsid w:val="00310024"/>
    <w:rsid w:val="0031205A"/>
    <w:rsid w:val="00312189"/>
    <w:rsid w:val="0031308C"/>
    <w:rsid w:val="00313B00"/>
    <w:rsid w:val="0031414F"/>
    <w:rsid w:val="00314605"/>
    <w:rsid w:val="00314736"/>
    <w:rsid w:val="00314BCE"/>
    <w:rsid w:val="00315036"/>
    <w:rsid w:val="0031569D"/>
    <w:rsid w:val="003158D5"/>
    <w:rsid w:val="003164FA"/>
    <w:rsid w:val="00316A0E"/>
    <w:rsid w:val="0031707F"/>
    <w:rsid w:val="0031793E"/>
    <w:rsid w:val="00317E4F"/>
    <w:rsid w:val="00320559"/>
    <w:rsid w:val="00320814"/>
    <w:rsid w:val="0032135C"/>
    <w:rsid w:val="00321B53"/>
    <w:rsid w:val="003235DC"/>
    <w:rsid w:val="003243D4"/>
    <w:rsid w:val="003246F4"/>
    <w:rsid w:val="00324EDF"/>
    <w:rsid w:val="003252A2"/>
    <w:rsid w:val="003259A0"/>
    <w:rsid w:val="00325C5D"/>
    <w:rsid w:val="003264A4"/>
    <w:rsid w:val="00326797"/>
    <w:rsid w:val="00326D88"/>
    <w:rsid w:val="00326F36"/>
    <w:rsid w:val="003278AF"/>
    <w:rsid w:val="00330C42"/>
    <w:rsid w:val="00330D1A"/>
    <w:rsid w:val="003317CF"/>
    <w:rsid w:val="003325F6"/>
    <w:rsid w:val="0033268C"/>
    <w:rsid w:val="00332C71"/>
    <w:rsid w:val="003339C0"/>
    <w:rsid w:val="00333BB7"/>
    <w:rsid w:val="00334722"/>
    <w:rsid w:val="00334C59"/>
    <w:rsid w:val="00334CF4"/>
    <w:rsid w:val="00334D12"/>
    <w:rsid w:val="0033505E"/>
    <w:rsid w:val="0033527A"/>
    <w:rsid w:val="0033599E"/>
    <w:rsid w:val="00335E92"/>
    <w:rsid w:val="00337A57"/>
    <w:rsid w:val="00337DF9"/>
    <w:rsid w:val="00341B8A"/>
    <w:rsid w:val="003421BF"/>
    <w:rsid w:val="00342315"/>
    <w:rsid w:val="0034272F"/>
    <w:rsid w:val="00342823"/>
    <w:rsid w:val="0034333A"/>
    <w:rsid w:val="00343BD9"/>
    <w:rsid w:val="00343CF8"/>
    <w:rsid w:val="003442BE"/>
    <w:rsid w:val="003449B9"/>
    <w:rsid w:val="003450DB"/>
    <w:rsid w:val="0034519E"/>
    <w:rsid w:val="00345220"/>
    <w:rsid w:val="00345379"/>
    <w:rsid w:val="003501E9"/>
    <w:rsid w:val="00350989"/>
    <w:rsid w:val="00351F39"/>
    <w:rsid w:val="00352106"/>
    <w:rsid w:val="00352226"/>
    <w:rsid w:val="00352779"/>
    <w:rsid w:val="00353302"/>
    <w:rsid w:val="00353454"/>
    <w:rsid w:val="0035362D"/>
    <w:rsid w:val="003537F6"/>
    <w:rsid w:val="003537FE"/>
    <w:rsid w:val="00354287"/>
    <w:rsid w:val="003547BD"/>
    <w:rsid w:val="003547CD"/>
    <w:rsid w:val="0035631E"/>
    <w:rsid w:val="0035637D"/>
    <w:rsid w:val="0035681A"/>
    <w:rsid w:val="00356AA4"/>
    <w:rsid w:val="00356C08"/>
    <w:rsid w:val="003572A8"/>
    <w:rsid w:val="00357479"/>
    <w:rsid w:val="00357B61"/>
    <w:rsid w:val="00357D29"/>
    <w:rsid w:val="00360640"/>
    <w:rsid w:val="0036074F"/>
    <w:rsid w:val="00360757"/>
    <w:rsid w:val="00360D01"/>
    <w:rsid w:val="00360EBA"/>
    <w:rsid w:val="003621AE"/>
    <w:rsid w:val="00363822"/>
    <w:rsid w:val="0036465A"/>
    <w:rsid w:val="0036596F"/>
    <w:rsid w:val="00365E6B"/>
    <w:rsid w:val="00366008"/>
    <w:rsid w:val="003663D8"/>
    <w:rsid w:val="003667A5"/>
    <w:rsid w:val="0036776E"/>
    <w:rsid w:val="003701DC"/>
    <w:rsid w:val="00370AAF"/>
    <w:rsid w:val="00371589"/>
    <w:rsid w:val="00371781"/>
    <w:rsid w:val="00371EA5"/>
    <w:rsid w:val="00371F68"/>
    <w:rsid w:val="003723F9"/>
    <w:rsid w:val="00372521"/>
    <w:rsid w:val="0037354B"/>
    <w:rsid w:val="003735E5"/>
    <w:rsid w:val="00373734"/>
    <w:rsid w:val="00373B43"/>
    <w:rsid w:val="00374255"/>
    <w:rsid w:val="00375F0B"/>
    <w:rsid w:val="00375F58"/>
    <w:rsid w:val="00376172"/>
    <w:rsid w:val="00376741"/>
    <w:rsid w:val="0037694F"/>
    <w:rsid w:val="00377AEE"/>
    <w:rsid w:val="003800C6"/>
    <w:rsid w:val="003810F6"/>
    <w:rsid w:val="00381324"/>
    <w:rsid w:val="003821C5"/>
    <w:rsid w:val="00382327"/>
    <w:rsid w:val="00382FF5"/>
    <w:rsid w:val="003830DC"/>
    <w:rsid w:val="00383AB5"/>
    <w:rsid w:val="00383BDF"/>
    <w:rsid w:val="0038403A"/>
    <w:rsid w:val="0038410F"/>
    <w:rsid w:val="00384492"/>
    <w:rsid w:val="00384824"/>
    <w:rsid w:val="0038595D"/>
    <w:rsid w:val="00385E7A"/>
    <w:rsid w:val="00385EBE"/>
    <w:rsid w:val="00385FAB"/>
    <w:rsid w:val="003861CF"/>
    <w:rsid w:val="0038670F"/>
    <w:rsid w:val="00386E34"/>
    <w:rsid w:val="00386F17"/>
    <w:rsid w:val="00387455"/>
    <w:rsid w:val="003900F4"/>
    <w:rsid w:val="003905E4"/>
    <w:rsid w:val="0039087C"/>
    <w:rsid w:val="00390ACA"/>
    <w:rsid w:val="00391AA6"/>
    <w:rsid w:val="0039225C"/>
    <w:rsid w:val="0039241C"/>
    <w:rsid w:val="00392CA0"/>
    <w:rsid w:val="00394066"/>
    <w:rsid w:val="00395860"/>
    <w:rsid w:val="003964A7"/>
    <w:rsid w:val="00396664"/>
    <w:rsid w:val="00396D32"/>
    <w:rsid w:val="0039732D"/>
    <w:rsid w:val="003978A3"/>
    <w:rsid w:val="003978B1"/>
    <w:rsid w:val="00397BE7"/>
    <w:rsid w:val="00397CD3"/>
    <w:rsid w:val="00397D5A"/>
    <w:rsid w:val="003A05B0"/>
    <w:rsid w:val="003A0D3C"/>
    <w:rsid w:val="003A26E4"/>
    <w:rsid w:val="003A27B7"/>
    <w:rsid w:val="003A28C5"/>
    <w:rsid w:val="003A2CDA"/>
    <w:rsid w:val="003A3098"/>
    <w:rsid w:val="003A31E2"/>
    <w:rsid w:val="003A3617"/>
    <w:rsid w:val="003A37E8"/>
    <w:rsid w:val="003A6081"/>
    <w:rsid w:val="003A666E"/>
    <w:rsid w:val="003A6D81"/>
    <w:rsid w:val="003A6EAB"/>
    <w:rsid w:val="003A73A2"/>
    <w:rsid w:val="003A7739"/>
    <w:rsid w:val="003B1713"/>
    <w:rsid w:val="003B1A34"/>
    <w:rsid w:val="003B26EA"/>
    <w:rsid w:val="003B2714"/>
    <w:rsid w:val="003B2A21"/>
    <w:rsid w:val="003B2A68"/>
    <w:rsid w:val="003B2E82"/>
    <w:rsid w:val="003B2F82"/>
    <w:rsid w:val="003B3201"/>
    <w:rsid w:val="003B3495"/>
    <w:rsid w:val="003B35B4"/>
    <w:rsid w:val="003B39A9"/>
    <w:rsid w:val="003B431C"/>
    <w:rsid w:val="003B4438"/>
    <w:rsid w:val="003B4B38"/>
    <w:rsid w:val="003B5100"/>
    <w:rsid w:val="003B59C2"/>
    <w:rsid w:val="003B61EB"/>
    <w:rsid w:val="003B6253"/>
    <w:rsid w:val="003B6313"/>
    <w:rsid w:val="003B6659"/>
    <w:rsid w:val="003B67CB"/>
    <w:rsid w:val="003B7B43"/>
    <w:rsid w:val="003C09BE"/>
    <w:rsid w:val="003C0A63"/>
    <w:rsid w:val="003C0E39"/>
    <w:rsid w:val="003C101A"/>
    <w:rsid w:val="003C1203"/>
    <w:rsid w:val="003C16DA"/>
    <w:rsid w:val="003C17F1"/>
    <w:rsid w:val="003C1C61"/>
    <w:rsid w:val="003C2980"/>
    <w:rsid w:val="003C3084"/>
    <w:rsid w:val="003C32F8"/>
    <w:rsid w:val="003C38F7"/>
    <w:rsid w:val="003C3BC2"/>
    <w:rsid w:val="003C423F"/>
    <w:rsid w:val="003C4335"/>
    <w:rsid w:val="003C4BB1"/>
    <w:rsid w:val="003C4F12"/>
    <w:rsid w:val="003C5022"/>
    <w:rsid w:val="003C5B97"/>
    <w:rsid w:val="003C6A82"/>
    <w:rsid w:val="003C6F6D"/>
    <w:rsid w:val="003C712E"/>
    <w:rsid w:val="003C737A"/>
    <w:rsid w:val="003C74B8"/>
    <w:rsid w:val="003C75DF"/>
    <w:rsid w:val="003D014E"/>
    <w:rsid w:val="003D0FED"/>
    <w:rsid w:val="003D103C"/>
    <w:rsid w:val="003D14E4"/>
    <w:rsid w:val="003D1CC2"/>
    <w:rsid w:val="003D202F"/>
    <w:rsid w:val="003D20B6"/>
    <w:rsid w:val="003D2DCC"/>
    <w:rsid w:val="003D3BB8"/>
    <w:rsid w:val="003D42B8"/>
    <w:rsid w:val="003D5974"/>
    <w:rsid w:val="003D6576"/>
    <w:rsid w:val="003D6C74"/>
    <w:rsid w:val="003E00A0"/>
    <w:rsid w:val="003E0586"/>
    <w:rsid w:val="003E1383"/>
    <w:rsid w:val="003E1713"/>
    <w:rsid w:val="003E18C6"/>
    <w:rsid w:val="003E1ADF"/>
    <w:rsid w:val="003E1BE5"/>
    <w:rsid w:val="003E1C76"/>
    <w:rsid w:val="003E2BA9"/>
    <w:rsid w:val="003E3E5D"/>
    <w:rsid w:val="003E4750"/>
    <w:rsid w:val="003E4930"/>
    <w:rsid w:val="003E4EC2"/>
    <w:rsid w:val="003E51F4"/>
    <w:rsid w:val="003E61C7"/>
    <w:rsid w:val="003E6BD1"/>
    <w:rsid w:val="003E7433"/>
    <w:rsid w:val="003E76BF"/>
    <w:rsid w:val="003E7BCE"/>
    <w:rsid w:val="003E7DED"/>
    <w:rsid w:val="003E7E48"/>
    <w:rsid w:val="003E7EC4"/>
    <w:rsid w:val="003F02B3"/>
    <w:rsid w:val="003F051B"/>
    <w:rsid w:val="003F056E"/>
    <w:rsid w:val="003F078D"/>
    <w:rsid w:val="003F0A9C"/>
    <w:rsid w:val="003F0B64"/>
    <w:rsid w:val="003F0D24"/>
    <w:rsid w:val="003F1A5B"/>
    <w:rsid w:val="003F298B"/>
    <w:rsid w:val="003F2EA0"/>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1140"/>
    <w:rsid w:val="00401588"/>
    <w:rsid w:val="00401722"/>
    <w:rsid w:val="0040217C"/>
    <w:rsid w:val="004027AE"/>
    <w:rsid w:val="00402A02"/>
    <w:rsid w:val="00402A5D"/>
    <w:rsid w:val="00403033"/>
    <w:rsid w:val="00403B35"/>
    <w:rsid w:val="00404343"/>
    <w:rsid w:val="00404E58"/>
    <w:rsid w:val="00405143"/>
    <w:rsid w:val="004054D0"/>
    <w:rsid w:val="00406BAD"/>
    <w:rsid w:val="00406C78"/>
    <w:rsid w:val="00407553"/>
    <w:rsid w:val="00407C7B"/>
    <w:rsid w:val="004100CA"/>
    <w:rsid w:val="004108D9"/>
    <w:rsid w:val="004114A0"/>
    <w:rsid w:val="00414235"/>
    <w:rsid w:val="0041476E"/>
    <w:rsid w:val="00414CA8"/>
    <w:rsid w:val="00414D01"/>
    <w:rsid w:val="00414F06"/>
    <w:rsid w:val="004153BB"/>
    <w:rsid w:val="00415AC4"/>
    <w:rsid w:val="00415D67"/>
    <w:rsid w:val="00416069"/>
    <w:rsid w:val="004160AD"/>
    <w:rsid w:val="00417CB8"/>
    <w:rsid w:val="004200A4"/>
    <w:rsid w:val="00420C80"/>
    <w:rsid w:val="00420F56"/>
    <w:rsid w:val="00420FA6"/>
    <w:rsid w:val="004212E2"/>
    <w:rsid w:val="00421540"/>
    <w:rsid w:val="0042222B"/>
    <w:rsid w:val="004225CD"/>
    <w:rsid w:val="00422F5E"/>
    <w:rsid w:val="004231C3"/>
    <w:rsid w:val="0042368D"/>
    <w:rsid w:val="0042447A"/>
    <w:rsid w:val="00424EB5"/>
    <w:rsid w:val="00425382"/>
    <w:rsid w:val="0042567F"/>
    <w:rsid w:val="00425754"/>
    <w:rsid w:val="00426AC0"/>
    <w:rsid w:val="00427421"/>
    <w:rsid w:val="00427C53"/>
    <w:rsid w:val="00427E80"/>
    <w:rsid w:val="00430214"/>
    <w:rsid w:val="004302E8"/>
    <w:rsid w:val="004308E5"/>
    <w:rsid w:val="00430E42"/>
    <w:rsid w:val="00431438"/>
    <w:rsid w:val="00431A76"/>
    <w:rsid w:val="0043240A"/>
    <w:rsid w:val="0043286B"/>
    <w:rsid w:val="004337BE"/>
    <w:rsid w:val="004349F8"/>
    <w:rsid w:val="00434D28"/>
    <w:rsid w:val="00434E3C"/>
    <w:rsid w:val="00435C05"/>
    <w:rsid w:val="00435CAD"/>
    <w:rsid w:val="00436620"/>
    <w:rsid w:val="004366DC"/>
    <w:rsid w:val="00441346"/>
    <w:rsid w:val="004414F0"/>
    <w:rsid w:val="0044212D"/>
    <w:rsid w:val="004424ED"/>
    <w:rsid w:val="004429DA"/>
    <w:rsid w:val="00442CCF"/>
    <w:rsid w:val="00442F84"/>
    <w:rsid w:val="0044493F"/>
    <w:rsid w:val="00444E2D"/>
    <w:rsid w:val="00445472"/>
    <w:rsid w:val="00445E0A"/>
    <w:rsid w:val="00445F78"/>
    <w:rsid w:val="0044668A"/>
    <w:rsid w:val="00446EBA"/>
    <w:rsid w:val="004477FF"/>
    <w:rsid w:val="00447884"/>
    <w:rsid w:val="00447953"/>
    <w:rsid w:val="00447E14"/>
    <w:rsid w:val="00450B6C"/>
    <w:rsid w:val="004511C7"/>
    <w:rsid w:val="004511CA"/>
    <w:rsid w:val="00451322"/>
    <w:rsid w:val="004518B6"/>
    <w:rsid w:val="004523D8"/>
    <w:rsid w:val="00452C56"/>
    <w:rsid w:val="00452EC7"/>
    <w:rsid w:val="004532B3"/>
    <w:rsid w:val="0045491C"/>
    <w:rsid w:val="00454B84"/>
    <w:rsid w:val="00454BFC"/>
    <w:rsid w:val="004550BD"/>
    <w:rsid w:val="0045531A"/>
    <w:rsid w:val="004553DB"/>
    <w:rsid w:val="004554FB"/>
    <w:rsid w:val="0045556C"/>
    <w:rsid w:val="00455B3E"/>
    <w:rsid w:val="0045644C"/>
    <w:rsid w:val="00456842"/>
    <w:rsid w:val="004570DE"/>
    <w:rsid w:val="00457264"/>
    <w:rsid w:val="0045734C"/>
    <w:rsid w:val="004573F9"/>
    <w:rsid w:val="0046000E"/>
    <w:rsid w:val="00460404"/>
    <w:rsid w:val="0046047A"/>
    <w:rsid w:val="0046057C"/>
    <w:rsid w:val="0046078B"/>
    <w:rsid w:val="0046099B"/>
    <w:rsid w:val="00461142"/>
    <w:rsid w:val="004612B9"/>
    <w:rsid w:val="0046168A"/>
    <w:rsid w:val="00462607"/>
    <w:rsid w:val="00462909"/>
    <w:rsid w:val="00462925"/>
    <w:rsid w:val="00462A0D"/>
    <w:rsid w:val="00462B5E"/>
    <w:rsid w:val="00462D19"/>
    <w:rsid w:val="00462F0A"/>
    <w:rsid w:val="0046336F"/>
    <w:rsid w:val="004633C2"/>
    <w:rsid w:val="0046379E"/>
    <w:rsid w:val="004652FD"/>
    <w:rsid w:val="0046545B"/>
    <w:rsid w:val="00465644"/>
    <w:rsid w:val="004665E6"/>
    <w:rsid w:val="00467055"/>
    <w:rsid w:val="00467374"/>
    <w:rsid w:val="00467EE9"/>
    <w:rsid w:val="0047051A"/>
    <w:rsid w:val="0047094C"/>
    <w:rsid w:val="00470C4B"/>
    <w:rsid w:val="00471422"/>
    <w:rsid w:val="00471A2A"/>
    <w:rsid w:val="0047217A"/>
    <w:rsid w:val="00472B4F"/>
    <w:rsid w:val="00473235"/>
    <w:rsid w:val="00473871"/>
    <w:rsid w:val="00473ED4"/>
    <w:rsid w:val="004740CD"/>
    <w:rsid w:val="00474153"/>
    <w:rsid w:val="00474EE6"/>
    <w:rsid w:val="00474F7C"/>
    <w:rsid w:val="00475A98"/>
    <w:rsid w:val="004763FE"/>
    <w:rsid w:val="00476CC3"/>
    <w:rsid w:val="00477372"/>
    <w:rsid w:val="00477ACC"/>
    <w:rsid w:val="00477C29"/>
    <w:rsid w:val="00477EDE"/>
    <w:rsid w:val="004800A5"/>
    <w:rsid w:val="004807D4"/>
    <w:rsid w:val="004808A2"/>
    <w:rsid w:val="004813FB"/>
    <w:rsid w:val="00481461"/>
    <w:rsid w:val="00481695"/>
    <w:rsid w:val="0048261C"/>
    <w:rsid w:val="004827C6"/>
    <w:rsid w:val="00483831"/>
    <w:rsid w:val="00484030"/>
    <w:rsid w:val="004845BB"/>
    <w:rsid w:val="00485251"/>
    <w:rsid w:val="004852EA"/>
    <w:rsid w:val="004855D7"/>
    <w:rsid w:val="00485B14"/>
    <w:rsid w:val="00485B1F"/>
    <w:rsid w:val="0048616B"/>
    <w:rsid w:val="004863B9"/>
    <w:rsid w:val="00486DD3"/>
    <w:rsid w:val="0048784A"/>
    <w:rsid w:val="00487914"/>
    <w:rsid w:val="0049029C"/>
    <w:rsid w:val="0049051B"/>
    <w:rsid w:val="00492C23"/>
    <w:rsid w:val="00492EDE"/>
    <w:rsid w:val="00493348"/>
    <w:rsid w:val="00493768"/>
    <w:rsid w:val="00494131"/>
    <w:rsid w:val="004941CA"/>
    <w:rsid w:val="004943EE"/>
    <w:rsid w:val="004944A4"/>
    <w:rsid w:val="00494DAD"/>
    <w:rsid w:val="00494DF3"/>
    <w:rsid w:val="00494EE1"/>
    <w:rsid w:val="00495167"/>
    <w:rsid w:val="00495497"/>
    <w:rsid w:val="00495D31"/>
    <w:rsid w:val="00495EF8"/>
    <w:rsid w:val="004960BA"/>
    <w:rsid w:val="00496641"/>
    <w:rsid w:val="0049686F"/>
    <w:rsid w:val="004969B8"/>
    <w:rsid w:val="00496B0B"/>
    <w:rsid w:val="00496BE2"/>
    <w:rsid w:val="004972B7"/>
    <w:rsid w:val="00497594"/>
    <w:rsid w:val="004979A5"/>
    <w:rsid w:val="00497D97"/>
    <w:rsid w:val="004A0851"/>
    <w:rsid w:val="004A1782"/>
    <w:rsid w:val="004A2270"/>
    <w:rsid w:val="004A23DE"/>
    <w:rsid w:val="004A2644"/>
    <w:rsid w:val="004A31B3"/>
    <w:rsid w:val="004A373E"/>
    <w:rsid w:val="004A38F4"/>
    <w:rsid w:val="004A4071"/>
    <w:rsid w:val="004A446B"/>
    <w:rsid w:val="004A4C90"/>
    <w:rsid w:val="004A4ECE"/>
    <w:rsid w:val="004A4F29"/>
    <w:rsid w:val="004A5350"/>
    <w:rsid w:val="004A5410"/>
    <w:rsid w:val="004A573B"/>
    <w:rsid w:val="004A57A4"/>
    <w:rsid w:val="004A63DC"/>
    <w:rsid w:val="004A6F9D"/>
    <w:rsid w:val="004A6FA7"/>
    <w:rsid w:val="004A70BA"/>
    <w:rsid w:val="004A722D"/>
    <w:rsid w:val="004A7A84"/>
    <w:rsid w:val="004B0315"/>
    <w:rsid w:val="004B062E"/>
    <w:rsid w:val="004B0880"/>
    <w:rsid w:val="004B0921"/>
    <w:rsid w:val="004B0B60"/>
    <w:rsid w:val="004B1755"/>
    <w:rsid w:val="004B1F25"/>
    <w:rsid w:val="004B2061"/>
    <w:rsid w:val="004B2843"/>
    <w:rsid w:val="004B33D5"/>
    <w:rsid w:val="004B3480"/>
    <w:rsid w:val="004B364B"/>
    <w:rsid w:val="004B3756"/>
    <w:rsid w:val="004B38E8"/>
    <w:rsid w:val="004B3A65"/>
    <w:rsid w:val="004B43D8"/>
    <w:rsid w:val="004B4C85"/>
    <w:rsid w:val="004B517D"/>
    <w:rsid w:val="004B52D7"/>
    <w:rsid w:val="004B5A0C"/>
    <w:rsid w:val="004B5F06"/>
    <w:rsid w:val="004B65F0"/>
    <w:rsid w:val="004B6AB0"/>
    <w:rsid w:val="004B6FF3"/>
    <w:rsid w:val="004B7048"/>
    <w:rsid w:val="004B719E"/>
    <w:rsid w:val="004B71B9"/>
    <w:rsid w:val="004B792A"/>
    <w:rsid w:val="004C04ED"/>
    <w:rsid w:val="004C0B13"/>
    <w:rsid w:val="004C1CAB"/>
    <w:rsid w:val="004C1D13"/>
    <w:rsid w:val="004C2677"/>
    <w:rsid w:val="004C30F6"/>
    <w:rsid w:val="004C439F"/>
    <w:rsid w:val="004C4751"/>
    <w:rsid w:val="004C47FD"/>
    <w:rsid w:val="004C4DCF"/>
    <w:rsid w:val="004C52E2"/>
    <w:rsid w:val="004C5318"/>
    <w:rsid w:val="004C5B74"/>
    <w:rsid w:val="004C5D58"/>
    <w:rsid w:val="004C624C"/>
    <w:rsid w:val="004C6A49"/>
    <w:rsid w:val="004C720A"/>
    <w:rsid w:val="004C7585"/>
    <w:rsid w:val="004D0335"/>
    <w:rsid w:val="004D057E"/>
    <w:rsid w:val="004D0C89"/>
    <w:rsid w:val="004D1779"/>
    <w:rsid w:val="004D19CE"/>
    <w:rsid w:val="004D1A3E"/>
    <w:rsid w:val="004D1B14"/>
    <w:rsid w:val="004D1DDA"/>
    <w:rsid w:val="004D2666"/>
    <w:rsid w:val="004D3154"/>
    <w:rsid w:val="004D365C"/>
    <w:rsid w:val="004D423E"/>
    <w:rsid w:val="004D4ACD"/>
    <w:rsid w:val="004D513D"/>
    <w:rsid w:val="004D51D7"/>
    <w:rsid w:val="004D5BC5"/>
    <w:rsid w:val="004D5C78"/>
    <w:rsid w:val="004D5F23"/>
    <w:rsid w:val="004D6207"/>
    <w:rsid w:val="004D630A"/>
    <w:rsid w:val="004D64CB"/>
    <w:rsid w:val="004D6D67"/>
    <w:rsid w:val="004D708A"/>
    <w:rsid w:val="004D7104"/>
    <w:rsid w:val="004E0C03"/>
    <w:rsid w:val="004E1071"/>
    <w:rsid w:val="004E1CAF"/>
    <w:rsid w:val="004E1D33"/>
    <w:rsid w:val="004E2261"/>
    <w:rsid w:val="004E270E"/>
    <w:rsid w:val="004E2768"/>
    <w:rsid w:val="004E2EC6"/>
    <w:rsid w:val="004E2F3F"/>
    <w:rsid w:val="004E3238"/>
    <w:rsid w:val="004E33BB"/>
    <w:rsid w:val="004E4BBD"/>
    <w:rsid w:val="004E5851"/>
    <w:rsid w:val="004E5BC3"/>
    <w:rsid w:val="004E64E5"/>
    <w:rsid w:val="004E6BC9"/>
    <w:rsid w:val="004F00D9"/>
    <w:rsid w:val="004F06B7"/>
    <w:rsid w:val="004F0A05"/>
    <w:rsid w:val="004F0B53"/>
    <w:rsid w:val="004F1245"/>
    <w:rsid w:val="004F1E02"/>
    <w:rsid w:val="004F343A"/>
    <w:rsid w:val="004F3522"/>
    <w:rsid w:val="004F3605"/>
    <w:rsid w:val="004F36B2"/>
    <w:rsid w:val="004F3A16"/>
    <w:rsid w:val="004F3F2E"/>
    <w:rsid w:val="004F496F"/>
    <w:rsid w:val="004F6171"/>
    <w:rsid w:val="004F6757"/>
    <w:rsid w:val="004F6E11"/>
    <w:rsid w:val="004F72E5"/>
    <w:rsid w:val="00500508"/>
    <w:rsid w:val="00500AFB"/>
    <w:rsid w:val="00500F9E"/>
    <w:rsid w:val="00500FB3"/>
    <w:rsid w:val="00501028"/>
    <w:rsid w:val="0050119C"/>
    <w:rsid w:val="005027B7"/>
    <w:rsid w:val="005033EB"/>
    <w:rsid w:val="0050399D"/>
    <w:rsid w:val="00503A8E"/>
    <w:rsid w:val="00503EE6"/>
    <w:rsid w:val="00503EE7"/>
    <w:rsid w:val="00504145"/>
    <w:rsid w:val="005042F5"/>
    <w:rsid w:val="00504B6C"/>
    <w:rsid w:val="00505BF8"/>
    <w:rsid w:val="00505D4D"/>
    <w:rsid w:val="0050641E"/>
    <w:rsid w:val="00507190"/>
    <w:rsid w:val="00507A1F"/>
    <w:rsid w:val="00507DB5"/>
    <w:rsid w:val="00511520"/>
    <w:rsid w:val="00511BAB"/>
    <w:rsid w:val="00511F2C"/>
    <w:rsid w:val="005132AD"/>
    <w:rsid w:val="005134DD"/>
    <w:rsid w:val="00513DAC"/>
    <w:rsid w:val="005142EE"/>
    <w:rsid w:val="00514A9B"/>
    <w:rsid w:val="00514BB8"/>
    <w:rsid w:val="00515EA7"/>
    <w:rsid w:val="0051676C"/>
    <w:rsid w:val="00516A7C"/>
    <w:rsid w:val="00516D2B"/>
    <w:rsid w:val="00516D54"/>
    <w:rsid w:val="005173AE"/>
    <w:rsid w:val="00522428"/>
    <w:rsid w:val="0052260E"/>
    <w:rsid w:val="005226C6"/>
    <w:rsid w:val="0052346A"/>
    <w:rsid w:val="00523C3B"/>
    <w:rsid w:val="00523C53"/>
    <w:rsid w:val="0052462E"/>
    <w:rsid w:val="00524E97"/>
    <w:rsid w:val="00525904"/>
    <w:rsid w:val="005259C5"/>
    <w:rsid w:val="00525CB1"/>
    <w:rsid w:val="00525E22"/>
    <w:rsid w:val="005262A6"/>
    <w:rsid w:val="0052631C"/>
    <w:rsid w:val="005267D1"/>
    <w:rsid w:val="00526F1B"/>
    <w:rsid w:val="005272B1"/>
    <w:rsid w:val="005278ED"/>
    <w:rsid w:val="00527D86"/>
    <w:rsid w:val="005302BF"/>
    <w:rsid w:val="00531348"/>
    <w:rsid w:val="00531536"/>
    <w:rsid w:val="00531EDC"/>
    <w:rsid w:val="005336D4"/>
    <w:rsid w:val="005337DC"/>
    <w:rsid w:val="00533BA2"/>
    <w:rsid w:val="00533D2E"/>
    <w:rsid w:val="00536DA1"/>
    <w:rsid w:val="00540139"/>
    <w:rsid w:val="005403D5"/>
    <w:rsid w:val="00540824"/>
    <w:rsid w:val="00540D03"/>
    <w:rsid w:val="00540D76"/>
    <w:rsid w:val="0054103F"/>
    <w:rsid w:val="0054157B"/>
    <w:rsid w:val="00541769"/>
    <w:rsid w:val="00541D86"/>
    <w:rsid w:val="005422E9"/>
    <w:rsid w:val="00542406"/>
    <w:rsid w:val="005424CE"/>
    <w:rsid w:val="00542837"/>
    <w:rsid w:val="00542B0A"/>
    <w:rsid w:val="00542F32"/>
    <w:rsid w:val="00543140"/>
    <w:rsid w:val="0054521B"/>
    <w:rsid w:val="00545490"/>
    <w:rsid w:val="00545A15"/>
    <w:rsid w:val="00545D5B"/>
    <w:rsid w:val="00546F2B"/>
    <w:rsid w:val="005470F5"/>
    <w:rsid w:val="0054726D"/>
    <w:rsid w:val="0054726F"/>
    <w:rsid w:val="00547661"/>
    <w:rsid w:val="005477A6"/>
    <w:rsid w:val="0055146A"/>
    <w:rsid w:val="00551762"/>
    <w:rsid w:val="00551E30"/>
    <w:rsid w:val="00552244"/>
    <w:rsid w:val="0055259C"/>
    <w:rsid w:val="0055382B"/>
    <w:rsid w:val="00553974"/>
    <w:rsid w:val="00553DFB"/>
    <w:rsid w:val="005546BE"/>
    <w:rsid w:val="00554B55"/>
    <w:rsid w:val="00554BD4"/>
    <w:rsid w:val="00554BFF"/>
    <w:rsid w:val="00554FFD"/>
    <w:rsid w:val="005550EC"/>
    <w:rsid w:val="0055547B"/>
    <w:rsid w:val="00555A60"/>
    <w:rsid w:val="005561BF"/>
    <w:rsid w:val="00556454"/>
    <w:rsid w:val="00556515"/>
    <w:rsid w:val="00556ADF"/>
    <w:rsid w:val="005573BB"/>
    <w:rsid w:val="00557BBC"/>
    <w:rsid w:val="005600CC"/>
    <w:rsid w:val="005604CB"/>
    <w:rsid w:val="005609A7"/>
    <w:rsid w:val="00560FBF"/>
    <w:rsid w:val="0056131F"/>
    <w:rsid w:val="005618D9"/>
    <w:rsid w:val="00561D28"/>
    <w:rsid w:val="00562BC0"/>
    <w:rsid w:val="00563ED5"/>
    <w:rsid w:val="00563EE2"/>
    <w:rsid w:val="00564649"/>
    <w:rsid w:val="00564E1E"/>
    <w:rsid w:val="00564EFF"/>
    <w:rsid w:val="00564F5D"/>
    <w:rsid w:val="005658C5"/>
    <w:rsid w:val="0056604A"/>
    <w:rsid w:val="005663F8"/>
    <w:rsid w:val="005666D5"/>
    <w:rsid w:val="0056686E"/>
    <w:rsid w:val="00566F1E"/>
    <w:rsid w:val="005674D1"/>
    <w:rsid w:val="005676EF"/>
    <w:rsid w:val="00570779"/>
    <w:rsid w:val="00570905"/>
    <w:rsid w:val="00570F12"/>
    <w:rsid w:val="005715FE"/>
    <w:rsid w:val="005716BE"/>
    <w:rsid w:val="00571F5E"/>
    <w:rsid w:val="0057339B"/>
    <w:rsid w:val="00573EC0"/>
    <w:rsid w:val="0057455E"/>
    <w:rsid w:val="00574769"/>
    <w:rsid w:val="005749E1"/>
    <w:rsid w:val="00574B32"/>
    <w:rsid w:val="00574B6E"/>
    <w:rsid w:val="005757C1"/>
    <w:rsid w:val="00575869"/>
    <w:rsid w:val="00576413"/>
    <w:rsid w:val="0057681B"/>
    <w:rsid w:val="00576942"/>
    <w:rsid w:val="005802D2"/>
    <w:rsid w:val="00580C42"/>
    <w:rsid w:val="00580CD6"/>
    <w:rsid w:val="00580F27"/>
    <w:rsid w:val="00581135"/>
    <w:rsid w:val="0058182B"/>
    <w:rsid w:val="00582169"/>
    <w:rsid w:val="00582F8F"/>
    <w:rsid w:val="00583D24"/>
    <w:rsid w:val="00583EBB"/>
    <w:rsid w:val="00583ED2"/>
    <w:rsid w:val="0058411D"/>
    <w:rsid w:val="00584C25"/>
    <w:rsid w:val="00584C4C"/>
    <w:rsid w:val="005853BE"/>
    <w:rsid w:val="00586080"/>
    <w:rsid w:val="005862D8"/>
    <w:rsid w:val="00586C9C"/>
    <w:rsid w:val="00586DE6"/>
    <w:rsid w:val="005870D7"/>
    <w:rsid w:val="00587289"/>
    <w:rsid w:val="00587590"/>
    <w:rsid w:val="00587E1B"/>
    <w:rsid w:val="00587EEC"/>
    <w:rsid w:val="0059078A"/>
    <w:rsid w:val="0059133B"/>
    <w:rsid w:val="005914B5"/>
    <w:rsid w:val="00591911"/>
    <w:rsid w:val="00591A66"/>
    <w:rsid w:val="00591A90"/>
    <w:rsid w:val="00591BAB"/>
    <w:rsid w:val="0059292E"/>
    <w:rsid w:val="00594532"/>
    <w:rsid w:val="0059467B"/>
    <w:rsid w:val="00594D7E"/>
    <w:rsid w:val="00594E1B"/>
    <w:rsid w:val="0059523B"/>
    <w:rsid w:val="00595478"/>
    <w:rsid w:val="00595A10"/>
    <w:rsid w:val="00595AF7"/>
    <w:rsid w:val="005965BE"/>
    <w:rsid w:val="00596BF2"/>
    <w:rsid w:val="0059730A"/>
    <w:rsid w:val="00597BD8"/>
    <w:rsid w:val="00597DBB"/>
    <w:rsid w:val="005A079B"/>
    <w:rsid w:val="005A2CA7"/>
    <w:rsid w:val="005A3F5D"/>
    <w:rsid w:val="005A41FB"/>
    <w:rsid w:val="005A52CD"/>
    <w:rsid w:val="005A673E"/>
    <w:rsid w:val="005A68C1"/>
    <w:rsid w:val="005A6AAE"/>
    <w:rsid w:val="005A75D3"/>
    <w:rsid w:val="005A7A0A"/>
    <w:rsid w:val="005B0532"/>
    <w:rsid w:val="005B0661"/>
    <w:rsid w:val="005B09DC"/>
    <w:rsid w:val="005B1116"/>
    <w:rsid w:val="005B1329"/>
    <w:rsid w:val="005B1A57"/>
    <w:rsid w:val="005B1BFC"/>
    <w:rsid w:val="005B1D2E"/>
    <w:rsid w:val="005B221C"/>
    <w:rsid w:val="005B25B4"/>
    <w:rsid w:val="005B28EA"/>
    <w:rsid w:val="005B36CC"/>
    <w:rsid w:val="005B3F05"/>
    <w:rsid w:val="005B4351"/>
    <w:rsid w:val="005B43B9"/>
    <w:rsid w:val="005B53D8"/>
    <w:rsid w:val="005B567B"/>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D85"/>
    <w:rsid w:val="005C5D91"/>
    <w:rsid w:val="005C5FE4"/>
    <w:rsid w:val="005C6A3F"/>
    <w:rsid w:val="005C6E99"/>
    <w:rsid w:val="005C7E05"/>
    <w:rsid w:val="005C7EF2"/>
    <w:rsid w:val="005D0FF9"/>
    <w:rsid w:val="005D10FC"/>
    <w:rsid w:val="005D1680"/>
    <w:rsid w:val="005D2279"/>
    <w:rsid w:val="005D3896"/>
    <w:rsid w:val="005D44A1"/>
    <w:rsid w:val="005D46C0"/>
    <w:rsid w:val="005D4746"/>
    <w:rsid w:val="005D5563"/>
    <w:rsid w:val="005D5F24"/>
    <w:rsid w:val="005D6073"/>
    <w:rsid w:val="005D6198"/>
    <w:rsid w:val="005D6462"/>
    <w:rsid w:val="005D647F"/>
    <w:rsid w:val="005D64C4"/>
    <w:rsid w:val="005D753B"/>
    <w:rsid w:val="005D7DA9"/>
    <w:rsid w:val="005D7F21"/>
    <w:rsid w:val="005E112F"/>
    <w:rsid w:val="005E1318"/>
    <w:rsid w:val="005E192D"/>
    <w:rsid w:val="005E1B44"/>
    <w:rsid w:val="005E2585"/>
    <w:rsid w:val="005E27A7"/>
    <w:rsid w:val="005E422C"/>
    <w:rsid w:val="005E427C"/>
    <w:rsid w:val="005E44CD"/>
    <w:rsid w:val="005E4A27"/>
    <w:rsid w:val="005E4D12"/>
    <w:rsid w:val="005E4F4C"/>
    <w:rsid w:val="005E531B"/>
    <w:rsid w:val="005E68F4"/>
    <w:rsid w:val="005E701E"/>
    <w:rsid w:val="005E7445"/>
    <w:rsid w:val="005E7818"/>
    <w:rsid w:val="005F0046"/>
    <w:rsid w:val="005F0DC6"/>
    <w:rsid w:val="005F1127"/>
    <w:rsid w:val="005F1203"/>
    <w:rsid w:val="005F1ACC"/>
    <w:rsid w:val="005F30EB"/>
    <w:rsid w:val="005F3FC2"/>
    <w:rsid w:val="005F46CC"/>
    <w:rsid w:val="005F4E97"/>
    <w:rsid w:val="005F4FE8"/>
    <w:rsid w:val="005F508C"/>
    <w:rsid w:val="005F5CD2"/>
    <w:rsid w:val="005F6C98"/>
    <w:rsid w:val="005F7069"/>
    <w:rsid w:val="005F710F"/>
    <w:rsid w:val="005F7295"/>
    <w:rsid w:val="005F756A"/>
    <w:rsid w:val="005F7927"/>
    <w:rsid w:val="005F7FF6"/>
    <w:rsid w:val="0060055A"/>
    <w:rsid w:val="00600A7B"/>
    <w:rsid w:val="00601517"/>
    <w:rsid w:val="00601C71"/>
    <w:rsid w:val="00601E3A"/>
    <w:rsid w:val="00602127"/>
    <w:rsid w:val="00603A1D"/>
    <w:rsid w:val="00603C4C"/>
    <w:rsid w:val="00603D82"/>
    <w:rsid w:val="00603EDE"/>
    <w:rsid w:val="006052EA"/>
    <w:rsid w:val="006054DF"/>
    <w:rsid w:val="00605CC6"/>
    <w:rsid w:val="00606747"/>
    <w:rsid w:val="0060728C"/>
    <w:rsid w:val="00607432"/>
    <w:rsid w:val="006074BC"/>
    <w:rsid w:val="00607776"/>
    <w:rsid w:val="00607B7E"/>
    <w:rsid w:val="00610241"/>
    <w:rsid w:val="00610DD8"/>
    <w:rsid w:val="00611981"/>
    <w:rsid w:val="0061208C"/>
    <w:rsid w:val="00612AEB"/>
    <w:rsid w:val="00612FAC"/>
    <w:rsid w:val="006132BA"/>
    <w:rsid w:val="00613EEA"/>
    <w:rsid w:val="0061495A"/>
    <w:rsid w:val="00615201"/>
    <w:rsid w:val="0061521D"/>
    <w:rsid w:val="0061526E"/>
    <w:rsid w:val="006169A5"/>
    <w:rsid w:val="00617025"/>
    <w:rsid w:val="006205BF"/>
    <w:rsid w:val="00621ABF"/>
    <w:rsid w:val="00621E55"/>
    <w:rsid w:val="006229FD"/>
    <w:rsid w:val="00623AE4"/>
    <w:rsid w:val="00624BD5"/>
    <w:rsid w:val="00624EA8"/>
    <w:rsid w:val="00624FB5"/>
    <w:rsid w:val="006250F8"/>
    <w:rsid w:val="00625211"/>
    <w:rsid w:val="00625221"/>
    <w:rsid w:val="00625AA9"/>
    <w:rsid w:val="00625B39"/>
    <w:rsid w:val="00625C1B"/>
    <w:rsid w:val="0062623B"/>
    <w:rsid w:val="006264F7"/>
    <w:rsid w:val="00626E0B"/>
    <w:rsid w:val="00627289"/>
    <w:rsid w:val="006304D6"/>
    <w:rsid w:val="00630588"/>
    <w:rsid w:val="0063122F"/>
    <w:rsid w:val="006312B7"/>
    <w:rsid w:val="00631890"/>
    <w:rsid w:val="00631B1A"/>
    <w:rsid w:val="00631D5E"/>
    <w:rsid w:val="006322DE"/>
    <w:rsid w:val="00633356"/>
    <w:rsid w:val="00633439"/>
    <w:rsid w:val="00633660"/>
    <w:rsid w:val="00634461"/>
    <w:rsid w:val="00635AE5"/>
    <w:rsid w:val="00635B0A"/>
    <w:rsid w:val="00635D19"/>
    <w:rsid w:val="00637512"/>
    <w:rsid w:val="00637A41"/>
    <w:rsid w:val="00637B06"/>
    <w:rsid w:val="00637CA3"/>
    <w:rsid w:val="00640104"/>
    <w:rsid w:val="0064070D"/>
    <w:rsid w:val="00640CF9"/>
    <w:rsid w:val="006413CB"/>
    <w:rsid w:val="006414F9"/>
    <w:rsid w:val="00642C1C"/>
    <w:rsid w:val="006431B4"/>
    <w:rsid w:val="00643266"/>
    <w:rsid w:val="00643E5C"/>
    <w:rsid w:val="006446BB"/>
    <w:rsid w:val="0064487A"/>
    <w:rsid w:val="00644BDF"/>
    <w:rsid w:val="00645091"/>
    <w:rsid w:val="006453AF"/>
    <w:rsid w:val="0064553F"/>
    <w:rsid w:val="00646913"/>
    <w:rsid w:val="00646A69"/>
    <w:rsid w:val="006476AF"/>
    <w:rsid w:val="00647B98"/>
    <w:rsid w:val="00647EE5"/>
    <w:rsid w:val="00651466"/>
    <w:rsid w:val="00652633"/>
    <w:rsid w:val="00653501"/>
    <w:rsid w:val="00654285"/>
    <w:rsid w:val="00654B1F"/>
    <w:rsid w:val="0065543D"/>
    <w:rsid w:val="00655442"/>
    <w:rsid w:val="0065676E"/>
    <w:rsid w:val="00656B47"/>
    <w:rsid w:val="00656BEB"/>
    <w:rsid w:val="00657A30"/>
    <w:rsid w:val="006607A3"/>
    <w:rsid w:val="00660BF7"/>
    <w:rsid w:val="00661A32"/>
    <w:rsid w:val="006625B6"/>
    <w:rsid w:val="006625D7"/>
    <w:rsid w:val="006631E9"/>
    <w:rsid w:val="0066330D"/>
    <w:rsid w:val="0066341C"/>
    <w:rsid w:val="00663834"/>
    <w:rsid w:val="00663B5B"/>
    <w:rsid w:val="0066450F"/>
    <w:rsid w:val="00664BFF"/>
    <w:rsid w:val="0066587B"/>
    <w:rsid w:val="00665B70"/>
    <w:rsid w:val="00666C92"/>
    <w:rsid w:val="0066700B"/>
    <w:rsid w:val="0066730D"/>
    <w:rsid w:val="00670160"/>
    <w:rsid w:val="006703A3"/>
    <w:rsid w:val="00670580"/>
    <w:rsid w:val="00671F03"/>
    <w:rsid w:val="00673F6F"/>
    <w:rsid w:val="00674697"/>
    <w:rsid w:val="00674CD0"/>
    <w:rsid w:val="00674D51"/>
    <w:rsid w:val="00674EF9"/>
    <w:rsid w:val="00676010"/>
    <w:rsid w:val="00676117"/>
    <w:rsid w:val="00676301"/>
    <w:rsid w:val="00677080"/>
    <w:rsid w:val="006775BF"/>
    <w:rsid w:val="0068027A"/>
    <w:rsid w:val="00680CE1"/>
    <w:rsid w:val="00682B8F"/>
    <w:rsid w:val="0068318B"/>
    <w:rsid w:val="00683FBD"/>
    <w:rsid w:val="0068559D"/>
    <w:rsid w:val="006855EB"/>
    <w:rsid w:val="00685A25"/>
    <w:rsid w:val="006867E3"/>
    <w:rsid w:val="006871B2"/>
    <w:rsid w:val="006873F5"/>
    <w:rsid w:val="0068760B"/>
    <w:rsid w:val="00687617"/>
    <w:rsid w:val="00690206"/>
    <w:rsid w:val="00690F89"/>
    <w:rsid w:val="006917E1"/>
    <w:rsid w:val="00691B2D"/>
    <w:rsid w:val="00691B86"/>
    <w:rsid w:val="0069213D"/>
    <w:rsid w:val="006925A0"/>
    <w:rsid w:val="00692CD8"/>
    <w:rsid w:val="00692FE6"/>
    <w:rsid w:val="0069324B"/>
    <w:rsid w:val="00693A0C"/>
    <w:rsid w:val="006955F4"/>
    <w:rsid w:val="006956EB"/>
    <w:rsid w:val="00695DD0"/>
    <w:rsid w:val="00696FDD"/>
    <w:rsid w:val="006971F7"/>
    <w:rsid w:val="006A03ED"/>
    <w:rsid w:val="006A0F3D"/>
    <w:rsid w:val="006A1422"/>
    <w:rsid w:val="006A16E3"/>
    <w:rsid w:val="006A2661"/>
    <w:rsid w:val="006A3526"/>
    <w:rsid w:val="006A3BD2"/>
    <w:rsid w:val="006A3DFF"/>
    <w:rsid w:val="006A3E64"/>
    <w:rsid w:val="006A40E4"/>
    <w:rsid w:val="006A4285"/>
    <w:rsid w:val="006A4981"/>
    <w:rsid w:val="006A4C49"/>
    <w:rsid w:val="006A4FEC"/>
    <w:rsid w:val="006A5096"/>
    <w:rsid w:val="006A560B"/>
    <w:rsid w:val="006A583C"/>
    <w:rsid w:val="006A5912"/>
    <w:rsid w:val="006A5D93"/>
    <w:rsid w:val="006A5FA3"/>
    <w:rsid w:val="006A65AB"/>
    <w:rsid w:val="006A6863"/>
    <w:rsid w:val="006A6A00"/>
    <w:rsid w:val="006A6B0D"/>
    <w:rsid w:val="006A7529"/>
    <w:rsid w:val="006A76C2"/>
    <w:rsid w:val="006A7829"/>
    <w:rsid w:val="006B0165"/>
    <w:rsid w:val="006B0328"/>
    <w:rsid w:val="006B0963"/>
    <w:rsid w:val="006B0E2C"/>
    <w:rsid w:val="006B108E"/>
    <w:rsid w:val="006B1BC0"/>
    <w:rsid w:val="006B22EA"/>
    <w:rsid w:val="006B245B"/>
    <w:rsid w:val="006B2DCC"/>
    <w:rsid w:val="006B3230"/>
    <w:rsid w:val="006B42EC"/>
    <w:rsid w:val="006B47B2"/>
    <w:rsid w:val="006B4BC2"/>
    <w:rsid w:val="006B59B4"/>
    <w:rsid w:val="006B5E9A"/>
    <w:rsid w:val="006C0908"/>
    <w:rsid w:val="006C0C82"/>
    <w:rsid w:val="006C0E74"/>
    <w:rsid w:val="006C0F68"/>
    <w:rsid w:val="006C1259"/>
    <w:rsid w:val="006C1848"/>
    <w:rsid w:val="006C1B21"/>
    <w:rsid w:val="006C260B"/>
    <w:rsid w:val="006C264E"/>
    <w:rsid w:val="006C3D31"/>
    <w:rsid w:val="006C4D6A"/>
    <w:rsid w:val="006C536E"/>
    <w:rsid w:val="006C62FA"/>
    <w:rsid w:val="006C6841"/>
    <w:rsid w:val="006C6FF5"/>
    <w:rsid w:val="006C729C"/>
    <w:rsid w:val="006C7F7D"/>
    <w:rsid w:val="006D01AC"/>
    <w:rsid w:val="006D04AE"/>
    <w:rsid w:val="006D06EF"/>
    <w:rsid w:val="006D1E6E"/>
    <w:rsid w:val="006D2114"/>
    <w:rsid w:val="006D26E9"/>
    <w:rsid w:val="006D3EE3"/>
    <w:rsid w:val="006D50F2"/>
    <w:rsid w:val="006D59B8"/>
    <w:rsid w:val="006D635F"/>
    <w:rsid w:val="006D680E"/>
    <w:rsid w:val="006D6A64"/>
    <w:rsid w:val="006D6D99"/>
    <w:rsid w:val="006E026B"/>
    <w:rsid w:val="006E0628"/>
    <w:rsid w:val="006E0ACD"/>
    <w:rsid w:val="006E0BCE"/>
    <w:rsid w:val="006E1375"/>
    <w:rsid w:val="006E1617"/>
    <w:rsid w:val="006E1AC4"/>
    <w:rsid w:val="006E200C"/>
    <w:rsid w:val="006E22F1"/>
    <w:rsid w:val="006E43C8"/>
    <w:rsid w:val="006E4905"/>
    <w:rsid w:val="006E4BDD"/>
    <w:rsid w:val="006E4BE7"/>
    <w:rsid w:val="006E550F"/>
    <w:rsid w:val="006E5C54"/>
    <w:rsid w:val="006E5FC5"/>
    <w:rsid w:val="006E60B3"/>
    <w:rsid w:val="006E6459"/>
    <w:rsid w:val="006E6536"/>
    <w:rsid w:val="006E6825"/>
    <w:rsid w:val="006E6FF4"/>
    <w:rsid w:val="006E78C6"/>
    <w:rsid w:val="006E7E72"/>
    <w:rsid w:val="006F01B3"/>
    <w:rsid w:val="006F01BE"/>
    <w:rsid w:val="006F0230"/>
    <w:rsid w:val="006F0A3A"/>
    <w:rsid w:val="006F0FC2"/>
    <w:rsid w:val="006F11A7"/>
    <w:rsid w:val="006F14E7"/>
    <w:rsid w:val="006F1652"/>
    <w:rsid w:val="006F29B3"/>
    <w:rsid w:val="006F3238"/>
    <w:rsid w:val="006F359A"/>
    <w:rsid w:val="006F39E2"/>
    <w:rsid w:val="006F3CD3"/>
    <w:rsid w:val="006F488B"/>
    <w:rsid w:val="006F5148"/>
    <w:rsid w:val="006F5808"/>
    <w:rsid w:val="006F5A67"/>
    <w:rsid w:val="006F5B7C"/>
    <w:rsid w:val="006F5E5E"/>
    <w:rsid w:val="006F6316"/>
    <w:rsid w:val="006F6A55"/>
    <w:rsid w:val="006F7B99"/>
    <w:rsid w:val="006F7FAD"/>
    <w:rsid w:val="00700891"/>
    <w:rsid w:val="007011DC"/>
    <w:rsid w:val="00701E8D"/>
    <w:rsid w:val="00702347"/>
    <w:rsid w:val="00702793"/>
    <w:rsid w:val="007030E7"/>
    <w:rsid w:val="00703276"/>
    <w:rsid w:val="00703F32"/>
    <w:rsid w:val="00704898"/>
    <w:rsid w:val="007050CD"/>
    <w:rsid w:val="0070562C"/>
    <w:rsid w:val="007056FD"/>
    <w:rsid w:val="00705974"/>
    <w:rsid w:val="00705A8B"/>
    <w:rsid w:val="0070646D"/>
    <w:rsid w:val="007064BD"/>
    <w:rsid w:val="00707597"/>
    <w:rsid w:val="00707AC6"/>
    <w:rsid w:val="00707B62"/>
    <w:rsid w:val="00707FB5"/>
    <w:rsid w:val="00710055"/>
    <w:rsid w:val="0071042C"/>
    <w:rsid w:val="007105AB"/>
    <w:rsid w:val="007112F6"/>
    <w:rsid w:val="007115F8"/>
    <w:rsid w:val="007119E4"/>
    <w:rsid w:val="00711D50"/>
    <w:rsid w:val="0071285F"/>
    <w:rsid w:val="00712ACC"/>
    <w:rsid w:val="00712ED5"/>
    <w:rsid w:val="00713D21"/>
    <w:rsid w:val="00715414"/>
    <w:rsid w:val="0071597E"/>
    <w:rsid w:val="00715B57"/>
    <w:rsid w:val="00715B70"/>
    <w:rsid w:val="007163F0"/>
    <w:rsid w:val="00716941"/>
    <w:rsid w:val="00716EC2"/>
    <w:rsid w:val="00717381"/>
    <w:rsid w:val="00717605"/>
    <w:rsid w:val="00717772"/>
    <w:rsid w:val="00717826"/>
    <w:rsid w:val="00720473"/>
    <w:rsid w:val="00720952"/>
    <w:rsid w:val="00721C44"/>
    <w:rsid w:val="00721C61"/>
    <w:rsid w:val="007220F7"/>
    <w:rsid w:val="007224F7"/>
    <w:rsid w:val="007229F5"/>
    <w:rsid w:val="00722CE8"/>
    <w:rsid w:val="00722D2C"/>
    <w:rsid w:val="00722D4C"/>
    <w:rsid w:val="0072314F"/>
    <w:rsid w:val="007236F5"/>
    <w:rsid w:val="00724917"/>
    <w:rsid w:val="0072506F"/>
    <w:rsid w:val="00725417"/>
    <w:rsid w:val="007259CC"/>
    <w:rsid w:val="00725BDE"/>
    <w:rsid w:val="00726481"/>
    <w:rsid w:val="007265BF"/>
    <w:rsid w:val="00726A5C"/>
    <w:rsid w:val="00727BFE"/>
    <w:rsid w:val="00730A98"/>
    <w:rsid w:val="0073182E"/>
    <w:rsid w:val="00732C25"/>
    <w:rsid w:val="00732EED"/>
    <w:rsid w:val="00733036"/>
    <w:rsid w:val="00733F91"/>
    <w:rsid w:val="00734345"/>
    <w:rsid w:val="00734BB1"/>
    <w:rsid w:val="0073513A"/>
    <w:rsid w:val="007353BE"/>
    <w:rsid w:val="0073579B"/>
    <w:rsid w:val="0073607E"/>
    <w:rsid w:val="00736612"/>
    <w:rsid w:val="0073705A"/>
    <w:rsid w:val="007373DD"/>
    <w:rsid w:val="007402B8"/>
    <w:rsid w:val="007412DA"/>
    <w:rsid w:val="0074190F"/>
    <w:rsid w:val="00741B59"/>
    <w:rsid w:val="0074200B"/>
    <w:rsid w:val="007422D0"/>
    <w:rsid w:val="007426D1"/>
    <w:rsid w:val="007434B6"/>
    <w:rsid w:val="007434E3"/>
    <w:rsid w:val="007438FE"/>
    <w:rsid w:val="0074570B"/>
    <w:rsid w:val="00745867"/>
    <w:rsid w:val="007460BD"/>
    <w:rsid w:val="007466AA"/>
    <w:rsid w:val="00746B1D"/>
    <w:rsid w:val="00747371"/>
    <w:rsid w:val="00747700"/>
    <w:rsid w:val="0075056E"/>
    <w:rsid w:val="0075064B"/>
    <w:rsid w:val="007507DE"/>
    <w:rsid w:val="00750BC5"/>
    <w:rsid w:val="007513A7"/>
    <w:rsid w:val="007517C2"/>
    <w:rsid w:val="00751E7A"/>
    <w:rsid w:val="00751FE2"/>
    <w:rsid w:val="007523BA"/>
    <w:rsid w:val="00752891"/>
    <w:rsid w:val="007540D7"/>
    <w:rsid w:val="007542B3"/>
    <w:rsid w:val="00754796"/>
    <w:rsid w:val="00754C54"/>
    <w:rsid w:val="00756263"/>
    <w:rsid w:val="007569CB"/>
    <w:rsid w:val="00756C9E"/>
    <w:rsid w:val="007570FC"/>
    <w:rsid w:val="00757958"/>
    <w:rsid w:val="007579FD"/>
    <w:rsid w:val="00757A77"/>
    <w:rsid w:val="00757E5F"/>
    <w:rsid w:val="007608E9"/>
    <w:rsid w:val="00761068"/>
    <w:rsid w:val="00761837"/>
    <w:rsid w:val="00762694"/>
    <w:rsid w:val="007628CF"/>
    <w:rsid w:val="00762E3E"/>
    <w:rsid w:val="007631BF"/>
    <w:rsid w:val="00763376"/>
    <w:rsid w:val="0076398F"/>
    <w:rsid w:val="00763A0B"/>
    <w:rsid w:val="007640DA"/>
    <w:rsid w:val="00764C7B"/>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10E"/>
    <w:rsid w:val="00772805"/>
    <w:rsid w:val="007728E8"/>
    <w:rsid w:val="00772A3D"/>
    <w:rsid w:val="00773065"/>
    <w:rsid w:val="00773278"/>
    <w:rsid w:val="00773803"/>
    <w:rsid w:val="00773C37"/>
    <w:rsid w:val="00773CF4"/>
    <w:rsid w:val="007747CE"/>
    <w:rsid w:val="00775408"/>
    <w:rsid w:val="0077572F"/>
    <w:rsid w:val="007760A4"/>
    <w:rsid w:val="00777211"/>
    <w:rsid w:val="0077750A"/>
    <w:rsid w:val="007802A0"/>
    <w:rsid w:val="0078048E"/>
    <w:rsid w:val="00781176"/>
    <w:rsid w:val="00782501"/>
    <w:rsid w:val="00782D32"/>
    <w:rsid w:val="00782EC8"/>
    <w:rsid w:val="00782F2B"/>
    <w:rsid w:val="00783482"/>
    <w:rsid w:val="007835D9"/>
    <w:rsid w:val="00784468"/>
    <w:rsid w:val="007846AD"/>
    <w:rsid w:val="007846D5"/>
    <w:rsid w:val="00784F39"/>
    <w:rsid w:val="00785F01"/>
    <w:rsid w:val="007874BA"/>
    <w:rsid w:val="00787564"/>
    <w:rsid w:val="00787C23"/>
    <w:rsid w:val="00787CB0"/>
    <w:rsid w:val="007900BC"/>
    <w:rsid w:val="007913B6"/>
    <w:rsid w:val="00791C10"/>
    <w:rsid w:val="00792083"/>
    <w:rsid w:val="00792616"/>
    <w:rsid w:val="0079285B"/>
    <w:rsid w:val="00792EE3"/>
    <w:rsid w:val="00793272"/>
    <w:rsid w:val="007932F4"/>
    <w:rsid w:val="0079398F"/>
    <w:rsid w:val="00793A72"/>
    <w:rsid w:val="00793FC9"/>
    <w:rsid w:val="00794518"/>
    <w:rsid w:val="00794AA4"/>
    <w:rsid w:val="00794B8F"/>
    <w:rsid w:val="00794E78"/>
    <w:rsid w:val="00795A2F"/>
    <w:rsid w:val="00795DAF"/>
    <w:rsid w:val="00796641"/>
    <w:rsid w:val="0079732C"/>
    <w:rsid w:val="0079763F"/>
    <w:rsid w:val="00797A1C"/>
    <w:rsid w:val="007A0D4E"/>
    <w:rsid w:val="007A0F57"/>
    <w:rsid w:val="007A1712"/>
    <w:rsid w:val="007A19E5"/>
    <w:rsid w:val="007A1A6C"/>
    <w:rsid w:val="007A2733"/>
    <w:rsid w:val="007A2F80"/>
    <w:rsid w:val="007A3770"/>
    <w:rsid w:val="007A3AD8"/>
    <w:rsid w:val="007A3B89"/>
    <w:rsid w:val="007A3C87"/>
    <w:rsid w:val="007A410F"/>
    <w:rsid w:val="007A4193"/>
    <w:rsid w:val="007A4416"/>
    <w:rsid w:val="007A46F5"/>
    <w:rsid w:val="007A4968"/>
    <w:rsid w:val="007A4FF4"/>
    <w:rsid w:val="007A5E11"/>
    <w:rsid w:val="007A619E"/>
    <w:rsid w:val="007A7176"/>
    <w:rsid w:val="007A71F6"/>
    <w:rsid w:val="007A7207"/>
    <w:rsid w:val="007A7945"/>
    <w:rsid w:val="007A7AC4"/>
    <w:rsid w:val="007A7B5A"/>
    <w:rsid w:val="007A7FE7"/>
    <w:rsid w:val="007B0128"/>
    <w:rsid w:val="007B03A2"/>
    <w:rsid w:val="007B0DC2"/>
    <w:rsid w:val="007B108F"/>
    <w:rsid w:val="007B1780"/>
    <w:rsid w:val="007B1A77"/>
    <w:rsid w:val="007B254B"/>
    <w:rsid w:val="007B2C2A"/>
    <w:rsid w:val="007B3E38"/>
    <w:rsid w:val="007B3F21"/>
    <w:rsid w:val="007B4B4D"/>
    <w:rsid w:val="007B4BA2"/>
    <w:rsid w:val="007B519C"/>
    <w:rsid w:val="007B5411"/>
    <w:rsid w:val="007B5743"/>
    <w:rsid w:val="007B5EF9"/>
    <w:rsid w:val="007B6436"/>
    <w:rsid w:val="007B68EE"/>
    <w:rsid w:val="007B6C32"/>
    <w:rsid w:val="007B7AEE"/>
    <w:rsid w:val="007B7C30"/>
    <w:rsid w:val="007B7C6E"/>
    <w:rsid w:val="007B7EB1"/>
    <w:rsid w:val="007C1BFA"/>
    <w:rsid w:val="007C305A"/>
    <w:rsid w:val="007C328C"/>
    <w:rsid w:val="007C3568"/>
    <w:rsid w:val="007C3BCD"/>
    <w:rsid w:val="007C4336"/>
    <w:rsid w:val="007C4789"/>
    <w:rsid w:val="007C4A25"/>
    <w:rsid w:val="007C4A88"/>
    <w:rsid w:val="007C4CE7"/>
    <w:rsid w:val="007C7AAB"/>
    <w:rsid w:val="007D028B"/>
    <w:rsid w:val="007D0D04"/>
    <w:rsid w:val="007D0DE9"/>
    <w:rsid w:val="007D1D8D"/>
    <w:rsid w:val="007D235B"/>
    <w:rsid w:val="007D2543"/>
    <w:rsid w:val="007D2802"/>
    <w:rsid w:val="007D38A6"/>
    <w:rsid w:val="007D392A"/>
    <w:rsid w:val="007D3BEC"/>
    <w:rsid w:val="007D46D3"/>
    <w:rsid w:val="007D4A57"/>
    <w:rsid w:val="007D5971"/>
    <w:rsid w:val="007D63BA"/>
    <w:rsid w:val="007D6663"/>
    <w:rsid w:val="007D6BA2"/>
    <w:rsid w:val="007D6D7F"/>
    <w:rsid w:val="007D73E3"/>
    <w:rsid w:val="007D75F7"/>
    <w:rsid w:val="007D7656"/>
    <w:rsid w:val="007E060E"/>
    <w:rsid w:val="007E07F9"/>
    <w:rsid w:val="007E0D91"/>
    <w:rsid w:val="007E10DF"/>
    <w:rsid w:val="007E159E"/>
    <w:rsid w:val="007E1C81"/>
    <w:rsid w:val="007E21D4"/>
    <w:rsid w:val="007E419A"/>
    <w:rsid w:val="007E41D4"/>
    <w:rsid w:val="007E4324"/>
    <w:rsid w:val="007E432F"/>
    <w:rsid w:val="007E4F00"/>
    <w:rsid w:val="007E51C3"/>
    <w:rsid w:val="007E544C"/>
    <w:rsid w:val="007E6B18"/>
    <w:rsid w:val="007E7B63"/>
    <w:rsid w:val="007E7C2A"/>
    <w:rsid w:val="007F1D6C"/>
    <w:rsid w:val="007F2085"/>
    <w:rsid w:val="007F263F"/>
    <w:rsid w:val="007F2C37"/>
    <w:rsid w:val="007F37EA"/>
    <w:rsid w:val="007F3937"/>
    <w:rsid w:val="007F3ADC"/>
    <w:rsid w:val="007F3B16"/>
    <w:rsid w:val="007F447F"/>
    <w:rsid w:val="007F46C9"/>
    <w:rsid w:val="007F4CF7"/>
    <w:rsid w:val="007F4EF7"/>
    <w:rsid w:val="007F58B4"/>
    <w:rsid w:val="007F5AA6"/>
    <w:rsid w:val="007F5E38"/>
    <w:rsid w:val="007F5FC6"/>
    <w:rsid w:val="007F68F7"/>
    <w:rsid w:val="007F6BE3"/>
    <w:rsid w:val="007F708E"/>
    <w:rsid w:val="007F7552"/>
    <w:rsid w:val="007F7F3C"/>
    <w:rsid w:val="008008D6"/>
    <w:rsid w:val="00801CB2"/>
    <w:rsid w:val="00801D39"/>
    <w:rsid w:val="0080209E"/>
    <w:rsid w:val="008021C5"/>
    <w:rsid w:val="00802C7D"/>
    <w:rsid w:val="00803C1C"/>
    <w:rsid w:val="00803C2C"/>
    <w:rsid w:val="00803CB2"/>
    <w:rsid w:val="00803F4A"/>
    <w:rsid w:val="00804284"/>
    <w:rsid w:val="0080492F"/>
    <w:rsid w:val="008054A6"/>
    <w:rsid w:val="00806267"/>
    <w:rsid w:val="008065FA"/>
    <w:rsid w:val="008074AF"/>
    <w:rsid w:val="00807C39"/>
    <w:rsid w:val="00807D2A"/>
    <w:rsid w:val="00810590"/>
    <w:rsid w:val="0081059F"/>
    <w:rsid w:val="0081070B"/>
    <w:rsid w:val="0081088E"/>
    <w:rsid w:val="00810B87"/>
    <w:rsid w:val="008113E2"/>
    <w:rsid w:val="00811632"/>
    <w:rsid w:val="00811C97"/>
    <w:rsid w:val="00811F16"/>
    <w:rsid w:val="00813222"/>
    <w:rsid w:val="008135B4"/>
    <w:rsid w:val="008135F6"/>
    <w:rsid w:val="008142B9"/>
    <w:rsid w:val="00814489"/>
    <w:rsid w:val="008164C3"/>
    <w:rsid w:val="008166F2"/>
    <w:rsid w:val="00816C3F"/>
    <w:rsid w:val="0081701B"/>
    <w:rsid w:val="0081763D"/>
    <w:rsid w:val="008176D4"/>
    <w:rsid w:val="008178C6"/>
    <w:rsid w:val="00817943"/>
    <w:rsid w:val="0082059E"/>
    <w:rsid w:val="00820797"/>
    <w:rsid w:val="00820A16"/>
    <w:rsid w:val="00820AB2"/>
    <w:rsid w:val="00820CED"/>
    <w:rsid w:val="00821D92"/>
    <w:rsid w:val="00822B4F"/>
    <w:rsid w:val="00822E62"/>
    <w:rsid w:val="00822FE9"/>
    <w:rsid w:val="00822FFF"/>
    <w:rsid w:val="008237C8"/>
    <w:rsid w:val="008238ED"/>
    <w:rsid w:val="00824174"/>
    <w:rsid w:val="00825325"/>
    <w:rsid w:val="00825CCE"/>
    <w:rsid w:val="00826995"/>
    <w:rsid w:val="00826BCB"/>
    <w:rsid w:val="00826F83"/>
    <w:rsid w:val="008279BA"/>
    <w:rsid w:val="00827C86"/>
    <w:rsid w:val="0083040C"/>
    <w:rsid w:val="00830474"/>
    <w:rsid w:val="008307B1"/>
    <w:rsid w:val="008317D7"/>
    <w:rsid w:val="00831B3A"/>
    <w:rsid w:val="00831F6C"/>
    <w:rsid w:val="00832EEC"/>
    <w:rsid w:val="00832EFF"/>
    <w:rsid w:val="00833CFC"/>
    <w:rsid w:val="00833DE5"/>
    <w:rsid w:val="00833F09"/>
    <w:rsid w:val="008341F7"/>
    <w:rsid w:val="0083486A"/>
    <w:rsid w:val="00834A7E"/>
    <w:rsid w:val="008356B3"/>
    <w:rsid w:val="00835B42"/>
    <w:rsid w:val="00835C43"/>
    <w:rsid w:val="00836DC3"/>
    <w:rsid w:val="008376CF"/>
    <w:rsid w:val="00837AF2"/>
    <w:rsid w:val="0084062B"/>
    <w:rsid w:val="00840EF5"/>
    <w:rsid w:val="00841012"/>
    <w:rsid w:val="00841ABA"/>
    <w:rsid w:val="00841BD9"/>
    <w:rsid w:val="008425A7"/>
    <w:rsid w:val="00842CCC"/>
    <w:rsid w:val="00842F7E"/>
    <w:rsid w:val="008432B1"/>
    <w:rsid w:val="00843D12"/>
    <w:rsid w:val="00843FF7"/>
    <w:rsid w:val="00844317"/>
    <w:rsid w:val="00844B61"/>
    <w:rsid w:val="00845142"/>
    <w:rsid w:val="00845A6E"/>
    <w:rsid w:val="00845ACE"/>
    <w:rsid w:val="0084676E"/>
    <w:rsid w:val="00846B11"/>
    <w:rsid w:val="008470D8"/>
    <w:rsid w:val="00847327"/>
    <w:rsid w:val="00847FD1"/>
    <w:rsid w:val="0085019B"/>
    <w:rsid w:val="008503E0"/>
    <w:rsid w:val="008506D2"/>
    <w:rsid w:val="00851A5E"/>
    <w:rsid w:val="00852826"/>
    <w:rsid w:val="00852E51"/>
    <w:rsid w:val="00853071"/>
    <w:rsid w:val="0085381D"/>
    <w:rsid w:val="008546D1"/>
    <w:rsid w:val="00854831"/>
    <w:rsid w:val="00855043"/>
    <w:rsid w:val="0085512E"/>
    <w:rsid w:val="0085539F"/>
    <w:rsid w:val="00855652"/>
    <w:rsid w:val="00855F2C"/>
    <w:rsid w:val="008563A6"/>
    <w:rsid w:val="00857570"/>
    <w:rsid w:val="008575AD"/>
    <w:rsid w:val="00860250"/>
    <w:rsid w:val="00860E12"/>
    <w:rsid w:val="00861746"/>
    <w:rsid w:val="00861A10"/>
    <w:rsid w:val="008624AC"/>
    <w:rsid w:val="008629FA"/>
    <w:rsid w:val="00862D3F"/>
    <w:rsid w:val="00863592"/>
    <w:rsid w:val="008640AB"/>
    <w:rsid w:val="00864337"/>
    <w:rsid w:val="008655C7"/>
    <w:rsid w:val="00865654"/>
    <w:rsid w:val="00865FB2"/>
    <w:rsid w:val="00866736"/>
    <w:rsid w:val="00866ECC"/>
    <w:rsid w:val="008675AE"/>
    <w:rsid w:val="00867620"/>
    <w:rsid w:val="00867985"/>
    <w:rsid w:val="008704AD"/>
    <w:rsid w:val="00870B6E"/>
    <w:rsid w:val="008713DE"/>
    <w:rsid w:val="008713F3"/>
    <w:rsid w:val="008717D0"/>
    <w:rsid w:val="00871865"/>
    <w:rsid w:val="00872642"/>
    <w:rsid w:val="00872656"/>
    <w:rsid w:val="00872A19"/>
    <w:rsid w:val="00872A84"/>
    <w:rsid w:val="008737DA"/>
    <w:rsid w:val="00874069"/>
    <w:rsid w:val="008740BC"/>
    <w:rsid w:val="008751FB"/>
    <w:rsid w:val="008754BA"/>
    <w:rsid w:val="008768B8"/>
    <w:rsid w:val="0087707E"/>
    <w:rsid w:val="008773B0"/>
    <w:rsid w:val="0087751E"/>
    <w:rsid w:val="00877C03"/>
    <w:rsid w:val="00880280"/>
    <w:rsid w:val="0088098D"/>
    <w:rsid w:val="00880EE0"/>
    <w:rsid w:val="00881085"/>
    <w:rsid w:val="00881EDE"/>
    <w:rsid w:val="008824C5"/>
    <w:rsid w:val="00882708"/>
    <w:rsid w:val="00882C78"/>
    <w:rsid w:val="00882F54"/>
    <w:rsid w:val="00882F8A"/>
    <w:rsid w:val="00883AE2"/>
    <w:rsid w:val="008845DE"/>
    <w:rsid w:val="00885373"/>
    <w:rsid w:val="00885423"/>
    <w:rsid w:val="008857C9"/>
    <w:rsid w:val="00885EF1"/>
    <w:rsid w:val="008862FB"/>
    <w:rsid w:val="00886894"/>
    <w:rsid w:val="008872E3"/>
    <w:rsid w:val="008878A3"/>
    <w:rsid w:val="00890B8D"/>
    <w:rsid w:val="00892A9C"/>
    <w:rsid w:val="00893C32"/>
    <w:rsid w:val="00894029"/>
    <w:rsid w:val="00894070"/>
    <w:rsid w:val="008944D4"/>
    <w:rsid w:val="0089453D"/>
    <w:rsid w:val="008957BF"/>
    <w:rsid w:val="00896400"/>
    <w:rsid w:val="00896BD8"/>
    <w:rsid w:val="00896D60"/>
    <w:rsid w:val="008974C0"/>
    <w:rsid w:val="008976A8"/>
    <w:rsid w:val="00897C19"/>
    <w:rsid w:val="008A08B0"/>
    <w:rsid w:val="008A0985"/>
    <w:rsid w:val="008A0A8C"/>
    <w:rsid w:val="008A1108"/>
    <w:rsid w:val="008A170B"/>
    <w:rsid w:val="008A17BF"/>
    <w:rsid w:val="008A276D"/>
    <w:rsid w:val="008A2809"/>
    <w:rsid w:val="008A2BA3"/>
    <w:rsid w:val="008A2BC4"/>
    <w:rsid w:val="008A2E3C"/>
    <w:rsid w:val="008A315D"/>
    <w:rsid w:val="008A35FD"/>
    <w:rsid w:val="008A3DC5"/>
    <w:rsid w:val="008A490B"/>
    <w:rsid w:val="008A4E73"/>
    <w:rsid w:val="008A5333"/>
    <w:rsid w:val="008A5D00"/>
    <w:rsid w:val="008A5E53"/>
    <w:rsid w:val="008A6E79"/>
    <w:rsid w:val="008A7A26"/>
    <w:rsid w:val="008A7E0A"/>
    <w:rsid w:val="008B0A4D"/>
    <w:rsid w:val="008B0AC5"/>
    <w:rsid w:val="008B0DD3"/>
    <w:rsid w:val="008B128E"/>
    <w:rsid w:val="008B1E88"/>
    <w:rsid w:val="008B308F"/>
    <w:rsid w:val="008B3092"/>
    <w:rsid w:val="008B3DAA"/>
    <w:rsid w:val="008B3F1F"/>
    <w:rsid w:val="008B403A"/>
    <w:rsid w:val="008B436C"/>
    <w:rsid w:val="008B68DA"/>
    <w:rsid w:val="008B68FD"/>
    <w:rsid w:val="008B6B52"/>
    <w:rsid w:val="008B6FFC"/>
    <w:rsid w:val="008B7755"/>
    <w:rsid w:val="008B7CC2"/>
    <w:rsid w:val="008C05F9"/>
    <w:rsid w:val="008C0625"/>
    <w:rsid w:val="008C07DD"/>
    <w:rsid w:val="008C1C50"/>
    <w:rsid w:val="008C26B1"/>
    <w:rsid w:val="008C3193"/>
    <w:rsid w:val="008C33F4"/>
    <w:rsid w:val="008C343F"/>
    <w:rsid w:val="008C391F"/>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0B96"/>
    <w:rsid w:val="008D1112"/>
    <w:rsid w:val="008D177E"/>
    <w:rsid w:val="008D1974"/>
    <w:rsid w:val="008D1C38"/>
    <w:rsid w:val="008D3988"/>
    <w:rsid w:val="008D4006"/>
    <w:rsid w:val="008D411F"/>
    <w:rsid w:val="008D425E"/>
    <w:rsid w:val="008D4BEC"/>
    <w:rsid w:val="008D4DDF"/>
    <w:rsid w:val="008D59B1"/>
    <w:rsid w:val="008D6DD6"/>
    <w:rsid w:val="008D7C63"/>
    <w:rsid w:val="008E082B"/>
    <w:rsid w:val="008E08B2"/>
    <w:rsid w:val="008E09F2"/>
    <w:rsid w:val="008E0B9B"/>
    <w:rsid w:val="008E12EF"/>
    <w:rsid w:val="008E18CA"/>
    <w:rsid w:val="008E2328"/>
    <w:rsid w:val="008E358A"/>
    <w:rsid w:val="008E36BE"/>
    <w:rsid w:val="008E38E1"/>
    <w:rsid w:val="008E4544"/>
    <w:rsid w:val="008E4843"/>
    <w:rsid w:val="008E4E4E"/>
    <w:rsid w:val="008E5265"/>
    <w:rsid w:val="008E53AF"/>
    <w:rsid w:val="008E55AB"/>
    <w:rsid w:val="008E5A45"/>
    <w:rsid w:val="008E5E45"/>
    <w:rsid w:val="008E6C16"/>
    <w:rsid w:val="008E7E5F"/>
    <w:rsid w:val="008F0A25"/>
    <w:rsid w:val="008F0AF3"/>
    <w:rsid w:val="008F1D76"/>
    <w:rsid w:val="008F3139"/>
    <w:rsid w:val="008F318D"/>
    <w:rsid w:val="008F376E"/>
    <w:rsid w:val="008F3E72"/>
    <w:rsid w:val="008F4075"/>
    <w:rsid w:val="008F437A"/>
    <w:rsid w:val="008F4A26"/>
    <w:rsid w:val="008F5235"/>
    <w:rsid w:val="008F5873"/>
    <w:rsid w:val="008F5BE6"/>
    <w:rsid w:val="008F5C7E"/>
    <w:rsid w:val="008F6060"/>
    <w:rsid w:val="008F6576"/>
    <w:rsid w:val="008F67D9"/>
    <w:rsid w:val="008F68CB"/>
    <w:rsid w:val="008F6DD6"/>
    <w:rsid w:val="008F74C7"/>
    <w:rsid w:val="008F77CB"/>
    <w:rsid w:val="00900080"/>
    <w:rsid w:val="00900276"/>
    <w:rsid w:val="00900687"/>
    <w:rsid w:val="00901C9A"/>
    <w:rsid w:val="00901EB4"/>
    <w:rsid w:val="00901F71"/>
    <w:rsid w:val="00902583"/>
    <w:rsid w:val="0090318E"/>
    <w:rsid w:val="00903C1E"/>
    <w:rsid w:val="00904061"/>
    <w:rsid w:val="0090458D"/>
    <w:rsid w:val="00904670"/>
    <w:rsid w:val="00904D74"/>
    <w:rsid w:val="00905005"/>
    <w:rsid w:val="0090500E"/>
    <w:rsid w:val="0090502A"/>
    <w:rsid w:val="00905D81"/>
    <w:rsid w:val="00905F0B"/>
    <w:rsid w:val="00906A97"/>
    <w:rsid w:val="00906ACC"/>
    <w:rsid w:val="00907820"/>
    <w:rsid w:val="00907F49"/>
    <w:rsid w:val="00910137"/>
    <w:rsid w:val="00910599"/>
    <w:rsid w:val="00911B92"/>
    <w:rsid w:val="009120AD"/>
    <w:rsid w:val="00913637"/>
    <w:rsid w:val="009136CB"/>
    <w:rsid w:val="00913F7E"/>
    <w:rsid w:val="00913FB5"/>
    <w:rsid w:val="00914335"/>
    <w:rsid w:val="009148AA"/>
    <w:rsid w:val="00914E4D"/>
    <w:rsid w:val="00916B12"/>
    <w:rsid w:val="00916EC2"/>
    <w:rsid w:val="0091711B"/>
    <w:rsid w:val="00917A04"/>
    <w:rsid w:val="00917E8E"/>
    <w:rsid w:val="00921196"/>
    <w:rsid w:val="00921395"/>
    <w:rsid w:val="009215CA"/>
    <w:rsid w:val="00921A80"/>
    <w:rsid w:val="00921D61"/>
    <w:rsid w:val="00921FB9"/>
    <w:rsid w:val="00922E43"/>
    <w:rsid w:val="00923129"/>
    <w:rsid w:val="00923341"/>
    <w:rsid w:val="00923808"/>
    <w:rsid w:val="00924733"/>
    <w:rsid w:val="00925134"/>
    <w:rsid w:val="0092560E"/>
    <w:rsid w:val="00926779"/>
    <w:rsid w:val="0092679C"/>
    <w:rsid w:val="009275F9"/>
    <w:rsid w:val="00927857"/>
    <w:rsid w:val="00927FE1"/>
    <w:rsid w:val="0093102C"/>
    <w:rsid w:val="009310FD"/>
    <w:rsid w:val="009311CC"/>
    <w:rsid w:val="009325E1"/>
    <w:rsid w:val="00932636"/>
    <w:rsid w:val="00932896"/>
    <w:rsid w:val="0093331B"/>
    <w:rsid w:val="009336AB"/>
    <w:rsid w:val="0093387B"/>
    <w:rsid w:val="00933FE4"/>
    <w:rsid w:val="00935606"/>
    <w:rsid w:val="00935A28"/>
    <w:rsid w:val="00935C0E"/>
    <w:rsid w:val="00936107"/>
    <w:rsid w:val="00936112"/>
    <w:rsid w:val="00936794"/>
    <w:rsid w:val="009367EC"/>
    <w:rsid w:val="009371D5"/>
    <w:rsid w:val="009376C8"/>
    <w:rsid w:val="00937B6A"/>
    <w:rsid w:val="0094037C"/>
    <w:rsid w:val="00940A47"/>
    <w:rsid w:val="00941078"/>
    <w:rsid w:val="009413CE"/>
    <w:rsid w:val="009414B5"/>
    <w:rsid w:val="0094171C"/>
    <w:rsid w:val="00941FCA"/>
    <w:rsid w:val="009421E8"/>
    <w:rsid w:val="00943010"/>
    <w:rsid w:val="0094307B"/>
    <w:rsid w:val="009433E0"/>
    <w:rsid w:val="00943C2C"/>
    <w:rsid w:val="00943D42"/>
    <w:rsid w:val="00943DC1"/>
    <w:rsid w:val="00944593"/>
    <w:rsid w:val="0094495A"/>
    <w:rsid w:val="00944F4D"/>
    <w:rsid w:val="00945ADA"/>
    <w:rsid w:val="00945C29"/>
    <w:rsid w:val="00945CF6"/>
    <w:rsid w:val="00946294"/>
    <w:rsid w:val="0094632E"/>
    <w:rsid w:val="009465E5"/>
    <w:rsid w:val="00946D3B"/>
    <w:rsid w:val="009479D0"/>
    <w:rsid w:val="00947F68"/>
    <w:rsid w:val="0095021B"/>
    <w:rsid w:val="009502B1"/>
    <w:rsid w:val="00950874"/>
    <w:rsid w:val="009520F5"/>
    <w:rsid w:val="00952477"/>
    <w:rsid w:val="00952C73"/>
    <w:rsid w:val="00952E86"/>
    <w:rsid w:val="00953890"/>
    <w:rsid w:val="00953F5F"/>
    <w:rsid w:val="00953FA1"/>
    <w:rsid w:val="00954FF8"/>
    <w:rsid w:val="0095512B"/>
    <w:rsid w:val="00955381"/>
    <w:rsid w:val="0095599D"/>
    <w:rsid w:val="00955B50"/>
    <w:rsid w:val="00955D6A"/>
    <w:rsid w:val="009563E0"/>
    <w:rsid w:val="009564B1"/>
    <w:rsid w:val="00956B77"/>
    <w:rsid w:val="00957603"/>
    <w:rsid w:val="009579CC"/>
    <w:rsid w:val="00957E12"/>
    <w:rsid w:val="00960916"/>
    <w:rsid w:val="00960A5B"/>
    <w:rsid w:val="00960D0B"/>
    <w:rsid w:val="0096120B"/>
    <w:rsid w:val="009616CB"/>
    <w:rsid w:val="00962815"/>
    <w:rsid w:val="00962F7E"/>
    <w:rsid w:val="0096343D"/>
    <w:rsid w:val="00964163"/>
    <w:rsid w:val="009648E1"/>
    <w:rsid w:val="009664B8"/>
    <w:rsid w:val="00966D90"/>
    <w:rsid w:val="00967804"/>
    <w:rsid w:val="00967928"/>
    <w:rsid w:val="00967C63"/>
    <w:rsid w:val="0097042A"/>
    <w:rsid w:val="00970873"/>
    <w:rsid w:val="00971998"/>
    <w:rsid w:val="00971A54"/>
    <w:rsid w:val="009721B6"/>
    <w:rsid w:val="009725B6"/>
    <w:rsid w:val="00972AB9"/>
    <w:rsid w:val="00972BC5"/>
    <w:rsid w:val="00972FEE"/>
    <w:rsid w:val="00973E14"/>
    <w:rsid w:val="0097511A"/>
    <w:rsid w:val="009753F0"/>
    <w:rsid w:val="00975CCF"/>
    <w:rsid w:val="00975D01"/>
    <w:rsid w:val="00977235"/>
    <w:rsid w:val="00980636"/>
    <w:rsid w:val="00980AA0"/>
    <w:rsid w:val="00980EFA"/>
    <w:rsid w:val="00982501"/>
    <w:rsid w:val="00982C1C"/>
    <w:rsid w:val="00983596"/>
    <w:rsid w:val="00984479"/>
    <w:rsid w:val="009846FD"/>
    <w:rsid w:val="009848C0"/>
    <w:rsid w:val="009848C7"/>
    <w:rsid w:val="0098572E"/>
    <w:rsid w:val="00985B33"/>
    <w:rsid w:val="0098673F"/>
    <w:rsid w:val="00986F94"/>
    <w:rsid w:val="009878FC"/>
    <w:rsid w:val="00990002"/>
    <w:rsid w:val="00990254"/>
    <w:rsid w:val="0099070B"/>
    <w:rsid w:val="00990E08"/>
    <w:rsid w:val="00991044"/>
    <w:rsid w:val="00991258"/>
    <w:rsid w:val="0099374F"/>
    <w:rsid w:val="00993DB1"/>
    <w:rsid w:val="0099494B"/>
    <w:rsid w:val="009949A3"/>
    <w:rsid w:val="00994DEA"/>
    <w:rsid w:val="0099508A"/>
    <w:rsid w:val="00995802"/>
    <w:rsid w:val="00996839"/>
    <w:rsid w:val="0099699A"/>
    <w:rsid w:val="00997C1C"/>
    <w:rsid w:val="009A0E70"/>
    <w:rsid w:val="009A0E91"/>
    <w:rsid w:val="009A0F5C"/>
    <w:rsid w:val="009A102A"/>
    <w:rsid w:val="009A11D6"/>
    <w:rsid w:val="009A1329"/>
    <w:rsid w:val="009A1F15"/>
    <w:rsid w:val="009A2836"/>
    <w:rsid w:val="009A2B1E"/>
    <w:rsid w:val="009A3755"/>
    <w:rsid w:val="009A3F6D"/>
    <w:rsid w:val="009A42CD"/>
    <w:rsid w:val="009A4500"/>
    <w:rsid w:val="009A45D5"/>
    <w:rsid w:val="009A4ED2"/>
    <w:rsid w:val="009A5741"/>
    <w:rsid w:val="009A5B3E"/>
    <w:rsid w:val="009A5BE1"/>
    <w:rsid w:val="009A6020"/>
    <w:rsid w:val="009A6C19"/>
    <w:rsid w:val="009A6EB3"/>
    <w:rsid w:val="009A7661"/>
    <w:rsid w:val="009A7FE5"/>
    <w:rsid w:val="009B02AB"/>
    <w:rsid w:val="009B16FC"/>
    <w:rsid w:val="009B1D7E"/>
    <w:rsid w:val="009B215C"/>
    <w:rsid w:val="009B2C14"/>
    <w:rsid w:val="009B3281"/>
    <w:rsid w:val="009B36EC"/>
    <w:rsid w:val="009B3C87"/>
    <w:rsid w:val="009B3FFF"/>
    <w:rsid w:val="009B4320"/>
    <w:rsid w:val="009B457E"/>
    <w:rsid w:val="009B459C"/>
    <w:rsid w:val="009B5011"/>
    <w:rsid w:val="009B597A"/>
    <w:rsid w:val="009B59FD"/>
    <w:rsid w:val="009B6556"/>
    <w:rsid w:val="009B6579"/>
    <w:rsid w:val="009B68A6"/>
    <w:rsid w:val="009B714A"/>
    <w:rsid w:val="009B75CF"/>
    <w:rsid w:val="009C0874"/>
    <w:rsid w:val="009C126A"/>
    <w:rsid w:val="009C25FC"/>
    <w:rsid w:val="009C2785"/>
    <w:rsid w:val="009C415A"/>
    <w:rsid w:val="009C5355"/>
    <w:rsid w:val="009C5484"/>
    <w:rsid w:val="009C558D"/>
    <w:rsid w:val="009C5730"/>
    <w:rsid w:val="009C591E"/>
    <w:rsid w:val="009C5EFA"/>
    <w:rsid w:val="009C5F90"/>
    <w:rsid w:val="009C604D"/>
    <w:rsid w:val="009C666C"/>
    <w:rsid w:val="009C6672"/>
    <w:rsid w:val="009C6860"/>
    <w:rsid w:val="009C7093"/>
    <w:rsid w:val="009C75DF"/>
    <w:rsid w:val="009C79AD"/>
    <w:rsid w:val="009C7D57"/>
    <w:rsid w:val="009C7DD9"/>
    <w:rsid w:val="009D008A"/>
    <w:rsid w:val="009D062F"/>
    <w:rsid w:val="009D0E1C"/>
    <w:rsid w:val="009D120B"/>
    <w:rsid w:val="009D1700"/>
    <w:rsid w:val="009D1A53"/>
    <w:rsid w:val="009D1E70"/>
    <w:rsid w:val="009D3A18"/>
    <w:rsid w:val="009D3B33"/>
    <w:rsid w:val="009D3CD5"/>
    <w:rsid w:val="009D4692"/>
    <w:rsid w:val="009D4958"/>
    <w:rsid w:val="009D4E5A"/>
    <w:rsid w:val="009D4FF8"/>
    <w:rsid w:val="009D5989"/>
    <w:rsid w:val="009D5D54"/>
    <w:rsid w:val="009D5E92"/>
    <w:rsid w:val="009D6410"/>
    <w:rsid w:val="009D7683"/>
    <w:rsid w:val="009D7F22"/>
    <w:rsid w:val="009E056E"/>
    <w:rsid w:val="009E095D"/>
    <w:rsid w:val="009E09DD"/>
    <w:rsid w:val="009E0CF7"/>
    <w:rsid w:val="009E2F6B"/>
    <w:rsid w:val="009E357A"/>
    <w:rsid w:val="009E36D5"/>
    <w:rsid w:val="009E3B8E"/>
    <w:rsid w:val="009E3C61"/>
    <w:rsid w:val="009E3D8A"/>
    <w:rsid w:val="009E4915"/>
    <w:rsid w:val="009E5897"/>
    <w:rsid w:val="009E5CC1"/>
    <w:rsid w:val="009E5DF7"/>
    <w:rsid w:val="009E6688"/>
    <w:rsid w:val="009E6C5E"/>
    <w:rsid w:val="009E7378"/>
    <w:rsid w:val="009E7614"/>
    <w:rsid w:val="009E7AEF"/>
    <w:rsid w:val="009E7AF3"/>
    <w:rsid w:val="009F1518"/>
    <w:rsid w:val="009F1964"/>
    <w:rsid w:val="009F1DA8"/>
    <w:rsid w:val="009F1ED4"/>
    <w:rsid w:val="009F233C"/>
    <w:rsid w:val="009F3531"/>
    <w:rsid w:val="009F3F00"/>
    <w:rsid w:val="009F46CA"/>
    <w:rsid w:val="009F4ADD"/>
    <w:rsid w:val="009F5360"/>
    <w:rsid w:val="009F59F8"/>
    <w:rsid w:val="009F6368"/>
    <w:rsid w:val="009F6C9C"/>
    <w:rsid w:val="009F6D65"/>
    <w:rsid w:val="009F7898"/>
    <w:rsid w:val="009F7A2C"/>
    <w:rsid w:val="00A00238"/>
    <w:rsid w:val="00A00490"/>
    <w:rsid w:val="00A00A23"/>
    <w:rsid w:val="00A00D72"/>
    <w:rsid w:val="00A01703"/>
    <w:rsid w:val="00A01835"/>
    <w:rsid w:val="00A02845"/>
    <w:rsid w:val="00A0298A"/>
    <w:rsid w:val="00A03022"/>
    <w:rsid w:val="00A031AD"/>
    <w:rsid w:val="00A038C6"/>
    <w:rsid w:val="00A048E3"/>
    <w:rsid w:val="00A04F04"/>
    <w:rsid w:val="00A05155"/>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33E1"/>
    <w:rsid w:val="00A133F6"/>
    <w:rsid w:val="00A1363F"/>
    <w:rsid w:val="00A13AD5"/>
    <w:rsid w:val="00A13C94"/>
    <w:rsid w:val="00A144A7"/>
    <w:rsid w:val="00A1498F"/>
    <w:rsid w:val="00A14B6C"/>
    <w:rsid w:val="00A14DA9"/>
    <w:rsid w:val="00A161A8"/>
    <w:rsid w:val="00A162DE"/>
    <w:rsid w:val="00A1686B"/>
    <w:rsid w:val="00A17550"/>
    <w:rsid w:val="00A178F0"/>
    <w:rsid w:val="00A17C09"/>
    <w:rsid w:val="00A17F44"/>
    <w:rsid w:val="00A20250"/>
    <w:rsid w:val="00A20B3D"/>
    <w:rsid w:val="00A20BE1"/>
    <w:rsid w:val="00A2216D"/>
    <w:rsid w:val="00A221E6"/>
    <w:rsid w:val="00A2220F"/>
    <w:rsid w:val="00A222DB"/>
    <w:rsid w:val="00A23D70"/>
    <w:rsid w:val="00A241C6"/>
    <w:rsid w:val="00A24853"/>
    <w:rsid w:val="00A24ACA"/>
    <w:rsid w:val="00A24EE1"/>
    <w:rsid w:val="00A25A2E"/>
    <w:rsid w:val="00A262BE"/>
    <w:rsid w:val="00A26E10"/>
    <w:rsid w:val="00A27233"/>
    <w:rsid w:val="00A27362"/>
    <w:rsid w:val="00A274E8"/>
    <w:rsid w:val="00A305F0"/>
    <w:rsid w:val="00A30639"/>
    <w:rsid w:val="00A319BB"/>
    <w:rsid w:val="00A32009"/>
    <w:rsid w:val="00A32566"/>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797"/>
    <w:rsid w:val="00A407F4"/>
    <w:rsid w:val="00A40841"/>
    <w:rsid w:val="00A40909"/>
    <w:rsid w:val="00A40DE8"/>
    <w:rsid w:val="00A40F53"/>
    <w:rsid w:val="00A411E8"/>
    <w:rsid w:val="00A416CA"/>
    <w:rsid w:val="00A41A1F"/>
    <w:rsid w:val="00A41D5F"/>
    <w:rsid w:val="00A42194"/>
    <w:rsid w:val="00A42745"/>
    <w:rsid w:val="00A428B3"/>
    <w:rsid w:val="00A4320E"/>
    <w:rsid w:val="00A434E8"/>
    <w:rsid w:val="00A437A9"/>
    <w:rsid w:val="00A44D18"/>
    <w:rsid w:val="00A44F96"/>
    <w:rsid w:val="00A45C27"/>
    <w:rsid w:val="00A46236"/>
    <w:rsid w:val="00A46A11"/>
    <w:rsid w:val="00A46E1D"/>
    <w:rsid w:val="00A4712B"/>
    <w:rsid w:val="00A50BDA"/>
    <w:rsid w:val="00A51036"/>
    <w:rsid w:val="00A51CB5"/>
    <w:rsid w:val="00A5260D"/>
    <w:rsid w:val="00A528B6"/>
    <w:rsid w:val="00A52B60"/>
    <w:rsid w:val="00A53250"/>
    <w:rsid w:val="00A55758"/>
    <w:rsid w:val="00A55BF3"/>
    <w:rsid w:val="00A560A1"/>
    <w:rsid w:val="00A560DE"/>
    <w:rsid w:val="00A569B4"/>
    <w:rsid w:val="00A56A4C"/>
    <w:rsid w:val="00A56B26"/>
    <w:rsid w:val="00A57A19"/>
    <w:rsid w:val="00A60CD7"/>
    <w:rsid w:val="00A60FB1"/>
    <w:rsid w:val="00A610E4"/>
    <w:rsid w:val="00A61E92"/>
    <w:rsid w:val="00A6203F"/>
    <w:rsid w:val="00A6239B"/>
    <w:rsid w:val="00A626B3"/>
    <w:rsid w:val="00A62880"/>
    <w:rsid w:val="00A62B09"/>
    <w:rsid w:val="00A62B33"/>
    <w:rsid w:val="00A62DE2"/>
    <w:rsid w:val="00A6341A"/>
    <w:rsid w:val="00A63CC9"/>
    <w:rsid w:val="00A64025"/>
    <w:rsid w:val="00A646B9"/>
    <w:rsid w:val="00A65AE1"/>
    <w:rsid w:val="00A65C03"/>
    <w:rsid w:val="00A663EF"/>
    <w:rsid w:val="00A6750F"/>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C5"/>
    <w:rsid w:val="00A7474D"/>
    <w:rsid w:val="00A75609"/>
    <w:rsid w:val="00A75D82"/>
    <w:rsid w:val="00A760CB"/>
    <w:rsid w:val="00A76FB4"/>
    <w:rsid w:val="00A7722C"/>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932"/>
    <w:rsid w:val="00A8518D"/>
    <w:rsid w:val="00A85360"/>
    <w:rsid w:val="00A85E20"/>
    <w:rsid w:val="00A86071"/>
    <w:rsid w:val="00A861EE"/>
    <w:rsid w:val="00A8768D"/>
    <w:rsid w:val="00A90366"/>
    <w:rsid w:val="00A90711"/>
    <w:rsid w:val="00A90755"/>
    <w:rsid w:val="00A90907"/>
    <w:rsid w:val="00A90C1D"/>
    <w:rsid w:val="00A90DAF"/>
    <w:rsid w:val="00A91833"/>
    <w:rsid w:val="00A91B67"/>
    <w:rsid w:val="00A91BA0"/>
    <w:rsid w:val="00A92393"/>
    <w:rsid w:val="00A932A0"/>
    <w:rsid w:val="00A94BD7"/>
    <w:rsid w:val="00A94CD3"/>
    <w:rsid w:val="00A94FF1"/>
    <w:rsid w:val="00A9550E"/>
    <w:rsid w:val="00A95A9A"/>
    <w:rsid w:val="00A96F67"/>
    <w:rsid w:val="00AA0446"/>
    <w:rsid w:val="00AA0B92"/>
    <w:rsid w:val="00AA196B"/>
    <w:rsid w:val="00AA1B70"/>
    <w:rsid w:val="00AA1DAA"/>
    <w:rsid w:val="00AA23C4"/>
    <w:rsid w:val="00AA23EA"/>
    <w:rsid w:val="00AA29A4"/>
    <w:rsid w:val="00AA3B98"/>
    <w:rsid w:val="00AA3D40"/>
    <w:rsid w:val="00AA4B11"/>
    <w:rsid w:val="00AA56DA"/>
    <w:rsid w:val="00AA5F4E"/>
    <w:rsid w:val="00AA6044"/>
    <w:rsid w:val="00AA61ED"/>
    <w:rsid w:val="00AA62B4"/>
    <w:rsid w:val="00AA6823"/>
    <w:rsid w:val="00AA796F"/>
    <w:rsid w:val="00AB014A"/>
    <w:rsid w:val="00AB0E08"/>
    <w:rsid w:val="00AB15DB"/>
    <w:rsid w:val="00AB1CC5"/>
    <w:rsid w:val="00AB2FB3"/>
    <w:rsid w:val="00AB39D2"/>
    <w:rsid w:val="00AB3E70"/>
    <w:rsid w:val="00AB4181"/>
    <w:rsid w:val="00AB4DD4"/>
    <w:rsid w:val="00AB548F"/>
    <w:rsid w:val="00AB69DD"/>
    <w:rsid w:val="00AB6BAF"/>
    <w:rsid w:val="00AB6BFD"/>
    <w:rsid w:val="00AB78DD"/>
    <w:rsid w:val="00AB7EA2"/>
    <w:rsid w:val="00AC02B9"/>
    <w:rsid w:val="00AC0313"/>
    <w:rsid w:val="00AC0B02"/>
    <w:rsid w:val="00AC13E5"/>
    <w:rsid w:val="00AC170B"/>
    <w:rsid w:val="00AC1906"/>
    <w:rsid w:val="00AC1C65"/>
    <w:rsid w:val="00AC1C77"/>
    <w:rsid w:val="00AC1EEA"/>
    <w:rsid w:val="00AC23DC"/>
    <w:rsid w:val="00AC3455"/>
    <w:rsid w:val="00AC483A"/>
    <w:rsid w:val="00AC58AA"/>
    <w:rsid w:val="00AC58B1"/>
    <w:rsid w:val="00AC61D4"/>
    <w:rsid w:val="00AC7717"/>
    <w:rsid w:val="00AC7F26"/>
    <w:rsid w:val="00AD0099"/>
    <w:rsid w:val="00AD009C"/>
    <w:rsid w:val="00AD04D6"/>
    <w:rsid w:val="00AD0535"/>
    <w:rsid w:val="00AD081B"/>
    <w:rsid w:val="00AD10D1"/>
    <w:rsid w:val="00AD1335"/>
    <w:rsid w:val="00AD1FAA"/>
    <w:rsid w:val="00AD2304"/>
    <w:rsid w:val="00AD2C61"/>
    <w:rsid w:val="00AD3024"/>
    <w:rsid w:val="00AD339A"/>
    <w:rsid w:val="00AD3E72"/>
    <w:rsid w:val="00AD49C4"/>
    <w:rsid w:val="00AD4B08"/>
    <w:rsid w:val="00AD4C8E"/>
    <w:rsid w:val="00AD4CDC"/>
    <w:rsid w:val="00AD4DDD"/>
    <w:rsid w:val="00AD51E7"/>
    <w:rsid w:val="00AD5225"/>
    <w:rsid w:val="00AD58DB"/>
    <w:rsid w:val="00AD6529"/>
    <w:rsid w:val="00AE0385"/>
    <w:rsid w:val="00AE0DF3"/>
    <w:rsid w:val="00AE1A9F"/>
    <w:rsid w:val="00AE2040"/>
    <w:rsid w:val="00AE247B"/>
    <w:rsid w:val="00AE25D6"/>
    <w:rsid w:val="00AE27A6"/>
    <w:rsid w:val="00AE31C1"/>
    <w:rsid w:val="00AE39C1"/>
    <w:rsid w:val="00AE3BB4"/>
    <w:rsid w:val="00AE3FB7"/>
    <w:rsid w:val="00AE41E2"/>
    <w:rsid w:val="00AE4AE0"/>
    <w:rsid w:val="00AE5002"/>
    <w:rsid w:val="00AE5197"/>
    <w:rsid w:val="00AE5640"/>
    <w:rsid w:val="00AE565F"/>
    <w:rsid w:val="00AE6275"/>
    <w:rsid w:val="00AE672A"/>
    <w:rsid w:val="00AE6C84"/>
    <w:rsid w:val="00AE770B"/>
    <w:rsid w:val="00AF0435"/>
    <w:rsid w:val="00AF1884"/>
    <w:rsid w:val="00AF26CD"/>
    <w:rsid w:val="00AF2984"/>
    <w:rsid w:val="00AF2D4B"/>
    <w:rsid w:val="00AF39FB"/>
    <w:rsid w:val="00AF3B5F"/>
    <w:rsid w:val="00AF3D1D"/>
    <w:rsid w:val="00AF4907"/>
    <w:rsid w:val="00AF4A1B"/>
    <w:rsid w:val="00AF4A59"/>
    <w:rsid w:val="00AF4EDB"/>
    <w:rsid w:val="00AF52D9"/>
    <w:rsid w:val="00AF5F64"/>
    <w:rsid w:val="00AF6A38"/>
    <w:rsid w:val="00AF71D5"/>
    <w:rsid w:val="00AF7894"/>
    <w:rsid w:val="00AF7E11"/>
    <w:rsid w:val="00B004FE"/>
    <w:rsid w:val="00B01CDB"/>
    <w:rsid w:val="00B0211F"/>
    <w:rsid w:val="00B025F1"/>
    <w:rsid w:val="00B02717"/>
    <w:rsid w:val="00B02A11"/>
    <w:rsid w:val="00B02C44"/>
    <w:rsid w:val="00B02F15"/>
    <w:rsid w:val="00B03673"/>
    <w:rsid w:val="00B0413A"/>
    <w:rsid w:val="00B04E18"/>
    <w:rsid w:val="00B05D9C"/>
    <w:rsid w:val="00B060A4"/>
    <w:rsid w:val="00B07034"/>
    <w:rsid w:val="00B0729D"/>
    <w:rsid w:val="00B076FB"/>
    <w:rsid w:val="00B107C2"/>
    <w:rsid w:val="00B110F3"/>
    <w:rsid w:val="00B117D3"/>
    <w:rsid w:val="00B11E41"/>
    <w:rsid w:val="00B12198"/>
    <w:rsid w:val="00B12363"/>
    <w:rsid w:val="00B12672"/>
    <w:rsid w:val="00B12750"/>
    <w:rsid w:val="00B12DAF"/>
    <w:rsid w:val="00B133B0"/>
    <w:rsid w:val="00B1349D"/>
    <w:rsid w:val="00B13D5E"/>
    <w:rsid w:val="00B146F9"/>
    <w:rsid w:val="00B1481A"/>
    <w:rsid w:val="00B14BD7"/>
    <w:rsid w:val="00B156E0"/>
    <w:rsid w:val="00B1593A"/>
    <w:rsid w:val="00B1598A"/>
    <w:rsid w:val="00B16000"/>
    <w:rsid w:val="00B168CA"/>
    <w:rsid w:val="00B16955"/>
    <w:rsid w:val="00B16DCC"/>
    <w:rsid w:val="00B17CE4"/>
    <w:rsid w:val="00B20A94"/>
    <w:rsid w:val="00B22000"/>
    <w:rsid w:val="00B22093"/>
    <w:rsid w:val="00B222C2"/>
    <w:rsid w:val="00B22D1E"/>
    <w:rsid w:val="00B233C8"/>
    <w:rsid w:val="00B236FF"/>
    <w:rsid w:val="00B245B2"/>
    <w:rsid w:val="00B24C58"/>
    <w:rsid w:val="00B24E27"/>
    <w:rsid w:val="00B24F19"/>
    <w:rsid w:val="00B250AF"/>
    <w:rsid w:val="00B27A5C"/>
    <w:rsid w:val="00B27A9D"/>
    <w:rsid w:val="00B27BCD"/>
    <w:rsid w:val="00B3110A"/>
    <w:rsid w:val="00B31F22"/>
    <w:rsid w:val="00B320DE"/>
    <w:rsid w:val="00B322E2"/>
    <w:rsid w:val="00B32F0B"/>
    <w:rsid w:val="00B33081"/>
    <w:rsid w:val="00B33B83"/>
    <w:rsid w:val="00B341AF"/>
    <w:rsid w:val="00B3428A"/>
    <w:rsid w:val="00B343FC"/>
    <w:rsid w:val="00B34C99"/>
    <w:rsid w:val="00B351AF"/>
    <w:rsid w:val="00B35613"/>
    <w:rsid w:val="00B357A6"/>
    <w:rsid w:val="00B35986"/>
    <w:rsid w:val="00B362B1"/>
    <w:rsid w:val="00B364A5"/>
    <w:rsid w:val="00B36E25"/>
    <w:rsid w:val="00B376E0"/>
    <w:rsid w:val="00B405F1"/>
    <w:rsid w:val="00B41FBF"/>
    <w:rsid w:val="00B42984"/>
    <w:rsid w:val="00B42A0B"/>
    <w:rsid w:val="00B43446"/>
    <w:rsid w:val="00B44E07"/>
    <w:rsid w:val="00B4574E"/>
    <w:rsid w:val="00B45A44"/>
    <w:rsid w:val="00B45CEF"/>
    <w:rsid w:val="00B461D1"/>
    <w:rsid w:val="00B46253"/>
    <w:rsid w:val="00B462A8"/>
    <w:rsid w:val="00B463D3"/>
    <w:rsid w:val="00B468F9"/>
    <w:rsid w:val="00B46D5A"/>
    <w:rsid w:val="00B477B2"/>
    <w:rsid w:val="00B47877"/>
    <w:rsid w:val="00B47C86"/>
    <w:rsid w:val="00B502FB"/>
    <w:rsid w:val="00B50C24"/>
    <w:rsid w:val="00B50CC4"/>
    <w:rsid w:val="00B5188D"/>
    <w:rsid w:val="00B51936"/>
    <w:rsid w:val="00B52779"/>
    <w:rsid w:val="00B52810"/>
    <w:rsid w:val="00B53032"/>
    <w:rsid w:val="00B5387C"/>
    <w:rsid w:val="00B53BC9"/>
    <w:rsid w:val="00B53FD2"/>
    <w:rsid w:val="00B54053"/>
    <w:rsid w:val="00B54CB5"/>
    <w:rsid w:val="00B552E4"/>
    <w:rsid w:val="00B55B7F"/>
    <w:rsid w:val="00B55EC5"/>
    <w:rsid w:val="00B55FF2"/>
    <w:rsid w:val="00B56311"/>
    <w:rsid w:val="00B57B67"/>
    <w:rsid w:val="00B57D8C"/>
    <w:rsid w:val="00B602C9"/>
    <w:rsid w:val="00B60C10"/>
    <w:rsid w:val="00B6123E"/>
    <w:rsid w:val="00B6199E"/>
    <w:rsid w:val="00B61B22"/>
    <w:rsid w:val="00B61F23"/>
    <w:rsid w:val="00B6265F"/>
    <w:rsid w:val="00B63A5C"/>
    <w:rsid w:val="00B646FE"/>
    <w:rsid w:val="00B6481C"/>
    <w:rsid w:val="00B650C4"/>
    <w:rsid w:val="00B66F89"/>
    <w:rsid w:val="00B67459"/>
    <w:rsid w:val="00B6769D"/>
    <w:rsid w:val="00B6771F"/>
    <w:rsid w:val="00B67B40"/>
    <w:rsid w:val="00B67E92"/>
    <w:rsid w:val="00B67EB5"/>
    <w:rsid w:val="00B7012E"/>
    <w:rsid w:val="00B707D0"/>
    <w:rsid w:val="00B7197A"/>
    <w:rsid w:val="00B737F1"/>
    <w:rsid w:val="00B73C6E"/>
    <w:rsid w:val="00B73F40"/>
    <w:rsid w:val="00B74421"/>
    <w:rsid w:val="00B749A8"/>
    <w:rsid w:val="00B75199"/>
    <w:rsid w:val="00B75226"/>
    <w:rsid w:val="00B753EA"/>
    <w:rsid w:val="00B75D39"/>
    <w:rsid w:val="00B77059"/>
    <w:rsid w:val="00B775F5"/>
    <w:rsid w:val="00B778EF"/>
    <w:rsid w:val="00B80188"/>
    <w:rsid w:val="00B8049F"/>
    <w:rsid w:val="00B80839"/>
    <w:rsid w:val="00B81A74"/>
    <w:rsid w:val="00B81B42"/>
    <w:rsid w:val="00B81E6F"/>
    <w:rsid w:val="00B81FEE"/>
    <w:rsid w:val="00B82641"/>
    <w:rsid w:val="00B826D5"/>
    <w:rsid w:val="00B82F36"/>
    <w:rsid w:val="00B84397"/>
    <w:rsid w:val="00B84BC0"/>
    <w:rsid w:val="00B84D47"/>
    <w:rsid w:val="00B8540E"/>
    <w:rsid w:val="00B85564"/>
    <w:rsid w:val="00B858A2"/>
    <w:rsid w:val="00B85CC6"/>
    <w:rsid w:val="00B85E97"/>
    <w:rsid w:val="00B869E5"/>
    <w:rsid w:val="00B9056F"/>
    <w:rsid w:val="00B9120D"/>
    <w:rsid w:val="00B91268"/>
    <w:rsid w:val="00B926FA"/>
    <w:rsid w:val="00B92B98"/>
    <w:rsid w:val="00B92BA4"/>
    <w:rsid w:val="00B92C31"/>
    <w:rsid w:val="00B92E85"/>
    <w:rsid w:val="00B92F0A"/>
    <w:rsid w:val="00B9327E"/>
    <w:rsid w:val="00B940E5"/>
    <w:rsid w:val="00B95556"/>
    <w:rsid w:val="00B95E78"/>
    <w:rsid w:val="00B96386"/>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4A5B"/>
    <w:rsid w:val="00BA50C6"/>
    <w:rsid w:val="00BA52FA"/>
    <w:rsid w:val="00BA581A"/>
    <w:rsid w:val="00BA5A59"/>
    <w:rsid w:val="00BA5C88"/>
    <w:rsid w:val="00BA666C"/>
    <w:rsid w:val="00BA6C55"/>
    <w:rsid w:val="00BB056D"/>
    <w:rsid w:val="00BB1071"/>
    <w:rsid w:val="00BB12E8"/>
    <w:rsid w:val="00BB1398"/>
    <w:rsid w:val="00BB142C"/>
    <w:rsid w:val="00BB1832"/>
    <w:rsid w:val="00BB1EE0"/>
    <w:rsid w:val="00BB239C"/>
    <w:rsid w:val="00BB243B"/>
    <w:rsid w:val="00BB24AE"/>
    <w:rsid w:val="00BB2550"/>
    <w:rsid w:val="00BB2555"/>
    <w:rsid w:val="00BB25FE"/>
    <w:rsid w:val="00BB3EE0"/>
    <w:rsid w:val="00BB4896"/>
    <w:rsid w:val="00BB52C9"/>
    <w:rsid w:val="00BB563A"/>
    <w:rsid w:val="00BB5900"/>
    <w:rsid w:val="00BB5BD8"/>
    <w:rsid w:val="00BB5F60"/>
    <w:rsid w:val="00BB6948"/>
    <w:rsid w:val="00BB6C05"/>
    <w:rsid w:val="00BC05D9"/>
    <w:rsid w:val="00BC0B23"/>
    <w:rsid w:val="00BC1806"/>
    <w:rsid w:val="00BC2118"/>
    <w:rsid w:val="00BC2851"/>
    <w:rsid w:val="00BC2C6C"/>
    <w:rsid w:val="00BC2FAE"/>
    <w:rsid w:val="00BC348B"/>
    <w:rsid w:val="00BC3C13"/>
    <w:rsid w:val="00BC42E1"/>
    <w:rsid w:val="00BC47D2"/>
    <w:rsid w:val="00BC573B"/>
    <w:rsid w:val="00BC5E0C"/>
    <w:rsid w:val="00BC6297"/>
    <w:rsid w:val="00BC72CB"/>
    <w:rsid w:val="00BC781C"/>
    <w:rsid w:val="00BC7E61"/>
    <w:rsid w:val="00BC7F4F"/>
    <w:rsid w:val="00BC7F9D"/>
    <w:rsid w:val="00BD14DF"/>
    <w:rsid w:val="00BD2994"/>
    <w:rsid w:val="00BD29E7"/>
    <w:rsid w:val="00BD2B36"/>
    <w:rsid w:val="00BD3797"/>
    <w:rsid w:val="00BD37A4"/>
    <w:rsid w:val="00BD3932"/>
    <w:rsid w:val="00BD3DF7"/>
    <w:rsid w:val="00BD5119"/>
    <w:rsid w:val="00BD5913"/>
    <w:rsid w:val="00BD63E6"/>
    <w:rsid w:val="00BD64F5"/>
    <w:rsid w:val="00BD6CF5"/>
    <w:rsid w:val="00BD6F21"/>
    <w:rsid w:val="00BD71D1"/>
    <w:rsid w:val="00BD7497"/>
    <w:rsid w:val="00BD7661"/>
    <w:rsid w:val="00BD777F"/>
    <w:rsid w:val="00BD78E8"/>
    <w:rsid w:val="00BD7CD7"/>
    <w:rsid w:val="00BE090A"/>
    <w:rsid w:val="00BE0CA6"/>
    <w:rsid w:val="00BE127A"/>
    <w:rsid w:val="00BE14AF"/>
    <w:rsid w:val="00BE1948"/>
    <w:rsid w:val="00BE1E84"/>
    <w:rsid w:val="00BE2477"/>
    <w:rsid w:val="00BE2EEF"/>
    <w:rsid w:val="00BE2F1F"/>
    <w:rsid w:val="00BE3026"/>
    <w:rsid w:val="00BE31E9"/>
    <w:rsid w:val="00BE3D1B"/>
    <w:rsid w:val="00BE3E48"/>
    <w:rsid w:val="00BE46E2"/>
    <w:rsid w:val="00BE4D57"/>
    <w:rsid w:val="00BE5966"/>
    <w:rsid w:val="00BE622F"/>
    <w:rsid w:val="00BE6B25"/>
    <w:rsid w:val="00BE6D4F"/>
    <w:rsid w:val="00BE777E"/>
    <w:rsid w:val="00BE7874"/>
    <w:rsid w:val="00BE7E72"/>
    <w:rsid w:val="00BF0408"/>
    <w:rsid w:val="00BF231A"/>
    <w:rsid w:val="00BF256F"/>
    <w:rsid w:val="00BF2670"/>
    <w:rsid w:val="00BF2A1C"/>
    <w:rsid w:val="00BF2A53"/>
    <w:rsid w:val="00BF2CBC"/>
    <w:rsid w:val="00BF2EF2"/>
    <w:rsid w:val="00BF35F5"/>
    <w:rsid w:val="00BF3E68"/>
    <w:rsid w:val="00BF40FB"/>
    <w:rsid w:val="00BF4829"/>
    <w:rsid w:val="00BF49C9"/>
    <w:rsid w:val="00BF4B1F"/>
    <w:rsid w:val="00BF4B44"/>
    <w:rsid w:val="00BF537D"/>
    <w:rsid w:val="00BF5D48"/>
    <w:rsid w:val="00BF61BD"/>
    <w:rsid w:val="00BF72FC"/>
    <w:rsid w:val="00BF78A5"/>
    <w:rsid w:val="00BF7B27"/>
    <w:rsid w:val="00C0058A"/>
    <w:rsid w:val="00C00AC4"/>
    <w:rsid w:val="00C00ADD"/>
    <w:rsid w:val="00C01B10"/>
    <w:rsid w:val="00C02047"/>
    <w:rsid w:val="00C025CE"/>
    <w:rsid w:val="00C02791"/>
    <w:rsid w:val="00C02F53"/>
    <w:rsid w:val="00C03127"/>
    <w:rsid w:val="00C03477"/>
    <w:rsid w:val="00C036C1"/>
    <w:rsid w:val="00C03AE7"/>
    <w:rsid w:val="00C045DB"/>
    <w:rsid w:val="00C04EC1"/>
    <w:rsid w:val="00C05961"/>
    <w:rsid w:val="00C05A86"/>
    <w:rsid w:val="00C05F6F"/>
    <w:rsid w:val="00C05FCF"/>
    <w:rsid w:val="00C066F2"/>
    <w:rsid w:val="00C06BA9"/>
    <w:rsid w:val="00C06F2D"/>
    <w:rsid w:val="00C06FAF"/>
    <w:rsid w:val="00C072F7"/>
    <w:rsid w:val="00C073D4"/>
    <w:rsid w:val="00C078E7"/>
    <w:rsid w:val="00C07EAD"/>
    <w:rsid w:val="00C10E4F"/>
    <w:rsid w:val="00C10F06"/>
    <w:rsid w:val="00C1164D"/>
    <w:rsid w:val="00C12DCE"/>
    <w:rsid w:val="00C134E6"/>
    <w:rsid w:val="00C1371A"/>
    <w:rsid w:val="00C1466A"/>
    <w:rsid w:val="00C147F9"/>
    <w:rsid w:val="00C1594E"/>
    <w:rsid w:val="00C15D07"/>
    <w:rsid w:val="00C15D2C"/>
    <w:rsid w:val="00C1665F"/>
    <w:rsid w:val="00C16CB4"/>
    <w:rsid w:val="00C16F57"/>
    <w:rsid w:val="00C1765F"/>
    <w:rsid w:val="00C17910"/>
    <w:rsid w:val="00C17EEC"/>
    <w:rsid w:val="00C201AC"/>
    <w:rsid w:val="00C201B9"/>
    <w:rsid w:val="00C20457"/>
    <w:rsid w:val="00C20728"/>
    <w:rsid w:val="00C21529"/>
    <w:rsid w:val="00C2168D"/>
    <w:rsid w:val="00C21F84"/>
    <w:rsid w:val="00C22149"/>
    <w:rsid w:val="00C22795"/>
    <w:rsid w:val="00C22AA4"/>
    <w:rsid w:val="00C22BDF"/>
    <w:rsid w:val="00C22EC6"/>
    <w:rsid w:val="00C2398D"/>
    <w:rsid w:val="00C260F6"/>
    <w:rsid w:val="00C266E5"/>
    <w:rsid w:val="00C2741C"/>
    <w:rsid w:val="00C275AD"/>
    <w:rsid w:val="00C304B8"/>
    <w:rsid w:val="00C307D0"/>
    <w:rsid w:val="00C314C1"/>
    <w:rsid w:val="00C316AC"/>
    <w:rsid w:val="00C31981"/>
    <w:rsid w:val="00C31D9C"/>
    <w:rsid w:val="00C31EA2"/>
    <w:rsid w:val="00C32391"/>
    <w:rsid w:val="00C32AA8"/>
    <w:rsid w:val="00C3320F"/>
    <w:rsid w:val="00C34C7C"/>
    <w:rsid w:val="00C35631"/>
    <w:rsid w:val="00C35729"/>
    <w:rsid w:val="00C358C9"/>
    <w:rsid w:val="00C3593F"/>
    <w:rsid w:val="00C35942"/>
    <w:rsid w:val="00C35CA0"/>
    <w:rsid w:val="00C35FA8"/>
    <w:rsid w:val="00C36158"/>
    <w:rsid w:val="00C36201"/>
    <w:rsid w:val="00C36D7D"/>
    <w:rsid w:val="00C3715F"/>
    <w:rsid w:val="00C3734C"/>
    <w:rsid w:val="00C4057F"/>
    <w:rsid w:val="00C40658"/>
    <w:rsid w:val="00C406E7"/>
    <w:rsid w:val="00C4073B"/>
    <w:rsid w:val="00C411E6"/>
    <w:rsid w:val="00C41849"/>
    <w:rsid w:val="00C4195E"/>
    <w:rsid w:val="00C42386"/>
    <w:rsid w:val="00C43076"/>
    <w:rsid w:val="00C43845"/>
    <w:rsid w:val="00C43DFC"/>
    <w:rsid w:val="00C44678"/>
    <w:rsid w:val="00C4491E"/>
    <w:rsid w:val="00C451B3"/>
    <w:rsid w:val="00C45AD6"/>
    <w:rsid w:val="00C45B62"/>
    <w:rsid w:val="00C469A4"/>
    <w:rsid w:val="00C50D13"/>
    <w:rsid w:val="00C5148B"/>
    <w:rsid w:val="00C51703"/>
    <w:rsid w:val="00C5302D"/>
    <w:rsid w:val="00C53C91"/>
    <w:rsid w:val="00C54474"/>
    <w:rsid w:val="00C54515"/>
    <w:rsid w:val="00C5488B"/>
    <w:rsid w:val="00C5568A"/>
    <w:rsid w:val="00C559E6"/>
    <w:rsid w:val="00C568FA"/>
    <w:rsid w:val="00C569BB"/>
    <w:rsid w:val="00C56BD6"/>
    <w:rsid w:val="00C61B5B"/>
    <w:rsid w:val="00C626B0"/>
    <w:rsid w:val="00C62735"/>
    <w:rsid w:val="00C627E8"/>
    <w:rsid w:val="00C62845"/>
    <w:rsid w:val="00C62D67"/>
    <w:rsid w:val="00C630F2"/>
    <w:rsid w:val="00C63A34"/>
    <w:rsid w:val="00C65684"/>
    <w:rsid w:val="00C65D04"/>
    <w:rsid w:val="00C65E8E"/>
    <w:rsid w:val="00C660D0"/>
    <w:rsid w:val="00C66477"/>
    <w:rsid w:val="00C6772C"/>
    <w:rsid w:val="00C67E2B"/>
    <w:rsid w:val="00C70A07"/>
    <w:rsid w:val="00C7149D"/>
    <w:rsid w:val="00C714D7"/>
    <w:rsid w:val="00C7152D"/>
    <w:rsid w:val="00C715CA"/>
    <w:rsid w:val="00C71898"/>
    <w:rsid w:val="00C71B20"/>
    <w:rsid w:val="00C71E2E"/>
    <w:rsid w:val="00C71FA3"/>
    <w:rsid w:val="00C728A0"/>
    <w:rsid w:val="00C72A1E"/>
    <w:rsid w:val="00C72F67"/>
    <w:rsid w:val="00C7347F"/>
    <w:rsid w:val="00C734A1"/>
    <w:rsid w:val="00C74876"/>
    <w:rsid w:val="00C74CEB"/>
    <w:rsid w:val="00C75357"/>
    <w:rsid w:val="00C75401"/>
    <w:rsid w:val="00C7550E"/>
    <w:rsid w:val="00C7599D"/>
    <w:rsid w:val="00C75A3B"/>
    <w:rsid w:val="00C75C90"/>
    <w:rsid w:val="00C765F4"/>
    <w:rsid w:val="00C76997"/>
    <w:rsid w:val="00C76FB6"/>
    <w:rsid w:val="00C77366"/>
    <w:rsid w:val="00C77785"/>
    <w:rsid w:val="00C80806"/>
    <w:rsid w:val="00C80BC8"/>
    <w:rsid w:val="00C8107A"/>
    <w:rsid w:val="00C824DE"/>
    <w:rsid w:val="00C8287C"/>
    <w:rsid w:val="00C82D4A"/>
    <w:rsid w:val="00C8327D"/>
    <w:rsid w:val="00C83895"/>
    <w:rsid w:val="00C83967"/>
    <w:rsid w:val="00C85399"/>
    <w:rsid w:val="00C8548E"/>
    <w:rsid w:val="00C859AF"/>
    <w:rsid w:val="00C868D1"/>
    <w:rsid w:val="00C874FB"/>
    <w:rsid w:val="00C87577"/>
    <w:rsid w:val="00C875F7"/>
    <w:rsid w:val="00C8771B"/>
    <w:rsid w:val="00C8781D"/>
    <w:rsid w:val="00C878CD"/>
    <w:rsid w:val="00C8794B"/>
    <w:rsid w:val="00C87A6E"/>
    <w:rsid w:val="00C87CA0"/>
    <w:rsid w:val="00C9051A"/>
    <w:rsid w:val="00C9102A"/>
    <w:rsid w:val="00C91191"/>
    <w:rsid w:val="00C9155D"/>
    <w:rsid w:val="00C91F80"/>
    <w:rsid w:val="00C927EE"/>
    <w:rsid w:val="00C92932"/>
    <w:rsid w:val="00C936C3"/>
    <w:rsid w:val="00C93AC8"/>
    <w:rsid w:val="00C940DB"/>
    <w:rsid w:val="00C9472F"/>
    <w:rsid w:val="00C957A9"/>
    <w:rsid w:val="00C96845"/>
    <w:rsid w:val="00C96EDB"/>
    <w:rsid w:val="00C9781C"/>
    <w:rsid w:val="00CA0E57"/>
    <w:rsid w:val="00CA135F"/>
    <w:rsid w:val="00CA268F"/>
    <w:rsid w:val="00CA2887"/>
    <w:rsid w:val="00CA2B19"/>
    <w:rsid w:val="00CA2D2F"/>
    <w:rsid w:val="00CA2D44"/>
    <w:rsid w:val="00CA3216"/>
    <w:rsid w:val="00CA323A"/>
    <w:rsid w:val="00CA3366"/>
    <w:rsid w:val="00CA4335"/>
    <w:rsid w:val="00CA5930"/>
    <w:rsid w:val="00CA6A6A"/>
    <w:rsid w:val="00CA7168"/>
    <w:rsid w:val="00CA765B"/>
    <w:rsid w:val="00CA7AAF"/>
    <w:rsid w:val="00CA7C9C"/>
    <w:rsid w:val="00CA7D72"/>
    <w:rsid w:val="00CB000D"/>
    <w:rsid w:val="00CB0035"/>
    <w:rsid w:val="00CB01D0"/>
    <w:rsid w:val="00CB03D6"/>
    <w:rsid w:val="00CB119A"/>
    <w:rsid w:val="00CB127A"/>
    <w:rsid w:val="00CB190B"/>
    <w:rsid w:val="00CB19A2"/>
    <w:rsid w:val="00CB2A50"/>
    <w:rsid w:val="00CB3280"/>
    <w:rsid w:val="00CB36CF"/>
    <w:rsid w:val="00CB3CC8"/>
    <w:rsid w:val="00CB4455"/>
    <w:rsid w:val="00CB478B"/>
    <w:rsid w:val="00CB49A2"/>
    <w:rsid w:val="00CB4AE5"/>
    <w:rsid w:val="00CB544A"/>
    <w:rsid w:val="00CB59B2"/>
    <w:rsid w:val="00CB6B01"/>
    <w:rsid w:val="00CB7415"/>
    <w:rsid w:val="00CB7B01"/>
    <w:rsid w:val="00CC0030"/>
    <w:rsid w:val="00CC097B"/>
    <w:rsid w:val="00CC0B9A"/>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861"/>
    <w:rsid w:val="00CC58BC"/>
    <w:rsid w:val="00CC5998"/>
    <w:rsid w:val="00CC61EF"/>
    <w:rsid w:val="00CC654C"/>
    <w:rsid w:val="00CC7614"/>
    <w:rsid w:val="00CC7EE1"/>
    <w:rsid w:val="00CD026C"/>
    <w:rsid w:val="00CD0575"/>
    <w:rsid w:val="00CD07CB"/>
    <w:rsid w:val="00CD0B5A"/>
    <w:rsid w:val="00CD0D98"/>
    <w:rsid w:val="00CD1185"/>
    <w:rsid w:val="00CD19D5"/>
    <w:rsid w:val="00CD1A2A"/>
    <w:rsid w:val="00CD1C4C"/>
    <w:rsid w:val="00CD2E67"/>
    <w:rsid w:val="00CD3A95"/>
    <w:rsid w:val="00CD407A"/>
    <w:rsid w:val="00CD4B00"/>
    <w:rsid w:val="00CD4CFB"/>
    <w:rsid w:val="00CD52BF"/>
    <w:rsid w:val="00CD5D28"/>
    <w:rsid w:val="00CD778D"/>
    <w:rsid w:val="00CD7DCF"/>
    <w:rsid w:val="00CE0576"/>
    <w:rsid w:val="00CE1080"/>
    <w:rsid w:val="00CE1137"/>
    <w:rsid w:val="00CE2198"/>
    <w:rsid w:val="00CE2522"/>
    <w:rsid w:val="00CE3D94"/>
    <w:rsid w:val="00CE528E"/>
    <w:rsid w:val="00CE52A6"/>
    <w:rsid w:val="00CE5EF2"/>
    <w:rsid w:val="00CE6123"/>
    <w:rsid w:val="00CE69B3"/>
    <w:rsid w:val="00CE6FA5"/>
    <w:rsid w:val="00CE7063"/>
    <w:rsid w:val="00CE714B"/>
    <w:rsid w:val="00CE7204"/>
    <w:rsid w:val="00CE7208"/>
    <w:rsid w:val="00CE7383"/>
    <w:rsid w:val="00CE7862"/>
    <w:rsid w:val="00CF004E"/>
    <w:rsid w:val="00CF099E"/>
    <w:rsid w:val="00CF0A64"/>
    <w:rsid w:val="00CF0D72"/>
    <w:rsid w:val="00CF10D9"/>
    <w:rsid w:val="00CF1515"/>
    <w:rsid w:val="00CF18ED"/>
    <w:rsid w:val="00CF240A"/>
    <w:rsid w:val="00CF28F1"/>
    <w:rsid w:val="00CF38EC"/>
    <w:rsid w:val="00CF3CFA"/>
    <w:rsid w:val="00CF43B9"/>
    <w:rsid w:val="00CF4D0A"/>
    <w:rsid w:val="00CF4FB0"/>
    <w:rsid w:val="00CF66EB"/>
    <w:rsid w:val="00CF6A94"/>
    <w:rsid w:val="00CF6BA0"/>
    <w:rsid w:val="00CF7126"/>
    <w:rsid w:val="00CF71E6"/>
    <w:rsid w:val="00CF7CC0"/>
    <w:rsid w:val="00D00132"/>
    <w:rsid w:val="00D005F6"/>
    <w:rsid w:val="00D00AAC"/>
    <w:rsid w:val="00D00DE7"/>
    <w:rsid w:val="00D01203"/>
    <w:rsid w:val="00D01251"/>
    <w:rsid w:val="00D025E0"/>
    <w:rsid w:val="00D03173"/>
    <w:rsid w:val="00D03372"/>
    <w:rsid w:val="00D03519"/>
    <w:rsid w:val="00D035AD"/>
    <w:rsid w:val="00D037D9"/>
    <w:rsid w:val="00D0429B"/>
    <w:rsid w:val="00D04351"/>
    <w:rsid w:val="00D050AC"/>
    <w:rsid w:val="00D0530D"/>
    <w:rsid w:val="00D0688A"/>
    <w:rsid w:val="00D06911"/>
    <w:rsid w:val="00D06AFF"/>
    <w:rsid w:val="00D076D4"/>
    <w:rsid w:val="00D0793B"/>
    <w:rsid w:val="00D07EE2"/>
    <w:rsid w:val="00D1020C"/>
    <w:rsid w:val="00D102D1"/>
    <w:rsid w:val="00D1047B"/>
    <w:rsid w:val="00D104AE"/>
    <w:rsid w:val="00D10BAB"/>
    <w:rsid w:val="00D10BC1"/>
    <w:rsid w:val="00D10DF3"/>
    <w:rsid w:val="00D11369"/>
    <w:rsid w:val="00D11D71"/>
    <w:rsid w:val="00D11E2E"/>
    <w:rsid w:val="00D120C2"/>
    <w:rsid w:val="00D12ABF"/>
    <w:rsid w:val="00D12ECA"/>
    <w:rsid w:val="00D13CC0"/>
    <w:rsid w:val="00D143FD"/>
    <w:rsid w:val="00D14D5C"/>
    <w:rsid w:val="00D1503E"/>
    <w:rsid w:val="00D15B35"/>
    <w:rsid w:val="00D15E4A"/>
    <w:rsid w:val="00D161E3"/>
    <w:rsid w:val="00D164B6"/>
    <w:rsid w:val="00D16915"/>
    <w:rsid w:val="00D1725E"/>
    <w:rsid w:val="00D17353"/>
    <w:rsid w:val="00D179BC"/>
    <w:rsid w:val="00D2043B"/>
    <w:rsid w:val="00D207FE"/>
    <w:rsid w:val="00D20C80"/>
    <w:rsid w:val="00D20E6D"/>
    <w:rsid w:val="00D21172"/>
    <w:rsid w:val="00D213EB"/>
    <w:rsid w:val="00D2142A"/>
    <w:rsid w:val="00D21A1B"/>
    <w:rsid w:val="00D21BCA"/>
    <w:rsid w:val="00D21E2A"/>
    <w:rsid w:val="00D22165"/>
    <w:rsid w:val="00D222E4"/>
    <w:rsid w:val="00D232EF"/>
    <w:rsid w:val="00D23626"/>
    <w:rsid w:val="00D2383F"/>
    <w:rsid w:val="00D23913"/>
    <w:rsid w:val="00D24341"/>
    <w:rsid w:val="00D24CAB"/>
    <w:rsid w:val="00D252D1"/>
    <w:rsid w:val="00D257CF"/>
    <w:rsid w:val="00D2642F"/>
    <w:rsid w:val="00D26649"/>
    <w:rsid w:val="00D26C6D"/>
    <w:rsid w:val="00D27149"/>
    <w:rsid w:val="00D30A30"/>
    <w:rsid w:val="00D338F0"/>
    <w:rsid w:val="00D3421D"/>
    <w:rsid w:val="00D34918"/>
    <w:rsid w:val="00D3493F"/>
    <w:rsid w:val="00D35019"/>
    <w:rsid w:val="00D35719"/>
    <w:rsid w:val="00D35C25"/>
    <w:rsid w:val="00D35DF3"/>
    <w:rsid w:val="00D36F30"/>
    <w:rsid w:val="00D37A65"/>
    <w:rsid w:val="00D408D1"/>
    <w:rsid w:val="00D409F7"/>
    <w:rsid w:val="00D413BA"/>
    <w:rsid w:val="00D41447"/>
    <w:rsid w:val="00D43060"/>
    <w:rsid w:val="00D43C1E"/>
    <w:rsid w:val="00D44310"/>
    <w:rsid w:val="00D44C32"/>
    <w:rsid w:val="00D44DAA"/>
    <w:rsid w:val="00D44E43"/>
    <w:rsid w:val="00D44FC7"/>
    <w:rsid w:val="00D463B9"/>
    <w:rsid w:val="00D46557"/>
    <w:rsid w:val="00D46B5F"/>
    <w:rsid w:val="00D46DF9"/>
    <w:rsid w:val="00D47432"/>
    <w:rsid w:val="00D475C9"/>
    <w:rsid w:val="00D4761F"/>
    <w:rsid w:val="00D5016E"/>
    <w:rsid w:val="00D503A7"/>
    <w:rsid w:val="00D50BFE"/>
    <w:rsid w:val="00D50CE5"/>
    <w:rsid w:val="00D50DC8"/>
    <w:rsid w:val="00D51165"/>
    <w:rsid w:val="00D512EB"/>
    <w:rsid w:val="00D5166D"/>
    <w:rsid w:val="00D5176E"/>
    <w:rsid w:val="00D529EF"/>
    <w:rsid w:val="00D52A99"/>
    <w:rsid w:val="00D52CFC"/>
    <w:rsid w:val="00D52F5A"/>
    <w:rsid w:val="00D54216"/>
    <w:rsid w:val="00D54609"/>
    <w:rsid w:val="00D547F1"/>
    <w:rsid w:val="00D5573B"/>
    <w:rsid w:val="00D55A80"/>
    <w:rsid w:val="00D55C48"/>
    <w:rsid w:val="00D56272"/>
    <w:rsid w:val="00D56527"/>
    <w:rsid w:val="00D56549"/>
    <w:rsid w:val="00D56999"/>
    <w:rsid w:val="00D5743C"/>
    <w:rsid w:val="00D57BF1"/>
    <w:rsid w:val="00D57D29"/>
    <w:rsid w:val="00D60491"/>
    <w:rsid w:val="00D61277"/>
    <w:rsid w:val="00D618D3"/>
    <w:rsid w:val="00D61FB7"/>
    <w:rsid w:val="00D6251F"/>
    <w:rsid w:val="00D62ED3"/>
    <w:rsid w:val="00D63C4B"/>
    <w:rsid w:val="00D6566F"/>
    <w:rsid w:val="00D6679A"/>
    <w:rsid w:val="00D66E25"/>
    <w:rsid w:val="00D67021"/>
    <w:rsid w:val="00D6745E"/>
    <w:rsid w:val="00D67CB1"/>
    <w:rsid w:val="00D710D4"/>
    <w:rsid w:val="00D71C57"/>
    <w:rsid w:val="00D71FE1"/>
    <w:rsid w:val="00D723F6"/>
    <w:rsid w:val="00D726DB"/>
    <w:rsid w:val="00D7272A"/>
    <w:rsid w:val="00D72A05"/>
    <w:rsid w:val="00D73D0B"/>
    <w:rsid w:val="00D74254"/>
    <w:rsid w:val="00D74303"/>
    <w:rsid w:val="00D744B4"/>
    <w:rsid w:val="00D74E9E"/>
    <w:rsid w:val="00D751F2"/>
    <w:rsid w:val="00D752BB"/>
    <w:rsid w:val="00D757B3"/>
    <w:rsid w:val="00D75B19"/>
    <w:rsid w:val="00D75EC8"/>
    <w:rsid w:val="00D76242"/>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62D"/>
    <w:rsid w:val="00D85415"/>
    <w:rsid w:val="00D8614B"/>
    <w:rsid w:val="00D86BFE"/>
    <w:rsid w:val="00D870A6"/>
    <w:rsid w:val="00D87382"/>
    <w:rsid w:val="00D87D66"/>
    <w:rsid w:val="00D906FC"/>
    <w:rsid w:val="00D90A12"/>
    <w:rsid w:val="00D90D28"/>
    <w:rsid w:val="00D90FB2"/>
    <w:rsid w:val="00D9184D"/>
    <w:rsid w:val="00D92341"/>
    <w:rsid w:val="00D92967"/>
    <w:rsid w:val="00D93C60"/>
    <w:rsid w:val="00D951CF"/>
    <w:rsid w:val="00D9552F"/>
    <w:rsid w:val="00D95F38"/>
    <w:rsid w:val="00D969B0"/>
    <w:rsid w:val="00D96A36"/>
    <w:rsid w:val="00D96AF5"/>
    <w:rsid w:val="00D97A75"/>
    <w:rsid w:val="00D97E10"/>
    <w:rsid w:val="00DA0190"/>
    <w:rsid w:val="00DA03C9"/>
    <w:rsid w:val="00DA049F"/>
    <w:rsid w:val="00DA04AD"/>
    <w:rsid w:val="00DA0EA2"/>
    <w:rsid w:val="00DA0EDA"/>
    <w:rsid w:val="00DA1223"/>
    <w:rsid w:val="00DA1455"/>
    <w:rsid w:val="00DA17A2"/>
    <w:rsid w:val="00DA1B77"/>
    <w:rsid w:val="00DA1D70"/>
    <w:rsid w:val="00DA38BD"/>
    <w:rsid w:val="00DA3906"/>
    <w:rsid w:val="00DA43FE"/>
    <w:rsid w:val="00DA5039"/>
    <w:rsid w:val="00DA5086"/>
    <w:rsid w:val="00DA563D"/>
    <w:rsid w:val="00DA634A"/>
    <w:rsid w:val="00DA6702"/>
    <w:rsid w:val="00DA6B8E"/>
    <w:rsid w:val="00DA7126"/>
    <w:rsid w:val="00DA750F"/>
    <w:rsid w:val="00DA793D"/>
    <w:rsid w:val="00DA7FEE"/>
    <w:rsid w:val="00DB0668"/>
    <w:rsid w:val="00DB1385"/>
    <w:rsid w:val="00DB1989"/>
    <w:rsid w:val="00DB1D74"/>
    <w:rsid w:val="00DB1DB0"/>
    <w:rsid w:val="00DB1FEF"/>
    <w:rsid w:val="00DB2B41"/>
    <w:rsid w:val="00DB304B"/>
    <w:rsid w:val="00DB380E"/>
    <w:rsid w:val="00DB43E5"/>
    <w:rsid w:val="00DB4485"/>
    <w:rsid w:val="00DB44FB"/>
    <w:rsid w:val="00DB5E95"/>
    <w:rsid w:val="00DB648C"/>
    <w:rsid w:val="00DB665B"/>
    <w:rsid w:val="00DB6BF0"/>
    <w:rsid w:val="00DB6FD5"/>
    <w:rsid w:val="00DB7746"/>
    <w:rsid w:val="00DB7D20"/>
    <w:rsid w:val="00DC06A7"/>
    <w:rsid w:val="00DC1279"/>
    <w:rsid w:val="00DC14BB"/>
    <w:rsid w:val="00DC19C9"/>
    <w:rsid w:val="00DC1CC5"/>
    <w:rsid w:val="00DC22F0"/>
    <w:rsid w:val="00DC239D"/>
    <w:rsid w:val="00DC2663"/>
    <w:rsid w:val="00DC267E"/>
    <w:rsid w:val="00DC3413"/>
    <w:rsid w:val="00DC4ACD"/>
    <w:rsid w:val="00DC4D74"/>
    <w:rsid w:val="00DC5208"/>
    <w:rsid w:val="00DC58E1"/>
    <w:rsid w:val="00DC5C0E"/>
    <w:rsid w:val="00DC5E28"/>
    <w:rsid w:val="00DC5ED0"/>
    <w:rsid w:val="00DC600C"/>
    <w:rsid w:val="00DC6355"/>
    <w:rsid w:val="00DC6E40"/>
    <w:rsid w:val="00DC6F04"/>
    <w:rsid w:val="00DC79A3"/>
    <w:rsid w:val="00DC7AFD"/>
    <w:rsid w:val="00DD16D4"/>
    <w:rsid w:val="00DD2632"/>
    <w:rsid w:val="00DD2E29"/>
    <w:rsid w:val="00DD37F5"/>
    <w:rsid w:val="00DD46EE"/>
    <w:rsid w:val="00DD488D"/>
    <w:rsid w:val="00DD6274"/>
    <w:rsid w:val="00DD6471"/>
    <w:rsid w:val="00DD64ED"/>
    <w:rsid w:val="00DD73CF"/>
    <w:rsid w:val="00DD7755"/>
    <w:rsid w:val="00DD7CA1"/>
    <w:rsid w:val="00DE06C5"/>
    <w:rsid w:val="00DE1397"/>
    <w:rsid w:val="00DE2073"/>
    <w:rsid w:val="00DE27E8"/>
    <w:rsid w:val="00DE2E11"/>
    <w:rsid w:val="00DE34D1"/>
    <w:rsid w:val="00DE3DCC"/>
    <w:rsid w:val="00DE4127"/>
    <w:rsid w:val="00DE4DCC"/>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14D"/>
    <w:rsid w:val="00DF120D"/>
    <w:rsid w:val="00DF14CC"/>
    <w:rsid w:val="00DF28F2"/>
    <w:rsid w:val="00DF3DFE"/>
    <w:rsid w:val="00DF407A"/>
    <w:rsid w:val="00DF56A1"/>
    <w:rsid w:val="00DF5848"/>
    <w:rsid w:val="00DF60A7"/>
    <w:rsid w:val="00DF611D"/>
    <w:rsid w:val="00DF6291"/>
    <w:rsid w:val="00DF6321"/>
    <w:rsid w:val="00DF665C"/>
    <w:rsid w:val="00DF6B61"/>
    <w:rsid w:val="00DF6BD1"/>
    <w:rsid w:val="00DF7723"/>
    <w:rsid w:val="00E01680"/>
    <w:rsid w:val="00E01B23"/>
    <w:rsid w:val="00E02DF7"/>
    <w:rsid w:val="00E030E3"/>
    <w:rsid w:val="00E032FC"/>
    <w:rsid w:val="00E0335A"/>
    <w:rsid w:val="00E039EB"/>
    <w:rsid w:val="00E04080"/>
    <w:rsid w:val="00E04FC5"/>
    <w:rsid w:val="00E05E87"/>
    <w:rsid w:val="00E06459"/>
    <w:rsid w:val="00E067A0"/>
    <w:rsid w:val="00E0696D"/>
    <w:rsid w:val="00E06BC3"/>
    <w:rsid w:val="00E06EE4"/>
    <w:rsid w:val="00E073BB"/>
    <w:rsid w:val="00E079D8"/>
    <w:rsid w:val="00E07CD1"/>
    <w:rsid w:val="00E10090"/>
    <w:rsid w:val="00E106F4"/>
    <w:rsid w:val="00E10930"/>
    <w:rsid w:val="00E10ACE"/>
    <w:rsid w:val="00E10DD7"/>
    <w:rsid w:val="00E10F7E"/>
    <w:rsid w:val="00E117B9"/>
    <w:rsid w:val="00E1321A"/>
    <w:rsid w:val="00E13236"/>
    <w:rsid w:val="00E13284"/>
    <w:rsid w:val="00E135E3"/>
    <w:rsid w:val="00E13D88"/>
    <w:rsid w:val="00E1429F"/>
    <w:rsid w:val="00E14390"/>
    <w:rsid w:val="00E144C4"/>
    <w:rsid w:val="00E157FA"/>
    <w:rsid w:val="00E15982"/>
    <w:rsid w:val="00E159E7"/>
    <w:rsid w:val="00E16B63"/>
    <w:rsid w:val="00E1760B"/>
    <w:rsid w:val="00E17AF5"/>
    <w:rsid w:val="00E209F4"/>
    <w:rsid w:val="00E20A9C"/>
    <w:rsid w:val="00E20CC8"/>
    <w:rsid w:val="00E20D50"/>
    <w:rsid w:val="00E218FD"/>
    <w:rsid w:val="00E22662"/>
    <w:rsid w:val="00E22BE7"/>
    <w:rsid w:val="00E22FAE"/>
    <w:rsid w:val="00E230E5"/>
    <w:rsid w:val="00E23E23"/>
    <w:rsid w:val="00E24095"/>
    <w:rsid w:val="00E24198"/>
    <w:rsid w:val="00E242DB"/>
    <w:rsid w:val="00E243B8"/>
    <w:rsid w:val="00E254B4"/>
    <w:rsid w:val="00E268D3"/>
    <w:rsid w:val="00E26D8A"/>
    <w:rsid w:val="00E27A3B"/>
    <w:rsid w:val="00E27C99"/>
    <w:rsid w:val="00E30311"/>
    <w:rsid w:val="00E303A0"/>
    <w:rsid w:val="00E3180D"/>
    <w:rsid w:val="00E31FA1"/>
    <w:rsid w:val="00E32CA0"/>
    <w:rsid w:val="00E32D6A"/>
    <w:rsid w:val="00E32EAC"/>
    <w:rsid w:val="00E32EC2"/>
    <w:rsid w:val="00E33AEB"/>
    <w:rsid w:val="00E3493C"/>
    <w:rsid w:val="00E34CDA"/>
    <w:rsid w:val="00E34D79"/>
    <w:rsid w:val="00E34EAE"/>
    <w:rsid w:val="00E352C2"/>
    <w:rsid w:val="00E35473"/>
    <w:rsid w:val="00E35A52"/>
    <w:rsid w:val="00E35BC5"/>
    <w:rsid w:val="00E35DE2"/>
    <w:rsid w:val="00E37060"/>
    <w:rsid w:val="00E374C6"/>
    <w:rsid w:val="00E37A77"/>
    <w:rsid w:val="00E37DAA"/>
    <w:rsid w:val="00E40006"/>
    <w:rsid w:val="00E40235"/>
    <w:rsid w:val="00E40318"/>
    <w:rsid w:val="00E40614"/>
    <w:rsid w:val="00E411EA"/>
    <w:rsid w:val="00E4127A"/>
    <w:rsid w:val="00E419AA"/>
    <w:rsid w:val="00E41CD8"/>
    <w:rsid w:val="00E4373A"/>
    <w:rsid w:val="00E438FB"/>
    <w:rsid w:val="00E43F56"/>
    <w:rsid w:val="00E43FAF"/>
    <w:rsid w:val="00E4434E"/>
    <w:rsid w:val="00E4437D"/>
    <w:rsid w:val="00E44526"/>
    <w:rsid w:val="00E4461E"/>
    <w:rsid w:val="00E44B95"/>
    <w:rsid w:val="00E450CC"/>
    <w:rsid w:val="00E4546A"/>
    <w:rsid w:val="00E455CF"/>
    <w:rsid w:val="00E45D53"/>
    <w:rsid w:val="00E4620A"/>
    <w:rsid w:val="00E46C19"/>
    <w:rsid w:val="00E47769"/>
    <w:rsid w:val="00E4795A"/>
    <w:rsid w:val="00E512AF"/>
    <w:rsid w:val="00E520FF"/>
    <w:rsid w:val="00E53044"/>
    <w:rsid w:val="00E53146"/>
    <w:rsid w:val="00E53195"/>
    <w:rsid w:val="00E53600"/>
    <w:rsid w:val="00E558FB"/>
    <w:rsid w:val="00E55A6F"/>
    <w:rsid w:val="00E5622F"/>
    <w:rsid w:val="00E56D04"/>
    <w:rsid w:val="00E575D6"/>
    <w:rsid w:val="00E5761D"/>
    <w:rsid w:val="00E607EC"/>
    <w:rsid w:val="00E614B3"/>
    <w:rsid w:val="00E6180A"/>
    <w:rsid w:val="00E61FCA"/>
    <w:rsid w:val="00E6215B"/>
    <w:rsid w:val="00E6309A"/>
    <w:rsid w:val="00E633F0"/>
    <w:rsid w:val="00E634F4"/>
    <w:rsid w:val="00E635D3"/>
    <w:rsid w:val="00E63C21"/>
    <w:rsid w:val="00E63E02"/>
    <w:rsid w:val="00E643F5"/>
    <w:rsid w:val="00E64B91"/>
    <w:rsid w:val="00E6510F"/>
    <w:rsid w:val="00E65BBE"/>
    <w:rsid w:val="00E65F8B"/>
    <w:rsid w:val="00E66190"/>
    <w:rsid w:val="00E66659"/>
    <w:rsid w:val="00E66690"/>
    <w:rsid w:val="00E66891"/>
    <w:rsid w:val="00E669E1"/>
    <w:rsid w:val="00E67338"/>
    <w:rsid w:val="00E67ABB"/>
    <w:rsid w:val="00E70388"/>
    <w:rsid w:val="00E70E20"/>
    <w:rsid w:val="00E70E73"/>
    <w:rsid w:val="00E71AF9"/>
    <w:rsid w:val="00E71D00"/>
    <w:rsid w:val="00E72548"/>
    <w:rsid w:val="00E72671"/>
    <w:rsid w:val="00E735D2"/>
    <w:rsid w:val="00E735F1"/>
    <w:rsid w:val="00E74D0F"/>
    <w:rsid w:val="00E7549A"/>
    <w:rsid w:val="00E75AB1"/>
    <w:rsid w:val="00E75DCF"/>
    <w:rsid w:val="00E7633C"/>
    <w:rsid w:val="00E76856"/>
    <w:rsid w:val="00E76C6D"/>
    <w:rsid w:val="00E7737F"/>
    <w:rsid w:val="00E775F7"/>
    <w:rsid w:val="00E77723"/>
    <w:rsid w:val="00E77D00"/>
    <w:rsid w:val="00E80120"/>
    <w:rsid w:val="00E80219"/>
    <w:rsid w:val="00E803E8"/>
    <w:rsid w:val="00E807A3"/>
    <w:rsid w:val="00E8087F"/>
    <w:rsid w:val="00E80BE5"/>
    <w:rsid w:val="00E813BF"/>
    <w:rsid w:val="00E817B9"/>
    <w:rsid w:val="00E818F5"/>
    <w:rsid w:val="00E81B99"/>
    <w:rsid w:val="00E81FED"/>
    <w:rsid w:val="00E83CEE"/>
    <w:rsid w:val="00E83E0F"/>
    <w:rsid w:val="00E83FDC"/>
    <w:rsid w:val="00E84355"/>
    <w:rsid w:val="00E8437B"/>
    <w:rsid w:val="00E84993"/>
    <w:rsid w:val="00E84E36"/>
    <w:rsid w:val="00E8552D"/>
    <w:rsid w:val="00E85DF5"/>
    <w:rsid w:val="00E85E39"/>
    <w:rsid w:val="00E86B05"/>
    <w:rsid w:val="00E86F72"/>
    <w:rsid w:val="00E8769A"/>
    <w:rsid w:val="00E90453"/>
    <w:rsid w:val="00E90610"/>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51"/>
    <w:rsid w:val="00EA01CE"/>
    <w:rsid w:val="00EA04DE"/>
    <w:rsid w:val="00EA05CD"/>
    <w:rsid w:val="00EA0CA4"/>
    <w:rsid w:val="00EA0E20"/>
    <w:rsid w:val="00EA15D3"/>
    <w:rsid w:val="00EA1763"/>
    <w:rsid w:val="00EA1C23"/>
    <w:rsid w:val="00EA1FC1"/>
    <w:rsid w:val="00EA2995"/>
    <w:rsid w:val="00EA2E7D"/>
    <w:rsid w:val="00EA2EEA"/>
    <w:rsid w:val="00EA31C2"/>
    <w:rsid w:val="00EA49F7"/>
    <w:rsid w:val="00EA5802"/>
    <w:rsid w:val="00EA698A"/>
    <w:rsid w:val="00EA6CD6"/>
    <w:rsid w:val="00EA6E2B"/>
    <w:rsid w:val="00EA782B"/>
    <w:rsid w:val="00EA7AFF"/>
    <w:rsid w:val="00EA7E61"/>
    <w:rsid w:val="00EB00B3"/>
    <w:rsid w:val="00EB00EB"/>
    <w:rsid w:val="00EB1137"/>
    <w:rsid w:val="00EB13D0"/>
    <w:rsid w:val="00EB1445"/>
    <w:rsid w:val="00EB1484"/>
    <w:rsid w:val="00EB1C3C"/>
    <w:rsid w:val="00EB2201"/>
    <w:rsid w:val="00EB28C9"/>
    <w:rsid w:val="00EB293A"/>
    <w:rsid w:val="00EB2F0C"/>
    <w:rsid w:val="00EB31C5"/>
    <w:rsid w:val="00EB4575"/>
    <w:rsid w:val="00EB4AF7"/>
    <w:rsid w:val="00EB5028"/>
    <w:rsid w:val="00EB59AA"/>
    <w:rsid w:val="00EB66B2"/>
    <w:rsid w:val="00EB73FF"/>
    <w:rsid w:val="00EB7842"/>
    <w:rsid w:val="00EC0AE3"/>
    <w:rsid w:val="00EC0F13"/>
    <w:rsid w:val="00EC1387"/>
    <w:rsid w:val="00EC13AC"/>
    <w:rsid w:val="00EC1428"/>
    <w:rsid w:val="00EC1CB4"/>
    <w:rsid w:val="00EC2073"/>
    <w:rsid w:val="00EC2D2A"/>
    <w:rsid w:val="00EC3F91"/>
    <w:rsid w:val="00EC5C19"/>
    <w:rsid w:val="00EC5C3D"/>
    <w:rsid w:val="00EC5C62"/>
    <w:rsid w:val="00EC5D1C"/>
    <w:rsid w:val="00EC629B"/>
    <w:rsid w:val="00EC6715"/>
    <w:rsid w:val="00ED1524"/>
    <w:rsid w:val="00ED1D2E"/>
    <w:rsid w:val="00ED24FD"/>
    <w:rsid w:val="00ED262C"/>
    <w:rsid w:val="00ED27CD"/>
    <w:rsid w:val="00ED3A76"/>
    <w:rsid w:val="00ED52F2"/>
    <w:rsid w:val="00ED53B8"/>
    <w:rsid w:val="00ED5557"/>
    <w:rsid w:val="00ED5785"/>
    <w:rsid w:val="00ED62E8"/>
    <w:rsid w:val="00ED6528"/>
    <w:rsid w:val="00ED6A69"/>
    <w:rsid w:val="00ED6B0C"/>
    <w:rsid w:val="00ED76D5"/>
    <w:rsid w:val="00ED7820"/>
    <w:rsid w:val="00EE05EE"/>
    <w:rsid w:val="00EE08AA"/>
    <w:rsid w:val="00EE1860"/>
    <w:rsid w:val="00EE194E"/>
    <w:rsid w:val="00EE1D07"/>
    <w:rsid w:val="00EE2497"/>
    <w:rsid w:val="00EE2A24"/>
    <w:rsid w:val="00EE3536"/>
    <w:rsid w:val="00EE359B"/>
    <w:rsid w:val="00EE3E72"/>
    <w:rsid w:val="00EE47BA"/>
    <w:rsid w:val="00EE4C19"/>
    <w:rsid w:val="00EE561C"/>
    <w:rsid w:val="00EE5A3C"/>
    <w:rsid w:val="00EE6519"/>
    <w:rsid w:val="00EE6E14"/>
    <w:rsid w:val="00EE7A2D"/>
    <w:rsid w:val="00EE7C08"/>
    <w:rsid w:val="00EF0407"/>
    <w:rsid w:val="00EF066B"/>
    <w:rsid w:val="00EF1316"/>
    <w:rsid w:val="00EF1500"/>
    <w:rsid w:val="00EF1F7B"/>
    <w:rsid w:val="00EF235A"/>
    <w:rsid w:val="00EF280B"/>
    <w:rsid w:val="00EF2936"/>
    <w:rsid w:val="00EF2D2E"/>
    <w:rsid w:val="00EF3376"/>
    <w:rsid w:val="00EF3B30"/>
    <w:rsid w:val="00EF3B3B"/>
    <w:rsid w:val="00EF3BD3"/>
    <w:rsid w:val="00EF4197"/>
    <w:rsid w:val="00EF45F4"/>
    <w:rsid w:val="00EF53F5"/>
    <w:rsid w:val="00EF561D"/>
    <w:rsid w:val="00EF5A36"/>
    <w:rsid w:val="00EF630E"/>
    <w:rsid w:val="00EF6675"/>
    <w:rsid w:val="00EF67A0"/>
    <w:rsid w:val="00EF6FA2"/>
    <w:rsid w:val="00EF74EC"/>
    <w:rsid w:val="00EF769A"/>
    <w:rsid w:val="00EF7780"/>
    <w:rsid w:val="00F000AA"/>
    <w:rsid w:val="00F00B6C"/>
    <w:rsid w:val="00F02588"/>
    <w:rsid w:val="00F02631"/>
    <w:rsid w:val="00F03232"/>
    <w:rsid w:val="00F0332C"/>
    <w:rsid w:val="00F03BCE"/>
    <w:rsid w:val="00F043A3"/>
    <w:rsid w:val="00F045C5"/>
    <w:rsid w:val="00F04EA5"/>
    <w:rsid w:val="00F0546C"/>
    <w:rsid w:val="00F05606"/>
    <w:rsid w:val="00F0598E"/>
    <w:rsid w:val="00F06126"/>
    <w:rsid w:val="00F063D3"/>
    <w:rsid w:val="00F07153"/>
    <w:rsid w:val="00F073D9"/>
    <w:rsid w:val="00F073DF"/>
    <w:rsid w:val="00F100AD"/>
    <w:rsid w:val="00F1044F"/>
    <w:rsid w:val="00F122C6"/>
    <w:rsid w:val="00F123B3"/>
    <w:rsid w:val="00F12542"/>
    <w:rsid w:val="00F12AF1"/>
    <w:rsid w:val="00F132C1"/>
    <w:rsid w:val="00F134CB"/>
    <w:rsid w:val="00F13D71"/>
    <w:rsid w:val="00F1597E"/>
    <w:rsid w:val="00F1644C"/>
    <w:rsid w:val="00F208A0"/>
    <w:rsid w:val="00F20B15"/>
    <w:rsid w:val="00F20C72"/>
    <w:rsid w:val="00F20FD7"/>
    <w:rsid w:val="00F218F3"/>
    <w:rsid w:val="00F22BF0"/>
    <w:rsid w:val="00F22C5F"/>
    <w:rsid w:val="00F22CF9"/>
    <w:rsid w:val="00F24411"/>
    <w:rsid w:val="00F244A0"/>
    <w:rsid w:val="00F2503F"/>
    <w:rsid w:val="00F25587"/>
    <w:rsid w:val="00F25615"/>
    <w:rsid w:val="00F2572B"/>
    <w:rsid w:val="00F25A99"/>
    <w:rsid w:val="00F25D2B"/>
    <w:rsid w:val="00F26889"/>
    <w:rsid w:val="00F269BD"/>
    <w:rsid w:val="00F26EC1"/>
    <w:rsid w:val="00F274F1"/>
    <w:rsid w:val="00F3000A"/>
    <w:rsid w:val="00F310CE"/>
    <w:rsid w:val="00F31A1C"/>
    <w:rsid w:val="00F31A22"/>
    <w:rsid w:val="00F31A32"/>
    <w:rsid w:val="00F32912"/>
    <w:rsid w:val="00F32B92"/>
    <w:rsid w:val="00F3395D"/>
    <w:rsid w:val="00F33A44"/>
    <w:rsid w:val="00F33D0F"/>
    <w:rsid w:val="00F33EE7"/>
    <w:rsid w:val="00F3403E"/>
    <w:rsid w:val="00F361CC"/>
    <w:rsid w:val="00F36758"/>
    <w:rsid w:val="00F36CD2"/>
    <w:rsid w:val="00F3764B"/>
    <w:rsid w:val="00F376FB"/>
    <w:rsid w:val="00F40506"/>
    <w:rsid w:val="00F40FF3"/>
    <w:rsid w:val="00F4276F"/>
    <w:rsid w:val="00F42D9F"/>
    <w:rsid w:val="00F431C8"/>
    <w:rsid w:val="00F4350E"/>
    <w:rsid w:val="00F437C2"/>
    <w:rsid w:val="00F43979"/>
    <w:rsid w:val="00F44503"/>
    <w:rsid w:val="00F44B79"/>
    <w:rsid w:val="00F44BA6"/>
    <w:rsid w:val="00F45084"/>
    <w:rsid w:val="00F4544C"/>
    <w:rsid w:val="00F45970"/>
    <w:rsid w:val="00F462B7"/>
    <w:rsid w:val="00F46641"/>
    <w:rsid w:val="00F4670D"/>
    <w:rsid w:val="00F4694E"/>
    <w:rsid w:val="00F47038"/>
    <w:rsid w:val="00F470A7"/>
    <w:rsid w:val="00F47655"/>
    <w:rsid w:val="00F476D3"/>
    <w:rsid w:val="00F47966"/>
    <w:rsid w:val="00F50161"/>
    <w:rsid w:val="00F50EDA"/>
    <w:rsid w:val="00F50EFF"/>
    <w:rsid w:val="00F51418"/>
    <w:rsid w:val="00F5159F"/>
    <w:rsid w:val="00F518EE"/>
    <w:rsid w:val="00F5230D"/>
    <w:rsid w:val="00F52A47"/>
    <w:rsid w:val="00F52BF0"/>
    <w:rsid w:val="00F53917"/>
    <w:rsid w:val="00F54CFF"/>
    <w:rsid w:val="00F55560"/>
    <w:rsid w:val="00F56850"/>
    <w:rsid w:val="00F56968"/>
    <w:rsid w:val="00F56C91"/>
    <w:rsid w:val="00F56DF8"/>
    <w:rsid w:val="00F57118"/>
    <w:rsid w:val="00F5795E"/>
    <w:rsid w:val="00F61636"/>
    <w:rsid w:val="00F61A3B"/>
    <w:rsid w:val="00F62126"/>
    <w:rsid w:val="00F62236"/>
    <w:rsid w:val="00F6250F"/>
    <w:rsid w:val="00F62B0E"/>
    <w:rsid w:val="00F62BC1"/>
    <w:rsid w:val="00F62CD8"/>
    <w:rsid w:val="00F63067"/>
    <w:rsid w:val="00F632FA"/>
    <w:rsid w:val="00F6363E"/>
    <w:rsid w:val="00F644CA"/>
    <w:rsid w:val="00F645A7"/>
    <w:rsid w:val="00F6487D"/>
    <w:rsid w:val="00F65289"/>
    <w:rsid w:val="00F65E91"/>
    <w:rsid w:val="00F66F83"/>
    <w:rsid w:val="00F70264"/>
    <w:rsid w:val="00F708B2"/>
    <w:rsid w:val="00F70A73"/>
    <w:rsid w:val="00F70D34"/>
    <w:rsid w:val="00F719E2"/>
    <w:rsid w:val="00F722C4"/>
    <w:rsid w:val="00F72543"/>
    <w:rsid w:val="00F7277A"/>
    <w:rsid w:val="00F73BC0"/>
    <w:rsid w:val="00F73F5D"/>
    <w:rsid w:val="00F74CFA"/>
    <w:rsid w:val="00F750D7"/>
    <w:rsid w:val="00F7592D"/>
    <w:rsid w:val="00F7604D"/>
    <w:rsid w:val="00F761A5"/>
    <w:rsid w:val="00F764B6"/>
    <w:rsid w:val="00F76681"/>
    <w:rsid w:val="00F76E49"/>
    <w:rsid w:val="00F7795E"/>
    <w:rsid w:val="00F779B3"/>
    <w:rsid w:val="00F8028D"/>
    <w:rsid w:val="00F810D3"/>
    <w:rsid w:val="00F814B8"/>
    <w:rsid w:val="00F81810"/>
    <w:rsid w:val="00F81A76"/>
    <w:rsid w:val="00F81CFD"/>
    <w:rsid w:val="00F81E56"/>
    <w:rsid w:val="00F81FF5"/>
    <w:rsid w:val="00F8342B"/>
    <w:rsid w:val="00F8378F"/>
    <w:rsid w:val="00F8405B"/>
    <w:rsid w:val="00F8411D"/>
    <w:rsid w:val="00F853F9"/>
    <w:rsid w:val="00F8634E"/>
    <w:rsid w:val="00F86A6D"/>
    <w:rsid w:val="00F8736B"/>
    <w:rsid w:val="00F874A6"/>
    <w:rsid w:val="00F87CF0"/>
    <w:rsid w:val="00F90331"/>
    <w:rsid w:val="00F906D6"/>
    <w:rsid w:val="00F90E46"/>
    <w:rsid w:val="00F90EFF"/>
    <w:rsid w:val="00F90FC5"/>
    <w:rsid w:val="00F90FE8"/>
    <w:rsid w:val="00F911AF"/>
    <w:rsid w:val="00F91666"/>
    <w:rsid w:val="00F91CAC"/>
    <w:rsid w:val="00F9225B"/>
    <w:rsid w:val="00F931EC"/>
    <w:rsid w:val="00F93790"/>
    <w:rsid w:val="00F938BB"/>
    <w:rsid w:val="00F944BF"/>
    <w:rsid w:val="00F94F51"/>
    <w:rsid w:val="00F9509F"/>
    <w:rsid w:val="00F95689"/>
    <w:rsid w:val="00F95866"/>
    <w:rsid w:val="00F95A4B"/>
    <w:rsid w:val="00F95B7B"/>
    <w:rsid w:val="00F95CDE"/>
    <w:rsid w:val="00F96427"/>
    <w:rsid w:val="00F96549"/>
    <w:rsid w:val="00F9682B"/>
    <w:rsid w:val="00F96A59"/>
    <w:rsid w:val="00F97101"/>
    <w:rsid w:val="00F97367"/>
    <w:rsid w:val="00F97DA2"/>
    <w:rsid w:val="00FA04A7"/>
    <w:rsid w:val="00FA068B"/>
    <w:rsid w:val="00FA08CA"/>
    <w:rsid w:val="00FA0B8D"/>
    <w:rsid w:val="00FA1367"/>
    <w:rsid w:val="00FA144E"/>
    <w:rsid w:val="00FA16A6"/>
    <w:rsid w:val="00FA1A4A"/>
    <w:rsid w:val="00FA1BE9"/>
    <w:rsid w:val="00FA1F77"/>
    <w:rsid w:val="00FA2E22"/>
    <w:rsid w:val="00FA3086"/>
    <w:rsid w:val="00FA36BA"/>
    <w:rsid w:val="00FA383F"/>
    <w:rsid w:val="00FA38C4"/>
    <w:rsid w:val="00FA3957"/>
    <w:rsid w:val="00FA453F"/>
    <w:rsid w:val="00FA4583"/>
    <w:rsid w:val="00FA4E41"/>
    <w:rsid w:val="00FA4EBF"/>
    <w:rsid w:val="00FA527D"/>
    <w:rsid w:val="00FA5774"/>
    <w:rsid w:val="00FA5A39"/>
    <w:rsid w:val="00FA5D04"/>
    <w:rsid w:val="00FA5F59"/>
    <w:rsid w:val="00FA5F89"/>
    <w:rsid w:val="00FA61A4"/>
    <w:rsid w:val="00FA6A05"/>
    <w:rsid w:val="00FA6E97"/>
    <w:rsid w:val="00FA7371"/>
    <w:rsid w:val="00FB060D"/>
    <w:rsid w:val="00FB0832"/>
    <w:rsid w:val="00FB0AE1"/>
    <w:rsid w:val="00FB0BB5"/>
    <w:rsid w:val="00FB294D"/>
    <w:rsid w:val="00FB388B"/>
    <w:rsid w:val="00FB3990"/>
    <w:rsid w:val="00FB415E"/>
    <w:rsid w:val="00FB5004"/>
    <w:rsid w:val="00FB5AFC"/>
    <w:rsid w:val="00FB618E"/>
    <w:rsid w:val="00FB6888"/>
    <w:rsid w:val="00FB7814"/>
    <w:rsid w:val="00FB7947"/>
    <w:rsid w:val="00FB7BC5"/>
    <w:rsid w:val="00FC0856"/>
    <w:rsid w:val="00FC0DFF"/>
    <w:rsid w:val="00FC12CB"/>
    <w:rsid w:val="00FC1B34"/>
    <w:rsid w:val="00FC1C1D"/>
    <w:rsid w:val="00FC271B"/>
    <w:rsid w:val="00FC2814"/>
    <w:rsid w:val="00FC2D93"/>
    <w:rsid w:val="00FC5113"/>
    <w:rsid w:val="00FC5439"/>
    <w:rsid w:val="00FC5D7E"/>
    <w:rsid w:val="00FC62A9"/>
    <w:rsid w:val="00FC6D1F"/>
    <w:rsid w:val="00FC6F65"/>
    <w:rsid w:val="00FC724C"/>
    <w:rsid w:val="00FC769E"/>
    <w:rsid w:val="00FC7814"/>
    <w:rsid w:val="00FC7A00"/>
    <w:rsid w:val="00FC7C86"/>
    <w:rsid w:val="00FD029B"/>
    <w:rsid w:val="00FD0BCD"/>
    <w:rsid w:val="00FD1590"/>
    <w:rsid w:val="00FD234C"/>
    <w:rsid w:val="00FD2E31"/>
    <w:rsid w:val="00FD2EC8"/>
    <w:rsid w:val="00FD32CF"/>
    <w:rsid w:val="00FD3756"/>
    <w:rsid w:val="00FD3B69"/>
    <w:rsid w:val="00FD4131"/>
    <w:rsid w:val="00FD516F"/>
    <w:rsid w:val="00FD553A"/>
    <w:rsid w:val="00FD5DB5"/>
    <w:rsid w:val="00FD6241"/>
    <w:rsid w:val="00FD6973"/>
    <w:rsid w:val="00FD6A17"/>
    <w:rsid w:val="00FD733F"/>
    <w:rsid w:val="00FD7E5B"/>
    <w:rsid w:val="00FE01D6"/>
    <w:rsid w:val="00FE08B9"/>
    <w:rsid w:val="00FE0A0D"/>
    <w:rsid w:val="00FE0A8A"/>
    <w:rsid w:val="00FE17CE"/>
    <w:rsid w:val="00FE1C18"/>
    <w:rsid w:val="00FE1C4B"/>
    <w:rsid w:val="00FE1F3E"/>
    <w:rsid w:val="00FE25D3"/>
    <w:rsid w:val="00FE28FA"/>
    <w:rsid w:val="00FE2948"/>
    <w:rsid w:val="00FE2DDB"/>
    <w:rsid w:val="00FE34FD"/>
    <w:rsid w:val="00FE39CD"/>
    <w:rsid w:val="00FE3A57"/>
    <w:rsid w:val="00FE3D10"/>
    <w:rsid w:val="00FE4B43"/>
    <w:rsid w:val="00FE50B2"/>
    <w:rsid w:val="00FE6185"/>
    <w:rsid w:val="00FE61A3"/>
    <w:rsid w:val="00FE641D"/>
    <w:rsid w:val="00FE69D3"/>
    <w:rsid w:val="00FE6F86"/>
    <w:rsid w:val="00FE795C"/>
    <w:rsid w:val="00FE7FAD"/>
    <w:rsid w:val="00FF01C0"/>
    <w:rsid w:val="00FF0FF2"/>
    <w:rsid w:val="00FF197B"/>
    <w:rsid w:val="00FF1D29"/>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84F499-411C-4936-AE36-EDEF14604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52FA"/>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5715F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rsid w:val="001C766E"/>
    <w:rPr>
      <w:rFonts w:ascii="Times New Roman" w:eastAsia="Times New Roman" w:hAnsi="Times New Roman" w:cs="Times New Roman"/>
      <w:sz w:val="24"/>
      <w:szCs w:val="24"/>
    </w:rPr>
  </w:style>
  <w:style w:type="paragraph" w:customStyle="1" w:styleId="ConsPlusNormal">
    <w:name w:val="ConsPlusNormal"/>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paragraph" w:styleId="af6">
    <w:name w:val="No Spacing"/>
    <w:link w:val="af7"/>
    <w:uiPriority w:val="1"/>
    <w:qFormat/>
    <w:rsid w:val="00583EBB"/>
    <w:pPr>
      <w:spacing w:after="0" w:line="240" w:lineRule="auto"/>
    </w:pPr>
    <w:rPr>
      <w:rFonts w:ascii="Calibri" w:eastAsia="Calibri" w:hAnsi="Calibri" w:cs="Times New Roman"/>
      <w:lang w:eastAsia="en-US"/>
    </w:rPr>
  </w:style>
  <w:style w:type="character" w:customStyle="1" w:styleId="af7">
    <w:name w:val="Без интервала Знак"/>
    <w:link w:val="af6"/>
    <w:uiPriority w:val="1"/>
    <w:locked/>
    <w:rsid w:val="00583EBB"/>
    <w:rPr>
      <w:rFonts w:ascii="Calibri" w:eastAsia="Calibri" w:hAnsi="Calibri" w:cs="Times New Roman"/>
      <w:lang w:eastAsia="en-US"/>
    </w:rPr>
  </w:style>
  <w:style w:type="character" w:styleId="af8">
    <w:name w:val="Strong"/>
    <w:basedOn w:val="a0"/>
    <w:uiPriority w:val="22"/>
    <w:qFormat/>
    <w:rsid w:val="00ED6A69"/>
    <w:rPr>
      <w:b/>
      <w:bCs/>
    </w:rPr>
  </w:style>
  <w:style w:type="paragraph" w:customStyle="1" w:styleId="ConsPlusTitle">
    <w:name w:val="ConsPlusTitle"/>
    <w:uiPriority w:val="99"/>
    <w:rsid w:val="0046336F"/>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12">
    <w:name w:val="Обычный1"/>
    <w:qFormat/>
    <w:rsid w:val="0046336F"/>
    <w:pPr>
      <w:widowControl w:val="0"/>
      <w:suppressAutoHyphens/>
      <w:spacing w:before="100" w:after="100" w:line="240" w:lineRule="auto"/>
    </w:pPr>
    <w:rPr>
      <w:rFonts w:ascii="Times New Roman" w:eastAsia="Arial" w:hAnsi="Times New Roman" w:cs="Calibri"/>
      <w:sz w:val="24"/>
      <w:szCs w:val="20"/>
      <w:lang w:eastAsia="ar-SA"/>
    </w:rPr>
  </w:style>
  <w:style w:type="character" w:customStyle="1" w:styleId="a6">
    <w:name w:val="Абзац списка Знак"/>
    <w:aliases w:val="Bullet List Знак,FooterText Знак,numbered Знак,Paragraphe de liste1 Знак,lp1 Знак"/>
    <w:link w:val="a5"/>
    <w:uiPriority w:val="34"/>
    <w:locked/>
    <w:rsid w:val="009F5360"/>
  </w:style>
  <w:style w:type="character" w:customStyle="1" w:styleId="40">
    <w:name w:val="Заголовок 4 Знак"/>
    <w:basedOn w:val="a0"/>
    <w:link w:val="4"/>
    <w:uiPriority w:val="9"/>
    <w:semiHidden/>
    <w:rsid w:val="005715FE"/>
    <w:rPr>
      <w:rFonts w:asciiTheme="majorHAnsi" w:eastAsiaTheme="majorEastAsia" w:hAnsiTheme="majorHAnsi" w:cstheme="majorBidi"/>
      <w:b/>
      <w:bCs/>
      <w:i/>
      <w:iCs/>
      <w:color w:val="4F81BD" w:themeColor="accent1"/>
    </w:rPr>
  </w:style>
  <w:style w:type="table" w:customStyle="1" w:styleId="13">
    <w:name w:val="Сетка таблицы1"/>
    <w:basedOn w:val="a1"/>
    <w:next w:val="a4"/>
    <w:uiPriority w:val="59"/>
    <w:rsid w:val="005715FE"/>
    <w:pPr>
      <w:spacing w:after="0" w:line="240" w:lineRule="auto"/>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07045786">
      <w:bodyDiv w:val="1"/>
      <w:marLeft w:val="0"/>
      <w:marRight w:val="0"/>
      <w:marTop w:val="0"/>
      <w:marBottom w:val="0"/>
      <w:divBdr>
        <w:top w:val="none" w:sz="0" w:space="0" w:color="auto"/>
        <w:left w:val="none" w:sz="0" w:space="0" w:color="auto"/>
        <w:bottom w:val="none" w:sz="0" w:space="0" w:color="auto"/>
        <w:right w:val="none" w:sz="0" w:space="0" w:color="auto"/>
      </w:divBdr>
      <w:divsChild>
        <w:div w:id="1891531704">
          <w:marLeft w:val="0"/>
          <w:marRight w:val="0"/>
          <w:marTop w:val="120"/>
          <w:marBottom w:val="0"/>
          <w:divBdr>
            <w:top w:val="none" w:sz="0" w:space="0" w:color="auto"/>
            <w:left w:val="none" w:sz="0" w:space="0" w:color="auto"/>
            <w:bottom w:val="none" w:sz="0" w:space="0" w:color="auto"/>
            <w:right w:val="none" w:sz="0" w:space="0" w:color="auto"/>
          </w:divBdr>
        </w:div>
        <w:div w:id="1931035910">
          <w:marLeft w:val="0"/>
          <w:marRight w:val="0"/>
          <w:marTop w:val="120"/>
          <w:marBottom w:val="0"/>
          <w:divBdr>
            <w:top w:val="none" w:sz="0" w:space="0" w:color="auto"/>
            <w:left w:val="none" w:sz="0" w:space="0" w:color="auto"/>
            <w:bottom w:val="none" w:sz="0" w:space="0" w:color="auto"/>
            <w:right w:val="none" w:sz="0" w:space="0" w:color="auto"/>
          </w:divBdr>
        </w:div>
      </w:divsChild>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2862599">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15978691">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70618616">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34848603">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89147733">
      <w:bodyDiv w:val="1"/>
      <w:marLeft w:val="0"/>
      <w:marRight w:val="0"/>
      <w:marTop w:val="0"/>
      <w:marBottom w:val="0"/>
      <w:divBdr>
        <w:top w:val="none" w:sz="0" w:space="0" w:color="auto"/>
        <w:left w:val="none" w:sz="0" w:space="0" w:color="auto"/>
        <w:bottom w:val="none" w:sz="0" w:space="0" w:color="auto"/>
        <w:right w:val="none" w:sz="0" w:space="0" w:color="auto"/>
      </w:divBdr>
      <w:divsChild>
        <w:div w:id="602684302">
          <w:marLeft w:val="0"/>
          <w:marRight w:val="0"/>
          <w:marTop w:val="0"/>
          <w:marBottom w:val="0"/>
          <w:divBdr>
            <w:top w:val="none" w:sz="0" w:space="0" w:color="auto"/>
            <w:left w:val="none" w:sz="0" w:space="0" w:color="auto"/>
            <w:bottom w:val="none" w:sz="0" w:space="0" w:color="auto"/>
            <w:right w:val="none" w:sz="0" w:space="0" w:color="auto"/>
          </w:divBdr>
        </w:div>
        <w:div w:id="1649282612">
          <w:marLeft w:val="0"/>
          <w:marRight w:val="0"/>
          <w:marTop w:val="0"/>
          <w:marBottom w:val="0"/>
          <w:divBdr>
            <w:top w:val="none" w:sz="0" w:space="0" w:color="auto"/>
            <w:left w:val="none" w:sz="0" w:space="0" w:color="auto"/>
            <w:bottom w:val="none" w:sz="0" w:space="0" w:color="auto"/>
            <w:right w:val="none" w:sz="0" w:space="0" w:color="auto"/>
          </w:divBdr>
        </w:div>
      </w:divsChild>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2E7921752C0537AA85729DEF5B218D15C8A03CC687D99AE82E6E0B74BCEEE78BA4170E9564EA51Dr2tAC" TargetMode="External"/><Relationship Id="rId18" Type="http://schemas.openxmlformats.org/officeDocument/2006/relationships/hyperlink" Target="http://www.consultant.ru/cons/cgi/online.cgi?req=doc&amp;base=LAW&amp;n=210050&amp;rnd=244973.2298812932&amp;dst=100386&amp;fld=134" TargetMode="External"/><Relationship Id="rId26" Type="http://schemas.openxmlformats.org/officeDocument/2006/relationships/hyperlink" Target="consultantplus://offline/ref=6B9DD739508FDCB16971FB8E89A13EA2704841C899E72AE7E1D518DDCAB0C7AB2553C6C97BA5F20DWBhBG" TargetMode="External"/><Relationship Id="rId3" Type="http://schemas.openxmlformats.org/officeDocument/2006/relationships/styles" Target="styles.xml"/><Relationship Id="rId21" Type="http://schemas.openxmlformats.org/officeDocument/2006/relationships/hyperlink" Target="http://www.consultant.ru/cons/cgi/online.cgi?req=doc&amp;base=LAW&amp;n=210050&amp;rnd=244973.270713918&amp;dst=100883&amp;fld=134"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22E7921752C0537AA85729DEF5B218D15C8A03CC687D99AE82E6E0B74BCEEE78BA4170E9564EAA14r2t3C" TargetMode="External"/><Relationship Id="rId17" Type="http://schemas.openxmlformats.org/officeDocument/2006/relationships/hyperlink" Target="consultantplus://offline/ref=4BB0B625F9794A009309F99492EE9A30ADB9F2360F5C316DFBD9A57508F2968D115F6919E76C3B64YBv3C" TargetMode="External"/><Relationship Id="rId25" Type="http://schemas.openxmlformats.org/officeDocument/2006/relationships/hyperlink" Target="consultantplus://offline/ref=6B9DD739508FDCB16971FB8E89A13EA2704841C899E72AE7E1D518DDCAB0C7AB2553C6C97BA5F20DWBh9G"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4BB0B625F9794A009309F99492EE9A30ADB9F2360F5C316DFBD9A57508F2968D115F6919E76C3B65YBv2C" TargetMode="External"/><Relationship Id="rId20" Type="http://schemas.openxmlformats.org/officeDocument/2006/relationships/hyperlink" Target="http://www.consultant.ru/cons/cgi/online.cgi?req=doc&amp;base=LAW&amp;n=210050&amp;rnd=244973.2393125096&amp;dst=100847&amp;fld=134" TargetMode="External"/><Relationship Id="rId29" Type="http://schemas.openxmlformats.org/officeDocument/2006/relationships/hyperlink" Target="consultantplus://offline/ref=6B9DD739508FDCB16971FB8E89A13EA2704841C899E72AE7E1D518DDCAB0C7AB2553C6C97BA5FD00WBhB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2E7921752C0537AA85729DEF5B218D15C8A03CC687D99AE82E6E0B74BCEEE78BA4170E9564EAA14r2tDC" TargetMode="External"/><Relationship Id="rId24" Type="http://schemas.openxmlformats.org/officeDocument/2006/relationships/hyperlink" Target="consultantplus://offline/ref=6B9DD739508FDCB16971FB8E89A13EA2704841C899E72AE7E1D518DDCAB0C7AB2553C6C97BA5F20DWBhFG" TargetMode="External"/><Relationship Id="rId32" Type="http://schemas.openxmlformats.org/officeDocument/2006/relationships/hyperlink" Target="consultantplus://offline/ref=4BB0B625F9794A009309F99492EE9A30ADB9F2360F5C316DFBD9A57508F2968D115F6919E76C3B64YBv3C" TargetMode="External"/><Relationship Id="rId5" Type="http://schemas.openxmlformats.org/officeDocument/2006/relationships/webSettings" Target="webSettings.xml"/><Relationship Id="rId15" Type="http://schemas.openxmlformats.org/officeDocument/2006/relationships/hyperlink" Target="consultantplus://offline/ref=22E7921752C0537AA85729DEF5B218D15C8A03CC687D99AE82E6E0B74BCEEE78BA4170E9564EA518r2tCC" TargetMode="External"/><Relationship Id="rId23" Type="http://schemas.openxmlformats.org/officeDocument/2006/relationships/hyperlink" Target="consultantplus://offline/ref=315E154BBA96EE16D7EE9919A2BA11995C8E81870C2E85CDA9FD01419C304CA2BCFA9ACF78DC01ECe2rDF" TargetMode="External"/><Relationship Id="rId28" Type="http://schemas.openxmlformats.org/officeDocument/2006/relationships/hyperlink" Target="consultantplus://offline/ref=6B9DD739508FDCB16971FB8E89A13EA2704841C899E72AE7E1D518DDCAB0C7AB2553C6C97BA5FD04WBhCG" TargetMode="External"/><Relationship Id="rId10" Type="http://schemas.openxmlformats.org/officeDocument/2006/relationships/hyperlink" Target="consultantplus://offline/ref=22E7921752C0537AA85729DEF5B218D15C8A03CC687D99AE82E6E0B74BCEEE78BA4170E9564EAA14r2tFC" TargetMode="External"/><Relationship Id="rId19" Type="http://schemas.openxmlformats.org/officeDocument/2006/relationships/hyperlink" Target="http://www.consultant.ru/cons/cgi/online.cgi?req=doc&amp;base=LAW&amp;n=210050&amp;rnd=244973.1368728207&amp;dst=100847&amp;fld=134" TargetMode="External"/><Relationship Id="rId31" Type="http://schemas.openxmlformats.org/officeDocument/2006/relationships/hyperlink" Target="consultantplus://offline/ref=4BB0B625F9794A009309F99492EE9A30ADB9F2360F5C316DFBD9A57508F2968D115F6919E76C3B65YBv2C" TargetMode="External"/><Relationship Id="rId4" Type="http://schemas.openxmlformats.org/officeDocument/2006/relationships/settings" Target="settings.xml"/><Relationship Id="rId9" Type="http://schemas.openxmlformats.org/officeDocument/2006/relationships/hyperlink" Target="consultantplus://offline/ref=22E7921752C0537AA85729DEF5B218D15C8A03CC687D99AE82E6E0B74BCEEE78BA4170E9564EAA14r2t9C" TargetMode="External"/><Relationship Id="rId14" Type="http://schemas.openxmlformats.org/officeDocument/2006/relationships/hyperlink" Target="consultantplus://offline/ref=22E7921752C0537AA85729DEF5B218D15C8A03CC687D99AE82E6E0B74BCEEE78BA4170E9564EA519r2tDC" TargetMode="External"/><Relationship Id="rId22" Type="http://schemas.openxmlformats.org/officeDocument/2006/relationships/hyperlink" Target="consultantplus://offline/ref=315E154BBA96EE16D7EE9919A2BA11995C8E81870C2E85CDA9FD01419C304CA2BCFA9ACF78DC01ECe2rDF" TargetMode="External"/><Relationship Id="rId27" Type="http://schemas.openxmlformats.org/officeDocument/2006/relationships/hyperlink" Target="consultantplus://offline/ref=6B9DD739508FDCB16971FB8E89A13EA2704841C899E72AE7E1D518DDCAB0C7AB2553C6C97BA5F20DWBh5G" TargetMode="External"/><Relationship Id="rId30" Type="http://schemas.openxmlformats.org/officeDocument/2006/relationships/hyperlink" Target="consultantplus://offline/ref=6B9DD739508FDCB16971FB8E89A13EA2704841C899E72AE7E1D518DDCAB0C7AB2553C6C97BA5FD01WBhAG"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56447-19E6-4C7D-AA19-F4B812A20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12465</TotalTime>
  <Pages>7</Pages>
  <Words>3831</Words>
  <Characters>21837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25617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Практиканка 4</dc:creator>
  <cp:keywords/>
  <dc:description/>
  <cp:lastModifiedBy>Саргылана Васильевна Луковцева</cp:lastModifiedBy>
  <cp:revision>979</cp:revision>
  <cp:lastPrinted>2016-08-12T06:53:00Z</cp:lastPrinted>
  <dcterms:created xsi:type="dcterms:W3CDTF">2014-12-24T04:58:00Z</dcterms:created>
  <dcterms:modified xsi:type="dcterms:W3CDTF">2017-11-20T06:00:00Z</dcterms:modified>
</cp:coreProperties>
</file>