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79D" w:rsidRDefault="000C479D" w:rsidP="000C479D">
      <w:pPr>
        <w:tabs>
          <w:tab w:val="left" w:pos="5387"/>
        </w:tabs>
        <w:snapToGrid w:val="0"/>
        <w:ind w:left="5245"/>
        <w:rPr>
          <w:noProof/>
          <w:color w:val="000000"/>
          <w:sz w:val="24"/>
          <w:szCs w:val="24"/>
        </w:rPr>
      </w:pPr>
      <w:r>
        <w:rPr>
          <w:noProof/>
        </w:rPr>
        <mc:AlternateContent>
          <mc:Choice Requires="wps">
            <w:drawing>
              <wp:anchor distT="0" distB="0" distL="114300" distR="114300" simplePos="0" relativeHeight="251659264" behindDoc="1" locked="0" layoutInCell="0" allowOverlap="1">
                <wp:simplePos x="0" y="0"/>
                <wp:positionH relativeFrom="column">
                  <wp:posOffset>-340995</wp:posOffset>
                </wp:positionH>
                <wp:positionV relativeFrom="paragraph">
                  <wp:posOffset>-158115</wp:posOffset>
                </wp:positionV>
                <wp:extent cx="3265805" cy="2948940"/>
                <wp:effectExtent l="0" t="0" r="10795" b="22860"/>
                <wp:wrapSquare wrapText="right"/>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2948940"/>
                        </a:xfrm>
                        <a:prstGeom prst="rect">
                          <a:avLst/>
                        </a:prstGeom>
                        <a:solidFill>
                          <a:srgbClr val="FFFFFF"/>
                        </a:solidFill>
                        <a:ln w="0">
                          <a:solidFill>
                            <a:srgbClr val="FFFFFF"/>
                          </a:solidFill>
                          <a:miter lim="800000"/>
                          <a:headEnd/>
                          <a:tailEnd/>
                        </a:ln>
                      </wps:spPr>
                      <wps:txbx>
                        <w:txbxContent>
                          <w:p w:rsidR="000C479D" w:rsidRPr="00E31694" w:rsidRDefault="000C479D" w:rsidP="000C479D">
                            <w:pPr>
                              <w:pStyle w:val="31"/>
                              <w:rPr>
                                <w:b/>
                                <w:spacing w:val="-8"/>
                                <w:sz w:val="18"/>
                              </w:rPr>
                            </w:pPr>
                            <w:r>
                              <w:rPr>
                                <w:rFonts w:ascii="Calibri" w:hAnsi="Calibri" w:cs="Calibri"/>
                                <w:noProof/>
                              </w:rPr>
                              <w:drawing>
                                <wp:inline distT="0" distB="0" distL="0" distR="0" wp14:anchorId="792E71B8" wp14:editId="05CD9543">
                                  <wp:extent cx="716915" cy="797560"/>
                                  <wp:effectExtent l="0" t="0" r="698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6915" cy="797560"/>
                                          </a:xfrm>
                                          <a:prstGeom prst="rect">
                                            <a:avLst/>
                                          </a:prstGeom>
                                          <a:noFill/>
                                          <a:ln>
                                            <a:noFill/>
                                          </a:ln>
                                        </pic:spPr>
                                      </pic:pic>
                                    </a:graphicData>
                                  </a:graphic>
                                </wp:inline>
                              </w:drawing>
                            </w:r>
                          </w:p>
                          <w:p w:rsidR="000C479D" w:rsidRPr="00E31694" w:rsidRDefault="000C479D" w:rsidP="000C479D">
                            <w:pPr>
                              <w:pStyle w:val="31"/>
                              <w:rPr>
                                <w:b/>
                                <w:spacing w:val="-8"/>
                                <w:sz w:val="18"/>
                              </w:rPr>
                            </w:pPr>
                          </w:p>
                          <w:p w:rsidR="000C479D" w:rsidRDefault="000C479D" w:rsidP="000C479D">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C479D" w:rsidRDefault="000C479D" w:rsidP="000C479D">
                            <w:pPr>
                              <w:jc w:val="center"/>
                              <w:rPr>
                                <w:b/>
                                <w:sz w:val="12"/>
                              </w:rPr>
                            </w:pPr>
                          </w:p>
                          <w:p w:rsidR="000C479D" w:rsidRDefault="000C479D" w:rsidP="000C479D">
                            <w:pPr>
                              <w:jc w:val="center"/>
                              <w:rPr>
                                <w:b/>
                                <w:sz w:val="26"/>
                              </w:rPr>
                            </w:pPr>
                            <w:r>
                              <w:rPr>
                                <w:b/>
                                <w:sz w:val="26"/>
                              </w:rPr>
                              <w:t>УПРАВЛЕНИЕ</w:t>
                            </w:r>
                          </w:p>
                          <w:p w:rsidR="000C479D" w:rsidRDefault="000C479D" w:rsidP="000C479D">
                            <w:pPr>
                              <w:jc w:val="center"/>
                              <w:rPr>
                                <w:b/>
                                <w:sz w:val="26"/>
                              </w:rPr>
                            </w:pPr>
                            <w:r>
                              <w:rPr>
                                <w:b/>
                                <w:sz w:val="26"/>
                              </w:rPr>
                              <w:t xml:space="preserve">Федеральной антимонопольной службы </w:t>
                            </w:r>
                          </w:p>
                          <w:p w:rsidR="000C479D" w:rsidRDefault="000C479D" w:rsidP="000C479D">
                            <w:pPr>
                              <w:jc w:val="center"/>
                              <w:rPr>
                                <w:b/>
                                <w:sz w:val="24"/>
                              </w:rPr>
                            </w:pPr>
                            <w:r>
                              <w:rPr>
                                <w:b/>
                                <w:sz w:val="26"/>
                              </w:rPr>
                              <w:t>по Свердловской области</w:t>
                            </w:r>
                          </w:p>
                          <w:p w:rsidR="000C479D" w:rsidRDefault="000C479D" w:rsidP="000C479D">
                            <w:pPr>
                              <w:jc w:val="center"/>
                              <w:rPr>
                                <w:b/>
                                <w:sz w:val="16"/>
                              </w:rPr>
                            </w:pPr>
                          </w:p>
                          <w:p w:rsidR="000C479D" w:rsidRDefault="000C479D" w:rsidP="000C479D">
                            <w:pPr>
                              <w:jc w:val="center"/>
                              <w:rPr>
                                <w:sz w:val="18"/>
                              </w:rPr>
                            </w:pPr>
                            <w:r>
                              <w:rPr>
                                <w:sz w:val="18"/>
                              </w:rPr>
                              <w:t xml:space="preserve">ул. </w:t>
                            </w:r>
                            <w:proofErr w:type="gramStart"/>
                            <w:r>
                              <w:rPr>
                                <w:sz w:val="18"/>
                              </w:rPr>
                              <w:t>Московская</w:t>
                            </w:r>
                            <w:proofErr w:type="gramEnd"/>
                            <w:r>
                              <w:rPr>
                                <w:sz w:val="18"/>
                              </w:rPr>
                              <w:t>, 11, г. Екатеринбург, 620014</w:t>
                            </w:r>
                          </w:p>
                          <w:p w:rsidR="000C479D" w:rsidRDefault="000C479D" w:rsidP="000C479D">
                            <w:pPr>
                              <w:jc w:val="center"/>
                              <w:rPr>
                                <w:sz w:val="18"/>
                              </w:rPr>
                            </w:pPr>
                            <w:r>
                              <w:rPr>
                                <w:sz w:val="18"/>
                              </w:rPr>
                              <w:t>тел. (343) 377-00-83, факс (343) 377-00-84</w:t>
                            </w:r>
                          </w:p>
                          <w:p w:rsidR="000C479D" w:rsidRPr="00376090" w:rsidRDefault="000C479D" w:rsidP="000C479D">
                            <w:pPr>
                              <w:jc w:val="center"/>
                              <w:rPr>
                                <w:sz w:val="18"/>
                                <w:lang w:val="en-US"/>
                              </w:rPr>
                            </w:pPr>
                            <w:proofErr w:type="gramStart"/>
                            <w:r>
                              <w:rPr>
                                <w:sz w:val="18"/>
                                <w:lang w:val="en-US"/>
                              </w:rPr>
                              <w:t>e</w:t>
                            </w:r>
                            <w:r w:rsidRPr="00376090">
                              <w:rPr>
                                <w:sz w:val="18"/>
                                <w:lang w:val="en-US"/>
                              </w:rPr>
                              <w:t>-</w:t>
                            </w:r>
                            <w:r>
                              <w:rPr>
                                <w:sz w:val="18"/>
                                <w:lang w:val="en-US"/>
                              </w:rPr>
                              <w:t>mail</w:t>
                            </w:r>
                            <w:proofErr w:type="gramEnd"/>
                            <w:r w:rsidRPr="00376090">
                              <w:rPr>
                                <w:sz w:val="18"/>
                                <w:lang w:val="en-US"/>
                              </w:rPr>
                              <w:t xml:space="preserve">: </w:t>
                            </w:r>
                            <w:hyperlink r:id="rId7" w:history="1">
                              <w:r>
                                <w:rPr>
                                  <w:rStyle w:val="a3"/>
                                  <w:lang w:val="en-US"/>
                                </w:rPr>
                                <w:t>to</w:t>
                              </w:r>
                              <w:r w:rsidRPr="00376090">
                                <w:rPr>
                                  <w:rStyle w:val="a3"/>
                                  <w:lang w:val="en-US"/>
                                </w:rPr>
                                <w:t>66@</w:t>
                              </w:r>
                              <w:r>
                                <w:rPr>
                                  <w:rStyle w:val="a3"/>
                                  <w:lang w:val="en-US"/>
                                </w:rPr>
                                <w:t>fas</w:t>
                              </w:r>
                              <w:r w:rsidRPr="00376090">
                                <w:rPr>
                                  <w:rStyle w:val="a3"/>
                                  <w:lang w:val="en-US"/>
                                </w:rPr>
                                <w:t>.</w:t>
                              </w:r>
                              <w:r>
                                <w:rPr>
                                  <w:rStyle w:val="a3"/>
                                  <w:lang w:val="en-US"/>
                                </w:rPr>
                                <w:t>gov</w:t>
                              </w:r>
                              <w:r w:rsidRPr="00376090">
                                <w:rPr>
                                  <w:rStyle w:val="a3"/>
                                  <w:lang w:val="en-US"/>
                                </w:rPr>
                                <w:t>.</w:t>
                              </w:r>
                              <w:r>
                                <w:rPr>
                                  <w:rStyle w:val="a3"/>
                                  <w:lang w:val="en-US"/>
                                </w:rPr>
                                <w:t>ru</w:t>
                              </w:r>
                            </w:hyperlink>
                          </w:p>
                          <w:p w:rsidR="000C479D" w:rsidRPr="00376090" w:rsidRDefault="000C479D" w:rsidP="000C479D">
                            <w:pPr>
                              <w:jc w:val="center"/>
                              <w:rPr>
                                <w:sz w:val="18"/>
                                <w:lang w:val="en-US"/>
                              </w:rPr>
                            </w:pPr>
                          </w:p>
                          <w:p w:rsidR="000C479D" w:rsidRDefault="000C479D" w:rsidP="000C479D">
                            <w:pPr>
                              <w:jc w:val="center"/>
                              <w:rPr>
                                <w:sz w:val="22"/>
                              </w:rPr>
                            </w:pPr>
                            <w:r>
                              <w:rPr>
                                <w:sz w:val="22"/>
                              </w:rPr>
                              <w:t>_</w:t>
                            </w:r>
                            <w:r>
                              <w:rPr>
                                <w:sz w:val="22"/>
                                <w:u w:val="single"/>
                              </w:rPr>
                              <w:t>____________</w:t>
                            </w:r>
                            <w:r>
                              <w:rPr>
                                <w:sz w:val="22"/>
                              </w:rPr>
                              <w:t>_  №  ____</w:t>
                            </w:r>
                            <w:r>
                              <w:rPr>
                                <w:sz w:val="22"/>
                                <w:u w:val="single"/>
                              </w:rPr>
                              <w:t>______</w:t>
                            </w:r>
                            <w:r>
                              <w:rPr>
                                <w:sz w:val="22"/>
                              </w:rPr>
                              <w:t>__</w:t>
                            </w:r>
                          </w:p>
                          <w:p w:rsidR="000C479D" w:rsidRDefault="000C479D" w:rsidP="000C479D">
                            <w:pPr>
                              <w:rPr>
                                <w:sz w:val="22"/>
                              </w:rPr>
                            </w:pPr>
                            <w:r>
                              <w:rPr>
                                <w:sz w:val="22"/>
                              </w:rPr>
                              <w:t xml:space="preserve">                   На  №              от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6" style="position:absolute;left:0;text-align:left;margin-left:-26.85pt;margin-top:-12.45pt;width:257.15pt;height:23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7J4QxEQC&#10;AABWBAAADgAAAAAAAAAAAAAAAAAuAgAAZHJzL2Uyb0RvYy54bWxQSwECLQAUAAYACAAAACEAlBOz&#10;+uEAAAALAQAADwAAAAAAAAAAAAAAAACeBAAAZHJzL2Rvd25yZXYueG1sUEsFBgAAAAAEAAQA8wAA&#10;AKwFAAAAAA==&#10;" o:allowincell="f" strokecolor="white" strokeweight="0">
                <v:textbox>
                  <w:txbxContent>
                    <w:p w:rsidR="000C479D" w:rsidRPr="00E31694" w:rsidRDefault="000C479D" w:rsidP="000C479D">
                      <w:pPr>
                        <w:pStyle w:val="31"/>
                        <w:rPr>
                          <w:b/>
                          <w:spacing w:val="-8"/>
                          <w:sz w:val="18"/>
                        </w:rPr>
                      </w:pPr>
                      <w:r>
                        <w:rPr>
                          <w:rFonts w:ascii="Calibri" w:hAnsi="Calibri" w:cs="Calibri"/>
                          <w:noProof/>
                        </w:rPr>
                        <w:drawing>
                          <wp:inline distT="0" distB="0" distL="0" distR="0" wp14:anchorId="792E71B8" wp14:editId="05CD9543">
                            <wp:extent cx="716915" cy="797560"/>
                            <wp:effectExtent l="0" t="0" r="698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797560"/>
                                    </a:xfrm>
                                    <a:prstGeom prst="rect">
                                      <a:avLst/>
                                    </a:prstGeom>
                                    <a:noFill/>
                                    <a:ln>
                                      <a:noFill/>
                                    </a:ln>
                                  </pic:spPr>
                                </pic:pic>
                              </a:graphicData>
                            </a:graphic>
                          </wp:inline>
                        </w:drawing>
                      </w:r>
                    </w:p>
                    <w:p w:rsidR="000C479D" w:rsidRPr="00E31694" w:rsidRDefault="000C479D" w:rsidP="000C479D">
                      <w:pPr>
                        <w:pStyle w:val="31"/>
                        <w:rPr>
                          <w:b/>
                          <w:spacing w:val="-8"/>
                          <w:sz w:val="18"/>
                        </w:rPr>
                      </w:pPr>
                    </w:p>
                    <w:p w:rsidR="000C479D" w:rsidRDefault="000C479D" w:rsidP="000C479D">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C479D" w:rsidRDefault="000C479D" w:rsidP="000C479D">
                      <w:pPr>
                        <w:jc w:val="center"/>
                        <w:rPr>
                          <w:b/>
                          <w:sz w:val="12"/>
                        </w:rPr>
                      </w:pPr>
                    </w:p>
                    <w:p w:rsidR="000C479D" w:rsidRDefault="000C479D" w:rsidP="000C479D">
                      <w:pPr>
                        <w:jc w:val="center"/>
                        <w:rPr>
                          <w:b/>
                          <w:sz w:val="26"/>
                        </w:rPr>
                      </w:pPr>
                      <w:r>
                        <w:rPr>
                          <w:b/>
                          <w:sz w:val="26"/>
                        </w:rPr>
                        <w:t>УПРАВЛЕНИЕ</w:t>
                      </w:r>
                    </w:p>
                    <w:p w:rsidR="000C479D" w:rsidRDefault="000C479D" w:rsidP="000C479D">
                      <w:pPr>
                        <w:jc w:val="center"/>
                        <w:rPr>
                          <w:b/>
                          <w:sz w:val="26"/>
                        </w:rPr>
                      </w:pPr>
                      <w:r>
                        <w:rPr>
                          <w:b/>
                          <w:sz w:val="26"/>
                        </w:rPr>
                        <w:t xml:space="preserve">Федеральной антимонопольной службы </w:t>
                      </w:r>
                    </w:p>
                    <w:p w:rsidR="000C479D" w:rsidRDefault="000C479D" w:rsidP="000C479D">
                      <w:pPr>
                        <w:jc w:val="center"/>
                        <w:rPr>
                          <w:b/>
                          <w:sz w:val="24"/>
                        </w:rPr>
                      </w:pPr>
                      <w:r>
                        <w:rPr>
                          <w:b/>
                          <w:sz w:val="26"/>
                        </w:rPr>
                        <w:t>по Свердловской области</w:t>
                      </w:r>
                    </w:p>
                    <w:p w:rsidR="000C479D" w:rsidRDefault="000C479D" w:rsidP="000C479D">
                      <w:pPr>
                        <w:jc w:val="center"/>
                        <w:rPr>
                          <w:b/>
                          <w:sz w:val="16"/>
                        </w:rPr>
                      </w:pPr>
                    </w:p>
                    <w:p w:rsidR="000C479D" w:rsidRDefault="000C479D" w:rsidP="000C479D">
                      <w:pPr>
                        <w:jc w:val="center"/>
                        <w:rPr>
                          <w:sz w:val="18"/>
                        </w:rPr>
                      </w:pPr>
                      <w:r>
                        <w:rPr>
                          <w:sz w:val="18"/>
                        </w:rPr>
                        <w:t xml:space="preserve">ул. </w:t>
                      </w:r>
                      <w:proofErr w:type="gramStart"/>
                      <w:r>
                        <w:rPr>
                          <w:sz w:val="18"/>
                        </w:rPr>
                        <w:t>Московская</w:t>
                      </w:r>
                      <w:proofErr w:type="gramEnd"/>
                      <w:r>
                        <w:rPr>
                          <w:sz w:val="18"/>
                        </w:rPr>
                        <w:t>, 11, г. Екатеринбург, 620014</w:t>
                      </w:r>
                    </w:p>
                    <w:p w:rsidR="000C479D" w:rsidRDefault="000C479D" w:rsidP="000C479D">
                      <w:pPr>
                        <w:jc w:val="center"/>
                        <w:rPr>
                          <w:sz w:val="18"/>
                        </w:rPr>
                      </w:pPr>
                      <w:r>
                        <w:rPr>
                          <w:sz w:val="18"/>
                        </w:rPr>
                        <w:t>тел. (343) 377-00-83, факс (343) 377-00-84</w:t>
                      </w:r>
                    </w:p>
                    <w:p w:rsidR="000C479D" w:rsidRPr="000C479D" w:rsidRDefault="000C479D" w:rsidP="000C479D">
                      <w:pPr>
                        <w:jc w:val="center"/>
                        <w:rPr>
                          <w:sz w:val="18"/>
                        </w:rPr>
                      </w:pPr>
                      <w:proofErr w:type="gramStart"/>
                      <w:r>
                        <w:rPr>
                          <w:sz w:val="18"/>
                          <w:lang w:val="en-US"/>
                        </w:rPr>
                        <w:t>e</w:t>
                      </w:r>
                      <w:r w:rsidRPr="000C479D">
                        <w:rPr>
                          <w:sz w:val="18"/>
                        </w:rPr>
                        <w:t>-</w:t>
                      </w:r>
                      <w:r>
                        <w:rPr>
                          <w:sz w:val="18"/>
                          <w:lang w:val="en-US"/>
                        </w:rPr>
                        <w:t>mail</w:t>
                      </w:r>
                      <w:proofErr w:type="gramEnd"/>
                      <w:r w:rsidRPr="000C479D">
                        <w:rPr>
                          <w:sz w:val="18"/>
                        </w:rPr>
                        <w:t xml:space="preserve">: </w:t>
                      </w:r>
                      <w:hyperlink r:id="rId9" w:history="1">
                        <w:r>
                          <w:rPr>
                            <w:rStyle w:val="a3"/>
                            <w:lang w:val="en-US"/>
                          </w:rPr>
                          <w:t>to</w:t>
                        </w:r>
                        <w:r w:rsidRPr="000C479D">
                          <w:rPr>
                            <w:rStyle w:val="a3"/>
                          </w:rPr>
                          <w:t>66@</w:t>
                        </w:r>
                        <w:proofErr w:type="spellStart"/>
                        <w:r>
                          <w:rPr>
                            <w:rStyle w:val="a3"/>
                            <w:lang w:val="en-US"/>
                          </w:rPr>
                          <w:t>fas</w:t>
                        </w:r>
                        <w:proofErr w:type="spellEnd"/>
                        <w:r w:rsidRPr="000C479D">
                          <w:rPr>
                            <w:rStyle w:val="a3"/>
                          </w:rPr>
                          <w:t>.</w:t>
                        </w:r>
                        <w:proofErr w:type="spellStart"/>
                        <w:r>
                          <w:rPr>
                            <w:rStyle w:val="a3"/>
                            <w:lang w:val="en-US"/>
                          </w:rPr>
                          <w:t>gov</w:t>
                        </w:r>
                        <w:proofErr w:type="spellEnd"/>
                        <w:r w:rsidRPr="000C479D">
                          <w:rPr>
                            <w:rStyle w:val="a3"/>
                          </w:rPr>
                          <w:t>.</w:t>
                        </w:r>
                        <w:proofErr w:type="spellStart"/>
                        <w:r>
                          <w:rPr>
                            <w:rStyle w:val="a3"/>
                            <w:lang w:val="en-US"/>
                          </w:rPr>
                          <w:t>ru</w:t>
                        </w:r>
                        <w:proofErr w:type="spellEnd"/>
                      </w:hyperlink>
                    </w:p>
                    <w:p w:rsidR="000C479D" w:rsidRPr="000C479D" w:rsidRDefault="000C479D" w:rsidP="000C479D">
                      <w:pPr>
                        <w:jc w:val="center"/>
                        <w:rPr>
                          <w:sz w:val="18"/>
                        </w:rPr>
                      </w:pPr>
                    </w:p>
                    <w:p w:rsidR="000C479D" w:rsidRDefault="000C479D" w:rsidP="000C479D">
                      <w:pPr>
                        <w:jc w:val="center"/>
                        <w:rPr>
                          <w:sz w:val="22"/>
                        </w:rPr>
                      </w:pPr>
                      <w:r>
                        <w:rPr>
                          <w:sz w:val="22"/>
                        </w:rPr>
                        <w:t>_</w:t>
                      </w:r>
                      <w:r>
                        <w:rPr>
                          <w:sz w:val="22"/>
                          <w:u w:val="single"/>
                        </w:rPr>
                        <w:t>____________</w:t>
                      </w:r>
                      <w:r>
                        <w:rPr>
                          <w:sz w:val="22"/>
                        </w:rPr>
                        <w:t>_  №  ____</w:t>
                      </w:r>
                      <w:r>
                        <w:rPr>
                          <w:sz w:val="22"/>
                          <w:u w:val="single"/>
                        </w:rPr>
                        <w:t>______</w:t>
                      </w:r>
                      <w:r>
                        <w:rPr>
                          <w:sz w:val="22"/>
                        </w:rPr>
                        <w:t>__</w:t>
                      </w:r>
                    </w:p>
                    <w:p w:rsidR="000C479D" w:rsidRDefault="000C479D" w:rsidP="000C479D">
                      <w:pPr>
                        <w:rPr>
                          <w:sz w:val="22"/>
                        </w:rPr>
                      </w:pPr>
                      <w:r>
                        <w:rPr>
                          <w:sz w:val="22"/>
                        </w:rPr>
                        <w:t xml:space="preserve">                   На  №              от     </w:t>
                      </w:r>
                    </w:p>
                  </w:txbxContent>
                </v:textbox>
                <w10:wrap type="square" side="right"/>
              </v:rect>
            </w:pict>
          </mc:Fallback>
        </mc:AlternateContent>
      </w:r>
    </w:p>
    <w:p w:rsidR="000C479D" w:rsidRDefault="000C479D" w:rsidP="000C479D">
      <w:pPr>
        <w:tabs>
          <w:tab w:val="left" w:pos="5387"/>
        </w:tabs>
        <w:snapToGrid w:val="0"/>
        <w:ind w:left="5245"/>
        <w:rPr>
          <w:noProof/>
          <w:color w:val="000000"/>
          <w:sz w:val="24"/>
          <w:szCs w:val="24"/>
        </w:rPr>
      </w:pPr>
    </w:p>
    <w:p w:rsidR="000C479D" w:rsidRPr="00B8329F" w:rsidRDefault="000C479D" w:rsidP="000C479D">
      <w:pPr>
        <w:tabs>
          <w:tab w:val="left" w:pos="5387"/>
        </w:tabs>
        <w:snapToGrid w:val="0"/>
        <w:ind w:left="5245"/>
        <w:rPr>
          <w:noProof/>
          <w:color w:val="000000"/>
          <w:sz w:val="24"/>
          <w:szCs w:val="24"/>
        </w:rPr>
      </w:pPr>
      <w:r w:rsidRPr="00B8329F">
        <w:rPr>
          <w:noProof/>
          <w:color w:val="000000"/>
          <w:sz w:val="24"/>
          <w:szCs w:val="24"/>
        </w:rPr>
        <w:t>Муниципальное казенное учреждение «Управление капитального строительства Горноуральского городского округа»</w:t>
      </w:r>
    </w:p>
    <w:p w:rsidR="000C479D" w:rsidRPr="00B8329F" w:rsidRDefault="000C479D" w:rsidP="000C479D">
      <w:pPr>
        <w:tabs>
          <w:tab w:val="left" w:pos="5387"/>
        </w:tabs>
        <w:snapToGrid w:val="0"/>
        <w:ind w:left="5245"/>
        <w:rPr>
          <w:noProof/>
          <w:color w:val="000000"/>
          <w:sz w:val="24"/>
          <w:szCs w:val="24"/>
        </w:rPr>
      </w:pPr>
      <w:r w:rsidRPr="00B8329F">
        <w:rPr>
          <w:noProof/>
          <w:color w:val="000000"/>
          <w:sz w:val="24"/>
          <w:szCs w:val="24"/>
        </w:rPr>
        <w:t>622036, Свердловская область, г. Нижний Тагил, ул. Пархоменко, 42</w:t>
      </w:r>
    </w:p>
    <w:p w:rsidR="000C479D" w:rsidRPr="00B8329F" w:rsidRDefault="000C479D" w:rsidP="000C479D">
      <w:pPr>
        <w:tabs>
          <w:tab w:val="left" w:pos="5387"/>
        </w:tabs>
        <w:snapToGrid w:val="0"/>
        <w:ind w:left="5245"/>
        <w:rPr>
          <w:noProof/>
          <w:color w:val="000000"/>
          <w:sz w:val="24"/>
          <w:szCs w:val="24"/>
        </w:rPr>
      </w:pPr>
    </w:p>
    <w:p w:rsidR="000C479D" w:rsidRPr="00B8329F" w:rsidRDefault="000C479D" w:rsidP="000C479D">
      <w:pPr>
        <w:tabs>
          <w:tab w:val="left" w:pos="5387"/>
        </w:tabs>
        <w:snapToGrid w:val="0"/>
        <w:ind w:left="5245"/>
        <w:rPr>
          <w:noProof/>
          <w:color w:val="000000"/>
          <w:sz w:val="24"/>
          <w:szCs w:val="24"/>
        </w:rPr>
      </w:pPr>
      <w:r w:rsidRPr="00B8329F">
        <w:rPr>
          <w:noProof/>
          <w:color w:val="000000"/>
          <w:sz w:val="24"/>
          <w:szCs w:val="24"/>
        </w:rPr>
        <w:t>Администрация Горноуральского городского округа</w:t>
      </w:r>
    </w:p>
    <w:p w:rsidR="000C479D" w:rsidRPr="00B8329F" w:rsidRDefault="000C479D" w:rsidP="000C479D">
      <w:pPr>
        <w:tabs>
          <w:tab w:val="left" w:pos="5387"/>
        </w:tabs>
        <w:snapToGrid w:val="0"/>
        <w:ind w:left="5245"/>
        <w:rPr>
          <w:noProof/>
          <w:color w:val="000000"/>
          <w:sz w:val="24"/>
          <w:szCs w:val="24"/>
        </w:rPr>
      </w:pPr>
      <w:r w:rsidRPr="00B8329F">
        <w:rPr>
          <w:noProof/>
          <w:color w:val="000000"/>
          <w:sz w:val="24"/>
          <w:szCs w:val="24"/>
        </w:rPr>
        <w:t>622001, Свердловская обл., г. Нижний Тагил, ул. Красноармейская, 46</w:t>
      </w:r>
    </w:p>
    <w:p w:rsidR="000C479D" w:rsidRPr="00B8329F" w:rsidRDefault="000C479D" w:rsidP="000C479D">
      <w:pPr>
        <w:tabs>
          <w:tab w:val="left" w:pos="5387"/>
        </w:tabs>
        <w:snapToGrid w:val="0"/>
        <w:ind w:left="5245"/>
        <w:rPr>
          <w:noProof/>
          <w:color w:val="000000"/>
          <w:sz w:val="24"/>
          <w:szCs w:val="24"/>
        </w:rPr>
      </w:pPr>
    </w:p>
    <w:p w:rsidR="000C479D" w:rsidRPr="000C479D" w:rsidRDefault="000C479D" w:rsidP="000C479D">
      <w:pPr>
        <w:tabs>
          <w:tab w:val="left" w:pos="5387"/>
        </w:tabs>
        <w:snapToGrid w:val="0"/>
        <w:ind w:left="5245"/>
        <w:rPr>
          <w:kern w:val="2"/>
          <w:sz w:val="24"/>
          <w:szCs w:val="24"/>
        </w:rPr>
      </w:pPr>
      <w:r w:rsidRPr="000C479D">
        <w:rPr>
          <w:kern w:val="2"/>
          <w:sz w:val="24"/>
          <w:szCs w:val="24"/>
        </w:rPr>
        <w:t>ООО «</w:t>
      </w:r>
      <w:proofErr w:type="gramStart"/>
      <w:r w:rsidRPr="000C479D">
        <w:rPr>
          <w:kern w:val="2"/>
          <w:sz w:val="24"/>
          <w:szCs w:val="24"/>
        </w:rPr>
        <w:t>Строительно монтажное</w:t>
      </w:r>
      <w:proofErr w:type="gramEnd"/>
      <w:r w:rsidRPr="000C479D">
        <w:rPr>
          <w:kern w:val="2"/>
          <w:sz w:val="24"/>
          <w:szCs w:val="24"/>
        </w:rPr>
        <w:t xml:space="preserve"> управление 86»</w:t>
      </w:r>
    </w:p>
    <w:p w:rsidR="000C479D" w:rsidRPr="00054204" w:rsidRDefault="000C479D" w:rsidP="000C479D">
      <w:pPr>
        <w:tabs>
          <w:tab w:val="left" w:pos="5387"/>
        </w:tabs>
        <w:snapToGrid w:val="0"/>
        <w:ind w:left="5245"/>
        <w:rPr>
          <w:kern w:val="2"/>
          <w:sz w:val="24"/>
          <w:szCs w:val="24"/>
        </w:rPr>
      </w:pPr>
      <w:r w:rsidRPr="000C479D">
        <w:rPr>
          <w:kern w:val="2"/>
          <w:sz w:val="24"/>
          <w:szCs w:val="24"/>
        </w:rPr>
        <w:t xml:space="preserve">620131, Свердловская область, г. Екатеринбург, ул. </w:t>
      </w:r>
      <w:proofErr w:type="spellStart"/>
      <w:r w:rsidRPr="000C479D">
        <w:rPr>
          <w:kern w:val="2"/>
          <w:sz w:val="24"/>
          <w:szCs w:val="24"/>
        </w:rPr>
        <w:t>Крауля</w:t>
      </w:r>
      <w:proofErr w:type="spellEnd"/>
      <w:r w:rsidRPr="000C479D">
        <w:rPr>
          <w:kern w:val="2"/>
          <w:sz w:val="24"/>
          <w:szCs w:val="24"/>
        </w:rPr>
        <w:t>, 65-33</w:t>
      </w:r>
    </w:p>
    <w:p w:rsidR="000C479D" w:rsidRDefault="000C479D" w:rsidP="000C479D">
      <w:pPr>
        <w:pStyle w:val="a6"/>
        <w:rPr>
          <w:rFonts w:ascii="Times New Roman" w:hAnsi="Times New Roman"/>
          <w:sz w:val="24"/>
          <w:szCs w:val="24"/>
        </w:rPr>
      </w:pPr>
    </w:p>
    <w:p w:rsidR="000C479D" w:rsidRDefault="000C479D" w:rsidP="000C479D">
      <w:pPr>
        <w:pStyle w:val="a6"/>
        <w:rPr>
          <w:rFonts w:ascii="Times New Roman" w:hAnsi="Times New Roman"/>
          <w:sz w:val="24"/>
          <w:szCs w:val="24"/>
        </w:rPr>
      </w:pPr>
    </w:p>
    <w:p w:rsidR="000C479D" w:rsidRDefault="000C479D" w:rsidP="000C479D">
      <w:pPr>
        <w:pStyle w:val="a6"/>
        <w:rPr>
          <w:rFonts w:ascii="Times New Roman" w:hAnsi="Times New Roman"/>
          <w:sz w:val="24"/>
          <w:szCs w:val="24"/>
        </w:rPr>
      </w:pPr>
    </w:p>
    <w:p w:rsidR="000C479D" w:rsidRPr="00054204" w:rsidRDefault="000C479D" w:rsidP="000C479D">
      <w:pPr>
        <w:pStyle w:val="a6"/>
        <w:rPr>
          <w:rFonts w:ascii="Times New Roman" w:hAnsi="Times New Roman"/>
          <w:sz w:val="24"/>
          <w:szCs w:val="24"/>
        </w:rPr>
      </w:pPr>
    </w:p>
    <w:p w:rsidR="000C479D" w:rsidRPr="000C479D" w:rsidRDefault="000C479D" w:rsidP="000C479D">
      <w:pPr>
        <w:pStyle w:val="a6"/>
        <w:jc w:val="center"/>
        <w:rPr>
          <w:rFonts w:ascii="Times New Roman" w:hAnsi="Times New Roman"/>
          <w:b/>
          <w:sz w:val="24"/>
          <w:szCs w:val="24"/>
        </w:rPr>
      </w:pPr>
      <w:r w:rsidRPr="000C479D">
        <w:rPr>
          <w:rFonts w:ascii="Times New Roman" w:hAnsi="Times New Roman"/>
          <w:b/>
          <w:sz w:val="24"/>
          <w:szCs w:val="24"/>
        </w:rPr>
        <w:t>РЕШЕНИЕ</w:t>
      </w:r>
    </w:p>
    <w:p w:rsidR="000C479D" w:rsidRPr="000C479D" w:rsidRDefault="000C479D" w:rsidP="000C479D">
      <w:pPr>
        <w:pStyle w:val="a6"/>
        <w:jc w:val="center"/>
        <w:rPr>
          <w:rFonts w:ascii="Times New Roman" w:hAnsi="Times New Roman"/>
          <w:b/>
          <w:sz w:val="24"/>
          <w:szCs w:val="24"/>
        </w:rPr>
      </w:pPr>
      <w:r w:rsidRPr="000C479D">
        <w:rPr>
          <w:rFonts w:ascii="Times New Roman" w:hAnsi="Times New Roman"/>
          <w:b/>
          <w:sz w:val="24"/>
          <w:szCs w:val="24"/>
        </w:rPr>
        <w:t>по жалобе  № 1706-З</w:t>
      </w:r>
    </w:p>
    <w:p w:rsidR="000C479D" w:rsidRPr="00054204" w:rsidRDefault="000C479D" w:rsidP="000C479D">
      <w:pPr>
        <w:pStyle w:val="a6"/>
        <w:jc w:val="center"/>
        <w:rPr>
          <w:rFonts w:ascii="Times New Roman" w:hAnsi="Times New Roman"/>
          <w:b/>
          <w:sz w:val="24"/>
          <w:szCs w:val="24"/>
        </w:rPr>
      </w:pPr>
      <w:r w:rsidRPr="00054204">
        <w:rPr>
          <w:rFonts w:ascii="Times New Roman" w:hAnsi="Times New Roman"/>
          <w:b/>
          <w:sz w:val="24"/>
          <w:szCs w:val="24"/>
        </w:rPr>
        <w:t xml:space="preserve">   </w:t>
      </w:r>
    </w:p>
    <w:p w:rsidR="000C479D" w:rsidRPr="00054204" w:rsidRDefault="000C479D" w:rsidP="000C479D">
      <w:pPr>
        <w:pStyle w:val="a6"/>
        <w:ind w:left="-567" w:firstLine="709"/>
        <w:jc w:val="both"/>
        <w:rPr>
          <w:rFonts w:ascii="Times New Roman" w:hAnsi="Times New Roman"/>
          <w:sz w:val="24"/>
          <w:szCs w:val="24"/>
        </w:rPr>
      </w:pPr>
      <w:r w:rsidRPr="00054204">
        <w:rPr>
          <w:rFonts w:ascii="Times New Roman" w:hAnsi="Times New Roman"/>
          <w:sz w:val="24"/>
          <w:szCs w:val="24"/>
        </w:rPr>
        <w:t>г. Екатеринбург</w:t>
      </w:r>
      <w:r w:rsidRPr="00054204">
        <w:rPr>
          <w:rFonts w:ascii="Times New Roman" w:hAnsi="Times New Roman"/>
          <w:sz w:val="24"/>
          <w:szCs w:val="24"/>
        </w:rPr>
        <w:tab/>
        <w:t xml:space="preserve">                                                                                       </w:t>
      </w:r>
      <w:r>
        <w:rPr>
          <w:rFonts w:ascii="Times New Roman" w:hAnsi="Times New Roman"/>
          <w:sz w:val="24"/>
          <w:szCs w:val="24"/>
        </w:rPr>
        <w:t>13</w:t>
      </w:r>
      <w:r w:rsidRPr="00054204">
        <w:rPr>
          <w:rFonts w:ascii="Times New Roman" w:hAnsi="Times New Roman"/>
          <w:sz w:val="24"/>
          <w:szCs w:val="24"/>
        </w:rPr>
        <w:t>.</w:t>
      </w:r>
      <w:r>
        <w:rPr>
          <w:rFonts w:ascii="Times New Roman" w:hAnsi="Times New Roman"/>
          <w:sz w:val="24"/>
          <w:szCs w:val="24"/>
        </w:rPr>
        <w:t>11</w:t>
      </w:r>
      <w:r w:rsidRPr="00054204">
        <w:rPr>
          <w:rFonts w:ascii="Times New Roman" w:hAnsi="Times New Roman"/>
          <w:sz w:val="24"/>
          <w:szCs w:val="24"/>
        </w:rPr>
        <w:t xml:space="preserve">.2017 г. </w:t>
      </w:r>
    </w:p>
    <w:p w:rsidR="000C479D" w:rsidRPr="00054204" w:rsidRDefault="000C479D" w:rsidP="000C479D">
      <w:pPr>
        <w:pStyle w:val="a6"/>
        <w:ind w:left="-567" w:firstLine="709"/>
        <w:jc w:val="both"/>
        <w:rPr>
          <w:rFonts w:ascii="Times New Roman" w:hAnsi="Times New Roman"/>
          <w:sz w:val="24"/>
          <w:szCs w:val="24"/>
        </w:rPr>
      </w:pPr>
      <w:r w:rsidRPr="00054204">
        <w:rPr>
          <w:sz w:val="24"/>
          <w:szCs w:val="24"/>
        </w:rPr>
        <w:t xml:space="preserve"> </w:t>
      </w:r>
    </w:p>
    <w:p w:rsidR="000C479D" w:rsidRPr="00054204" w:rsidRDefault="000C479D" w:rsidP="000C479D">
      <w:pPr>
        <w:pStyle w:val="a4"/>
        <w:ind w:left="-567" w:firstLine="709"/>
        <w:jc w:val="both"/>
        <w:rPr>
          <w:rFonts w:ascii="Times New Roman" w:hAnsi="Times New Roman"/>
          <w:b w:val="0"/>
          <w:szCs w:val="24"/>
        </w:rPr>
      </w:pPr>
      <w:r w:rsidRPr="00054204">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0C479D" w:rsidRDefault="000C479D" w:rsidP="000C479D">
      <w:pPr>
        <w:ind w:left="-567" w:firstLine="709"/>
        <w:jc w:val="both"/>
        <w:rPr>
          <w:sz w:val="24"/>
          <w:szCs w:val="24"/>
        </w:rPr>
      </w:pPr>
      <w:bookmarkStart w:id="0" w:name="_GoBack"/>
      <w:bookmarkEnd w:id="0"/>
      <w:r w:rsidRPr="00054204">
        <w:rPr>
          <w:sz w:val="24"/>
          <w:szCs w:val="24"/>
        </w:rPr>
        <w:t xml:space="preserve">рассмотрев жалобу </w:t>
      </w:r>
      <w:r>
        <w:rPr>
          <w:color w:val="000000"/>
          <w:sz w:val="24"/>
          <w:szCs w:val="24"/>
        </w:rPr>
        <w:t>ООО «Строительно монтажное управление 86»</w:t>
      </w:r>
      <w:r w:rsidRPr="00054204">
        <w:rPr>
          <w:sz w:val="24"/>
          <w:szCs w:val="24"/>
        </w:rPr>
        <w:t xml:space="preserve"> (</w:t>
      </w:r>
      <w:r w:rsidRPr="000C479D">
        <w:rPr>
          <w:sz w:val="24"/>
          <w:szCs w:val="24"/>
        </w:rPr>
        <w:t xml:space="preserve">620131, Свердловская область, г. Екатеринбург, ул. </w:t>
      </w:r>
      <w:proofErr w:type="spellStart"/>
      <w:r w:rsidRPr="000C479D">
        <w:rPr>
          <w:sz w:val="24"/>
          <w:szCs w:val="24"/>
        </w:rPr>
        <w:t>Крауля</w:t>
      </w:r>
      <w:proofErr w:type="spellEnd"/>
      <w:r w:rsidRPr="000C479D">
        <w:rPr>
          <w:sz w:val="24"/>
          <w:szCs w:val="24"/>
        </w:rPr>
        <w:t>, 65-33</w:t>
      </w:r>
      <w:r w:rsidRPr="00054204">
        <w:rPr>
          <w:sz w:val="24"/>
          <w:szCs w:val="24"/>
        </w:rPr>
        <w:t>) о нарушении заказчиком в лице</w:t>
      </w:r>
      <w:r w:rsidRPr="00054204">
        <w:rPr>
          <w:color w:val="000000"/>
          <w:sz w:val="24"/>
          <w:szCs w:val="24"/>
        </w:rPr>
        <w:t xml:space="preserve"> М</w:t>
      </w:r>
      <w:r w:rsidRPr="00054204">
        <w:rPr>
          <w:noProof/>
          <w:color w:val="000000"/>
          <w:sz w:val="24"/>
          <w:szCs w:val="24"/>
        </w:rPr>
        <w:t>униципального казенного учреждения «Управление капитального строительства Горноуральского городского округа»</w:t>
      </w:r>
      <w:r w:rsidRPr="00054204">
        <w:rPr>
          <w:sz w:val="24"/>
          <w:szCs w:val="24"/>
        </w:rPr>
        <w:t xml:space="preserve"> (622036, Свердловская область, г. Нижний Тагил, ул. Пархоменко, 42), уполномоченным органом в лице Администрации </w:t>
      </w:r>
      <w:proofErr w:type="spellStart"/>
      <w:r w:rsidRPr="00054204">
        <w:rPr>
          <w:sz w:val="24"/>
          <w:szCs w:val="24"/>
        </w:rPr>
        <w:t>Горноуральского</w:t>
      </w:r>
      <w:proofErr w:type="spellEnd"/>
      <w:r w:rsidRPr="00054204">
        <w:rPr>
          <w:sz w:val="24"/>
          <w:szCs w:val="24"/>
        </w:rPr>
        <w:t xml:space="preserve"> городского округа</w:t>
      </w:r>
      <w:r>
        <w:rPr>
          <w:sz w:val="24"/>
          <w:szCs w:val="24"/>
        </w:rPr>
        <w:t xml:space="preserve"> (622001, Свердловская обл., г. </w:t>
      </w:r>
      <w:r w:rsidRPr="00B8329F">
        <w:rPr>
          <w:sz w:val="24"/>
          <w:szCs w:val="24"/>
        </w:rPr>
        <w:t>Нижний Тагил, ул. Красноармейская, 46</w:t>
      </w:r>
      <w:r>
        <w:rPr>
          <w:sz w:val="24"/>
          <w:szCs w:val="24"/>
        </w:rPr>
        <w:t>)</w:t>
      </w:r>
      <w:r w:rsidRPr="00054204">
        <w:rPr>
          <w:sz w:val="24"/>
          <w:szCs w:val="24"/>
        </w:rPr>
        <w:t xml:space="preserve">, его комиссией </w:t>
      </w:r>
      <w:r w:rsidRPr="00054204">
        <w:rPr>
          <w:color w:val="000000"/>
          <w:sz w:val="24"/>
          <w:szCs w:val="24"/>
        </w:rPr>
        <w:t xml:space="preserve">при осуществлении закупки </w:t>
      </w:r>
      <w:proofErr w:type="gramStart"/>
      <w:r w:rsidRPr="00054204">
        <w:rPr>
          <w:color w:val="000000"/>
          <w:sz w:val="24"/>
          <w:szCs w:val="24"/>
        </w:rPr>
        <w:t xml:space="preserve">путем проведения электронного аукциона </w:t>
      </w:r>
      <w:r>
        <w:rPr>
          <w:color w:val="000000"/>
          <w:sz w:val="24"/>
          <w:szCs w:val="24"/>
        </w:rPr>
        <w:t>на «К</w:t>
      </w:r>
      <w:r w:rsidRPr="007C78CE">
        <w:rPr>
          <w:color w:val="000000"/>
          <w:sz w:val="24"/>
          <w:szCs w:val="24"/>
        </w:rPr>
        <w:t>апитальный ремон</w:t>
      </w:r>
      <w:r>
        <w:rPr>
          <w:color w:val="000000"/>
          <w:sz w:val="24"/>
          <w:szCs w:val="24"/>
        </w:rPr>
        <w:t>т зданий и помещений МАОУ СОШ № </w:t>
      </w:r>
      <w:r w:rsidRPr="007C78CE">
        <w:rPr>
          <w:color w:val="000000"/>
          <w:sz w:val="24"/>
          <w:szCs w:val="24"/>
        </w:rPr>
        <w:t xml:space="preserve">24 п. </w:t>
      </w:r>
      <w:proofErr w:type="spellStart"/>
      <w:r w:rsidRPr="007C78CE">
        <w:rPr>
          <w:color w:val="000000"/>
          <w:sz w:val="24"/>
          <w:szCs w:val="24"/>
        </w:rPr>
        <w:t>Горноуральский</w:t>
      </w:r>
      <w:proofErr w:type="spellEnd"/>
      <w:r>
        <w:rPr>
          <w:color w:val="000000"/>
          <w:sz w:val="24"/>
          <w:szCs w:val="24"/>
        </w:rPr>
        <w:t>»</w:t>
      </w:r>
      <w:r w:rsidRPr="007C78CE">
        <w:rPr>
          <w:color w:val="000000"/>
          <w:sz w:val="24"/>
          <w:szCs w:val="24"/>
        </w:rPr>
        <w:t xml:space="preserve"> в соответствии с описанием объекта закупки - Техническим заданием (Приложение № 1 к документации об электронном аукционе)</w:t>
      </w:r>
      <w:r w:rsidRPr="00054204">
        <w:rPr>
          <w:color w:val="000000"/>
          <w:sz w:val="24"/>
          <w:szCs w:val="24"/>
        </w:rPr>
        <w:t xml:space="preserve"> (извещение</w:t>
      </w:r>
      <w:proofErr w:type="gramEnd"/>
      <w:r w:rsidRPr="00054204">
        <w:rPr>
          <w:color w:val="000000"/>
          <w:sz w:val="24"/>
          <w:szCs w:val="24"/>
        </w:rPr>
        <w:t xml:space="preserve"> № </w:t>
      </w:r>
      <w:r w:rsidRPr="007C78CE">
        <w:rPr>
          <w:rStyle w:val="pinkbg"/>
          <w:color w:val="0000FF"/>
          <w:sz w:val="24"/>
          <w:szCs w:val="24"/>
          <w:u w:val="single"/>
        </w:rPr>
        <w:t>0162300003617000146</w:t>
      </w:r>
      <w:r w:rsidRPr="00054204">
        <w:rPr>
          <w:sz w:val="24"/>
          <w:szCs w:val="24"/>
        </w:rPr>
        <w:t>)</w:t>
      </w:r>
      <w:r w:rsidRPr="00054204">
        <w:rPr>
          <w:color w:val="000000"/>
          <w:sz w:val="24"/>
          <w:szCs w:val="24"/>
        </w:rPr>
        <w:t xml:space="preserve"> </w:t>
      </w:r>
      <w:r w:rsidRPr="00054204">
        <w:rPr>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0C479D" w:rsidRPr="00054204" w:rsidRDefault="000C479D" w:rsidP="000C479D">
      <w:pPr>
        <w:ind w:left="-567" w:firstLine="709"/>
        <w:jc w:val="both"/>
        <w:rPr>
          <w:sz w:val="24"/>
          <w:szCs w:val="24"/>
        </w:rPr>
      </w:pPr>
    </w:p>
    <w:p w:rsidR="000C479D" w:rsidRDefault="000C479D" w:rsidP="000C479D">
      <w:pPr>
        <w:ind w:left="-567" w:firstLine="709"/>
        <w:jc w:val="center"/>
        <w:rPr>
          <w:sz w:val="24"/>
          <w:szCs w:val="24"/>
        </w:rPr>
      </w:pPr>
    </w:p>
    <w:p w:rsidR="000C479D" w:rsidRPr="000C479D" w:rsidRDefault="000C479D" w:rsidP="000C479D">
      <w:pPr>
        <w:ind w:left="-567" w:firstLine="709"/>
        <w:jc w:val="center"/>
        <w:rPr>
          <w:b/>
          <w:sz w:val="24"/>
          <w:szCs w:val="24"/>
        </w:rPr>
      </w:pPr>
      <w:r w:rsidRPr="000C479D">
        <w:rPr>
          <w:b/>
          <w:sz w:val="24"/>
          <w:szCs w:val="24"/>
        </w:rPr>
        <w:t>УСТАНОВИЛА:</w:t>
      </w:r>
    </w:p>
    <w:p w:rsidR="000C479D" w:rsidRPr="00054204" w:rsidRDefault="000C479D" w:rsidP="000C479D">
      <w:pPr>
        <w:jc w:val="both"/>
        <w:rPr>
          <w:sz w:val="24"/>
          <w:szCs w:val="24"/>
        </w:rPr>
      </w:pPr>
    </w:p>
    <w:p w:rsidR="000C479D" w:rsidRPr="00054204" w:rsidRDefault="000C479D" w:rsidP="000C479D">
      <w:pPr>
        <w:tabs>
          <w:tab w:val="left" w:pos="709"/>
          <w:tab w:val="left" w:pos="8740"/>
        </w:tabs>
        <w:ind w:left="-567" w:firstLine="709"/>
        <w:jc w:val="both"/>
        <w:rPr>
          <w:color w:val="000000"/>
          <w:sz w:val="24"/>
          <w:szCs w:val="24"/>
        </w:rPr>
      </w:pPr>
      <w:r w:rsidRPr="00054204">
        <w:rPr>
          <w:sz w:val="24"/>
          <w:szCs w:val="24"/>
        </w:rPr>
        <w:t xml:space="preserve">В Управление Федеральной антимонопольной службы по Свердловской области поступила жалоба </w:t>
      </w:r>
      <w:r>
        <w:rPr>
          <w:color w:val="000000"/>
          <w:sz w:val="24"/>
          <w:szCs w:val="24"/>
        </w:rPr>
        <w:t>ООО «</w:t>
      </w:r>
      <w:proofErr w:type="gramStart"/>
      <w:r>
        <w:rPr>
          <w:color w:val="000000"/>
          <w:sz w:val="24"/>
          <w:szCs w:val="24"/>
        </w:rPr>
        <w:t>Строительно монтажное</w:t>
      </w:r>
      <w:proofErr w:type="gramEnd"/>
      <w:r>
        <w:rPr>
          <w:color w:val="000000"/>
          <w:sz w:val="24"/>
          <w:szCs w:val="24"/>
        </w:rPr>
        <w:t xml:space="preserve"> управление 86»</w:t>
      </w:r>
      <w:r w:rsidRPr="00D41D7C">
        <w:rPr>
          <w:color w:val="000000"/>
          <w:sz w:val="24"/>
          <w:szCs w:val="24"/>
        </w:rPr>
        <w:t xml:space="preserve"> (</w:t>
      </w:r>
      <w:proofErr w:type="spellStart"/>
      <w:r w:rsidRPr="00D41D7C">
        <w:rPr>
          <w:color w:val="000000"/>
          <w:sz w:val="24"/>
          <w:szCs w:val="24"/>
        </w:rPr>
        <w:t>вх</w:t>
      </w:r>
      <w:proofErr w:type="spellEnd"/>
      <w:r w:rsidRPr="00D41D7C">
        <w:rPr>
          <w:color w:val="000000"/>
          <w:sz w:val="24"/>
          <w:szCs w:val="24"/>
        </w:rPr>
        <w:t>. № 01-19</w:t>
      </w:r>
      <w:r>
        <w:rPr>
          <w:color w:val="000000"/>
          <w:sz w:val="24"/>
          <w:szCs w:val="24"/>
        </w:rPr>
        <w:t>966</w:t>
      </w:r>
      <w:r w:rsidRPr="00D41D7C">
        <w:rPr>
          <w:color w:val="000000"/>
          <w:sz w:val="24"/>
          <w:szCs w:val="24"/>
        </w:rPr>
        <w:t xml:space="preserve"> от </w:t>
      </w:r>
      <w:r>
        <w:rPr>
          <w:color w:val="000000"/>
          <w:sz w:val="24"/>
          <w:szCs w:val="24"/>
        </w:rPr>
        <w:t>07.11</w:t>
      </w:r>
      <w:r w:rsidRPr="00D41D7C">
        <w:rPr>
          <w:color w:val="000000"/>
          <w:sz w:val="24"/>
          <w:szCs w:val="24"/>
        </w:rPr>
        <w:t>.2017 г.)</w:t>
      </w:r>
      <w:r w:rsidRPr="00DC5C67">
        <w:rPr>
          <w:color w:val="000000"/>
          <w:sz w:val="24"/>
          <w:szCs w:val="24"/>
        </w:rPr>
        <w:t xml:space="preserve"> о нарушении заказчиком в лице </w:t>
      </w:r>
      <w:r>
        <w:rPr>
          <w:color w:val="000000"/>
          <w:sz w:val="24"/>
          <w:szCs w:val="24"/>
        </w:rPr>
        <w:t>М</w:t>
      </w:r>
      <w:r w:rsidRPr="0028596F">
        <w:rPr>
          <w:noProof/>
          <w:color w:val="000000"/>
          <w:sz w:val="24"/>
          <w:szCs w:val="24"/>
        </w:rPr>
        <w:t>униципально</w:t>
      </w:r>
      <w:r>
        <w:rPr>
          <w:noProof/>
          <w:color w:val="000000"/>
          <w:sz w:val="24"/>
          <w:szCs w:val="24"/>
        </w:rPr>
        <w:t>го</w:t>
      </w:r>
      <w:r w:rsidRPr="0028596F">
        <w:rPr>
          <w:noProof/>
          <w:color w:val="000000"/>
          <w:sz w:val="24"/>
          <w:szCs w:val="24"/>
        </w:rPr>
        <w:t xml:space="preserve"> </w:t>
      </w:r>
      <w:r w:rsidRPr="00B32E9A">
        <w:rPr>
          <w:noProof/>
          <w:color w:val="000000"/>
          <w:sz w:val="24"/>
          <w:szCs w:val="24"/>
        </w:rPr>
        <w:t>казенно</w:t>
      </w:r>
      <w:r>
        <w:rPr>
          <w:noProof/>
          <w:color w:val="000000"/>
          <w:sz w:val="24"/>
          <w:szCs w:val="24"/>
        </w:rPr>
        <w:t>го</w:t>
      </w:r>
      <w:r w:rsidRPr="00B32E9A">
        <w:rPr>
          <w:noProof/>
          <w:color w:val="000000"/>
          <w:sz w:val="24"/>
          <w:szCs w:val="24"/>
        </w:rPr>
        <w:t xml:space="preserve"> учреждени</w:t>
      </w:r>
      <w:r>
        <w:rPr>
          <w:noProof/>
          <w:color w:val="000000"/>
          <w:sz w:val="24"/>
          <w:szCs w:val="24"/>
        </w:rPr>
        <w:t>я</w:t>
      </w:r>
      <w:r w:rsidRPr="00B32E9A">
        <w:rPr>
          <w:noProof/>
          <w:color w:val="000000"/>
          <w:sz w:val="24"/>
          <w:szCs w:val="24"/>
        </w:rPr>
        <w:t xml:space="preserve"> «Управление капитального строительства Горноуральского городского округа»</w:t>
      </w:r>
      <w:r>
        <w:rPr>
          <w:color w:val="000000"/>
          <w:sz w:val="24"/>
          <w:szCs w:val="24"/>
        </w:rPr>
        <w:t>,</w:t>
      </w:r>
      <w:r w:rsidRPr="004B1B89">
        <w:rPr>
          <w:color w:val="000000"/>
          <w:sz w:val="24"/>
          <w:szCs w:val="24"/>
        </w:rPr>
        <w:t xml:space="preserve"> </w:t>
      </w:r>
      <w:r>
        <w:rPr>
          <w:color w:val="000000"/>
          <w:sz w:val="24"/>
          <w:szCs w:val="24"/>
        </w:rPr>
        <w:t xml:space="preserve">уполномоченным органом в лице </w:t>
      </w:r>
      <w:r w:rsidRPr="00050CA8">
        <w:rPr>
          <w:color w:val="000000"/>
          <w:sz w:val="24"/>
          <w:szCs w:val="24"/>
        </w:rPr>
        <w:lastRenderedPageBreak/>
        <w:t>Администраци</w:t>
      </w:r>
      <w:r>
        <w:rPr>
          <w:color w:val="000000"/>
          <w:sz w:val="24"/>
          <w:szCs w:val="24"/>
        </w:rPr>
        <w:t>и</w:t>
      </w:r>
      <w:r w:rsidRPr="00050CA8">
        <w:rPr>
          <w:color w:val="000000"/>
          <w:sz w:val="24"/>
          <w:szCs w:val="24"/>
        </w:rPr>
        <w:t xml:space="preserve"> </w:t>
      </w:r>
      <w:proofErr w:type="spellStart"/>
      <w:r w:rsidRPr="00050CA8">
        <w:rPr>
          <w:color w:val="000000"/>
          <w:sz w:val="24"/>
          <w:szCs w:val="24"/>
        </w:rPr>
        <w:t>Горноуральского</w:t>
      </w:r>
      <w:proofErr w:type="spellEnd"/>
      <w:r w:rsidRPr="00050CA8">
        <w:rPr>
          <w:color w:val="000000"/>
          <w:sz w:val="24"/>
          <w:szCs w:val="24"/>
        </w:rPr>
        <w:t xml:space="preserve"> городского округ</w:t>
      </w:r>
      <w:r>
        <w:rPr>
          <w:color w:val="000000"/>
          <w:sz w:val="24"/>
          <w:szCs w:val="24"/>
        </w:rPr>
        <w:t xml:space="preserve">а, </w:t>
      </w:r>
      <w:r w:rsidRPr="00DC5C67">
        <w:rPr>
          <w:color w:val="000000"/>
          <w:sz w:val="24"/>
          <w:szCs w:val="24"/>
        </w:rPr>
        <w:t xml:space="preserve">его комиссией при осуществлении закупки путем проведения электронного аукциона </w:t>
      </w:r>
      <w:r>
        <w:rPr>
          <w:color w:val="000000"/>
          <w:sz w:val="24"/>
          <w:szCs w:val="24"/>
        </w:rPr>
        <w:t>на «К</w:t>
      </w:r>
      <w:r w:rsidRPr="007C78CE">
        <w:rPr>
          <w:color w:val="000000"/>
          <w:sz w:val="24"/>
          <w:szCs w:val="24"/>
        </w:rPr>
        <w:t>апитальный ремон</w:t>
      </w:r>
      <w:r>
        <w:rPr>
          <w:color w:val="000000"/>
          <w:sz w:val="24"/>
          <w:szCs w:val="24"/>
        </w:rPr>
        <w:t>т зданий и помещений МАОУ СОШ № </w:t>
      </w:r>
      <w:r w:rsidRPr="007C78CE">
        <w:rPr>
          <w:color w:val="000000"/>
          <w:sz w:val="24"/>
          <w:szCs w:val="24"/>
        </w:rPr>
        <w:t xml:space="preserve">24 п. </w:t>
      </w:r>
      <w:proofErr w:type="spellStart"/>
      <w:r w:rsidRPr="007C78CE">
        <w:rPr>
          <w:color w:val="000000"/>
          <w:sz w:val="24"/>
          <w:szCs w:val="24"/>
        </w:rPr>
        <w:t>Горноуральский</w:t>
      </w:r>
      <w:proofErr w:type="spellEnd"/>
      <w:r>
        <w:rPr>
          <w:color w:val="000000"/>
          <w:sz w:val="24"/>
          <w:szCs w:val="24"/>
        </w:rPr>
        <w:t>»</w:t>
      </w:r>
      <w:r w:rsidRPr="007C78CE">
        <w:rPr>
          <w:color w:val="000000"/>
          <w:sz w:val="24"/>
          <w:szCs w:val="24"/>
        </w:rPr>
        <w:t xml:space="preserve"> в соответствии с описанием объекта закупки - Техническим заданием (Приложение № 1 к документации об электронном аукционе) </w:t>
      </w:r>
      <w:r w:rsidRPr="00DC5C67">
        <w:rPr>
          <w:color w:val="000000"/>
          <w:sz w:val="24"/>
          <w:szCs w:val="24"/>
        </w:rPr>
        <w:t>(извещение №</w:t>
      </w:r>
      <w:r>
        <w:rPr>
          <w:sz w:val="24"/>
          <w:szCs w:val="24"/>
        </w:rPr>
        <w:t> </w:t>
      </w:r>
      <w:r w:rsidRPr="007C78CE">
        <w:rPr>
          <w:rStyle w:val="pinkbg"/>
          <w:color w:val="0000FF"/>
          <w:sz w:val="24"/>
          <w:szCs w:val="24"/>
          <w:u w:val="single"/>
        </w:rPr>
        <w:t>0162300003617000146</w:t>
      </w:r>
      <w:r w:rsidRPr="00DC5C67">
        <w:rPr>
          <w:sz w:val="24"/>
          <w:szCs w:val="24"/>
        </w:rPr>
        <w:t>)</w:t>
      </w:r>
      <w:r w:rsidRPr="00054204">
        <w:rPr>
          <w:sz w:val="24"/>
          <w:szCs w:val="24"/>
        </w:rPr>
        <w:t>,</w:t>
      </w:r>
      <w:r w:rsidRPr="00054204">
        <w:rPr>
          <w:color w:val="000000"/>
          <w:sz w:val="24"/>
          <w:szCs w:val="24"/>
        </w:rPr>
        <w:t xml:space="preserve"> </w:t>
      </w:r>
      <w:proofErr w:type="gramStart"/>
      <w:r w:rsidRPr="00054204">
        <w:rPr>
          <w:color w:val="000000"/>
          <w:sz w:val="24"/>
          <w:szCs w:val="24"/>
        </w:rPr>
        <w:t>соответствующая</w:t>
      </w:r>
      <w:proofErr w:type="gramEnd"/>
      <w:r w:rsidRPr="00054204">
        <w:rPr>
          <w:color w:val="000000"/>
          <w:sz w:val="24"/>
          <w:szCs w:val="24"/>
        </w:rPr>
        <w:t xml:space="preserve"> требованиям статьи 105 Закона о контрактной системе. </w:t>
      </w:r>
    </w:p>
    <w:p w:rsidR="000C479D" w:rsidRPr="00054204" w:rsidRDefault="000C479D" w:rsidP="000C479D">
      <w:pPr>
        <w:autoSpaceDE w:val="0"/>
        <w:autoSpaceDN w:val="0"/>
        <w:adjustRightInd w:val="0"/>
        <w:ind w:left="-567" w:right="21" w:firstLine="709"/>
        <w:jc w:val="both"/>
        <w:outlineLvl w:val="1"/>
        <w:rPr>
          <w:color w:val="000000"/>
          <w:sz w:val="24"/>
          <w:szCs w:val="24"/>
        </w:rPr>
      </w:pPr>
      <w:r w:rsidRPr="00054204">
        <w:rPr>
          <w:color w:val="000000"/>
          <w:sz w:val="24"/>
          <w:szCs w:val="24"/>
        </w:rPr>
        <w:t>В своей жалобе заявитель</w:t>
      </w:r>
      <w:r w:rsidRPr="00054204">
        <w:rPr>
          <w:sz w:val="24"/>
          <w:szCs w:val="24"/>
        </w:rPr>
        <w:t xml:space="preserve"> </w:t>
      </w:r>
      <w:r>
        <w:rPr>
          <w:color w:val="000000"/>
          <w:sz w:val="24"/>
          <w:szCs w:val="24"/>
        </w:rPr>
        <w:t>ООО «</w:t>
      </w:r>
      <w:proofErr w:type="gramStart"/>
      <w:r>
        <w:rPr>
          <w:color w:val="000000"/>
          <w:sz w:val="24"/>
          <w:szCs w:val="24"/>
        </w:rPr>
        <w:t>Строительно монтажное</w:t>
      </w:r>
      <w:proofErr w:type="gramEnd"/>
      <w:r>
        <w:rPr>
          <w:color w:val="000000"/>
          <w:sz w:val="24"/>
          <w:szCs w:val="24"/>
        </w:rPr>
        <w:t xml:space="preserve"> управление 86» </w:t>
      </w:r>
      <w:r w:rsidRPr="00054204">
        <w:rPr>
          <w:color w:val="000000"/>
          <w:sz w:val="24"/>
          <w:szCs w:val="24"/>
        </w:rPr>
        <w:t>указал</w:t>
      </w:r>
      <w:r>
        <w:rPr>
          <w:color w:val="000000"/>
          <w:sz w:val="24"/>
          <w:szCs w:val="24"/>
        </w:rPr>
        <w:t>,</w:t>
      </w:r>
      <w:r w:rsidRPr="000C479D">
        <w:rPr>
          <w:color w:val="000000"/>
          <w:sz w:val="24"/>
          <w:szCs w:val="24"/>
        </w:rPr>
        <w:t xml:space="preserve"> что аукционной комиссией нарушен порядок отбора участников закупки, так как заявка участника неправомерно признана не соответствующей требованиям аукционной документации, просит признать жалобу обоснованной.</w:t>
      </w:r>
    </w:p>
    <w:p w:rsidR="000C479D" w:rsidRPr="00054204" w:rsidRDefault="000C479D" w:rsidP="000C479D">
      <w:pPr>
        <w:autoSpaceDE w:val="0"/>
        <w:autoSpaceDN w:val="0"/>
        <w:adjustRightInd w:val="0"/>
        <w:ind w:left="-567" w:right="21" w:firstLine="709"/>
        <w:jc w:val="both"/>
        <w:outlineLvl w:val="1"/>
        <w:rPr>
          <w:color w:val="000000"/>
          <w:sz w:val="24"/>
          <w:szCs w:val="24"/>
        </w:rPr>
      </w:pPr>
      <w:r w:rsidRPr="00054204">
        <w:rPr>
          <w:sz w:val="24"/>
          <w:szCs w:val="24"/>
        </w:rPr>
        <w:t>Представител</w:t>
      </w:r>
      <w:r>
        <w:rPr>
          <w:sz w:val="24"/>
          <w:szCs w:val="24"/>
        </w:rPr>
        <w:t>ь</w:t>
      </w:r>
      <w:r w:rsidRPr="00054204">
        <w:rPr>
          <w:sz w:val="24"/>
          <w:szCs w:val="24"/>
        </w:rPr>
        <w:t xml:space="preserve"> заказчика с доводами жалобы не согласил</w:t>
      </w:r>
      <w:r>
        <w:rPr>
          <w:sz w:val="24"/>
          <w:szCs w:val="24"/>
        </w:rPr>
        <w:t>а</w:t>
      </w:r>
      <w:r w:rsidRPr="00054204">
        <w:rPr>
          <w:sz w:val="24"/>
          <w:szCs w:val="24"/>
        </w:rPr>
        <w:t>сь, просил</w:t>
      </w:r>
      <w:r>
        <w:rPr>
          <w:sz w:val="24"/>
          <w:szCs w:val="24"/>
        </w:rPr>
        <w:t>а</w:t>
      </w:r>
      <w:r w:rsidRPr="00054204">
        <w:rPr>
          <w:sz w:val="24"/>
          <w:szCs w:val="24"/>
        </w:rPr>
        <w:t xml:space="preserve"> признать ее необоснованной. </w:t>
      </w:r>
    </w:p>
    <w:p w:rsidR="000C479D" w:rsidRPr="00054204" w:rsidRDefault="000C479D" w:rsidP="000C479D">
      <w:pPr>
        <w:tabs>
          <w:tab w:val="left" w:pos="709"/>
          <w:tab w:val="left" w:pos="1878"/>
        </w:tabs>
        <w:ind w:left="-567" w:firstLine="709"/>
        <w:jc w:val="both"/>
        <w:rPr>
          <w:color w:val="000000"/>
          <w:sz w:val="24"/>
          <w:szCs w:val="24"/>
        </w:rPr>
      </w:pPr>
      <w:r w:rsidRPr="00054204">
        <w:rPr>
          <w:color w:val="000000"/>
          <w:sz w:val="24"/>
          <w:szCs w:val="24"/>
        </w:rPr>
        <w:t xml:space="preserve">Жалоба рассмотрена в порядке, предусмотренном ст.106 Закона о контрактной системе. </w:t>
      </w:r>
    </w:p>
    <w:p w:rsidR="000C479D" w:rsidRPr="00054204" w:rsidRDefault="000C479D" w:rsidP="000C479D">
      <w:pPr>
        <w:tabs>
          <w:tab w:val="left" w:pos="709"/>
          <w:tab w:val="left" w:pos="1878"/>
        </w:tabs>
        <w:ind w:left="-567" w:firstLine="709"/>
        <w:jc w:val="both"/>
        <w:rPr>
          <w:color w:val="000000"/>
          <w:sz w:val="24"/>
          <w:szCs w:val="24"/>
        </w:rPr>
      </w:pPr>
      <w:r w:rsidRPr="00054204">
        <w:rPr>
          <w:color w:val="000000"/>
          <w:sz w:val="24"/>
          <w:szCs w:val="24"/>
        </w:rPr>
        <w:t>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0C479D" w:rsidRPr="00054204" w:rsidRDefault="000C479D" w:rsidP="00E33E55">
      <w:pPr>
        <w:tabs>
          <w:tab w:val="left" w:pos="709"/>
          <w:tab w:val="left" w:pos="8740"/>
        </w:tabs>
        <w:ind w:left="-567" w:firstLine="709"/>
        <w:jc w:val="both"/>
        <w:rPr>
          <w:sz w:val="24"/>
          <w:szCs w:val="24"/>
        </w:rPr>
      </w:pPr>
      <w:r>
        <w:rPr>
          <w:color w:val="000000"/>
          <w:sz w:val="24"/>
          <w:szCs w:val="24"/>
        </w:rPr>
        <w:t>25</w:t>
      </w:r>
      <w:r w:rsidRPr="00054204">
        <w:rPr>
          <w:color w:val="000000"/>
          <w:sz w:val="24"/>
          <w:szCs w:val="24"/>
        </w:rPr>
        <w:t>.0</w:t>
      </w:r>
      <w:r>
        <w:rPr>
          <w:color w:val="000000"/>
          <w:sz w:val="24"/>
          <w:szCs w:val="24"/>
        </w:rPr>
        <w:t>9</w:t>
      </w:r>
      <w:r w:rsidRPr="00054204">
        <w:rPr>
          <w:color w:val="000000"/>
          <w:sz w:val="24"/>
          <w:szCs w:val="24"/>
        </w:rPr>
        <w:t xml:space="preserve">.2017 на официальном сайте опубликовано извещение о проведении  электронного аукциона № </w:t>
      </w:r>
      <w:r w:rsidRPr="007C78CE">
        <w:rPr>
          <w:rStyle w:val="pinkbg"/>
          <w:color w:val="0000FF"/>
          <w:sz w:val="24"/>
          <w:szCs w:val="24"/>
          <w:u w:val="single"/>
        </w:rPr>
        <w:t>0162300003617000146</w:t>
      </w:r>
      <w:r w:rsidRPr="00054204">
        <w:rPr>
          <w:color w:val="000000"/>
          <w:sz w:val="24"/>
          <w:szCs w:val="24"/>
        </w:rPr>
        <w:t xml:space="preserve"> </w:t>
      </w:r>
      <w:r>
        <w:rPr>
          <w:color w:val="000000"/>
          <w:sz w:val="24"/>
          <w:szCs w:val="24"/>
        </w:rPr>
        <w:t>и документация об аукционе на «К</w:t>
      </w:r>
      <w:r w:rsidRPr="007C78CE">
        <w:rPr>
          <w:color w:val="000000"/>
          <w:sz w:val="24"/>
          <w:szCs w:val="24"/>
        </w:rPr>
        <w:t>апитальный ремон</w:t>
      </w:r>
      <w:r>
        <w:rPr>
          <w:color w:val="000000"/>
          <w:sz w:val="24"/>
          <w:szCs w:val="24"/>
        </w:rPr>
        <w:t>т зданий и помещений МАОУ СОШ № </w:t>
      </w:r>
      <w:r w:rsidRPr="007C78CE">
        <w:rPr>
          <w:color w:val="000000"/>
          <w:sz w:val="24"/>
          <w:szCs w:val="24"/>
        </w:rPr>
        <w:t xml:space="preserve">24 п. </w:t>
      </w:r>
      <w:proofErr w:type="spellStart"/>
      <w:r w:rsidRPr="007C78CE">
        <w:rPr>
          <w:color w:val="000000"/>
          <w:sz w:val="24"/>
          <w:szCs w:val="24"/>
        </w:rPr>
        <w:t>Горноуральский</w:t>
      </w:r>
      <w:proofErr w:type="spellEnd"/>
      <w:r>
        <w:rPr>
          <w:color w:val="000000"/>
          <w:sz w:val="24"/>
          <w:szCs w:val="24"/>
        </w:rPr>
        <w:t>»</w:t>
      </w:r>
      <w:r w:rsidRPr="007C78CE">
        <w:rPr>
          <w:color w:val="000000"/>
          <w:sz w:val="24"/>
          <w:szCs w:val="24"/>
        </w:rPr>
        <w:t xml:space="preserve"> в соответствии с описанием объекта закупки - Техническим заданием (Приложение № 1 к документации об электронном аукционе)</w:t>
      </w:r>
      <w:r>
        <w:rPr>
          <w:color w:val="000000"/>
          <w:sz w:val="24"/>
          <w:szCs w:val="24"/>
        </w:rPr>
        <w:t xml:space="preserve"> </w:t>
      </w:r>
      <w:r w:rsidRPr="00054204">
        <w:rPr>
          <w:sz w:val="24"/>
          <w:szCs w:val="24"/>
        </w:rPr>
        <w:t>в действующей редакции № ИИ</w:t>
      </w:r>
      <w:r>
        <w:rPr>
          <w:sz w:val="24"/>
          <w:szCs w:val="24"/>
        </w:rPr>
        <w:t>3</w:t>
      </w:r>
      <w:r w:rsidRPr="00054204">
        <w:rPr>
          <w:sz w:val="24"/>
          <w:szCs w:val="24"/>
        </w:rPr>
        <w:t xml:space="preserve"> от </w:t>
      </w:r>
      <w:r>
        <w:rPr>
          <w:sz w:val="24"/>
          <w:szCs w:val="24"/>
        </w:rPr>
        <w:t>11</w:t>
      </w:r>
      <w:r w:rsidRPr="00054204">
        <w:rPr>
          <w:sz w:val="24"/>
          <w:szCs w:val="24"/>
        </w:rPr>
        <w:t>.</w:t>
      </w:r>
      <w:r>
        <w:rPr>
          <w:sz w:val="24"/>
          <w:szCs w:val="24"/>
        </w:rPr>
        <w:t>10</w:t>
      </w:r>
      <w:r w:rsidRPr="00054204">
        <w:rPr>
          <w:sz w:val="24"/>
          <w:szCs w:val="24"/>
        </w:rPr>
        <w:t>.2017 г.</w:t>
      </w:r>
    </w:p>
    <w:p w:rsidR="000C479D" w:rsidRPr="00054204" w:rsidRDefault="000C479D" w:rsidP="00E33E55">
      <w:pPr>
        <w:tabs>
          <w:tab w:val="left" w:pos="709"/>
          <w:tab w:val="left" w:pos="8740"/>
        </w:tabs>
        <w:ind w:left="-567" w:firstLine="709"/>
        <w:jc w:val="both"/>
        <w:rPr>
          <w:color w:val="000000"/>
          <w:sz w:val="24"/>
          <w:szCs w:val="24"/>
        </w:rPr>
      </w:pPr>
      <w:r w:rsidRPr="00054204">
        <w:rPr>
          <w:color w:val="000000"/>
          <w:sz w:val="24"/>
          <w:szCs w:val="24"/>
        </w:rPr>
        <w:t xml:space="preserve">Начальная (максимальная) цена контракта составила </w:t>
      </w:r>
      <w:r w:rsidRPr="00B8329F">
        <w:rPr>
          <w:color w:val="000000"/>
          <w:sz w:val="24"/>
          <w:szCs w:val="24"/>
        </w:rPr>
        <w:t>22 639 467,02</w:t>
      </w:r>
      <w:r w:rsidRPr="00054204">
        <w:rPr>
          <w:color w:val="000000"/>
          <w:sz w:val="24"/>
          <w:szCs w:val="24"/>
        </w:rPr>
        <w:t xml:space="preserve"> рублей.</w:t>
      </w:r>
    </w:p>
    <w:p w:rsidR="000C479D" w:rsidRPr="000C479D" w:rsidRDefault="00E33E55" w:rsidP="00E33E55">
      <w:pPr>
        <w:ind w:left="-567" w:firstLine="709"/>
        <w:jc w:val="both"/>
        <w:rPr>
          <w:color w:val="000000"/>
          <w:sz w:val="24"/>
          <w:szCs w:val="24"/>
        </w:rPr>
      </w:pPr>
      <w:r>
        <w:rPr>
          <w:color w:val="000000"/>
          <w:sz w:val="24"/>
          <w:szCs w:val="24"/>
        </w:rPr>
        <w:t>03</w:t>
      </w:r>
      <w:r w:rsidR="000C479D" w:rsidRPr="000C479D">
        <w:rPr>
          <w:color w:val="000000"/>
          <w:sz w:val="24"/>
          <w:szCs w:val="24"/>
        </w:rPr>
        <w:t xml:space="preserve"> </w:t>
      </w:r>
      <w:r>
        <w:rPr>
          <w:color w:val="000000"/>
          <w:sz w:val="24"/>
          <w:szCs w:val="24"/>
        </w:rPr>
        <w:t>но</w:t>
      </w:r>
      <w:r w:rsidR="000C479D" w:rsidRPr="000C479D">
        <w:rPr>
          <w:color w:val="000000"/>
          <w:sz w:val="24"/>
          <w:szCs w:val="24"/>
        </w:rPr>
        <w:t xml:space="preserve">ября 2017 г. аукционной комиссией была проведена процедура подведения итогов открытого аукциона в электронной форме, по ее итогам составлен протокол № </w:t>
      </w:r>
      <w:r w:rsidRPr="007C78CE">
        <w:rPr>
          <w:rStyle w:val="pinkbg"/>
          <w:color w:val="0000FF"/>
          <w:sz w:val="24"/>
          <w:szCs w:val="24"/>
          <w:u w:val="single"/>
        </w:rPr>
        <w:t>0162300003617000146</w:t>
      </w:r>
      <w:r w:rsidR="000C479D" w:rsidRPr="000C479D">
        <w:rPr>
          <w:color w:val="000000"/>
          <w:sz w:val="24"/>
          <w:szCs w:val="24"/>
        </w:rPr>
        <w:t xml:space="preserve">-3, подписанный присутствующими на заседании членами аукционной комиссии. </w:t>
      </w:r>
    </w:p>
    <w:p w:rsidR="00E33E55" w:rsidRPr="00E33E55" w:rsidRDefault="000C479D" w:rsidP="00E33E55">
      <w:pPr>
        <w:ind w:left="-567" w:firstLine="709"/>
        <w:jc w:val="both"/>
        <w:rPr>
          <w:color w:val="000000"/>
          <w:sz w:val="24"/>
          <w:szCs w:val="24"/>
        </w:rPr>
      </w:pPr>
      <w:r w:rsidRPr="000C479D">
        <w:rPr>
          <w:color w:val="000000"/>
          <w:sz w:val="24"/>
          <w:szCs w:val="24"/>
        </w:rPr>
        <w:t xml:space="preserve">В соответствии с указанным протоколом заявка с порядковым номером </w:t>
      </w:r>
      <w:r w:rsidR="00E33E55">
        <w:rPr>
          <w:color w:val="000000"/>
          <w:sz w:val="24"/>
          <w:szCs w:val="24"/>
        </w:rPr>
        <w:t>1</w:t>
      </w:r>
      <w:r w:rsidRPr="000C479D">
        <w:rPr>
          <w:color w:val="000000"/>
          <w:sz w:val="24"/>
          <w:szCs w:val="24"/>
        </w:rPr>
        <w:t xml:space="preserve"> участника закупки </w:t>
      </w:r>
      <w:r w:rsidR="00E33E55">
        <w:rPr>
          <w:color w:val="000000"/>
          <w:sz w:val="24"/>
          <w:szCs w:val="24"/>
        </w:rPr>
        <w:t>ООО «</w:t>
      </w:r>
      <w:proofErr w:type="gramStart"/>
      <w:r w:rsidR="00E33E55">
        <w:rPr>
          <w:color w:val="000000"/>
          <w:sz w:val="24"/>
          <w:szCs w:val="24"/>
        </w:rPr>
        <w:t>СТРОИТЕЛЬНО МОНТАЖНОЕ</w:t>
      </w:r>
      <w:proofErr w:type="gramEnd"/>
      <w:r w:rsidR="00E33E55">
        <w:rPr>
          <w:color w:val="000000"/>
          <w:sz w:val="24"/>
          <w:szCs w:val="24"/>
        </w:rPr>
        <w:t xml:space="preserve"> УПРАВЛЕНИЕ 86»</w:t>
      </w:r>
      <w:r w:rsidRPr="000C479D">
        <w:rPr>
          <w:color w:val="000000"/>
          <w:sz w:val="24"/>
          <w:szCs w:val="24"/>
        </w:rPr>
        <w:t xml:space="preserve"> признана не соответствующей требованиям аукционной документации на основании: «</w:t>
      </w:r>
      <w:r w:rsidR="00E33E55" w:rsidRPr="00E33E55">
        <w:rPr>
          <w:color w:val="000000"/>
          <w:sz w:val="24"/>
          <w:szCs w:val="24"/>
        </w:rPr>
        <w:t>аукционе (</w:t>
      </w:r>
      <w:proofErr w:type="spellStart"/>
      <w:r w:rsidR="00E33E55" w:rsidRPr="00E33E55">
        <w:rPr>
          <w:color w:val="000000"/>
          <w:sz w:val="24"/>
          <w:szCs w:val="24"/>
        </w:rPr>
        <w:t>п.п</w:t>
      </w:r>
      <w:proofErr w:type="spellEnd"/>
      <w:r w:rsidR="00E33E55" w:rsidRPr="00E33E55">
        <w:rPr>
          <w:color w:val="000000"/>
          <w:sz w:val="24"/>
          <w:szCs w:val="24"/>
        </w:rPr>
        <w:t xml:space="preserve">. 2)  п.п.17.2.2.) и п. 2  ч. 5 статьи 66 Закона № 44-ФЗ, а именно </w:t>
      </w:r>
      <w:r w:rsidR="00E33E55">
        <w:rPr>
          <w:color w:val="000000"/>
          <w:sz w:val="24"/>
          <w:szCs w:val="24"/>
        </w:rPr>
        <w:t>непредставление</w:t>
      </w:r>
      <w:r w:rsidR="00E33E55" w:rsidRPr="00E33E55">
        <w:rPr>
          <w:color w:val="000000"/>
          <w:sz w:val="24"/>
          <w:szCs w:val="24"/>
        </w:rPr>
        <w:t>:</w:t>
      </w:r>
    </w:p>
    <w:p w:rsidR="00E33E55" w:rsidRPr="00E33E55" w:rsidRDefault="00E33E55" w:rsidP="00E33E55">
      <w:pPr>
        <w:pStyle w:val="af9"/>
        <w:numPr>
          <w:ilvl w:val="0"/>
          <w:numId w:val="19"/>
        </w:numPr>
        <w:ind w:left="-567" w:firstLine="709"/>
        <w:jc w:val="both"/>
        <w:rPr>
          <w:color w:val="000000"/>
        </w:rPr>
      </w:pPr>
      <w:r w:rsidRPr="00E33E55">
        <w:rPr>
          <w:color w:val="000000"/>
        </w:rPr>
        <w:t>копии исполненного контракта (договора);</w:t>
      </w:r>
    </w:p>
    <w:p w:rsidR="00E33E55" w:rsidRPr="00E33E55" w:rsidRDefault="00E33E55" w:rsidP="00E33E55">
      <w:pPr>
        <w:pStyle w:val="af9"/>
        <w:numPr>
          <w:ilvl w:val="0"/>
          <w:numId w:val="19"/>
        </w:numPr>
        <w:ind w:left="-567" w:firstLine="709"/>
        <w:jc w:val="both"/>
        <w:rPr>
          <w:color w:val="000000"/>
        </w:rPr>
      </w:pPr>
      <w:proofErr w:type="gramStart"/>
      <w:r w:rsidRPr="00E33E55">
        <w:rPr>
          <w:color w:val="000000"/>
        </w:rPr>
        <w:t>копии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E33E55">
        <w:rPr>
          <w:color w:val="000000"/>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E33E55" w:rsidRPr="00E33E55" w:rsidRDefault="00E33E55" w:rsidP="00E33E55">
      <w:pPr>
        <w:pStyle w:val="af9"/>
        <w:numPr>
          <w:ilvl w:val="0"/>
          <w:numId w:val="19"/>
        </w:numPr>
        <w:ind w:left="-567" w:firstLine="709"/>
        <w:jc w:val="both"/>
        <w:rPr>
          <w:color w:val="000000"/>
        </w:rPr>
      </w:pPr>
      <w:r w:rsidRPr="00E33E55">
        <w:rPr>
          <w:color w:val="000000"/>
        </w:rPr>
        <w:t>копии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0C479D" w:rsidRPr="000C479D" w:rsidRDefault="00E33E55" w:rsidP="00E33E55">
      <w:pPr>
        <w:ind w:left="-567" w:firstLine="709"/>
        <w:jc w:val="both"/>
        <w:rPr>
          <w:color w:val="000000"/>
          <w:sz w:val="24"/>
          <w:szCs w:val="24"/>
        </w:rPr>
      </w:pPr>
      <w:r w:rsidRPr="00E33E55">
        <w:rPr>
          <w:color w:val="000000"/>
          <w:sz w:val="24"/>
          <w:szCs w:val="24"/>
        </w:rPr>
        <w:t>У участника с порядковым номером заявки 1 в составе второй части заявки содержатся указанные документы, но на выполнение работ по оборудованию спортивных площадок. В соответствии с требованиями Постановления Правительства РФ от 4 февраля 2015 года № 99 и части 14.2 аукционной документации к участникам аукциона</w:t>
      </w:r>
      <w:r>
        <w:rPr>
          <w:color w:val="000000"/>
          <w:sz w:val="24"/>
          <w:szCs w:val="24"/>
        </w:rPr>
        <w:t xml:space="preserve"> были установлены требования:  </w:t>
      </w:r>
      <w:r w:rsidRPr="00E33E55">
        <w:rPr>
          <w:color w:val="000000"/>
          <w:sz w:val="24"/>
          <w:szCs w:val="24"/>
        </w:rPr>
        <w:t xml:space="preserve">наличие опыта исполнения (с учетом правопреемства) одного контракта (договора) на выполнение соответствующих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w:t>
      </w:r>
      <w:r w:rsidRPr="00E33E55">
        <w:rPr>
          <w:color w:val="000000"/>
          <w:sz w:val="24"/>
          <w:szCs w:val="24"/>
        </w:rPr>
        <w:lastRenderedPageBreak/>
        <w:t xml:space="preserve">процентов начальной (максимальной) цены контракта, договора (цены лота), на </w:t>
      </w:r>
      <w:proofErr w:type="gramStart"/>
      <w:r w:rsidRPr="00E33E55">
        <w:rPr>
          <w:color w:val="000000"/>
          <w:sz w:val="24"/>
          <w:szCs w:val="24"/>
        </w:rPr>
        <w:t>право</w:t>
      </w:r>
      <w:proofErr w:type="gramEnd"/>
      <w:r w:rsidRPr="00E33E55">
        <w:rPr>
          <w:color w:val="000000"/>
          <w:sz w:val="24"/>
          <w:szCs w:val="24"/>
        </w:rPr>
        <w:t xml:space="preserve"> заключ</w:t>
      </w:r>
      <w:r>
        <w:rPr>
          <w:color w:val="000000"/>
          <w:sz w:val="24"/>
          <w:szCs w:val="24"/>
        </w:rPr>
        <w:t xml:space="preserve">ить который проводится закупка. </w:t>
      </w:r>
      <w:r w:rsidRPr="00E33E55">
        <w:rPr>
          <w:color w:val="000000"/>
          <w:sz w:val="24"/>
          <w:szCs w:val="24"/>
        </w:rPr>
        <w:t>Участник с порядковым номером заявки № 1 представил наличие опыта исполнения одного контракта (договора), но на выполнение несоответствующих работ строительных</w:t>
      </w:r>
      <w:r w:rsidR="000C479D" w:rsidRPr="000C479D">
        <w:rPr>
          <w:color w:val="000000"/>
          <w:sz w:val="24"/>
          <w:szCs w:val="24"/>
        </w:rPr>
        <w:t>».</w:t>
      </w:r>
    </w:p>
    <w:p w:rsidR="000C479D" w:rsidRPr="000C479D" w:rsidRDefault="000C479D" w:rsidP="000C479D">
      <w:pPr>
        <w:ind w:left="-567" w:firstLine="709"/>
        <w:jc w:val="both"/>
        <w:rPr>
          <w:color w:val="000000"/>
          <w:sz w:val="24"/>
          <w:szCs w:val="24"/>
        </w:rPr>
      </w:pPr>
      <w:r w:rsidRPr="000C479D">
        <w:rPr>
          <w:color w:val="000000"/>
          <w:sz w:val="24"/>
          <w:szCs w:val="24"/>
        </w:rPr>
        <w:t xml:space="preserve">В соответствии с п. 2 ч. 1 ст. 64 Закона о контрактной системе </w:t>
      </w:r>
      <w:proofErr w:type="gramStart"/>
      <w:r w:rsidRPr="000C479D">
        <w:rPr>
          <w:color w:val="000000"/>
          <w:sz w:val="24"/>
          <w:szCs w:val="24"/>
        </w:rPr>
        <w:t>документация</w:t>
      </w:r>
      <w:proofErr w:type="gramEnd"/>
      <w:r w:rsidRPr="000C479D">
        <w:rPr>
          <w:color w:val="000000"/>
          <w:sz w:val="24"/>
          <w:szCs w:val="24"/>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0C479D" w:rsidRPr="000C479D" w:rsidRDefault="000C479D" w:rsidP="000C479D">
      <w:pPr>
        <w:ind w:left="-567" w:firstLine="709"/>
        <w:jc w:val="both"/>
        <w:rPr>
          <w:color w:val="000000"/>
          <w:sz w:val="24"/>
          <w:szCs w:val="24"/>
        </w:rPr>
      </w:pPr>
      <w:r w:rsidRPr="000C479D">
        <w:rPr>
          <w:color w:val="000000"/>
          <w:sz w:val="24"/>
          <w:szCs w:val="24"/>
        </w:rPr>
        <w:t>В соответствии с ч. 5 ст. 66 Закона о контрактной системе вторая часть заявки на участие в электронном аукционе должна содержать в том числе:</w:t>
      </w:r>
    </w:p>
    <w:p w:rsidR="000C479D" w:rsidRPr="000C479D" w:rsidRDefault="000C479D" w:rsidP="000C479D">
      <w:pPr>
        <w:ind w:left="-567" w:firstLine="709"/>
        <w:jc w:val="both"/>
        <w:rPr>
          <w:color w:val="000000"/>
          <w:sz w:val="24"/>
          <w:szCs w:val="24"/>
        </w:rPr>
      </w:pPr>
      <w:r w:rsidRPr="000C479D">
        <w:rPr>
          <w:color w:val="000000"/>
          <w:sz w:val="24"/>
          <w:szCs w:val="24"/>
        </w:rPr>
        <w:t>2)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w:t>
      </w:r>
    </w:p>
    <w:p w:rsidR="000C479D" w:rsidRPr="000C479D" w:rsidRDefault="000C479D" w:rsidP="000C479D">
      <w:pPr>
        <w:ind w:left="-567" w:firstLine="709"/>
        <w:jc w:val="both"/>
        <w:rPr>
          <w:color w:val="000000"/>
          <w:sz w:val="24"/>
          <w:szCs w:val="24"/>
        </w:rPr>
      </w:pPr>
      <w:proofErr w:type="gramStart"/>
      <w:r w:rsidRPr="000C479D">
        <w:rPr>
          <w:color w:val="000000"/>
          <w:sz w:val="24"/>
          <w:szCs w:val="24"/>
        </w:rPr>
        <w:t>В соответствии с п. 3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0C479D" w:rsidRPr="000C479D" w:rsidRDefault="000C479D" w:rsidP="000C479D">
      <w:pPr>
        <w:ind w:left="-567" w:firstLine="709"/>
        <w:jc w:val="both"/>
        <w:rPr>
          <w:color w:val="000000"/>
          <w:sz w:val="24"/>
          <w:szCs w:val="24"/>
        </w:rPr>
      </w:pPr>
      <w:r w:rsidRPr="000C479D">
        <w:rPr>
          <w:color w:val="000000"/>
          <w:sz w:val="24"/>
          <w:szCs w:val="24"/>
        </w:rPr>
        <w:t>- опыта работы, связанного с предметом контракта, и деловой репутации.</w:t>
      </w:r>
    </w:p>
    <w:p w:rsidR="000C479D" w:rsidRPr="000C479D" w:rsidRDefault="000C479D" w:rsidP="000C479D">
      <w:pPr>
        <w:ind w:left="-567" w:firstLine="709"/>
        <w:jc w:val="both"/>
        <w:rPr>
          <w:color w:val="000000"/>
          <w:sz w:val="24"/>
          <w:szCs w:val="24"/>
        </w:rPr>
      </w:pPr>
      <w:r w:rsidRPr="000C479D">
        <w:rPr>
          <w:color w:val="000000"/>
          <w:sz w:val="24"/>
          <w:szCs w:val="24"/>
        </w:rPr>
        <w:t>Перечень документов, которые подтверждают соответствие участников закупок дополнительным требованиям, указанным в части 2 настоящей статьи, устанавливается Правительством Российской Федерации.</w:t>
      </w:r>
    </w:p>
    <w:p w:rsidR="000C479D" w:rsidRPr="000C479D" w:rsidRDefault="000C479D" w:rsidP="000C479D">
      <w:pPr>
        <w:ind w:left="-567" w:firstLine="709"/>
        <w:jc w:val="both"/>
        <w:rPr>
          <w:color w:val="000000"/>
          <w:sz w:val="24"/>
          <w:szCs w:val="24"/>
        </w:rPr>
      </w:pPr>
      <w:proofErr w:type="gramStart"/>
      <w:r w:rsidRPr="000C479D">
        <w:rPr>
          <w:color w:val="000000"/>
          <w:sz w:val="24"/>
          <w:szCs w:val="24"/>
        </w:rPr>
        <w:t>Пунктом 2 Приложения № 1 к Постановлению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w:t>
      </w:r>
      <w:proofErr w:type="gramEnd"/>
      <w:r w:rsidRPr="000C479D">
        <w:rPr>
          <w:color w:val="000000"/>
          <w:sz w:val="24"/>
          <w:szCs w:val="24"/>
        </w:rPr>
        <w:t xml:space="preserve"> необходимый уровень квалификации, а также документов, подтверждающих соответствие участников закупки указанным дополнительным требованиям» (далее Постановление № 99) при выполнении работ строительных, включенных в коды 41.2, 42, 43 (кроме кода 43.13) Общероссийского классификатора продукции по видам экономической деятельности (ОКПД2) </w:t>
      </w:r>
      <w:proofErr w:type="gramStart"/>
      <w:r w:rsidRPr="000C479D">
        <w:rPr>
          <w:color w:val="000000"/>
          <w:sz w:val="24"/>
          <w:szCs w:val="24"/>
        </w:rPr>
        <w:t>ОК</w:t>
      </w:r>
      <w:proofErr w:type="gramEnd"/>
      <w:r w:rsidRPr="000C479D">
        <w:rPr>
          <w:color w:val="000000"/>
          <w:sz w:val="24"/>
          <w:szCs w:val="24"/>
        </w:rPr>
        <w:t xml:space="preserve"> 034-2014, в случае, если начальная (максимальная) цена контракта (цена лота) превышает 10 млн. рублей установлено предоставление дополнительных требований к наличию опыта исполнения (с учетом правопреемства) одного контракта (договора) на выполнение соответствующих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w:t>
      </w:r>
      <w:proofErr w:type="gramStart"/>
      <w:r w:rsidRPr="000C479D">
        <w:rPr>
          <w:color w:val="000000"/>
          <w:sz w:val="24"/>
          <w:szCs w:val="24"/>
        </w:rPr>
        <w:t>право</w:t>
      </w:r>
      <w:proofErr w:type="gramEnd"/>
      <w:r w:rsidRPr="000C479D">
        <w:rPr>
          <w:color w:val="000000"/>
          <w:sz w:val="24"/>
          <w:szCs w:val="24"/>
        </w:rPr>
        <w:t xml:space="preserve"> заключить который проводится закупка.</w:t>
      </w:r>
    </w:p>
    <w:p w:rsidR="000C479D" w:rsidRPr="000C479D" w:rsidRDefault="000C479D" w:rsidP="000C479D">
      <w:pPr>
        <w:ind w:left="-567" w:firstLine="709"/>
        <w:jc w:val="both"/>
        <w:rPr>
          <w:color w:val="000000"/>
          <w:sz w:val="24"/>
          <w:szCs w:val="24"/>
        </w:rPr>
      </w:pPr>
      <w:r w:rsidRPr="000C479D">
        <w:rPr>
          <w:color w:val="000000"/>
          <w:sz w:val="24"/>
          <w:szCs w:val="24"/>
        </w:rPr>
        <w:t xml:space="preserve">Таким образом, в соответствии с положениями Постановления N 99 заказчик обязан при осуществлении закупки на выполнение строительных работ, включенных в коды 41.2, 42, 43 (кроме кода 43.13) Общероссийского классификатора продукции по видам экономической деятельности (ОКПД2) </w:t>
      </w:r>
      <w:proofErr w:type="gramStart"/>
      <w:r w:rsidRPr="000C479D">
        <w:rPr>
          <w:color w:val="000000"/>
          <w:sz w:val="24"/>
          <w:szCs w:val="24"/>
        </w:rPr>
        <w:t>ОК</w:t>
      </w:r>
      <w:proofErr w:type="gramEnd"/>
      <w:r w:rsidRPr="000C479D">
        <w:rPr>
          <w:color w:val="000000"/>
          <w:sz w:val="24"/>
          <w:szCs w:val="24"/>
        </w:rPr>
        <w:t xml:space="preserve"> 034-2014, в случае, если начальная (максимальная) цена контракта (цена лота) превышает 10 млн. рублей, установить дополнительное требование к участникам закупки о наличии опыта исполнения контракта, в </w:t>
      </w:r>
      <w:proofErr w:type="gramStart"/>
      <w:r w:rsidRPr="000C479D">
        <w:rPr>
          <w:color w:val="000000"/>
          <w:sz w:val="24"/>
          <w:szCs w:val="24"/>
        </w:rPr>
        <w:t>связи</w:t>
      </w:r>
      <w:proofErr w:type="gramEnd"/>
      <w:r w:rsidRPr="000C479D">
        <w:rPr>
          <w:color w:val="000000"/>
          <w:sz w:val="24"/>
          <w:szCs w:val="24"/>
        </w:rPr>
        <w:t xml:space="preserve"> с чем участник закупки с целью подтверждения опыта исполнения контракта (договора) на выполнение соответствующих </w:t>
      </w:r>
      <w:r w:rsidRPr="000C479D">
        <w:rPr>
          <w:color w:val="000000"/>
          <w:sz w:val="24"/>
          <w:szCs w:val="24"/>
        </w:rPr>
        <w:lastRenderedPageBreak/>
        <w:t xml:space="preserve">строительных работ должен представить контракт (договор) на выполнение строительных работ, относящихся к соответствующей группе работ. При этом стоимость ранее исполненного контракта (договора) должна составлять не менее 20 процентов начальной (максимальной) цены контракта, договора (цены лота), на </w:t>
      </w:r>
      <w:proofErr w:type="gramStart"/>
      <w:r w:rsidRPr="000C479D">
        <w:rPr>
          <w:color w:val="000000"/>
          <w:sz w:val="24"/>
          <w:szCs w:val="24"/>
        </w:rPr>
        <w:t>право</w:t>
      </w:r>
      <w:proofErr w:type="gramEnd"/>
      <w:r w:rsidRPr="000C479D">
        <w:rPr>
          <w:color w:val="000000"/>
          <w:sz w:val="24"/>
          <w:szCs w:val="24"/>
        </w:rPr>
        <w:t xml:space="preserve"> заключить который проводится закупка.</w:t>
      </w:r>
    </w:p>
    <w:p w:rsidR="000C479D" w:rsidRPr="000C479D" w:rsidRDefault="000C479D" w:rsidP="000C479D">
      <w:pPr>
        <w:ind w:left="-567" w:firstLine="709"/>
        <w:jc w:val="both"/>
        <w:rPr>
          <w:color w:val="000000"/>
          <w:sz w:val="24"/>
          <w:szCs w:val="24"/>
        </w:rPr>
      </w:pPr>
      <w:r w:rsidRPr="000C479D">
        <w:rPr>
          <w:color w:val="000000"/>
          <w:sz w:val="24"/>
          <w:szCs w:val="24"/>
        </w:rPr>
        <w:t>В соответствии с п. 1</w:t>
      </w:r>
      <w:r w:rsidR="00E33E55" w:rsidRPr="00E33E55">
        <w:rPr>
          <w:color w:val="000000"/>
          <w:sz w:val="24"/>
          <w:szCs w:val="24"/>
        </w:rPr>
        <w:t>7</w:t>
      </w:r>
      <w:r w:rsidRPr="000C479D">
        <w:rPr>
          <w:color w:val="000000"/>
          <w:sz w:val="24"/>
          <w:szCs w:val="24"/>
        </w:rPr>
        <w:t>.</w:t>
      </w:r>
      <w:r w:rsidR="00E33E55" w:rsidRPr="00E33E55">
        <w:rPr>
          <w:color w:val="000000"/>
          <w:sz w:val="24"/>
          <w:szCs w:val="24"/>
        </w:rPr>
        <w:t>2</w:t>
      </w:r>
      <w:r w:rsidRPr="000C479D">
        <w:rPr>
          <w:color w:val="000000"/>
          <w:sz w:val="24"/>
          <w:szCs w:val="24"/>
        </w:rPr>
        <w:t>.2</w:t>
      </w:r>
      <w:r w:rsidR="00E33E55" w:rsidRPr="00E33E55">
        <w:rPr>
          <w:color w:val="000000"/>
          <w:sz w:val="24"/>
          <w:szCs w:val="24"/>
        </w:rPr>
        <w:t xml:space="preserve"> </w:t>
      </w:r>
      <w:r w:rsidRPr="000C479D">
        <w:rPr>
          <w:color w:val="000000"/>
          <w:sz w:val="24"/>
          <w:szCs w:val="24"/>
        </w:rPr>
        <w:t>документации об электронном аукционе заказчик установил перечень документов, которые подтверждают соответствие участников закупок дополнительным требованиям, а именно:</w:t>
      </w:r>
    </w:p>
    <w:p w:rsidR="000C479D" w:rsidRPr="000C479D" w:rsidRDefault="000C479D" w:rsidP="000C479D">
      <w:pPr>
        <w:ind w:left="-567" w:firstLine="709"/>
        <w:jc w:val="both"/>
        <w:rPr>
          <w:color w:val="000000"/>
          <w:sz w:val="24"/>
          <w:szCs w:val="24"/>
        </w:rPr>
      </w:pPr>
      <w:r w:rsidRPr="000C479D">
        <w:rPr>
          <w:color w:val="000000"/>
          <w:sz w:val="24"/>
          <w:szCs w:val="24"/>
        </w:rPr>
        <w:t>- копия исполненного контракта (договора);</w:t>
      </w:r>
    </w:p>
    <w:p w:rsidR="000C479D" w:rsidRPr="000C479D" w:rsidRDefault="000C479D" w:rsidP="000C479D">
      <w:pPr>
        <w:ind w:left="-567" w:firstLine="709"/>
        <w:jc w:val="both"/>
        <w:rPr>
          <w:color w:val="000000"/>
          <w:sz w:val="24"/>
          <w:szCs w:val="24"/>
        </w:rPr>
      </w:pPr>
      <w:proofErr w:type="gramStart"/>
      <w:r w:rsidRPr="000C479D">
        <w:rPr>
          <w:color w:val="000000"/>
          <w:sz w:val="24"/>
          <w:szCs w:val="24"/>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0C479D">
        <w:rPr>
          <w:color w:val="000000"/>
          <w:sz w:val="24"/>
          <w:szCs w:val="24"/>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0C479D" w:rsidRPr="000C479D" w:rsidRDefault="000C479D" w:rsidP="000C479D">
      <w:pPr>
        <w:ind w:left="-567" w:firstLine="709"/>
        <w:jc w:val="both"/>
        <w:rPr>
          <w:color w:val="000000"/>
          <w:sz w:val="24"/>
          <w:szCs w:val="24"/>
        </w:rPr>
      </w:pPr>
      <w:r w:rsidRPr="000C479D">
        <w:rPr>
          <w:color w:val="000000"/>
          <w:sz w:val="24"/>
          <w:szCs w:val="24"/>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0C479D" w:rsidRPr="000C479D" w:rsidRDefault="000C479D" w:rsidP="000C479D">
      <w:pPr>
        <w:ind w:left="-567" w:firstLine="709"/>
        <w:jc w:val="both"/>
        <w:rPr>
          <w:color w:val="000000"/>
          <w:sz w:val="24"/>
          <w:szCs w:val="24"/>
        </w:rPr>
      </w:pPr>
      <w:r w:rsidRPr="000C479D">
        <w:rPr>
          <w:color w:val="000000"/>
          <w:sz w:val="24"/>
          <w:szCs w:val="24"/>
        </w:rPr>
        <w:t xml:space="preserve">Комиссией Свердловского УФАС России установлено, что в составе второй части аукционной заявки участника закупки </w:t>
      </w:r>
      <w:r w:rsidR="00E33E55">
        <w:rPr>
          <w:color w:val="000000"/>
          <w:sz w:val="24"/>
          <w:szCs w:val="24"/>
        </w:rPr>
        <w:t>ООО «</w:t>
      </w:r>
      <w:proofErr w:type="gramStart"/>
      <w:r w:rsidR="00E33E55">
        <w:rPr>
          <w:color w:val="000000"/>
          <w:sz w:val="24"/>
          <w:szCs w:val="24"/>
        </w:rPr>
        <w:t>СТРОИТЕЛЬНО МОНТАЖНОЕ</w:t>
      </w:r>
      <w:proofErr w:type="gramEnd"/>
      <w:r w:rsidR="00E33E55">
        <w:rPr>
          <w:color w:val="000000"/>
          <w:sz w:val="24"/>
          <w:szCs w:val="24"/>
        </w:rPr>
        <w:t xml:space="preserve"> УПРАВЛЕНИЕ 86»</w:t>
      </w:r>
      <w:r w:rsidRPr="000C479D">
        <w:rPr>
          <w:color w:val="000000"/>
          <w:sz w:val="24"/>
          <w:szCs w:val="24"/>
        </w:rPr>
        <w:t xml:space="preserve"> для подтверждения соответствия участника дополнительным требованиям представлены, в том числе следующие документы:</w:t>
      </w:r>
    </w:p>
    <w:p w:rsidR="000C479D" w:rsidRPr="000C479D" w:rsidRDefault="000C479D" w:rsidP="000C479D">
      <w:pPr>
        <w:ind w:left="-567" w:firstLine="709"/>
        <w:jc w:val="both"/>
        <w:rPr>
          <w:color w:val="000000"/>
          <w:sz w:val="24"/>
          <w:szCs w:val="24"/>
        </w:rPr>
      </w:pPr>
      <w:r w:rsidRPr="000C479D">
        <w:rPr>
          <w:color w:val="000000"/>
          <w:sz w:val="24"/>
          <w:szCs w:val="24"/>
        </w:rPr>
        <w:t xml:space="preserve">- </w:t>
      </w:r>
      <w:r w:rsidR="009E5BC9">
        <w:rPr>
          <w:color w:val="000000"/>
          <w:sz w:val="24"/>
          <w:szCs w:val="24"/>
        </w:rPr>
        <w:t>договор</w:t>
      </w:r>
      <w:r w:rsidRPr="000C479D">
        <w:rPr>
          <w:color w:val="000000"/>
          <w:sz w:val="24"/>
          <w:szCs w:val="24"/>
        </w:rPr>
        <w:t xml:space="preserve"> от </w:t>
      </w:r>
      <w:r w:rsidR="009E5BC9">
        <w:rPr>
          <w:color w:val="000000"/>
          <w:sz w:val="24"/>
          <w:szCs w:val="24"/>
        </w:rPr>
        <w:t>30.05.2017</w:t>
      </w:r>
      <w:r w:rsidRPr="000C479D">
        <w:rPr>
          <w:color w:val="000000"/>
          <w:sz w:val="24"/>
          <w:szCs w:val="24"/>
        </w:rPr>
        <w:t xml:space="preserve"> года, заключенный  </w:t>
      </w:r>
      <w:r w:rsidR="00E33E55">
        <w:rPr>
          <w:color w:val="000000"/>
          <w:sz w:val="24"/>
          <w:szCs w:val="24"/>
        </w:rPr>
        <w:t>ООО «</w:t>
      </w:r>
      <w:proofErr w:type="gramStart"/>
      <w:r w:rsidR="00E33E55">
        <w:rPr>
          <w:color w:val="000000"/>
          <w:sz w:val="24"/>
          <w:szCs w:val="24"/>
        </w:rPr>
        <w:t>СТРОИТЕЛЬНО МОНТАЖНОЕ</w:t>
      </w:r>
      <w:proofErr w:type="gramEnd"/>
      <w:r w:rsidR="00E33E55">
        <w:rPr>
          <w:color w:val="000000"/>
          <w:sz w:val="24"/>
          <w:szCs w:val="24"/>
        </w:rPr>
        <w:t xml:space="preserve"> УПРАВЛЕНИЕ 86»</w:t>
      </w:r>
      <w:r w:rsidRPr="000C479D">
        <w:rPr>
          <w:color w:val="000000"/>
          <w:sz w:val="24"/>
          <w:szCs w:val="24"/>
        </w:rPr>
        <w:t xml:space="preserve"> с Муниципальным </w:t>
      </w:r>
      <w:r w:rsidR="009E5BC9">
        <w:rPr>
          <w:color w:val="000000"/>
          <w:sz w:val="24"/>
          <w:szCs w:val="24"/>
        </w:rPr>
        <w:t>автономным общеобразовательным учреждением</w:t>
      </w:r>
      <w:r w:rsidRPr="000C479D">
        <w:rPr>
          <w:color w:val="000000"/>
          <w:sz w:val="24"/>
          <w:szCs w:val="24"/>
        </w:rPr>
        <w:t xml:space="preserve"> «</w:t>
      </w:r>
      <w:r w:rsidR="009E5BC9">
        <w:rPr>
          <w:color w:val="000000"/>
          <w:sz w:val="24"/>
          <w:szCs w:val="24"/>
        </w:rPr>
        <w:t>Средняя общеобразовательная школа № 11</w:t>
      </w:r>
      <w:r w:rsidRPr="000C479D">
        <w:rPr>
          <w:color w:val="000000"/>
          <w:sz w:val="24"/>
          <w:szCs w:val="24"/>
        </w:rPr>
        <w:t>»</w:t>
      </w:r>
      <w:r w:rsidR="009E5BC9">
        <w:rPr>
          <w:color w:val="000000"/>
          <w:sz w:val="24"/>
          <w:szCs w:val="24"/>
        </w:rPr>
        <w:t xml:space="preserve"> Асбестового городского округа</w:t>
      </w:r>
      <w:r w:rsidRPr="000C479D">
        <w:rPr>
          <w:color w:val="000000"/>
          <w:sz w:val="24"/>
          <w:szCs w:val="24"/>
        </w:rPr>
        <w:t xml:space="preserve"> на выполнение работ по </w:t>
      </w:r>
      <w:r w:rsidR="009E5BC9">
        <w:rPr>
          <w:color w:val="000000"/>
          <w:sz w:val="24"/>
          <w:szCs w:val="24"/>
        </w:rPr>
        <w:t xml:space="preserve">выполнение работ по оборудованию спортивных площадок </w:t>
      </w:r>
      <w:r w:rsidRPr="000C479D">
        <w:rPr>
          <w:color w:val="000000"/>
          <w:sz w:val="24"/>
          <w:szCs w:val="24"/>
        </w:rPr>
        <w:t xml:space="preserve"> на сумму </w:t>
      </w:r>
      <w:r w:rsidR="009E5BC9">
        <w:rPr>
          <w:color w:val="000000"/>
          <w:sz w:val="24"/>
          <w:szCs w:val="24"/>
        </w:rPr>
        <w:t>25 451 013</w:t>
      </w:r>
      <w:r w:rsidRPr="000C479D">
        <w:rPr>
          <w:color w:val="000000"/>
          <w:sz w:val="24"/>
          <w:szCs w:val="24"/>
        </w:rPr>
        <w:t xml:space="preserve">, </w:t>
      </w:r>
      <w:r w:rsidR="009E5BC9">
        <w:rPr>
          <w:color w:val="000000"/>
          <w:sz w:val="24"/>
          <w:szCs w:val="24"/>
        </w:rPr>
        <w:t>26</w:t>
      </w:r>
      <w:r w:rsidRPr="000C479D">
        <w:rPr>
          <w:color w:val="000000"/>
          <w:sz w:val="24"/>
          <w:szCs w:val="24"/>
        </w:rPr>
        <w:t xml:space="preserve"> рубл</w:t>
      </w:r>
      <w:r w:rsidR="009E5BC9">
        <w:rPr>
          <w:color w:val="000000"/>
          <w:sz w:val="24"/>
          <w:szCs w:val="24"/>
        </w:rPr>
        <w:t>ей</w:t>
      </w:r>
      <w:r w:rsidRPr="000C479D">
        <w:rPr>
          <w:color w:val="000000"/>
          <w:sz w:val="24"/>
          <w:szCs w:val="24"/>
        </w:rPr>
        <w:t>;</w:t>
      </w:r>
    </w:p>
    <w:p w:rsidR="000C479D" w:rsidRPr="000C479D" w:rsidRDefault="000C479D" w:rsidP="000C479D">
      <w:pPr>
        <w:ind w:left="-567" w:firstLine="709"/>
        <w:jc w:val="both"/>
        <w:rPr>
          <w:color w:val="000000"/>
          <w:sz w:val="24"/>
          <w:szCs w:val="24"/>
        </w:rPr>
      </w:pPr>
      <w:r w:rsidRPr="000C479D">
        <w:rPr>
          <w:color w:val="000000"/>
          <w:sz w:val="24"/>
          <w:szCs w:val="24"/>
        </w:rPr>
        <w:t>- копии актов выполненных работ;</w:t>
      </w:r>
    </w:p>
    <w:p w:rsidR="000C479D" w:rsidRDefault="000C479D" w:rsidP="000C479D">
      <w:pPr>
        <w:ind w:left="-567" w:firstLine="709"/>
        <w:jc w:val="both"/>
        <w:rPr>
          <w:color w:val="000000"/>
          <w:sz w:val="24"/>
          <w:szCs w:val="24"/>
        </w:rPr>
      </w:pPr>
      <w:r w:rsidRPr="000C479D">
        <w:rPr>
          <w:color w:val="000000"/>
          <w:sz w:val="24"/>
          <w:szCs w:val="24"/>
        </w:rPr>
        <w:t>На заседании Комиссии представитель заявителя жалобы пояснил, что по указанному  муниципальному контракту от 22.11.2013 года не было заключено дополнительных соглашений об увеличении стоимости выполненных работ.</w:t>
      </w:r>
    </w:p>
    <w:p w:rsidR="009E5BC9" w:rsidRDefault="009E5BC9" w:rsidP="000C479D">
      <w:pPr>
        <w:ind w:left="-567" w:firstLine="709"/>
        <w:jc w:val="both"/>
        <w:rPr>
          <w:color w:val="000000"/>
          <w:sz w:val="24"/>
          <w:szCs w:val="24"/>
        </w:rPr>
      </w:pPr>
      <w:proofErr w:type="gramStart"/>
      <w:r>
        <w:rPr>
          <w:color w:val="000000"/>
          <w:sz w:val="24"/>
          <w:szCs w:val="24"/>
        </w:rPr>
        <w:t>Согласно ч. 8 ст. 69</w:t>
      </w:r>
      <w:r w:rsidRPr="009E5BC9">
        <w:rPr>
          <w:color w:val="000000"/>
          <w:sz w:val="24"/>
          <w:szCs w:val="24"/>
        </w:rPr>
        <w:t xml:space="preserve"> </w:t>
      </w:r>
      <w:r>
        <w:rPr>
          <w:color w:val="000000"/>
          <w:sz w:val="24"/>
          <w:szCs w:val="24"/>
        </w:rPr>
        <w:t>Закона о контрактной системе р</w:t>
      </w:r>
      <w:r w:rsidRPr="009E5BC9">
        <w:rPr>
          <w:color w:val="000000"/>
          <w:sz w:val="24"/>
          <w:szCs w:val="24"/>
        </w:rPr>
        <w:t>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w:t>
      </w:r>
      <w:proofErr w:type="gramEnd"/>
      <w:r w:rsidRPr="009E5BC9">
        <w:rPr>
          <w:color w:val="000000"/>
          <w:sz w:val="24"/>
          <w:szCs w:val="24"/>
        </w:rPr>
        <w:t xml:space="preserve"> </w:t>
      </w:r>
      <w:proofErr w:type="gramStart"/>
      <w:r w:rsidRPr="009E5BC9">
        <w:rPr>
          <w:color w:val="000000"/>
          <w:sz w:val="24"/>
          <w:szCs w:val="24"/>
        </w:rPr>
        <w:t>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9E5BC9">
        <w:rPr>
          <w:color w:val="000000"/>
          <w:sz w:val="24"/>
          <w:szCs w:val="24"/>
        </w:rPr>
        <w:t xml:space="preserve">, </w:t>
      </w:r>
      <w:proofErr w:type="gramStart"/>
      <w:r w:rsidRPr="009E5BC9">
        <w:rPr>
          <w:color w:val="000000"/>
          <w:sz w:val="24"/>
          <w:szCs w:val="24"/>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sidRPr="009E5BC9">
        <w:rPr>
          <w:color w:val="000000"/>
          <w:sz w:val="24"/>
          <w:szCs w:val="24"/>
        </w:rPr>
        <w:t xml:space="preserve"> </w:t>
      </w:r>
      <w:proofErr w:type="gramStart"/>
      <w:r w:rsidRPr="009E5BC9">
        <w:rPr>
          <w:color w:val="000000"/>
          <w:sz w:val="24"/>
          <w:szCs w:val="24"/>
        </w:rPr>
        <w:t xml:space="preserve">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w:t>
      </w:r>
      <w:r w:rsidRPr="00CC5641">
        <w:rPr>
          <w:color w:val="000000"/>
          <w:sz w:val="24"/>
          <w:szCs w:val="24"/>
          <w:u w:val="single"/>
        </w:rPr>
        <w:t xml:space="preserve">решение о соответствии или о </w:t>
      </w:r>
      <w:r w:rsidRPr="00CC5641">
        <w:rPr>
          <w:color w:val="000000"/>
          <w:sz w:val="24"/>
          <w:szCs w:val="24"/>
          <w:u w:val="single"/>
        </w:rPr>
        <w:lastRenderedPageBreak/>
        <w:t>несоответствии заявок на участие в таком аукционе требованиям, установленным документацией о нем, с обоснованием этого решения и с указанием положений</w:t>
      </w:r>
      <w:proofErr w:type="gramEnd"/>
      <w:r w:rsidRPr="00CC5641">
        <w:rPr>
          <w:color w:val="000000"/>
          <w:sz w:val="24"/>
          <w:szCs w:val="24"/>
          <w:u w:val="single"/>
        </w:rPr>
        <w:t xml:space="preserve"> </w:t>
      </w:r>
      <w:proofErr w:type="gramStart"/>
      <w:r w:rsidRPr="00CC5641">
        <w:rPr>
          <w:color w:val="000000"/>
          <w:sz w:val="24"/>
          <w:szCs w:val="24"/>
          <w:u w:val="single"/>
        </w:rPr>
        <w:t>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r w:rsidRPr="009E5BC9">
        <w:rPr>
          <w:color w:val="000000"/>
          <w:sz w:val="24"/>
          <w:szCs w:val="24"/>
        </w:rPr>
        <w:t>.</w:t>
      </w:r>
      <w:proofErr w:type="gramEnd"/>
    </w:p>
    <w:p w:rsidR="00CC5641" w:rsidRDefault="00CC5641" w:rsidP="000C479D">
      <w:pPr>
        <w:ind w:left="-567" w:firstLine="709"/>
        <w:jc w:val="both"/>
        <w:rPr>
          <w:color w:val="000000"/>
          <w:sz w:val="24"/>
          <w:szCs w:val="24"/>
        </w:rPr>
      </w:pPr>
      <w:r>
        <w:rPr>
          <w:color w:val="000000"/>
          <w:sz w:val="24"/>
          <w:szCs w:val="24"/>
        </w:rPr>
        <w:t>Таким образом, в силу положений ч. 8 ст. 69</w:t>
      </w:r>
      <w:r w:rsidRPr="009E5BC9">
        <w:rPr>
          <w:color w:val="000000"/>
          <w:sz w:val="24"/>
          <w:szCs w:val="24"/>
        </w:rPr>
        <w:t xml:space="preserve"> </w:t>
      </w:r>
      <w:r>
        <w:rPr>
          <w:color w:val="000000"/>
          <w:sz w:val="24"/>
          <w:szCs w:val="24"/>
        </w:rPr>
        <w:t>Закона о контрактной системе решение членов комиссии о не</w:t>
      </w:r>
      <w:r w:rsidRPr="00CC5641">
        <w:t xml:space="preserve"> </w:t>
      </w:r>
      <w:r w:rsidRPr="00CC5641">
        <w:rPr>
          <w:color w:val="000000"/>
          <w:sz w:val="24"/>
          <w:szCs w:val="24"/>
        </w:rPr>
        <w:t>несоответствии заявок на участие в таком аукционе требованиям, установленным документацией о нем, с обоснованием этого решения</w:t>
      </w:r>
      <w:r>
        <w:rPr>
          <w:color w:val="000000"/>
          <w:sz w:val="24"/>
          <w:szCs w:val="24"/>
        </w:rPr>
        <w:t xml:space="preserve"> должно содержаться в протоколе подведения итогов</w:t>
      </w:r>
      <w:r w:rsidRPr="00CC5641">
        <w:rPr>
          <w:color w:val="000000"/>
          <w:sz w:val="24"/>
          <w:szCs w:val="24"/>
        </w:rPr>
        <w:t xml:space="preserve"> </w:t>
      </w:r>
      <w:r w:rsidRPr="009E5BC9">
        <w:rPr>
          <w:color w:val="000000"/>
          <w:sz w:val="24"/>
          <w:szCs w:val="24"/>
        </w:rPr>
        <w:t>такого аукциона</w:t>
      </w:r>
      <w:r>
        <w:rPr>
          <w:color w:val="000000"/>
          <w:sz w:val="24"/>
          <w:szCs w:val="24"/>
        </w:rPr>
        <w:t>.</w:t>
      </w:r>
    </w:p>
    <w:p w:rsidR="00CC5641" w:rsidRDefault="00CC5641" w:rsidP="000C479D">
      <w:pPr>
        <w:ind w:left="-567" w:firstLine="709"/>
        <w:jc w:val="both"/>
        <w:rPr>
          <w:color w:val="000000"/>
          <w:sz w:val="24"/>
          <w:szCs w:val="24"/>
        </w:rPr>
      </w:pPr>
      <w:r>
        <w:rPr>
          <w:color w:val="000000"/>
          <w:sz w:val="24"/>
          <w:szCs w:val="24"/>
        </w:rPr>
        <w:t>Согласно протоколу подведения итогов от 03.11.2017 №</w:t>
      </w:r>
      <w:r w:rsidRPr="007C78CE">
        <w:rPr>
          <w:rStyle w:val="pinkbg"/>
          <w:color w:val="0000FF"/>
          <w:sz w:val="24"/>
          <w:szCs w:val="24"/>
          <w:u w:val="single"/>
        </w:rPr>
        <w:t>0162300003617000146</w:t>
      </w:r>
      <w:r w:rsidRPr="000C479D">
        <w:rPr>
          <w:color w:val="000000"/>
          <w:sz w:val="24"/>
          <w:szCs w:val="24"/>
        </w:rPr>
        <w:t>-3</w:t>
      </w:r>
      <w:r>
        <w:rPr>
          <w:color w:val="000000"/>
          <w:sz w:val="24"/>
          <w:szCs w:val="24"/>
        </w:rPr>
        <w:t xml:space="preserve"> основанием для признания заявки несоответствующей требованиям документации послужило то, что у</w:t>
      </w:r>
      <w:r w:rsidRPr="00CC5641">
        <w:rPr>
          <w:color w:val="000000"/>
          <w:sz w:val="24"/>
          <w:szCs w:val="24"/>
        </w:rPr>
        <w:t>частник с порядковым номером заявки № 1 представил наличие опыта исполнения одного контракта (договора), но на выполнение несоответствующих работ строительных</w:t>
      </w:r>
      <w:r>
        <w:rPr>
          <w:color w:val="000000"/>
          <w:sz w:val="24"/>
          <w:szCs w:val="24"/>
        </w:rPr>
        <w:t>.</w:t>
      </w:r>
    </w:p>
    <w:p w:rsidR="00CC5641" w:rsidRPr="00CC5641" w:rsidRDefault="00CC5641" w:rsidP="00CC5641">
      <w:pPr>
        <w:ind w:left="-567" w:firstLine="709"/>
        <w:jc w:val="both"/>
        <w:rPr>
          <w:color w:val="000000"/>
          <w:sz w:val="24"/>
          <w:szCs w:val="24"/>
        </w:rPr>
      </w:pPr>
      <w:r>
        <w:rPr>
          <w:color w:val="000000"/>
          <w:sz w:val="24"/>
          <w:szCs w:val="24"/>
        </w:rPr>
        <w:t xml:space="preserve">В соответствии с </w:t>
      </w:r>
      <w:r w:rsidRPr="00CC5641">
        <w:rPr>
          <w:color w:val="000000"/>
          <w:sz w:val="24"/>
          <w:szCs w:val="24"/>
        </w:rPr>
        <w:t>Постановлени</w:t>
      </w:r>
      <w:r>
        <w:rPr>
          <w:color w:val="000000"/>
          <w:sz w:val="24"/>
          <w:szCs w:val="24"/>
        </w:rPr>
        <w:t>ем</w:t>
      </w:r>
      <w:r w:rsidRPr="00CC5641">
        <w:rPr>
          <w:color w:val="000000"/>
          <w:sz w:val="24"/>
          <w:szCs w:val="24"/>
        </w:rPr>
        <w:t xml:space="preserve"> Правительства Российской Федерации от 4 февраля 2015 г. N 99</w:t>
      </w:r>
      <w:r>
        <w:rPr>
          <w:color w:val="000000"/>
          <w:sz w:val="24"/>
          <w:szCs w:val="24"/>
        </w:rPr>
        <w:t xml:space="preserve"> т</w:t>
      </w:r>
      <w:r w:rsidRPr="00CC5641">
        <w:rPr>
          <w:color w:val="000000"/>
          <w:sz w:val="24"/>
          <w:szCs w:val="24"/>
        </w:rPr>
        <w:t>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w:t>
      </w:r>
      <w:r>
        <w:rPr>
          <w:color w:val="000000"/>
          <w:sz w:val="24"/>
          <w:szCs w:val="24"/>
        </w:rPr>
        <w:t>ы работ строительных:</w:t>
      </w:r>
    </w:p>
    <w:p w:rsidR="00CC5641" w:rsidRPr="00CC5641" w:rsidRDefault="00CC5641" w:rsidP="00CC5641">
      <w:pPr>
        <w:ind w:left="-567" w:firstLine="709"/>
        <w:jc w:val="both"/>
        <w:rPr>
          <w:color w:val="000000"/>
          <w:sz w:val="24"/>
          <w:szCs w:val="24"/>
        </w:rPr>
      </w:pPr>
      <w:r>
        <w:rPr>
          <w:color w:val="000000"/>
          <w:sz w:val="24"/>
          <w:szCs w:val="24"/>
        </w:rPr>
        <w:t xml:space="preserve">- </w:t>
      </w:r>
      <w:r w:rsidRPr="00CC5641">
        <w:rPr>
          <w:color w:val="000000"/>
          <w:sz w:val="24"/>
          <w:szCs w:val="24"/>
        </w:rPr>
        <w:t>работы по строительству, реконструкции и капитальному ремонту объек</w:t>
      </w:r>
      <w:r>
        <w:rPr>
          <w:color w:val="000000"/>
          <w:sz w:val="24"/>
          <w:szCs w:val="24"/>
        </w:rPr>
        <w:t>тов капитального строительства;</w:t>
      </w:r>
    </w:p>
    <w:p w:rsidR="00CC5641" w:rsidRPr="00CC5641" w:rsidRDefault="00CC5641" w:rsidP="001F0769">
      <w:pPr>
        <w:ind w:left="-567" w:firstLine="709"/>
        <w:jc w:val="both"/>
        <w:rPr>
          <w:color w:val="000000"/>
          <w:sz w:val="24"/>
          <w:szCs w:val="24"/>
        </w:rPr>
      </w:pPr>
      <w:r>
        <w:rPr>
          <w:color w:val="000000"/>
          <w:sz w:val="24"/>
          <w:szCs w:val="24"/>
        </w:rPr>
        <w:t xml:space="preserve">- </w:t>
      </w:r>
      <w:r w:rsidRPr="00CC5641">
        <w:rPr>
          <w:color w:val="000000"/>
          <w:sz w:val="24"/>
          <w:szCs w:val="24"/>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rsidR="00684524" w:rsidRPr="00CC5641" w:rsidRDefault="00CC5641" w:rsidP="001F0769">
      <w:pPr>
        <w:ind w:left="-567" w:firstLine="709"/>
        <w:jc w:val="both"/>
        <w:rPr>
          <w:color w:val="000000"/>
          <w:sz w:val="24"/>
          <w:szCs w:val="24"/>
        </w:rPr>
      </w:pPr>
      <w:r w:rsidRPr="00CC5641">
        <w:rPr>
          <w:color w:val="000000"/>
          <w:sz w:val="24"/>
          <w:szCs w:val="24"/>
        </w:rPr>
        <w:t xml:space="preserve">Пунктом 10 статьи 1 Градостроительного кодекса РФ определено, что объектом капитального строительства - </w:t>
      </w:r>
      <w:r w:rsidR="00684524" w:rsidRPr="00684524">
        <w:rPr>
          <w:color w:val="000000"/>
          <w:sz w:val="24"/>
          <w:szCs w:val="24"/>
        </w:rPr>
        <w:t>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r w:rsidR="00D009B3">
        <w:rPr>
          <w:color w:val="000000"/>
          <w:sz w:val="24"/>
          <w:szCs w:val="24"/>
        </w:rPr>
        <w:t>.</w:t>
      </w:r>
    </w:p>
    <w:p w:rsidR="00CC5641" w:rsidRPr="00CC5641" w:rsidRDefault="00CC5641" w:rsidP="001F0769">
      <w:pPr>
        <w:ind w:left="-567" w:firstLine="709"/>
        <w:jc w:val="both"/>
        <w:rPr>
          <w:color w:val="000000"/>
          <w:sz w:val="24"/>
          <w:szCs w:val="24"/>
        </w:rPr>
      </w:pPr>
      <w:proofErr w:type="gramStart"/>
      <w:r w:rsidRPr="00CC5641">
        <w:rPr>
          <w:color w:val="000000"/>
          <w:sz w:val="24"/>
          <w:szCs w:val="24"/>
        </w:rPr>
        <w:t xml:space="preserve">Капитальный ремонт объектов капитального строительства (за исключением линейных объектов) - </w:t>
      </w:r>
      <w:r w:rsidR="00684524" w:rsidRPr="00684524">
        <w:rPr>
          <w:color w:val="000000"/>
          <w:sz w:val="24"/>
          <w:szCs w:val="24"/>
        </w:rPr>
        <w:t>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00684524" w:rsidRPr="00684524">
        <w:rPr>
          <w:color w:val="000000"/>
          <w:sz w:val="24"/>
          <w:szCs w:val="24"/>
        </w:rPr>
        <w:t xml:space="preserve"> элементы и (или) восстановление указанных элементов</w:t>
      </w:r>
      <w:r w:rsidRPr="00CC5641">
        <w:rPr>
          <w:color w:val="000000"/>
          <w:sz w:val="24"/>
          <w:szCs w:val="24"/>
        </w:rPr>
        <w:t xml:space="preserve"> (пункт 14.2 статьи 1 Градостроительного кодекса РФ).</w:t>
      </w:r>
    </w:p>
    <w:p w:rsidR="00CC5641" w:rsidRPr="00CC5641" w:rsidRDefault="00D009B3" w:rsidP="001F0769">
      <w:pPr>
        <w:ind w:left="-567" w:firstLine="709"/>
        <w:jc w:val="both"/>
        <w:rPr>
          <w:color w:val="000000"/>
          <w:sz w:val="24"/>
          <w:szCs w:val="24"/>
        </w:rPr>
      </w:pPr>
      <w:r>
        <w:rPr>
          <w:color w:val="000000"/>
          <w:sz w:val="24"/>
          <w:szCs w:val="24"/>
        </w:rPr>
        <w:t>Проанализировав положения договора № 5/17 от 30.05.2017, представленного в составе заявки</w:t>
      </w:r>
      <w:r w:rsidRPr="00D009B3">
        <w:rPr>
          <w:color w:val="000000"/>
          <w:sz w:val="24"/>
          <w:szCs w:val="24"/>
        </w:rPr>
        <w:t xml:space="preserve"> </w:t>
      </w:r>
      <w:r>
        <w:rPr>
          <w:color w:val="000000"/>
          <w:sz w:val="24"/>
          <w:szCs w:val="24"/>
        </w:rPr>
        <w:t>ООО «</w:t>
      </w:r>
      <w:proofErr w:type="gramStart"/>
      <w:r>
        <w:rPr>
          <w:color w:val="000000"/>
          <w:sz w:val="24"/>
          <w:szCs w:val="24"/>
        </w:rPr>
        <w:t>Строительно монтажное</w:t>
      </w:r>
      <w:proofErr w:type="gramEnd"/>
      <w:r>
        <w:rPr>
          <w:color w:val="000000"/>
          <w:sz w:val="24"/>
          <w:szCs w:val="24"/>
        </w:rPr>
        <w:t xml:space="preserve"> управление 86» и </w:t>
      </w:r>
      <w:r w:rsidR="001F0769">
        <w:rPr>
          <w:color w:val="000000"/>
          <w:sz w:val="24"/>
          <w:szCs w:val="24"/>
        </w:rPr>
        <w:t>требования</w:t>
      </w:r>
      <w:r>
        <w:rPr>
          <w:color w:val="000000"/>
          <w:sz w:val="24"/>
          <w:szCs w:val="24"/>
        </w:rPr>
        <w:t xml:space="preserve"> аукционной документации Комиссия приходит к выводу, что </w:t>
      </w:r>
      <w:r w:rsidR="001F0769">
        <w:rPr>
          <w:color w:val="000000"/>
          <w:sz w:val="24"/>
          <w:szCs w:val="24"/>
        </w:rPr>
        <w:t xml:space="preserve">указанный договор подтверждает </w:t>
      </w:r>
      <w:r w:rsidR="001F0769" w:rsidRPr="001F0769">
        <w:rPr>
          <w:color w:val="000000"/>
          <w:sz w:val="24"/>
          <w:szCs w:val="24"/>
        </w:rPr>
        <w:t>опыт исполнения контракта на выполнение работ, относящихся к той же группе работ строительных, на выполнение которых заключается контракт</w:t>
      </w:r>
      <w:r w:rsidR="001F0769">
        <w:rPr>
          <w:color w:val="000000"/>
          <w:sz w:val="24"/>
          <w:szCs w:val="24"/>
        </w:rPr>
        <w:t xml:space="preserve">. Доказательств </w:t>
      </w:r>
      <w:proofErr w:type="gramStart"/>
      <w:r w:rsidR="001F0769">
        <w:rPr>
          <w:color w:val="000000"/>
          <w:sz w:val="24"/>
          <w:szCs w:val="24"/>
        </w:rPr>
        <w:t>обратного</w:t>
      </w:r>
      <w:proofErr w:type="gramEnd"/>
      <w:r w:rsidR="001F0769">
        <w:rPr>
          <w:color w:val="000000"/>
          <w:sz w:val="24"/>
          <w:szCs w:val="24"/>
        </w:rPr>
        <w:t xml:space="preserve"> не представлено</w:t>
      </w:r>
    </w:p>
    <w:p w:rsidR="000C479D" w:rsidRDefault="000C479D" w:rsidP="001F0769">
      <w:pPr>
        <w:ind w:left="-567" w:firstLine="709"/>
        <w:jc w:val="both"/>
        <w:rPr>
          <w:color w:val="000000"/>
          <w:sz w:val="24"/>
          <w:szCs w:val="24"/>
        </w:rPr>
      </w:pPr>
      <w:r w:rsidRPr="000C479D">
        <w:rPr>
          <w:color w:val="000000"/>
          <w:sz w:val="24"/>
          <w:szCs w:val="24"/>
        </w:rPr>
        <w:t xml:space="preserve">Таким образом, аукционной комиссией неправомерно принято решение о признании заявки несоответствующей требованиям аукционной документации по основанию, указанному в протоколе подведения итогов от </w:t>
      </w:r>
      <w:r w:rsidR="001F0769">
        <w:rPr>
          <w:color w:val="000000"/>
          <w:sz w:val="24"/>
          <w:szCs w:val="24"/>
        </w:rPr>
        <w:t>03 но</w:t>
      </w:r>
      <w:r w:rsidRPr="000C479D">
        <w:rPr>
          <w:color w:val="000000"/>
          <w:sz w:val="24"/>
          <w:szCs w:val="24"/>
        </w:rPr>
        <w:t xml:space="preserve">ября 2017 г. </w:t>
      </w:r>
    </w:p>
    <w:p w:rsidR="00AF4FDC" w:rsidRDefault="00AF4FDC" w:rsidP="00AF4FDC">
      <w:pPr>
        <w:ind w:left="-567" w:firstLine="709"/>
        <w:jc w:val="both"/>
        <w:rPr>
          <w:color w:val="000000"/>
          <w:sz w:val="24"/>
          <w:szCs w:val="24"/>
        </w:rPr>
      </w:pPr>
      <w:r w:rsidRPr="00AF4FDC">
        <w:rPr>
          <w:color w:val="000000"/>
          <w:sz w:val="24"/>
          <w:szCs w:val="24"/>
        </w:rPr>
        <w:t>Пункт 2 части 1, часть 2 статьи 64 Закона о контрактной системе</w:t>
      </w:r>
      <w:r>
        <w:rPr>
          <w:color w:val="000000"/>
          <w:sz w:val="24"/>
          <w:szCs w:val="24"/>
        </w:rPr>
        <w:t xml:space="preserve"> устанавливают, что </w:t>
      </w:r>
      <w:r w:rsidRPr="00AF4FDC">
        <w:rPr>
          <w:color w:val="000000"/>
          <w:sz w:val="24"/>
          <w:szCs w:val="24"/>
        </w:rPr>
        <w:t>документация об электронном аукционе должна сод</w:t>
      </w:r>
      <w:r>
        <w:rPr>
          <w:color w:val="000000"/>
          <w:sz w:val="24"/>
          <w:szCs w:val="24"/>
        </w:rPr>
        <w:t xml:space="preserve">ержать требования к содержанию, </w:t>
      </w:r>
      <w:r w:rsidRPr="00AF4FDC">
        <w:rPr>
          <w:color w:val="000000"/>
          <w:sz w:val="24"/>
          <w:szCs w:val="24"/>
        </w:rPr>
        <w:t xml:space="preserve">составу заявки на участие в таком аукционе в соответствии с </w:t>
      </w:r>
      <w:proofErr w:type="spellStart"/>
      <w:r w:rsidRPr="00AF4FDC">
        <w:rPr>
          <w:color w:val="000000"/>
          <w:sz w:val="24"/>
          <w:szCs w:val="24"/>
        </w:rPr>
        <w:t>ч.ч</w:t>
      </w:r>
      <w:proofErr w:type="spellEnd"/>
      <w:r w:rsidRPr="00AF4FDC">
        <w:rPr>
          <w:color w:val="000000"/>
          <w:sz w:val="24"/>
          <w:szCs w:val="24"/>
        </w:rPr>
        <w:t>. 3</w:t>
      </w:r>
      <w:r>
        <w:rPr>
          <w:color w:val="000000"/>
          <w:sz w:val="24"/>
          <w:szCs w:val="24"/>
        </w:rPr>
        <w:t xml:space="preserve"> - 6 ст. 66 настоящего </w:t>
      </w:r>
      <w:r w:rsidRPr="00AF4FDC">
        <w:rPr>
          <w:color w:val="000000"/>
          <w:sz w:val="24"/>
          <w:szCs w:val="24"/>
        </w:rPr>
        <w:t>Федерального закона и инструкция по ее заполнению;</w:t>
      </w:r>
      <w:r>
        <w:rPr>
          <w:color w:val="000000"/>
          <w:sz w:val="24"/>
          <w:szCs w:val="24"/>
        </w:rPr>
        <w:t xml:space="preserve"> требования к участникам такого </w:t>
      </w:r>
      <w:r w:rsidRPr="00AF4FDC">
        <w:rPr>
          <w:color w:val="000000"/>
          <w:sz w:val="24"/>
          <w:szCs w:val="24"/>
        </w:rPr>
        <w:t xml:space="preserve">аукциона, установленные </w:t>
      </w:r>
      <w:r w:rsidRPr="00AF4FDC">
        <w:rPr>
          <w:color w:val="000000"/>
          <w:sz w:val="24"/>
          <w:szCs w:val="24"/>
        </w:rPr>
        <w:lastRenderedPageBreak/>
        <w:t xml:space="preserve">в соответствии с ч. 1, </w:t>
      </w:r>
      <w:proofErr w:type="spellStart"/>
      <w:r w:rsidRPr="00AF4FDC">
        <w:rPr>
          <w:color w:val="000000"/>
          <w:sz w:val="24"/>
          <w:szCs w:val="24"/>
        </w:rPr>
        <w:t>ч.ч</w:t>
      </w:r>
      <w:proofErr w:type="spellEnd"/>
      <w:r w:rsidRPr="00AF4FDC">
        <w:rPr>
          <w:color w:val="000000"/>
          <w:sz w:val="24"/>
          <w:szCs w:val="24"/>
        </w:rPr>
        <w:t xml:space="preserve">. </w:t>
      </w:r>
      <w:r>
        <w:rPr>
          <w:color w:val="000000"/>
          <w:sz w:val="24"/>
          <w:szCs w:val="24"/>
        </w:rPr>
        <w:t xml:space="preserve">1.1, 2 и 2.1 (при наличии таких </w:t>
      </w:r>
      <w:r w:rsidRPr="00AF4FDC">
        <w:rPr>
          <w:color w:val="000000"/>
          <w:sz w:val="24"/>
          <w:szCs w:val="24"/>
        </w:rPr>
        <w:t>требований) ст. 31 настоящего Федерального закона.</w:t>
      </w:r>
    </w:p>
    <w:p w:rsidR="001F0769" w:rsidRPr="001F0769" w:rsidRDefault="001F0769" w:rsidP="00AF4FDC">
      <w:pPr>
        <w:ind w:left="-567" w:firstLine="709"/>
        <w:jc w:val="both"/>
        <w:rPr>
          <w:color w:val="000000"/>
          <w:sz w:val="24"/>
          <w:szCs w:val="24"/>
        </w:rPr>
      </w:pPr>
      <w:r w:rsidRPr="001F0769">
        <w:rPr>
          <w:color w:val="000000"/>
          <w:sz w:val="24"/>
          <w:szCs w:val="24"/>
        </w:rPr>
        <w:t xml:space="preserve">Так, ч. 1 ст. 31 </w:t>
      </w:r>
      <w:r w:rsidR="00AF4FDC" w:rsidRPr="00AF4FDC">
        <w:rPr>
          <w:color w:val="000000"/>
          <w:sz w:val="24"/>
          <w:szCs w:val="24"/>
        </w:rPr>
        <w:t>Закона о контрактной системе</w:t>
      </w:r>
      <w:r w:rsidR="00AF4FDC">
        <w:rPr>
          <w:color w:val="000000"/>
          <w:sz w:val="24"/>
          <w:szCs w:val="24"/>
        </w:rPr>
        <w:t xml:space="preserve"> определяет следующие единые </w:t>
      </w:r>
      <w:r w:rsidRPr="001F0769">
        <w:rPr>
          <w:color w:val="000000"/>
          <w:sz w:val="24"/>
          <w:szCs w:val="24"/>
        </w:rPr>
        <w:t>требования к участникам закупки, которые</w:t>
      </w:r>
      <w:r w:rsidR="00AF4FDC">
        <w:rPr>
          <w:color w:val="000000"/>
          <w:sz w:val="24"/>
          <w:szCs w:val="24"/>
        </w:rPr>
        <w:t xml:space="preserve"> заказчик должен установить при </w:t>
      </w:r>
      <w:r w:rsidRPr="001F0769">
        <w:rPr>
          <w:color w:val="000000"/>
          <w:sz w:val="24"/>
          <w:szCs w:val="24"/>
        </w:rPr>
        <w:t>осуществлении закупки:</w:t>
      </w:r>
    </w:p>
    <w:p w:rsidR="00AF4FDC" w:rsidRPr="00AF4FDC" w:rsidRDefault="00AF4FDC" w:rsidP="00AF4FDC">
      <w:pPr>
        <w:ind w:left="-567" w:firstLine="709"/>
        <w:jc w:val="both"/>
        <w:rPr>
          <w:color w:val="000000"/>
          <w:sz w:val="24"/>
          <w:szCs w:val="24"/>
        </w:rPr>
      </w:pPr>
      <w:r w:rsidRPr="00AF4FDC">
        <w:rPr>
          <w:color w:val="000000"/>
          <w:sz w:val="24"/>
          <w:szCs w:val="24"/>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AF4FDC">
        <w:rPr>
          <w:color w:val="000000"/>
          <w:sz w:val="24"/>
          <w:szCs w:val="24"/>
        </w:rPr>
        <w:t>являющихся</w:t>
      </w:r>
      <w:proofErr w:type="gramEnd"/>
      <w:r w:rsidRPr="00AF4FDC">
        <w:rPr>
          <w:color w:val="000000"/>
          <w:sz w:val="24"/>
          <w:szCs w:val="24"/>
        </w:rPr>
        <w:t xml:space="preserve"> объектом закупки;</w:t>
      </w:r>
    </w:p>
    <w:p w:rsidR="00AF4FDC" w:rsidRPr="00AF4FDC" w:rsidRDefault="00AF4FDC" w:rsidP="00AF4FDC">
      <w:pPr>
        <w:ind w:left="-567" w:firstLine="709"/>
        <w:jc w:val="both"/>
        <w:rPr>
          <w:color w:val="000000"/>
          <w:sz w:val="24"/>
          <w:szCs w:val="24"/>
        </w:rPr>
      </w:pPr>
      <w:r w:rsidRPr="00AF4FDC">
        <w:rPr>
          <w:color w:val="000000"/>
          <w:sz w:val="24"/>
          <w:szCs w:val="24"/>
        </w:rPr>
        <w:t xml:space="preserve">3) </w:t>
      </w:r>
      <w:proofErr w:type="spellStart"/>
      <w:r w:rsidRPr="00AF4FDC">
        <w:rPr>
          <w:color w:val="000000"/>
          <w:sz w:val="24"/>
          <w:szCs w:val="24"/>
        </w:rPr>
        <w:t>непроведение</w:t>
      </w:r>
      <w:proofErr w:type="spellEnd"/>
      <w:r w:rsidRPr="00AF4FDC">
        <w:rPr>
          <w:color w:val="00000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F4FDC" w:rsidRPr="00AF4FDC" w:rsidRDefault="00AF4FDC" w:rsidP="00AF4FDC">
      <w:pPr>
        <w:ind w:left="-567" w:firstLine="709"/>
        <w:jc w:val="both"/>
        <w:rPr>
          <w:color w:val="000000"/>
          <w:sz w:val="24"/>
          <w:szCs w:val="24"/>
        </w:rPr>
      </w:pPr>
      <w:r w:rsidRPr="00AF4FDC">
        <w:rPr>
          <w:color w:val="000000"/>
          <w:sz w:val="24"/>
          <w:szCs w:val="24"/>
        </w:rPr>
        <w:t xml:space="preserve">4) </w:t>
      </w:r>
      <w:proofErr w:type="spellStart"/>
      <w:r w:rsidRPr="00AF4FDC">
        <w:rPr>
          <w:color w:val="000000"/>
          <w:sz w:val="24"/>
          <w:szCs w:val="24"/>
        </w:rPr>
        <w:t>неприостановление</w:t>
      </w:r>
      <w:proofErr w:type="spellEnd"/>
      <w:r w:rsidRPr="00AF4FDC">
        <w:rPr>
          <w:color w:val="000000"/>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w:t>
      </w:r>
      <w:proofErr w:type="gramStart"/>
      <w:r w:rsidRPr="00AF4FDC">
        <w:rPr>
          <w:color w:val="000000"/>
          <w:sz w:val="24"/>
          <w:szCs w:val="24"/>
        </w:rPr>
        <w:t>на</w:t>
      </w:r>
      <w:proofErr w:type="gramEnd"/>
      <w:r w:rsidRPr="00AF4FDC">
        <w:rPr>
          <w:color w:val="000000"/>
          <w:sz w:val="24"/>
          <w:szCs w:val="24"/>
        </w:rPr>
        <w:t xml:space="preserve"> уча</w:t>
      </w:r>
    </w:p>
    <w:p w:rsidR="00AF4FDC" w:rsidRPr="00AF4FDC" w:rsidRDefault="00AF4FDC" w:rsidP="00AF4FDC">
      <w:pPr>
        <w:ind w:left="-567" w:firstLine="709"/>
        <w:jc w:val="both"/>
        <w:rPr>
          <w:color w:val="000000"/>
          <w:sz w:val="24"/>
          <w:szCs w:val="24"/>
        </w:rPr>
      </w:pPr>
      <w:proofErr w:type="gramStart"/>
      <w:r w:rsidRPr="00AF4FDC">
        <w:rPr>
          <w:color w:val="000000"/>
          <w:sz w:val="24"/>
          <w:szCs w:val="24"/>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AF4FDC">
        <w:rPr>
          <w:color w:val="000000"/>
          <w:sz w:val="24"/>
          <w:szCs w:val="24"/>
        </w:rPr>
        <w:t xml:space="preserve"> обязанности </w:t>
      </w:r>
      <w:proofErr w:type="gramStart"/>
      <w:r w:rsidRPr="00AF4FDC">
        <w:rPr>
          <w:color w:val="000000"/>
          <w:sz w:val="24"/>
          <w:szCs w:val="24"/>
        </w:rPr>
        <w:t>заявителя</w:t>
      </w:r>
      <w:proofErr w:type="gramEnd"/>
      <w:r w:rsidRPr="00AF4FDC">
        <w:rPr>
          <w:color w:val="000000"/>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AF4FDC">
        <w:rPr>
          <w:color w:val="000000"/>
          <w:sz w:val="24"/>
          <w:szCs w:val="24"/>
        </w:rPr>
        <w:t>указанных</w:t>
      </w:r>
      <w:proofErr w:type="gramEnd"/>
      <w:r w:rsidRPr="00AF4FDC">
        <w:rPr>
          <w:color w:val="000000"/>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F4FDC" w:rsidRPr="00AF4FDC" w:rsidRDefault="00AF4FDC" w:rsidP="00AF4FDC">
      <w:pPr>
        <w:ind w:left="-567" w:firstLine="709"/>
        <w:jc w:val="both"/>
        <w:rPr>
          <w:color w:val="000000"/>
          <w:sz w:val="24"/>
          <w:szCs w:val="24"/>
        </w:rPr>
      </w:pPr>
      <w:proofErr w:type="gramStart"/>
      <w:r w:rsidRPr="00AF4FDC">
        <w:rPr>
          <w:color w:val="000000"/>
          <w:sz w:val="24"/>
          <w:szCs w:val="24"/>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AF4FDC">
        <w:rPr>
          <w:color w:val="000000"/>
          <w:sz w:val="24"/>
          <w:szCs w:val="24"/>
        </w:rPr>
        <w:t xml:space="preserve"> </w:t>
      </w:r>
      <w:proofErr w:type="gramStart"/>
      <w:r w:rsidRPr="00AF4FDC">
        <w:rPr>
          <w:color w:val="000000"/>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AF4FDC" w:rsidRPr="00AF4FDC" w:rsidRDefault="00AF4FDC" w:rsidP="00AF4FDC">
      <w:pPr>
        <w:ind w:left="-567" w:firstLine="709"/>
        <w:jc w:val="both"/>
        <w:rPr>
          <w:color w:val="000000"/>
          <w:sz w:val="24"/>
          <w:szCs w:val="24"/>
        </w:rPr>
      </w:pPr>
      <w:r w:rsidRPr="00AF4FDC">
        <w:rPr>
          <w:color w:val="000000"/>
          <w:sz w:val="24"/>
          <w:szCs w:val="24"/>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F4FDC" w:rsidRPr="00AF4FDC" w:rsidRDefault="00AF4FDC" w:rsidP="00AF4FDC">
      <w:pPr>
        <w:ind w:left="-567" w:firstLine="709"/>
        <w:jc w:val="both"/>
        <w:rPr>
          <w:color w:val="000000"/>
          <w:sz w:val="24"/>
          <w:szCs w:val="24"/>
        </w:rPr>
      </w:pPr>
      <w:proofErr w:type="gramStart"/>
      <w:r w:rsidRPr="00AF4FDC">
        <w:rPr>
          <w:color w:val="000000"/>
          <w:sz w:val="24"/>
          <w:szCs w:val="24"/>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AF4FDC">
        <w:rPr>
          <w:color w:val="000000"/>
          <w:sz w:val="24"/>
          <w:szCs w:val="24"/>
        </w:rPr>
        <w:t xml:space="preserve"> </w:t>
      </w:r>
      <w:proofErr w:type="gramStart"/>
      <w:r w:rsidRPr="00AF4FDC">
        <w:rPr>
          <w:color w:val="000000"/>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w:t>
      </w:r>
      <w:r w:rsidRPr="00AF4FDC">
        <w:rPr>
          <w:color w:val="000000"/>
          <w:sz w:val="24"/>
          <w:szCs w:val="24"/>
        </w:rPr>
        <w:lastRenderedPageBreak/>
        <w:t xml:space="preserve">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F4FDC">
        <w:rPr>
          <w:color w:val="000000"/>
          <w:sz w:val="24"/>
          <w:szCs w:val="24"/>
        </w:rPr>
        <w:t>неполнородными</w:t>
      </w:r>
      <w:proofErr w:type="spellEnd"/>
      <w:r w:rsidRPr="00AF4FDC">
        <w:rPr>
          <w:color w:val="000000"/>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AF4FDC">
        <w:rPr>
          <w:color w:val="000000"/>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F4FDC" w:rsidRPr="001F0769" w:rsidRDefault="00AF4FDC" w:rsidP="00AF4FDC">
      <w:pPr>
        <w:ind w:left="-567" w:firstLine="709"/>
        <w:jc w:val="both"/>
        <w:rPr>
          <w:color w:val="000000"/>
          <w:sz w:val="24"/>
          <w:szCs w:val="24"/>
        </w:rPr>
      </w:pPr>
      <w:r w:rsidRPr="00AF4FDC">
        <w:rPr>
          <w:color w:val="000000"/>
          <w:sz w:val="24"/>
          <w:szCs w:val="24"/>
        </w:rPr>
        <w:t>10) участник закупки не является офшорной компанией.</w:t>
      </w:r>
    </w:p>
    <w:p w:rsidR="001F0769" w:rsidRPr="001F0769" w:rsidRDefault="001F0769" w:rsidP="00AF4FDC">
      <w:pPr>
        <w:ind w:left="-567" w:firstLine="709"/>
        <w:jc w:val="both"/>
        <w:rPr>
          <w:color w:val="000000"/>
          <w:sz w:val="24"/>
          <w:szCs w:val="24"/>
        </w:rPr>
      </w:pPr>
      <w:r w:rsidRPr="001F0769">
        <w:rPr>
          <w:color w:val="000000"/>
          <w:sz w:val="24"/>
          <w:szCs w:val="24"/>
        </w:rPr>
        <w:t>Аналогичные требования к участникам закупки у</w:t>
      </w:r>
      <w:r w:rsidR="00AF4FDC">
        <w:rPr>
          <w:color w:val="000000"/>
          <w:sz w:val="24"/>
          <w:szCs w:val="24"/>
        </w:rPr>
        <w:t xml:space="preserve">становлены в п. 14.2 </w:t>
      </w:r>
      <w:r w:rsidRPr="001F0769">
        <w:rPr>
          <w:color w:val="000000"/>
          <w:sz w:val="24"/>
          <w:szCs w:val="24"/>
        </w:rPr>
        <w:t>документации об аукционе.</w:t>
      </w:r>
    </w:p>
    <w:p w:rsidR="001F0769" w:rsidRPr="001F0769" w:rsidRDefault="001F0769" w:rsidP="00AF4FDC">
      <w:pPr>
        <w:ind w:left="-567" w:firstLine="709"/>
        <w:jc w:val="both"/>
        <w:rPr>
          <w:color w:val="000000"/>
          <w:sz w:val="24"/>
          <w:szCs w:val="24"/>
        </w:rPr>
      </w:pPr>
      <w:proofErr w:type="gramStart"/>
      <w:r w:rsidRPr="001F0769">
        <w:rPr>
          <w:color w:val="000000"/>
          <w:sz w:val="24"/>
          <w:szCs w:val="24"/>
        </w:rPr>
        <w:t xml:space="preserve">В силу п. 2 ч. 5 ст. 66 </w:t>
      </w:r>
      <w:r w:rsidR="00AF4FDC" w:rsidRPr="00AF4FDC">
        <w:rPr>
          <w:color w:val="000000"/>
          <w:sz w:val="24"/>
          <w:szCs w:val="24"/>
        </w:rPr>
        <w:t>Закона о контрактной системе</w:t>
      </w:r>
      <w:r w:rsidRPr="001F0769">
        <w:rPr>
          <w:color w:val="000000"/>
          <w:sz w:val="24"/>
          <w:szCs w:val="24"/>
        </w:rPr>
        <w:t xml:space="preserve"> в</w:t>
      </w:r>
      <w:r w:rsidR="00AF4FDC">
        <w:rPr>
          <w:color w:val="000000"/>
          <w:sz w:val="24"/>
          <w:szCs w:val="24"/>
        </w:rPr>
        <w:t xml:space="preserve">торая часть заявки на участие в </w:t>
      </w:r>
      <w:r w:rsidRPr="001F0769">
        <w:rPr>
          <w:color w:val="000000"/>
          <w:sz w:val="24"/>
          <w:szCs w:val="24"/>
        </w:rPr>
        <w:t>электронном аукционе должна содержать докумен</w:t>
      </w:r>
      <w:r w:rsidR="00AF4FDC">
        <w:rPr>
          <w:color w:val="000000"/>
          <w:sz w:val="24"/>
          <w:szCs w:val="24"/>
        </w:rPr>
        <w:t xml:space="preserve">ты, подтверждающие соответствие </w:t>
      </w:r>
      <w:r w:rsidRPr="001F0769">
        <w:rPr>
          <w:color w:val="000000"/>
          <w:sz w:val="24"/>
          <w:szCs w:val="24"/>
        </w:rPr>
        <w:t>участника такого аукциона требованиям, установленным п. 1</w:t>
      </w:r>
      <w:r w:rsidR="00AF4FDC">
        <w:rPr>
          <w:color w:val="000000"/>
          <w:sz w:val="24"/>
          <w:szCs w:val="24"/>
        </w:rPr>
        <w:t xml:space="preserve"> ч. 1, </w:t>
      </w:r>
      <w:proofErr w:type="spellStart"/>
      <w:r w:rsidR="00AF4FDC">
        <w:rPr>
          <w:color w:val="000000"/>
          <w:sz w:val="24"/>
          <w:szCs w:val="24"/>
        </w:rPr>
        <w:t>ч.ч</w:t>
      </w:r>
      <w:proofErr w:type="spellEnd"/>
      <w:r w:rsidR="00AF4FDC">
        <w:rPr>
          <w:color w:val="000000"/>
          <w:sz w:val="24"/>
          <w:szCs w:val="24"/>
        </w:rPr>
        <w:t xml:space="preserve">. 2 и 2.1 ст. 31 (при </w:t>
      </w:r>
      <w:r w:rsidRPr="001F0769">
        <w:rPr>
          <w:color w:val="000000"/>
          <w:sz w:val="24"/>
          <w:szCs w:val="24"/>
        </w:rPr>
        <w:t>наличии таких требований) настоящего Феде</w:t>
      </w:r>
      <w:r w:rsidR="00AF4FDC">
        <w:rPr>
          <w:color w:val="000000"/>
          <w:sz w:val="24"/>
          <w:szCs w:val="24"/>
        </w:rPr>
        <w:t xml:space="preserve">рального закона, или копии этих </w:t>
      </w:r>
      <w:r w:rsidRPr="001F0769">
        <w:rPr>
          <w:color w:val="000000"/>
          <w:sz w:val="24"/>
          <w:szCs w:val="24"/>
        </w:rPr>
        <w:t>документов, а также декларацию о соответ</w:t>
      </w:r>
      <w:r w:rsidR="00AF4FDC">
        <w:rPr>
          <w:color w:val="000000"/>
          <w:sz w:val="24"/>
          <w:szCs w:val="24"/>
        </w:rPr>
        <w:t>ствии участника такого аукциона</w:t>
      </w:r>
      <w:proofErr w:type="gramEnd"/>
      <w:r w:rsidR="00AF4FDC">
        <w:rPr>
          <w:color w:val="000000"/>
          <w:sz w:val="24"/>
          <w:szCs w:val="24"/>
        </w:rPr>
        <w:t xml:space="preserve"> </w:t>
      </w:r>
      <w:r w:rsidRPr="001F0769">
        <w:rPr>
          <w:color w:val="000000"/>
          <w:sz w:val="24"/>
          <w:szCs w:val="24"/>
        </w:rPr>
        <w:t xml:space="preserve">требованиям, установленным </w:t>
      </w:r>
      <w:proofErr w:type="spellStart"/>
      <w:r w:rsidRPr="001F0769">
        <w:rPr>
          <w:color w:val="000000"/>
          <w:sz w:val="24"/>
          <w:szCs w:val="24"/>
        </w:rPr>
        <w:t>п.п</w:t>
      </w:r>
      <w:proofErr w:type="spellEnd"/>
      <w:r w:rsidRPr="001F0769">
        <w:rPr>
          <w:color w:val="000000"/>
          <w:sz w:val="24"/>
          <w:szCs w:val="24"/>
        </w:rPr>
        <w:t>. 3 - 9 ч. 1 ст. 31 настоящего Федерального закона.</w:t>
      </w:r>
    </w:p>
    <w:p w:rsidR="001F0769" w:rsidRPr="001F0769" w:rsidRDefault="001F0769" w:rsidP="00AF4FDC">
      <w:pPr>
        <w:ind w:left="-567" w:firstLine="709"/>
        <w:jc w:val="both"/>
        <w:rPr>
          <w:color w:val="000000"/>
          <w:sz w:val="24"/>
          <w:szCs w:val="24"/>
        </w:rPr>
      </w:pPr>
      <w:r w:rsidRPr="001F0769">
        <w:rPr>
          <w:color w:val="000000"/>
          <w:sz w:val="24"/>
          <w:szCs w:val="24"/>
        </w:rPr>
        <w:t xml:space="preserve">Данное требование к составу второй части заявки установлено в </w:t>
      </w:r>
      <w:r w:rsidR="00AF4FDC">
        <w:rPr>
          <w:color w:val="000000"/>
          <w:sz w:val="24"/>
          <w:szCs w:val="24"/>
        </w:rPr>
        <w:t xml:space="preserve">п. 17.2.2 </w:t>
      </w:r>
      <w:r w:rsidRPr="001F0769">
        <w:rPr>
          <w:color w:val="000000"/>
          <w:sz w:val="24"/>
          <w:szCs w:val="24"/>
        </w:rPr>
        <w:t>документации об аукционе.</w:t>
      </w:r>
    </w:p>
    <w:p w:rsidR="001F0769" w:rsidRPr="001F0769" w:rsidRDefault="001F0769" w:rsidP="00AF4FDC">
      <w:pPr>
        <w:ind w:left="-567" w:firstLine="709"/>
        <w:jc w:val="both"/>
        <w:rPr>
          <w:color w:val="000000"/>
          <w:sz w:val="24"/>
          <w:szCs w:val="24"/>
        </w:rPr>
      </w:pPr>
      <w:proofErr w:type="gramStart"/>
      <w:r w:rsidRPr="001F0769">
        <w:rPr>
          <w:color w:val="000000"/>
          <w:sz w:val="24"/>
          <w:szCs w:val="24"/>
        </w:rPr>
        <w:t xml:space="preserve">Согласно ч. 8 ст. 31 </w:t>
      </w:r>
      <w:r w:rsidR="00AF4FDC" w:rsidRPr="00AF4FDC">
        <w:rPr>
          <w:color w:val="000000"/>
          <w:sz w:val="24"/>
          <w:szCs w:val="24"/>
        </w:rPr>
        <w:t>Закона о контрактной системе</w:t>
      </w:r>
      <w:r w:rsidRPr="001F0769">
        <w:rPr>
          <w:color w:val="000000"/>
          <w:sz w:val="24"/>
          <w:szCs w:val="24"/>
        </w:rPr>
        <w:t xml:space="preserve"> </w:t>
      </w:r>
      <w:r w:rsidR="00AF4FDC" w:rsidRPr="00AF4FDC">
        <w:rPr>
          <w:color w:val="000000"/>
          <w:sz w:val="24"/>
          <w:szCs w:val="24"/>
        </w:rPr>
        <w:t>Комиссия по осуществлению закупок проверяет соответствие участников закупок требованиям, указанным в пункте 1, пункте 10 (за исключением случаев проведения электронного аукциона, запроса котировок и предварительного отбора) части 1 и части 1.1 (при наличии такого требования) настоящей статьи, и в отношении отдельных видов закупок товаров, работ, услуг требованиям, установленным в соответствии с</w:t>
      </w:r>
      <w:proofErr w:type="gramEnd"/>
      <w:r w:rsidR="00AF4FDC" w:rsidRPr="00AF4FDC">
        <w:rPr>
          <w:color w:val="000000"/>
          <w:sz w:val="24"/>
          <w:szCs w:val="24"/>
        </w:rPr>
        <w:t xml:space="preserve"> частями 2 и 2.1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7 - 9 части 1 настоящей статьи, а также при проведении электронного аукциона, запроса котировок и предварительного отбора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r w:rsidRPr="001F0769">
        <w:rPr>
          <w:color w:val="000000"/>
          <w:sz w:val="24"/>
          <w:szCs w:val="24"/>
        </w:rPr>
        <w:t>.</w:t>
      </w:r>
    </w:p>
    <w:p w:rsidR="001F0769" w:rsidRPr="001F0769" w:rsidRDefault="001F0769" w:rsidP="00AF4FDC">
      <w:pPr>
        <w:ind w:left="-567" w:firstLine="709"/>
        <w:jc w:val="both"/>
        <w:rPr>
          <w:color w:val="000000"/>
          <w:sz w:val="24"/>
          <w:szCs w:val="24"/>
        </w:rPr>
      </w:pPr>
      <w:proofErr w:type="gramStart"/>
      <w:r w:rsidRPr="001F0769">
        <w:rPr>
          <w:color w:val="000000"/>
          <w:sz w:val="24"/>
          <w:szCs w:val="24"/>
        </w:rPr>
        <w:t>Таким образом, исходя из вышеуказанных положен</w:t>
      </w:r>
      <w:r w:rsidR="00AF4FDC">
        <w:rPr>
          <w:color w:val="000000"/>
          <w:sz w:val="24"/>
          <w:szCs w:val="24"/>
        </w:rPr>
        <w:t xml:space="preserve">ий </w:t>
      </w:r>
      <w:r w:rsidR="00AF4FDC" w:rsidRPr="00AF4FDC">
        <w:rPr>
          <w:color w:val="000000"/>
          <w:sz w:val="24"/>
          <w:szCs w:val="24"/>
        </w:rPr>
        <w:t>Закона о контрактной системе</w:t>
      </w:r>
      <w:r w:rsidR="00AF4FDC">
        <w:rPr>
          <w:color w:val="000000"/>
          <w:sz w:val="24"/>
          <w:szCs w:val="24"/>
        </w:rPr>
        <w:t xml:space="preserve">, </w:t>
      </w:r>
      <w:r w:rsidRPr="001F0769">
        <w:rPr>
          <w:color w:val="000000"/>
          <w:sz w:val="24"/>
          <w:szCs w:val="24"/>
        </w:rPr>
        <w:t>документации об аукционе, участники закупки в составе в</w:t>
      </w:r>
      <w:r w:rsidR="00AF4FDC">
        <w:rPr>
          <w:color w:val="000000"/>
          <w:sz w:val="24"/>
          <w:szCs w:val="24"/>
        </w:rPr>
        <w:t xml:space="preserve">торой части заявки на участие в </w:t>
      </w:r>
      <w:r w:rsidRPr="001F0769">
        <w:rPr>
          <w:color w:val="000000"/>
          <w:sz w:val="24"/>
          <w:szCs w:val="24"/>
        </w:rPr>
        <w:t>электронном аукционе должны продекларировать</w:t>
      </w:r>
      <w:r w:rsidR="00AF4FDC">
        <w:rPr>
          <w:color w:val="000000"/>
          <w:sz w:val="24"/>
          <w:szCs w:val="24"/>
        </w:rPr>
        <w:t xml:space="preserve"> свое соответствие требованиям, </w:t>
      </w:r>
      <w:r w:rsidRPr="001F0769">
        <w:rPr>
          <w:color w:val="000000"/>
          <w:sz w:val="24"/>
          <w:szCs w:val="24"/>
        </w:rPr>
        <w:t xml:space="preserve">установленным </w:t>
      </w:r>
      <w:proofErr w:type="spellStart"/>
      <w:r w:rsidRPr="001F0769">
        <w:rPr>
          <w:color w:val="000000"/>
          <w:sz w:val="24"/>
          <w:szCs w:val="24"/>
        </w:rPr>
        <w:t>п.п</w:t>
      </w:r>
      <w:proofErr w:type="spellEnd"/>
      <w:r w:rsidRPr="001F0769">
        <w:rPr>
          <w:color w:val="000000"/>
          <w:sz w:val="24"/>
          <w:szCs w:val="24"/>
        </w:rPr>
        <w:t>. 3 - 9 ч. 1 ст. 31 Федерального закона № 44-ФЗ, а комиссия по</w:t>
      </w:r>
      <w:r w:rsidR="00AF4FDC">
        <w:rPr>
          <w:color w:val="000000"/>
          <w:sz w:val="24"/>
          <w:szCs w:val="24"/>
        </w:rPr>
        <w:t xml:space="preserve"> </w:t>
      </w:r>
      <w:r w:rsidRPr="001F0769">
        <w:rPr>
          <w:color w:val="000000"/>
          <w:sz w:val="24"/>
          <w:szCs w:val="24"/>
        </w:rPr>
        <w:t xml:space="preserve">осуществлению при возможности вправе проверить </w:t>
      </w:r>
      <w:r w:rsidR="00AF4FDC">
        <w:rPr>
          <w:color w:val="000000"/>
          <w:sz w:val="24"/>
          <w:szCs w:val="24"/>
        </w:rPr>
        <w:t xml:space="preserve">соответствие участников закупки </w:t>
      </w:r>
      <w:r w:rsidRPr="001F0769">
        <w:rPr>
          <w:color w:val="000000"/>
          <w:sz w:val="24"/>
          <w:szCs w:val="24"/>
        </w:rPr>
        <w:t>данным требованиям закона.</w:t>
      </w:r>
      <w:proofErr w:type="gramEnd"/>
    </w:p>
    <w:p w:rsidR="001F0769" w:rsidRPr="001F0769" w:rsidRDefault="001F0769" w:rsidP="00AF4FDC">
      <w:pPr>
        <w:ind w:left="-567" w:firstLine="709"/>
        <w:jc w:val="both"/>
        <w:rPr>
          <w:color w:val="000000"/>
          <w:sz w:val="24"/>
          <w:szCs w:val="24"/>
        </w:rPr>
      </w:pPr>
      <w:r w:rsidRPr="001F0769">
        <w:rPr>
          <w:color w:val="000000"/>
          <w:sz w:val="24"/>
          <w:szCs w:val="24"/>
        </w:rPr>
        <w:t>Заявитель утверждает, чт</w:t>
      </w:r>
      <w:proofErr w:type="gramStart"/>
      <w:r w:rsidRPr="001F0769">
        <w:rPr>
          <w:color w:val="000000"/>
          <w:sz w:val="24"/>
          <w:szCs w:val="24"/>
        </w:rPr>
        <w:t>о ООО</w:t>
      </w:r>
      <w:proofErr w:type="gramEnd"/>
      <w:r w:rsidRPr="001F0769">
        <w:rPr>
          <w:color w:val="000000"/>
          <w:sz w:val="24"/>
          <w:szCs w:val="24"/>
        </w:rPr>
        <w:t xml:space="preserve"> «</w:t>
      </w:r>
      <w:proofErr w:type="spellStart"/>
      <w:r w:rsidR="00AF4FDC" w:rsidRPr="00AF4FDC">
        <w:rPr>
          <w:color w:val="000000"/>
          <w:sz w:val="24"/>
          <w:szCs w:val="24"/>
        </w:rPr>
        <w:t>Юнивест</w:t>
      </w:r>
      <w:proofErr w:type="spellEnd"/>
      <w:r w:rsidR="00AF4FDC" w:rsidRPr="00AF4FDC">
        <w:rPr>
          <w:color w:val="000000"/>
          <w:sz w:val="24"/>
          <w:szCs w:val="24"/>
        </w:rPr>
        <w:t>-Строй</w:t>
      </w:r>
      <w:r w:rsidRPr="001F0769">
        <w:rPr>
          <w:color w:val="000000"/>
          <w:sz w:val="24"/>
          <w:szCs w:val="24"/>
        </w:rPr>
        <w:t>», продекл</w:t>
      </w:r>
      <w:r w:rsidR="00AF4FDC">
        <w:rPr>
          <w:color w:val="000000"/>
          <w:sz w:val="24"/>
          <w:szCs w:val="24"/>
        </w:rPr>
        <w:t>арировав свое соответствие п. 5 ч. 1 ст. 31 Закона о контрактной системе</w:t>
      </w:r>
      <w:r w:rsidRPr="001F0769">
        <w:rPr>
          <w:color w:val="000000"/>
          <w:sz w:val="24"/>
          <w:szCs w:val="24"/>
        </w:rPr>
        <w:t>, вв</w:t>
      </w:r>
      <w:r w:rsidR="00AF4FDC">
        <w:rPr>
          <w:color w:val="000000"/>
          <w:sz w:val="24"/>
          <w:szCs w:val="24"/>
        </w:rPr>
        <w:t xml:space="preserve">ело в заблуждение и скрыло свое </w:t>
      </w:r>
      <w:r w:rsidRPr="001F0769">
        <w:rPr>
          <w:color w:val="000000"/>
          <w:sz w:val="24"/>
          <w:szCs w:val="24"/>
        </w:rPr>
        <w:t>несоответствие Федеральному закону № 44-ФЗ. Так</w:t>
      </w:r>
      <w:r w:rsidR="00AF4FDC">
        <w:rPr>
          <w:color w:val="000000"/>
          <w:sz w:val="24"/>
          <w:szCs w:val="24"/>
        </w:rPr>
        <w:t xml:space="preserve">же заявитель указывает, что вся </w:t>
      </w:r>
      <w:r w:rsidRPr="001F0769">
        <w:rPr>
          <w:color w:val="000000"/>
          <w:sz w:val="24"/>
          <w:szCs w:val="24"/>
        </w:rPr>
        <w:t>информация по судебным делам, исполнительным прои</w:t>
      </w:r>
      <w:r w:rsidR="00AF4FDC">
        <w:rPr>
          <w:color w:val="000000"/>
          <w:sz w:val="24"/>
          <w:szCs w:val="24"/>
        </w:rPr>
        <w:t xml:space="preserve">зводствам, исполнительные листы </w:t>
      </w:r>
      <w:r w:rsidRPr="001F0769">
        <w:rPr>
          <w:color w:val="000000"/>
          <w:sz w:val="24"/>
          <w:szCs w:val="24"/>
        </w:rPr>
        <w:t>с указанием задолженностей, нарушений представл</w:t>
      </w:r>
      <w:r w:rsidR="00AF4FDC">
        <w:rPr>
          <w:color w:val="000000"/>
          <w:sz w:val="24"/>
          <w:szCs w:val="24"/>
        </w:rPr>
        <w:t xml:space="preserve">ена в открытом доступе на сайте </w:t>
      </w:r>
      <w:r w:rsidRPr="001F0769">
        <w:rPr>
          <w:color w:val="000000"/>
          <w:sz w:val="24"/>
          <w:szCs w:val="24"/>
        </w:rPr>
        <w:t>на сайте судебных приставов.</w:t>
      </w:r>
    </w:p>
    <w:p w:rsidR="001F0769" w:rsidRPr="001F0769" w:rsidRDefault="001F0769" w:rsidP="00576042">
      <w:pPr>
        <w:ind w:left="-567" w:firstLine="709"/>
        <w:jc w:val="both"/>
        <w:rPr>
          <w:color w:val="000000"/>
          <w:sz w:val="24"/>
          <w:szCs w:val="24"/>
        </w:rPr>
      </w:pPr>
      <w:r w:rsidRPr="001F0769">
        <w:rPr>
          <w:color w:val="000000"/>
          <w:sz w:val="24"/>
          <w:szCs w:val="24"/>
        </w:rPr>
        <w:t xml:space="preserve">В соответствии с ч. 9 ст. 105 </w:t>
      </w:r>
      <w:r w:rsidR="00576042" w:rsidRPr="00576042">
        <w:rPr>
          <w:color w:val="000000"/>
          <w:sz w:val="24"/>
          <w:szCs w:val="24"/>
        </w:rPr>
        <w:t>Закона о контрактной системе</w:t>
      </w:r>
      <w:r w:rsidRPr="001F0769">
        <w:rPr>
          <w:color w:val="000000"/>
          <w:sz w:val="24"/>
          <w:szCs w:val="24"/>
        </w:rPr>
        <w:t xml:space="preserve"> к жал</w:t>
      </w:r>
      <w:r w:rsidR="00576042">
        <w:rPr>
          <w:color w:val="000000"/>
          <w:sz w:val="24"/>
          <w:szCs w:val="24"/>
        </w:rPr>
        <w:t xml:space="preserve">обе прикладываются </w:t>
      </w:r>
      <w:r w:rsidRPr="001F0769">
        <w:rPr>
          <w:color w:val="000000"/>
          <w:sz w:val="24"/>
          <w:szCs w:val="24"/>
        </w:rPr>
        <w:t>документы, подтверждающие ее обоснованность.</w:t>
      </w:r>
    </w:p>
    <w:p w:rsidR="001F0769" w:rsidRPr="001F0769" w:rsidRDefault="001F0769" w:rsidP="00576042">
      <w:pPr>
        <w:ind w:left="-567" w:firstLine="709"/>
        <w:jc w:val="both"/>
        <w:rPr>
          <w:color w:val="000000"/>
          <w:sz w:val="24"/>
          <w:szCs w:val="24"/>
        </w:rPr>
      </w:pPr>
      <w:proofErr w:type="gramStart"/>
      <w:r w:rsidRPr="001F0769">
        <w:rPr>
          <w:color w:val="000000"/>
          <w:sz w:val="24"/>
          <w:szCs w:val="24"/>
        </w:rPr>
        <w:t xml:space="preserve">Уведомлением </w:t>
      </w:r>
      <w:r w:rsidR="00576042">
        <w:rPr>
          <w:color w:val="000000"/>
          <w:sz w:val="24"/>
          <w:szCs w:val="24"/>
        </w:rPr>
        <w:t>Свердловское</w:t>
      </w:r>
      <w:r w:rsidRPr="001F0769">
        <w:rPr>
          <w:color w:val="000000"/>
          <w:sz w:val="24"/>
          <w:szCs w:val="24"/>
        </w:rPr>
        <w:t xml:space="preserve"> У</w:t>
      </w:r>
      <w:r w:rsidR="00576042">
        <w:rPr>
          <w:color w:val="000000"/>
          <w:sz w:val="24"/>
          <w:szCs w:val="24"/>
        </w:rPr>
        <w:t xml:space="preserve">ФАС России предлагало заявителю </w:t>
      </w:r>
      <w:r w:rsidRPr="001F0769">
        <w:rPr>
          <w:color w:val="000000"/>
          <w:sz w:val="24"/>
          <w:szCs w:val="24"/>
        </w:rPr>
        <w:t>представить документы, подтверждающие обо</w:t>
      </w:r>
      <w:r w:rsidR="00576042">
        <w:rPr>
          <w:color w:val="000000"/>
          <w:sz w:val="24"/>
          <w:szCs w:val="24"/>
        </w:rPr>
        <w:t xml:space="preserve">снованность изложенных в жалобе </w:t>
      </w:r>
      <w:r w:rsidRPr="001F0769">
        <w:rPr>
          <w:color w:val="000000"/>
          <w:sz w:val="24"/>
          <w:szCs w:val="24"/>
        </w:rPr>
        <w:t xml:space="preserve">доводов, в частности, документы, подтверждающие, </w:t>
      </w:r>
      <w:r w:rsidR="00576042">
        <w:rPr>
          <w:color w:val="000000"/>
          <w:sz w:val="24"/>
          <w:szCs w:val="24"/>
        </w:rPr>
        <w:t xml:space="preserve">что имеющаяся у </w:t>
      </w:r>
      <w:r w:rsidR="00576042" w:rsidRPr="001F0769">
        <w:rPr>
          <w:color w:val="000000"/>
          <w:sz w:val="24"/>
          <w:szCs w:val="24"/>
        </w:rPr>
        <w:t>ООО «</w:t>
      </w:r>
      <w:proofErr w:type="spellStart"/>
      <w:r w:rsidR="00576042" w:rsidRPr="00AF4FDC">
        <w:rPr>
          <w:color w:val="000000"/>
          <w:sz w:val="24"/>
          <w:szCs w:val="24"/>
        </w:rPr>
        <w:t>Юнивест</w:t>
      </w:r>
      <w:proofErr w:type="spellEnd"/>
      <w:r w:rsidR="00576042" w:rsidRPr="00AF4FDC">
        <w:rPr>
          <w:color w:val="000000"/>
          <w:sz w:val="24"/>
          <w:szCs w:val="24"/>
        </w:rPr>
        <w:t>-Строй</w:t>
      </w:r>
      <w:r w:rsidR="00576042" w:rsidRPr="001F0769">
        <w:rPr>
          <w:color w:val="000000"/>
          <w:sz w:val="24"/>
          <w:szCs w:val="24"/>
        </w:rPr>
        <w:t>»</w:t>
      </w:r>
      <w:r w:rsidR="00576042">
        <w:rPr>
          <w:color w:val="000000"/>
          <w:sz w:val="24"/>
          <w:szCs w:val="24"/>
        </w:rPr>
        <w:t xml:space="preserve"> </w:t>
      </w:r>
      <w:r w:rsidRPr="001F0769">
        <w:rPr>
          <w:color w:val="000000"/>
          <w:sz w:val="24"/>
          <w:szCs w:val="24"/>
        </w:rPr>
        <w:t>указанная в жалобе задолженность являетс</w:t>
      </w:r>
      <w:r w:rsidR="00576042">
        <w:rPr>
          <w:color w:val="000000"/>
          <w:sz w:val="24"/>
          <w:szCs w:val="24"/>
        </w:rPr>
        <w:t xml:space="preserve">я недоимкой по налогам, сборам, </w:t>
      </w:r>
      <w:r w:rsidRPr="001F0769">
        <w:rPr>
          <w:color w:val="000000"/>
          <w:sz w:val="24"/>
          <w:szCs w:val="24"/>
        </w:rPr>
        <w:t>задолженностью по иным обязательным плате</w:t>
      </w:r>
      <w:r w:rsidR="00576042">
        <w:rPr>
          <w:color w:val="000000"/>
          <w:sz w:val="24"/>
          <w:szCs w:val="24"/>
        </w:rPr>
        <w:t xml:space="preserve">жам в бюджеты бюджетной системы </w:t>
      </w:r>
      <w:r w:rsidRPr="001F0769">
        <w:rPr>
          <w:color w:val="000000"/>
          <w:sz w:val="24"/>
          <w:szCs w:val="24"/>
        </w:rPr>
        <w:t xml:space="preserve">Российской Федерации за прошедший календарный год, размер </w:t>
      </w:r>
      <w:r w:rsidRPr="001F0769">
        <w:rPr>
          <w:color w:val="000000"/>
          <w:sz w:val="24"/>
          <w:szCs w:val="24"/>
        </w:rPr>
        <w:lastRenderedPageBreak/>
        <w:t>которых превы</w:t>
      </w:r>
      <w:r w:rsidR="00576042">
        <w:rPr>
          <w:color w:val="000000"/>
          <w:sz w:val="24"/>
          <w:szCs w:val="24"/>
        </w:rPr>
        <w:t xml:space="preserve">шает </w:t>
      </w:r>
      <w:r w:rsidRPr="001F0769">
        <w:rPr>
          <w:color w:val="000000"/>
          <w:sz w:val="24"/>
          <w:szCs w:val="24"/>
        </w:rPr>
        <w:t>двадцать пять процентов балансовой стоимости акт</w:t>
      </w:r>
      <w:r w:rsidR="00576042">
        <w:rPr>
          <w:color w:val="000000"/>
          <w:sz w:val="24"/>
          <w:szCs w:val="24"/>
        </w:rPr>
        <w:t xml:space="preserve">ивов </w:t>
      </w:r>
      <w:r w:rsidR="00576042" w:rsidRPr="001F0769">
        <w:rPr>
          <w:color w:val="000000"/>
          <w:sz w:val="24"/>
          <w:szCs w:val="24"/>
        </w:rPr>
        <w:t>ООО «</w:t>
      </w:r>
      <w:proofErr w:type="spellStart"/>
      <w:r w:rsidR="00576042" w:rsidRPr="00AF4FDC">
        <w:rPr>
          <w:color w:val="000000"/>
          <w:sz w:val="24"/>
          <w:szCs w:val="24"/>
        </w:rPr>
        <w:t>Юнивест</w:t>
      </w:r>
      <w:proofErr w:type="spellEnd"/>
      <w:r w:rsidR="00576042" w:rsidRPr="00AF4FDC">
        <w:rPr>
          <w:color w:val="000000"/>
          <w:sz w:val="24"/>
          <w:szCs w:val="24"/>
        </w:rPr>
        <w:t>-Строй</w:t>
      </w:r>
      <w:r w:rsidR="00576042" w:rsidRPr="001F0769">
        <w:rPr>
          <w:color w:val="000000"/>
          <w:sz w:val="24"/>
          <w:szCs w:val="24"/>
        </w:rPr>
        <w:t>»</w:t>
      </w:r>
      <w:r w:rsidR="00576042">
        <w:rPr>
          <w:color w:val="000000"/>
          <w:sz w:val="24"/>
          <w:szCs w:val="24"/>
        </w:rPr>
        <w:t>, по данным</w:t>
      </w:r>
      <w:proofErr w:type="gramEnd"/>
      <w:r w:rsidR="00576042">
        <w:rPr>
          <w:color w:val="000000"/>
          <w:sz w:val="24"/>
          <w:szCs w:val="24"/>
        </w:rPr>
        <w:t xml:space="preserve"> </w:t>
      </w:r>
      <w:r w:rsidRPr="001F0769">
        <w:rPr>
          <w:color w:val="000000"/>
          <w:sz w:val="24"/>
          <w:szCs w:val="24"/>
        </w:rPr>
        <w:t>бухгалтерской отчетности за последний отчетный период.</w:t>
      </w:r>
    </w:p>
    <w:p w:rsidR="001F0769" w:rsidRPr="001F0769" w:rsidRDefault="001F0769" w:rsidP="00576042">
      <w:pPr>
        <w:ind w:left="-567" w:firstLine="709"/>
        <w:jc w:val="both"/>
        <w:rPr>
          <w:color w:val="000000"/>
          <w:sz w:val="24"/>
          <w:szCs w:val="24"/>
        </w:rPr>
      </w:pPr>
      <w:r w:rsidRPr="001F0769">
        <w:rPr>
          <w:color w:val="000000"/>
          <w:sz w:val="24"/>
          <w:szCs w:val="24"/>
        </w:rPr>
        <w:t>Однако, ни при подаче жалобы, ни на рассмотрении</w:t>
      </w:r>
      <w:r w:rsidR="00576042">
        <w:rPr>
          <w:color w:val="000000"/>
          <w:sz w:val="24"/>
          <w:szCs w:val="24"/>
        </w:rPr>
        <w:t xml:space="preserve"> жалобы вышеуказанные документы </w:t>
      </w:r>
      <w:r w:rsidRPr="001F0769">
        <w:rPr>
          <w:color w:val="000000"/>
          <w:sz w:val="24"/>
          <w:szCs w:val="24"/>
        </w:rPr>
        <w:t>заявителем не представлены.</w:t>
      </w:r>
    </w:p>
    <w:p w:rsidR="001F0769" w:rsidRPr="001F0769" w:rsidRDefault="001F0769" w:rsidP="00576042">
      <w:pPr>
        <w:ind w:left="-567" w:firstLine="709"/>
        <w:jc w:val="both"/>
        <w:rPr>
          <w:color w:val="000000"/>
          <w:sz w:val="24"/>
          <w:szCs w:val="24"/>
        </w:rPr>
      </w:pPr>
      <w:r w:rsidRPr="001F0769">
        <w:rPr>
          <w:color w:val="000000"/>
          <w:sz w:val="24"/>
          <w:szCs w:val="24"/>
        </w:rPr>
        <w:t>Представленн</w:t>
      </w:r>
      <w:r w:rsidR="00576042">
        <w:rPr>
          <w:color w:val="000000"/>
          <w:sz w:val="24"/>
          <w:szCs w:val="24"/>
        </w:rPr>
        <w:t>ая</w:t>
      </w:r>
      <w:r w:rsidRPr="001F0769">
        <w:rPr>
          <w:color w:val="000000"/>
          <w:sz w:val="24"/>
          <w:szCs w:val="24"/>
        </w:rPr>
        <w:t xml:space="preserve"> </w:t>
      </w:r>
      <w:r w:rsidR="00576042" w:rsidRPr="000C479D">
        <w:rPr>
          <w:sz w:val="24"/>
          <w:szCs w:val="24"/>
        </w:rPr>
        <w:t>ООО «</w:t>
      </w:r>
      <w:proofErr w:type="gramStart"/>
      <w:r w:rsidR="00576042" w:rsidRPr="000C479D">
        <w:rPr>
          <w:sz w:val="24"/>
          <w:szCs w:val="24"/>
        </w:rPr>
        <w:t>Строительно монтажное</w:t>
      </w:r>
      <w:proofErr w:type="gramEnd"/>
      <w:r w:rsidR="00576042" w:rsidRPr="000C479D">
        <w:rPr>
          <w:sz w:val="24"/>
          <w:szCs w:val="24"/>
        </w:rPr>
        <w:t xml:space="preserve"> управление 86»</w:t>
      </w:r>
      <w:r w:rsidRPr="001F0769">
        <w:rPr>
          <w:color w:val="000000"/>
          <w:sz w:val="24"/>
          <w:szCs w:val="24"/>
        </w:rPr>
        <w:t xml:space="preserve"> распечатк</w:t>
      </w:r>
      <w:r w:rsidR="00576042">
        <w:rPr>
          <w:color w:val="000000"/>
          <w:sz w:val="24"/>
          <w:szCs w:val="24"/>
        </w:rPr>
        <w:t>а</w:t>
      </w:r>
      <w:r w:rsidRPr="001F0769">
        <w:rPr>
          <w:color w:val="000000"/>
          <w:sz w:val="24"/>
          <w:szCs w:val="24"/>
        </w:rPr>
        <w:t xml:space="preserve"> с сай</w:t>
      </w:r>
      <w:r w:rsidR="00576042">
        <w:rPr>
          <w:color w:val="000000"/>
          <w:sz w:val="24"/>
          <w:szCs w:val="24"/>
        </w:rPr>
        <w:t xml:space="preserve">та судебных </w:t>
      </w:r>
      <w:r w:rsidRPr="001F0769">
        <w:rPr>
          <w:color w:val="000000"/>
          <w:sz w:val="24"/>
          <w:szCs w:val="24"/>
        </w:rPr>
        <w:t>приставов, сайта https://sbis.ru/ не подтверждают факт</w:t>
      </w:r>
      <w:r w:rsidR="00576042">
        <w:rPr>
          <w:color w:val="000000"/>
          <w:sz w:val="24"/>
          <w:szCs w:val="24"/>
        </w:rPr>
        <w:t xml:space="preserve"> несоответствие </w:t>
      </w:r>
      <w:r w:rsidR="00576042" w:rsidRPr="001F0769">
        <w:rPr>
          <w:color w:val="000000"/>
          <w:sz w:val="24"/>
          <w:szCs w:val="24"/>
        </w:rPr>
        <w:t>ООО «</w:t>
      </w:r>
      <w:proofErr w:type="spellStart"/>
      <w:r w:rsidR="00576042" w:rsidRPr="00AF4FDC">
        <w:rPr>
          <w:color w:val="000000"/>
          <w:sz w:val="24"/>
          <w:szCs w:val="24"/>
        </w:rPr>
        <w:t>Юнивест</w:t>
      </w:r>
      <w:proofErr w:type="spellEnd"/>
      <w:r w:rsidR="00576042" w:rsidRPr="00AF4FDC">
        <w:rPr>
          <w:color w:val="000000"/>
          <w:sz w:val="24"/>
          <w:szCs w:val="24"/>
        </w:rPr>
        <w:t>-Строй</w:t>
      </w:r>
      <w:r w:rsidR="00576042" w:rsidRPr="001F0769">
        <w:rPr>
          <w:color w:val="000000"/>
          <w:sz w:val="24"/>
          <w:szCs w:val="24"/>
        </w:rPr>
        <w:t>»</w:t>
      </w:r>
      <w:r w:rsidR="00576042">
        <w:rPr>
          <w:color w:val="000000"/>
          <w:sz w:val="24"/>
          <w:szCs w:val="24"/>
        </w:rPr>
        <w:t xml:space="preserve"> </w:t>
      </w:r>
      <w:r w:rsidRPr="001F0769">
        <w:rPr>
          <w:color w:val="000000"/>
          <w:sz w:val="24"/>
          <w:szCs w:val="24"/>
        </w:rPr>
        <w:t>требованиям, установленным ст. 31 Федерального закона № 44-ФЗ.</w:t>
      </w:r>
    </w:p>
    <w:p w:rsidR="001F0769" w:rsidRPr="001F0769" w:rsidRDefault="00576042" w:rsidP="00576042">
      <w:pPr>
        <w:ind w:left="-567" w:firstLine="709"/>
        <w:jc w:val="both"/>
        <w:rPr>
          <w:color w:val="000000"/>
          <w:sz w:val="24"/>
          <w:szCs w:val="24"/>
        </w:rPr>
      </w:pPr>
      <w:proofErr w:type="gramStart"/>
      <w:r w:rsidRPr="00576042">
        <w:rPr>
          <w:color w:val="000000"/>
          <w:sz w:val="24"/>
          <w:szCs w:val="24"/>
        </w:rPr>
        <w:t>Вместе с тем, Комиссией установлено, что в составе второй части заявки ООО «</w:t>
      </w:r>
      <w:proofErr w:type="spellStart"/>
      <w:r w:rsidRPr="00576042">
        <w:rPr>
          <w:color w:val="000000"/>
          <w:sz w:val="24"/>
          <w:szCs w:val="24"/>
        </w:rPr>
        <w:t>Юнивест</w:t>
      </w:r>
      <w:proofErr w:type="spellEnd"/>
      <w:r w:rsidRPr="00576042">
        <w:rPr>
          <w:color w:val="000000"/>
          <w:sz w:val="24"/>
          <w:szCs w:val="24"/>
        </w:rPr>
        <w:t>-Строй» представлена декларация о соответствии установленным Федеральным законом № 44-ФЗ, документацией об аукционе требованиям, в том числе декларация об отсутствии у него недоимки по налогам, сборам задолженности по иным обязательным платежам в бюджеты бюджетной системы Российской Федерации.</w:t>
      </w:r>
      <w:proofErr w:type="gramEnd"/>
    </w:p>
    <w:p w:rsidR="001F0769" w:rsidRPr="001F0769" w:rsidRDefault="001F0769" w:rsidP="00576042">
      <w:pPr>
        <w:ind w:left="-567" w:firstLine="709"/>
        <w:jc w:val="both"/>
        <w:rPr>
          <w:color w:val="000000"/>
          <w:sz w:val="24"/>
          <w:szCs w:val="24"/>
        </w:rPr>
      </w:pPr>
      <w:r w:rsidRPr="001F0769">
        <w:rPr>
          <w:color w:val="000000"/>
          <w:sz w:val="24"/>
          <w:szCs w:val="24"/>
        </w:rPr>
        <w:t>Представител</w:t>
      </w:r>
      <w:r w:rsidR="00576042">
        <w:rPr>
          <w:color w:val="000000"/>
          <w:sz w:val="24"/>
          <w:szCs w:val="24"/>
        </w:rPr>
        <w:t>ь</w:t>
      </w:r>
      <w:r w:rsidRPr="001F0769">
        <w:rPr>
          <w:color w:val="000000"/>
          <w:sz w:val="24"/>
          <w:szCs w:val="24"/>
        </w:rPr>
        <w:t xml:space="preserve"> </w:t>
      </w:r>
      <w:r w:rsidR="00576042">
        <w:rPr>
          <w:color w:val="000000"/>
          <w:sz w:val="24"/>
          <w:szCs w:val="24"/>
        </w:rPr>
        <w:t>заказчика</w:t>
      </w:r>
      <w:r w:rsidRPr="001F0769">
        <w:rPr>
          <w:color w:val="000000"/>
          <w:sz w:val="24"/>
          <w:szCs w:val="24"/>
        </w:rPr>
        <w:t>, являю</w:t>
      </w:r>
      <w:r w:rsidR="00576042">
        <w:rPr>
          <w:color w:val="000000"/>
          <w:sz w:val="24"/>
          <w:szCs w:val="24"/>
        </w:rPr>
        <w:t xml:space="preserve">щаяся также членом комиссии по </w:t>
      </w:r>
      <w:r w:rsidRPr="001F0769">
        <w:rPr>
          <w:color w:val="000000"/>
          <w:sz w:val="24"/>
          <w:szCs w:val="24"/>
        </w:rPr>
        <w:t>осуществлению закупок, пояснил</w:t>
      </w:r>
      <w:r w:rsidR="00576042">
        <w:rPr>
          <w:color w:val="000000"/>
          <w:sz w:val="24"/>
          <w:szCs w:val="24"/>
        </w:rPr>
        <w:t>а</w:t>
      </w:r>
      <w:r w:rsidRPr="001F0769">
        <w:rPr>
          <w:color w:val="000000"/>
          <w:sz w:val="24"/>
          <w:szCs w:val="24"/>
        </w:rPr>
        <w:t>, что заявк</w:t>
      </w:r>
      <w:proofErr w:type="gramStart"/>
      <w:r w:rsidRPr="001F0769">
        <w:rPr>
          <w:color w:val="000000"/>
          <w:sz w:val="24"/>
          <w:szCs w:val="24"/>
        </w:rPr>
        <w:t xml:space="preserve">а </w:t>
      </w:r>
      <w:r w:rsidR="00576042" w:rsidRPr="00576042">
        <w:rPr>
          <w:color w:val="000000"/>
          <w:sz w:val="24"/>
          <w:szCs w:val="24"/>
        </w:rPr>
        <w:t>ООО</w:t>
      </w:r>
      <w:proofErr w:type="gramEnd"/>
      <w:r w:rsidR="00576042" w:rsidRPr="00576042">
        <w:rPr>
          <w:color w:val="000000"/>
          <w:sz w:val="24"/>
          <w:szCs w:val="24"/>
        </w:rPr>
        <w:t xml:space="preserve"> «</w:t>
      </w:r>
      <w:proofErr w:type="spellStart"/>
      <w:r w:rsidR="00576042" w:rsidRPr="00576042">
        <w:rPr>
          <w:color w:val="000000"/>
          <w:sz w:val="24"/>
          <w:szCs w:val="24"/>
        </w:rPr>
        <w:t>Юнивест</w:t>
      </w:r>
      <w:proofErr w:type="spellEnd"/>
      <w:r w:rsidR="00576042" w:rsidRPr="00576042">
        <w:rPr>
          <w:color w:val="000000"/>
          <w:sz w:val="24"/>
          <w:szCs w:val="24"/>
        </w:rPr>
        <w:t>-Строй»</w:t>
      </w:r>
      <w:r w:rsidR="00576042">
        <w:rPr>
          <w:color w:val="000000"/>
          <w:sz w:val="24"/>
          <w:szCs w:val="24"/>
        </w:rPr>
        <w:t xml:space="preserve"> содержала в себе все </w:t>
      </w:r>
      <w:r w:rsidRPr="001F0769">
        <w:rPr>
          <w:color w:val="000000"/>
          <w:sz w:val="24"/>
          <w:szCs w:val="24"/>
        </w:rPr>
        <w:t xml:space="preserve">необходимые информацию и документы, в том </w:t>
      </w:r>
      <w:r w:rsidR="00576042">
        <w:rPr>
          <w:color w:val="000000"/>
          <w:sz w:val="24"/>
          <w:szCs w:val="24"/>
        </w:rPr>
        <w:t xml:space="preserve">числе декларацию о соответствии </w:t>
      </w:r>
      <w:r w:rsidRPr="001F0769">
        <w:rPr>
          <w:color w:val="000000"/>
          <w:sz w:val="24"/>
          <w:szCs w:val="24"/>
        </w:rPr>
        <w:t xml:space="preserve">требованиям, установленным </w:t>
      </w:r>
      <w:proofErr w:type="spellStart"/>
      <w:r w:rsidRPr="001F0769">
        <w:rPr>
          <w:color w:val="000000"/>
          <w:sz w:val="24"/>
          <w:szCs w:val="24"/>
        </w:rPr>
        <w:t>п.п</w:t>
      </w:r>
      <w:proofErr w:type="spellEnd"/>
      <w:r w:rsidRPr="001F0769">
        <w:rPr>
          <w:color w:val="000000"/>
          <w:sz w:val="24"/>
          <w:szCs w:val="24"/>
        </w:rPr>
        <w:t>. 3-9 ч. 1 ст. 31 Федерального закона № 44-ФЗ.</w:t>
      </w:r>
    </w:p>
    <w:p w:rsidR="000C479D" w:rsidRDefault="00576042" w:rsidP="00576042">
      <w:pPr>
        <w:ind w:left="-567" w:firstLine="709"/>
        <w:jc w:val="both"/>
        <w:rPr>
          <w:color w:val="000000"/>
          <w:sz w:val="24"/>
          <w:szCs w:val="24"/>
        </w:rPr>
      </w:pPr>
      <w:r w:rsidRPr="00576042">
        <w:rPr>
          <w:color w:val="000000"/>
          <w:sz w:val="24"/>
          <w:szCs w:val="24"/>
        </w:rPr>
        <w:t>Таким образом, Комиссии Свердловского УФАС России приходит к выводу, что при рассмотрении вторых частей заявок на участие в электронном аукционе комиссия по осуществлению закупок правомерно приняла решение о признании</w:t>
      </w:r>
      <w:r w:rsidR="006E307A">
        <w:rPr>
          <w:color w:val="000000"/>
          <w:sz w:val="24"/>
          <w:szCs w:val="24"/>
        </w:rPr>
        <w:t xml:space="preserve"> заявк</w:t>
      </w:r>
      <w:proofErr w:type="gramStart"/>
      <w:r w:rsidR="006E307A">
        <w:rPr>
          <w:color w:val="000000"/>
          <w:sz w:val="24"/>
          <w:szCs w:val="24"/>
        </w:rPr>
        <w:t>и</w:t>
      </w:r>
      <w:r w:rsidRPr="00576042">
        <w:rPr>
          <w:color w:val="000000"/>
          <w:sz w:val="24"/>
          <w:szCs w:val="24"/>
        </w:rPr>
        <w:t xml:space="preserve"> ООО</w:t>
      </w:r>
      <w:proofErr w:type="gramEnd"/>
      <w:r w:rsidRPr="00576042">
        <w:rPr>
          <w:color w:val="000000"/>
          <w:sz w:val="24"/>
          <w:szCs w:val="24"/>
        </w:rPr>
        <w:t xml:space="preserve"> «</w:t>
      </w:r>
      <w:proofErr w:type="spellStart"/>
      <w:r w:rsidRPr="00576042">
        <w:rPr>
          <w:color w:val="000000"/>
          <w:sz w:val="24"/>
          <w:szCs w:val="24"/>
        </w:rPr>
        <w:t>Юнивест</w:t>
      </w:r>
      <w:proofErr w:type="spellEnd"/>
      <w:r w:rsidRPr="00576042">
        <w:rPr>
          <w:color w:val="000000"/>
          <w:sz w:val="24"/>
          <w:szCs w:val="24"/>
        </w:rPr>
        <w:t>-Строй» соответствующ</w:t>
      </w:r>
      <w:r w:rsidR="006E307A">
        <w:rPr>
          <w:color w:val="000000"/>
          <w:sz w:val="24"/>
          <w:szCs w:val="24"/>
        </w:rPr>
        <w:t>ей</w:t>
      </w:r>
      <w:r w:rsidRPr="00576042">
        <w:rPr>
          <w:color w:val="000000"/>
          <w:sz w:val="24"/>
          <w:szCs w:val="24"/>
        </w:rPr>
        <w:t xml:space="preserve"> требованиям аукционной документации.</w:t>
      </w:r>
    </w:p>
    <w:p w:rsidR="000C479D" w:rsidRPr="009014D0" w:rsidRDefault="000C479D" w:rsidP="00576042">
      <w:pPr>
        <w:ind w:left="-567" w:firstLine="709"/>
        <w:jc w:val="both"/>
        <w:rPr>
          <w:color w:val="000000"/>
          <w:sz w:val="24"/>
          <w:szCs w:val="24"/>
        </w:rPr>
      </w:pPr>
      <w:r w:rsidRPr="008C350F">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0C479D" w:rsidRDefault="000C479D" w:rsidP="00576042">
      <w:pPr>
        <w:ind w:left="-567" w:firstLine="709"/>
        <w:jc w:val="center"/>
        <w:rPr>
          <w:color w:val="000000"/>
          <w:sz w:val="24"/>
          <w:szCs w:val="24"/>
        </w:rPr>
      </w:pPr>
    </w:p>
    <w:p w:rsidR="000C479D" w:rsidRPr="00054204" w:rsidRDefault="000C479D" w:rsidP="00576042">
      <w:pPr>
        <w:ind w:left="-567" w:firstLine="709"/>
        <w:jc w:val="center"/>
        <w:rPr>
          <w:color w:val="000000"/>
          <w:sz w:val="24"/>
          <w:szCs w:val="24"/>
        </w:rPr>
      </w:pPr>
      <w:proofErr w:type="gramStart"/>
      <w:r w:rsidRPr="00054204">
        <w:rPr>
          <w:color w:val="000000"/>
          <w:sz w:val="24"/>
          <w:szCs w:val="24"/>
        </w:rPr>
        <w:t>Р</w:t>
      </w:r>
      <w:proofErr w:type="gramEnd"/>
      <w:r w:rsidRPr="00054204">
        <w:rPr>
          <w:color w:val="000000"/>
          <w:sz w:val="24"/>
          <w:szCs w:val="24"/>
        </w:rPr>
        <w:t xml:space="preserve"> Е Ш И Л А:</w:t>
      </w:r>
    </w:p>
    <w:p w:rsidR="000C479D" w:rsidRPr="00054204" w:rsidRDefault="000C479D" w:rsidP="00576042">
      <w:pPr>
        <w:ind w:left="-567" w:firstLine="709"/>
        <w:jc w:val="center"/>
        <w:rPr>
          <w:color w:val="000000"/>
          <w:sz w:val="24"/>
          <w:szCs w:val="24"/>
        </w:rPr>
      </w:pPr>
    </w:p>
    <w:p w:rsidR="000C479D" w:rsidRPr="00054204" w:rsidRDefault="000C479D" w:rsidP="00576042">
      <w:pPr>
        <w:numPr>
          <w:ilvl w:val="0"/>
          <w:numId w:val="17"/>
        </w:numPr>
        <w:tabs>
          <w:tab w:val="left" w:pos="993"/>
        </w:tabs>
        <w:ind w:left="-567" w:firstLine="709"/>
        <w:jc w:val="both"/>
        <w:rPr>
          <w:color w:val="000000"/>
          <w:sz w:val="24"/>
          <w:szCs w:val="24"/>
        </w:rPr>
      </w:pPr>
      <w:r w:rsidRPr="00054204">
        <w:rPr>
          <w:color w:val="000000"/>
          <w:sz w:val="24"/>
          <w:szCs w:val="24"/>
        </w:rPr>
        <w:t>Жалобу</w:t>
      </w:r>
      <w:r w:rsidRPr="00054204">
        <w:rPr>
          <w:sz w:val="24"/>
          <w:szCs w:val="24"/>
        </w:rPr>
        <w:t xml:space="preserve"> </w:t>
      </w:r>
      <w:r>
        <w:rPr>
          <w:color w:val="000000"/>
          <w:sz w:val="24"/>
          <w:szCs w:val="24"/>
        </w:rPr>
        <w:t>ООО «</w:t>
      </w:r>
      <w:proofErr w:type="gramStart"/>
      <w:r>
        <w:rPr>
          <w:color w:val="000000"/>
          <w:sz w:val="24"/>
          <w:szCs w:val="24"/>
        </w:rPr>
        <w:t>Строительно монтажное</w:t>
      </w:r>
      <w:proofErr w:type="gramEnd"/>
      <w:r>
        <w:rPr>
          <w:color w:val="000000"/>
          <w:sz w:val="24"/>
          <w:szCs w:val="24"/>
        </w:rPr>
        <w:t xml:space="preserve"> управление 86» </w:t>
      </w:r>
      <w:r w:rsidRPr="00054204">
        <w:rPr>
          <w:color w:val="000000"/>
          <w:sz w:val="24"/>
          <w:szCs w:val="24"/>
        </w:rPr>
        <w:t xml:space="preserve">признать </w:t>
      </w:r>
      <w:r>
        <w:rPr>
          <w:color w:val="000000"/>
          <w:sz w:val="24"/>
          <w:szCs w:val="24"/>
        </w:rPr>
        <w:t xml:space="preserve">частично </w:t>
      </w:r>
      <w:r w:rsidRPr="00054204">
        <w:rPr>
          <w:color w:val="000000"/>
          <w:sz w:val="24"/>
          <w:szCs w:val="24"/>
        </w:rPr>
        <w:t>обоснованной.</w:t>
      </w:r>
    </w:p>
    <w:p w:rsidR="000C479D" w:rsidRPr="005036AA" w:rsidRDefault="000C479D" w:rsidP="00576042">
      <w:pPr>
        <w:numPr>
          <w:ilvl w:val="0"/>
          <w:numId w:val="17"/>
        </w:numPr>
        <w:tabs>
          <w:tab w:val="left" w:pos="993"/>
        </w:tabs>
        <w:ind w:left="-567" w:firstLine="709"/>
        <w:jc w:val="both"/>
        <w:rPr>
          <w:color w:val="000000"/>
          <w:sz w:val="24"/>
          <w:szCs w:val="24"/>
        </w:rPr>
      </w:pPr>
      <w:r w:rsidRPr="005036AA">
        <w:rPr>
          <w:color w:val="000000"/>
          <w:sz w:val="24"/>
          <w:szCs w:val="24"/>
        </w:rPr>
        <w:t>В действиях</w:t>
      </w:r>
      <w:r w:rsidR="00576042">
        <w:rPr>
          <w:color w:val="000000"/>
          <w:sz w:val="24"/>
          <w:szCs w:val="24"/>
        </w:rPr>
        <w:t xml:space="preserve"> единой комиссии</w:t>
      </w:r>
      <w:r w:rsidRPr="005036AA">
        <w:rPr>
          <w:color w:val="000000"/>
          <w:sz w:val="24"/>
          <w:szCs w:val="24"/>
        </w:rPr>
        <w:t xml:space="preserve"> заказчика в лице</w:t>
      </w:r>
      <w:r w:rsidRPr="005036AA">
        <w:rPr>
          <w:sz w:val="24"/>
          <w:szCs w:val="24"/>
        </w:rPr>
        <w:t xml:space="preserve"> </w:t>
      </w:r>
      <w:r w:rsidRPr="005036AA">
        <w:rPr>
          <w:color w:val="000000"/>
          <w:sz w:val="24"/>
          <w:szCs w:val="24"/>
        </w:rPr>
        <w:t xml:space="preserve">Муниципального казенного учреждения «Управление капитального строительства </w:t>
      </w:r>
      <w:proofErr w:type="spellStart"/>
      <w:r w:rsidRPr="005036AA">
        <w:rPr>
          <w:color w:val="000000"/>
          <w:sz w:val="24"/>
          <w:szCs w:val="24"/>
        </w:rPr>
        <w:t>Горноуральского</w:t>
      </w:r>
      <w:proofErr w:type="spellEnd"/>
      <w:r w:rsidRPr="005036AA">
        <w:rPr>
          <w:color w:val="000000"/>
          <w:sz w:val="24"/>
          <w:szCs w:val="24"/>
        </w:rPr>
        <w:t xml:space="preserve"> городского округа»</w:t>
      </w:r>
      <w:r w:rsidR="00576042">
        <w:rPr>
          <w:color w:val="000000"/>
          <w:sz w:val="24"/>
          <w:szCs w:val="24"/>
        </w:rPr>
        <w:t xml:space="preserve">, уполномоченного органа в лице </w:t>
      </w:r>
      <w:r w:rsidR="00576042" w:rsidRPr="00576042">
        <w:rPr>
          <w:color w:val="000000"/>
          <w:sz w:val="24"/>
          <w:szCs w:val="24"/>
        </w:rPr>
        <w:t>Администраци</w:t>
      </w:r>
      <w:r w:rsidR="00576042">
        <w:rPr>
          <w:color w:val="000000"/>
          <w:sz w:val="24"/>
          <w:szCs w:val="24"/>
        </w:rPr>
        <w:t>и</w:t>
      </w:r>
      <w:r w:rsidR="00576042" w:rsidRPr="00576042">
        <w:rPr>
          <w:color w:val="000000"/>
          <w:sz w:val="24"/>
          <w:szCs w:val="24"/>
        </w:rPr>
        <w:t xml:space="preserve"> </w:t>
      </w:r>
      <w:proofErr w:type="spellStart"/>
      <w:r w:rsidR="00576042" w:rsidRPr="00576042">
        <w:rPr>
          <w:color w:val="000000"/>
          <w:sz w:val="24"/>
          <w:szCs w:val="24"/>
        </w:rPr>
        <w:t>Горноуральского</w:t>
      </w:r>
      <w:proofErr w:type="spellEnd"/>
      <w:r w:rsidR="00576042" w:rsidRPr="00576042">
        <w:rPr>
          <w:color w:val="000000"/>
          <w:sz w:val="24"/>
          <w:szCs w:val="24"/>
        </w:rPr>
        <w:t xml:space="preserve"> городского округа</w:t>
      </w:r>
      <w:r w:rsidRPr="005036AA">
        <w:rPr>
          <w:color w:val="000000"/>
          <w:sz w:val="24"/>
          <w:szCs w:val="24"/>
        </w:rPr>
        <w:t xml:space="preserve"> выявлено нарушение ч. </w:t>
      </w:r>
      <w:r>
        <w:rPr>
          <w:color w:val="000000"/>
          <w:sz w:val="24"/>
          <w:szCs w:val="24"/>
        </w:rPr>
        <w:t>7</w:t>
      </w:r>
      <w:r w:rsidRPr="005036AA">
        <w:rPr>
          <w:color w:val="000000"/>
          <w:sz w:val="24"/>
          <w:szCs w:val="24"/>
        </w:rPr>
        <w:t xml:space="preserve"> ст. </w:t>
      </w:r>
      <w:r w:rsidR="00576042">
        <w:rPr>
          <w:color w:val="000000"/>
          <w:sz w:val="24"/>
          <w:szCs w:val="24"/>
        </w:rPr>
        <w:t xml:space="preserve">69 </w:t>
      </w:r>
      <w:r>
        <w:rPr>
          <w:color w:val="000000"/>
          <w:sz w:val="24"/>
          <w:szCs w:val="24"/>
        </w:rPr>
        <w:t>Закона о контрактной системе</w:t>
      </w:r>
      <w:r w:rsidRPr="005036AA">
        <w:rPr>
          <w:color w:val="000000"/>
          <w:sz w:val="24"/>
          <w:szCs w:val="24"/>
        </w:rPr>
        <w:t>.</w:t>
      </w:r>
    </w:p>
    <w:p w:rsidR="000C479D" w:rsidRDefault="000C479D" w:rsidP="00576042">
      <w:pPr>
        <w:numPr>
          <w:ilvl w:val="0"/>
          <w:numId w:val="17"/>
        </w:numPr>
        <w:tabs>
          <w:tab w:val="left" w:pos="993"/>
        </w:tabs>
        <w:ind w:left="-567" w:firstLine="709"/>
        <w:jc w:val="both"/>
        <w:rPr>
          <w:color w:val="000000"/>
          <w:sz w:val="24"/>
          <w:szCs w:val="24"/>
        </w:rPr>
      </w:pPr>
      <w:r w:rsidRPr="005036AA">
        <w:rPr>
          <w:color w:val="000000"/>
          <w:sz w:val="24"/>
          <w:szCs w:val="24"/>
        </w:rPr>
        <w:t>Заказчику в лице М</w:t>
      </w:r>
      <w:r w:rsidRPr="005036AA">
        <w:rPr>
          <w:noProof/>
          <w:color w:val="000000"/>
          <w:sz w:val="24"/>
          <w:szCs w:val="24"/>
        </w:rPr>
        <w:t>униципального казенного учреждения «Управление капитального строительства Горноуральского городского округа»</w:t>
      </w:r>
      <w:r w:rsidRPr="005036AA">
        <w:rPr>
          <w:sz w:val="24"/>
          <w:szCs w:val="24"/>
        </w:rPr>
        <w:t xml:space="preserve">, уполномоченному органу в лице Администрации </w:t>
      </w:r>
      <w:proofErr w:type="spellStart"/>
      <w:r w:rsidRPr="005036AA">
        <w:rPr>
          <w:sz w:val="24"/>
          <w:szCs w:val="24"/>
        </w:rPr>
        <w:t>Горноуральского</w:t>
      </w:r>
      <w:proofErr w:type="spellEnd"/>
      <w:r w:rsidRPr="005036AA">
        <w:rPr>
          <w:sz w:val="24"/>
          <w:szCs w:val="24"/>
        </w:rPr>
        <w:t xml:space="preserve"> городского округа</w:t>
      </w:r>
      <w:r w:rsidR="00576042">
        <w:rPr>
          <w:color w:val="000000"/>
          <w:sz w:val="24"/>
          <w:szCs w:val="24"/>
        </w:rPr>
        <w:t xml:space="preserve">, </w:t>
      </w:r>
      <w:r w:rsidR="00376090">
        <w:rPr>
          <w:color w:val="000000"/>
          <w:sz w:val="24"/>
          <w:szCs w:val="24"/>
        </w:rPr>
        <w:t>единой</w:t>
      </w:r>
      <w:r w:rsidR="00576042">
        <w:rPr>
          <w:color w:val="000000"/>
          <w:sz w:val="24"/>
          <w:szCs w:val="24"/>
        </w:rPr>
        <w:t xml:space="preserve"> комиссии</w:t>
      </w:r>
      <w:r w:rsidRPr="005036AA">
        <w:rPr>
          <w:sz w:val="24"/>
          <w:szCs w:val="24"/>
        </w:rPr>
        <w:t xml:space="preserve"> </w:t>
      </w:r>
      <w:r w:rsidRPr="005036AA">
        <w:rPr>
          <w:color w:val="000000"/>
          <w:sz w:val="24"/>
          <w:szCs w:val="24"/>
        </w:rPr>
        <w:t>предписание об устранении нарушений законодательства о контрактной системе</w:t>
      </w:r>
      <w:r w:rsidR="006E307A">
        <w:rPr>
          <w:color w:val="000000"/>
          <w:sz w:val="24"/>
          <w:szCs w:val="24"/>
        </w:rPr>
        <w:t xml:space="preserve"> не выдавать</w:t>
      </w:r>
      <w:r w:rsidR="00576042">
        <w:rPr>
          <w:color w:val="000000"/>
          <w:sz w:val="24"/>
          <w:szCs w:val="24"/>
        </w:rPr>
        <w:t>, так как выявленное нарушение не повлияло на результаты закупки</w:t>
      </w:r>
      <w:r w:rsidRPr="005036AA">
        <w:rPr>
          <w:color w:val="000000"/>
          <w:sz w:val="24"/>
          <w:szCs w:val="24"/>
        </w:rPr>
        <w:t>.</w:t>
      </w:r>
    </w:p>
    <w:p w:rsidR="00576042" w:rsidRPr="00576042" w:rsidRDefault="000C479D" w:rsidP="00576042">
      <w:pPr>
        <w:pStyle w:val="af9"/>
        <w:numPr>
          <w:ilvl w:val="0"/>
          <w:numId w:val="17"/>
        </w:numPr>
        <w:ind w:left="-567" w:firstLine="709"/>
        <w:jc w:val="both"/>
        <w:rPr>
          <w:color w:val="000000"/>
        </w:rPr>
      </w:pPr>
      <w:r w:rsidRPr="00576042">
        <w:rPr>
          <w:color w:val="000000"/>
        </w:rPr>
        <w:t xml:space="preserve">Обязать заказчика обеспечить </w:t>
      </w:r>
      <w:r w:rsidR="00576042" w:rsidRPr="00576042">
        <w:rPr>
          <w:color w:val="000000"/>
        </w:rPr>
        <w:t>членов комиссии, принимавших решение о</w:t>
      </w:r>
      <w:r w:rsidR="006E307A">
        <w:rPr>
          <w:color w:val="000000"/>
        </w:rPr>
        <w:t xml:space="preserve"> признании</w:t>
      </w:r>
      <w:r w:rsidR="00576042" w:rsidRPr="00576042">
        <w:rPr>
          <w:color w:val="000000"/>
        </w:rPr>
        <w:t xml:space="preserve"> не </w:t>
      </w:r>
      <w:r w:rsidR="006E307A">
        <w:rPr>
          <w:color w:val="000000"/>
        </w:rPr>
        <w:t>соответствующей требованиям документации</w:t>
      </w:r>
      <w:r w:rsidR="00576042" w:rsidRPr="00576042">
        <w:rPr>
          <w:color w:val="000000"/>
        </w:rPr>
        <w:t xml:space="preserve"> заявки </w:t>
      </w:r>
      <w:r w:rsidR="006E307A">
        <w:rPr>
          <w:color w:val="000000"/>
        </w:rPr>
        <w:t>ООО «</w:t>
      </w:r>
      <w:proofErr w:type="gramStart"/>
      <w:r w:rsidR="006E307A">
        <w:rPr>
          <w:color w:val="000000"/>
        </w:rPr>
        <w:t>Строительно монтажное</w:t>
      </w:r>
      <w:proofErr w:type="gramEnd"/>
      <w:r w:rsidR="006E307A">
        <w:rPr>
          <w:color w:val="000000"/>
        </w:rPr>
        <w:t xml:space="preserve"> управление 86» по основанию указанному в протоколе от 03.11.2017г. </w:t>
      </w:r>
      <w:r w:rsidR="006E307A" w:rsidRPr="000C479D">
        <w:rPr>
          <w:color w:val="000000"/>
        </w:rPr>
        <w:t xml:space="preserve">протокол № </w:t>
      </w:r>
      <w:r w:rsidR="006E307A" w:rsidRPr="007C78CE">
        <w:rPr>
          <w:rStyle w:val="pinkbg"/>
          <w:color w:val="0000FF"/>
          <w:u w:val="single"/>
        </w:rPr>
        <w:t>0162300003617000146</w:t>
      </w:r>
      <w:r w:rsidR="006E307A" w:rsidRPr="000C479D">
        <w:rPr>
          <w:color w:val="000000"/>
        </w:rPr>
        <w:t>-3</w:t>
      </w:r>
      <w:r w:rsidR="006E307A">
        <w:rPr>
          <w:color w:val="000000"/>
        </w:rPr>
        <w:t xml:space="preserve"> </w:t>
      </w:r>
      <w:r w:rsidR="00576042" w:rsidRPr="00576042">
        <w:rPr>
          <w:color w:val="000000"/>
        </w:rPr>
        <w:t xml:space="preserve"> , с документами, удостоверяющими личность и подтверждающими полномочия каждого их них на составление протокола об административном правонарушении по адресу: г. Екатеринбург, ул. 8марта,5/Химиков,3, 4 этаж, с объяснением по факту выявленного нарушения ______  _________________ 2017г.</w:t>
      </w:r>
    </w:p>
    <w:p w:rsidR="000C479D" w:rsidRPr="00054204" w:rsidRDefault="000C479D" w:rsidP="006E307A">
      <w:pPr>
        <w:tabs>
          <w:tab w:val="left" w:pos="993"/>
        </w:tabs>
        <w:jc w:val="both"/>
        <w:rPr>
          <w:color w:val="000000"/>
          <w:sz w:val="24"/>
          <w:szCs w:val="24"/>
        </w:rPr>
      </w:pPr>
    </w:p>
    <w:p w:rsidR="000C479D" w:rsidRPr="00054204" w:rsidRDefault="000C479D" w:rsidP="000C479D">
      <w:pPr>
        <w:tabs>
          <w:tab w:val="num" w:pos="0"/>
        </w:tabs>
        <w:ind w:left="-567" w:firstLine="709"/>
        <w:jc w:val="both"/>
        <w:rPr>
          <w:color w:val="000000"/>
          <w:sz w:val="24"/>
          <w:szCs w:val="24"/>
        </w:rPr>
      </w:pPr>
      <w:r w:rsidRPr="00054204">
        <w:rPr>
          <w:color w:val="000000"/>
          <w:sz w:val="24"/>
          <w:szCs w:val="24"/>
        </w:rPr>
        <w:t>Настоящее решение может быть обжаловано в судебном порядке в течение трех месяцев со дня его принятия.</w:t>
      </w:r>
    </w:p>
    <w:p w:rsidR="008D1BF3" w:rsidRDefault="008D1BF3"/>
    <w:p w:rsidR="006E307A" w:rsidRDefault="006E307A"/>
    <w:sectPr w:rsidR="006E307A" w:rsidSect="006D51A0">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F45"/>
    <w:multiLevelType w:val="hybridMultilevel"/>
    <w:tmpl w:val="6AE2C6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A176DA"/>
    <w:multiLevelType w:val="hybridMultilevel"/>
    <w:tmpl w:val="BE6A75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4013E5"/>
    <w:multiLevelType w:val="hybridMultilevel"/>
    <w:tmpl w:val="4A3A15F4"/>
    <w:lvl w:ilvl="0" w:tplc="B792FBD2">
      <w:start w:val="3"/>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nsid w:val="147C19A3"/>
    <w:multiLevelType w:val="multilevel"/>
    <w:tmpl w:val="8E56254C"/>
    <w:lvl w:ilvl="0">
      <w:start w:val="1"/>
      <w:numFmt w:val="decimal"/>
      <w:lvlText w:val="%1."/>
      <w:lvlJc w:val="left"/>
      <w:pPr>
        <w:ind w:left="390" w:hanging="390"/>
      </w:pPr>
      <w:rPr>
        <w:rFonts w:cs="Times New Roman" w:hint="default"/>
      </w:rPr>
    </w:lvl>
    <w:lvl w:ilvl="1">
      <w:start w:val="1"/>
      <w:numFmt w:val="decimal"/>
      <w:lvlText w:val="%1.%2."/>
      <w:lvlJc w:val="left"/>
      <w:pPr>
        <w:ind w:left="390" w:hanging="39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rFonts w:cs="Times New Roman"/>
        <w:b w:val="0"/>
      </w:rPr>
    </w:lvl>
    <w:lvl w:ilvl="1" w:tplc="04190019" w:tentative="1">
      <w:start w:val="1"/>
      <w:numFmt w:val="lowerLetter"/>
      <w:lvlText w:val="%2."/>
      <w:lvlJc w:val="left"/>
      <w:pPr>
        <w:tabs>
          <w:tab w:val="num" w:pos="1790"/>
        </w:tabs>
        <w:ind w:left="1790" w:hanging="360"/>
      </w:pPr>
      <w:rPr>
        <w:rFonts w:cs="Times New Roman"/>
      </w:rPr>
    </w:lvl>
    <w:lvl w:ilvl="2" w:tplc="0419001B" w:tentative="1">
      <w:start w:val="1"/>
      <w:numFmt w:val="lowerRoman"/>
      <w:lvlText w:val="%3."/>
      <w:lvlJc w:val="right"/>
      <w:pPr>
        <w:tabs>
          <w:tab w:val="num" w:pos="2510"/>
        </w:tabs>
        <w:ind w:left="2510" w:hanging="180"/>
      </w:pPr>
      <w:rPr>
        <w:rFonts w:cs="Times New Roman"/>
      </w:rPr>
    </w:lvl>
    <w:lvl w:ilvl="3" w:tplc="0419000F" w:tentative="1">
      <w:start w:val="1"/>
      <w:numFmt w:val="decimal"/>
      <w:lvlText w:val="%4."/>
      <w:lvlJc w:val="left"/>
      <w:pPr>
        <w:tabs>
          <w:tab w:val="num" w:pos="3230"/>
        </w:tabs>
        <w:ind w:left="3230" w:hanging="360"/>
      </w:pPr>
      <w:rPr>
        <w:rFonts w:cs="Times New Roman"/>
      </w:rPr>
    </w:lvl>
    <w:lvl w:ilvl="4" w:tplc="04190019" w:tentative="1">
      <w:start w:val="1"/>
      <w:numFmt w:val="lowerLetter"/>
      <w:lvlText w:val="%5."/>
      <w:lvlJc w:val="left"/>
      <w:pPr>
        <w:tabs>
          <w:tab w:val="num" w:pos="3950"/>
        </w:tabs>
        <w:ind w:left="3950" w:hanging="360"/>
      </w:pPr>
      <w:rPr>
        <w:rFonts w:cs="Times New Roman"/>
      </w:rPr>
    </w:lvl>
    <w:lvl w:ilvl="5" w:tplc="0419001B" w:tentative="1">
      <w:start w:val="1"/>
      <w:numFmt w:val="lowerRoman"/>
      <w:lvlText w:val="%6."/>
      <w:lvlJc w:val="right"/>
      <w:pPr>
        <w:tabs>
          <w:tab w:val="num" w:pos="4670"/>
        </w:tabs>
        <w:ind w:left="4670" w:hanging="180"/>
      </w:pPr>
      <w:rPr>
        <w:rFonts w:cs="Times New Roman"/>
      </w:rPr>
    </w:lvl>
    <w:lvl w:ilvl="6" w:tplc="0419000F" w:tentative="1">
      <w:start w:val="1"/>
      <w:numFmt w:val="decimal"/>
      <w:lvlText w:val="%7."/>
      <w:lvlJc w:val="left"/>
      <w:pPr>
        <w:tabs>
          <w:tab w:val="num" w:pos="5390"/>
        </w:tabs>
        <w:ind w:left="5390" w:hanging="360"/>
      </w:pPr>
      <w:rPr>
        <w:rFonts w:cs="Times New Roman"/>
      </w:rPr>
    </w:lvl>
    <w:lvl w:ilvl="7" w:tplc="04190019" w:tentative="1">
      <w:start w:val="1"/>
      <w:numFmt w:val="lowerLetter"/>
      <w:lvlText w:val="%8."/>
      <w:lvlJc w:val="left"/>
      <w:pPr>
        <w:tabs>
          <w:tab w:val="num" w:pos="6110"/>
        </w:tabs>
        <w:ind w:left="6110" w:hanging="360"/>
      </w:pPr>
      <w:rPr>
        <w:rFonts w:cs="Times New Roman"/>
      </w:rPr>
    </w:lvl>
    <w:lvl w:ilvl="8" w:tplc="0419001B" w:tentative="1">
      <w:start w:val="1"/>
      <w:numFmt w:val="lowerRoman"/>
      <w:lvlText w:val="%9."/>
      <w:lvlJc w:val="right"/>
      <w:pPr>
        <w:tabs>
          <w:tab w:val="num" w:pos="6830"/>
        </w:tabs>
        <w:ind w:left="6830" w:hanging="180"/>
      </w:pPr>
      <w:rPr>
        <w:rFonts w:cs="Times New Roman"/>
      </w:rPr>
    </w:lvl>
  </w:abstractNum>
  <w:abstractNum w:abstractNumId="6">
    <w:nsid w:val="25CA5D71"/>
    <w:multiLevelType w:val="hybridMultilevel"/>
    <w:tmpl w:val="B16E5BD6"/>
    <w:lvl w:ilvl="0" w:tplc="05FE51C6">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2965FA8"/>
    <w:multiLevelType w:val="hybridMultilevel"/>
    <w:tmpl w:val="EA1A8C2C"/>
    <w:lvl w:ilvl="0" w:tplc="0419000F">
      <w:start w:val="1"/>
      <w:numFmt w:val="decimal"/>
      <w:lvlText w:val="%1."/>
      <w:lvlJc w:val="left"/>
      <w:pPr>
        <w:ind w:left="153" w:hanging="360"/>
      </w:pPr>
      <w:rPr>
        <w:rFonts w:cs="Times New Roman"/>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8">
    <w:nsid w:val="35AC55CF"/>
    <w:multiLevelType w:val="hybridMultilevel"/>
    <w:tmpl w:val="A036C5A6"/>
    <w:lvl w:ilvl="0" w:tplc="EA30C0E4">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3CFC6033"/>
    <w:multiLevelType w:val="hybridMultilevel"/>
    <w:tmpl w:val="B2F299CC"/>
    <w:lvl w:ilvl="0" w:tplc="25220518">
      <w:start w:val="1"/>
      <w:numFmt w:val="decimal"/>
      <w:lvlText w:val="%1."/>
      <w:lvlJc w:val="left"/>
      <w:pPr>
        <w:ind w:left="1144" w:hanging="360"/>
      </w:pPr>
      <w:rPr>
        <w:rFonts w:cs="Times New Roman" w:hint="default"/>
      </w:rPr>
    </w:lvl>
    <w:lvl w:ilvl="1" w:tplc="04190019" w:tentative="1">
      <w:start w:val="1"/>
      <w:numFmt w:val="lowerLetter"/>
      <w:lvlText w:val="%2."/>
      <w:lvlJc w:val="left"/>
      <w:pPr>
        <w:ind w:left="1864" w:hanging="360"/>
      </w:pPr>
      <w:rPr>
        <w:rFonts w:cs="Times New Roman"/>
      </w:rPr>
    </w:lvl>
    <w:lvl w:ilvl="2" w:tplc="0419001B" w:tentative="1">
      <w:start w:val="1"/>
      <w:numFmt w:val="lowerRoman"/>
      <w:lvlText w:val="%3."/>
      <w:lvlJc w:val="right"/>
      <w:pPr>
        <w:ind w:left="2584" w:hanging="180"/>
      </w:pPr>
      <w:rPr>
        <w:rFonts w:cs="Times New Roman"/>
      </w:rPr>
    </w:lvl>
    <w:lvl w:ilvl="3" w:tplc="0419000F" w:tentative="1">
      <w:start w:val="1"/>
      <w:numFmt w:val="decimal"/>
      <w:lvlText w:val="%4."/>
      <w:lvlJc w:val="left"/>
      <w:pPr>
        <w:ind w:left="3304" w:hanging="360"/>
      </w:pPr>
      <w:rPr>
        <w:rFonts w:cs="Times New Roman"/>
      </w:rPr>
    </w:lvl>
    <w:lvl w:ilvl="4" w:tplc="04190019" w:tentative="1">
      <w:start w:val="1"/>
      <w:numFmt w:val="lowerLetter"/>
      <w:lvlText w:val="%5."/>
      <w:lvlJc w:val="left"/>
      <w:pPr>
        <w:ind w:left="4024" w:hanging="360"/>
      </w:pPr>
      <w:rPr>
        <w:rFonts w:cs="Times New Roman"/>
      </w:rPr>
    </w:lvl>
    <w:lvl w:ilvl="5" w:tplc="0419001B" w:tentative="1">
      <w:start w:val="1"/>
      <w:numFmt w:val="lowerRoman"/>
      <w:lvlText w:val="%6."/>
      <w:lvlJc w:val="right"/>
      <w:pPr>
        <w:ind w:left="4744" w:hanging="180"/>
      </w:pPr>
      <w:rPr>
        <w:rFonts w:cs="Times New Roman"/>
      </w:rPr>
    </w:lvl>
    <w:lvl w:ilvl="6" w:tplc="0419000F" w:tentative="1">
      <w:start w:val="1"/>
      <w:numFmt w:val="decimal"/>
      <w:lvlText w:val="%7."/>
      <w:lvlJc w:val="left"/>
      <w:pPr>
        <w:ind w:left="5464" w:hanging="360"/>
      </w:pPr>
      <w:rPr>
        <w:rFonts w:cs="Times New Roman"/>
      </w:rPr>
    </w:lvl>
    <w:lvl w:ilvl="7" w:tplc="04190019" w:tentative="1">
      <w:start w:val="1"/>
      <w:numFmt w:val="lowerLetter"/>
      <w:lvlText w:val="%8."/>
      <w:lvlJc w:val="left"/>
      <w:pPr>
        <w:ind w:left="6184" w:hanging="360"/>
      </w:pPr>
      <w:rPr>
        <w:rFonts w:cs="Times New Roman"/>
      </w:rPr>
    </w:lvl>
    <w:lvl w:ilvl="8" w:tplc="0419001B" w:tentative="1">
      <w:start w:val="1"/>
      <w:numFmt w:val="lowerRoman"/>
      <w:lvlText w:val="%9."/>
      <w:lvlJc w:val="right"/>
      <w:pPr>
        <w:ind w:left="6904" w:hanging="180"/>
      </w:pPr>
      <w:rPr>
        <w:rFonts w:cs="Times New Roman"/>
      </w:rPr>
    </w:lvl>
  </w:abstractNum>
  <w:abstractNum w:abstractNumId="10">
    <w:nsid w:val="498940A7"/>
    <w:multiLevelType w:val="hybridMultilevel"/>
    <w:tmpl w:val="878C9A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A672597"/>
    <w:multiLevelType w:val="hybridMultilevel"/>
    <w:tmpl w:val="6D5E150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C12057F"/>
    <w:multiLevelType w:val="hybridMultilevel"/>
    <w:tmpl w:val="88D85388"/>
    <w:lvl w:ilvl="0" w:tplc="127A2194">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3">
    <w:nsid w:val="56C474EA"/>
    <w:multiLevelType w:val="hybridMultilevel"/>
    <w:tmpl w:val="E9E0D3D4"/>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4">
    <w:nsid w:val="5F4C2EF7"/>
    <w:multiLevelType w:val="hybridMultilevel"/>
    <w:tmpl w:val="A5FAEBE4"/>
    <w:lvl w:ilvl="0" w:tplc="2CCC1906">
      <w:start w:val="1"/>
      <w:numFmt w:val="decimal"/>
      <w:lvlText w:val="%1."/>
      <w:lvlJc w:val="left"/>
      <w:pPr>
        <w:ind w:left="502" w:hanging="360"/>
      </w:pPr>
      <w:rPr>
        <w:rFonts w:cs="Times New Roman"/>
        <w:b w:val="0"/>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5">
    <w:nsid w:val="62E00148"/>
    <w:multiLevelType w:val="multilevel"/>
    <w:tmpl w:val="A8D6A400"/>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6E310FA5"/>
    <w:multiLevelType w:val="multilevel"/>
    <w:tmpl w:val="E4B21E2E"/>
    <w:lvl w:ilvl="0">
      <w:start w:val="1"/>
      <w:numFmt w:val="bullet"/>
      <w:lvlText w:val="-"/>
      <w:lvlJc w:val="left"/>
      <w:rPr>
        <w:rFonts w:ascii="Times New Roman" w:eastAsia="Times New Roman" w:hAnsi="Times New Roman"/>
        <w:b w:val="0"/>
        <w:i w:val="0"/>
        <w:smallCaps w:val="0"/>
        <w:strike w:val="0"/>
        <w:color w:val="000000"/>
        <w:spacing w:val="0"/>
        <w:w w:val="100"/>
        <w:position w:val="0"/>
        <w:sz w:val="1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3"/>
  </w:num>
  <w:num w:numId="2">
    <w:abstractNumId w:val="9"/>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1"/>
  </w:num>
  <w:num w:numId="7">
    <w:abstractNumId w:val="14"/>
  </w:num>
  <w:num w:numId="8">
    <w:abstractNumId w:val="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3"/>
  </w:num>
  <w:num w:numId="14">
    <w:abstractNumId w:val="15"/>
  </w:num>
  <w:num w:numId="15">
    <w:abstractNumId w:val="10"/>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007"/>
    <w:rsid w:val="000C479D"/>
    <w:rsid w:val="001F0769"/>
    <w:rsid w:val="002F5007"/>
    <w:rsid w:val="00376090"/>
    <w:rsid w:val="00576042"/>
    <w:rsid w:val="00684524"/>
    <w:rsid w:val="006E307A"/>
    <w:rsid w:val="00822987"/>
    <w:rsid w:val="008D1BF3"/>
    <w:rsid w:val="009E5BC9"/>
    <w:rsid w:val="00AF4FDC"/>
    <w:rsid w:val="00CC5641"/>
    <w:rsid w:val="00D009B3"/>
    <w:rsid w:val="00E33E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79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C479D"/>
    <w:pPr>
      <w:keepNext/>
      <w:spacing w:before="240" w:after="60"/>
      <w:outlineLvl w:val="0"/>
    </w:pPr>
    <w:rPr>
      <w:rFonts w:ascii="Arial" w:hAnsi="Arial"/>
      <w:b/>
      <w:bCs/>
      <w:kern w:val="32"/>
      <w:sz w:val="32"/>
      <w:szCs w:val="32"/>
    </w:rPr>
  </w:style>
  <w:style w:type="paragraph" w:styleId="2">
    <w:name w:val="heading 2"/>
    <w:basedOn w:val="a"/>
    <w:next w:val="a"/>
    <w:link w:val="20"/>
    <w:uiPriority w:val="9"/>
    <w:qFormat/>
    <w:rsid w:val="000C479D"/>
    <w:pPr>
      <w:keepNext/>
      <w:ind w:firstLine="567"/>
      <w:jc w:val="center"/>
      <w:outlineLvl w:val="1"/>
    </w:pPr>
    <w:rPr>
      <w:rFonts w:ascii="Tahoma" w:hAnsi="Tahoma"/>
      <w:b/>
      <w:sz w:val="28"/>
    </w:rPr>
  </w:style>
  <w:style w:type="paragraph" w:styleId="3">
    <w:name w:val="heading 3"/>
    <w:basedOn w:val="a"/>
    <w:next w:val="a"/>
    <w:link w:val="30"/>
    <w:uiPriority w:val="9"/>
    <w:qFormat/>
    <w:rsid w:val="000C479D"/>
    <w:pPr>
      <w:keepNext/>
      <w:spacing w:before="240" w:after="60"/>
      <w:outlineLvl w:val="2"/>
    </w:pPr>
    <w:rPr>
      <w:rFonts w:ascii="Arial" w:hAnsi="Arial"/>
      <w:b/>
      <w:bCs/>
      <w:sz w:val="26"/>
      <w:szCs w:val="26"/>
    </w:rPr>
  </w:style>
  <w:style w:type="paragraph" w:styleId="4">
    <w:name w:val="heading 4"/>
    <w:basedOn w:val="a"/>
    <w:next w:val="a"/>
    <w:link w:val="40"/>
    <w:uiPriority w:val="9"/>
    <w:qFormat/>
    <w:rsid w:val="000C479D"/>
    <w:pPr>
      <w:keepNext/>
      <w:ind w:firstLine="567"/>
      <w:jc w:val="center"/>
      <w:outlineLvl w:val="3"/>
    </w:pPr>
    <w:rPr>
      <w:rFonts w:ascii="Tahoma" w:hAnsi="Tahom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479D"/>
    <w:rPr>
      <w:rFonts w:ascii="Arial" w:eastAsia="Times New Roman" w:hAnsi="Arial" w:cs="Times New Roman"/>
      <w:b/>
      <w:bCs/>
      <w:kern w:val="32"/>
      <w:sz w:val="32"/>
      <w:szCs w:val="32"/>
      <w:lang w:eastAsia="ru-RU"/>
    </w:rPr>
  </w:style>
  <w:style w:type="character" w:customStyle="1" w:styleId="20">
    <w:name w:val="Заголовок 2 Знак"/>
    <w:basedOn w:val="a0"/>
    <w:link w:val="2"/>
    <w:uiPriority w:val="9"/>
    <w:rsid w:val="000C479D"/>
    <w:rPr>
      <w:rFonts w:ascii="Tahoma" w:eastAsia="Times New Roman" w:hAnsi="Tahoma" w:cs="Times New Roman"/>
      <w:b/>
      <w:sz w:val="28"/>
      <w:szCs w:val="20"/>
      <w:lang w:eastAsia="ru-RU"/>
    </w:rPr>
  </w:style>
  <w:style w:type="character" w:customStyle="1" w:styleId="30">
    <w:name w:val="Заголовок 3 Знак"/>
    <w:basedOn w:val="a0"/>
    <w:link w:val="3"/>
    <w:uiPriority w:val="9"/>
    <w:rsid w:val="000C479D"/>
    <w:rPr>
      <w:rFonts w:ascii="Arial" w:eastAsia="Times New Roman" w:hAnsi="Arial" w:cs="Times New Roman"/>
      <w:b/>
      <w:bCs/>
      <w:sz w:val="26"/>
      <w:szCs w:val="26"/>
      <w:lang w:eastAsia="ru-RU"/>
    </w:rPr>
  </w:style>
  <w:style w:type="character" w:customStyle="1" w:styleId="40">
    <w:name w:val="Заголовок 4 Знак"/>
    <w:basedOn w:val="a0"/>
    <w:link w:val="4"/>
    <w:uiPriority w:val="9"/>
    <w:rsid w:val="000C479D"/>
    <w:rPr>
      <w:rFonts w:ascii="Tahoma" w:eastAsia="Times New Roman" w:hAnsi="Tahoma" w:cs="Times New Roman"/>
      <w:sz w:val="24"/>
      <w:szCs w:val="20"/>
      <w:lang w:eastAsia="ru-RU"/>
    </w:rPr>
  </w:style>
  <w:style w:type="character" w:styleId="a3">
    <w:name w:val="Hyperlink"/>
    <w:basedOn w:val="a0"/>
    <w:uiPriority w:val="99"/>
    <w:rsid w:val="000C479D"/>
    <w:rPr>
      <w:rFonts w:cs="Times New Roman"/>
      <w:color w:val="0000FF"/>
      <w:u w:val="single"/>
    </w:rPr>
  </w:style>
  <w:style w:type="paragraph" w:styleId="a4">
    <w:name w:val="Body Text"/>
    <w:basedOn w:val="a"/>
    <w:link w:val="a5"/>
    <w:uiPriority w:val="99"/>
    <w:rsid w:val="000C479D"/>
    <w:pPr>
      <w:jc w:val="center"/>
    </w:pPr>
    <w:rPr>
      <w:rFonts w:ascii="Arial Black" w:hAnsi="Arial Black"/>
      <w:b/>
      <w:sz w:val="24"/>
    </w:rPr>
  </w:style>
  <w:style w:type="character" w:customStyle="1" w:styleId="a5">
    <w:name w:val="Основной текст Знак"/>
    <w:basedOn w:val="a0"/>
    <w:link w:val="a4"/>
    <w:uiPriority w:val="99"/>
    <w:rsid w:val="000C479D"/>
    <w:rPr>
      <w:rFonts w:ascii="Arial Black" w:eastAsia="Times New Roman" w:hAnsi="Arial Black" w:cs="Times New Roman"/>
      <w:b/>
      <w:sz w:val="24"/>
      <w:szCs w:val="20"/>
      <w:lang w:eastAsia="ru-RU"/>
    </w:rPr>
  </w:style>
  <w:style w:type="paragraph" w:styleId="31">
    <w:name w:val="Body Text 3"/>
    <w:basedOn w:val="a"/>
    <w:link w:val="32"/>
    <w:uiPriority w:val="99"/>
    <w:rsid w:val="000C479D"/>
    <w:pPr>
      <w:jc w:val="center"/>
    </w:pPr>
    <w:rPr>
      <w:sz w:val="12"/>
    </w:rPr>
  </w:style>
  <w:style w:type="character" w:customStyle="1" w:styleId="32">
    <w:name w:val="Основной текст 3 Знак"/>
    <w:basedOn w:val="a0"/>
    <w:link w:val="31"/>
    <w:uiPriority w:val="99"/>
    <w:rsid w:val="000C479D"/>
    <w:rPr>
      <w:rFonts w:ascii="Times New Roman" w:eastAsia="Times New Roman" w:hAnsi="Times New Roman" w:cs="Times New Roman"/>
      <w:sz w:val="12"/>
      <w:szCs w:val="20"/>
      <w:lang w:eastAsia="ru-RU"/>
    </w:rPr>
  </w:style>
  <w:style w:type="paragraph" w:styleId="a6">
    <w:name w:val="Plain Text"/>
    <w:basedOn w:val="a"/>
    <w:link w:val="a7"/>
    <w:uiPriority w:val="99"/>
    <w:rsid w:val="000C479D"/>
    <w:rPr>
      <w:rFonts w:ascii="Courier New" w:hAnsi="Courier New"/>
    </w:rPr>
  </w:style>
  <w:style w:type="character" w:customStyle="1" w:styleId="a7">
    <w:name w:val="Текст Знак"/>
    <w:basedOn w:val="a0"/>
    <w:link w:val="a6"/>
    <w:uiPriority w:val="99"/>
    <w:rsid w:val="000C479D"/>
    <w:rPr>
      <w:rFonts w:ascii="Courier New" w:eastAsia="Times New Roman" w:hAnsi="Courier New" w:cs="Times New Roman"/>
      <w:sz w:val="20"/>
      <w:szCs w:val="20"/>
      <w:lang w:eastAsia="ru-RU"/>
    </w:rPr>
  </w:style>
  <w:style w:type="paragraph" w:styleId="a8">
    <w:name w:val="Balloon Text"/>
    <w:basedOn w:val="a"/>
    <w:link w:val="a9"/>
    <w:uiPriority w:val="99"/>
    <w:semiHidden/>
    <w:rsid w:val="000C479D"/>
    <w:rPr>
      <w:rFonts w:ascii="Tahoma" w:hAnsi="Tahoma" w:cs="Tahoma"/>
      <w:sz w:val="16"/>
      <w:szCs w:val="16"/>
    </w:rPr>
  </w:style>
  <w:style w:type="character" w:customStyle="1" w:styleId="a9">
    <w:name w:val="Текст выноски Знак"/>
    <w:basedOn w:val="a0"/>
    <w:link w:val="a8"/>
    <w:uiPriority w:val="99"/>
    <w:semiHidden/>
    <w:rsid w:val="000C479D"/>
    <w:rPr>
      <w:rFonts w:ascii="Tahoma" w:eastAsia="Times New Roman" w:hAnsi="Tahoma" w:cs="Tahoma"/>
      <w:sz w:val="16"/>
      <w:szCs w:val="16"/>
      <w:lang w:eastAsia="ru-RU"/>
    </w:rPr>
  </w:style>
  <w:style w:type="character" w:customStyle="1" w:styleId="apple-style-span">
    <w:name w:val="apple-style-span"/>
    <w:rsid w:val="000C479D"/>
  </w:style>
  <w:style w:type="character" w:customStyle="1" w:styleId="pinkbg">
    <w:name w:val="pinkbg"/>
    <w:rsid w:val="000C479D"/>
  </w:style>
  <w:style w:type="paragraph" w:styleId="aa">
    <w:name w:val="Body Text Indent"/>
    <w:basedOn w:val="a"/>
    <w:link w:val="ab"/>
    <w:uiPriority w:val="99"/>
    <w:rsid w:val="000C479D"/>
    <w:pPr>
      <w:spacing w:line="360" w:lineRule="auto"/>
      <w:ind w:firstLine="709"/>
      <w:jc w:val="both"/>
    </w:pPr>
    <w:rPr>
      <w:sz w:val="28"/>
    </w:rPr>
  </w:style>
  <w:style w:type="character" w:customStyle="1" w:styleId="ab">
    <w:name w:val="Основной текст с отступом Знак"/>
    <w:basedOn w:val="a0"/>
    <w:link w:val="aa"/>
    <w:uiPriority w:val="99"/>
    <w:rsid w:val="000C479D"/>
    <w:rPr>
      <w:rFonts w:ascii="Times New Roman" w:eastAsia="Times New Roman" w:hAnsi="Times New Roman" w:cs="Times New Roman"/>
      <w:sz w:val="28"/>
      <w:szCs w:val="20"/>
      <w:lang w:eastAsia="ru-RU"/>
    </w:rPr>
  </w:style>
  <w:style w:type="paragraph" w:styleId="ac">
    <w:name w:val="header"/>
    <w:basedOn w:val="a"/>
    <w:link w:val="ad"/>
    <w:uiPriority w:val="99"/>
    <w:rsid w:val="000C479D"/>
    <w:pPr>
      <w:tabs>
        <w:tab w:val="center" w:pos="4677"/>
        <w:tab w:val="right" w:pos="9355"/>
      </w:tabs>
    </w:pPr>
  </w:style>
  <w:style w:type="character" w:customStyle="1" w:styleId="ad">
    <w:name w:val="Верхний колонтитул Знак"/>
    <w:basedOn w:val="a0"/>
    <w:link w:val="ac"/>
    <w:uiPriority w:val="99"/>
    <w:rsid w:val="000C479D"/>
    <w:rPr>
      <w:rFonts w:ascii="Times New Roman" w:eastAsia="Times New Roman" w:hAnsi="Times New Roman" w:cs="Times New Roman"/>
      <w:sz w:val="20"/>
      <w:szCs w:val="20"/>
      <w:lang w:eastAsia="ru-RU"/>
    </w:rPr>
  </w:style>
  <w:style w:type="character" w:styleId="ae">
    <w:name w:val="page number"/>
    <w:basedOn w:val="a0"/>
    <w:uiPriority w:val="99"/>
    <w:rsid w:val="000C479D"/>
    <w:rPr>
      <w:rFonts w:cs="Times New Roman"/>
    </w:rPr>
  </w:style>
  <w:style w:type="table" w:styleId="af">
    <w:name w:val="Table Grid"/>
    <w:basedOn w:val="a1"/>
    <w:uiPriority w:val="59"/>
    <w:rsid w:val="000C479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sid w:val="000C479D"/>
    <w:rPr>
      <w:b/>
    </w:rPr>
  </w:style>
  <w:style w:type="character" w:customStyle="1" w:styleId="iceouttxt">
    <w:name w:val="iceouttxt"/>
    <w:basedOn w:val="a0"/>
    <w:rsid w:val="000C479D"/>
    <w:rPr>
      <w:rFonts w:cs="Times New Roman"/>
    </w:rPr>
  </w:style>
  <w:style w:type="paragraph" w:customStyle="1" w:styleId="ConsPlusNormal">
    <w:name w:val="ConsPlusNormal"/>
    <w:link w:val="ConsPlusNormal0"/>
    <w:rsid w:val="000C479D"/>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1">
    <w:name w:val="Основной текст_"/>
    <w:link w:val="17"/>
    <w:locked/>
    <w:rsid w:val="000C479D"/>
    <w:rPr>
      <w:rFonts w:ascii="Times New Roman" w:hAnsi="Times New Roman"/>
      <w:sz w:val="18"/>
      <w:shd w:val="clear" w:color="auto" w:fill="FFFFFF"/>
    </w:rPr>
  </w:style>
  <w:style w:type="paragraph" w:customStyle="1" w:styleId="17">
    <w:name w:val="Основной текст17"/>
    <w:basedOn w:val="a"/>
    <w:link w:val="af1"/>
    <w:rsid w:val="000C479D"/>
    <w:pPr>
      <w:shd w:val="clear" w:color="auto" w:fill="FFFFFF"/>
      <w:spacing w:before="360" w:line="226" w:lineRule="exact"/>
    </w:pPr>
    <w:rPr>
      <w:rFonts w:eastAsiaTheme="minorHAnsi" w:cstheme="minorBidi"/>
      <w:sz w:val="18"/>
      <w:szCs w:val="22"/>
      <w:lang w:eastAsia="en-US"/>
    </w:rPr>
  </w:style>
  <w:style w:type="paragraph" w:customStyle="1" w:styleId="21">
    <w:name w:val="Основной текст2"/>
    <w:basedOn w:val="a"/>
    <w:rsid w:val="000C479D"/>
    <w:pPr>
      <w:shd w:val="clear" w:color="auto" w:fill="FFFFFF"/>
      <w:spacing w:line="240" w:lineRule="atLeast"/>
      <w:jc w:val="right"/>
    </w:pPr>
    <w:rPr>
      <w:sz w:val="19"/>
      <w:szCs w:val="19"/>
      <w:lang w:val="ru"/>
    </w:rPr>
  </w:style>
  <w:style w:type="paragraph" w:customStyle="1" w:styleId="textn">
    <w:name w:val="textn"/>
    <w:basedOn w:val="a"/>
    <w:rsid w:val="000C479D"/>
    <w:pPr>
      <w:spacing w:before="100" w:beforeAutospacing="1" w:after="100" w:afterAutospacing="1"/>
    </w:pPr>
    <w:rPr>
      <w:sz w:val="24"/>
      <w:szCs w:val="24"/>
    </w:rPr>
  </w:style>
  <w:style w:type="character" w:customStyle="1" w:styleId="33">
    <w:name w:val="Основной текст3"/>
    <w:rsid w:val="000C479D"/>
    <w:rPr>
      <w:rFonts w:ascii="Times New Roman" w:hAnsi="Times New Roman"/>
      <w:spacing w:val="0"/>
      <w:sz w:val="13"/>
      <w:shd w:val="clear" w:color="auto" w:fill="FFFFFF"/>
    </w:rPr>
  </w:style>
  <w:style w:type="character" w:styleId="af2">
    <w:name w:val="FollowedHyperlink"/>
    <w:basedOn w:val="a0"/>
    <w:uiPriority w:val="99"/>
    <w:semiHidden/>
    <w:unhideWhenUsed/>
    <w:rsid w:val="000C479D"/>
    <w:rPr>
      <w:color w:val="800080"/>
      <w:u w:val="single"/>
    </w:rPr>
  </w:style>
  <w:style w:type="paragraph" w:styleId="af3">
    <w:name w:val="Date"/>
    <w:basedOn w:val="a"/>
    <w:next w:val="a"/>
    <w:link w:val="af4"/>
    <w:uiPriority w:val="99"/>
    <w:rsid w:val="000C479D"/>
    <w:pPr>
      <w:spacing w:after="60"/>
      <w:jc w:val="both"/>
    </w:pPr>
    <w:rPr>
      <w:sz w:val="24"/>
    </w:rPr>
  </w:style>
  <w:style w:type="character" w:customStyle="1" w:styleId="af4">
    <w:name w:val="Дата Знак"/>
    <w:basedOn w:val="a0"/>
    <w:link w:val="af3"/>
    <w:uiPriority w:val="99"/>
    <w:rsid w:val="000C479D"/>
    <w:rPr>
      <w:rFonts w:ascii="Times New Roman" w:eastAsia="Times New Roman" w:hAnsi="Times New Roman" w:cs="Times New Roman"/>
      <w:sz w:val="24"/>
      <w:szCs w:val="20"/>
      <w:lang w:eastAsia="ru-RU"/>
    </w:rPr>
  </w:style>
  <w:style w:type="character" w:customStyle="1" w:styleId="blk">
    <w:name w:val="blk"/>
    <w:basedOn w:val="a0"/>
    <w:rsid w:val="000C479D"/>
    <w:rPr>
      <w:rFonts w:cs="Times New Roman"/>
    </w:rPr>
  </w:style>
  <w:style w:type="character" w:customStyle="1" w:styleId="hl">
    <w:name w:val="hl"/>
    <w:basedOn w:val="a0"/>
    <w:rsid w:val="000C479D"/>
    <w:rPr>
      <w:rFonts w:cs="Times New Roman"/>
    </w:rPr>
  </w:style>
  <w:style w:type="character" w:customStyle="1" w:styleId="ConsPlusNormal0">
    <w:name w:val="ConsPlusNormal Знак"/>
    <w:link w:val="ConsPlusNormal"/>
    <w:locked/>
    <w:rsid w:val="000C479D"/>
    <w:rPr>
      <w:rFonts w:ascii="Times New Roman" w:eastAsia="Times New Roman" w:hAnsi="Times New Roman" w:cs="Times New Roman"/>
      <w:sz w:val="24"/>
      <w:szCs w:val="24"/>
      <w:lang w:eastAsia="ru-RU"/>
    </w:rPr>
  </w:style>
  <w:style w:type="paragraph" w:styleId="22">
    <w:name w:val="Body Text 2"/>
    <w:basedOn w:val="a"/>
    <w:link w:val="23"/>
    <w:uiPriority w:val="99"/>
    <w:rsid w:val="000C479D"/>
    <w:pPr>
      <w:spacing w:after="120" w:line="480" w:lineRule="auto"/>
    </w:pPr>
    <w:rPr>
      <w:sz w:val="24"/>
      <w:szCs w:val="24"/>
    </w:rPr>
  </w:style>
  <w:style w:type="character" w:customStyle="1" w:styleId="23">
    <w:name w:val="Основной текст 2 Знак"/>
    <w:basedOn w:val="a0"/>
    <w:link w:val="22"/>
    <w:uiPriority w:val="99"/>
    <w:rsid w:val="000C479D"/>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C479D"/>
    <w:rPr>
      <w:rFonts w:cs="Times New Roman"/>
    </w:rPr>
  </w:style>
  <w:style w:type="paragraph" w:customStyle="1" w:styleId="Standard">
    <w:name w:val="Standard"/>
    <w:rsid w:val="000C479D"/>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af5">
    <w:name w:val="No Spacing"/>
    <w:uiPriority w:val="1"/>
    <w:qFormat/>
    <w:rsid w:val="000C479D"/>
    <w:pPr>
      <w:spacing w:after="0" w:line="240" w:lineRule="auto"/>
    </w:pPr>
    <w:rPr>
      <w:rFonts w:ascii="Calibri" w:eastAsia="Times New Roman" w:hAnsi="Calibri" w:cs="Times New Roman"/>
    </w:rPr>
  </w:style>
  <w:style w:type="paragraph" w:styleId="af6">
    <w:name w:val="footnote text"/>
    <w:basedOn w:val="a"/>
    <w:link w:val="af7"/>
    <w:uiPriority w:val="99"/>
    <w:unhideWhenUsed/>
    <w:rsid w:val="000C479D"/>
  </w:style>
  <w:style w:type="character" w:customStyle="1" w:styleId="af7">
    <w:name w:val="Текст сноски Знак"/>
    <w:basedOn w:val="a0"/>
    <w:link w:val="af6"/>
    <w:uiPriority w:val="99"/>
    <w:rsid w:val="000C479D"/>
    <w:rPr>
      <w:rFonts w:ascii="Times New Roman" w:eastAsia="Times New Roman" w:hAnsi="Times New Roman" w:cs="Times New Roman"/>
      <w:sz w:val="20"/>
      <w:szCs w:val="20"/>
      <w:lang w:eastAsia="ru-RU"/>
    </w:rPr>
  </w:style>
  <w:style w:type="character" w:styleId="af8">
    <w:name w:val="footnote reference"/>
    <w:basedOn w:val="a0"/>
    <w:uiPriority w:val="99"/>
    <w:rsid w:val="000C479D"/>
    <w:rPr>
      <w:vertAlign w:val="superscript"/>
    </w:rPr>
  </w:style>
  <w:style w:type="paragraph" w:styleId="af9">
    <w:name w:val="List Paragraph"/>
    <w:basedOn w:val="a"/>
    <w:uiPriority w:val="34"/>
    <w:qFormat/>
    <w:rsid w:val="000C479D"/>
    <w:pPr>
      <w:ind w:left="720"/>
      <w:contextualSpacing/>
    </w:pPr>
    <w:rPr>
      <w:sz w:val="24"/>
      <w:szCs w:val="24"/>
    </w:rPr>
  </w:style>
  <w:style w:type="paragraph" w:styleId="afa">
    <w:name w:val="Normal (Web)"/>
    <w:aliases w:val="Обычный (веб)1,Обычный (Web)1"/>
    <w:basedOn w:val="a"/>
    <w:uiPriority w:val="99"/>
    <w:qFormat/>
    <w:rsid w:val="000C479D"/>
    <w:pPr>
      <w:spacing w:before="100" w:beforeAutospacing="1" w:after="100" w:afterAutospacing="1"/>
    </w:pPr>
    <w:rPr>
      <w:sz w:val="24"/>
      <w:szCs w:val="24"/>
    </w:rPr>
  </w:style>
  <w:style w:type="paragraph" w:customStyle="1" w:styleId="ConsPlusTitle">
    <w:name w:val="ConsPlusTitle"/>
    <w:uiPriority w:val="99"/>
    <w:rsid w:val="000C479D"/>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11">
    <w:name w:val="Заголовок №1_"/>
    <w:link w:val="12"/>
    <w:uiPriority w:val="99"/>
    <w:locked/>
    <w:rsid w:val="000C479D"/>
    <w:rPr>
      <w:rFonts w:ascii="Times New Roman" w:hAnsi="Times New Roman"/>
      <w:sz w:val="51"/>
      <w:shd w:val="clear" w:color="auto" w:fill="FFFFFF"/>
    </w:rPr>
  </w:style>
  <w:style w:type="paragraph" w:customStyle="1" w:styleId="12">
    <w:name w:val="Заголовок №1"/>
    <w:basedOn w:val="a"/>
    <w:link w:val="11"/>
    <w:uiPriority w:val="99"/>
    <w:rsid w:val="000C479D"/>
    <w:pPr>
      <w:shd w:val="clear" w:color="auto" w:fill="FFFFFF"/>
      <w:spacing w:before="3720" w:after="240" w:line="240" w:lineRule="atLeast"/>
      <w:jc w:val="center"/>
      <w:outlineLvl w:val="0"/>
    </w:pPr>
    <w:rPr>
      <w:rFonts w:eastAsiaTheme="minorHAnsi" w:cstheme="minorBidi"/>
      <w:sz w:val="51"/>
      <w:szCs w:val="22"/>
      <w:lang w:eastAsia="en-US"/>
    </w:rPr>
  </w:style>
  <w:style w:type="paragraph" w:customStyle="1" w:styleId="formattext">
    <w:name w:val="formattext"/>
    <w:basedOn w:val="a"/>
    <w:rsid w:val="000C479D"/>
    <w:pPr>
      <w:spacing w:before="100" w:beforeAutospacing="1" w:after="100" w:afterAutospacing="1"/>
    </w:pPr>
    <w:rPr>
      <w:sz w:val="24"/>
      <w:szCs w:val="24"/>
    </w:rPr>
  </w:style>
  <w:style w:type="paragraph" w:customStyle="1" w:styleId="bodytextindent3">
    <w:name w:val="bodytextindent3"/>
    <w:basedOn w:val="a"/>
    <w:rsid w:val="000C479D"/>
    <w:pPr>
      <w:spacing w:before="100" w:beforeAutospacing="1" w:after="100" w:afterAutospacing="1"/>
    </w:pPr>
    <w:rPr>
      <w:sz w:val="24"/>
      <w:szCs w:val="24"/>
    </w:rPr>
  </w:style>
  <w:style w:type="paragraph" w:styleId="24">
    <w:name w:val="Body Text Indent 2"/>
    <w:basedOn w:val="a"/>
    <w:link w:val="25"/>
    <w:uiPriority w:val="99"/>
    <w:semiHidden/>
    <w:unhideWhenUsed/>
    <w:rsid w:val="000C479D"/>
    <w:pPr>
      <w:spacing w:before="100" w:beforeAutospacing="1" w:after="100" w:afterAutospacing="1"/>
    </w:pPr>
    <w:rPr>
      <w:sz w:val="24"/>
      <w:szCs w:val="24"/>
    </w:rPr>
  </w:style>
  <w:style w:type="character" w:customStyle="1" w:styleId="25">
    <w:name w:val="Основной текст с отступом 2 Знак"/>
    <w:basedOn w:val="a0"/>
    <w:link w:val="24"/>
    <w:uiPriority w:val="99"/>
    <w:semiHidden/>
    <w:rsid w:val="000C479D"/>
    <w:rPr>
      <w:rFonts w:ascii="Times New Roman" w:eastAsia="Times New Roman" w:hAnsi="Times New Roman" w:cs="Times New Roman"/>
      <w:sz w:val="24"/>
      <w:szCs w:val="24"/>
      <w:lang w:eastAsia="ru-RU"/>
    </w:rPr>
  </w:style>
  <w:style w:type="paragraph" w:customStyle="1" w:styleId="topleveltext">
    <w:name w:val="topleveltext"/>
    <w:basedOn w:val="a"/>
    <w:rsid w:val="000C479D"/>
    <w:pPr>
      <w:spacing w:before="100" w:beforeAutospacing="1" w:after="100" w:afterAutospacing="1"/>
    </w:pPr>
    <w:rPr>
      <w:sz w:val="24"/>
      <w:szCs w:val="24"/>
    </w:rPr>
  </w:style>
  <w:style w:type="paragraph" w:styleId="afb">
    <w:name w:val="footer"/>
    <w:basedOn w:val="a"/>
    <w:link w:val="afc"/>
    <w:uiPriority w:val="99"/>
    <w:semiHidden/>
    <w:unhideWhenUsed/>
    <w:rsid w:val="000C479D"/>
    <w:pPr>
      <w:tabs>
        <w:tab w:val="center" w:pos="4677"/>
        <w:tab w:val="right" w:pos="9355"/>
      </w:tabs>
    </w:pPr>
    <w:rPr>
      <w:rFonts w:ascii="Calibri" w:hAnsi="Calibri"/>
      <w:sz w:val="22"/>
      <w:szCs w:val="22"/>
      <w:lang w:eastAsia="en-US"/>
    </w:rPr>
  </w:style>
  <w:style w:type="character" w:customStyle="1" w:styleId="afc">
    <w:name w:val="Нижний колонтитул Знак"/>
    <w:basedOn w:val="a0"/>
    <w:link w:val="afb"/>
    <w:uiPriority w:val="99"/>
    <w:semiHidden/>
    <w:rsid w:val="000C479D"/>
    <w:rPr>
      <w:rFonts w:ascii="Calibri" w:eastAsia="Times New Roman" w:hAnsi="Calibri" w:cs="Times New Roman"/>
    </w:rPr>
  </w:style>
  <w:style w:type="paragraph" w:customStyle="1" w:styleId="ParaAttribute0">
    <w:name w:val="ParaAttribute0"/>
    <w:uiPriority w:val="99"/>
    <w:rsid w:val="000C479D"/>
    <w:pPr>
      <w:wordWrap w:val="0"/>
      <w:spacing w:after="0" w:line="240" w:lineRule="auto"/>
    </w:pPr>
    <w:rPr>
      <w:rFonts w:ascii="Times New Roman" w:eastAsia="Batang" w:hAnsi="Times New Roman" w:cs="Times New Roman"/>
      <w:sz w:val="20"/>
      <w:szCs w:val="20"/>
      <w:lang w:eastAsia="ru-RU"/>
    </w:rPr>
  </w:style>
  <w:style w:type="paragraph" w:customStyle="1" w:styleId="headertext">
    <w:name w:val="headertext"/>
    <w:basedOn w:val="a"/>
    <w:rsid w:val="000C479D"/>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79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C479D"/>
    <w:pPr>
      <w:keepNext/>
      <w:spacing w:before="240" w:after="60"/>
      <w:outlineLvl w:val="0"/>
    </w:pPr>
    <w:rPr>
      <w:rFonts w:ascii="Arial" w:hAnsi="Arial"/>
      <w:b/>
      <w:bCs/>
      <w:kern w:val="32"/>
      <w:sz w:val="32"/>
      <w:szCs w:val="32"/>
    </w:rPr>
  </w:style>
  <w:style w:type="paragraph" w:styleId="2">
    <w:name w:val="heading 2"/>
    <w:basedOn w:val="a"/>
    <w:next w:val="a"/>
    <w:link w:val="20"/>
    <w:uiPriority w:val="9"/>
    <w:qFormat/>
    <w:rsid w:val="000C479D"/>
    <w:pPr>
      <w:keepNext/>
      <w:ind w:firstLine="567"/>
      <w:jc w:val="center"/>
      <w:outlineLvl w:val="1"/>
    </w:pPr>
    <w:rPr>
      <w:rFonts w:ascii="Tahoma" w:hAnsi="Tahoma"/>
      <w:b/>
      <w:sz w:val="28"/>
    </w:rPr>
  </w:style>
  <w:style w:type="paragraph" w:styleId="3">
    <w:name w:val="heading 3"/>
    <w:basedOn w:val="a"/>
    <w:next w:val="a"/>
    <w:link w:val="30"/>
    <w:uiPriority w:val="9"/>
    <w:qFormat/>
    <w:rsid w:val="000C479D"/>
    <w:pPr>
      <w:keepNext/>
      <w:spacing w:before="240" w:after="60"/>
      <w:outlineLvl w:val="2"/>
    </w:pPr>
    <w:rPr>
      <w:rFonts w:ascii="Arial" w:hAnsi="Arial"/>
      <w:b/>
      <w:bCs/>
      <w:sz w:val="26"/>
      <w:szCs w:val="26"/>
    </w:rPr>
  </w:style>
  <w:style w:type="paragraph" w:styleId="4">
    <w:name w:val="heading 4"/>
    <w:basedOn w:val="a"/>
    <w:next w:val="a"/>
    <w:link w:val="40"/>
    <w:uiPriority w:val="9"/>
    <w:qFormat/>
    <w:rsid w:val="000C479D"/>
    <w:pPr>
      <w:keepNext/>
      <w:ind w:firstLine="567"/>
      <w:jc w:val="center"/>
      <w:outlineLvl w:val="3"/>
    </w:pPr>
    <w:rPr>
      <w:rFonts w:ascii="Tahoma" w:hAnsi="Tahom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479D"/>
    <w:rPr>
      <w:rFonts w:ascii="Arial" w:eastAsia="Times New Roman" w:hAnsi="Arial" w:cs="Times New Roman"/>
      <w:b/>
      <w:bCs/>
      <w:kern w:val="32"/>
      <w:sz w:val="32"/>
      <w:szCs w:val="32"/>
      <w:lang w:eastAsia="ru-RU"/>
    </w:rPr>
  </w:style>
  <w:style w:type="character" w:customStyle="1" w:styleId="20">
    <w:name w:val="Заголовок 2 Знак"/>
    <w:basedOn w:val="a0"/>
    <w:link w:val="2"/>
    <w:uiPriority w:val="9"/>
    <w:rsid w:val="000C479D"/>
    <w:rPr>
      <w:rFonts w:ascii="Tahoma" w:eastAsia="Times New Roman" w:hAnsi="Tahoma" w:cs="Times New Roman"/>
      <w:b/>
      <w:sz w:val="28"/>
      <w:szCs w:val="20"/>
      <w:lang w:eastAsia="ru-RU"/>
    </w:rPr>
  </w:style>
  <w:style w:type="character" w:customStyle="1" w:styleId="30">
    <w:name w:val="Заголовок 3 Знак"/>
    <w:basedOn w:val="a0"/>
    <w:link w:val="3"/>
    <w:uiPriority w:val="9"/>
    <w:rsid w:val="000C479D"/>
    <w:rPr>
      <w:rFonts w:ascii="Arial" w:eastAsia="Times New Roman" w:hAnsi="Arial" w:cs="Times New Roman"/>
      <w:b/>
      <w:bCs/>
      <w:sz w:val="26"/>
      <w:szCs w:val="26"/>
      <w:lang w:eastAsia="ru-RU"/>
    </w:rPr>
  </w:style>
  <w:style w:type="character" w:customStyle="1" w:styleId="40">
    <w:name w:val="Заголовок 4 Знак"/>
    <w:basedOn w:val="a0"/>
    <w:link w:val="4"/>
    <w:uiPriority w:val="9"/>
    <w:rsid w:val="000C479D"/>
    <w:rPr>
      <w:rFonts w:ascii="Tahoma" w:eastAsia="Times New Roman" w:hAnsi="Tahoma" w:cs="Times New Roman"/>
      <w:sz w:val="24"/>
      <w:szCs w:val="20"/>
      <w:lang w:eastAsia="ru-RU"/>
    </w:rPr>
  </w:style>
  <w:style w:type="character" w:styleId="a3">
    <w:name w:val="Hyperlink"/>
    <w:basedOn w:val="a0"/>
    <w:uiPriority w:val="99"/>
    <w:rsid w:val="000C479D"/>
    <w:rPr>
      <w:rFonts w:cs="Times New Roman"/>
      <w:color w:val="0000FF"/>
      <w:u w:val="single"/>
    </w:rPr>
  </w:style>
  <w:style w:type="paragraph" w:styleId="a4">
    <w:name w:val="Body Text"/>
    <w:basedOn w:val="a"/>
    <w:link w:val="a5"/>
    <w:uiPriority w:val="99"/>
    <w:rsid w:val="000C479D"/>
    <w:pPr>
      <w:jc w:val="center"/>
    </w:pPr>
    <w:rPr>
      <w:rFonts w:ascii="Arial Black" w:hAnsi="Arial Black"/>
      <w:b/>
      <w:sz w:val="24"/>
    </w:rPr>
  </w:style>
  <w:style w:type="character" w:customStyle="1" w:styleId="a5">
    <w:name w:val="Основной текст Знак"/>
    <w:basedOn w:val="a0"/>
    <w:link w:val="a4"/>
    <w:uiPriority w:val="99"/>
    <w:rsid w:val="000C479D"/>
    <w:rPr>
      <w:rFonts w:ascii="Arial Black" w:eastAsia="Times New Roman" w:hAnsi="Arial Black" w:cs="Times New Roman"/>
      <w:b/>
      <w:sz w:val="24"/>
      <w:szCs w:val="20"/>
      <w:lang w:eastAsia="ru-RU"/>
    </w:rPr>
  </w:style>
  <w:style w:type="paragraph" w:styleId="31">
    <w:name w:val="Body Text 3"/>
    <w:basedOn w:val="a"/>
    <w:link w:val="32"/>
    <w:uiPriority w:val="99"/>
    <w:rsid w:val="000C479D"/>
    <w:pPr>
      <w:jc w:val="center"/>
    </w:pPr>
    <w:rPr>
      <w:sz w:val="12"/>
    </w:rPr>
  </w:style>
  <w:style w:type="character" w:customStyle="1" w:styleId="32">
    <w:name w:val="Основной текст 3 Знак"/>
    <w:basedOn w:val="a0"/>
    <w:link w:val="31"/>
    <w:uiPriority w:val="99"/>
    <w:rsid w:val="000C479D"/>
    <w:rPr>
      <w:rFonts w:ascii="Times New Roman" w:eastAsia="Times New Roman" w:hAnsi="Times New Roman" w:cs="Times New Roman"/>
      <w:sz w:val="12"/>
      <w:szCs w:val="20"/>
      <w:lang w:eastAsia="ru-RU"/>
    </w:rPr>
  </w:style>
  <w:style w:type="paragraph" w:styleId="a6">
    <w:name w:val="Plain Text"/>
    <w:basedOn w:val="a"/>
    <w:link w:val="a7"/>
    <w:uiPriority w:val="99"/>
    <w:rsid w:val="000C479D"/>
    <w:rPr>
      <w:rFonts w:ascii="Courier New" w:hAnsi="Courier New"/>
    </w:rPr>
  </w:style>
  <w:style w:type="character" w:customStyle="1" w:styleId="a7">
    <w:name w:val="Текст Знак"/>
    <w:basedOn w:val="a0"/>
    <w:link w:val="a6"/>
    <w:uiPriority w:val="99"/>
    <w:rsid w:val="000C479D"/>
    <w:rPr>
      <w:rFonts w:ascii="Courier New" w:eastAsia="Times New Roman" w:hAnsi="Courier New" w:cs="Times New Roman"/>
      <w:sz w:val="20"/>
      <w:szCs w:val="20"/>
      <w:lang w:eastAsia="ru-RU"/>
    </w:rPr>
  </w:style>
  <w:style w:type="paragraph" w:styleId="a8">
    <w:name w:val="Balloon Text"/>
    <w:basedOn w:val="a"/>
    <w:link w:val="a9"/>
    <w:uiPriority w:val="99"/>
    <w:semiHidden/>
    <w:rsid w:val="000C479D"/>
    <w:rPr>
      <w:rFonts w:ascii="Tahoma" w:hAnsi="Tahoma" w:cs="Tahoma"/>
      <w:sz w:val="16"/>
      <w:szCs w:val="16"/>
    </w:rPr>
  </w:style>
  <w:style w:type="character" w:customStyle="1" w:styleId="a9">
    <w:name w:val="Текст выноски Знак"/>
    <w:basedOn w:val="a0"/>
    <w:link w:val="a8"/>
    <w:uiPriority w:val="99"/>
    <w:semiHidden/>
    <w:rsid w:val="000C479D"/>
    <w:rPr>
      <w:rFonts w:ascii="Tahoma" w:eastAsia="Times New Roman" w:hAnsi="Tahoma" w:cs="Tahoma"/>
      <w:sz w:val="16"/>
      <w:szCs w:val="16"/>
      <w:lang w:eastAsia="ru-RU"/>
    </w:rPr>
  </w:style>
  <w:style w:type="character" w:customStyle="1" w:styleId="apple-style-span">
    <w:name w:val="apple-style-span"/>
    <w:rsid w:val="000C479D"/>
  </w:style>
  <w:style w:type="character" w:customStyle="1" w:styleId="pinkbg">
    <w:name w:val="pinkbg"/>
    <w:rsid w:val="000C479D"/>
  </w:style>
  <w:style w:type="paragraph" w:styleId="aa">
    <w:name w:val="Body Text Indent"/>
    <w:basedOn w:val="a"/>
    <w:link w:val="ab"/>
    <w:uiPriority w:val="99"/>
    <w:rsid w:val="000C479D"/>
    <w:pPr>
      <w:spacing w:line="360" w:lineRule="auto"/>
      <w:ind w:firstLine="709"/>
      <w:jc w:val="both"/>
    </w:pPr>
    <w:rPr>
      <w:sz w:val="28"/>
    </w:rPr>
  </w:style>
  <w:style w:type="character" w:customStyle="1" w:styleId="ab">
    <w:name w:val="Основной текст с отступом Знак"/>
    <w:basedOn w:val="a0"/>
    <w:link w:val="aa"/>
    <w:uiPriority w:val="99"/>
    <w:rsid w:val="000C479D"/>
    <w:rPr>
      <w:rFonts w:ascii="Times New Roman" w:eastAsia="Times New Roman" w:hAnsi="Times New Roman" w:cs="Times New Roman"/>
      <w:sz w:val="28"/>
      <w:szCs w:val="20"/>
      <w:lang w:eastAsia="ru-RU"/>
    </w:rPr>
  </w:style>
  <w:style w:type="paragraph" w:styleId="ac">
    <w:name w:val="header"/>
    <w:basedOn w:val="a"/>
    <w:link w:val="ad"/>
    <w:uiPriority w:val="99"/>
    <w:rsid w:val="000C479D"/>
    <w:pPr>
      <w:tabs>
        <w:tab w:val="center" w:pos="4677"/>
        <w:tab w:val="right" w:pos="9355"/>
      </w:tabs>
    </w:pPr>
  </w:style>
  <w:style w:type="character" w:customStyle="1" w:styleId="ad">
    <w:name w:val="Верхний колонтитул Знак"/>
    <w:basedOn w:val="a0"/>
    <w:link w:val="ac"/>
    <w:uiPriority w:val="99"/>
    <w:rsid w:val="000C479D"/>
    <w:rPr>
      <w:rFonts w:ascii="Times New Roman" w:eastAsia="Times New Roman" w:hAnsi="Times New Roman" w:cs="Times New Roman"/>
      <w:sz w:val="20"/>
      <w:szCs w:val="20"/>
      <w:lang w:eastAsia="ru-RU"/>
    </w:rPr>
  </w:style>
  <w:style w:type="character" w:styleId="ae">
    <w:name w:val="page number"/>
    <w:basedOn w:val="a0"/>
    <w:uiPriority w:val="99"/>
    <w:rsid w:val="000C479D"/>
    <w:rPr>
      <w:rFonts w:cs="Times New Roman"/>
    </w:rPr>
  </w:style>
  <w:style w:type="table" w:styleId="af">
    <w:name w:val="Table Grid"/>
    <w:basedOn w:val="a1"/>
    <w:uiPriority w:val="59"/>
    <w:rsid w:val="000C479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sid w:val="000C479D"/>
    <w:rPr>
      <w:b/>
    </w:rPr>
  </w:style>
  <w:style w:type="character" w:customStyle="1" w:styleId="iceouttxt">
    <w:name w:val="iceouttxt"/>
    <w:basedOn w:val="a0"/>
    <w:rsid w:val="000C479D"/>
    <w:rPr>
      <w:rFonts w:cs="Times New Roman"/>
    </w:rPr>
  </w:style>
  <w:style w:type="paragraph" w:customStyle="1" w:styleId="ConsPlusNormal">
    <w:name w:val="ConsPlusNormal"/>
    <w:link w:val="ConsPlusNormal0"/>
    <w:rsid w:val="000C479D"/>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1">
    <w:name w:val="Основной текст_"/>
    <w:link w:val="17"/>
    <w:locked/>
    <w:rsid w:val="000C479D"/>
    <w:rPr>
      <w:rFonts w:ascii="Times New Roman" w:hAnsi="Times New Roman"/>
      <w:sz w:val="18"/>
      <w:shd w:val="clear" w:color="auto" w:fill="FFFFFF"/>
    </w:rPr>
  </w:style>
  <w:style w:type="paragraph" w:customStyle="1" w:styleId="17">
    <w:name w:val="Основной текст17"/>
    <w:basedOn w:val="a"/>
    <w:link w:val="af1"/>
    <w:rsid w:val="000C479D"/>
    <w:pPr>
      <w:shd w:val="clear" w:color="auto" w:fill="FFFFFF"/>
      <w:spacing w:before="360" w:line="226" w:lineRule="exact"/>
    </w:pPr>
    <w:rPr>
      <w:rFonts w:eastAsiaTheme="minorHAnsi" w:cstheme="minorBidi"/>
      <w:sz w:val="18"/>
      <w:szCs w:val="22"/>
      <w:lang w:eastAsia="en-US"/>
    </w:rPr>
  </w:style>
  <w:style w:type="paragraph" w:customStyle="1" w:styleId="21">
    <w:name w:val="Основной текст2"/>
    <w:basedOn w:val="a"/>
    <w:rsid w:val="000C479D"/>
    <w:pPr>
      <w:shd w:val="clear" w:color="auto" w:fill="FFFFFF"/>
      <w:spacing w:line="240" w:lineRule="atLeast"/>
      <w:jc w:val="right"/>
    </w:pPr>
    <w:rPr>
      <w:sz w:val="19"/>
      <w:szCs w:val="19"/>
      <w:lang w:val="ru"/>
    </w:rPr>
  </w:style>
  <w:style w:type="paragraph" w:customStyle="1" w:styleId="textn">
    <w:name w:val="textn"/>
    <w:basedOn w:val="a"/>
    <w:rsid w:val="000C479D"/>
    <w:pPr>
      <w:spacing w:before="100" w:beforeAutospacing="1" w:after="100" w:afterAutospacing="1"/>
    </w:pPr>
    <w:rPr>
      <w:sz w:val="24"/>
      <w:szCs w:val="24"/>
    </w:rPr>
  </w:style>
  <w:style w:type="character" w:customStyle="1" w:styleId="33">
    <w:name w:val="Основной текст3"/>
    <w:rsid w:val="000C479D"/>
    <w:rPr>
      <w:rFonts w:ascii="Times New Roman" w:hAnsi="Times New Roman"/>
      <w:spacing w:val="0"/>
      <w:sz w:val="13"/>
      <w:shd w:val="clear" w:color="auto" w:fill="FFFFFF"/>
    </w:rPr>
  </w:style>
  <w:style w:type="character" w:styleId="af2">
    <w:name w:val="FollowedHyperlink"/>
    <w:basedOn w:val="a0"/>
    <w:uiPriority w:val="99"/>
    <w:semiHidden/>
    <w:unhideWhenUsed/>
    <w:rsid w:val="000C479D"/>
    <w:rPr>
      <w:color w:val="800080"/>
      <w:u w:val="single"/>
    </w:rPr>
  </w:style>
  <w:style w:type="paragraph" w:styleId="af3">
    <w:name w:val="Date"/>
    <w:basedOn w:val="a"/>
    <w:next w:val="a"/>
    <w:link w:val="af4"/>
    <w:uiPriority w:val="99"/>
    <w:rsid w:val="000C479D"/>
    <w:pPr>
      <w:spacing w:after="60"/>
      <w:jc w:val="both"/>
    </w:pPr>
    <w:rPr>
      <w:sz w:val="24"/>
    </w:rPr>
  </w:style>
  <w:style w:type="character" w:customStyle="1" w:styleId="af4">
    <w:name w:val="Дата Знак"/>
    <w:basedOn w:val="a0"/>
    <w:link w:val="af3"/>
    <w:uiPriority w:val="99"/>
    <w:rsid w:val="000C479D"/>
    <w:rPr>
      <w:rFonts w:ascii="Times New Roman" w:eastAsia="Times New Roman" w:hAnsi="Times New Roman" w:cs="Times New Roman"/>
      <w:sz w:val="24"/>
      <w:szCs w:val="20"/>
      <w:lang w:eastAsia="ru-RU"/>
    </w:rPr>
  </w:style>
  <w:style w:type="character" w:customStyle="1" w:styleId="blk">
    <w:name w:val="blk"/>
    <w:basedOn w:val="a0"/>
    <w:rsid w:val="000C479D"/>
    <w:rPr>
      <w:rFonts w:cs="Times New Roman"/>
    </w:rPr>
  </w:style>
  <w:style w:type="character" w:customStyle="1" w:styleId="hl">
    <w:name w:val="hl"/>
    <w:basedOn w:val="a0"/>
    <w:rsid w:val="000C479D"/>
    <w:rPr>
      <w:rFonts w:cs="Times New Roman"/>
    </w:rPr>
  </w:style>
  <w:style w:type="character" w:customStyle="1" w:styleId="ConsPlusNormal0">
    <w:name w:val="ConsPlusNormal Знак"/>
    <w:link w:val="ConsPlusNormal"/>
    <w:locked/>
    <w:rsid w:val="000C479D"/>
    <w:rPr>
      <w:rFonts w:ascii="Times New Roman" w:eastAsia="Times New Roman" w:hAnsi="Times New Roman" w:cs="Times New Roman"/>
      <w:sz w:val="24"/>
      <w:szCs w:val="24"/>
      <w:lang w:eastAsia="ru-RU"/>
    </w:rPr>
  </w:style>
  <w:style w:type="paragraph" w:styleId="22">
    <w:name w:val="Body Text 2"/>
    <w:basedOn w:val="a"/>
    <w:link w:val="23"/>
    <w:uiPriority w:val="99"/>
    <w:rsid w:val="000C479D"/>
    <w:pPr>
      <w:spacing w:after="120" w:line="480" w:lineRule="auto"/>
    </w:pPr>
    <w:rPr>
      <w:sz w:val="24"/>
      <w:szCs w:val="24"/>
    </w:rPr>
  </w:style>
  <w:style w:type="character" w:customStyle="1" w:styleId="23">
    <w:name w:val="Основной текст 2 Знак"/>
    <w:basedOn w:val="a0"/>
    <w:link w:val="22"/>
    <w:uiPriority w:val="99"/>
    <w:rsid w:val="000C479D"/>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C479D"/>
    <w:rPr>
      <w:rFonts w:cs="Times New Roman"/>
    </w:rPr>
  </w:style>
  <w:style w:type="paragraph" w:customStyle="1" w:styleId="Standard">
    <w:name w:val="Standard"/>
    <w:rsid w:val="000C479D"/>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af5">
    <w:name w:val="No Spacing"/>
    <w:uiPriority w:val="1"/>
    <w:qFormat/>
    <w:rsid w:val="000C479D"/>
    <w:pPr>
      <w:spacing w:after="0" w:line="240" w:lineRule="auto"/>
    </w:pPr>
    <w:rPr>
      <w:rFonts w:ascii="Calibri" w:eastAsia="Times New Roman" w:hAnsi="Calibri" w:cs="Times New Roman"/>
    </w:rPr>
  </w:style>
  <w:style w:type="paragraph" w:styleId="af6">
    <w:name w:val="footnote text"/>
    <w:basedOn w:val="a"/>
    <w:link w:val="af7"/>
    <w:uiPriority w:val="99"/>
    <w:unhideWhenUsed/>
    <w:rsid w:val="000C479D"/>
  </w:style>
  <w:style w:type="character" w:customStyle="1" w:styleId="af7">
    <w:name w:val="Текст сноски Знак"/>
    <w:basedOn w:val="a0"/>
    <w:link w:val="af6"/>
    <w:uiPriority w:val="99"/>
    <w:rsid w:val="000C479D"/>
    <w:rPr>
      <w:rFonts w:ascii="Times New Roman" w:eastAsia="Times New Roman" w:hAnsi="Times New Roman" w:cs="Times New Roman"/>
      <w:sz w:val="20"/>
      <w:szCs w:val="20"/>
      <w:lang w:eastAsia="ru-RU"/>
    </w:rPr>
  </w:style>
  <w:style w:type="character" w:styleId="af8">
    <w:name w:val="footnote reference"/>
    <w:basedOn w:val="a0"/>
    <w:uiPriority w:val="99"/>
    <w:rsid w:val="000C479D"/>
    <w:rPr>
      <w:vertAlign w:val="superscript"/>
    </w:rPr>
  </w:style>
  <w:style w:type="paragraph" w:styleId="af9">
    <w:name w:val="List Paragraph"/>
    <w:basedOn w:val="a"/>
    <w:uiPriority w:val="34"/>
    <w:qFormat/>
    <w:rsid w:val="000C479D"/>
    <w:pPr>
      <w:ind w:left="720"/>
      <w:contextualSpacing/>
    </w:pPr>
    <w:rPr>
      <w:sz w:val="24"/>
      <w:szCs w:val="24"/>
    </w:rPr>
  </w:style>
  <w:style w:type="paragraph" w:styleId="afa">
    <w:name w:val="Normal (Web)"/>
    <w:aliases w:val="Обычный (веб)1,Обычный (Web)1"/>
    <w:basedOn w:val="a"/>
    <w:uiPriority w:val="99"/>
    <w:qFormat/>
    <w:rsid w:val="000C479D"/>
    <w:pPr>
      <w:spacing w:before="100" w:beforeAutospacing="1" w:after="100" w:afterAutospacing="1"/>
    </w:pPr>
    <w:rPr>
      <w:sz w:val="24"/>
      <w:szCs w:val="24"/>
    </w:rPr>
  </w:style>
  <w:style w:type="paragraph" w:customStyle="1" w:styleId="ConsPlusTitle">
    <w:name w:val="ConsPlusTitle"/>
    <w:uiPriority w:val="99"/>
    <w:rsid w:val="000C479D"/>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11">
    <w:name w:val="Заголовок №1_"/>
    <w:link w:val="12"/>
    <w:uiPriority w:val="99"/>
    <w:locked/>
    <w:rsid w:val="000C479D"/>
    <w:rPr>
      <w:rFonts w:ascii="Times New Roman" w:hAnsi="Times New Roman"/>
      <w:sz w:val="51"/>
      <w:shd w:val="clear" w:color="auto" w:fill="FFFFFF"/>
    </w:rPr>
  </w:style>
  <w:style w:type="paragraph" w:customStyle="1" w:styleId="12">
    <w:name w:val="Заголовок №1"/>
    <w:basedOn w:val="a"/>
    <w:link w:val="11"/>
    <w:uiPriority w:val="99"/>
    <w:rsid w:val="000C479D"/>
    <w:pPr>
      <w:shd w:val="clear" w:color="auto" w:fill="FFFFFF"/>
      <w:spacing w:before="3720" w:after="240" w:line="240" w:lineRule="atLeast"/>
      <w:jc w:val="center"/>
      <w:outlineLvl w:val="0"/>
    </w:pPr>
    <w:rPr>
      <w:rFonts w:eastAsiaTheme="minorHAnsi" w:cstheme="minorBidi"/>
      <w:sz w:val="51"/>
      <w:szCs w:val="22"/>
      <w:lang w:eastAsia="en-US"/>
    </w:rPr>
  </w:style>
  <w:style w:type="paragraph" w:customStyle="1" w:styleId="formattext">
    <w:name w:val="formattext"/>
    <w:basedOn w:val="a"/>
    <w:rsid w:val="000C479D"/>
    <w:pPr>
      <w:spacing w:before="100" w:beforeAutospacing="1" w:after="100" w:afterAutospacing="1"/>
    </w:pPr>
    <w:rPr>
      <w:sz w:val="24"/>
      <w:szCs w:val="24"/>
    </w:rPr>
  </w:style>
  <w:style w:type="paragraph" w:customStyle="1" w:styleId="bodytextindent3">
    <w:name w:val="bodytextindent3"/>
    <w:basedOn w:val="a"/>
    <w:rsid w:val="000C479D"/>
    <w:pPr>
      <w:spacing w:before="100" w:beforeAutospacing="1" w:after="100" w:afterAutospacing="1"/>
    </w:pPr>
    <w:rPr>
      <w:sz w:val="24"/>
      <w:szCs w:val="24"/>
    </w:rPr>
  </w:style>
  <w:style w:type="paragraph" w:styleId="24">
    <w:name w:val="Body Text Indent 2"/>
    <w:basedOn w:val="a"/>
    <w:link w:val="25"/>
    <w:uiPriority w:val="99"/>
    <w:semiHidden/>
    <w:unhideWhenUsed/>
    <w:rsid w:val="000C479D"/>
    <w:pPr>
      <w:spacing w:before="100" w:beforeAutospacing="1" w:after="100" w:afterAutospacing="1"/>
    </w:pPr>
    <w:rPr>
      <w:sz w:val="24"/>
      <w:szCs w:val="24"/>
    </w:rPr>
  </w:style>
  <w:style w:type="character" w:customStyle="1" w:styleId="25">
    <w:name w:val="Основной текст с отступом 2 Знак"/>
    <w:basedOn w:val="a0"/>
    <w:link w:val="24"/>
    <w:uiPriority w:val="99"/>
    <w:semiHidden/>
    <w:rsid w:val="000C479D"/>
    <w:rPr>
      <w:rFonts w:ascii="Times New Roman" w:eastAsia="Times New Roman" w:hAnsi="Times New Roman" w:cs="Times New Roman"/>
      <w:sz w:val="24"/>
      <w:szCs w:val="24"/>
      <w:lang w:eastAsia="ru-RU"/>
    </w:rPr>
  </w:style>
  <w:style w:type="paragraph" w:customStyle="1" w:styleId="topleveltext">
    <w:name w:val="topleveltext"/>
    <w:basedOn w:val="a"/>
    <w:rsid w:val="000C479D"/>
    <w:pPr>
      <w:spacing w:before="100" w:beforeAutospacing="1" w:after="100" w:afterAutospacing="1"/>
    </w:pPr>
    <w:rPr>
      <w:sz w:val="24"/>
      <w:szCs w:val="24"/>
    </w:rPr>
  </w:style>
  <w:style w:type="paragraph" w:styleId="afb">
    <w:name w:val="footer"/>
    <w:basedOn w:val="a"/>
    <w:link w:val="afc"/>
    <w:uiPriority w:val="99"/>
    <w:semiHidden/>
    <w:unhideWhenUsed/>
    <w:rsid w:val="000C479D"/>
    <w:pPr>
      <w:tabs>
        <w:tab w:val="center" w:pos="4677"/>
        <w:tab w:val="right" w:pos="9355"/>
      </w:tabs>
    </w:pPr>
    <w:rPr>
      <w:rFonts w:ascii="Calibri" w:hAnsi="Calibri"/>
      <w:sz w:val="22"/>
      <w:szCs w:val="22"/>
      <w:lang w:eastAsia="en-US"/>
    </w:rPr>
  </w:style>
  <w:style w:type="character" w:customStyle="1" w:styleId="afc">
    <w:name w:val="Нижний колонтитул Знак"/>
    <w:basedOn w:val="a0"/>
    <w:link w:val="afb"/>
    <w:uiPriority w:val="99"/>
    <w:semiHidden/>
    <w:rsid w:val="000C479D"/>
    <w:rPr>
      <w:rFonts w:ascii="Calibri" w:eastAsia="Times New Roman" w:hAnsi="Calibri" w:cs="Times New Roman"/>
    </w:rPr>
  </w:style>
  <w:style w:type="paragraph" w:customStyle="1" w:styleId="ParaAttribute0">
    <w:name w:val="ParaAttribute0"/>
    <w:uiPriority w:val="99"/>
    <w:rsid w:val="000C479D"/>
    <w:pPr>
      <w:wordWrap w:val="0"/>
      <w:spacing w:after="0" w:line="240" w:lineRule="auto"/>
    </w:pPr>
    <w:rPr>
      <w:rFonts w:ascii="Times New Roman" w:eastAsia="Batang" w:hAnsi="Times New Roman" w:cs="Times New Roman"/>
      <w:sz w:val="20"/>
      <w:szCs w:val="20"/>
      <w:lang w:eastAsia="ru-RU"/>
    </w:rPr>
  </w:style>
  <w:style w:type="paragraph" w:customStyle="1" w:styleId="headertext">
    <w:name w:val="headertext"/>
    <w:basedOn w:val="a"/>
    <w:rsid w:val="000C479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hyperlink" Target="mailto:to66@fa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4217</Words>
  <Characters>24043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 Вадим Алиевич</dc:creator>
  <cp:lastModifiedBy>Алиев Вадим Алиевич</cp:lastModifiedBy>
  <cp:revision>2</cp:revision>
  <cp:lastPrinted>2017-11-15T04:38:00Z</cp:lastPrinted>
  <dcterms:created xsi:type="dcterms:W3CDTF">2017-11-17T11:28:00Z</dcterms:created>
  <dcterms:modified xsi:type="dcterms:W3CDTF">2017-11-17T11:28:00Z</dcterms:modified>
</cp:coreProperties>
</file>