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9D60D2" w:rsidRPr="0069294B" w:rsidRDefault="009D60D2" w:rsidP="009D60D2">
      <w:pPr>
        <w:widowControl w:val="0"/>
        <w:ind w:right="-1"/>
        <w:jc w:val="both"/>
        <w:rPr>
          <w:rFonts w:eastAsia="Andale Sans UI" w:cs="Times New Roman"/>
          <w:sz w:val="26"/>
          <w:szCs w:val="26"/>
          <w:lang w:eastAsia="ar-SA" w:bidi="ar-SA"/>
        </w:rPr>
      </w:pPr>
      <w:r>
        <w:rPr>
          <w:noProof/>
          <w:lang w:eastAsia="ru-RU" w:bidi="ar-SA"/>
        </w:rPr>
        <mc:AlternateContent>
          <mc:Choice Requires="wps">
            <w:drawing>
              <wp:anchor distT="0" distB="0" distL="114935" distR="114935" simplePos="0" relativeHeight="251659264" behindDoc="0" locked="0" layoutInCell="1" allowOverlap="1" wp14:anchorId="1DFE4608" wp14:editId="3ED16D09">
                <wp:simplePos x="0" y="0"/>
                <wp:positionH relativeFrom="column">
                  <wp:posOffset>-76835</wp:posOffset>
                </wp:positionH>
                <wp:positionV relativeFrom="paragraph">
                  <wp:posOffset>-30480</wp:posOffset>
                </wp:positionV>
                <wp:extent cx="2785110" cy="1629410"/>
                <wp:effectExtent l="0" t="0" r="15240" b="279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B41809" w:rsidRDefault="00B41809" w:rsidP="009D60D2">
                            <w:pPr>
                              <w:jc w:val="center"/>
                              <w:rPr>
                                <w:b/>
                                <w:color w:val="548DD4"/>
                                <w:spacing w:val="8"/>
                              </w:rPr>
                            </w:pPr>
                            <w:r>
                              <w:rPr>
                                <w:b/>
                                <w:color w:val="548DD4"/>
                                <w:spacing w:val="8"/>
                              </w:rPr>
                              <w:t>ФЕДЕРАЛЬНАЯ</w:t>
                            </w:r>
                          </w:p>
                          <w:p w:rsidR="00B41809" w:rsidRDefault="00B41809" w:rsidP="009D60D2">
                            <w:pPr>
                              <w:jc w:val="center"/>
                              <w:rPr>
                                <w:b/>
                                <w:color w:val="548DD4"/>
                                <w:spacing w:val="8"/>
                              </w:rPr>
                            </w:pPr>
                            <w:r>
                              <w:rPr>
                                <w:b/>
                                <w:color w:val="548DD4"/>
                                <w:spacing w:val="8"/>
                              </w:rPr>
                              <w:t>АНТИМОНОПОЛЬНАЯ СЛУЖБА</w:t>
                            </w:r>
                          </w:p>
                          <w:p w:rsidR="00B41809" w:rsidRDefault="00B41809" w:rsidP="009D60D2">
                            <w:pPr>
                              <w:jc w:val="center"/>
                              <w:rPr>
                                <w:b/>
                                <w:color w:val="548DD4"/>
                                <w:spacing w:val="8"/>
                              </w:rPr>
                            </w:pPr>
                          </w:p>
                          <w:p w:rsidR="00B41809" w:rsidRDefault="00B41809" w:rsidP="009D60D2">
                            <w:pPr>
                              <w:jc w:val="center"/>
                              <w:rPr>
                                <w:b/>
                                <w:color w:val="548DD4"/>
                                <w:spacing w:val="8"/>
                              </w:rPr>
                            </w:pPr>
                            <w:r>
                              <w:rPr>
                                <w:b/>
                                <w:color w:val="548DD4"/>
                                <w:spacing w:val="8"/>
                              </w:rPr>
                              <w:t>УПРАВЛЕНИЕ</w:t>
                            </w:r>
                          </w:p>
                          <w:p w:rsidR="00B41809" w:rsidRDefault="00B41809" w:rsidP="009D60D2">
                            <w:pPr>
                              <w:jc w:val="center"/>
                              <w:rPr>
                                <w:b/>
                                <w:color w:val="548DD4"/>
                                <w:spacing w:val="8"/>
                              </w:rPr>
                            </w:pPr>
                            <w:r>
                              <w:rPr>
                                <w:b/>
                                <w:color w:val="548DD4"/>
                                <w:spacing w:val="8"/>
                              </w:rPr>
                              <w:t>по Республике Татарстан</w:t>
                            </w:r>
                          </w:p>
                          <w:p w:rsidR="00B41809" w:rsidRDefault="00B41809" w:rsidP="009D60D2">
                            <w:pPr>
                              <w:jc w:val="center"/>
                              <w:rPr>
                                <w:b/>
                                <w:color w:val="548DD4"/>
                                <w:spacing w:val="8"/>
                              </w:rPr>
                            </w:pPr>
                          </w:p>
                          <w:p w:rsidR="00B41809" w:rsidRDefault="00B41809" w:rsidP="009D60D2">
                            <w:pPr>
                              <w:jc w:val="center"/>
                              <w:rPr>
                                <w:color w:val="548DD4"/>
                                <w:sz w:val="14"/>
                                <w:szCs w:val="14"/>
                              </w:rPr>
                            </w:pPr>
                            <w:r>
                              <w:rPr>
                                <w:color w:val="548DD4"/>
                                <w:sz w:val="14"/>
                                <w:szCs w:val="14"/>
                              </w:rPr>
                              <w:t>ул. Московская, д. 55, г. Казань, 420021</w:t>
                            </w:r>
                          </w:p>
                          <w:p w:rsidR="00B41809" w:rsidRDefault="00B41809" w:rsidP="009D60D2">
                            <w:pPr>
                              <w:jc w:val="center"/>
                              <w:rPr>
                                <w:color w:val="548DD4"/>
                                <w:sz w:val="14"/>
                                <w:szCs w:val="14"/>
                              </w:rPr>
                            </w:pPr>
                            <w:r>
                              <w:rPr>
                                <w:color w:val="548DD4"/>
                                <w:sz w:val="14"/>
                                <w:szCs w:val="14"/>
                              </w:rPr>
                              <w:t>тел.: (843) 236-89-22, факс (843) 238-19-46</w:t>
                            </w:r>
                          </w:p>
                          <w:p w:rsidR="00B41809" w:rsidRDefault="00B41809" w:rsidP="009D60D2">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41809" w:rsidRPr="002E4808" w:rsidRDefault="00B41809" w:rsidP="009D60D2">
                            <w:pPr>
                              <w:jc w:val="center"/>
                              <w:rPr>
                                <w:color w:val="548DD4"/>
                                <w:sz w:val="16"/>
                                <w:szCs w:val="16"/>
                                <w:lang w:val="en-US"/>
                              </w:rPr>
                            </w:pPr>
                          </w:p>
                          <w:p w:rsidR="00B41809" w:rsidRPr="002E4808" w:rsidRDefault="00B41809" w:rsidP="009D60D2">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6.05pt;margin-top:-2.4pt;width:219.3pt;height:128.3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" strokecolor="white" strokeweight=".5pt">
                <v:textbox inset="7.45pt,3.85pt,7.45pt,3.85pt">
                  <w:txbxContent>
                    <w:p w:rsidR="00B41809" w:rsidRDefault="00B41809" w:rsidP="009D60D2">
                      <w:pPr>
                        <w:jc w:val="center"/>
                        <w:rPr>
                          <w:b/>
                          <w:color w:val="548DD4"/>
                          <w:spacing w:val="8"/>
                        </w:rPr>
                      </w:pPr>
                      <w:r>
                        <w:rPr>
                          <w:b/>
                          <w:color w:val="548DD4"/>
                          <w:spacing w:val="8"/>
                        </w:rPr>
                        <w:t>ФЕДЕРАЛЬНАЯ</w:t>
                      </w:r>
                    </w:p>
                    <w:p w:rsidR="00B41809" w:rsidRDefault="00B41809" w:rsidP="009D60D2">
                      <w:pPr>
                        <w:jc w:val="center"/>
                        <w:rPr>
                          <w:b/>
                          <w:color w:val="548DD4"/>
                          <w:spacing w:val="8"/>
                        </w:rPr>
                      </w:pPr>
                      <w:r>
                        <w:rPr>
                          <w:b/>
                          <w:color w:val="548DD4"/>
                          <w:spacing w:val="8"/>
                        </w:rPr>
                        <w:t>АНТИМОНОПОЛЬНАЯ СЛУЖБА</w:t>
                      </w:r>
                    </w:p>
                    <w:p w:rsidR="00B41809" w:rsidRDefault="00B41809" w:rsidP="009D60D2">
                      <w:pPr>
                        <w:jc w:val="center"/>
                        <w:rPr>
                          <w:b/>
                          <w:color w:val="548DD4"/>
                          <w:spacing w:val="8"/>
                        </w:rPr>
                      </w:pPr>
                    </w:p>
                    <w:p w:rsidR="00B41809" w:rsidRDefault="00B41809" w:rsidP="009D60D2">
                      <w:pPr>
                        <w:jc w:val="center"/>
                        <w:rPr>
                          <w:b/>
                          <w:color w:val="548DD4"/>
                          <w:spacing w:val="8"/>
                        </w:rPr>
                      </w:pPr>
                      <w:r>
                        <w:rPr>
                          <w:b/>
                          <w:color w:val="548DD4"/>
                          <w:spacing w:val="8"/>
                        </w:rPr>
                        <w:t>УПРАВЛЕНИЕ</w:t>
                      </w:r>
                    </w:p>
                    <w:p w:rsidR="00B41809" w:rsidRDefault="00B41809" w:rsidP="009D60D2">
                      <w:pPr>
                        <w:jc w:val="center"/>
                        <w:rPr>
                          <w:b/>
                          <w:color w:val="548DD4"/>
                          <w:spacing w:val="8"/>
                        </w:rPr>
                      </w:pPr>
                      <w:r>
                        <w:rPr>
                          <w:b/>
                          <w:color w:val="548DD4"/>
                          <w:spacing w:val="8"/>
                        </w:rPr>
                        <w:t>по Республике Татарстан</w:t>
                      </w:r>
                    </w:p>
                    <w:p w:rsidR="00B41809" w:rsidRDefault="00B41809" w:rsidP="009D60D2">
                      <w:pPr>
                        <w:jc w:val="center"/>
                        <w:rPr>
                          <w:b/>
                          <w:color w:val="548DD4"/>
                          <w:spacing w:val="8"/>
                        </w:rPr>
                      </w:pPr>
                    </w:p>
                    <w:p w:rsidR="00B41809" w:rsidRDefault="00B41809" w:rsidP="009D60D2">
                      <w:pPr>
                        <w:jc w:val="center"/>
                        <w:rPr>
                          <w:color w:val="548DD4"/>
                          <w:sz w:val="14"/>
                          <w:szCs w:val="14"/>
                        </w:rPr>
                      </w:pPr>
                      <w:r>
                        <w:rPr>
                          <w:color w:val="548DD4"/>
                          <w:sz w:val="14"/>
                          <w:szCs w:val="14"/>
                        </w:rPr>
                        <w:t>ул. Московская, д. 55, г. Казань, 420021</w:t>
                      </w:r>
                    </w:p>
                    <w:p w:rsidR="00B41809" w:rsidRDefault="00B41809" w:rsidP="009D60D2">
                      <w:pPr>
                        <w:jc w:val="center"/>
                        <w:rPr>
                          <w:color w:val="548DD4"/>
                          <w:sz w:val="14"/>
                          <w:szCs w:val="14"/>
                        </w:rPr>
                      </w:pPr>
                      <w:r>
                        <w:rPr>
                          <w:color w:val="548DD4"/>
                          <w:sz w:val="14"/>
                          <w:szCs w:val="14"/>
                        </w:rPr>
                        <w:t>тел.: (843) 236-89-22, факс (843) 238-19-46</w:t>
                      </w:r>
                    </w:p>
                    <w:p w:rsidR="00B41809" w:rsidRDefault="00B41809" w:rsidP="009D60D2">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41809" w:rsidRPr="002E4808" w:rsidRDefault="00B41809" w:rsidP="009D60D2">
                      <w:pPr>
                        <w:jc w:val="center"/>
                        <w:rPr>
                          <w:color w:val="548DD4"/>
                          <w:sz w:val="16"/>
                          <w:szCs w:val="16"/>
                          <w:lang w:val="en-US"/>
                        </w:rPr>
                      </w:pPr>
                    </w:p>
                    <w:p w:rsidR="00B41809" w:rsidRPr="002E4808" w:rsidRDefault="00B41809" w:rsidP="009D60D2">
                      <w:pPr>
                        <w:jc w:val="center"/>
                        <w:rPr>
                          <w:sz w:val="16"/>
                          <w:szCs w:val="16"/>
                          <w:lang w:val="en-US"/>
                        </w:rPr>
                      </w:pPr>
                    </w:p>
                  </w:txbxContent>
                </v:textbox>
              </v:shape>
            </w:pict>
          </mc:Fallback>
        </mc:AlternateContent>
      </w:r>
      <w:r>
        <w:rPr>
          <w:noProof/>
          <w:lang w:eastAsia="ru-RU" w:bidi="ar-SA"/>
        </w:rPr>
        <mc:AlternateContent>
          <mc:Choice Requires="wps">
            <w:drawing>
              <wp:anchor distT="0" distB="0" distL="114935" distR="114935" simplePos="0" relativeHeight="251661312" behindDoc="0" locked="0" layoutInCell="1" allowOverlap="1" wp14:anchorId="0350BABB" wp14:editId="4B183DD9">
                <wp:simplePos x="0" y="0"/>
                <wp:positionH relativeFrom="column">
                  <wp:posOffset>3840480</wp:posOffset>
                </wp:positionH>
                <wp:positionV relativeFrom="paragraph">
                  <wp:posOffset>20955</wp:posOffset>
                </wp:positionV>
                <wp:extent cx="2553335" cy="1629410"/>
                <wp:effectExtent l="0" t="0" r="18415" b="2794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B41809" w:rsidRDefault="00B41809" w:rsidP="009D60D2">
                            <w:pPr>
                              <w:jc w:val="center"/>
                              <w:rPr>
                                <w:b/>
                                <w:color w:val="548DD4"/>
                                <w:spacing w:val="8"/>
                              </w:rPr>
                            </w:pPr>
                            <w:r>
                              <w:rPr>
                                <w:b/>
                                <w:color w:val="548DD4"/>
                                <w:spacing w:val="8"/>
                              </w:rPr>
                              <w:t>МОНОПОЛИЯГӘ КАРШЫ</w:t>
                            </w:r>
                          </w:p>
                          <w:p w:rsidR="00B41809" w:rsidRDefault="00B41809" w:rsidP="009D60D2">
                            <w:pPr>
                              <w:jc w:val="center"/>
                              <w:rPr>
                                <w:b/>
                                <w:color w:val="548DD4"/>
                                <w:spacing w:val="8"/>
                              </w:rPr>
                            </w:pPr>
                            <w:r>
                              <w:rPr>
                                <w:b/>
                                <w:color w:val="548DD4"/>
                                <w:spacing w:val="8"/>
                              </w:rPr>
                              <w:t>ФЕДЕРАЛЬ ХЕЗМӘТНЕҢ</w:t>
                            </w:r>
                          </w:p>
                          <w:p w:rsidR="00B41809" w:rsidRDefault="00B41809" w:rsidP="009D60D2">
                            <w:pPr>
                              <w:jc w:val="center"/>
                              <w:rPr>
                                <w:b/>
                                <w:color w:val="548DD4"/>
                                <w:spacing w:val="8"/>
                              </w:rPr>
                            </w:pPr>
                          </w:p>
                          <w:p w:rsidR="00B41809" w:rsidRDefault="00B41809" w:rsidP="009D60D2">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41809" w:rsidRDefault="00B41809" w:rsidP="009D60D2">
                            <w:pPr>
                              <w:jc w:val="center"/>
                              <w:rPr>
                                <w:b/>
                                <w:color w:val="548DD4"/>
                                <w:spacing w:val="8"/>
                              </w:rPr>
                            </w:pPr>
                            <w:r>
                              <w:rPr>
                                <w:b/>
                                <w:color w:val="548DD4"/>
                                <w:spacing w:val="8"/>
                              </w:rPr>
                              <w:t>ИДАРӘСЕ</w:t>
                            </w:r>
                          </w:p>
                          <w:p w:rsidR="00B41809" w:rsidRDefault="00B41809" w:rsidP="009D60D2">
                            <w:pPr>
                              <w:jc w:val="center"/>
                              <w:rPr>
                                <w:b/>
                                <w:color w:val="548DD4"/>
                              </w:rPr>
                            </w:pPr>
                            <w:r>
                              <w:rPr>
                                <w:b/>
                                <w:color w:val="548DD4"/>
                              </w:rPr>
                              <w:t xml:space="preserve"> </w:t>
                            </w:r>
                          </w:p>
                          <w:p w:rsidR="00B41809" w:rsidRDefault="00B41809" w:rsidP="009D60D2">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41809" w:rsidRDefault="00B41809" w:rsidP="009D60D2">
                            <w:pPr>
                              <w:jc w:val="center"/>
                              <w:rPr>
                                <w:color w:val="548DD4"/>
                                <w:sz w:val="14"/>
                                <w:szCs w:val="14"/>
                              </w:rPr>
                            </w:pPr>
                            <w:r>
                              <w:rPr>
                                <w:color w:val="548DD4"/>
                                <w:sz w:val="14"/>
                                <w:szCs w:val="14"/>
                              </w:rPr>
                              <w:t>тел.: (843) 236-89-22, факс (843) 238-19-46</w:t>
                            </w:r>
                          </w:p>
                          <w:p w:rsidR="00B41809" w:rsidRDefault="00B41809" w:rsidP="009D60D2">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41809" w:rsidRPr="002E4808" w:rsidRDefault="00B41809" w:rsidP="009D60D2">
                            <w:pPr>
                              <w:jc w:val="center"/>
                              <w:rPr>
                                <w:sz w:val="16"/>
                                <w:szCs w:val="16"/>
                                <w:lang w:val="en-US"/>
                              </w:rPr>
                            </w:pPr>
                          </w:p>
                          <w:p w:rsidR="00B41809" w:rsidRPr="002E4808" w:rsidRDefault="00B41809" w:rsidP="009D60D2">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302.4pt;margin-top:1.65pt;width:201.05pt;height:128.3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" strokecolor="white" strokeweight=".5pt">
                <v:textbox inset="7.45pt,3.85pt,7.45pt,3.85pt">
                  <w:txbxContent>
                    <w:p w:rsidR="00B41809" w:rsidRDefault="00B41809" w:rsidP="009D60D2">
                      <w:pPr>
                        <w:jc w:val="center"/>
                        <w:rPr>
                          <w:b/>
                          <w:color w:val="548DD4"/>
                          <w:spacing w:val="8"/>
                        </w:rPr>
                      </w:pPr>
                      <w:r>
                        <w:rPr>
                          <w:b/>
                          <w:color w:val="548DD4"/>
                          <w:spacing w:val="8"/>
                        </w:rPr>
                        <w:t>МОНОПОЛИЯГӘ КАРШЫ</w:t>
                      </w:r>
                    </w:p>
                    <w:p w:rsidR="00B41809" w:rsidRDefault="00B41809" w:rsidP="009D60D2">
                      <w:pPr>
                        <w:jc w:val="center"/>
                        <w:rPr>
                          <w:b/>
                          <w:color w:val="548DD4"/>
                          <w:spacing w:val="8"/>
                        </w:rPr>
                      </w:pPr>
                      <w:r>
                        <w:rPr>
                          <w:b/>
                          <w:color w:val="548DD4"/>
                          <w:spacing w:val="8"/>
                        </w:rPr>
                        <w:t>ФЕДЕРАЛЬ ХЕЗМӘТНЕҢ</w:t>
                      </w:r>
                    </w:p>
                    <w:p w:rsidR="00B41809" w:rsidRDefault="00B41809" w:rsidP="009D60D2">
                      <w:pPr>
                        <w:jc w:val="center"/>
                        <w:rPr>
                          <w:b/>
                          <w:color w:val="548DD4"/>
                          <w:spacing w:val="8"/>
                        </w:rPr>
                      </w:pPr>
                    </w:p>
                    <w:p w:rsidR="00B41809" w:rsidRDefault="00B41809" w:rsidP="009D60D2">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41809" w:rsidRDefault="00B41809" w:rsidP="009D60D2">
                      <w:pPr>
                        <w:jc w:val="center"/>
                        <w:rPr>
                          <w:b/>
                          <w:color w:val="548DD4"/>
                          <w:spacing w:val="8"/>
                        </w:rPr>
                      </w:pPr>
                      <w:r>
                        <w:rPr>
                          <w:b/>
                          <w:color w:val="548DD4"/>
                          <w:spacing w:val="8"/>
                        </w:rPr>
                        <w:t>ИДАРӘСЕ</w:t>
                      </w:r>
                    </w:p>
                    <w:p w:rsidR="00B41809" w:rsidRDefault="00B41809" w:rsidP="009D60D2">
                      <w:pPr>
                        <w:jc w:val="center"/>
                        <w:rPr>
                          <w:b/>
                          <w:color w:val="548DD4"/>
                        </w:rPr>
                      </w:pPr>
                      <w:r>
                        <w:rPr>
                          <w:b/>
                          <w:color w:val="548DD4"/>
                        </w:rPr>
                        <w:t xml:space="preserve"> </w:t>
                      </w:r>
                    </w:p>
                    <w:p w:rsidR="00B41809" w:rsidRDefault="00B41809" w:rsidP="009D60D2">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41809" w:rsidRDefault="00B41809" w:rsidP="009D60D2">
                      <w:pPr>
                        <w:jc w:val="center"/>
                        <w:rPr>
                          <w:color w:val="548DD4"/>
                          <w:sz w:val="14"/>
                          <w:szCs w:val="14"/>
                        </w:rPr>
                      </w:pPr>
                      <w:r>
                        <w:rPr>
                          <w:color w:val="548DD4"/>
                          <w:sz w:val="14"/>
                          <w:szCs w:val="14"/>
                        </w:rPr>
                        <w:t>тел.: (843) 236-89-22, факс (843) 238-19-46</w:t>
                      </w:r>
                    </w:p>
                    <w:p w:rsidR="00B41809" w:rsidRDefault="00B41809" w:rsidP="009D60D2">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41809" w:rsidRPr="002E4808" w:rsidRDefault="00B41809" w:rsidP="009D60D2">
                      <w:pPr>
                        <w:jc w:val="center"/>
                        <w:rPr>
                          <w:sz w:val="16"/>
                          <w:szCs w:val="16"/>
                          <w:lang w:val="en-US"/>
                        </w:rPr>
                      </w:pPr>
                    </w:p>
                    <w:p w:rsidR="00B41809" w:rsidRPr="002E4808" w:rsidRDefault="00B41809" w:rsidP="009D60D2">
                      <w:pPr>
                        <w:jc w:val="center"/>
                        <w:rPr>
                          <w:sz w:val="16"/>
                          <w:szCs w:val="16"/>
                          <w:lang w:val="en-US"/>
                        </w:rPr>
                      </w:pPr>
                    </w:p>
                  </w:txbxContent>
                </v:textbox>
              </v:shape>
            </w:pict>
          </mc:Fallback>
        </mc:AlternateContent>
      </w:r>
    </w:p>
    <w:p w:rsidR="009D60D2" w:rsidRPr="0069294B" w:rsidRDefault="009D60D2" w:rsidP="009D60D2">
      <w:pPr>
        <w:widowControl w:val="0"/>
        <w:ind w:right="-1"/>
        <w:jc w:val="right"/>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r>
        <w:rPr>
          <w:noProof/>
          <w:lang w:eastAsia="ru-RU" w:bidi="ar-SA"/>
        </w:rPr>
        <w:drawing>
          <wp:anchor distT="0" distB="0" distL="114935" distR="114935" simplePos="0" relativeHeight="251660288" behindDoc="0" locked="0" layoutInCell="1" allowOverlap="1" wp14:anchorId="7C098439" wp14:editId="1422801C">
            <wp:simplePos x="0" y="0"/>
            <wp:positionH relativeFrom="column">
              <wp:posOffset>2880360</wp:posOffset>
            </wp:positionH>
            <wp:positionV relativeFrom="paragraph">
              <wp:posOffset>3810</wp:posOffset>
            </wp:positionV>
            <wp:extent cx="599440" cy="658495"/>
            <wp:effectExtent l="0" t="0" r="0" b="825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440" cy="6584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spacing w:line="100" w:lineRule="atLeast"/>
        <w:ind w:right="-1"/>
        <w:jc w:val="both"/>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color w:val="548DD4"/>
          <w:sz w:val="28"/>
          <w:szCs w:val="28"/>
          <w:lang w:eastAsia="ar-SA" w:bidi="ar-SA"/>
        </w:rPr>
      </w:pPr>
      <w:r w:rsidRPr="0069294B">
        <w:rPr>
          <w:rFonts w:eastAsia="Andale Sans UI" w:cs="Times New Roman"/>
          <w:color w:val="548DD4"/>
          <w:sz w:val="28"/>
          <w:szCs w:val="28"/>
          <w:lang w:eastAsia="ar-SA" w:bidi="ar-SA"/>
        </w:rPr>
        <w:t>______________№_________</w:t>
      </w:r>
    </w:p>
    <w:p w:rsidR="00E518B2" w:rsidRPr="00F55354" w:rsidRDefault="009D60D2" w:rsidP="00E518B2">
      <w:pPr>
        <w:widowControl w:val="0"/>
        <w:spacing w:line="200" w:lineRule="atLeast"/>
        <w:ind w:right="-1"/>
        <w:rPr>
          <w:color w:val="000000" w:themeColor="text1"/>
          <w:sz w:val="28"/>
          <w:szCs w:val="28"/>
        </w:rPr>
      </w:pPr>
      <w:proofErr w:type="gramStart"/>
      <w:r w:rsidRPr="0069294B">
        <w:rPr>
          <w:rFonts w:eastAsia="Arial Unicode MS" w:cs="Tahoma"/>
          <w:color w:val="548DD4"/>
          <w:sz w:val="28"/>
          <w:szCs w:val="28"/>
          <w:lang w:eastAsia="en-US" w:bidi="en-US"/>
        </w:rPr>
        <w:t>На</w:t>
      </w:r>
      <w:proofErr w:type="gramEnd"/>
      <w:r w:rsidRPr="0069294B">
        <w:rPr>
          <w:rFonts w:eastAsia="Arial Unicode MS" w:cs="Tahoma"/>
          <w:color w:val="548DD4"/>
          <w:sz w:val="28"/>
          <w:szCs w:val="28"/>
          <w:lang w:eastAsia="en-US" w:bidi="en-US"/>
        </w:rPr>
        <w:t xml:space="preserve"> №________от _________</w:t>
      </w:r>
      <w:r w:rsidRPr="0069294B">
        <w:rPr>
          <w:rFonts w:eastAsia="Andale Sans UI" w:cs="Times New Roman"/>
          <w:sz w:val="28"/>
          <w:szCs w:val="28"/>
          <w:lang w:eastAsia="ar-SA" w:bidi="ar-SA"/>
        </w:rPr>
        <w:t xml:space="preserve"> </w:t>
      </w:r>
      <w:r w:rsidR="00497718">
        <w:rPr>
          <w:rFonts w:eastAsia="Andale Sans UI" w:cs="Times New Roman"/>
          <w:sz w:val="28"/>
          <w:szCs w:val="28"/>
          <w:lang w:eastAsia="ar-SA" w:bidi="ar-SA"/>
        </w:rPr>
        <w:tab/>
      </w:r>
      <w:bookmarkEnd w:id="0"/>
      <w:r w:rsidR="00B60493">
        <w:rPr>
          <w:rFonts w:eastAsia="Andale Sans UI" w:cs="Times New Roman"/>
          <w:sz w:val="28"/>
          <w:szCs w:val="28"/>
          <w:lang w:eastAsia="ar-SA" w:bidi="ar-SA"/>
        </w:rPr>
        <w:tab/>
      </w:r>
      <w:r w:rsidR="00B60493">
        <w:rPr>
          <w:rFonts w:eastAsia="Andale Sans UI" w:cs="Times New Roman"/>
          <w:sz w:val="28"/>
          <w:szCs w:val="28"/>
          <w:lang w:eastAsia="ar-SA" w:bidi="ar-SA"/>
        </w:rPr>
        <w:tab/>
      </w:r>
      <w:r w:rsidR="00E518B2">
        <w:rPr>
          <w:rFonts w:eastAsia="Andale Sans UI" w:cs="Times New Roman"/>
          <w:sz w:val="28"/>
          <w:szCs w:val="28"/>
          <w:lang w:eastAsia="ar-SA" w:bidi="ar-SA"/>
        </w:rPr>
        <w:t xml:space="preserve">     </w:t>
      </w:r>
      <w:r w:rsidR="00E518B2" w:rsidRPr="00F55354">
        <w:rPr>
          <w:color w:val="000000" w:themeColor="text1"/>
          <w:sz w:val="28"/>
          <w:szCs w:val="28"/>
        </w:rPr>
        <w:t>Заказчик:</w:t>
      </w:r>
    </w:p>
    <w:p w:rsidR="00E518B2" w:rsidRPr="00286B3B" w:rsidRDefault="00F06AF7" w:rsidP="00E518B2">
      <w:pPr>
        <w:widowControl w:val="0"/>
        <w:spacing w:line="200" w:lineRule="atLeast"/>
        <w:ind w:left="5387" w:right="-1"/>
        <w:rPr>
          <w:color w:val="000000" w:themeColor="text1"/>
          <w:sz w:val="28"/>
          <w:szCs w:val="28"/>
        </w:rPr>
      </w:pPr>
      <w:r>
        <w:rPr>
          <w:color w:val="000000" w:themeColor="text1"/>
          <w:sz w:val="28"/>
          <w:szCs w:val="28"/>
        </w:rPr>
        <w:t xml:space="preserve">ГУ </w:t>
      </w:r>
      <w:proofErr w:type="gramStart"/>
      <w:r>
        <w:rPr>
          <w:color w:val="000000" w:themeColor="text1"/>
          <w:sz w:val="28"/>
          <w:szCs w:val="28"/>
        </w:rPr>
        <w:t>–Р</w:t>
      </w:r>
      <w:proofErr w:type="gramEnd"/>
      <w:r>
        <w:rPr>
          <w:color w:val="000000" w:themeColor="text1"/>
          <w:sz w:val="28"/>
          <w:szCs w:val="28"/>
        </w:rPr>
        <w:t>О ФСС РФ по РТ</w:t>
      </w:r>
    </w:p>
    <w:p w:rsidR="00E518B2" w:rsidRPr="0017045D" w:rsidRDefault="0008435D" w:rsidP="00E518B2">
      <w:pPr>
        <w:widowControl w:val="0"/>
        <w:spacing w:line="200" w:lineRule="atLeast"/>
        <w:ind w:left="5387" w:right="-1"/>
        <w:rPr>
          <w:color w:val="000000" w:themeColor="text1"/>
          <w:sz w:val="28"/>
          <w:szCs w:val="28"/>
          <w:shd w:val="clear" w:color="auto" w:fill="FFFFFF"/>
        </w:rPr>
      </w:pPr>
      <w:hyperlink r:id="rId9" w:history="1">
        <w:r w:rsidR="00E518B2" w:rsidRPr="005A79DC">
          <w:rPr>
            <w:rStyle w:val="a3"/>
            <w:sz w:val="28"/>
            <w:szCs w:val="28"/>
            <w:shd w:val="clear" w:color="auto" w:fill="FFFFFF"/>
          </w:rPr>
          <w:t>torg@ro16.fss.ru</w:t>
        </w:r>
      </w:hyperlink>
    </w:p>
    <w:p w:rsidR="00E518B2" w:rsidRPr="00286B3B" w:rsidRDefault="00E518B2" w:rsidP="00E518B2">
      <w:pPr>
        <w:widowControl w:val="0"/>
        <w:spacing w:line="200" w:lineRule="atLeast"/>
        <w:ind w:left="5387" w:right="-1"/>
        <w:rPr>
          <w:color w:val="000000" w:themeColor="text1"/>
          <w:sz w:val="28"/>
          <w:szCs w:val="28"/>
        </w:rPr>
      </w:pPr>
    </w:p>
    <w:p w:rsidR="00E518B2" w:rsidRPr="00BE592A" w:rsidRDefault="00E518B2" w:rsidP="00E518B2">
      <w:pPr>
        <w:widowControl w:val="0"/>
        <w:spacing w:line="200" w:lineRule="atLeast"/>
        <w:ind w:left="5387" w:right="-1"/>
        <w:rPr>
          <w:sz w:val="28"/>
          <w:szCs w:val="28"/>
        </w:rPr>
      </w:pPr>
      <w:r w:rsidRPr="00BE592A">
        <w:rPr>
          <w:sz w:val="28"/>
          <w:szCs w:val="28"/>
        </w:rPr>
        <w:t>Заявитель:</w:t>
      </w:r>
    </w:p>
    <w:p w:rsidR="00E518B2" w:rsidRDefault="00E518B2" w:rsidP="00E518B2">
      <w:pPr>
        <w:widowControl w:val="0"/>
        <w:spacing w:line="200" w:lineRule="atLeast"/>
        <w:ind w:left="5387" w:right="-1"/>
        <w:rPr>
          <w:sz w:val="28"/>
          <w:szCs w:val="28"/>
        </w:rPr>
      </w:pPr>
      <w:r w:rsidRPr="00BE592A">
        <w:rPr>
          <w:sz w:val="28"/>
          <w:szCs w:val="28"/>
        </w:rPr>
        <w:t>ООО «Пласт-Комплект»</w:t>
      </w:r>
    </w:p>
    <w:p w:rsidR="00E518B2" w:rsidRPr="00F23B6B" w:rsidRDefault="0008435D" w:rsidP="00E518B2">
      <w:pPr>
        <w:widowControl w:val="0"/>
        <w:spacing w:line="200" w:lineRule="atLeast"/>
        <w:ind w:left="5387" w:right="-1"/>
        <w:rPr>
          <w:sz w:val="28"/>
          <w:szCs w:val="28"/>
        </w:rPr>
      </w:pPr>
      <w:hyperlink r:id="rId10" w:history="1">
        <w:r w:rsidR="00E518B2" w:rsidRPr="000E3EB4">
          <w:rPr>
            <w:rStyle w:val="a3"/>
            <w:sz w:val="28"/>
            <w:szCs w:val="28"/>
            <w:lang w:val="en-US"/>
          </w:rPr>
          <w:t>plast</w:t>
        </w:r>
        <w:r w:rsidR="00E518B2" w:rsidRPr="00F23B6B">
          <w:rPr>
            <w:rStyle w:val="a3"/>
            <w:sz w:val="28"/>
            <w:szCs w:val="28"/>
          </w:rPr>
          <w:t>-</w:t>
        </w:r>
        <w:r w:rsidR="00E518B2" w:rsidRPr="000E3EB4">
          <w:rPr>
            <w:rStyle w:val="a3"/>
            <w:sz w:val="28"/>
            <w:szCs w:val="28"/>
            <w:lang w:val="en-US"/>
          </w:rPr>
          <w:t>complekt</w:t>
        </w:r>
        <w:r w:rsidR="00E518B2" w:rsidRPr="00F23B6B">
          <w:rPr>
            <w:rStyle w:val="a3"/>
            <w:sz w:val="28"/>
            <w:szCs w:val="28"/>
          </w:rPr>
          <w:t>@</w:t>
        </w:r>
        <w:r w:rsidR="00E518B2" w:rsidRPr="000E3EB4">
          <w:rPr>
            <w:rStyle w:val="a3"/>
            <w:sz w:val="28"/>
            <w:szCs w:val="28"/>
            <w:lang w:val="en-US"/>
          </w:rPr>
          <w:t>bk</w:t>
        </w:r>
        <w:r w:rsidR="00E518B2" w:rsidRPr="00F23B6B">
          <w:rPr>
            <w:rStyle w:val="a3"/>
            <w:sz w:val="28"/>
            <w:szCs w:val="28"/>
          </w:rPr>
          <w:t>.</w:t>
        </w:r>
        <w:proofErr w:type="spellStart"/>
        <w:r w:rsidR="00E518B2" w:rsidRPr="000E3EB4">
          <w:rPr>
            <w:rStyle w:val="a3"/>
            <w:sz w:val="28"/>
            <w:szCs w:val="28"/>
            <w:lang w:val="en-US"/>
          </w:rPr>
          <w:t>ru</w:t>
        </w:r>
        <w:proofErr w:type="spellEnd"/>
      </w:hyperlink>
    </w:p>
    <w:p w:rsidR="00E518B2" w:rsidRPr="00F23B6B" w:rsidRDefault="00E518B2" w:rsidP="00E518B2">
      <w:pPr>
        <w:widowControl w:val="0"/>
        <w:spacing w:line="200" w:lineRule="atLeast"/>
        <w:ind w:left="5387" w:right="-1"/>
        <w:rPr>
          <w:sz w:val="28"/>
          <w:szCs w:val="28"/>
        </w:rPr>
      </w:pPr>
    </w:p>
    <w:p w:rsidR="00E518B2" w:rsidRPr="00B5759B" w:rsidRDefault="00E518B2" w:rsidP="00E518B2">
      <w:pPr>
        <w:suppressAutoHyphens w:val="0"/>
        <w:jc w:val="center"/>
        <w:rPr>
          <w:rFonts w:eastAsia="Calibri" w:cs="Times New Roman"/>
          <w:b/>
          <w:kern w:val="0"/>
          <w:sz w:val="28"/>
          <w:szCs w:val="28"/>
          <w:lang w:eastAsia="en-US" w:bidi="ar-SA"/>
        </w:rPr>
      </w:pPr>
      <w:proofErr w:type="gramStart"/>
      <w:r w:rsidRPr="00B5759B">
        <w:rPr>
          <w:rFonts w:eastAsia="Calibri" w:cs="Times New Roman"/>
          <w:b/>
          <w:kern w:val="0"/>
          <w:sz w:val="28"/>
          <w:szCs w:val="28"/>
          <w:lang w:eastAsia="en-US" w:bidi="ar-SA"/>
        </w:rPr>
        <w:t>Р</w:t>
      </w:r>
      <w:proofErr w:type="gramEnd"/>
      <w:r w:rsidRPr="00B5759B">
        <w:rPr>
          <w:rFonts w:eastAsia="Calibri" w:cs="Times New Roman"/>
          <w:b/>
          <w:kern w:val="0"/>
          <w:sz w:val="28"/>
          <w:szCs w:val="28"/>
          <w:lang w:eastAsia="en-US" w:bidi="ar-SA"/>
        </w:rPr>
        <w:t xml:space="preserve"> Е Ш Е Н И Е по делу №</w:t>
      </w:r>
      <w:r>
        <w:rPr>
          <w:rFonts w:eastAsia="Calibri" w:cs="Times New Roman"/>
          <w:b/>
          <w:kern w:val="0"/>
          <w:sz w:val="28"/>
          <w:szCs w:val="28"/>
          <w:lang w:eastAsia="en-US" w:bidi="ar-SA"/>
        </w:rPr>
        <w:t>528</w:t>
      </w:r>
      <w:r w:rsidRPr="00B5759B">
        <w:rPr>
          <w:rFonts w:eastAsia="Calibri" w:cs="Times New Roman"/>
          <w:b/>
          <w:kern w:val="0"/>
          <w:sz w:val="28"/>
          <w:szCs w:val="28"/>
          <w:lang w:eastAsia="en-US" w:bidi="ar-SA"/>
        </w:rPr>
        <w:t>-кз/2017</w:t>
      </w:r>
    </w:p>
    <w:p w:rsidR="00E518B2" w:rsidRPr="00B5759B" w:rsidRDefault="00E518B2" w:rsidP="00E518B2">
      <w:pPr>
        <w:suppressAutoHyphens w:val="0"/>
        <w:jc w:val="center"/>
        <w:rPr>
          <w:rFonts w:eastAsia="Calibri" w:cs="Times New Roman"/>
          <w:b/>
          <w:kern w:val="0"/>
          <w:sz w:val="28"/>
          <w:szCs w:val="28"/>
          <w:lang w:eastAsia="en-US" w:bidi="ar-SA"/>
        </w:rPr>
      </w:pPr>
      <w:r w:rsidRPr="00B5759B">
        <w:rPr>
          <w:rFonts w:eastAsia="Calibri" w:cs="Times New Roman"/>
          <w:b/>
          <w:kern w:val="0"/>
          <w:sz w:val="28"/>
          <w:szCs w:val="28"/>
          <w:lang w:eastAsia="en-US" w:bidi="ar-SA"/>
        </w:rPr>
        <w:t xml:space="preserve">о нарушении законодательства Российской Федерации </w:t>
      </w:r>
    </w:p>
    <w:p w:rsidR="00E518B2" w:rsidRPr="00B5759B" w:rsidRDefault="00E518B2" w:rsidP="00E518B2">
      <w:pPr>
        <w:suppressAutoHyphens w:val="0"/>
        <w:jc w:val="center"/>
        <w:rPr>
          <w:rFonts w:eastAsia="Calibri" w:cs="Times New Roman"/>
          <w:b/>
          <w:kern w:val="0"/>
          <w:sz w:val="28"/>
          <w:szCs w:val="28"/>
          <w:lang w:eastAsia="en-US" w:bidi="ar-SA"/>
        </w:rPr>
      </w:pPr>
      <w:r w:rsidRPr="00B5759B">
        <w:rPr>
          <w:rFonts w:eastAsia="Calibri" w:cs="Times New Roman"/>
          <w:b/>
          <w:kern w:val="0"/>
          <w:sz w:val="28"/>
          <w:szCs w:val="28"/>
          <w:lang w:eastAsia="en-US" w:bidi="ar-SA"/>
        </w:rPr>
        <w:t>о контрактной системе в сфере закупок</w:t>
      </w:r>
    </w:p>
    <w:p w:rsidR="00E518B2" w:rsidRPr="004C487B" w:rsidRDefault="00E518B2" w:rsidP="00E518B2">
      <w:pPr>
        <w:suppressAutoHyphens w:val="0"/>
        <w:jc w:val="center"/>
        <w:rPr>
          <w:rFonts w:eastAsia="Calibri" w:cs="Times New Roman"/>
          <w:kern w:val="0"/>
          <w:sz w:val="28"/>
          <w:szCs w:val="28"/>
          <w:lang w:eastAsia="en-US" w:bidi="ar-SA"/>
        </w:rPr>
      </w:pPr>
    </w:p>
    <w:p w:rsidR="00E518B2" w:rsidRPr="00B5759B" w:rsidRDefault="00E518B2" w:rsidP="00E518B2">
      <w:pPr>
        <w:jc w:val="both"/>
        <w:rPr>
          <w:color w:val="000000"/>
          <w:sz w:val="28"/>
          <w:szCs w:val="28"/>
        </w:rPr>
      </w:pPr>
      <w:r w:rsidRPr="00B5759B">
        <w:rPr>
          <w:color w:val="000000"/>
          <w:sz w:val="28"/>
          <w:szCs w:val="28"/>
        </w:rPr>
        <w:t>Резолюти</w:t>
      </w:r>
      <w:r>
        <w:rPr>
          <w:color w:val="000000"/>
          <w:sz w:val="28"/>
          <w:szCs w:val="28"/>
        </w:rPr>
        <w:t>вная часть решения оглашена: «</w:t>
      </w:r>
      <w:r w:rsidR="00EB017E">
        <w:rPr>
          <w:color w:val="000000"/>
          <w:sz w:val="28"/>
          <w:szCs w:val="28"/>
        </w:rPr>
        <w:t>3</w:t>
      </w:r>
      <w:r w:rsidRPr="00B5759B">
        <w:rPr>
          <w:color w:val="000000"/>
          <w:sz w:val="28"/>
          <w:szCs w:val="28"/>
        </w:rPr>
        <w:t xml:space="preserve">» </w:t>
      </w:r>
      <w:r>
        <w:rPr>
          <w:color w:val="000000"/>
          <w:sz w:val="28"/>
          <w:szCs w:val="28"/>
        </w:rPr>
        <w:t>ноября</w:t>
      </w:r>
      <w:r w:rsidRPr="00B5759B">
        <w:rPr>
          <w:color w:val="000000"/>
          <w:sz w:val="28"/>
          <w:szCs w:val="28"/>
        </w:rPr>
        <w:t xml:space="preserve"> 2017г.</w:t>
      </w:r>
    </w:p>
    <w:p w:rsidR="00E518B2" w:rsidRPr="00B5759B" w:rsidRDefault="00E518B2" w:rsidP="00E518B2">
      <w:pPr>
        <w:jc w:val="both"/>
        <w:rPr>
          <w:color w:val="000000"/>
          <w:sz w:val="28"/>
          <w:szCs w:val="28"/>
        </w:rPr>
      </w:pPr>
      <w:r w:rsidRPr="00B5759B">
        <w:rPr>
          <w:color w:val="000000"/>
          <w:sz w:val="28"/>
          <w:szCs w:val="28"/>
        </w:rPr>
        <w:t>В полном объеме решение изготовлено: «</w:t>
      </w:r>
      <w:r w:rsidR="00D34FFE">
        <w:rPr>
          <w:color w:val="000000"/>
          <w:sz w:val="28"/>
          <w:szCs w:val="28"/>
        </w:rPr>
        <w:t>7</w:t>
      </w:r>
      <w:r w:rsidRPr="00B5759B">
        <w:rPr>
          <w:color w:val="000000"/>
          <w:sz w:val="28"/>
          <w:szCs w:val="28"/>
        </w:rPr>
        <w:t xml:space="preserve">» </w:t>
      </w:r>
      <w:r>
        <w:rPr>
          <w:color w:val="000000"/>
          <w:sz w:val="28"/>
          <w:szCs w:val="28"/>
        </w:rPr>
        <w:t>ноября</w:t>
      </w:r>
      <w:r w:rsidRPr="00B5759B">
        <w:rPr>
          <w:color w:val="000000"/>
          <w:sz w:val="28"/>
          <w:szCs w:val="28"/>
        </w:rPr>
        <w:t xml:space="preserve"> 2017 г.</w:t>
      </w:r>
    </w:p>
    <w:p w:rsidR="00E518B2" w:rsidRPr="00B5759B" w:rsidRDefault="00E518B2" w:rsidP="00E518B2">
      <w:pPr>
        <w:jc w:val="both"/>
        <w:rPr>
          <w:color w:val="000000"/>
          <w:sz w:val="28"/>
          <w:szCs w:val="28"/>
        </w:rPr>
      </w:pPr>
      <w:r w:rsidRPr="00B5759B">
        <w:rPr>
          <w:color w:val="000000"/>
          <w:sz w:val="28"/>
          <w:szCs w:val="28"/>
        </w:rPr>
        <w:t>г. Казань, ул. Московская, д.55, 2 этаж, каб.201</w:t>
      </w:r>
    </w:p>
    <w:p w:rsidR="009D60D2" w:rsidRPr="004C487B" w:rsidRDefault="009D60D2" w:rsidP="00E518B2">
      <w:pPr>
        <w:widowControl w:val="0"/>
        <w:spacing w:line="200" w:lineRule="atLeast"/>
        <w:ind w:right="-1"/>
        <w:rPr>
          <w:rFonts w:eastAsia="Calibri" w:cs="Times New Roman"/>
          <w:color w:val="FF0000"/>
          <w:kern w:val="0"/>
          <w:sz w:val="28"/>
          <w:szCs w:val="28"/>
          <w:lang w:eastAsia="en-US" w:bidi="ar-SA"/>
        </w:rPr>
      </w:pPr>
    </w:p>
    <w:p w:rsidR="00497718" w:rsidRPr="0085464E" w:rsidRDefault="00497718" w:rsidP="0085464E">
      <w:pPr>
        <w:suppressAutoHyphens w:val="0"/>
        <w:ind w:right="-2" w:firstLine="851"/>
        <w:jc w:val="both"/>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10206" w:type="dxa"/>
        <w:tblInd w:w="108" w:type="dxa"/>
        <w:tblLook w:val="04A0" w:firstRow="1" w:lastRow="0" w:firstColumn="1" w:lastColumn="0" w:noHBand="0" w:noVBand="1"/>
      </w:tblPr>
      <w:tblGrid>
        <w:gridCol w:w="4111"/>
        <w:gridCol w:w="6095"/>
      </w:tblGrid>
      <w:tr w:rsidR="0085464E" w:rsidRPr="0085464E" w:rsidTr="00FB161F">
        <w:tc>
          <w:tcPr>
            <w:tcW w:w="4111" w:type="dxa"/>
            <w:hideMark/>
          </w:tcPr>
          <w:p w:rsidR="00B67C7F" w:rsidRDefault="00B67C7F" w:rsidP="00B67C7F">
            <w:pPr>
              <w:ind w:hanging="108"/>
              <w:rPr>
                <w:rFonts w:cs="Times New Roman"/>
                <w:color w:val="000000" w:themeColor="text1"/>
                <w:sz w:val="28"/>
                <w:szCs w:val="28"/>
              </w:rPr>
            </w:pPr>
            <w:r>
              <w:rPr>
                <w:rFonts w:cs="Times New Roman"/>
                <w:color w:val="000000" w:themeColor="text1"/>
                <w:sz w:val="28"/>
                <w:szCs w:val="28"/>
              </w:rPr>
              <w:t>Заместитель председателя</w:t>
            </w:r>
          </w:p>
          <w:p w:rsidR="00497718" w:rsidRPr="0085464E" w:rsidRDefault="00B67C7F" w:rsidP="00B67C7F">
            <w:pPr>
              <w:ind w:hanging="108"/>
              <w:rPr>
                <w:rFonts w:cs="Times New Roman"/>
                <w:color w:val="000000" w:themeColor="text1"/>
                <w:sz w:val="28"/>
                <w:szCs w:val="28"/>
              </w:rPr>
            </w:pPr>
            <w:r>
              <w:rPr>
                <w:rFonts w:cs="Times New Roman"/>
                <w:color w:val="000000" w:themeColor="text1"/>
                <w:sz w:val="28"/>
                <w:szCs w:val="28"/>
              </w:rPr>
              <w:t>К</w:t>
            </w:r>
            <w:r w:rsidR="00497718" w:rsidRPr="0085464E">
              <w:rPr>
                <w:rFonts w:cs="Times New Roman"/>
                <w:color w:val="000000" w:themeColor="text1"/>
                <w:sz w:val="28"/>
                <w:szCs w:val="28"/>
              </w:rPr>
              <w:t>омиссии:</w:t>
            </w:r>
          </w:p>
        </w:tc>
        <w:tc>
          <w:tcPr>
            <w:tcW w:w="6095" w:type="dxa"/>
            <w:hideMark/>
          </w:tcPr>
          <w:p w:rsidR="00497718" w:rsidRPr="0085464E" w:rsidRDefault="0017045D" w:rsidP="00B67C7F">
            <w:pPr>
              <w:rPr>
                <w:rFonts w:cs="Times New Roman"/>
                <w:color w:val="000000" w:themeColor="text1"/>
                <w:sz w:val="28"/>
                <w:szCs w:val="28"/>
              </w:rPr>
            </w:pPr>
            <w:proofErr w:type="spellStart"/>
            <w:r w:rsidRPr="0085464E">
              <w:rPr>
                <w:rFonts w:cs="Times New Roman"/>
                <w:color w:val="000000" w:themeColor="text1"/>
                <w:sz w:val="28"/>
                <w:szCs w:val="28"/>
              </w:rPr>
              <w:t>Яфизов</w:t>
            </w:r>
            <w:proofErr w:type="spellEnd"/>
            <w:r w:rsidRPr="0085464E">
              <w:rPr>
                <w:rFonts w:cs="Times New Roman"/>
                <w:color w:val="000000" w:themeColor="text1"/>
                <w:sz w:val="28"/>
                <w:szCs w:val="28"/>
              </w:rPr>
              <w:t xml:space="preserve"> А.А.</w:t>
            </w:r>
            <w:r w:rsidR="00497718" w:rsidRPr="0085464E">
              <w:rPr>
                <w:rFonts w:cs="Times New Roman"/>
                <w:color w:val="000000" w:themeColor="text1"/>
                <w:sz w:val="28"/>
                <w:szCs w:val="28"/>
              </w:rPr>
              <w:t xml:space="preserve">  – </w:t>
            </w:r>
            <w:r w:rsidR="00B67C7F">
              <w:rPr>
                <w:rFonts w:cs="Times New Roman"/>
                <w:color w:val="000000" w:themeColor="text1"/>
                <w:sz w:val="28"/>
                <w:szCs w:val="28"/>
              </w:rPr>
              <w:t>начальник отдела</w:t>
            </w:r>
            <w:r w:rsidR="00497718" w:rsidRPr="0085464E">
              <w:rPr>
                <w:rFonts w:cs="Times New Roman"/>
                <w:color w:val="000000" w:themeColor="text1"/>
                <w:sz w:val="28"/>
                <w:szCs w:val="28"/>
              </w:rPr>
              <w:t>;</w:t>
            </w:r>
          </w:p>
        </w:tc>
      </w:tr>
      <w:tr w:rsidR="0085464E" w:rsidRPr="0085464E" w:rsidTr="00FB161F">
        <w:tc>
          <w:tcPr>
            <w:tcW w:w="4111" w:type="dxa"/>
            <w:hideMark/>
          </w:tcPr>
          <w:p w:rsidR="00497718" w:rsidRPr="0085464E" w:rsidRDefault="00497718" w:rsidP="00B67C7F">
            <w:pPr>
              <w:suppressAutoHyphens w:val="0"/>
              <w:ind w:right="-2" w:hanging="108"/>
              <w:jc w:val="both"/>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Членов Комиссии:</w:t>
            </w:r>
          </w:p>
        </w:tc>
        <w:tc>
          <w:tcPr>
            <w:tcW w:w="6095" w:type="dxa"/>
            <w:hideMark/>
          </w:tcPr>
          <w:p w:rsidR="00497718" w:rsidRPr="0085464E" w:rsidRDefault="00223C61" w:rsidP="0085464E">
            <w:pPr>
              <w:suppressAutoHyphens w:val="0"/>
              <w:ind w:right="-108"/>
              <w:jc w:val="both"/>
              <w:rPr>
                <w:rFonts w:eastAsia="Calibri" w:cs="Times New Roman"/>
                <w:color w:val="000000" w:themeColor="text1"/>
                <w:kern w:val="0"/>
                <w:sz w:val="28"/>
                <w:szCs w:val="28"/>
                <w:lang w:eastAsia="en-US" w:bidi="ar-SA"/>
              </w:rPr>
            </w:pPr>
            <w:proofErr w:type="spellStart"/>
            <w:r>
              <w:rPr>
                <w:rFonts w:eastAsia="Calibri" w:cs="Times New Roman"/>
                <w:color w:val="000000" w:themeColor="text1"/>
                <w:kern w:val="0"/>
                <w:sz w:val="28"/>
                <w:szCs w:val="28"/>
                <w:lang w:eastAsia="en-US" w:bidi="ar-SA"/>
              </w:rPr>
              <w:t>Амирова</w:t>
            </w:r>
            <w:proofErr w:type="spellEnd"/>
            <w:r>
              <w:rPr>
                <w:rFonts w:eastAsia="Calibri" w:cs="Times New Roman"/>
                <w:color w:val="000000" w:themeColor="text1"/>
                <w:kern w:val="0"/>
                <w:sz w:val="28"/>
                <w:szCs w:val="28"/>
                <w:lang w:eastAsia="en-US" w:bidi="ar-SA"/>
              </w:rPr>
              <w:t xml:space="preserve"> В.Р.</w:t>
            </w:r>
            <w:r w:rsidR="00497718" w:rsidRPr="0085464E">
              <w:rPr>
                <w:rFonts w:eastAsia="Calibri" w:cs="Times New Roman"/>
                <w:color w:val="000000" w:themeColor="text1"/>
                <w:kern w:val="0"/>
                <w:sz w:val="28"/>
                <w:szCs w:val="28"/>
                <w:lang w:eastAsia="en-US" w:bidi="ar-SA"/>
              </w:rPr>
              <w:t xml:space="preserve"> – ведущего специалиста-эксперта;</w:t>
            </w:r>
          </w:p>
          <w:p w:rsidR="00497718" w:rsidRPr="0085464E" w:rsidRDefault="00223C61" w:rsidP="00223C61">
            <w:pPr>
              <w:suppressAutoHyphens w:val="0"/>
              <w:ind w:right="-108"/>
              <w:jc w:val="both"/>
              <w:rPr>
                <w:rFonts w:eastAsia="Calibri" w:cs="Times New Roman"/>
                <w:color w:val="000000" w:themeColor="text1"/>
                <w:kern w:val="0"/>
                <w:sz w:val="28"/>
                <w:szCs w:val="28"/>
                <w:lang w:eastAsia="en-US" w:bidi="ar-SA"/>
              </w:rPr>
            </w:pPr>
            <w:r>
              <w:rPr>
                <w:rFonts w:eastAsia="Calibri" w:cs="Times New Roman"/>
                <w:color w:val="000000" w:themeColor="text1"/>
                <w:kern w:val="0"/>
                <w:sz w:val="28"/>
                <w:szCs w:val="28"/>
                <w:lang w:eastAsia="en-US" w:bidi="ar-SA"/>
              </w:rPr>
              <w:t>Закирова А.Р.</w:t>
            </w:r>
            <w:r w:rsidR="00497718" w:rsidRPr="0085464E">
              <w:rPr>
                <w:rFonts w:eastAsia="Calibri" w:cs="Times New Roman"/>
                <w:color w:val="000000" w:themeColor="text1"/>
                <w:kern w:val="0"/>
                <w:sz w:val="28"/>
                <w:szCs w:val="28"/>
                <w:lang w:eastAsia="en-US" w:bidi="ar-SA"/>
              </w:rPr>
              <w:t xml:space="preserve"> –специалиста-эксперта</w:t>
            </w:r>
          </w:p>
        </w:tc>
      </w:tr>
    </w:tbl>
    <w:p w:rsidR="00497718" w:rsidRPr="00354A03" w:rsidRDefault="00497718" w:rsidP="0085464E">
      <w:pPr>
        <w:jc w:val="both"/>
        <w:rPr>
          <w:rFonts w:eastAsia="Andale Sans UI" w:cs="Times New Roman"/>
          <w:color w:val="000000" w:themeColor="text1"/>
          <w:kern w:val="2"/>
          <w:sz w:val="28"/>
          <w:szCs w:val="28"/>
        </w:rPr>
      </w:pPr>
      <w:r w:rsidRPr="0085464E">
        <w:rPr>
          <w:rFonts w:eastAsia="Andale Sans UI" w:cs="Times New Roman"/>
          <w:color w:val="000000" w:themeColor="text1"/>
          <w:sz w:val="28"/>
          <w:szCs w:val="28"/>
          <w:lang w:eastAsia="ar-SA"/>
        </w:rPr>
        <w:t>рассмотрев жалобу</w:t>
      </w:r>
      <w:r w:rsidR="00E518B2" w:rsidRPr="00E518B2">
        <w:rPr>
          <w:rFonts w:eastAsia="Andale Sans UI" w:cs="Times New Roman"/>
          <w:color w:val="000000" w:themeColor="text1"/>
          <w:sz w:val="28"/>
          <w:szCs w:val="28"/>
          <w:lang w:eastAsia="ar-SA"/>
        </w:rPr>
        <w:t xml:space="preserve"> </w:t>
      </w:r>
      <w:r w:rsidR="00E518B2" w:rsidRPr="00BE592A">
        <w:rPr>
          <w:rFonts w:eastAsia="Andale Sans UI"/>
          <w:kern w:val="2"/>
          <w:sz w:val="28"/>
          <w:szCs w:val="28"/>
        </w:rPr>
        <w:t xml:space="preserve">заявителя </w:t>
      </w:r>
      <w:r w:rsidR="00E518B2" w:rsidRPr="00BE592A">
        <w:rPr>
          <w:rFonts w:cs="Calibri"/>
          <w:sz w:val="28"/>
          <w:szCs w:val="28"/>
        </w:rPr>
        <w:t>(</w:t>
      </w:r>
      <w:proofErr w:type="spellStart"/>
      <w:r w:rsidR="00E518B2" w:rsidRPr="00BE592A">
        <w:rPr>
          <w:rFonts w:cs="Calibri"/>
          <w:sz w:val="28"/>
          <w:szCs w:val="28"/>
        </w:rPr>
        <w:t>вх</w:t>
      </w:r>
      <w:proofErr w:type="spellEnd"/>
      <w:r w:rsidR="00E518B2" w:rsidRPr="00BE592A">
        <w:rPr>
          <w:rFonts w:cs="Calibri"/>
          <w:sz w:val="28"/>
          <w:szCs w:val="28"/>
        </w:rPr>
        <w:t xml:space="preserve">. </w:t>
      </w:r>
      <w:r w:rsidR="00E518B2">
        <w:rPr>
          <w:rFonts w:cs="Calibri"/>
          <w:sz w:val="28"/>
          <w:szCs w:val="28"/>
        </w:rPr>
        <w:t xml:space="preserve">20778/ж </w:t>
      </w:r>
      <w:r w:rsidR="00E518B2" w:rsidRPr="00BE592A">
        <w:rPr>
          <w:rFonts w:cs="Calibri"/>
          <w:sz w:val="28"/>
          <w:szCs w:val="28"/>
        </w:rPr>
        <w:t xml:space="preserve">от 27.10.2017 г.), </w:t>
      </w:r>
      <w:r w:rsidR="00E518B2" w:rsidRPr="00BE592A">
        <w:rPr>
          <w:rFonts w:eastAsia="Times New Roman"/>
          <w:sz w:val="28"/>
          <w:szCs w:val="28"/>
        </w:rPr>
        <w:t xml:space="preserve">на </w:t>
      </w:r>
      <w:r w:rsidR="00E518B2" w:rsidRPr="001B1BB2">
        <w:rPr>
          <w:rFonts w:eastAsia="Times New Roman"/>
          <w:color w:val="000000"/>
          <w:sz w:val="28"/>
          <w:szCs w:val="28"/>
        </w:rPr>
        <w:t xml:space="preserve">действия заказчика </w:t>
      </w:r>
      <w:r w:rsidR="00E518B2" w:rsidRPr="00F814BD">
        <w:rPr>
          <w:rFonts w:eastAsia="Times New Roman"/>
          <w:color w:val="000000"/>
          <w:sz w:val="28"/>
          <w:szCs w:val="28"/>
        </w:rPr>
        <w:t xml:space="preserve">при проведении </w:t>
      </w:r>
      <w:r w:rsidR="00E518B2">
        <w:rPr>
          <w:rFonts w:eastAsia="Times New Roman"/>
          <w:color w:val="000000"/>
          <w:sz w:val="28"/>
          <w:szCs w:val="28"/>
        </w:rPr>
        <w:t>закупки</w:t>
      </w:r>
      <w:r w:rsidR="00E518B2">
        <w:rPr>
          <w:caps/>
          <w:sz w:val="28"/>
          <w:szCs w:val="28"/>
        </w:rPr>
        <w:t xml:space="preserve"> 0211100000117000178</w:t>
      </w:r>
      <w:r w:rsidR="00E518B2">
        <w:rPr>
          <w:rFonts w:eastAsia="Andale Sans UI" w:cs="Times New Roman"/>
          <w:color w:val="000000" w:themeColor="text1"/>
          <w:kern w:val="2"/>
          <w:sz w:val="28"/>
          <w:szCs w:val="28"/>
        </w:rPr>
        <w:t xml:space="preserve">, </w:t>
      </w:r>
      <w:r w:rsidR="00E518B2" w:rsidRPr="0085464E">
        <w:rPr>
          <w:rFonts w:eastAsia="Andale Sans UI" w:cs="Times New Roman"/>
          <w:color w:val="000000" w:themeColor="text1"/>
          <w:sz w:val="28"/>
          <w:szCs w:val="28"/>
          <w:lang w:eastAsia="ar-SA"/>
        </w:rPr>
        <w:t>в присутствии (отсутствии);</w:t>
      </w:r>
    </w:p>
    <w:p w:rsidR="00497718" w:rsidRPr="0085464E" w:rsidRDefault="00497718" w:rsidP="0085464E">
      <w:pPr>
        <w:ind w:firstLine="851"/>
        <w:jc w:val="both"/>
        <w:rPr>
          <w:rFonts w:cs="Times New Roman"/>
          <w:color w:val="000000" w:themeColor="text1"/>
          <w:sz w:val="28"/>
          <w:szCs w:val="28"/>
        </w:rPr>
      </w:pPr>
      <w:r w:rsidRPr="0085464E">
        <w:rPr>
          <w:rFonts w:eastAsia="Andale Sans UI" w:cs="Times New Roman"/>
          <w:color w:val="000000" w:themeColor="text1"/>
          <w:sz w:val="28"/>
          <w:szCs w:val="28"/>
          <w:lang w:eastAsia="ar-SA"/>
        </w:rPr>
        <w:t>- заказчика –</w:t>
      </w:r>
      <w:r w:rsidRPr="0085464E">
        <w:rPr>
          <w:rFonts w:cs="Times New Roman"/>
          <w:color w:val="000000" w:themeColor="text1"/>
          <w:sz w:val="28"/>
          <w:szCs w:val="28"/>
        </w:rPr>
        <w:t xml:space="preserve"> </w:t>
      </w:r>
      <w:proofErr w:type="spellStart"/>
      <w:r w:rsidR="00E03EBB" w:rsidRPr="0085464E">
        <w:rPr>
          <w:rFonts w:eastAsia="Calibri" w:cs="Times New Roman"/>
          <w:color w:val="000000" w:themeColor="text1"/>
          <w:kern w:val="0"/>
          <w:sz w:val="28"/>
          <w:szCs w:val="28"/>
          <w:lang w:eastAsia="ar-SA"/>
        </w:rPr>
        <w:t>Сагиров</w:t>
      </w:r>
      <w:proofErr w:type="spellEnd"/>
      <w:r w:rsidR="00E03EBB" w:rsidRPr="0085464E">
        <w:rPr>
          <w:rFonts w:eastAsia="Calibri" w:cs="Times New Roman"/>
          <w:color w:val="000000" w:themeColor="text1"/>
          <w:kern w:val="0"/>
          <w:sz w:val="28"/>
          <w:szCs w:val="28"/>
          <w:lang w:eastAsia="ar-SA"/>
        </w:rPr>
        <w:t xml:space="preserve"> М.М. (доверенность №56</w:t>
      </w:r>
      <w:r w:rsidRPr="0085464E">
        <w:rPr>
          <w:rFonts w:eastAsia="Calibri" w:cs="Times New Roman"/>
          <w:color w:val="000000" w:themeColor="text1"/>
          <w:kern w:val="0"/>
          <w:sz w:val="28"/>
          <w:szCs w:val="28"/>
          <w:lang w:eastAsia="ar-SA"/>
        </w:rPr>
        <w:t xml:space="preserve"> от </w:t>
      </w:r>
      <w:r w:rsidR="00E03EBB" w:rsidRPr="0085464E">
        <w:rPr>
          <w:rFonts w:eastAsia="Calibri" w:cs="Times New Roman"/>
          <w:color w:val="000000" w:themeColor="text1"/>
          <w:kern w:val="0"/>
          <w:sz w:val="28"/>
          <w:szCs w:val="28"/>
          <w:lang w:eastAsia="ar-SA"/>
        </w:rPr>
        <w:t>25</w:t>
      </w:r>
      <w:r w:rsidRPr="0085464E">
        <w:rPr>
          <w:rFonts w:eastAsia="Calibri" w:cs="Times New Roman"/>
          <w:color w:val="000000" w:themeColor="text1"/>
          <w:kern w:val="0"/>
          <w:sz w:val="28"/>
          <w:szCs w:val="28"/>
          <w:lang w:eastAsia="ar-SA"/>
        </w:rPr>
        <w:t>.0</w:t>
      </w:r>
      <w:r w:rsidR="00E03EBB" w:rsidRPr="0085464E">
        <w:rPr>
          <w:rFonts w:eastAsia="Calibri" w:cs="Times New Roman"/>
          <w:color w:val="000000" w:themeColor="text1"/>
          <w:kern w:val="0"/>
          <w:sz w:val="28"/>
          <w:szCs w:val="28"/>
          <w:lang w:eastAsia="ar-SA"/>
        </w:rPr>
        <w:t>2</w:t>
      </w:r>
      <w:r w:rsidRPr="0085464E">
        <w:rPr>
          <w:rFonts w:eastAsia="Calibri" w:cs="Times New Roman"/>
          <w:color w:val="000000" w:themeColor="text1"/>
          <w:kern w:val="0"/>
          <w:sz w:val="28"/>
          <w:szCs w:val="28"/>
          <w:lang w:eastAsia="ar-SA"/>
        </w:rPr>
        <w:t>.2017г.)</w:t>
      </w:r>
      <w:r w:rsidR="00E03EBB" w:rsidRPr="0085464E">
        <w:rPr>
          <w:rFonts w:cs="Times New Roman"/>
          <w:color w:val="000000" w:themeColor="text1"/>
          <w:sz w:val="28"/>
          <w:szCs w:val="28"/>
        </w:rPr>
        <w:t xml:space="preserve">, </w:t>
      </w:r>
      <w:proofErr w:type="spellStart"/>
      <w:r w:rsidR="00E03EBB" w:rsidRPr="0085464E">
        <w:rPr>
          <w:rFonts w:cs="Times New Roman"/>
          <w:color w:val="000000" w:themeColor="text1"/>
          <w:sz w:val="28"/>
          <w:szCs w:val="28"/>
        </w:rPr>
        <w:t>Насыбуллин</w:t>
      </w:r>
      <w:proofErr w:type="spellEnd"/>
      <w:r w:rsidR="00E03EBB" w:rsidRPr="0085464E">
        <w:rPr>
          <w:rFonts w:cs="Times New Roman"/>
          <w:color w:val="000000" w:themeColor="text1"/>
          <w:sz w:val="28"/>
          <w:szCs w:val="28"/>
        </w:rPr>
        <w:t xml:space="preserve"> Р.Н. (</w:t>
      </w:r>
      <w:r w:rsidR="00E03EBB" w:rsidRPr="0085464E">
        <w:rPr>
          <w:rFonts w:eastAsia="Calibri" w:cs="Times New Roman"/>
          <w:color w:val="000000" w:themeColor="text1"/>
          <w:kern w:val="0"/>
          <w:sz w:val="28"/>
          <w:szCs w:val="28"/>
          <w:lang w:eastAsia="ar-SA"/>
        </w:rPr>
        <w:t>доверенность №29 от 29.03.2017г.);</w:t>
      </w:r>
    </w:p>
    <w:p w:rsidR="00497718" w:rsidRDefault="00497718" w:rsidP="0085464E">
      <w:pPr>
        <w:tabs>
          <w:tab w:val="left" w:pos="9345"/>
        </w:tabs>
        <w:ind w:firstLine="851"/>
        <w:jc w:val="both"/>
        <w:rPr>
          <w:rFonts w:eastAsia="Calibri" w:cs="Times New Roman"/>
          <w:color w:val="000000" w:themeColor="text1"/>
          <w:kern w:val="0"/>
          <w:sz w:val="28"/>
          <w:szCs w:val="28"/>
          <w:lang w:eastAsia="ar-SA"/>
        </w:rPr>
      </w:pPr>
      <w:r w:rsidRPr="0085464E">
        <w:rPr>
          <w:rFonts w:cs="Times New Roman"/>
          <w:color w:val="000000" w:themeColor="text1"/>
          <w:sz w:val="28"/>
          <w:szCs w:val="28"/>
        </w:rPr>
        <w:t xml:space="preserve">- заявителя – </w:t>
      </w:r>
      <w:r w:rsidR="00223C61">
        <w:rPr>
          <w:rFonts w:eastAsia="Calibri" w:cs="Times New Roman"/>
          <w:color w:val="000000" w:themeColor="text1"/>
          <w:kern w:val="0"/>
          <w:sz w:val="28"/>
          <w:szCs w:val="28"/>
          <w:lang w:eastAsia="ar-SA"/>
        </w:rPr>
        <w:t xml:space="preserve">не явился, </w:t>
      </w:r>
      <w:proofErr w:type="gramStart"/>
      <w:r w:rsidR="00223C61">
        <w:rPr>
          <w:rFonts w:eastAsia="Calibri" w:cs="Times New Roman"/>
          <w:color w:val="000000" w:themeColor="text1"/>
          <w:kern w:val="0"/>
          <w:sz w:val="28"/>
          <w:szCs w:val="28"/>
          <w:lang w:eastAsia="ar-SA"/>
        </w:rPr>
        <w:t>извещен</w:t>
      </w:r>
      <w:proofErr w:type="gramEnd"/>
      <w:r w:rsidR="00E03EBB" w:rsidRPr="0085464E">
        <w:rPr>
          <w:rFonts w:eastAsia="Calibri" w:cs="Times New Roman"/>
          <w:color w:val="000000" w:themeColor="text1"/>
          <w:kern w:val="0"/>
          <w:sz w:val="28"/>
          <w:szCs w:val="28"/>
          <w:lang w:eastAsia="ar-SA"/>
        </w:rPr>
        <w:t>,</w:t>
      </w:r>
    </w:p>
    <w:p w:rsidR="009B6495" w:rsidRPr="0085464E" w:rsidRDefault="009B6495" w:rsidP="0085464E">
      <w:pPr>
        <w:suppressAutoHyphens w:val="0"/>
        <w:ind w:right="-2" w:firstLine="851"/>
        <w:jc w:val="center"/>
        <w:rPr>
          <w:rFonts w:eastAsia="Calibri" w:cs="Times New Roman"/>
          <w:color w:val="000000" w:themeColor="text1"/>
          <w:kern w:val="0"/>
          <w:sz w:val="28"/>
          <w:szCs w:val="28"/>
          <w:lang w:eastAsia="en-US" w:bidi="ar-SA"/>
        </w:rPr>
      </w:pPr>
    </w:p>
    <w:p w:rsidR="009D60D2" w:rsidRPr="0085464E" w:rsidRDefault="009D60D2" w:rsidP="0085464E">
      <w:pPr>
        <w:suppressAutoHyphens w:val="0"/>
        <w:ind w:right="-2" w:firstLine="851"/>
        <w:jc w:val="center"/>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У С Т А Н О В И Л А:</w:t>
      </w:r>
    </w:p>
    <w:p w:rsidR="009D60D2" w:rsidRPr="0085464E" w:rsidRDefault="009D60D2" w:rsidP="0085464E">
      <w:pPr>
        <w:suppressAutoHyphens w:val="0"/>
        <w:ind w:right="-2" w:firstLine="851"/>
        <w:jc w:val="center"/>
        <w:rPr>
          <w:rFonts w:eastAsia="Calibri" w:cs="Times New Roman"/>
          <w:color w:val="000000" w:themeColor="text1"/>
          <w:kern w:val="0"/>
          <w:sz w:val="28"/>
          <w:szCs w:val="28"/>
          <w:lang w:eastAsia="en-US" w:bidi="ar-SA"/>
        </w:rPr>
      </w:pPr>
    </w:p>
    <w:p w:rsidR="009D60D2" w:rsidRPr="00B60493" w:rsidRDefault="00480405" w:rsidP="0085464E">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t>И</w:t>
      </w:r>
      <w:r w:rsidR="009D60D2" w:rsidRPr="00B60493">
        <w:rPr>
          <w:rFonts w:eastAsia="Calibri" w:cs="Times New Roman"/>
          <w:color w:val="000000" w:themeColor="text1"/>
          <w:kern w:val="0"/>
          <w:sz w:val="28"/>
          <w:szCs w:val="28"/>
          <w:lang w:eastAsia="en-US" w:bidi="ar-SA"/>
        </w:rPr>
        <w:t>звещени</w:t>
      </w:r>
      <w:r w:rsidRPr="00B60493">
        <w:rPr>
          <w:rFonts w:eastAsia="Calibri" w:cs="Times New Roman"/>
          <w:color w:val="000000" w:themeColor="text1"/>
          <w:kern w:val="0"/>
          <w:sz w:val="28"/>
          <w:szCs w:val="28"/>
          <w:lang w:eastAsia="en-US" w:bidi="ar-SA"/>
        </w:rPr>
        <w:t>е</w:t>
      </w:r>
      <w:r w:rsidR="009D60D2" w:rsidRPr="00B60493">
        <w:rPr>
          <w:rFonts w:eastAsia="Calibri" w:cs="Times New Roman"/>
          <w:color w:val="000000" w:themeColor="text1"/>
          <w:kern w:val="0"/>
          <w:sz w:val="28"/>
          <w:szCs w:val="28"/>
          <w:lang w:eastAsia="en-US" w:bidi="ar-SA"/>
        </w:rPr>
        <w:t xml:space="preserve"> о проведении электронного аукциона </w:t>
      </w:r>
      <w:r w:rsidR="009D60D2" w:rsidRPr="00B60493">
        <w:rPr>
          <w:rFonts w:eastAsiaTheme="minorHAnsi" w:cs="Times New Roman"/>
          <w:color w:val="000000" w:themeColor="text1"/>
          <w:kern w:val="0"/>
          <w:sz w:val="28"/>
          <w:szCs w:val="28"/>
          <w:lang w:eastAsia="en-US" w:bidi="ar-SA"/>
        </w:rPr>
        <w:t>№</w:t>
      </w:r>
      <w:r w:rsidR="00B0298B" w:rsidRPr="00B60493">
        <w:rPr>
          <w:rFonts w:eastAsiaTheme="minorHAnsi" w:cs="Times New Roman"/>
          <w:color w:val="000000" w:themeColor="text1"/>
          <w:kern w:val="0"/>
          <w:sz w:val="28"/>
          <w:szCs w:val="28"/>
          <w:lang w:eastAsia="en-US" w:bidi="ar-SA"/>
        </w:rPr>
        <w:t xml:space="preserve"> </w:t>
      </w:r>
      <w:r w:rsidR="0077067A" w:rsidRPr="00B60493">
        <w:rPr>
          <w:rFonts w:cs="Times New Roman"/>
          <w:caps/>
          <w:color w:val="000000" w:themeColor="text1"/>
          <w:sz w:val="28"/>
          <w:szCs w:val="28"/>
        </w:rPr>
        <w:t>0211100000117000178</w:t>
      </w:r>
      <w:r w:rsidR="00E03EBB" w:rsidRPr="00B60493">
        <w:rPr>
          <w:rFonts w:cs="Times New Roman"/>
          <w:caps/>
          <w:color w:val="000000" w:themeColor="text1"/>
          <w:sz w:val="28"/>
          <w:szCs w:val="28"/>
        </w:rPr>
        <w:t xml:space="preserve"> </w:t>
      </w:r>
      <w:r w:rsidR="009D60D2" w:rsidRPr="00B60493">
        <w:rPr>
          <w:rFonts w:eastAsia="Calibri" w:cs="Times New Roman"/>
          <w:color w:val="000000" w:themeColor="text1"/>
          <w:kern w:val="0"/>
          <w:sz w:val="28"/>
          <w:szCs w:val="28"/>
          <w:lang w:eastAsia="en-US" w:bidi="ar-SA"/>
        </w:rPr>
        <w:t xml:space="preserve">было размещено на официальном сайте Российской Федерации для размещения информации о размещении заказов </w:t>
      </w:r>
      <w:hyperlink r:id="rId11" w:history="1">
        <w:r w:rsidR="00DD5FDE" w:rsidRPr="00B60493">
          <w:rPr>
            <w:rStyle w:val="a3"/>
            <w:rFonts w:eastAsia="Andale Sans UI" w:cs="Times New Roman"/>
            <w:color w:val="000000" w:themeColor="text1"/>
            <w:kern w:val="2"/>
            <w:sz w:val="28"/>
            <w:szCs w:val="28"/>
            <w:lang w:eastAsia="ar-SA" w:bidi="ar-SA"/>
          </w:rPr>
          <w:t>www.zakupki.gov.ru</w:t>
        </w:r>
      </w:hyperlink>
      <w:r w:rsidR="00DD5FDE" w:rsidRPr="00B60493">
        <w:rPr>
          <w:rFonts w:eastAsia="Andale Sans UI" w:cs="Times New Roman"/>
          <w:color w:val="000000" w:themeColor="text1"/>
          <w:kern w:val="2"/>
          <w:sz w:val="28"/>
          <w:szCs w:val="28"/>
          <w:lang w:eastAsia="ar-SA" w:bidi="ar-SA"/>
        </w:rPr>
        <w:t xml:space="preserve"> </w:t>
      </w:r>
      <w:r w:rsidR="0077067A" w:rsidRPr="00B60493">
        <w:rPr>
          <w:rFonts w:eastAsia="Andale Sans UI" w:cs="Times New Roman"/>
          <w:color w:val="000000" w:themeColor="text1"/>
          <w:kern w:val="2"/>
          <w:sz w:val="28"/>
          <w:szCs w:val="28"/>
          <w:lang w:eastAsia="ar-SA" w:bidi="ar-SA"/>
        </w:rPr>
        <w:t>27</w:t>
      </w:r>
      <w:r w:rsidR="007210AC" w:rsidRPr="00B60493">
        <w:rPr>
          <w:rFonts w:eastAsia="Calibri" w:cs="Times New Roman"/>
          <w:color w:val="000000" w:themeColor="text1"/>
          <w:kern w:val="0"/>
          <w:sz w:val="28"/>
          <w:szCs w:val="28"/>
          <w:lang w:eastAsia="en-US" w:bidi="ar-SA"/>
        </w:rPr>
        <w:t>.0</w:t>
      </w:r>
      <w:r w:rsidR="0077067A" w:rsidRPr="00B60493">
        <w:rPr>
          <w:rFonts w:eastAsia="Calibri" w:cs="Times New Roman"/>
          <w:color w:val="000000" w:themeColor="text1"/>
          <w:kern w:val="0"/>
          <w:sz w:val="28"/>
          <w:szCs w:val="28"/>
          <w:lang w:eastAsia="en-US" w:bidi="ar-SA"/>
        </w:rPr>
        <w:t>9</w:t>
      </w:r>
      <w:r w:rsidR="007210AC" w:rsidRPr="00B60493">
        <w:rPr>
          <w:rFonts w:eastAsia="Calibri" w:cs="Times New Roman"/>
          <w:color w:val="000000" w:themeColor="text1"/>
          <w:kern w:val="0"/>
          <w:sz w:val="28"/>
          <w:szCs w:val="28"/>
          <w:lang w:eastAsia="en-US" w:bidi="ar-SA"/>
        </w:rPr>
        <w:t xml:space="preserve">.2017 </w:t>
      </w:r>
      <w:r w:rsidR="009D60D2" w:rsidRPr="00B60493">
        <w:rPr>
          <w:rFonts w:eastAsia="Calibri" w:cs="Times New Roman"/>
          <w:color w:val="000000" w:themeColor="text1"/>
          <w:kern w:val="0"/>
          <w:sz w:val="28"/>
          <w:szCs w:val="28"/>
          <w:lang w:eastAsia="en-US" w:bidi="ar-SA"/>
        </w:rPr>
        <w:t>года.</w:t>
      </w:r>
    </w:p>
    <w:p w:rsidR="00940238" w:rsidRPr="00B60493" w:rsidRDefault="009D60D2" w:rsidP="00780A7C">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lastRenderedPageBreak/>
        <w:t xml:space="preserve">Заказчик </w:t>
      </w:r>
      <w:r w:rsidR="00AB2183" w:rsidRPr="00B60493">
        <w:rPr>
          <w:rFonts w:eastAsia="Calibri" w:cs="Times New Roman"/>
          <w:color w:val="000000" w:themeColor="text1"/>
          <w:kern w:val="0"/>
          <w:sz w:val="28"/>
          <w:szCs w:val="28"/>
          <w:lang w:eastAsia="en-US" w:bidi="ar-SA"/>
        </w:rPr>
        <w:t>–</w:t>
      </w:r>
      <w:r w:rsidR="00831C68" w:rsidRPr="00B60493">
        <w:rPr>
          <w:rFonts w:eastAsia="Calibri" w:cs="Times New Roman"/>
          <w:color w:val="000000" w:themeColor="text1"/>
          <w:kern w:val="0"/>
          <w:sz w:val="28"/>
          <w:szCs w:val="28"/>
          <w:lang w:eastAsia="en-US" w:bidi="ar-SA"/>
        </w:rPr>
        <w:t xml:space="preserve"> </w:t>
      </w:r>
      <w:hyperlink r:id="rId12" w:tgtFrame="_blank" w:history="1">
        <w:r w:rsidR="00E03EBB" w:rsidRPr="00B60493">
          <w:rPr>
            <w:rStyle w:val="a3"/>
            <w:rFonts w:cs="Times New Roman"/>
            <w:color w:val="000000" w:themeColor="text1"/>
            <w:sz w:val="28"/>
            <w:szCs w:val="28"/>
            <w:u w:val="none"/>
            <w:bdr w:val="none" w:sz="0" w:space="0" w:color="auto" w:frame="1"/>
            <w:shd w:val="clear" w:color="auto" w:fill="FFFFFF"/>
          </w:rPr>
          <w:t>ГОСУДАРСТВЕННОЕ УЧРЕЖДЕНИЕ - РЕГИОНАЛЬНОЕ ОТДЕЛЕНИЕ ФОНДА СОЦИАЛЬНОГО СТРАХОВАНИЯ РОССИЙСКОЙ ФЕДЕРАЦИИ ПО РЕСПУБЛИКЕ ТАТАРСТАН</w:t>
        </w:r>
      </w:hyperlink>
      <w:r w:rsidR="00940238" w:rsidRPr="00B60493">
        <w:rPr>
          <w:rFonts w:eastAsia="Calibri" w:cs="Times New Roman"/>
          <w:color w:val="000000" w:themeColor="text1"/>
          <w:kern w:val="0"/>
          <w:sz w:val="28"/>
          <w:szCs w:val="28"/>
          <w:lang w:eastAsia="en-US" w:bidi="ar-SA"/>
        </w:rPr>
        <w:t>.</w:t>
      </w:r>
    </w:p>
    <w:p w:rsidR="009D60D2" w:rsidRPr="00B60493" w:rsidRDefault="009D60D2" w:rsidP="00780A7C">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t>Начальная (максимальная) цена контракта —</w:t>
      </w:r>
      <w:r w:rsidR="00AA51D8" w:rsidRPr="00B60493">
        <w:rPr>
          <w:rFonts w:cs="Times New Roman"/>
          <w:color w:val="000000" w:themeColor="text1"/>
          <w:sz w:val="28"/>
          <w:szCs w:val="28"/>
        </w:rPr>
        <w:t xml:space="preserve"> </w:t>
      </w:r>
      <w:r w:rsidR="0077067A" w:rsidRPr="00B60493">
        <w:rPr>
          <w:rFonts w:eastAsia="Calibri" w:cs="Times New Roman"/>
          <w:color w:val="000000" w:themeColor="text1"/>
          <w:kern w:val="0"/>
          <w:sz w:val="28"/>
          <w:szCs w:val="28"/>
          <w:lang w:eastAsia="en-US" w:bidi="ar-SA"/>
        </w:rPr>
        <w:t xml:space="preserve">25 957 152 ,00 </w:t>
      </w:r>
      <w:r w:rsidRPr="00B60493">
        <w:rPr>
          <w:rFonts w:eastAsia="Calibri" w:cs="Times New Roman"/>
          <w:color w:val="000000" w:themeColor="text1"/>
          <w:kern w:val="0"/>
          <w:sz w:val="28"/>
          <w:szCs w:val="28"/>
          <w:lang w:eastAsia="en-US" w:bidi="ar-SA"/>
        </w:rPr>
        <w:t>руб.</w:t>
      </w:r>
    </w:p>
    <w:p w:rsidR="0085464E" w:rsidRPr="00B60493" w:rsidRDefault="0085464E" w:rsidP="00780A7C">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t xml:space="preserve">Предмет контракта: </w:t>
      </w:r>
      <w:r w:rsidR="0077067A" w:rsidRPr="00B60493">
        <w:rPr>
          <w:rFonts w:cs="Times New Roman"/>
          <w:color w:val="000000" w:themeColor="text1"/>
          <w:sz w:val="28"/>
          <w:szCs w:val="28"/>
          <w:shd w:val="clear" w:color="auto" w:fill="FFFFFF"/>
        </w:rPr>
        <w:t>поставка взрослых подгузников для обеспечения инвалидов.</w:t>
      </w:r>
    </w:p>
    <w:p w:rsidR="00F52842" w:rsidRPr="00B60493" w:rsidRDefault="00F52842" w:rsidP="00780A7C">
      <w:pPr>
        <w:widowControl w:val="0"/>
        <w:suppressAutoHyphens w:val="0"/>
        <w:ind w:firstLine="851"/>
        <w:jc w:val="both"/>
        <w:rPr>
          <w:rFonts w:eastAsia="Andale Sans UI" w:cs="Times New Roman"/>
          <w:color w:val="000000" w:themeColor="text1"/>
          <w:kern w:val="2"/>
          <w:sz w:val="28"/>
          <w:szCs w:val="28"/>
          <w:lang w:eastAsia="en-US" w:bidi="ar-SA"/>
        </w:rPr>
      </w:pPr>
      <w:r w:rsidRPr="00B60493">
        <w:rPr>
          <w:rFonts w:eastAsia="Andale Sans UI" w:cs="Times New Roman"/>
          <w:color w:val="000000" w:themeColor="text1"/>
          <w:kern w:val="2"/>
          <w:sz w:val="28"/>
          <w:szCs w:val="28"/>
          <w:lang w:eastAsia="en-US" w:bidi="ar-SA"/>
        </w:rPr>
        <w:t xml:space="preserve">Суть жалобы: по мнению заявителя, заказчиком были нарушены требования действующего законодательства о </w:t>
      </w:r>
      <w:r w:rsidR="00354A03" w:rsidRPr="00B60493">
        <w:rPr>
          <w:rFonts w:eastAsia="Andale Sans UI" w:cs="Times New Roman"/>
          <w:color w:val="000000" w:themeColor="text1"/>
          <w:kern w:val="2"/>
          <w:sz w:val="28"/>
          <w:szCs w:val="28"/>
          <w:lang w:eastAsia="en-US" w:bidi="ar-SA"/>
        </w:rPr>
        <w:t>контрактной системе, в части отклонения заявки</w:t>
      </w:r>
      <w:r w:rsidR="00E518B2">
        <w:rPr>
          <w:rFonts w:eastAsia="Andale Sans UI" w:cs="Times New Roman"/>
          <w:color w:val="000000" w:themeColor="text1"/>
          <w:kern w:val="2"/>
          <w:sz w:val="28"/>
          <w:szCs w:val="28"/>
          <w:lang w:eastAsia="en-US" w:bidi="ar-SA"/>
        </w:rPr>
        <w:t xml:space="preserve"> №3</w:t>
      </w:r>
      <w:r w:rsidR="00354A03" w:rsidRPr="00B60493">
        <w:rPr>
          <w:rFonts w:eastAsia="Andale Sans UI" w:cs="Times New Roman"/>
          <w:color w:val="000000" w:themeColor="text1"/>
          <w:kern w:val="2"/>
          <w:sz w:val="28"/>
          <w:szCs w:val="28"/>
          <w:lang w:eastAsia="en-US" w:bidi="ar-SA"/>
        </w:rPr>
        <w:t>.</w:t>
      </w:r>
    </w:p>
    <w:p w:rsidR="00497718" w:rsidRPr="00B60493" w:rsidRDefault="002E5354" w:rsidP="00780A7C">
      <w:pPr>
        <w:tabs>
          <w:tab w:val="left" w:pos="142"/>
        </w:tabs>
        <w:ind w:firstLine="851"/>
        <w:rPr>
          <w:rFonts w:eastAsia="Arial Unicode MS" w:cs="Times New Roman"/>
          <w:b/>
          <w:color w:val="000000" w:themeColor="text1"/>
          <w:sz w:val="28"/>
          <w:szCs w:val="28"/>
          <w:lang w:bidi="en-US"/>
        </w:rPr>
      </w:pPr>
      <w:r w:rsidRPr="00B60493">
        <w:rPr>
          <w:rFonts w:eastAsia="Arial Unicode MS" w:cs="Times New Roman"/>
          <w:b/>
          <w:color w:val="000000" w:themeColor="text1"/>
          <w:sz w:val="28"/>
          <w:szCs w:val="28"/>
          <w:lang w:bidi="en-US"/>
        </w:rPr>
        <w:t>Позиция</w:t>
      </w:r>
      <w:r w:rsidR="00497718" w:rsidRPr="00B60493">
        <w:rPr>
          <w:rFonts w:eastAsia="Arial Unicode MS" w:cs="Times New Roman"/>
          <w:b/>
          <w:color w:val="000000" w:themeColor="text1"/>
          <w:sz w:val="28"/>
          <w:szCs w:val="28"/>
          <w:lang w:bidi="en-US"/>
        </w:rPr>
        <w:t xml:space="preserve"> заявителя:</w:t>
      </w:r>
    </w:p>
    <w:p w:rsidR="006E19AE" w:rsidRPr="00B60493" w:rsidRDefault="00497718" w:rsidP="006E19AE">
      <w:pPr>
        <w:shd w:val="clear" w:color="auto" w:fill="FFFFFF"/>
        <w:ind w:firstLine="851"/>
        <w:jc w:val="both"/>
        <w:rPr>
          <w:rFonts w:cs="Times New Roman"/>
          <w:color w:val="000000" w:themeColor="text1"/>
          <w:sz w:val="28"/>
          <w:szCs w:val="28"/>
        </w:rPr>
      </w:pPr>
      <w:r w:rsidRPr="00B60493">
        <w:rPr>
          <w:rFonts w:cs="Times New Roman"/>
          <w:color w:val="000000" w:themeColor="text1"/>
          <w:sz w:val="28"/>
          <w:szCs w:val="28"/>
        </w:rPr>
        <w:t>По мнению заявителя, заказчик неправомерно</w:t>
      </w:r>
      <w:r w:rsidR="00E03EBB" w:rsidRPr="00B60493">
        <w:rPr>
          <w:rFonts w:cs="Times New Roman"/>
          <w:color w:val="000000" w:themeColor="text1"/>
          <w:sz w:val="28"/>
          <w:szCs w:val="28"/>
        </w:rPr>
        <w:t xml:space="preserve"> </w:t>
      </w:r>
      <w:r w:rsidR="00354A03" w:rsidRPr="00B60493">
        <w:rPr>
          <w:rFonts w:cs="Times New Roman"/>
          <w:color w:val="000000" w:themeColor="text1"/>
          <w:sz w:val="28"/>
          <w:szCs w:val="28"/>
        </w:rPr>
        <w:t xml:space="preserve">отклонил заявку </w:t>
      </w:r>
      <w:r w:rsidR="00E518B2">
        <w:rPr>
          <w:rFonts w:cs="Times New Roman"/>
          <w:color w:val="000000" w:themeColor="text1"/>
          <w:sz w:val="28"/>
          <w:szCs w:val="28"/>
        </w:rPr>
        <w:t>участника под №3</w:t>
      </w:r>
      <w:r w:rsidR="00504866" w:rsidRPr="00B60493">
        <w:rPr>
          <w:rFonts w:cs="Times New Roman"/>
          <w:color w:val="000000" w:themeColor="text1"/>
          <w:sz w:val="28"/>
          <w:szCs w:val="28"/>
        </w:rPr>
        <w:t>.</w:t>
      </w:r>
    </w:p>
    <w:p w:rsidR="00497718" w:rsidRPr="00B60493" w:rsidRDefault="00497718" w:rsidP="006E19AE">
      <w:pPr>
        <w:shd w:val="clear" w:color="auto" w:fill="FFFFFF"/>
        <w:ind w:firstLine="851"/>
        <w:jc w:val="both"/>
        <w:rPr>
          <w:rFonts w:cs="Times New Roman"/>
          <w:b/>
          <w:color w:val="000000" w:themeColor="text1"/>
          <w:sz w:val="28"/>
          <w:szCs w:val="28"/>
        </w:rPr>
      </w:pPr>
      <w:r w:rsidRPr="00B60493">
        <w:rPr>
          <w:rFonts w:cs="Times New Roman"/>
          <w:b/>
          <w:color w:val="000000" w:themeColor="text1"/>
          <w:sz w:val="28"/>
          <w:szCs w:val="28"/>
        </w:rPr>
        <w:t>Позиция заказчика:</w:t>
      </w:r>
    </w:p>
    <w:p w:rsidR="00BC57E6" w:rsidRPr="00B60493" w:rsidRDefault="00497718" w:rsidP="00780A7C">
      <w:pPr>
        <w:pStyle w:val="ab"/>
        <w:ind w:left="0" w:firstLine="851"/>
        <w:jc w:val="both"/>
        <w:rPr>
          <w:rFonts w:cs="Times New Roman"/>
          <w:color w:val="000000" w:themeColor="text1"/>
          <w:sz w:val="28"/>
          <w:szCs w:val="28"/>
        </w:rPr>
      </w:pPr>
      <w:r w:rsidRPr="00B60493">
        <w:rPr>
          <w:rFonts w:cs="Times New Roman"/>
          <w:color w:val="000000" w:themeColor="text1"/>
          <w:sz w:val="28"/>
          <w:szCs w:val="28"/>
        </w:rPr>
        <w:t xml:space="preserve">Заказчик не согласился с доводами </w:t>
      </w:r>
      <w:r w:rsidR="00AD0FD5" w:rsidRPr="00B60493">
        <w:rPr>
          <w:rFonts w:cs="Times New Roman"/>
          <w:color w:val="000000" w:themeColor="text1"/>
          <w:sz w:val="28"/>
          <w:szCs w:val="28"/>
        </w:rPr>
        <w:t>жалобы,</w:t>
      </w:r>
      <w:r w:rsidRPr="00B60493">
        <w:rPr>
          <w:rFonts w:cs="Times New Roman"/>
          <w:color w:val="000000" w:themeColor="text1"/>
          <w:sz w:val="28"/>
          <w:szCs w:val="28"/>
        </w:rPr>
        <w:t xml:space="preserve"> и считает</w:t>
      </w:r>
      <w:r w:rsidR="005D7444" w:rsidRPr="00B60493">
        <w:rPr>
          <w:rFonts w:cs="Times New Roman"/>
          <w:color w:val="000000" w:themeColor="text1"/>
          <w:sz w:val="28"/>
          <w:szCs w:val="28"/>
        </w:rPr>
        <w:t xml:space="preserve"> их необоснованными.</w:t>
      </w:r>
    </w:p>
    <w:p w:rsidR="00497718" w:rsidRPr="00B60493" w:rsidRDefault="00497718" w:rsidP="00780A7C">
      <w:pPr>
        <w:ind w:firstLine="851"/>
        <w:jc w:val="both"/>
        <w:rPr>
          <w:rFonts w:eastAsia="Andale Sans UI" w:cs="Times New Roman"/>
          <w:b/>
          <w:color w:val="000000" w:themeColor="text1"/>
          <w:sz w:val="28"/>
          <w:szCs w:val="28"/>
          <w:lang w:eastAsia="ar-SA"/>
        </w:rPr>
      </w:pPr>
      <w:r w:rsidRPr="00B60493">
        <w:rPr>
          <w:rFonts w:eastAsia="Andale Sans UI" w:cs="Times New Roman"/>
          <w:b/>
          <w:color w:val="000000" w:themeColor="text1"/>
          <w:sz w:val="28"/>
          <w:szCs w:val="28"/>
          <w:lang w:eastAsia="ar-SA"/>
        </w:rPr>
        <w:t>Комиссия по результатам рассмотрения доводов заявителя на действия заказчика и позиции заказчика, изучения документации по аукциону приходит к следующим выводам.</w:t>
      </w:r>
    </w:p>
    <w:p w:rsidR="007737FE" w:rsidRPr="00B60493" w:rsidRDefault="007737FE"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B60493">
        <w:rPr>
          <w:rFonts w:eastAsiaTheme="minorHAnsi" w:cs="Times New Roman"/>
          <w:color w:val="000000" w:themeColor="text1"/>
          <w:kern w:val="0"/>
          <w:sz w:val="28"/>
          <w:szCs w:val="28"/>
          <w:lang w:eastAsia="en-US" w:bidi="ar-SA"/>
        </w:rPr>
        <w:t>Согласно части 2 статьи 66 Закона 44-ФЗ заявка на участие в электронном аукционе состоит из двух частей.</w:t>
      </w:r>
    </w:p>
    <w:p w:rsidR="00E15D5B" w:rsidRPr="00B60493" w:rsidRDefault="00E15D5B"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bookmarkStart w:id="1" w:name="Par0"/>
      <w:bookmarkEnd w:id="1"/>
      <w:r w:rsidRPr="00B60493">
        <w:rPr>
          <w:rFonts w:eastAsiaTheme="minorHAnsi" w:cs="Times New Roman"/>
          <w:color w:val="000000" w:themeColor="text1"/>
          <w:kern w:val="0"/>
          <w:sz w:val="28"/>
          <w:szCs w:val="28"/>
          <w:lang w:eastAsia="en-US" w:bidi="ar-SA"/>
        </w:rPr>
        <w:t xml:space="preserve">Согласно пунктам, 1, </w:t>
      </w:r>
      <w:r w:rsidR="007737FE" w:rsidRPr="00B60493">
        <w:rPr>
          <w:rFonts w:eastAsiaTheme="minorHAnsi" w:cs="Times New Roman"/>
          <w:color w:val="000000" w:themeColor="text1"/>
          <w:kern w:val="0"/>
          <w:sz w:val="28"/>
          <w:szCs w:val="28"/>
          <w:lang w:eastAsia="en-US" w:bidi="ar-SA"/>
        </w:rPr>
        <w:t>2 и 3 части 3 статьи 66 Закона 44-ФЗ первая часть заявки на участие в электронном аукционе должна содержать в одну из следующих информацию:</w:t>
      </w:r>
    </w:p>
    <w:p w:rsidR="00E15D5B" w:rsidRPr="00B60493" w:rsidRDefault="00E15D5B"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B60493">
        <w:rPr>
          <w:rFonts w:eastAsiaTheme="minorHAnsi" w:cs="Times New Roman"/>
          <w:kern w:val="0"/>
          <w:sz w:val="28"/>
          <w:szCs w:val="28"/>
          <w:lang w:eastAsia="en-US" w:bidi="ar-SA"/>
        </w:rPr>
        <w:t>-при заключении контракта на поставку товара:</w:t>
      </w:r>
    </w:p>
    <w:p w:rsidR="00E15D5B" w:rsidRPr="00B60493" w:rsidRDefault="00E15D5B" w:rsidP="00780A7C">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B60493">
        <w:rPr>
          <w:rFonts w:eastAsiaTheme="minorHAnsi" w:cs="Times New Roman"/>
          <w:kern w:val="0"/>
          <w:sz w:val="28"/>
          <w:szCs w:val="28"/>
          <w:lang w:eastAsia="en-US" w:bidi="ar-SA"/>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B60493">
        <w:rPr>
          <w:rFonts w:eastAsiaTheme="minorHAnsi" w:cs="Times New Roman"/>
          <w:kern w:val="0"/>
          <w:sz w:val="28"/>
          <w:szCs w:val="28"/>
          <w:lang w:eastAsia="en-US" w:bidi="ar-SA"/>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E15D5B" w:rsidRPr="00B60493" w:rsidRDefault="00E15D5B" w:rsidP="00780A7C">
      <w:pPr>
        <w:suppressAutoHyphens w:val="0"/>
        <w:autoSpaceDE w:val="0"/>
        <w:autoSpaceDN w:val="0"/>
        <w:adjustRightInd w:val="0"/>
        <w:ind w:firstLine="851"/>
        <w:jc w:val="both"/>
        <w:rPr>
          <w:rFonts w:eastAsiaTheme="minorHAnsi" w:cs="Times New Roman"/>
          <w:kern w:val="0"/>
          <w:sz w:val="28"/>
          <w:szCs w:val="28"/>
          <w:lang w:eastAsia="en-US" w:bidi="ar-SA"/>
        </w:rPr>
      </w:pPr>
      <w:r w:rsidRPr="00B60493">
        <w:rPr>
          <w:rFonts w:eastAsiaTheme="minorHAnsi" w:cs="Times New Roman"/>
          <w:kern w:val="0"/>
          <w:sz w:val="28"/>
          <w:szCs w:val="28"/>
          <w:lang w:eastAsia="en-US" w:bidi="ar-SA"/>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w:t>
      </w:r>
      <w:proofErr w:type="gramStart"/>
      <w:r w:rsidRPr="00B60493">
        <w:rPr>
          <w:rFonts w:eastAsiaTheme="minorHAnsi" w:cs="Times New Roman"/>
          <w:kern w:val="0"/>
          <w:sz w:val="28"/>
          <w:szCs w:val="28"/>
          <w:lang w:eastAsia="en-US" w:bidi="ar-SA"/>
        </w:rPr>
        <w:t>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737FE" w:rsidRPr="00B60493" w:rsidRDefault="007737FE"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B60493">
        <w:rPr>
          <w:rFonts w:eastAsiaTheme="minorHAnsi" w:cs="Times New Roman"/>
          <w:color w:val="000000" w:themeColor="text1"/>
          <w:kern w:val="0"/>
          <w:sz w:val="28"/>
          <w:szCs w:val="28"/>
          <w:lang w:eastAsia="en-US" w:bidi="ar-SA"/>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7737FE" w:rsidRPr="00B60493" w:rsidRDefault="007737FE"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B60493">
        <w:rPr>
          <w:rFonts w:eastAsiaTheme="minorHAnsi" w:cs="Times New Roman"/>
          <w:color w:val="000000" w:themeColor="text1"/>
          <w:kern w:val="0"/>
          <w:sz w:val="28"/>
          <w:szCs w:val="28"/>
          <w:lang w:eastAsia="en-US" w:bidi="ar-SA"/>
        </w:rPr>
        <w:t xml:space="preserve">- при заключении контракта на выполнение работы или оказание услуги, для выполнения или оказания которых используется товар: </w:t>
      </w:r>
    </w:p>
    <w:p w:rsidR="007737FE" w:rsidRPr="00B60493" w:rsidRDefault="007737FE"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proofErr w:type="gramStart"/>
      <w:r w:rsidRPr="00B60493">
        <w:rPr>
          <w:rFonts w:eastAsiaTheme="minorHAnsi" w:cs="Times New Roman"/>
          <w:color w:val="000000" w:themeColor="text1"/>
          <w:kern w:val="0"/>
          <w:sz w:val="28"/>
          <w:szCs w:val="28"/>
          <w:lang w:eastAsia="en-US" w:bidi="ar-SA"/>
        </w:rPr>
        <w:lastRenderedPageBreak/>
        <w:t xml:space="preserve">а) согласие, предусмотренное </w:t>
      </w:r>
      <w:hyperlink w:anchor="Par0" w:history="1">
        <w:r w:rsidRPr="00B60493">
          <w:rPr>
            <w:rFonts w:eastAsiaTheme="minorHAnsi" w:cs="Times New Roman"/>
            <w:color w:val="000000" w:themeColor="text1"/>
            <w:kern w:val="0"/>
            <w:sz w:val="28"/>
            <w:szCs w:val="28"/>
            <w:lang w:eastAsia="en-US" w:bidi="ar-SA"/>
          </w:rPr>
          <w:t>пунктом 2</w:t>
        </w:r>
      </w:hyperlink>
      <w:r w:rsidRPr="00B60493">
        <w:rPr>
          <w:rFonts w:eastAsiaTheme="minorHAnsi" w:cs="Times New Roman"/>
          <w:color w:val="000000" w:themeColor="text1"/>
          <w:kern w:val="0"/>
          <w:sz w:val="28"/>
          <w:szCs w:val="28"/>
          <w:lang w:eastAsia="en-US" w:bidi="ar-SA"/>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ar0" w:history="1">
        <w:r w:rsidRPr="00B60493">
          <w:rPr>
            <w:rFonts w:eastAsiaTheme="minorHAnsi" w:cs="Times New Roman"/>
            <w:color w:val="000000" w:themeColor="text1"/>
            <w:kern w:val="0"/>
            <w:sz w:val="28"/>
            <w:szCs w:val="28"/>
            <w:lang w:eastAsia="en-US" w:bidi="ar-SA"/>
          </w:rPr>
          <w:t>пунктом 2</w:t>
        </w:r>
        <w:proofErr w:type="gramEnd"/>
      </w:hyperlink>
      <w:r w:rsidRPr="00B60493">
        <w:rPr>
          <w:rFonts w:eastAsiaTheme="minorHAnsi" w:cs="Times New Roman"/>
          <w:color w:val="000000" w:themeColor="text1"/>
          <w:kern w:val="0"/>
          <w:sz w:val="28"/>
          <w:szCs w:val="28"/>
          <w:lang w:eastAsia="en-US" w:bidi="ar-SA"/>
        </w:rPr>
        <w:t xml:space="preserve"> </w:t>
      </w:r>
      <w:proofErr w:type="gramStart"/>
      <w:r w:rsidRPr="00B60493">
        <w:rPr>
          <w:rFonts w:eastAsiaTheme="minorHAnsi" w:cs="Times New Roman"/>
          <w:color w:val="000000" w:themeColor="text1"/>
          <w:kern w:val="0"/>
          <w:sz w:val="28"/>
          <w:szCs w:val="28"/>
          <w:lang w:eastAsia="en-US" w:bidi="ar-SA"/>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B60493">
        <w:rPr>
          <w:rFonts w:eastAsiaTheme="minorHAnsi" w:cs="Times New Roman"/>
          <w:color w:val="000000" w:themeColor="text1"/>
          <w:kern w:val="0"/>
          <w:sz w:val="28"/>
          <w:szCs w:val="28"/>
          <w:lang w:eastAsia="en-US" w:bidi="ar-SA"/>
        </w:rPr>
        <w:t xml:space="preserve">, </w:t>
      </w:r>
      <w:proofErr w:type="gramStart"/>
      <w:r w:rsidRPr="00B60493">
        <w:rPr>
          <w:rFonts w:eastAsiaTheme="minorHAnsi" w:cs="Times New Roman"/>
          <w:color w:val="000000" w:themeColor="text1"/>
          <w:kern w:val="0"/>
          <w:sz w:val="28"/>
          <w:szCs w:val="28"/>
          <w:lang w:eastAsia="en-US" w:bidi="ar-SA"/>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B60493">
        <w:rPr>
          <w:rFonts w:eastAsiaTheme="minorHAnsi" w:cs="Times New Roman"/>
          <w:color w:val="000000" w:themeColor="text1"/>
          <w:kern w:val="0"/>
          <w:sz w:val="28"/>
          <w:szCs w:val="28"/>
          <w:lang w:eastAsia="en-US" w:bidi="ar-SA"/>
        </w:rPr>
        <w:t xml:space="preserve"> (</w:t>
      </w:r>
      <w:proofErr w:type="gramStart"/>
      <w:r w:rsidRPr="00B60493">
        <w:rPr>
          <w:rFonts w:eastAsiaTheme="minorHAnsi" w:cs="Times New Roman"/>
          <w:color w:val="000000" w:themeColor="text1"/>
          <w:kern w:val="0"/>
          <w:sz w:val="28"/>
          <w:szCs w:val="28"/>
          <w:lang w:eastAsia="en-US" w:bidi="ar-SA"/>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737FE" w:rsidRPr="00B60493" w:rsidRDefault="007737FE" w:rsidP="00780A7C">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proofErr w:type="gramStart"/>
      <w:r w:rsidRPr="00B60493">
        <w:rPr>
          <w:rFonts w:eastAsiaTheme="minorHAnsi" w:cs="Times New Roman"/>
          <w:color w:val="000000" w:themeColor="text1"/>
          <w:kern w:val="0"/>
          <w:sz w:val="28"/>
          <w:szCs w:val="28"/>
          <w:lang w:eastAsia="en-US" w:bidi="ar-SA"/>
        </w:rPr>
        <w:t xml:space="preserve">б) согласие, предусмотренное </w:t>
      </w:r>
      <w:hyperlink w:anchor="Par0" w:history="1">
        <w:r w:rsidRPr="00B60493">
          <w:rPr>
            <w:rFonts w:eastAsiaTheme="minorHAnsi" w:cs="Times New Roman"/>
            <w:color w:val="000000" w:themeColor="text1"/>
            <w:kern w:val="0"/>
            <w:sz w:val="28"/>
            <w:szCs w:val="28"/>
            <w:lang w:eastAsia="en-US" w:bidi="ar-SA"/>
          </w:rPr>
          <w:t>пунктом 2</w:t>
        </w:r>
      </w:hyperlink>
      <w:r w:rsidRPr="00B60493">
        <w:rPr>
          <w:rFonts w:eastAsiaTheme="minorHAnsi" w:cs="Times New Roman"/>
          <w:color w:val="000000" w:themeColor="text1"/>
          <w:kern w:val="0"/>
          <w:sz w:val="28"/>
          <w:szCs w:val="28"/>
          <w:lang w:eastAsia="en-US" w:bidi="ar-SA"/>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A71E4" w:rsidRPr="00B60493" w:rsidRDefault="001A71E4" w:rsidP="00780A7C">
      <w:pPr>
        <w:ind w:firstLine="851"/>
        <w:jc w:val="both"/>
        <w:rPr>
          <w:rFonts w:eastAsiaTheme="minorHAnsi" w:cs="Times New Roman"/>
          <w:kern w:val="0"/>
          <w:sz w:val="28"/>
          <w:szCs w:val="28"/>
          <w:lang w:eastAsia="en-US" w:bidi="ar-SA"/>
        </w:rPr>
      </w:pPr>
      <w:proofErr w:type="gramStart"/>
      <w:r w:rsidRPr="00B60493">
        <w:rPr>
          <w:rFonts w:eastAsia="Andale Sans UI" w:cs="Times New Roman"/>
          <w:color w:val="000000" w:themeColor="text1"/>
          <w:sz w:val="28"/>
          <w:szCs w:val="28"/>
          <w:lang w:eastAsia="ar-SA"/>
        </w:rPr>
        <w:t>Согласно части 3 статьи 67 Закона о контрактной системе п</w:t>
      </w:r>
      <w:r w:rsidRPr="00B60493">
        <w:rPr>
          <w:rFonts w:eastAsiaTheme="minorHAnsi" w:cs="Times New Roman"/>
          <w:kern w:val="0"/>
          <w:sz w:val="28"/>
          <w:szCs w:val="28"/>
          <w:lang w:eastAsia="en-US" w:bidi="ar-SA"/>
        </w:rPr>
        <w:t xml:space="preserve">о результатам рассмотрения первых частей заявок на участие в электронном аукционе, содержащих информацию, предусмотренную </w:t>
      </w:r>
      <w:hyperlink r:id="rId13" w:history="1">
        <w:r w:rsidRPr="00B60493">
          <w:rPr>
            <w:rFonts w:eastAsiaTheme="minorHAnsi" w:cs="Times New Roman"/>
            <w:color w:val="0000FF"/>
            <w:kern w:val="0"/>
            <w:sz w:val="28"/>
            <w:szCs w:val="28"/>
            <w:lang w:eastAsia="en-US" w:bidi="ar-SA"/>
          </w:rPr>
          <w:t>частью 3 статьи 66</w:t>
        </w:r>
      </w:hyperlink>
      <w:r w:rsidRPr="00B60493">
        <w:rPr>
          <w:rFonts w:eastAsiaTheme="minorHAnsi" w:cs="Times New Roman"/>
          <w:kern w:val="0"/>
          <w:sz w:val="28"/>
          <w:szCs w:val="28"/>
          <w:lang w:eastAsia="en-US" w:bidi="ar-SA"/>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B60493">
        <w:rPr>
          <w:rFonts w:eastAsiaTheme="minorHAnsi" w:cs="Times New Roman"/>
          <w:kern w:val="0"/>
          <w:sz w:val="28"/>
          <w:szCs w:val="28"/>
          <w:lang w:eastAsia="en-US" w:bidi="ar-SA"/>
        </w:rPr>
        <w:t xml:space="preserve"> в допуске к участию в таком аукционе в порядке и по основаниям, которые предусмотрены </w:t>
      </w:r>
      <w:hyperlink w:anchor="Par1" w:history="1">
        <w:r w:rsidRPr="00B60493">
          <w:rPr>
            <w:rFonts w:eastAsiaTheme="minorHAnsi" w:cs="Times New Roman"/>
            <w:color w:val="0000FF"/>
            <w:kern w:val="0"/>
            <w:sz w:val="28"/>
            <w:szCs w:val="28"/>
            <w:lang w:eastAsia="en-US" w:bidi="ar-SA"/>
          </w:rPr>
          <w:t>частью 4</w:t>
        </w:r>
      </w:hyperlink>
      <w:r w:rsidRPr="00B60493">
        <w:rPr>
          <w:rFonts w:eastAsiaTheme="minorHAnsi" w:cs="Times New Roman"/>
          <w:kern w:val="0"/>
          <w:sz w:val="28"/>
          <w:szCs w:val="28"/>
          <w:lang w:eastAsia="en-US" w:bidi="ar-SA"/>
        </w:rPr>
        <w:t xml:space="preserve"> настоящей статьи.</w:t>
      </w:r>
      <w:bookmarkStart w:id="2" w:name="Par1"/>
      <w:bookmarkEnd w:id="2"/>
    </w:p>
    <w:p w:rsidR="001A71E4" w:rsidRPr="00B60493" w:rsidRDefault="001A71E4" w:rsidP="00780A7C">
      <w:pPr>
        <w:ind w:firstLine="851"/>
        <w:jc w:val="both"/>
        <w:rPr>
          <w:rFonts w:eastAsiaTheme="minorHAnsi" w:cs="Times New Roman"/>
          <w:kern w:val="0"/>
          <w:sz w:val="28"/>
          <w:szCs w:val="28"/>
          <w:lang w:eastAsia="en-US" w:bidi="ar-SA"/>
        </w:rPr>
      </w:pPr>
      <w:r w:rsidRPr="00B60493">
        <w:rPr>
          <w:rFonts w:eastAsia="Andale Sans UI" w:cs="Times New Roman"/>
          <w:color w:val="000000" w:themeColor="text1"/>
          <w:sz w:val="28"/>
          <w:szCs w:val="28"/>
          <w:lang w:eastAsia="ar-SA"/>
        </w:rPr>
        <w:t>Согласно части 4 статьи 67 Закона о контрактной системе у</w:t>
      </w:r>
      <w:r w:rsidRPr="00B60493">
        <w:rPr>
          <w:rFonts w:eastAsiaTheme="minorHAnsi" w:cs="Times New Roman"/>
          <w:kern w:val="0"/>
          <w:sz w:val="28"/>
          <w:szCs w:val="28"/>
          <w:lang w:eastAsia="en-US" w:bidi="ar-SA"/>
        </w:rPr>
        <w:t>частник электронного аукциона не допускается к участию в нем в случае:</w:t>
      </w:r>
    </w:p>
    <w:p w:rsidR="001A71E4" w:rsidRPr="00B60493" w:rsidRDefault="001A71E4" w:rsidP="00780A7C">
      <w:pPr>
        <w:ind w:firstLine="851"/>
        <w:jc w:val="both"/>
        <w:rPr>
          <w:rFonts w:eastAsiaTheme="minorHAnsi" w:cs="Times New Roman"/>
          <w:kern w:val="0"/>
          <w:sz w:val="28"/>
          <w:szCs w:val="28"/>
          <w:lang w:eastAsia="en-US" w:bidi="ar-SA"/>
        </w:rPr>
      </w:pPr>
      <w:r w:rsidRPr="00B60493">
        <w:rPr>
          <w:rFonts w:eastAsiaTheme="minorHAnsi" w:cs="Times New Roman"/>
          <w:kern w:val="0"/>
          <w:sz w:val="28"/>
          <w:szCs w:val="28"/>
          <w:lang w:eastAsia="en-US" w:bidi="ar-SA"/>
        </w:rPr>
        <w:t xml:space="preserve">1) </w:t>
      </w:r>
      <w:r w:rsidR="00792BDC" w:rsidRPr="00B60493">
        <w:rPr>
          <w:rFonts w:eastAsiaTheme="minorHAnsi" w:cs="Times New Roman"/>
          <w:kern w:val="0"/>
          <w:sz w:val="28"/>
          <w:szCs w:val="28"/>
          <w:lang w:eastAsia="en-US" w:bidi="ar-SA"/>
        </w:rPr>
        <w:t>непредставления</w:t>
      </w:r>
      <w:r w:rsidRPr="00B60493">
        <w:rPr>
          <w:rFonts w:eastAsiaTheme="minorHAnsi" w:cs="Times New Roman"/>
          <w:kern w:val="0"/>
          <w:sz w:val="28"/>
          <w:szCs w:val="28"/>
          <w:lang w:eastAsia="en-US" w:bidi="ar-SA"/>
        </w:rPr>
        <w:t xml:space="preserve"> информации, предусмотренной </w:t>
      </w:r>
      <w:hyperlink r:id="rId14" w:history="1">
        <w:r w:rsidRPr="00B60493">
          <w:rPr>
            <w:rFonts w:eastAsiaTheme="minorHAnsi" w:cs="Times New Roman"/>
            <w:color w:val="0000FF"/>
            <w:kern w:val="0"/>
            <w:sz w:val="28"/>
            <w:szCs w:val="28"/>
            <w:lang w:eastAsia="en-US" w:bidi="ar-SA"/>
          </w:rPr>
          <w:t>частью 3 статьи 66</w:t>
        </w:r>
      </w:hyperlink>
      <w:r w:rsidRPr="00B60493">
        <w:rPr>
          <w:rFonts w:eastAsiaTheme="minorHAnsi" w:cs="Times New Roman"/>
          <w:kern w:val="0"/>
          <w:sz w:val="28"/>
          <w:szCs w:val="28"/>
          <w:lang w:eastAsia="en-US" w:bidi="ar-SA"/>
        </w:rPr>
        <w:t xml:space="preserve"> настоящего Федерального закона, или предоставления недостоверной информации;</w:t>
      </w:r>
    </w:p>
    <w:p w:rsidR="001A71E4" w:rsidRPr="00B60493" w:rsidRDefault="001A71E4" w:rsidP="00780A7C">
      <w:pPr>
        <w:ind w:firstLine="851"/>
        <w:jc w:val="both"/>
        <w:rPr>
          <w:rFonts w:eastAsiaTheme="minorHAnsi" w:cs="Times New Roman"/>
          <w:kern w:val="0"/>
          <w:sz w:val="28"/>
          <w:szCs w:val="28"/>
          <w:lang w:eastAsia="en-US" w:bidi="ar-SA"/>
        </w:rPr>
      </w:pPr>
      <w:r w:rsidRPr="00B60493">
        <w:rPr>
          <w:rFonts w:eastAsiaTheme="minorHAnsi" w:cs="Times New Roman"/>
          <w:kern w:val="0"/>
          <w:sz w:val="28"/>
          <w:szCs w:val="28"/>
          <w:lang w:eastAsia="en-US" w:bidi="ar-SA"/>
        </w:rPr>
        <w:t xml:space="preserve">2) несоответствия информации, предусмотренной </w:t>
      </w:r>
      <w:hyperlink r:id="rId15" w:history="1">
        <w:r w:rsidRPr="00B60493">
          <w:rPr>
            <w:rFonts w:eastAsiaTheme="minorHAnsi" w:cs="Times New Roman"/>
            <w:color w:val="0000FF"/>
            <w:kern w:val="0"/>
            <w:sz w:val="28"/>
            <w:szCs w:val="28"/>
            <w:lang w:eastAsia="en-US" w:bidi="ar-SA"/>
          </w:rPr>
          <w:t>частью 3 статьи 66</w:t>
        </w:r>
      </w:hyperlink>
      <w:r w:rsidRPr="00B60493">
        <w:rPr>
          <w:rFonts w:eastAsiaTheme="minorHAnsi" w:cs="Times New Roman"/>
          <w:kern w:val="0"/>
          <w:sz w:val="28"/>
          <w:szCs w:val="28"/>
          <w:lang w:eastAsia="en-US" w:bidi="ar-SA"/>
        </w:rPr>
        <w:t xml:space="preserve"> настоящего Федерального закона, требованиям документации о таком аукционе.</w:t>
      </w:r>
    </w:p>
    <w:p w:rsidR="001A71E4" w:rsidRPr="00B60493" w:rsidRDefault="001A71E4" w:rsidP="00780A7C">
      <w:pPr>
        <w:suppressAutoHyphens w:val="0"/>
        <w:autoSpaceDE w:val="0"/>
        <w:autoSpaceDN w:val="0"/>
        <w:adjustRightInd w:val="0"/>
        <w:ind w:firstLine="851"/>
        <w:jc w:val="both"/>
        <w:rPr>
          <w:rFonts w:eastAsiaTheme="minorHAnsi" w:cs="Times New Roman"/>
          <w:kern w:val="0"/>
          <w:sz w:val="28"/>
          <w:szCs w:val="28"/>
          <w:lang w:eastAsia="en-US" w:bidi="ar-SA"/>
        </w:rPr>
      </w:pPr>
      <w:r w:rsidRPr="00B60493">
        <w:rPr>
          <w:rFonts w:eastAsia="Andale Sans UI" w:cs="Times New Roman"/>
          <w:color w:val="000000" w:themeColor="text1"/>
          <w:sz w:val="28"/>
          <w:szCs w:val="28"/>
          <w:lang w:eastAsia="ar-SA"/>
        </w:rPr>
        <w:lastRenderedPageBreak/>
        <w:t xml:space="preserve">Согласно части 5 статьи 67 Закона </w:t>
      </w:r>
      <w:proofErr w:type="gramStart"/>
      <w:r w:rsidRPr="00B60493">
        <w:rPr>
          <w:rFonts w:eastAsia="Andale Sans UI" w:cs="Times New Roman"/>
          <w:color w:val="000000" w:themeColor="text1"/>
          <w:sz w:val="28"/>
          <w:szCs w:val="28"/>
          <w:lang w:eastAsia="ar-SA"/>
        </w:rPr>
        <w:t xml:space="preserve">о контрактной системе </w:t>
      </w:r>
      <w:r w:rsidRPr="00B60493">
        <w:rPr>
          <w:rFonts w:eastAsiaTheme="minorHAnsi" w:cs="Times New Roman"/>
          <w:kern w:val="0"/>
          <w:sz w:val="28"/>
          <w:szCs w:val="28"/>
          <w:lang w:eastAsia="en-US" w:bidi="ar-SA"/>
        </w:rPr>
        <w:t>отказ в допуске к участию в электронном аукционе по основаниям</w:t>
      </w:r>
      <w:proofErr w:type="gramEnd"/>
      <w:r w:rsidRPr="00B60493">
        <w:rPr>
          <w:rFonts w:eastAsiaTheme="minorHAnsi" w:cs="Times New Roman"/>
          <w:kern w:val="0"/>
          <w:sz w:val="28"/>
          <w:szCs w:val="28"/>
          <w:lang w:eastAsia="en-US" w:bidi="ar-SA"/>
        </w:rPr>
        <w:t xml:space="preserve">, не предусмотренным </w:t>
      </w:r>
      <w:hyperlink r:id="rId16" w:history="1">
        <w:r w:rsidRPr="00B60493">
          <w:rPr>
            <w:rFonts w:eastAsiaTheme="minorHAnsi" w:cs="Times New Roman"/>
            <w:color w:val="0000FF"/>
            <w:kern w:val="0"/>
            <w:sz w:val="28"/>
            <w:szCs w:val="28"/>
            <w:lang w:eastAsia="en-US" w:bidi="ar-SA"/>
          </w:rPr>
          <w:t>частью 4</w:t>
        </w:r>
      </w:hyperlink>
      <w:r w:rsidRPr="00B60493">
        <w:rPr>
          <w:rFonts w:eastAsiaTheme="minorHAnsi" w:cs="Times New Roman"/>
          <w:kern w:val="0"/>
          <w:sz w:val="28"/>
          <w:szCs w:val="28"/>
          <w:lang w:eastAsia="en-US" w:bidi="ar-SA"/>
        </w:rPr>
        <w:t xml:space="preserve"> настоящей статьи, не допускается.</w:t>
      </w:r>
    </w:p>
    <w:p w:rsidR="00223C61" w:rsidRPr="00B60493" w:rsidRDefault="00504866" w:rsidP="00223C61">
      <w:pPr>
        <w:ind w:firstLine="851"/>
        <w:jc w:val="both"/>
        <w:textAlignment w:val="baseline"/>
        <w:rPr>
          <w:color w:val="000000"/>
          <w:kern w:val="24"/>
          <w:sz w:val="28"/>
          <w:szCs w:val="28"/>
        </w:rPr>
      </w:pPr>
      <w:r w:rsidRPr="00B60493">
        <w:rPr>
          <w:rFonts w:eastAsiaTheme="minorHAnsi" w:cs="Times New Roman"/>
          <w:color w:val="000000" w:themeColor="text1"/>
          <w:kern w:val="0"/>
          <w:sz w:val="28"/>
          <w:szCs w:val="28"/>
          <w:lang w:eastAsia="en-US" w:bidi="ar-SA"/>
        </w:rPr>
        <w:t xml:space="preserve">Согласно </w:t>
      </w:r>
      <w:r w:rsidRPr="00B60493">
        <w:rPr>
          <w:sz w:val="28"/>
          <w:szCs w:val="28"/>
        </w:rPr>
        <w:t xml:space="preserve">протоколу № </w:t>
      </w:r>
      <w:r w:rsidR="0077067A" w:rsidRPr="00B60493">
        <w:rPr>
          <w:sz w:val="28"/>
          <w:szCs w:val="28"/>
          <w:u w:val="single"/>
        </w:rPr>
        <w:t>021110000011700017</w:t>
      </w:r>
      <w:r w:rsidRPr="00B60493">
        <w:rPr>
          <w:sz w:val="28"/>
          <w:szCs w:val="28"/>
          <w:u w:val="single"/>
        </w:rPr>
        <w:t xml:space="preserve">8 </w:t>
      </w:r>
      <w:r w:rsidRPr="00B60493">
        <w:rPr>
          <w:sz w:val="28"/>
          <w:szCs w:val="28"/>
        </w:rPr>
        <w:t xml:space="preserve">рассмотрения заявок на участие в электронном аукционе от </w:t>
      </w:r>
      <w:r w:rsidR="0077067A" w:rsidRPr="00B60493">
        <w:rPr>
          <w:sz w:val="28"/>
          <w:szCs w:val="28"/>
        </w:rPr>
        <w:t>17.10</w:t>
      </w:r>
      <w:r w:rsidRPr="00B60493">
        <w:rPr>
          <w:sz w:val="28"/>
          <w:szCs w:val="28"/>
        </w:rPr>
        <w:t>.2017г.</w:t>
      </w:r>
      <w:r w:rsidR="00223C61" w:rsidRPr="00B60493">
        <w:rPr>
          <w:sz w:val="28"/>
          <w:szCs w:val="28"/>
        </w:rPr>
        <w:t xml:space="preserve"> заявка под №3</w:t>
      </w:r>
      <w:r w:rsidRPr="00B60493">
        <w:rPr>
          <w:sz w:val="28"/>
          <w:szCs w:val="28"/>
        </w:rPr>
        <w:t xml:space="preserve"> </w:t>
      </w:r>
      <w:r w:rsidRPr="00B60493">
        <w:rPr>
          <w:rFonts w:eastAsia="Times New Roman" w:cs="Times New Roman"/>
          <w:color w:val="000000" w:themeColor="text1"/>
          <w:kern w:val="0"/>
          <w:sz w:val="28"/>
          <w:szCs w:val="28"/>
          <w:lang w:eastAsia="ru-RU" w:bidi="ar-SA"/>
        </w:rPr>
        <w:t>была отклонена</w:t>
      </w:r>
      <w:r w:rsidR="00A3361B" w:rsidRPr="00B60493">
        <w:rPr>
          <w:color w:val="000000"/>
          <w:kern w:val="24"/>
          <w:sz w:val="28"/>
          <w:szCs w:val="28"/>
        </w:rPr>
        <w:t xml:space="preserve"> по причине </w:t>
      </w:r>
      <w:r w:rsidR="00223C61" w:rsidRPr="00B60493">
        <w:rPr>
          <w:color w:val="000000"/>
          <w:kern w:val="24"/>
          <w:sz w:val="28"/>
          <w:szCs w:val="28"/>
        </w:rPr>
        <w:t xml:space="preserve">несоответствия информации, предусмотренной ч. 3 ст. 66. ФЗ от 05.04.2013 г. № 44-ФЗ, Раздела 1.4  аукционной Документации, </w:t>
      </w:r>
      <w:r w:rsidR="00223C61" w:rsidRPr="00B60493">
        <w:rPr>
          <w:color w:val="000000"/>
          <w:kern w:val="0"/>
          <w:sz w:val="28"/>
          <w:szCs w:val="28"/>
        </w:rPr>
        <w:t xml:space="preserve">части 3 «Техническое задание» документации об электронном аукционе, </w:t>
      </w:r>
      <w:r w:rsidR="00223C61" w:rsidRPr="00B60493">
        <w:rPr>
          <w:color w:val="000000"/>
          <w:kern w:val="24"/>
          <w:sz w:val="28"/>
          <w:szCs w:val="28"/>
        </w:rPr>
        <w:t>а именно:</w:t>
      </w:r>
    </w:p>
    <w:p w:rsidR="00223C61" w:rsidRPr="00B60493" w:rsidRDefault="00223C61" w:rsidP="00223C61">
      <w:pPr>
        <w:ind w:firstLine="851"/>
        <w:jc w:val="both"/>
        <w:textAlignment w:val="baseline"/>
        <w:rPr>
          <w:color w:val="000000"/>
          <w:kern w:val="24"/>
          <w:sz w:val="28"/>
          <w:szCs w:val="28"/>
        </w:rPr>
      </w:pPr>
      <w:r w:rsidRPr="00B60493">
        <w:rPr>
          <w:color w:val="000000"/>
          <w:kern w:val="24"/>
          <w:sz w:val="28"/>
          <w:szCs w:val="28"/>
        </w:rPr>
        <w:t>-</w:t>
      </w:r>
      <w:r w:rsidRPr="00B60493">
        <w:rPr>
          <w:sz w:val="28"/>
          <w:szCs w:val="28"/>
        </w:rPr>
        <w:t xml:space="preserve">В первой части заявки участник указал: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79"/>
        <w:gridCol w:w="6035"/>
      </w:tblGrid>
      <w:tr w:rsidR="00223C61" w:rsidRPr="00DA0E76" w:rsidTr="00223C61">
        <w:tc>
          <w:tcPr>
            <w:tcW w:w="4279" w:type="dxa"/>
          </w:tcPr>
          <w:p w:rsidR="00223C61" w:rsidRPr="00DA0E76" w:rsidRDefault="00223C61" w:rsidP="00E659D4">
            <w:pPr>
              <w:framePr w:hSpace="180" w:wrap="around" w:vAnchor="text" w:hAnchor="text" w:x="28" w:y="1"/>
              <w:suppressOverlap/>
              <w:jc w:val="both"/>
              <w:rPr>
                <w:b/>
                <w:sz w:val="22"/>
                <w:szCs w:val="22"/>
                <w:shd w:val="clear" w:color="auto" w:fill="FFFFFF"/>
              </w:rPr>
            </w:pPr>
            <w:r w:rsidRPr="00DA0E76">
              <w:rPr>
                <w:rFonts w:eastAsia="Times New Roman"/>
                <w:b/>
                <w:sz w:val="22"/>
                <w:szCs w:val="22"/>
              </w:rPr>
              <w:t xml:space="preserve">Описание </w:t>
            </w:r>
            <w:proofErr w:type="gramStart"/>
            <w:r w:rsidRPr="00DA0E76">
              <w:rPr>
                <w:rFonts w:eastAsia="Times New Roman"/>
                <w:b/>
                <w:sz w:val="22"/>
                <w:szCs w:val="22"/>
              </w:rPr>
              <w:t>функциональных</w:t>
            </w:r>
            <w:proofErr w:type="gramEnd"/>
            <w:r w:rsidRPr="00DA0E76">
              <w:rPr>
                <w:rFonts w:eastAsia="Times New Roman"/>
                <w:b/>
                <w:sz w:val="22"/>
                <w:szCs w:val="22"/>
              </w:rPr>
              <w:t xml:space="preserve"> и технических характеристики Товара</w:t>
            </w:r>
          </w:p>
        </w:tc>
        <w:tc>
          <w:tcPr>
            <w:tcW w:w="6035" w:type="dxa"/>
          </w:tcPr>
          <w:p w:rsidR="00223C61" w:rsidRPr="00DA0E76" w:rsidRDefault="00223C61" w:rsidP="00E659D4">
            <w:pPr>
              <w:framePr w:hSpace="180" w:wrap="around" w:vAnchor="text" w:hAnchor="text" w:x="28" w:y="1"/>
              <w:suppressOverlap/>
              <w:jc w:val="both"/>
              <w:rPr>
                <w:b/>
                <w:sz w:val="22"/>
                <w:szCs w:val="22"/>
                <w:shd w:val="clear" w:color="auto" w:fill="FFFFFF"/>
              </w:rPr>
            </w:pPr>
            <w:r w:rsidRPr="00DA0E76">
              <w:rPr>
                <w:rFonts w:eastAsia="Times New Roman"/>
                <w:b/>
                <w:sz w:val="22"/>
                <w:szCs w:val="22"/>
              </w:rPr>
              <w:t>Показатель характеристики</w:t>
            </w:r>
          </w:p>
        </w:tc>
      </w:tr>
      <w:tr w:rsidR="00223C61" w:rsidRPr="00DA0E76" w:rsidTr="00223C61">
        <w:tc>
          <w:tcPr>
            <w:tcW w:w="4279" w:type="dxa"/>
          </w:tcPr>
          <w:p w:rsidR="00223C61" w:rsidRPr="00DA0E76" w:rsidRDefault="00223C61" w:rsidP="00E659D4">
            <w:pPr>
              <w:framePr w:hSpace="180" w:wrap="around" w:vAnchor="text" w:hAnchor="text" w:x="28" w:y="1"/>
              <w:suppressOverlap/>
              <w:jc w:val="both"/>
              <w:rPr>
                <w:sz w:val="22"/>
                <w:szCs w:val="22"/>
                <w:shd w:val="clear" w:color="auto" w:fill="FFFFFF"/>
              </w:rPr>
            </w:pPr>
            <w:r w:rsidRPr="00DA0E76">
              <w:rPr>
                <w:sz w:val="22"/>
                <w:szCs w:val="22"/>
                <w:shd w:val="clear" w:color="auto" w:fill="FFFFFF"/>
              </w:rPr>
              <w:t xml:space="preserve">Правила использования </w:t>
            </w:r>
          </w:p>
        </w:tc>
        <w:tc>
          <w:tcPr>
            <w:tcW w:w="6035" w:type="dxa"/>
          </w:tcPr>
          <w:p w:rsidR="00223C61" w:rsidRPr="00600F9C" w:rsidRDefault="00223C61" w:rsidP="00E659D4">
            <w:pPr>
              <w:framePr w:hSpace="180" w:wrap="around" w:vAnchor="text" w:hAnchor="text" w:x="28" w:y="1"/>
              <w:suppressOverlap/>
              <w:jc w:val="both"/>
              <w:rPr>
                <w:b/>
                <w:sz w:val="22"/>
                <w:szCs w:val="22"/>
                <w:shd w:val="clear" w:color="auto" w:fill="FFFFFF"/>
              </w:rPr>
            </w:pPr>
            <w:r w:rsidRPr="00600F9C">
              <w:rPr>
                <w:b/>
                <w:sz w:val="22"/>
                <w:szCs w:val="22"/>
                <w:shd w:val="clear" w:color="auto" w:fill="FFFFFF"/>
              </w:rPr>
              <w:t>Наличие</w:t>
            </w:r>
          </w:p>
        </w:tc>
      </w:tr>
    </w:tbl>
    <w:p w:rsidR="00223C61" w:rsidRPr="00B60493" w:rsidRDefault="00223C61" w:rsidP="00B60493">
      <w:pPr>
        <w:ind w:firstLine="851"/>
        <w:jc w:val="both"/>
        <w:textAlignment w:val="baseline"/>
        <w:rPr>
          <w:sz w:val="28"/>
          <w:szCs w:val="28"/>
          <w:shd w:val="clear" w:color="auto" w:fill="FFFFFF"/>
        </w:rPr>
      </w:pPr>
      <w:r w:rsidRPr="00B60493">
        <w:rPr>
          <w:sz w:val="28"/>
          <w:szCs w:val="28"/>
          <w:shd w:val="clear" w:color="auto" w:fill="FFFFFF"/>
        </w:rPr>
        <w:t>В требованиях к размерам, упаковке, отгрузке Товара: Маркировка упаковки подгузников включает:</w:t>
      </w:r>
    </w:p>
    <w:p w:rsidR="00223C61" w:rsidRPr="00B60493" w:rsidRDefault="00223C61" w:rsidP="00223C61">
      <w:pPr>
        <w:jc w:val="both"/>
        <w:textAlignment w:val="baseline"/>
        <w:rPr>
          <w:sz w:val="28"/>
          <w:szCs w:val="28"/>
          <w:shd w:val="clear" w:color="auto" w:fill="FFFFFF"/>
        </w:rPr>
      </w:pPr>
      <w:r w:rsidRPr="00B60493">
        <w:rPr>
          <w:sz w:val="28"/>
          <w:szCs w:val="28"/>
          <w:shd w:val="clear" w:color="auto" w:fill="FFFFFF"/>
        </w:rPr>
        <w:t xml:space="preserve">- правила использования </w:t>
      </w:r>
      <w:r w:rsidRPr="00B60493">
        <w:rPr>
          <w:b/>
          <w:sz w:val="28"/>
          <w:szCs w:val="28"/>
          <w:shd w:val="clear" w:color="auto" w:fill="FFFFFF"/>
        </w:rPr>
        <w:t>(при необходимости)</w:t>
      </w:r>
      <w:r w:rsidRPr="00B60493">
        <w:rPr>
          <w:sz w:val="28"/>
          <w:szCs w:val="28"/>
          <w:shd w:val="clear" w:color="auto" w:fill="FFFFFF"/>
        </w:rPr>
        <w:t>.</w:t>
      </w:r>
    </w:p>
    <w:p w:rsidR="00223C61" w:rsidRPr="00B60493" w:rsidRDefault="00223C61" w:rsidP="00780A7C">
      <w:pPr>
        <w:ind w:firstLine="851"/>
        <w:jc w:val="both"/>
        <w:textAlignment w:val="baseline"/>
        <w:rPr>
          <w:sz w:val="28"/>
          <w:szCs w:val="28"/>
        </w:rPr>
      </w:pPr>
      <w:r w:rsidRPr="00B60493">
        <w:rPr>
          <w:sz w:val="28"/>
          <w:szCs w:val="28"/>
        </w:rPr>
        <w:t xml:space="preserve">Таким образом, Комиссией установлено, что причиной отклонения заявки </w:t>
      </w:r>
      <w:r w:rsidR="00E518B2">
        <w:rPr>
          <w:sz w:val="28"/>
          <w:szCs w:val="28"/>
        </w:rPr>
        <w:t>№3</w:t>
      </w:r>
      <w:r w:rsidRPr="00B60493">
        <w:rPr>
          <w:sz w:val="28"/>
          <w:szCs w:val="28"/>
        </w:rPr>
        <w:t xml:space="preserve"> является то, что </w:t>
      </w:r>
      <w:r w:rsidR="00E518B2">
        <w:rPr>
          <w:sz w:val="28"/>
          <w:szCs w:val="28"/>
        </w:rPr>
        <w:t>участник</w:t>
      </w:r>
      <w:r w:rsidRPr="00B60493">
        <w:rPr>
          <w:sz w:val="28"/>
          <w:szCs w:val="28"/>
        </w:rPr>
        <w:t xml:space="preserve"> в составе заявки указал противореч</w:t>
      </w:r>
      <w:r w:rsidR="006E19AE" w:rsidRPr="00B60493">
        <w:rPr>
          <w:sz w:val="28"/>
          <w:szCs w:val="28"/>
        </w:rPr>
        <w:t>ащие друг другу сведения</w:t>
      </w:r>
      <w:r w:rsidR="00142444" w:rsidRPr="00B60493">
        <w:rPr>
          <w:sz w:val="28"/>
          <w:szCs w:val="28"/>
        </w:rPr>
        <w:t xml:space="preserve"> по показателю «Правил пользования»</w:t>
      </w:r>
      <w:r w:rsidR="006E19AE" w:rsidRPr="00B60493">
        <w:rPr>
          <w:sz w:val="28"/>
          <w:szCs w:val="28"/>
        </w:rPr>
        <w:t xml:space="preserve">, </w:t>
      </w:r>
      <w:r w:rsidR="00142444" w:rsidRPr="00B60493">
        <w:rPr>
          <w:sz w:val="28"/>
          <w:szCs w:val="28"/>
        </w:rPr>
        <w:t>что,</w:t>
      </w:r>
      <w:r w:rsidR="006E19AE" w:rsidRPr="00B60493">
        <w:rPr>
          <w:sz w:val="28"/>
          <w:szCs w:val="28"/>
        </w:rPr>
        <w:t xml:space="preserve"> по мнению </w:t>
      </w:r>
      <w:r w:rsidR="00142444" w:rsidRPr="00B60493">
        <w:rPr>
          <w:sz w:val="28"/>
          <w:szCs w:val="28"/>
        </w:rPr>
        <w:t>Комиссии,</w:t>
      </w:r>
      <w:r w:rsidR="006E19AE" w:rsidRPr="00B60493">
        <w:rPr>
          <w:sz w:val="28"/>
          <w:szCs w:val="28"/>
        </w:rPr>
        <w:t xml:space="preserve"> является обоснованным и не позволяет установить о наличии/отсутствии Правил пользования товаром в комплекте с поставляемым товаром.</w:t>
      </w:r>
    </w:p>
    <w:p w:rsidR="00223C61" w:rsidRDefault="00142444" w:rsidP="00142444">
      <w:pPr>
        <w:tabs>
          <w:tab w:val="left" w:pos="2760"/>
        </w:tabs>
        <w:ind w:firstLine="851"/>
        <w:jc w:val="both"/>
        <w:textAlignment w:val="baseline"/>
        <w:rPr>
          <w:color w:val="000000"/>
          <w:kern w:val="24"/>
          <w:sz w:val="28"/>
          <w:szCs w:val="28"/>
        </w:rPr>
      </w:pPr>
      <w:r w:rsidRPr="00B60493">
        <w:rPr>
          <w:color w:val="000000"/>
          <w:kern w:val="24"/>
          <w:sz w:val="28"/>
          <w:szCs w:val="28"/>
        </w:rPr>
        <w:t>Довод заявителя является необоснованным.</w:t>
      </w:r>
      <w:r w:rsidR="00E518B2">
        <w:rPr>
          <w:color w:val="000000"/>
          <w:kern w:val="24"/>
          <w:sz w:val="28"/>
          <w:szCs w:val="28"/>
        </w:rPr>
        <w:t xml:space="preserve"> Аналогичные доводы были рассмотрены Комиссией Татарстанского УФАС России в рамках дела 495-кз/2017</w:t>
      </w:r>
    </w:p>
    <w:p w:rsidR="00CE1C8D" w:rsidRPr="00C24A05" w:rsidRDefault="009D60D2" w:rsidP="00C24A05">
      <w:pPr>
        <w:widowControl w:val="0"/>
        <w:suppressAutoHyphens w:val="0"/>
        <w:ind w:firstLine="851"/>
        <w:jc w:val="both"/>
        <w:rPr>
          <w:rFonts w:eastAsia="Andale Sans UI" w:cs="Times New Roman"/>
          <w:color w:val="000000" w:themeColor="text1"/>
          <w:kern w:val="2"/>
          <w:sz w:val="28"/>
          <w:szCs w:val="28"/>
          <w:lang w:eastAsia="en-US" w:bidi="ar-SA"/>
        </w:rPr>
      </w:pPr>
      <w:r w:rsidRPr="00C24A05">
        <w:rPr>
          <w:rFonts w:eastAsia="Andale Sans UI" w:cs="Times New Roman"/>
          <w:color w:val="000000" w:themeColor="text1"/>
          <w:kern w:val="2"/>
          <w:sz w:val="28"/>
          <w:szCs w:val="28"/>
          <w:lang w:eastAsia="en-US" w:bidi="ar-SA"/>
        </w:rPr>
        <w:t>На основании вышеизложенного,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85464E" w:rsidRPr="00C24A05" w:rsidRDefault="009D60D2" w:rsidP="00C24A05">
      <w:pPr>
        <w:widowControl w:val="0"/>
        <w:suppressAutoHyphens w:val="0"/>
        <w:ind w:firstLine="851"/>
        <w:jc w:val="center"/>
        <w:rPr>
          <w:rFonts w:eastAsia="Andale Sans UI" w:cs="Times New Roman"/>
          <w:color w:val="000000" w:themeColor="text1"/>
          <w:kern w:val="2"/>
          <w:sz w:val="28"/>
          <w:szCs w:val="28"/>
          <w:lang w:eastAsia="en-US" w:bidi="ar-SA"/>
        </w:rPr>
      </w:pPr>
      <w:proofErr w:type="gramStart"/>
      <w:r w:rsidRPr="00C24A05">
        <w:rPr>
          <w:rFonts w:eastAsia="Andale Sans UI" w:cs="Times New Roman"/>
          <w:color w:val="000000" w:themeColor="text1"/>
          <w:kern w:val="2"/>
          <w:sz w:val="28"/>
          <w:szCs w:val="28"/>
          <w:lang w:eastAsia="en-US" w:bidi="ar-SA"/>
        </w:rPr>
        <w:t>Р</w:t>
      </w:r>
      <w:proofErr w:type="gramEnd"/>
      <w:r w:rsidRPr="00C24A05">
        <w:rPr>
          <w:rFonts w:eastAsia="Andale Sans UI" w:cs="Times New Roman"/>
          <w:color w:val="000000" w:themeColor="text1"/>
          <w:kern w:val="2"/>
          <w:sz w:val="28"/>
          <w:szCs w:val="28"/>
          <w:lang w:eastAsia="en-US" w:bidi="ar-SA"/>
        </w:rPr>
        <w:t xml:space="preserve"> Е Ш И Л А:</w:t>
      </w:r>
    </w:p>
    <w:p w:rsidR="00780A7C" w:rsidRPr="00C24A05" w:rsidRDefault="00780A7C" w:rsidP="00C24A05">
      <w:pPr>
        <w:widowControl w:val="0"/>
        <w:suppressAutoHyphens w:val="0"/>
        <w:ind w:firstLine="851"/>
        <w:jc w:val="center"/>
        <w:rPr>
          <w:rFonts w:eastAsia="Andale Sans UI" w:cs="Times New Roman"/>
          <w:color w:val="000000" w:themeColor="text1"/>
          <w:kern w:val="2"/>
          <w:sz w:val="28"/>
          <w:szCs w:val="28"/>
          <w:lang w:eastAsia="en-US" w:bidi="ar-SA"/>
        </w:rPr>
      </w:pPr>
    </w:p>
    <w:p w:rsidR="00792BDC" w:rsidRDefault="002B4AC0" w:rsidP="00792BDC">
      <w:pPr>
        <w:widowControl w:val="0"/>
        <w:suppressAutoHyphens w:val="0"/>
        <w:ind w:firstLine="851"/>
        <w:jc w:val="both"/>
        <w:rPr>
          <w:rFonts w:eastAsia="Andale Sans UI" w:cs="Times New Roman"/>
          <w:color w:val="000000" w:themeColor="text1"/>
          <w:kern w:val="2"/>
          <w:sz w:val="28"/>
          <w:szCs w:val="28"/>
          <w:lang w:eastAsia="en-US" w:bidi="ar-SA"/>
        </w:rPr>
      </w:pPr>
      <w:r w:rsidRPr="00E518B2">
        <w:rPr>
          <w:rFonts w:eastAsia="Andale Sans UI" w:cs="Times New Roman"/>
          <w:color w:val="000000" w:themeColor="text1"/>
          <w:kern w:val="2"/>
          <w:sz w:val="28"/>
          <w:szCs w:val="28"/>
          <w:lang w:eastAsia="en-US" w:bidi="ar-SA"/>
        </w:rPr>
        <w:t xml:space="preserve">Признать </w:t>
      </w:r>
      <w:r w:rsidR="003F755B" w:rsidRPr="00E518B2">
        <w:rPr>
          <w:rFonts w:eastAsia="Andale Sans UI" w:cs="Times New Roman"/>
          <w:color w:val="000000" w:themeColor="text1"/>
          <w:kern w:val="2"/>
          <w:sz w:val="28"/>
          <w:szCs w:val="28"/>
          <w:lang w:eastAsia="en-US" w:bidi="ar-SA"/>
        </w:rPr>
        <w:t xml:space="preserve">жалобу </w:t>
      </w:r>
      <w:r w:rsidR="0085464E" w:rsidRPr="00E518B2">
        <w:rPr>
          <w:rFonts w:cs="Times New Roman"/>
          <w:color w:val="000000" w:themeColor="text1"/>
          <w:sz w:val="28"/>
          <w:szCs w:val="28"/>
        </w:rPr>
        <w:t>ООО «</w:t>
      </w:r>
      <w:r w:rsidR="00E518B2" w:rsidRPr="00E518B2">
        <w:rPr>
          <w:rFonts w:cs="Times New Roman"/>
          <w:color w:val="000000" w:themeColor="text1"/>
          <w:sz w:val="28"/>
          <w:szCs w:val="28"/>
        </w:rPr>
        <w:t>ПЛАСТ-КОМПЛЕКТ</w:t>
      </w:r>
      <w:r w:rsidR="0085464E" w:rsidRPr="00E518B2">
        <w:rPr>
          <w:rFonts w:cs="Times New Roman"/>
          <w:color w:val="000000" w:themeColor="text1"/>
          <w:sz w:val="28"/>
          <w:szCs w:val="28"/>
        </w:rPr>
        <w:t xml:space="preserve">» </w:t>
      </w:r>
      <w:r w:rsidR="00B60493" w:rsidRPr="00E518B2">
        <w:rPr>
          <w:rFonts w:cs="Calibri"/>
          <w:sz w:val="28"/>
          <w:szCs w:val="28"/>
        </w:rPr>
        <w:t>(</w:t>
      </w:r>
      <w:proofErr w:type="spellStart"/>
      <w:r w:rsidR="00E518B2" w:rsidRPr="00E518B2">
        <w:rPr>
          <w:rFonts w:cs="Calibri"/>
          <w:sz w:val="28"/>
          <w:szCs w:val="28"/>
        </w:rPr>
        <w:t>вх</w:t>
      </w:r>
      <w:proofErr w:type="spellEnd"/>
      <w:r w:rsidR="00E518B2" w:rsidRPr="00E518B2">
        <w:rPr>
          <w:rFonts w:cs="Calibri"/>
          <w:sz w:val="28"/>
          <w:szCs w:val="28"/>
        </w:rPr>
        <w:t>. 20778/ж от 27.10.2017 г.</w:t>
      </w:r>
      <w:r w:rsidR="00B60493" w:rsidRPr="00E518B2">
        <w:rPr>
          <w:rFonts w:cs="Calibri"/>
          <w:sz w:val="28"/>
          <w:szCs w:val="28"/>
        </w:rPr>
        <w:t>)</w:t>
      </w:r>
      <w:r w:rsidR="0085464E" w:rsidRPr="00E518B2">
        <w:rPr>
          <w:rFonts w:cs="Times New Roman"/>
          <w:color w:val="000000" w:themeColor="text1"/>
          <w:sz w:val="28"/>
          <w:szCs w:val="28"/>
        </w:rPr>
        <w:t xml:space="preserve">, </w:t>
      </w:r>
      <w:r w:rsidR="0085464E" w:rsidRPr="00E518B2">
        <w:rPr>
          <w:rFonts w:eastAsia="Times New Roman" w:cs="Times New Roman"/>
          <w:color w:val="000000" w:themeColor="text1"/>
          <w:sz w:val="28"/>
          <w:szCs w:val="28"/>
        </w:rPr>
        <w:t xml:space="preserve">на действия </w:t>
      </w:r>
      <w:r w:rsidR="00B67C7F" w:rsidRPr="00E518B2">
        <w:rPr>
          <w:rFonts w:eastAsia="Times New Roman" w:cs="Times New Roman"/>
          <w:color w:val="000000" w:themeColor="text1"/>
          <w:sz w:val="28"/>
          <w:szCs w:val="28"/>
        </w:rPr>
        <w:t xml:space="preserve">заказчика - </w:t>
      </w:r>
      <w:r w:rsidR="0085464E" w:rsidRPr="00E518B2">
        <w:rPr>
          <w:rFonts w:cs="Times New Roman"/>
          <w:color w:val="000000" w:themeColor="text1"/>
          <w:sz w:val="28"/>
          <w:szCs w:val="28"/>
        </w:rPr>
        <w:t xml:space="preserve">ГУ </w:t>
      </w:r>
      <w:proofErr w:type="gramStart"/>
      <w:r w:rsidR="0085464E" w:rsidRPr="00E518B2">
        <w:rPr>
          <w:rFonts w:cs="Times New Roman"/>
          <w:color w:val="000000" w:themeColor="text1"/>
          <w:sz w:val="28"/>
          <w:szCs w:val="28"/>
        </w:rPr>
        <w:t>–Р</w:t>
      </w:r>
      <w:proofErr w:type="gramEnd"/>
      <w:r w:rsidR="0085464E" w:rsidRPr="00E518B2">
        <w:rPr>
          <w:rFonts w:cs="Times New Roman"/>
          <w:color w:val="000000" w:themeColor="text1"/>
          <w:sz w:val="28"/>
          <w:szCs w:val="28"/>
        </w:rPr>
        <w:t>О ФСС РФ по Р</w:t>
      </w:r>
      <w:r w:rsidR="00B67C7F" w:rsidRPr="00E518B2">
        <w:rPr>
          <w:rFonts w:cs="Times New Roman"/>
          <w:color w:val="000000" w:themeColor="text1"/>
          <w:sz w:val="28"/>
          <w:szCs w:val="28"/>
        </w:rPr>
        <w:t>Т</w:t>
      </w:r>
      <w:r w:rsidR="0085464E" w:rsidRPr="00E518B2">
        <w:rPr>
          <w:rFonts w:cs="Times New Roman"/>
          <w:color w:val="000000" w:themeColor="text1"/>
          <w:sz w:val="28"/>
          <w:szCs w:val="28"/>
        </w:rPr>
        <w:t xml:space="preserve"> </w:t>
      </w:r>
      <w:r w:rsidR="0085464E" w:rsidRPr="00E518B2">
        <w:rPr>
          <w:rFonts w:eastAsia="Times New Roman" w:cs="Times New Roman"/>
          <w:color w:val="000000" w:themeColor="text1"/>
          <w:sz w:val="28"/>
          <w:szCs w:val="28"/>
        </w:rPr>
        <w:t>при проведении закупки №</w:t>
      </w:r>
      <w:r w:rsidR="0085464E" w:rsidRPr="00E518B2">
        <w:rPr>
          <w:rFonts w:cs="Times New Roman"/>
          <w:caps/>
          <w:color w:val="000000" w:themeColor="text1"/>
          <w:sz w:val="28"/>
          <w:szCs w:val="28"/>
        </w:rPr>
        <w:t>02111000001170001</w:t>
      </w:r>
      <w:r w:rsidR="00C24A05" w:rsidRPr="00E518B2">
        <w:rPr>
          <w:rFonts w:cs="Times New Roman"/>
          <w:caps/>
          <w:color w:val="000000" w:themeColor="text1"/>
          <w:sz w:val="28"/>
          <w:szCs w:val="28"/>
        </w:rPr>
        <w:t>78</w:t>
      </w:r>
      <w:r w:rsidR="0085464E" w:rsidRPr="00E518B2">
        <w:rPr>
          <w:rFonts w:cs="Times New Roman"/>
          <w:caps/>
          <w:color w:val="000000" w:themeColor="text1"/>
          <w:sz w:val="28"/>
          <w:szCs w:val="28"/>
        </w:rPr>
        <w:t xml:space="preserve"> </w:t>
      </w:r>
      <w:r w:rsidR="0085464E" w:rsidRPr="00E518B2">
        <w:rPr>
          <w:rFonts w:eastAsia="Calibri" w:cs="Times New Roman"/>
          <w:color w:val="000000" w:themeColor="text1"/>
          <w:kern w:val="0"/>
          <w:sz w:val="28"/>
          <w:szCs w:val="28"/>
        </w:rPr>
        <w:t xml:space="preserve">на предмет: </w:t>
      </w:r>
      <w:r w:rsidR="0085464E" w:rsidRPr="00E518B2">
        <w:rPr>
          <w:rFonts w:cs="Times New Roman"/>
          <w:color w:val="000000" w:themeColor="text1"/>
          <w:sz w:val="28"/>
          <w:szCs w:val="28"/>
          <w:shd w:val="clear" w:color="auto" w:fill="FFFFFF"/>
        </w:rPr>
        <w:t>поставка взрослых подгузников для обеспечения инвалидов</w:t>
      </w:r>
      <w:r w:rsidR="00C24A05" w:rsidRPr="00E518B2">
        <w:rPr>
          <w:rFonts w:cs="Times New Roman"/>
          <w:color w:val="000000" w:themeColor="text1"/>
          <w:sz w:val="28"/>
          <w:szCs w:val="28"/>
          <w:shd w:val="clear" w:color="auto" w:fill="FFFFFF"/>
        </w:rPr>
        <w:t>,</w:t>
      </w:r>
      <w:r w:rsidR="0085464E" w:rsidRPr="00E518B2">
        <w:rPr>
          <w:rFonts w:cs="Times New Roman"/>
          <w:color w:val="000000" w:themeColor="text1"/>
          <w:sz w:val="28"/>
          <w:szCs w:val="28"/>
          <w:shd w:val="clear" w:color="auto" w:fill="FFFFFF"/>
        </w:rPr>
        <w:t xml:space="preserve"> </w:t>
      </w:r>
      <w:r w:rsidR="00C24A05" w:rsidRPr="00E518B2">
        <w:rPr>
          <w:rFonts w:cs="Times New Roman"/>
          <w:color w:val="000000" w:themeColor="text1"/>
          <w:sz w:val="28"/>
          <w:szCs w:val="28"/>
          <w:shd w:val="clear" w:color="auto" w:fill="FFFFFF"/>
        </w:rPr>
        <w:t>не</w:t>
      </w:r>
      <w:r w:rsidRPr="00E518B2">
        <w:rPr>
          <w:rFonts w:eastAsia="Andale Sans UI" w:cs="Times New Roman"/>
          <w:iCs/>
          <w:color w:val="000000" w:themeColor="text1"/>
          <w:sz w:val="28"/>
          <w:szCs w:val="28"/>
          <w:lang w:eastAsia="en-US" w:bidi="ar-SA"/>
        </w:rPr>
        <w:t>о</w:t>
      </w:r>
      <w:r w:rsidRPr="00E518B2">
        <w:rPr>
          <w:rFonts w:eastAsia="Andale Sans UI" w:cs="Times New Roman"/>
          <w:color w:val="000000" w:themeColor="text1"/>
          <w:kern w:val="2"/>
          <w:sz w:val="28"/>
          <w:szCs w:val="28"/>
          <w:lang w:eastAsia="en-US" w:bidi="ar-SA"/>
        </w:rPr>
        <w:t>боснованной.</w:t>
      </w:r>
      <w:r w:rsidR="00D850E1" w:rsidRPr="00E518B2">
        <w:rPr>
          <w:rFonts w:eastAsia="Andale Sans UI" w:cs="Times New Roman"/>
          <w:color w:val="000000" w:themeColor="text1"/>
          <w:kern w:val="2"/>
          <w:sz w:val="28"/>
          <w:szCs w:val="28"/>
          <w:lang w:eastAsia="en-US" w:bidi="ar-SA"/>
        </w:rPr>
        <w:t xml:space="preserve"> </w:t>
      </w:r>
    </w:p>
    <w:p w:rsidR="002B4AC0" w:rsidRPr="00792BDC" w:rsidRDefault="002B4AC0" w:rsidP="00792BDC">
      <w:pPr>
        <w:widowControl w:val="0"/>
        <w:suppressAutoHyphens w:val="0"/>
        <w:ind w:firstLine="851"/>
        <w:jc w:val="both"/>
        <w:rPr>
          <w:rFonts w:eastAsia="Andale Sans UI" w:cs="Times New Roman"/>
          <w:color w:val="000000" w:themeColor="text1"/>
          <w:kern w:val="2"/>
          <w:sz w:val="28"/>
          <w:szCs w:val="28"/>
          <w:lang w:eastAsia="en-US" w:bidi="ar-SA"/>
        </w:rPr>
      </w:pPr>
      <w:r w:rsidRPr="00792BDC">
        <w:rPr>
          <w:rFonts w:eastAsia="Calibri" w:cs="Times New Roman"/>
          <w:color w:val="000000" w:themeColor="text1"/>
          <w:kern w:val="0"/>
          <w:sz w:val="28"/>
          <w:szCs w:val="28"/>
          <w:lang w:eastAsia="en-US" w:bidi="ar-SA"/>
        </w:rPr>
        <w:t>Решение Комиссии может быть обжаловано в судебном порядке в течение трех месяцев со дня его принятия.</w:t>
      </w:r>
    </w:p>
    <w:p w:rsidR="002B4AC0" w:rsidRDefault="002B4AC0" w:rsidP="002B4AC0">
      <w:pPr>
        <w:widowControl w:val="0"/>
        <w:suppressAutoHyphens w:val="0"/>
        <w:jc w:val="both"/>
        <w:rPr>
          <w:rFonts w:eastAsia="Andale Sans UI" w:cs="Times New Roman"/>
          <w:kern w:val="2"/>
          <w:sz w:val="28"/>
          <w:szCs w:val="28"/>
          <w:lang w:eastAsia="en-US" w:bidi="ar-SA"/>
        </w:rPr>
      </w:pPr>
    </w:p>
    <w:p w:rsidR="00B60493" w:rsidRDefault="00B60493" w:rsidP="002B4AC0">
      <w:pPr>
        <w:widowControl w:val="0"/>
        <w:suppressAutoHyphens w:val="0"/>
        <w:jc w:val="both"/>
        <w:rPr>
          <w:rFonts w:eastAsia="Andale Sans UI" w:cs="Times New Roman"/>
          <w:kern w:val="2"/>
          <w:sz w:val="28"/>
          <w:szCs w:val="28"/>
          <w:lang w:eastAsia="en-US" w:bidi="ar-SA"/>
        </w:rPr>
      </w:pPr>
    </w:p>
    <w:tbl>
      <w:tblPr>
        <w:tblW w:w="10206" w:type="dxa"/>
        <w:tblInd w:w="108" w:type="dxa"/>
        <w:tblLook w:val="04A0" w:firstRow="1" w:lastRow="0" w:firstColumn="1" w:lastColumn="0" w:noHBand="0" w:noVBand="1"/>
      </w:tblPr>
      <w:tblGrid>
        <w:gridCol w:w="4820"/>
        <w:gridCol w:w="5386"/>
      </w:tblGrid>
      <w:tr w:rsidR="00CE1C8D" w:rsidRPr="008C5CCF" w:rsidTr="00B60493">
        <w:trPr>
          <w:trHeight w:val="491"/>
        </w:trPr>
        <w:tc>
          <w:tcPr>
            <w:tcW w:w="4820" w:type="dxa"/>
            <w:hideMark/>
          </w:tcPr>
          <w:p w:rsidR="00CE1C8D" w:rsidRPr="008C5CCF" w:rsidRDefault="00B67C7F" w:rsidP="00B67C7F">
            <w:pPr>
              <w:widowControl w:val="0"/>
              <w:suppressAutoHyphens w:val="0"/>
              <w:ind w:left="-108"/>
              <w:jc w:val="both"/>
              <w:rPr>
                <w:rFonts w:eastAsia="Andale Sans UI" w:cs="Times New Roman"/>
                <w:kern w:val="2"/>
                <w:sz w:val="28"/>
                <w:szCs w:val="28"/>
                <w:lang w:eastAsia="en-US" w:bidi="ar-SA"/>
              </w:rPr>
            </w:pPr>
            <w:r>
              <w:rPr>
                <w:rFonts w:eastAsia="Andale Sans UI" w:cs="Times New Roman"/>
                <w:kern w:val="2"/>
                <w:sz w:val="28"/>
                <w:szCs w:val="28"/>
                <w:lang w:eastAsia="en-US" w:bidi="ar-SA"/>
              </w:rPr>
              <w:t>Заместитель п</w:t>
            </w:r>
            <w:r w:rsidR="00292714">
              <w:rPr>
                <w:rFonts w:eastAsia="Andale Sans UI" w:cs="Times New Roman"/>
                <w:kern w:val="2"/>
                <w:sz w:val="28"/>
                <w:szCs w:val="28"/>
                <w:lang w:eastAsia="en-US" w:bidi="ar-SA"/>
              </w:rPr>
              <w:t>редседател</w:t>
            </w:r>
            <w:r>
              <w:rPr>
                <w:rFonts w:eastAsia="Andale Sans UI" w:cs="Times New Roman"/>
                <w:kern w:val="2"/>
                <w:sz w:val="28"/>
                <w:szCs w:val="28"/>
                <w:lang w:eastAsia="en-US" w:bidi="ar-SA"/>
              </w:rPr>
              <w:t>я</w:t>
            </w:r>
            <w:r w:rsidR="00CE1C8D" w:rsidRPr="008C5CCF">
              <w:rPr>
                <w:rFonts w:eastAsia="Andale Sans UI" w:cs="Times New Roman"/>
                <w:kern w:val="2"/>
                <w:sz w:val="28"/>
                <w:szCs w:val="28"/>
                <w:lang w:eastAsia="en-US" w:bidi="ar-SA"/>
              </w:rPr>
              <w:t xml:space="preserve"> Комиссии:</w:t>
            </w:r>
          </w:p>
        </w:tc>
        <w:tc>
          <w:tcPr>
            <w:tcW w:w="5386" w:type="dxa"/>
            <w:hideMark/>
          </w:tcPr>
          <w:p w:rsidR="00CE1C8D" w:rsidRDefault="00B60493" w:rsidP="00A51FD2">
            <w:pPr>
              <w:widowControl w:val="0"/>
              <w:tabs>
                <w:tab w:val="left" w:pos="4555"/>
              </w:tabs>
              <w:suppressAutoHyphens w:val="0"/>
              <w:ind w:left="2585" w:right="34"/>
              <w:jc w:val="right"/>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w:t>
            </w:r>
            <w:r w:rsidR="0085464E">
              <w:rPr>
                <w:rFonts w:eastAsia="Andale Sans UI" w:cs="Times New Roman"/>
                <w:kern w:val="2"/>
                <w:sz w:val="28"/>
                <w:szCs w:val="28"/>
                <w:lang w:eastAsia="en-US" w:bidi="ar-SA"/>
              </w:rPr>
              <w:t xml:space="preserve">А.А. </w:t>
            </w:r>
            <w:proofErr w:type="spellStart"/>
            <w:r w:rsidR="0085464E">
              <w:rPr>
                <w:rFonts w:eastAsia="Andale Sans UI" w:cs="Times New Roman"/>
                <w:kern w:val="2"/>
                <w:sz w:val="28"/>
                <w:szCs w:val="28"/>
                <w:lang w:eastAsia="en-US" w:bidi="ar-SA"/>
              </w:rPr>
              <w:t>Яфизов</w:t>
            </w:r>
            <w:proofErr w:type="spellEnd"/>
          </w:p>
          <w:p w:rsidR="00CE1C8D" w:rsidRDefault="00CE1C8D" w:rsidP="00A51FD2">
            <w:pPr>
              <w:widowControl w:val="0"/>
              <w:tabs>
                <w:tab w:val="left" w:pos="4555"/>
              </w:tabs>
              <w:suppressAutoHyphens w:val="0"/>
              <w:ind w:left="2585" w:right="34"/>
              <w:jc w:val="right"/>
              <w:rPr>
                <w:rFonts w:eastAsia="Andale Sans UI" w:cs="Times New Roman"/>
                <w:kern w:val="2"/>
                <w:sz w:val="28"/>
                <w:szCs w:val="28"/>
                <w:lang w:eastAsia="en-US" w:bidi="ar-SA"/>
              </w:rPr>
            </w:pPr>
          </w:p>
          <w:p w:rsidR="002E5354" w:rsidRPr="008C5CCF" w:rsidRDefault="002E5354" w:rsidP="00A51FD2">
            <w:pPr>
              <w:widowControl w:val="0"/>
              <w:tabs>
                <w:tab w:val="left" w:pos="4555"/>
              </w:tabs>
              <w:suppressAutoHyphens w:val="0"/>
              <w:ind w:left="2585" w:right="34"/>
              <w:jc w:val="right"/>
              <w:rPr>
                <w:rFonts w:eastAsia="Andale Sans UI" w:cs="Times New Roman"/>
                <w:kern w:val="2"/>
                <w:sz w:val="28"/>
                <w:szCs w:val="28"/>
                <w:lang w:eastAsia="en-US" w:bidi="ar-SA"/>
              </w:rPr>
            </w:pPr>
          </w:p>
        </w:tc>
      </w:tr>
      <w:tr w:rsidR="00CE1C8D" w:rsidRPr="008C2186" w:rsidTr="00B60493">
        <w:tc>
          <w:tcPr>
            <w:tcW w:w="4820" w:type="dxa"/>
            <w:hideMark/>
          </w:tcPr>
          <w:p w:rsidR="00CE1C8D" w:rsidRPr="008C5CCF" w:rsidRDefault="00CE1C8D" w:rsidP="00A51FD2">
            <w:pPr>
              <w:widowControl w:val="0"/>
              <w:suppressAutoHyphens w:val="0"/>
              <w:ind w:left="-108"/>
              <w:jc w:val="both"/>
              <w:rPr>
                <w:rFonts w:eastAsia="Andale Sans UI" w:cs="Times New Roman"/>
                <w:kern w:val="2"/>
                <w:sz w:val="28"/>
                <w:szCs w:val="28"/>
                <w:lang w:eastAsia="en-US" w:bidi="ar-SA"/>
              </w:rPr>
            </w:pPr>
            <w:r w:rsidRPr="008C5CCF">
              <w:rPr>
                <w:rFonts w:eastAsia="Andale Sans UI" w:cs="Times New Roman"/>
                <w:kern w:val="2"/>
                <w:sz w:val="28"/>
                <w:szCs w:val="28"/>
                <w:lang w:eastAsia="en-US" w:bidi="ar-SA"/>
              </w:rPr>
              <w:t>Член</w:t>
            </w:r>
            <w:r>
              <w:rPr>
                <w:rFonts w:eastAsia="Andale Sans UI" w:cs="Times New Roman"/>
                <w:kern w:val="2"/>
                <w:sz w:val="28"/>
                <w:szCs w:val="28"/>
                <w:lang w:eastAsia="en-US" w:bidi="ar-SA"/>
              </w:rPr>
              <w:t>ы</w:t>
            </w:r>
            <w:r w:rsidRPr="008C5CCF">
              <w:rPr>
                <w:rFonts w:eastAsia="Andale Sans UI" w:cs="Times New Roman"/>
                <w:kern w:val="2"/>
                <w:sz w:val="28"/>
                <w:szCs w:val="28"/>
                <w:lang w:eastAsia="en-US" w:bidi="ar-SA"/>
              </w:rPr>
              <w:t xml:space="preserve"> Комиссии:</w:t>
            </w:r>
          </w:p>
        </w:tc>
        <w:tc>
          <w:tcPr>
            <w:tcW w:w="5386" w:type="dxa"/>
            <w:hideMark/>
          </w:tcPr>
          <w:p w:rsidR="002E5354"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В.Р. </w:t>
            </w:r>
            <w:proofErr w:type="spellStart"/>
            <w:r>
              <w:rPr>
                <w:rFonts w:eastAsia="Andale Sans UI" w:cs="Times New Roman"/>
                <w:kern w:val="2"/>
                <w:sz w:val="28"/>
                <w:szCs w:val="28"/>
                <w:lang w:eastAsia="en-US" w:bidi="ar-SA"/>
              </w:rPr>
              <w:t>Амирова</w:t>
            </w:r>
            <w:proofErr w:type="spellEnd"/>
          </w:p>
          <w:p w:rsidR="00B60493"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p>
          <w:p w:rsidR="00B60493"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w:t>
            </w:r>
          </w:p>
          <w:p w:rsidR="00B60493" w:rsidRPr="008C2186"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А.Р. Закирова</w:t>
            </w:r>
          </w:p>
        </w:tc>
      </w:tr>
    </w:tbl>
    <w:p w:rsidR="00CE1C8D" w:rsidRPr="00CE1C8D" w:rsidRDefault="00B84FA8" w:rsidP="0047653D">
      <w:pPr>
        <w:widowControl w:val="0"/>
        <w:jc w:val="both"/>
        <w:rPr>
          <w:rFonts w:eastAsia="Andale Sans UI" w:cs="Times New Roman"/>
          <w:kern w:val="2"/>
          <w:szCs w:val="16"/>
          <w:lang w:eastAsia="ar-SA" w:bidi="ar-SA"/>
        </w:rPr>
      </w:pPr>
      <w:r>
        <w:rPr>
          <w:rFonts w:eastAsia="Andale Sans UI" w:cs="Times New Roman"/>
          <w:kern w:val="2"/>
          <w:szCs w:val="16"/>
          <w:lang w:eastAsia="ar-SA" w:bidi="ar-SA"/>
        </w:rPr>
        <w:t>и</w:t>
      </w:r>
      <w:r w:rsidR="002B4AC0" w:rsidRPr="002830FE">
        <w:rPr>
          <w:rFonts w:eastAsia="Andale Sans UI" w:cs="Times New Roman"/>
          <w:kern w:val="2"/>
          <w:szCs w:val="16"/>
          <w:lang w:eastAsia="ar-SA" w:bidi="ar-SA"/>
        </w:rPr>
        <w:t xml:space="preserve">сп. </w:t>
      </w:r>
      <w:r w:rsidR="00780A7C">
        <w:rPr>
          <w:rFonts w:eastAsia="Andale Sans UI" w:cs="Times New Roman"/>
          <w:kern w:val="2"/>
          <w:szCs w:val="16"/>
          <w:lang w:eastAsia="ar-SA" w:bidi="ar-SA"/>
        </w:rPr>
        <w:t xml:space="preserve">В.Р. </w:t>
      </w:r>
      <w:proofErr w:type="spellStart"/>
      <w:r w:rsidR="00780A7C">
        <w:rPr>
          <w:rFonts w:eastAsia="Andale Sans UI" w:cs="Times New Roman"/>
          <w:kern w:val="2"/>
          <w:szCs w:val="16"/>
          <w:lang w:eastAsia="ar-SA" w:bidi="ar-SA"/>
        </w:rPr>
        <w:t>Амирова</w:t>
      </w:r>
      <w:proofErr w:type="spellEnd"/>
      <w:r>
        <w:rPr>
          <w:rFonts w:eastAsia="Andale Sans UI" w:cs="Times New Roman"/>
          <w:kern w:val="2"/>
          <w:szCs w:val="16"/>
          <w:lang w:eastAsia="ar-SA" w:bidi="ar-SA"/>
        </w:rPr>
        <w:t xml:space="preserve"> </w:t>
      </w:r>
    </w:p>
    <w:p w:rsidR="005D3E79" w:rsidRPr="0047653D" w:rsidRDefault="00B84FA8" w:rsidP="0047653D">
      <w:pPr>
        <w:widowControl w:val="0"/>
        <w:jc w:val="both"/>
        <w:rPr>
          <w:rFonts w:eastAsia="Andale Sans UI" w:cs="Times New Roman"/>
          <w:kern w:val="2"/>
          <w:szCs w:val="16"/>
          <w:lang w:eastAsia="ar-SA" w:bidi="ar-SA"/>
        </w:rPr>
      </w:pPr>
      <w:r>
        <w:rPr>
          <w:rFonts w:eastAsia="Andale Sans UI" w:cs="Times New Roman"/>
          <w:kern w:val="2"/>
          <w:szCs w:val="16"/>
          <w:lang w:eastAsia="ar-SA" w:bidi="ar-SA"/>
        </w:rPr>
        <w:t>т</w:t>
      </w:r>
      <w:r w:rsidR="002B4AC0" w:rsidRPr="002830FE">
        <w:rPr>
          <w:rFonts w:eastAsia="Andale Sans UI" w:cs="Times New Roman"/>
          <w:kern w:val="2"/>
          <w:szCs w:val="16"/>
          <w:lang w:eastAsia="ar-SA" w:bidi="ar-SA"/>
        </w:rPr>
        <w:t>ел.(843)238-24-86</w:t>
      </w:r>
    </w:p>
    <w:sectPr w:rsidR="005D3E79" w:rsidRPr="0047653D" w:rsidSect="00B60493">
      <w:headerReference w:type="default" r:id="rId17"/>
      <w:pgSz w:w="11906" w:h="16838"/>
      <w:pgMar w:top="1134" w:right="566" w:bottom="993"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35D" w:rsidRDefault="0008435D" w:rsidP="00DA6F19">
      <w:r>
        <w:separator/>
      </w:r>
    </w:p>
  </w:endnote>
  <w:endnote w:type="continuationSeparator" w:id="0">
    <w:p w:rsidR="0008435D" w:rsidRDefault="0008435D" w:rsidP="00DA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lbany AMT">
    <w:altName w:val="Arial"/>
    <w:charset w:val="CC"/>
    <w:family w:val="auto"/>
    <w:pitch w:val="variable"/>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35D" w:rsidRDefault="0008435D" w:rsidP="00DA6F19">
      <w:r>
        <w:separator/>
      </w:r>
    </w:p>
  </w:footnote>
  <w:footnote w:type="continuationSeparator" w:id="0">
    <w:p w:rsidR="0008435D" w:rsidRDefault="0008435D" w:rsidP="00DA6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740193"/>
      <w:docPartObj>
        <w:docPartGallery w:val="Page Numbers (Top of Page)"/>
        <w:docPartUnique/>
      </w:docPartObj>
    </w:sdtPr>
    <w:sdtEndPr/>
    <w:sdtContent>
      <w:p w:rsidR="00B41809" w:rsidRDefault="00B41809">
        <w:pPr>
          <w:pStyle w:val="a7"/>
          <w:jc w:val="center"/>
        </w:pPr>
        <w:r>
          <w:fldChar w:fldCharType="begin"/>
        </w:r>
        <w:r>
          <w:instrText>PAGE   \* MERGEFORMAT</w:instrText>
        </w:r>
        <w:r>
          <w:fldChar w:fldCharType="separate"/>
        </w:r>
        <w:r w:rsidR="00F06AF7">
          <w:rPr>
            <w:noProof/>
          </w:rPr>
          <w:t>4</w:t>
        </w:r>
        <w:r>
          <w:fldChar w:fldCharType="end"/>
        </w:r>
      </w:p>
    </w:sdtContent>
  </w:sdt>
  <w:p w:rsidR="00B41809" w:rsidRDefault="00B4180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DEB"/>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0A2C7359"/>
    <w:multiLevelType w:val="hybridMultilevel"/>
    <w:tmpl w:val="D2E0934E"/>
    <w:lvl w:ilvl="0" w:tplc="927E6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2456905"/>
    <w:multiLevelType w:val="hybridMultilevel"/>
    <w:tmpl w:val="514060D6"/>
    <w:lvl w:ilvl="0" w:tplc="B10484F6">
      <w:start w:val="1"/>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2246140A"/>
    <w:multiLevelType w:val="hybridMultilevel"/>
    <w:tmpl w:val="CC92A272"/>
    <w:lvl w:ilvl="0" w:tplc="C3A66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CD2CF3"/>
    <w:multiLevelType w:val="hybridMultilevel"/>
    <w:tmpl w:val="A204F022"/>
    <w:lvl w:ilvl="0" w:tplc="D942796C">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3FA5C6A"/>
    <w:multiLevelType w:val="hybridMultilevel"/>
    <w:tmpl w:val="64C0AB7E"/>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62E7CA9"/>
    <w:multiLevelType w:val="hybridMultilevel"/>
    <w:tmpl w:val="3362BEE0"/>
    <w:lvl w:ilvl="0" w:tplc="55761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66E0B2B"/>
    <w:multiLevelType w:val="hybridMultilevel"/>
    <w:tmpl w:val="360838EC"/>
    <w:lvl w:ilvl="0" w:tplc="2BCCA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6A636F0"/>
    <w:multiLevelType w:val="hybridMultilevel"/>
    <w:tmpl w:val="D1D20802"/>
    <w:lvl w:ilvl="0" w:tplc="69426E6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3E725232"/>
    <w:multiLevelType w:val="multilevel"/>
    <w:tmpl w:val="41BA1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69B7221"/>
    <w:multiLevelType w:val="hybridMultilevel"/>
    <w:tmpl w:val="E4CAB186"/>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4B1F3838"/>
    <w:multiLevelType w:val="hybridMultilevel"/>
    <w:tmpl w:val="28EA19FE"/>
    <w:lvl w:ilvl="0" w:tplc="72CC9B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EF712B1"/>
    <w:multiLevelType w:val="hybridMultilevel"/>
    <w:tmpl w:val="64C0AB7E"/>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0F503D4"/>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5FB62464"/>
    <w:multiLevelType w:val="multilevel"/>
    <w:tmpl w:val="B5088276"/>
    <w:lvl w:ilvl="0">
      <w:start w:val="1"/>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15">
    <w:nsid w:val="6BA30E5E"/>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9"/>
  </w:num>
  <w:num w:numId="2">
    <w:abstractNumId w:val="6"/>
  </w:num>
  <w:num w:numId="3">
    <w:abstractNumId w:val="7"/>
  </w:num>
  <w:num w:numId="4">
    <w:abstractNumId w:val="3"/>
  </w:num>
  <w:num w:numId="5">
    <w:abstractNumId w:val="11"/>
  </w:num>
  <w:num w:numId="6">
    <w:abstractNumId w:val="15"/>
  </w:num>
  <w:num w:numId="7">
    <w:abstractNumId w:val="8"/>
  </w:num>
  <w:num w:numId="8">
    <w:abstractNumId w:val="14"/>
  </w:num>
  <w:num w:numId="9">
    <w:abstractNumId w:val="13"/>
  </w:num>
  <w:num w:numId="10">
    <w:abstractNumId w:val="0"/>
  </w:num>
  <w:num w:numId="11">
    <w:abstractNumId w:val="1"/>
  </w:num>
  <w:num w:numId="12">
    <w:abstractNumId w:val="12"/>
  </w:num>
  <w:num w:numId="13">
    <w:abstractNumId w:val="5"/>
  </w:num>
  <w:num w:numId="14">
    <w:abstractNumId w:val="1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578"/>
    <w:rsid w:val="0004498B"/>
    <w:rsid w:val="000620DE"/>
    <w:rsid w:val="00073A00"/>
    <w:rsid w:val="00077157"/>
    <w:rsid w:val="000839BE"/>
    <w:rsid w:val="0008435D"/>
    <w:rsid w:val="00085CAB"/>
    <w:rsid w:val="00094E0A"/>
    <w:rsid w:val="000B1512"/>
    <w:rsid w:val="000B16E6"/>
    <w:rsid w:val="000C1CD7"/>
    <w:rsid w:val="000D38D4"/>
    <w:rsid w:val="000E289E"/>
    <w:rsid w:val="000F6A2D"/>
    <w:rsid w:val="0010214C"/>
    <w:rsid w:val="0012087E"/>
    <w:rsid w:val="00122A36"/>
    <w:rsid w:val="0013251E"/>
    <w:rsid w:val="00142444"/>
    <w:rsid w:val="00164E92"/>
    <w:rsid w:val="0017045D"/>
    <w:rsid w:val="001A57EC"/>
    <w:rsid w:val="001A71E4"/>
    <w:rsid w:val="001D2163"/>
    <w:rsid w:val="001D2BA1"/>
    <w:rsid w:val="001D586D"/>
    <w:rsid w:val="001E1E55"/>
    <w:rsid w:val="001F4F0E"/>
    <w:rsid w:val="00200C4A"/>
    <w:rsid w:val="0020347A"/>
    <w:rsid w:val="00213C25"/>
    <w:rsid w:val="002206EC"/>
    <w:rsid w:val="00223C61"/>
    <w:rsid w:val="0023444A"/>
    <w:rsid w:val="00241375"/>
    <w:rsid w:val="002512AA"/>
    <w:rsid w:val="00251B91"/>
    <w:rsid w:val="002576C2"/>
    <w:rsid w:val="00257EA8"/>
    <w:rsid w:val="00265E79"/>
    <w:rsid w:val="00292714"/>
    <w:rsid w:val="00292AE7"/>
    <w:rsid w:val="002A2D56"/>
    <w:rsid w:val="002B10B3"/>
    <w:rsid w:val="002B4AC0"/>
    <w:rsid w:val="002C6E49"/>
    <w:rsid w:val="002D6669"/>
    <w:rsid w:val="002D6744"/>
    <w:rsid w:val="002E2CF2"/>
    <w:rsid w:val="002E5354"/>
    <w:rsid w:val="002E5CB9"/>
    <w:rsid w:val="002F105E"/>
    <w:rsid w:val="002F6480"/>
    <w:rsid w:val="00312076"/>
    <w:rsid w:val="00354A03"/>
    <w:rsid w:val="003566DB"/>
    <w:rsid w:val="00376520"/>
    <w:rsid w:val="00376EF6"/>
    <w:rsid w:val="003819FD"/>
    <w:rsid w:val="0039216B"/>
    <w:rsid w:val="003D1DAC"/>
    <w:rsid w:val="003F471B"/>
    <w:rsid w:val="003F755B"/>
    <w:rsid w:val="003F7BAC"/>
    <w:rsid w:val="00436913"/>
    <w:rsid w:val="00443527"/>
    <w:rsid w:val="00455768"/>
    <w:rsid w:val="0047653D"/>
    <w:rsid w:val="00480405"/>
    <w:rsid w:val="00481A58"/>
    <w:rsid w:val="00494067"/>
    <w:rsid w:val="00497718"/>
    <w:rsid w:val="004A2AE9"/>
    <w:rsid w:val="004D0EF4"/>
    <w:rsid w:val="00504866"/>
    <w:rsid w:val="00527580"/>
    <w:rsid w:val="00545DDF"/>
    <w:rsid w:val="005570E2"/>
    <w:rsid w:val="00590ACF"/>
    <w:rsid w:val="005A55B4"/>
    <w:rsid w:val="005A649E"/>
    <w:rsid w:val="005C7029"/>
    <w:rsid w:val="005D3E79"/>
    <w:rsid w:val="005D7444"/>
    <w:rsid w:val="005E6D0F"/>
    <w:rsid w:val="005F06BF"/>
    <w:rsid w:val="005F7CCC"/>
    <w:rsid w:val="0060169F"/>
    <w:rsid w:val="006270FA"/>
    <w:rsid w:val="00641483"/>
    <w:rsid w:val="00651204"/>
    <w:rsid w:val="00660DF0"/>
    <w:rsid w:val="0067262B"/>
    <w:rsid w:val="00674DED"/>
    <w:rsid w:val="00682493"/>
    <w:rsid w:val="006870B9"/>
    <w:rsid w:val="00687EE7"/>
    <w:rsid w:val="006C3E66"/>
    <w:rsid w:val="006D6773"/>
    <w:rsid w:val="006E19AE"/>
    <w:rsid w:val="006E6419"/>
    <w:rsid w:val="006E6D17"/>
    <w:rsid w:val="007012C4"/>
    <w:rsid w:val="007210AC"/>
    <w:rsid w:val="00725320"/>
    <w:rsid w:val="00745ECC"/>
    <w:rsid w:val="00746000"/>
    <w:rsid w:val="00747244"/>
    <w:rsid w:val="00747438"/>
    <w:rsid w:val="0076287A"/>
    <w:rsid w:val="0077067A"/>
    <w:rsid w:val="00773508"/>
    <w:rsid w:val="007737FE"/>
    <w:rsid w:val="00774B8D"/>
    <w:rsid w:val="00780A7C"/>
    <w:rsid w:val="0078201F"/>
    <w:rsid w:val="00783EA5"/>
    <w:rsid w:val="0078648D"/>
    <w:rsid w:val="00787341"/>
    <w:rsid w:val="00792BDC"/>
    <w:rsid w:val="007C3686"/>
    <w:rsid w:val="007D1F17"/>
    <w:rsid w:val="007D3BE9"/>
    <w:rsid w:val="007E1502"/>
    <w:rsid w:val="007F5612"/>
    <w:rsid w:val="00817F51"/>
    <w:rsid w:val="00831C68"/>
    <w:rsid w:val="008405F8"/>
    <w:rsid w:val="0085464E"/>
    <w:rsid w:val="00882D35"/>
    <w:rsid w:val="00897D63"/>
    <w:rsid w:val="00926244"/>
    <w:rsid w:val="00940238"/>
    <w:rsid w:val="00951CEC"/>
    <w:rsid w:val="0096025A"/>
    <w:rsid w:val="0096091C"/>
    <w:rsid w:val="00965590"/>
    <w:rsid w:val="00975374"/>
    <w:rsid w:val="00987BB1"/>
    <w:rsid w:val="0099014F"/>
    <w:rsid w:val="009B6495"/>
    <w:rsid w:val="009B7FCA"/>
    <w:rsid w:val="009D3731"/>
    <w:rsid w:val="009D60D2"/>
    <w:rsid w:val="009D7459"/>
    <w:rsid w:val="009E1019"/>
    <w:rsid w:val="009E174F"/>
    <w:rsid w:val="00A055B5"/>
    <w:rsid w:val="00A1279D"/>
    <w:rsid w:val="00A16470"/>
    <w:rsid w:val="00A3361B"/>
    <w:rsid w:val="00A35D3B"/>
    <w:rsid w:val="00A42578"/>
    <w:rsid w:val="00A446EF"/>
    <w:rsid w:val="00A51FD2"/>
    <w:rsid w:val="00A52AFB"/>
    <w:rsid w:val="00A5601A"/>
    <w:rsid w:val="00A7398F"/>
    <w:rsid w:val="00A82ECD"/>
    <w:rsid w:val="00AA51D8"/>
    <w:rsid w:val="00AA78AE"/>
    <w:rsid w:val="00AB2183"/>
    <w:rsid w:val="00AC5943"/>
    <w:rsid w:val="00AD0FD5"/>
    <w:rsid w:val="00B011AB"/>
    <w:rsid w:val="00B0298B"/>
    <w:rsid w:val="00B03270"/>
    <w:rsid w:val="00B03864"/>
    <w:rsid w:val="00B0480D"/>
    <w:rsid w:val="00B21F02"/>
    <w:rsid w:val="00B23F5D"/>
    <w:rsid w:val="00B41809"/>
    <w:rsid w:val="00B456DA"/>
    <w:rsid w:val="00B46D31"/>
    <w:rsid w:val="00B54A8E"/>
    <w:rsid w:val="00B55172"/>
    <w:rsid w:val="00B60493"/>
    <w:rsid w:val="00B664B6"/>
    <w:rsid w:val="00B67C7F"/>
    <w:rsid w:val="00B84FA3"/>
    <w:rsid w:val="00B84FA8"/>
    <w:rsid w:val="00BA2033"/>
    <w:rsid w:val="00BB10D8"/>
    <w:rsid w:val="00BB11F4"/>
    <w:rsid w:val="00BC57E6"/>
    <w:rsid w:val="00BE3014"/>
    <w:rsid w:val="00C065E1"/>
    <w:rsid w:val="00C24A05"/>
    <w:rsid w:val="00C43C67"/>
    <w:rsid w:val="00C64B1A"/>
    <w:rsid w:val="00C64DFE"/>
    <w:rsid w:val="00C67ABD"/>
    <w:rsid w:val="00C93E8E"/>
    <w:rsid w:val="00CA51DC"/>
    <w:rsid w:val="00CE1C8D"/>
    <w:rsid w:val="00CE4FE7"/>
    <w:rsid w:val="00CE6E94"/>
    <w:rsid w:val="00D01668"/>
    <w:rsid w:val="00D048AA"/>
    <w:rsid w:val="00D122C9"/>
    <w:rsid w:val="00D34FFE"/>
    <w:rsid w:val="00D508C5"/>
    <w:rsid w:val="00D54265"/>
    <w:rsid w:val="00D61C62"/>
    <w:rsid w:val="00D72877"/>
    <w:rsid w:val="00D819C5"/>
    <w:rsid w:val="00D850E1"/>
    <w:rsid w:val="00DA3E97"/>
    <w:rsid w:val="00DA6F19"/>
    <w:rsid w:val="00DD5FDE"/>
    <w:rsid w:val="00DE1A77"/>
    <w:rsid w:val="00E03EBB"/>
    <w:rsid w:val="00E15D5B"/>
    <w:rsid w:val="00E274FE"/>
    <w:rsid w:val="00E3742D"/>
    <w:rsid w:val="00E37CC2"/>
    <w:rsid w:val="00E47879"/>
    <w:rsid w:val="00E518B2"/>
    <w:rsid w:val="00E51A74"/>
    <w:rsid w:val="00E63930"/>
    <w:rsid w:val="00E67E0B"/>
    <w:rsid w:val="00E71C2A"/>
    <w:rsid w:val="00EA054B"/>
    <w:rsid w:val="00EA1AA6"/>
    <w:rsid w:val="00EB017E"/>
    <w:rsid w:val="00EB43C6"/>
    <w:rsid w:val="00EB783B"/>
    <w:rsid w:val="00EC0FBC"/>
    <w:rsid w:val="00EE177C"/>
    <w:rsid w:val="00EF1227"/>
    <w:rsid w:val="00F06AF7"/>
    <w:rsid w:val="00F23F57"/>
    <w:rsid w:val="00F26956"/>
    <w:rsid w:val="00F416BB"/>
    <w:rsid w:val="00F52842"/>
    <w:rsid w:val="00F56DD4"/>
    <w:rsid w:val="00F57FD5"/>
    <w:rsid w:val="00F64599"/>
    <w:rsid w:val="00F66B7E"/>
    <w:rsid w:val="00F82C0B"/>
    <w:rsid w:val="00F91151"/>
    <w:rsid w:val="00F91E31"/>
    <w:rsid w:val="00F9427F"/>
    <w:rsid w:val="00F9603D"/>
    <w:rsid w:val="00FB5666"/>
    <w:rsid w:val="00FD2A4B"/>
    <w:rsid w:val="00FD6C89"/>
    <w:rsid w:val="00FF5CA4"/>
    <w:rsid w:val="00FF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31"/>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60D2"/>
    <w:rPr>
      <w:color w:val="0000FF" w:themeColor="hyperlink"/>
      <w:u w:val="single"/>
    </w:rPr>
  </w:style>
  <w:style w:type="paragraph" w:styleId="a4">
    <w:name w:val="Balloon Text"/>
    <w:basedOn w:val="a"/>
    <w:link w:val="a5"/>
    <w:uiPriority w:val="99"/>
    <w:semiHidden/>
    <w:unhideWhenUsed/>
    <w:rsid w:val="00F52842"/>
    <w:rPr>
      <w:rFonts w:ascii="Tahoma" w:hAnsi="Tahoma"/>
      <w:sz w:val="16"/>
      <w:szCs w:val="14"/>
    </w:rPr>
  </w:style>
  <w:style w:type="character" w:customStyle="1" w:styleId="a5">
    <w:name w:val="Текст выноски Знак"/>
    <w:basedOn w:val="a0"/>
    <w:link w:val="a4"/>
    <w:uiPriority w:val="99"/>
    <w:semiHidden/>
    <w:rsid w:val="00F52842"/>
    <w:rPr>
      <w:rFonts w:ascii="Tahoma" w:eastAsia="SimSun" w:hAnsi="Tahoma" w:cs="Mangal"/>
      <w:kern w:val="1"/>
      <w:sz w:val="16"/>
      <w:szCs w:val="14"/>
      <w:lang w:eastAsia="hi-IN" w:bidi="hi-IN"/>
    </w:rPr>
  </w:style>
  <w:style w:type="character" w:customStyle="1" w:styleId="a6">
    <w:name w:val="Основной текст_"/>
    <w:basedOn w:val="a0"/>
    <w:link w:val="2"/>
    <w:rsid w:val="00D72877"/>
    <w:rPr>
      <w:rFonts w:ascii="Times New Roman" w:eastAsia="Times New Roman" w:hAnsi="Times New Roman" w:cs="Times New Roman"/>
      <w:sz w:val="25"/>
      <w:szCs w:val="25"/>
      <w:shd w:val="clear" w:color="auto" w:fill="FFFFFF"/>
    </w:rPr>
  </w:style>
  <w:style w:type="character" w:customStyle="1" w:styleId="1">
    <w:name w:val="Основной текст1"/>
    <w:basedOn w:val="a6"/>
    <w:rsid w:val="00D72877"/>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6"/>
    <w:rsid w:val="00D72877"/>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6"/>
    <w:rsid w:val="00D72877"/>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styleId="a7">
    <w:name w:val="header"/>
    <w:basedOn w:val="a"/>
    <w:link w:val="a8"/>
    <w:uiPriority w:val="99"/>
    <w:unhideWhenUsed/>
    <w:rsid w:val="00DA6F19"/>
    <w:pPr>
      <w:tabs>
        <w:tab w:val="center" w:pos="4677"/>
        <w:tab w:val="right" w:pos="9355"/>
      </w:tabs>
    </w:pPr>
    <w:rPr>
      <w:szCs w:val="21"/>
    </w:rPr>
  </w:style>
  <w:style w:type="character" w:customStyle="1" w:styleId="a8">
    <w:name w:val="Верхний колонтитул Знак"/>
    <w:basedOn w:val="a0"/>
    <w:link w:val="a7"/>
    <w:uiPriority w:val="99"/>
    <w:rsid w:val="00DA6F19"/>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DA6F19"/>
    <w:pPr>
      <w:tabs>
        <w:tab w:val="center" w:pos="4677"/>
        <w:tab w:val="right" w:pos="9355"/>
      </w:tabs>
    </w:pPr>
    <w:rPr>
      <w:szCs w:val="21"/>
    </w:rPr>
  </w:style>
  <w:style w:type="character" w:customStyle="1" w:styleId="aa">
    <w:name w:val="Нижний колонтитул Знак"/>
    <w:basedOn w:val="a0"/>
    <w:link w:val="a9"/>
    <w:uiPriority w:val="99"/>
    <w:rsid w:val="00DA6F19"/>
    <w:rPr>
      <w:rFonts w:ascii="Times New Roman" w:eastAsia="SimSun" w:hAnsi="Times New Roman" w:cs="Mangal"/>
      <w:kern w:val="1"/>
      <w:sz w:val="24"/>
      <w:szCs w:val="21"/>
      <w:lang w:eastAsia="hi-IN" w:bidi="hi-IN"/>
    </w:rPr>
  </w:style>
  <w:style w:type="paragraph" w:styleId="ab">
    <w:name w:val="List Paragraph"/>
    <w:basedOn w:val="a"/>
    <w:link w:val="ac"/>
    <w:uiPriority w:val="34"/>
    <w:qFormat/>
    <w:rsid w:val="00B0298B"/>
    <w:pPr>
      <w:ind w:left="720"/>
      <w:contextualSpacing/>
    </w:pPr>
    <w:rPr>
      <w:szCs w:val="21"/>
    </w:rPr>
  </w:style>
  <w:style w:type="paragraph" w:styleId="ad">
    <w:name w:val="No Spacing"/>
    <w:qFormat/>
    <w:rsid w:val="00122A36"/>
    <w:pPr>
      <w:widowControl w:val="0"/>
      <w:suppressAutoHyphens/>
      <w:spacing w:after="0" w:line="240" w:lineRule="auto"/>
    </w:pPr>
    <w:rPr>
      <w:rFonts w:ascii="Arial" w:eastAsia="Arial Unicode MS" w:hAnsi="Arial" w:cs="Calibri"/>
      <w:kern w:val="2"/>
      <w:sz w:val="20"/>
      <w:szCs w:val="24"/>
      <w:lang w:eastAsia="ar-SA"/>
    </w:rPr>
  </w:style>
  <w:style w:type="character" w:customStyle="1" w:styleId="ac">
    <w:name w:val="Абзац списка Знак"/>
    <w:link w:val="ab"/>
    <w:uiPriority w:val="34"/>
    <w:rsid w:val="00504866"/>
    <w:rPr>
      <w:rFonts w:ascii="Times New Roman" w:eastAsia="SimSun" w:hAnsi="Times New Roman" w:cs="Mangal"/>
      <w:kern w:val="1"/>
      <w:sz w:val="24"/>
      <w:szCs w:val="21"/>
      <w:lang w:eastAsia="hi-IN" w:bidi="hi-IN"/>
    </w:rPr>
  </w:style>
  <w:style w:type="character" w:customStyle="1" w:styleId="apple-converted-space">
    <w:name w:val="apple-converted-space"/>
    <w:rsid w:val="00504866"/>
  </w:style>
  <w:style w:type="paragraph" w:styleId="ae">
    <w:name w:val="Body Text"/>
    <w:basedOn w:val="a"/>
    <w:link w:val="af"/>
    <w:rsid w:val="00504866"/>
    <w:pPr>
      <w:widowControl w:val="0"/>
      <w:spacing w:after="120"/>
    </w:pPr>
    <w:rPr>
      <w:rFonts w:eastAsia="Albany AMT" w:cs="Times New Roman"/>
      <w:lang w:eastAsia="ar-SA" w:bidi="ar-SA"/>
    </w:rPr>
  </w:style>
  <w:style w:type="character" w:customStyle="1" w:styleId="af">
    <w:name w:val="Основной текст Знак"/>
    <w:basedOn w:val="a0"/>
    <w:link w:val="ae"/>
    <w:rsid w:val="00504866"/>
    <w:rPr>
      <w:rFonts w:ascii="Times New Roman" w:eastAsia="Albany AMT" w:hAnsi="Times New Roman" w:cs="Times New Roman"/>
      <w:kern w:val="1"/>
      <w:sz w:val="24"/>
      <w:szCs w:val="24"/>
      <w:lang w:eastAsia="ar-SA"/>
    </w:rPr>
  </w:style>
  <w:style w:type="character" w:styleId="af0">
    <w:name w:val="footnote reference"/>
    <w:rsid w:val="00B21F02"/>
    <w:rPr>
      <w:vertAlign w:val="superscript"/>
    </w:rPr>
  </w:style>
  <w:style w:type="paragraph" w:customStyle="1" w:styleId="western">
    <w:name w:val="western"/>
    <w:basedOn w:val="a"/>
    <w:qFormat/>
    <w:rsid w:val="00223C61"/>
    <w:pPr>
      <w:suppressAutoHyphens w:val="0"/>
      <w:spacing w:before="100" w:beforeAutospacing="1" w:after="119"/>
    </w:pPr>
    <w:rPr>
      <w:rFonts w:eastAsia="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31"/>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60D2"/>
    <w:rPr>
      <w:color w:val="0000FF" w:themeColor="hyperlink"/>
      <w:u w:val="single"/>
    </w:rPr>
  </w:style>
  <w:style w:type="paragraph" w:styleId="a4">
    <w:name w:val="Balloon Text"/>
    <w:basedOn w:val="a"/>
    <w:link w:val="a5"/>
    <w:uiPriority w:val="99"/>
    <w:semiHidden/>
    <w:unhideWhenUsed/>
    <w:rsid w:val="00F52842"/>
    <w:rPr>
      <w:rFonts w:ascii="Tahoma" w:hAnsi="Tahoma"/>
      <w:sz w:val="16"/>
      <w:szCs w:val="14"/>
    </w:rPr>
  </w:style>
  <w:style w:type="character" w:customStyle="1" w:styleId="a5">
    <w:name w:val="Текст выноски Знак"/>
    <w:basedOn w:val="a0"/>
    <w:link w:val="a4"/>
    <w:uiPriority w:val="99"/>
    <w:semiHidden/>
    <w:rsid w:val="00F52842"/>
    <w:rPr>
      <w:rFonts w:ascii="Tahoma" w:eastAsia="SimSun" w:hAnsi="Tahoma" w:cs="Mangal"/>
      <w:kern w:val="1"/>
      <w:sz w:val="16"/>
      <w:szCs w:val="14"/>
      <w:lang w:eastAsia="hi-IN" w:bidi="hi-IN"/>
    </w:rPr>
  </w:style>
  <w:style w:type="character" w:customStyle="1" w:styleId="a6">
    <w:name w:val="Основной текст_"/>
    <w:basedOn w:val="a0"/>
    <w:link w:val="2"/>
    <w:rsid w:val="00D72877"/>
    <w:rPr>
      <w:rFonts w:ascii="Times New Roman" w:eastAsia="Times New Roman" w:hAnsi="Times New Roman" w:cs="Times New Roman"/>
      <w:sz w:val="25"/>
      <w:szCs w:val="25"/>
      <w:shd w:val="clear" w:color="auto" w:fill="FFFFFF"/>
    </w:rPr>
  </w:style>
  <w:style w:type="character" w:customStyle="1" w:styleId="1">
    <w:name w:val="Основной текст1"/>
    <w:basedOn w:val="a6"/>
    <w:rsid w:val="00D72877"/>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6"/>
    <w:rsid w:val="00D72877"/>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6"/>
    <w:rsid w:val="00D72877"/>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styleId="a7">
    <w:name w:val="header"/>
    <w:basedOn w:val="a"/>
    <w:link w:val="a8"/>
    <w:uiPriority w:val="99"/>
    <w:unhideWhenUsed/>
    <w:rsid w:val="00DA6F19"/>
    <w:pPr>
      <w:tabs>
        <w:tab w:val="center" w:pos="4677"/>
        <w:tab w:val="right" w:pos="9355"/>
      </w:tabs>
    </w:pPr>
    <w:rPr>
      <w:szCs w:val="21"/>
    </w:rPr>
  </w:style>
  <w:style w:type="character" w:customStyle="1" w:styleId="a8">
    <w:name w:val="Верхний колонтитул Знак"/>
    <w:basedOn w:val="a0"/>
    <w:link w:val="a7"/>
    <w:uiPriority w:val="99"/>
    <w:rsid w:val="00DA6F19"/>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DA6F19"/>
    <w:pPr>
      <w:tabs>
        <w:tab w:val="center" w:pos="4677"/>
        <w:tab w:val="right" w:pos="9355"/>
      </w:tabs>
    </w:pPr>
    <w:rPr>
      <w:szCs w:val="21"/>
    </w:rPr>
  </w:style>
  <w:style w:type="character" w:customStyle="1" w:styleId="aa">
    <w:name w:val="Нижний колонтитул Знак"/>
    <w:basedOn w:val="a0"/>
    <w:link w:val="a9"/>
    <w:uiPriority w:val="99"/>
    <w:rsid w:val="00DA6F19"/>
    <w:rPr>
      <w:rFonts w:ascii="Times New Roman" w:eastAsia="SimSun" w:hAnsi="Times New Roman" w:cs="Mangal"/>
      <w:kern w:val="1"/>
      <w:sz w:val="24"/>
      <w:szCs w:val="21"/>
      <w:lang w:eastAsia="hi-IN" w:bidi="hi-IN"/>
    </w:rPr>
  </w:style>
  <w:style w:type="paragraph" w:styleId="ab">
    <w:name w:val="List Paragraph"/>
    <w:basedOn w:val="a"/>
    <w:link w:val="ac"/>
    <w:uiPriority w:val="34"/>
    <w:qFormat/>
    <w:rsid w:val="00B0298B"/>
    <w:pPr>
      <w:ind w:left="720"/>
      <w:contextualSpacing/>
    </w:pPr>
    <w:rPr>
      <w:szCs w:val="21"/>
    </w:rPr>
  </w:style>
  <w:style w:type="paragraph" w:styleId="ad">
    <w:name w:val="No Spacing"/>
    <w:qFormat/>
    <w:rsid w:val="00122A36"/>
    <w:pPr>
      <w:widowControl w:val="0"/>
      <w:suppressAutoHyphens/>
      <w:spacing w:after="0" w:line="240" w:lineRule="auto"/>
    </w:pPr>
    <w:rPr>
      <w:rFonts w:ascii="Arial" w:eastAsia="Arial Unicode MS" w:hAnsi="Arial" w:cs="Calibri"/>
      <w:kern w:val="2"/>
      <w:sz w:val="20"/>
      <w:szCs w:val="24"/>
      <w:lang w:eastAsia="ar-SA"/>
    </w:rPr>
  </w:style>
  <w:style w:type="character" w:customStyle="1" w:styleId="ac">
    <w:name w:val="Абзац списка Знак"/>
    <w:link w:val="ab"/>
    <w:uiPriority w:val="34"/>
    <w:rsid w:val="00504866"/>
    <w:rPr>
      <w:rFonts w:ascii="Times New Roman" w:eastAsia="SimSun" w:hAnsi="Times New Roman" w:cs="Mangal"/>
      <w:kern w:val="1"/>
      <w:sz w:val="24"/>
      <w:szCs w:val="21"/>
      <w:lang w:eastAsia="hi-IN" w:bidi="hi-IN"/>
    </w:rPr>
  </w:style>
  <w:style w:type="character" w:customStyle="1" w:styleId="apple-converted-space">
    <w:name w:val="apple-converted-space"/>
    <w:rsid w:val="00504866"/>
  </w:style>
  <w:style w:type="paragraph" w:styleId="ae">
    <w:name w:val="Body Text"/>
    <w:basedOn w:val="a"/>
    <w:link w:val="af"/>
    <w:rsid w:val="00504866"/>
    <w:pPr>
      <w:widowControl w:val="0"/>
      <w:spacing w:after="120"/>
    </w:pPr>
    <w:rPr>
      <w:rFonts w:eastAsia="Albany AMT" w:cs="Times New Roman"/>
      <w:lang w:eastAsia="ar-SA" w:bidi="ar-SA"/>
    </w:rPr>
  </w:style>
  <w:style w:type="character" w:customStyle="1" w:styleId="af">
    <w:name w:val="Основной текст Знак"/>
    <w:basedOn w:val="a0"/>
    <w:link w:val="ae"/>
    <w:rsid w:val="00504866"/>
    <w:rPr>
      <w:rFonts w:ascii="Times New Roman" w:eastAsia="Albany AMT" w:hAnsi="Times New Roman" w:cs="Times New Roman"/>
      <w:kern w:val="1"/>
      <w:sz w:val="24"/>
      <w:szCs w:val="24"/>
      <w:lang w:eastAsia="ar-SA"/>
    </w:rPr>
  </w:style>
  <w:style w:type="character" w:styleId="af0">
    <w:name w:val="footnote reference"/>
    <w:rsid w:val="00B21F02"/>
    <w:rPr>
      <w:vertAlign w:val="superscript"/>
    </w:rPr>
  </w:style>
  <w:style w:type="paragraph" w:customStyle="1" w:styleId="western">
    <w:name w:val="western"/>
    <w:basedOn w:val="a"/>
    <w:qFormat/>
    <w:rsid w:val="00223C61"/>
    <w:pPr>
      <w:suppressAutoHyphens w:val="0"/>
      <w:spacing w:before="100" w:beforeAutospacing="1" w:after="119"/>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426679">
      <w:bodyDiv w:val="1"/>
      <w:marLeft w:val="0"/>
      <w:marRight w:val="0"/>
      <w:marTop w:val="0"/>
      <w:marBottom w:val="0"/>
      <w:divBdr>
        <w:top w:val="none" w:sz="0" w:space="0" w:color="auto"/>
        <w:left w:val="none" w:sz="0" w:space="0" w:color="auto"/>
        <w:bottom w:val="none" w:sz="0" w:space="0" w:color="auto"/>
        <w:right w:val="none" w:sz="0" w:space="0" w:color="auto"/>
      </w:divBdr>
      <w:divsChild>
        <w:div w:id="1967814946">
          <w:marLeft w:val="0"/>
          <w:marRight w:val="0"/>
          <w:marTop w:val="0"/>
          <w:marBottom w:val="0"/>
          <w:divBdr>
            <w:top w:val="none" w:sz="0" w:space="0" w:color="auto"/>
            <w:left w:val="none" w:sz="0" w:space="0" w:color="auto"/>
            <w:bottom w:val="none" w:sz="0" w:space="0" w:color="auto"/>
            <w:right w:val="none" w:sz="0" w:space="0" w:color="auto"/>
          </w:divBdr>
        </w:div>
        <w:div w:id="677805911">
          <w:marLeft w:val="0"/>
          <w:marRight w:val="0"/>
          <w:marTop w:val="0"/>
          <w:marBottom w:val="0"/>
          <w:divBdr>
            <w:top w:val="none" w:sz="0" w:space="0" w:color="auto"/>
            <w:left w:val="none" w:sz="0" w:space="0" w:color="auto"/>
            <w:bottom w:val="none" w:sz="0" w:space="0" w:color="auto"/>
            <w:right w:val="none" w:sz="0" w:space="0" w:color="auto"/>
          </w:divBdr>
        </w:div>
        <w:div w:id="1667901165">
          <w:marLeft w:val="0"/>
          <w:marRight w:val="0"/>
          <w:marTop w:val="0"/>
          <w:marBottom w:val="0"/>
          <w:divBdr>
            <w:top w:val="none" w:sz="0" w:space="0" w:color="auto"/>
            <w:left w:val="none" w:sz="0" w:space="0" w:color="auto"/>
            <w:bottom w:val="none" w:sz="0" w:space="0" w:color="auto"/>
            <w:right w:val="none" w:sz="0" w:space="0" w:color="auto"/>
          </w:divBdr>
        </w:div>
        <w:div w:id="1764566546">
          <w:marLeft w:val="0"/>
          <w:marRight w:val="0"/>
          <w:marTop w:val="0"/>
          <w:marBottom w:val="0"/>
          <w:divBdr>
            <w:top w:val="none" w:sz="0" w:space="0" w:color="auto"/>
            <w:left w:val="none" w:sz="0" w:space="0" w:color="auto"/>
            <w:bottom w:val="none" w:sz="0" w:space="0" w:color="auto"/>
            <w:right w:val="none" w:sz="0" w:space="0" w:color="auto"/>
          </w:divBdr>
          <w:divsChild>
            <w:div w:id="1701858652">
              <w:marLeft w:val="0"/>
              <w:marRight w:val="0"/>
              <w:marTop w:val="0"/>
              <w:marBottom w:val="0"/>
              <w:divBdr>
                <w:top w:val="none" w:sz="0" w:space="0" w:color="auto"/>
                <w:left w:val="none" w:sz="0" w:space="0" w:color="auto"/>
                <w:bottom w:val="none" w:sz="0" w:space="0" w:color="auto"/>
                <w:right w:val="none" w:sz="0" w:space="0" w:color="auto"/>
              </w:divBdr>
            </w:div>
          </w:divsChild>
        </w:div>
        <w:div w:id="1721709104">
          <w:marLeft w:val="0"/>
          <w:marRight w:val="0"/>
          <w:marTop w:val="0"/>
          <w:marBottom w:val="0"/>
          <w:divBdr>
            <w:top w:val="none" w:sz="0" w:space="0" w:color="auto"/>
            <w:left w:val="none" w:sz="0" w:space="0" w:color="auto"/>
            <w:bottom w:val="none" w:sz="0" w:space="0" w:color="auto"/>
            <w:right w:val="none" w:sz="0" w:space="0" w:color="auto"/>
          </w:divBdr>
          <w:divsChild>
            <w:div w:id="218984288">
              <w:marLeft w:val="0"/>
              <w:marRight w:val="0"/>
              <w:marTop w:val="0"/>
              <w:marBottom w:val="0"/>
              <w:divBdr>
                <w:top w:val="none" w:sz="0" w:space="0" w:color="auto"/>
                <w:left w:val="none" w:sz="0" w:space="0" w:color="auto"/>
                <w:bottom w:val="none" w:sz="0" w:space="0" w:color="auto"/>
                <w:right w:val="none" w:sz="0" w:space="0" w:color="auto"/>
              </w:divBdr>
            </w:div>
          </w:divsChild>
        </w:div>
        <w:div w:id="1607228326">
          <w:marLeft w:val="0"/>
          <w:marRight w:val="0"/>
          <w:marTop w:val="0"/>
          <w:marBottom w:val="0"/>
          <w:divBdr>
            <w:top w:val="none" w:sz="0" w:space="0" w:color="auto"/>
            <w:left w:val="none" w:sz="0" w:space="0" w:color="auto"/>
            <w:bottom w:val="none" w:sz="0" w:space="0" w:color="auto"/>
            <w:right w:val="none" w:sz="0" w:space="0" w:color="auto"/>
          </w:divBdr>
        </w:div>
      </w:divsChild>
    </w:div>
    <w:div w:id="246690575">
      <w:bodyDiv w:val="1"/>
      <w:marLeft w:val="0"/>
      <w:marRight w:val="0"/>
      <w:marTop w:val="0"/>
      <w:marBottom w:val="0"/>
      <w:divBdr>
        <w:top w:val="none" w:sz="0" w:space="0" w:color="auto"/>
        <w:left w:val="none" w:sz="0" w:space="0" w:color="auto"/>
        <w:bottom w:val="none" w:sz="0" w:space="0" w:color="auto"/>
        <w:right w:val="none" w:sz="0" w:space="0" w:color="auto"/>
      </w:divBdr>
    </w:div>
    <w:div w:id="382095414">
      <w:bodyDiv w:val="1"/>
      <w:marLeft w:val="0"/>
      <w:marRight w:val="0"/>
      <w:marTop w:val="0"/>
      <w:marBottom w:val="0"/>
      <w:divBdr>
        <w:top w:val="none" w:sz="0" w:space="0" w:color="auto"/>
        <w:left w:val="none" w:sz="0" w:space="0" w:color="auto"/>
        <w:bottom w:val="none" w:sz="0" w:space="0" w:color="auto"/>
        <w:right w:val="none" w:sz="0" w:space="0" w:color="auto"/>
      </w:divBdr>
    </w:div>
    <w:div w:id="711075781">
      <w:bodyDiv w:val="1"/>
      <w:marLeft w:val="0"/>
      <w:marRight w:val="0"/>
      <w:marTop w:val="0"/>
      <w:marBottom w:val="0"/>
      <w:divBdr>
        <w:top w:val="none" w:sz="0" w:space="0" w:color="auto"/>
        <w:left w:val="none" w:sz="0" w:space="0" w:color="auto"/>
        <w:bottom w:val="none" w:sz="0" w:space="0" w:color="auto"/>
        <w:right w:val="none" w:sz="0" w:space="0" w:color="auto"/>
      </w:divBdr>
    </w:div>
    <w:div w:id="744302415">
      <w:bodyDiv w:val="1"/>
      <w:marLeft w:val="0"/>
      <w:marRight w:val="0"/>
      <w:marTop w:val="0"/>
      <w:marBottom w:val="0"/>
      <w:divBdr>
        <w:top w:val="none" w:sz="0" w:space="0" w:color="auto"/>
        <w:left w:val="none" w:sz="0" w:space="0" w:color="auto"/>
        <w:bottom w:val="none" w:sz="0" w:space="0" w:color="auto"/>
        <w:right w:val="none" w:sz="0" w:space="0" w:color="auto"/>
      </w:divBdr>
    </w:div>
    <w:div w:id="790055741">
      <w:bodyDiv w:val="1"/>
      <w:marLeft w:val="0"/>
      <w:marRight w:val="0"/>
      <w:marTop w:val="0"/>
      <w:marBottom w:val="0"/>
      <w:divBdr>
        <w:top w:val="none" w:sz="0" w:space="0" w:color="auto"/>
        <w:left w:val="none" w:sz="0" w:space="0" w:color="auto"/>
        <w:bottom w:val="none" w:sz="0" w:space="0" w:color="auto"/>
        <w:right w:val="none" w:sz="0" w:space="0" w:color="auto"/>
      </w:divBdr>
      <w:divsChild>
        <w:div w:id="761296318">
          <w:marLeft w:val="0"/>
          <w:marRight w:val="0"/>
          <w:marTop w:val="0"/>
          <w:marBottom w:val="0"/>
          <w:divBdr>
            <w:top w:val="none" w:sz="0" w:space="0" w:color="auto"/>
            <w:left w:val="none" w:sz="0" w:space="0" w:color="auto"/>
            <w:bottom w:val="none" w:sz="0" w:space="0" w:color="auto"/>
            <w:right w:val="none" w:sz="0" w:space="0" w:color="auto"/>
          </w:divBdr>
        </w:div>
        <w:div w:id="849416675">
          <w:marLeft w:val="0"/>
          <w:marRight w:val="0"/>
          <w:marTop w:val="0"/>
          <w:marBottom w:val="0"/>
          <w:divBdr>
            <w:top w:val="none" w:sz="0" w:space="0" w:color="auto"/>
            <w:left w:val="none" w:sz="0" w:space="0" w:color="auto"/>
            <w:bottom w:val="none" w:sz="0" w:space="0" w:color="auto"/>
            <w:right w:val="none" w:sz="0" w:space="0" w:color="auto"/>
          </w:divBdr>
        </w:div>
        <w:div w:id="1034040185">
          <w:marLeft w:val="0"/>
          <w:marRight w:val="0"/>
          <w:marTop w:val="0"/>
          <w:marBottom w:val="0"/>
          <w:divBdr>
            <w:top w:val="none" w:sz="0" w:space="0" w:color="auto"/>
            <w:left w:val="none" w:sz="0" w:space="0" w:color="auto"/>
            <w:bottom w:val="none" w:sz="0" w:space="0" w:color="auto"/>
            <w:right w:val="none" w:sz="0" w:space="0" w:color="auto"/>
          </w:divBdr>
        </w:div>
      </w:divsChild>
    </w:div>
    <w:div w:id="799692824">
      <w:bodyDiv w:val="1"/>
      <w:marLeft w:val="0"/>
      <w:marRight w:val="0"/>
      <w:marTop w:val="0"/>
      <w:marBottom w:val="0"/>
      <w:divBdr>
        <w:top w:val="none" w:sz="0" w:space="0" w:color="auto"/>
        <w:left w:val="none" w:sz="0" w:space="0" w:color="auto"/>
        <w:bottom w:val="none" w:sz="0" w:space="0" w:color="auto"/>
        <w:right w:val="none" w:sz="0" w:space="0" w:color="auto"/>
      </w:divBdr>
    </w:div>
    <w:div w:id="835807524">
      <w:bodyDiv w:val="1"/>
      <w:marLeft w:val="0"/>
      <w:marRight w:val="0"/>
      <w:marTop w:val="0"/>
      <w:marBottom w:val="0"/>
      <w:divBdr>
        <w:top w:val="none" w:sz="0" w:space="0" w:color="auto"/>
        <w:left w:val="none" w:sz="0" w:space="0" w:color="auto"/>
        <w:bottom w:val="none" w:sz="0" w:space="0" w:color="auto"/>
        <w:right w:val="none" w:sz="0" w:space="0" w:color="auto"/>
      </w:divBdr>
    </w:div>
    <w:div w:id="868183583">
      <w:bodyDiv w:val="1"/>
      <w:marLeft w:val="0"/>
      <w:marRight w:val="0"/>
      <w:marTop w:val="0"/>
      <w:marBottom w:val="0"/>
      <w:divBdr>
        <w:top w:val="none" w:sz="0" w:space="0" w:color="auto"/>
        <w:left w:val="none" w:sz="0" w:space="0" w:color="auto"/>
        <w:bottom w:val="none" w:sz="0" w:space="0" w:color="auto"/>
        <w:right w:val="none" w:sz="0" w:space="0" w:color="auto"/>
      </w:divBdr>
    </w:div>
    <w:div w:id="1229925153">
      <w:bodyDiv w:val="1"/>
      <w:marLeft w:val="0"/>
      <w:marRight w:val="0"/>
      <w:marTop w:val="0"/>
      <w:marBottom w:val="0"/>
      <w:divBdr>
        <w:top w:val="none" w:sz="0" w:space="0" w:color="auto"/>
        <w:left w:val="none" w:sz="0" w:space="0" w:color="auto"/>
        <w:bottom w:val="none" w:sz="0" w:space="0" w:color="auto"/>
        <w:right w:val="none" w:sz="0" w:space="0" w:color="auto"/>
      </w:divBdr>
    </w:div>
    <w:div w:id="1353605985">
      <w:bodyDiv w:val="1"/>
      <w:marLeft w:val="0"/>
      <w:marRight w:val="0"/>
      <w:marTop w:val="0"/>
      <w:marBottom w:val="0"/>
      <w:divBdr>
        <w:top w:val="none" w:sz="0" w:space="0" w:color="auto"/>
        <w:left w:val="none" w:sz="0" w:space="0" w:color="auto"/>
        <w:bottom w:val="none" w:sz="0" w:space="0" w:color="auto"/>
        <w:right w:val="none" w:sz="0" w:space="0" w:color="auto"/>
      </w:divBdr>
    </w:div>
    <w:div w:id="1391689158">
      <w:bodyDiv w:val="1"/>
      <w:marLeft w:val="0"/>
      <w:marRight w:val="0"/>
      <w:marTop w:val="0"/>
      <w:marBottom w:val="0"/>
      <w:divBdr>
        <w:top w:val="none" w:sz="0" w:space="0" w:color="auto"/>
        <w:left w:val="none" w:sz="0" w:space="0" w:color="auto"/>
        <w:bottom w:val="none" w:sz="0" w:space="0" w:color="auto"/>
        <w:right w:val="none" w:sz="0" w:space="0" w:color="auto"/>
      </w:divBdr>
    </w:div>
    <w:div w:id="1417288725">
      <w:bodyDiv w:val="1"/>
      <w:marLeft w:val="0"/>
      <w:marRight w:val="0"/>
      <w:marTop w:val="0"/>
      <w:marBottom w:val="0"/>
      <w:divBdr>
        <w:top w:val="none" w:sz="0" w:space="0" w:color="auto"/>
        <w:left w:val="none" w:sz="0" w:space="0" w:color="auto"/>
        <w:bottom w:val="none" w:sz="0" w:space="0" w:color="auto"/>
        <w:right w:val="none" w:sz="0" w:space="0" w:color="auto"/>
      </w:divBdr>
    </w:div>
    <w:div w:id="1432774805">
      <w:bodyDiv w:val="1"/>
      <w:marLeft w:val="0"/>
      <w:marRight w:val="0"/>
      <w:marTop w:val="0"/>
      <w:marBottom w:val="0"/>
      <w:divBdr>
        <w:top w:val="none" w:sz="0" w:space="0" w:color="auto"/>
        <w:left w:val="none" w:sz="0" w:space="0" w:color="auto"/>
        <w:bottom w:val="none" w:sz="0" w:space="0" w:color="auto"/>
        <w:right w:val="none" w:sz="0" w:space="0" w:color="auto"/>
      </w:divBdr>
    </w:div>
    <w:div w:id="1476147559">
      <w:bodyDiv w:val="1"/>
      <w:marLeft w:val="0"/>
      <w:marRight w:val="0"/>
      <w:marTop w:val="0"/>
      <w:marBottom w:val="0"/>
      <w:divBdr>
        <w:top w:val="none" w:sz="0" w:space="0" w:color="auto"/>
        <w:left w:val="none" w:sz="0" w:space="0" w:color="auto"/>
        <w:bottom w:val="none" w:sz="0" w:space="0" w:color="auto"/>
        <w:right w:val="none" w:sz="0" w:space="0" w:color="auto"/>
      </w:divBdr>
      <w:divsChild>
        <w:div w:id="530996413">
          <w:marLeft w:val="0"/>
          <w:marRight w:val="0"/>
          <w:marTop w:val="0"/>
          <w:marBottom w:val="0"/>
          <w:divBdr>
            <w:top w:val="none" w:sz="0" w:space="0" w:color="auto"/>
            <w:left w:val="none" w:sz="0" w:space="0" w:color="auto"/>
            <w:bottom w:val="none" w:sz="0" w:space="0" w:color="auto"/>
            <w:right w:val="none" w:sz="0" w:space="0" w:color="auto"/>
          </w:divBdr>
        </w:div>
        <w:div w:id="1942032864">
          <w:marLeft w:val="0"/>
          <w:marRight w:val="0"/>
          <w:marTop w:val="0"/>
          <w:marBottom w:val="0"/>
          <w:divBdr>
            <w:top w:val="none" w:sz="0" w:space="0" w:color="auto"/>
            <w:left w:val="none" w:sz="0" w:space="0" w:color="auto"/>
            <w:bottom w:val="none" w:sz="0" w:space="0" w:color="auto"/>
            <w:right w:val="none" w:sz="0" w:space="0" w:color="auto"/>
          </w:divBdr>
        </w:div>
        <w:div w:id="1578634052">
          <w:marLeft w:val="0"/>
          <w:marRight w:val="0"/>
          <w:marTop w:val="0"/>
          <w:marBottom w:val="0"/>
          <w:divBdr>
            <w:top w:val="none" w:sz="0" w:space="0" w:color="auto"/>
            <w:left w:val="none" w:sz="0" w:space="0" w:color="auto"/>
            <w:bottom w:val="none" w:sz="0" w:space="0" w:color="auto"/>
            <w:right w:val="none" w:sz="0" w:space="0" w:color="auto"/>
          </w:divBdr>
          <w:divsChild>
            <w:div w:id="1420058553">
              <w:marLeft w:val="0"/>
              <w:marRight w:val="0"/>
              <w:marTop w:val="0"/>
              <w:marBottom w:val="0"/>
              <w:divBdr>
                <w:top w:val="none" w:sz="0" w:space="0" w:color="auto"/>
                <w:left w:val="none" w:sz="0" w:space="0" w:color="auto"/>
                <w:bottom w:val="none" w:sz="0" w:space="0" w:color="auto"/>
                <w:right w:val="none" w:sz="0" w:space="0" w:color="auto"/>
              </w:divBdr>
            </w:div>
          </w:divsChild>
        </w:div>
        <w:div w:id="118190792">
          <w:marLeft w:val="0"/>
          <w:marRight w:val="0"/>
          <w:marTop w:val="0"/>
          <w:marBottom w:val="0"/>
          <w:divBdr>
            <w:top w:val="none" w:sz="0" w:space="0" w:color="auto"/>
            <w:left w:val="none" w:sz="0" w:space="0" w:color="auto"/>
            <w:bottom w:val="none" w:sz="0" w:space="0" w:color="auto"/>
            <w:right w:val="none" w:sz="0" w:space="0" w:color="auto"/>
          </w:divBdr>
          <w:divsChild>
            <w:div w:id="1186022021">
              <w:marLeft w:val="0"/>
              <w:marRight w:val="0"/>
              <w:marTop w:val="0"/>
              <w:marBottom w:val="0"/>
              <w:divBdr>
                <w:top w:val="none" w:sz="0" w:space="0" w:color="auto"/>
                <w:left w:val="none" w:sz="0" w:space="0" w:color="auto"/>
                <w:bottom w:val="none" w:sz="0" w:space="0" w:color="auto"/>
                <w:right w:val="none" w:sz="0" w:space="0" w:color="auto"/>
              </w:divBdr>
            </w:div>
          </w:divsChild>
        </w:div>
        <w:div w:id="460878315">
          <w:marLeft w:val="0"/>
          <w:marRight w:val="0"/>
          <w:marTop w:val="0"/>
          <w:marBottom w:val="0"/>
          <w:divBdr>
            <w:top w:val="none" w:sz="0" w:space="0" w:color="auto"/>
            <w:left w:val="none" w:sz="0" w:space="0" w:color="auto"/>
            <w:bottom w:val="none" w:sz="0" w:space="0" w:color="auto"/>
            <w:right w:val="none" w:sz="0" w:space="0" w:color="auto"/>
          </w:divBdr>
        </w:div>
        <w:div w:id="1974600547">
          <w:marLeft w:val="0"/>
          <w:marRight w:val="0"/>
          <w:marTop w:val="0"/>
          <w:marBottom w:val="0"/>
          <w:divBdr>
            <w:top w:val="none" w:sz="0" w:space="0" w:color="auto"/>
            <w:left w:val="none" w:sz="0" w:space="0" w:color="auto"/>
            <w:bottom w:val="none" w:sz="0" w:space="0" w:color="auto"/>
            <w:right w:val="none" w:sz="0" w:space="0" w:color="auto"/>
          </w:divBdr>
          <w:divsChild>
            <w:div w:id="1967344124">
              <w:marLeft w:val="0"/>
              <w:marRight w:val="0"/>
              <w:marTop w:val="0"/>
              <w:marBottom w:val="0"/>
              <w:divBdr>
                <w:top w:val="none" w:sz="0" w:space="0" w:color="auto"/>
                <w:left w:val="none" w:sz="0" w:space="0" w:color="auto"/>
                <w:bottom w:val="none" w:sz="0" w:space="0" w:color="auto"/>
                <w:right w:val="none" w:sz="0" w:space="0" w:color="auto"/>
              </w:divBdr>
            </w:div>
          </w:divsChild>
        </w:div>
        <w:div w:id="1966426778">
          <w:marLeft w:val="0"/>
          <w:marRight w:val="0"/>
          <w:marTop w:val="0"/>
          <w:marBottom w:val="0"/>
          <w:divBdr>
            <w:top w:val="none" w:sz="0" w:space="0" w:color="auto"/>
            <w:left w:val="none" w:sz="0" w:space="0" w:color="auto"/>
            <w:bottom w:val="none" w:sz="0" w:space="0" w:color="auto"/>
            <w:right w:val="none" w:sz="0" w:space="0" w:color="auto"/>
          </w:divBdr>
          <w:divsChild>
            <w:div w:id="93864577">
              <w:marLeft w:val="0"/>
              <w:marRight w:val="0"/>
              <w:marTop w:val="0"/>
              <w:marBottom w:val="0"/>
              <w:divBdr>
                <w:top w:val="none" w:sz="0" w:space="0" w:color="auto"/>
                <w:left w:val="none" w:sz="0" w:space="0" w:color="auto"/>
                <w:bottom w:val="none" w:sz="0" w:space="0" w:color="auto"/>
                <w:right w:val="none" w:sz="0" w:space="0" w:color="auto"/>
              </w:divBdr>
            </w:div>
          </w:divsChild>
        </w:div>
        <w:div w:id="64841896">
          <w:marLeft w:val="0"/>
          <w:marRight w:val="0"/>
          <w:marTop w:val="0"/>
          <w:marBottom w:val="0"/>
          <w:divBdr>
            <w:top w:val="none" w:sz="0" w:space="0" w:color="auto"/>
            <w:left w:val="none" w:sz="0" w:space="0" w:color="auto"/>
            <w:bottom w:val="none" w:sz="0" w:space="0" w:color="auto"/>
            <w:right w:val="none" w:sz="0" w:space="0" w:color="auto"/>
          </w:divBdr>
        </w:div>
        <w:div w:id="741103241">
          <w:marLeft w:val="0"/>
          <w:marRight w:val="0"/>
          <w:marTop w:val="0"/>
          <w:marBottom w:val="0"/>
          <w:divBdr>
            <w:top w:val="none" w:sz="0" w:space="0" w:color="auto"/>
            <w:left w:val="none" w:sz="0" w:space="0" w:color="auto"/>
            <w:bottom w:val="none" w:sz="0" w:space="0" w:color="auto"/>
            <w:right w:val="none" w:sz="0" w:space="0" w:color="auto"/>
          </w:divBdr>
          <w:divsChild>
            <w:div w:id="624820559">
              <w:marLeft w:val="0"/>
              <w:marRight w:val="0"/>
              <w:marTop w:val="0"/>
              <w:marBottom w:val="0"/>
              <w:divBdr>
                <w:top w:val="none" w:sz="0" w:space="0" w:color="auto"/>
                <w:left w:val="none" w:sz="0" w:space="0" w:color="auto"/>
                <w:bottom w:val="none" w:sz="0" w:space="0" w:color="auto"/>
                <w:right w:val="none" w:sz="0" w:space="0" w:color="auto"/>
              </w:divBdr>
            </w:div>
          </w:divsChild>
        </w:div>
        <w:div w:id="388923122">
          <w:marLeft w:val="0"/>
          <w:marRight w:val="0"/>
          <w:marTop w:val="0"/>
          <w:marBottom w:val="0"/>
          <w:divBdr>
            <w:top w:val="none" w:sz="0" w:space="0" w:color="auto"/>
            <w:left w:val="none" w:sz="0" w:space="0" w:color="auto"/>
            <w:bottom w:val="none" w:sz="0" w:space="0" w:color="auto"/>
            <w:right w:val="none" w:sz="0" w:space="0" w:color="auto"/>
          </w:divBdr>
        </w:div>
        <w:div w:id="907615506">
          <w:marLeft w:val="0"/>
          <w:marRight w:val="0"/>
          <w:marTop w:val="0"/>
          <w:marBottom w:val="0"/>
          <w:divBdr>
            <w:top w:val="none" w:sz="0" w:space="0" w:color="auto"/>
            <w:left w:val="none" w:sz="0" w:space="0" w:color="auto"/>
            <w:bottom w:val="none" w:sz="0" w:space="0" w:color="auto"/>
            <w:right w:val="none" w:sz="0" w:space="0" w:color="auto"/>
          </w:divBdr>
        </w:div>
      </w:divsChild>
    </w:div>
    <w:div w:id="1504779067">
      <w:bodyDiv w:val="1"/>
      <w:marLeft w:val="0"/>
      <w:marRight w:val="0"/>
      <w:marTop w:val="0"/>
      <w:marBottom w:val="0"/>
      <w:divBdr>
        <w:top w:val="none" w:sz="0" w:space="0" w:color="auto"/>
        <w:left w:val="none" w:sz="0" w:space="0" w:color="auto"/>
        <w:bottom w:val="none" w:sz="0" w:space="0" w:color="auto"/>
        <w:right w:val="none" w:sz="0" w:space="0" w:color="auto"/>
      </w:divBdr>
    </w:div>
    <w:div w:id="1516918856">
      <w:bodyDiv w:val="1"/>
      <w:marLeft w:val="0"/>
      <w:marRight w:val="0"/>
      <w:marTop w:val="0"/>
      <w:marBottom w:val="0"/>
      <w:divBdr>
        <w:top w:val="none" w:sz="0" w:space="0" w:color="auto"/>
        <w:left w:val="none" w:sz="0" w:space="0" w:color="auto"/>
        <w:bottom w:val="none" w:sz="0" w:space="0" w:color="auto"/>
        <w:right w:val="none" w:sz="0" w:space="0" w:color="auto"/>
      </w:divBdr>
    </w:div>
    <w:div w:id="1725762411">
      <w:bodyDiv w:val="1"/>
      <w:marLeft w:val="0"/>
      <w:marRight w:val="0"/>
      <w:marTop w:val="0"/>
      <w:marBottom w:val="0"/>
      <w:divBdr>
        <w:top w:val="none" w:sz="0" w:space="0" w:color="auto"/>
        <w:left w:val="none" w:sz="0" w:space="0" w:color="auto"/>
        <w:bottom w:val="none" w:sz="0" w:space="0" w:color="auto"/>
        <w:right w:val="none" w:sz="0" w:space="0" w:color="auto"/>
      </w:divBdr>
    </w:div>
    <w:div w:id="1819611280">
      <w:bodyDiv w:val="1"/>
      <w:marLeft w:val="0"/>
      <w:marRight w:val="0"/>
      <w:marTop w:val="0"/>
      <w:marBottom w:val="0"/>
      <w:divBdr>
        <w:top w:val="none" w:sz="0" w:space="0" w:color="auto"/>
        <w:left w:val="none" w:sz="0" w:space="0" w:color="auto"/>
        <w:bottom w:val="none" w:sz="0" w:space="0" w:color="auto"/>
        <w:right w:val="none" w:sz="0" w:space="0" w:color="auto"/>
      </w:divBdr>
    </w:div>
    <w:div w:id="1924297736">
      <w:bodyDiv w:val="1"/>
      <w:marLeft w:val="0"/>
      <w:marRight w:val="0"/>
      <w:marTop w:val="0"/>
      <w:marBottom w:val="0"/>
      <w:divBdr>
        <w:top w:val="none" w:sz="0" w:space="0" w:color="auto"/>
        <w:left w:val="none" w:sz="0" w:space="0" w:color="auto"/>
        <w:bottom w:val="none" w:sz="0" w:space="0" w:color="auto"/>
        <w:right w:val="none" w:sz="0" w:space="0" w:color="auto"/>
      </w:divBdr>
    </w:div>
    <w:div w:id="2051950469">
      <w:bodyDiv w:val="1"/>
      <w:marLeft w:val="0"/>
      <w:marRight w:val="0"/>
      <w:marTop w:val="0"/>
      <w:marBottom w:val="0"/>
      <w:divBdr>
        <w:top w:val="none" w:sz="0" w:space="0" w:color="auto"/>
        <w:left w:val="none" w:sz="0" w:space="0" w:color="auto"/>
        <w:bottom w:val="none" w:sz="0" w:space="0" w:color="auto"/>
        <w:right w:val="none" w:sz="0" w:space="0" w:color="auto"/>
      </w:divBdr>
    </w:div>
    <w:div w:id="2075471205">
      <w:bodyDiv w:val="1"/>
      <w:marLeft w:val="0"/>
      <w:marRight w:val="0"/>
      <w:marTop w:val="0"/>
      <w:marBottom w:val="0"/>
      <w:divBdr>
        <w:top w:val="none" w:sz="0" w:space="0" w:color="auto"/>
        <w:left w:val="none" w:sz="0" w:space="0" w:color="auto"/>
        <w:bottom w:val="none" w:sz="0" w:space="0" w:color="auto"/>
        <w:right w:val="none" w:sz="0" w:space="0" w:color="auto"/>
      </w:divBdr>
      <w:divsChild>
        <w:div w:id="652374873">
          <w:marLeft w:val="0"/>
          <w:marRight w:val="0"/>
          <w:marTop w:val="0"/>
          <w:marBottom w:val="0"/>
          <w:divBdr>
            <w:top w:val="none" w:sz="0" w:space="0" w:color="auto"/>
            <w:left w:val="none" w:sz="0" w:space="0" w:color="auto"/>
            <w:bottom w:val="none" w:sz="0" w:space="0" w:color="auto"/>
            <w:right w:val="none" w:sz="0" w:space="0" w:color="auto"/>
          </w:divBdr>
        </w:div>
        <w:div w:id="1362440527">
          <w:marLeft w:val="0"/>
          <w:marRight w:val="0"/>
          <w:marTop w:val="0"/>
          <w:marBottom w:val="0"/>
          <w:divBdr>
            <w:top w:val="none" w:sz="0" w:space="0" w:color="auto"/>
            <w:left w:val="none" w:sz="0" w:space="0" w:color="auto"/>
            <w:bottom w:val="none" w:sz="0" w:space="0" w:color="auto"/>
            <w:right w:val="none" w:sz="0" w:space="0" w:color="auto"/>
          </w:divBdr>
        </w:div>
        <w:div w:id="662316044">
          <w:marLeft w:val="0"/>
          <w:marRight w:val="0"/>
          <w:marTop w:val="0"/>
          <w:marBottom w:val="0"/>
          <w:divBdr>
            <w:top w:val="none" w:sz="0" w:space="0" w:color="auto"/>
            <w:left w:val="none" w:sz="0" w:space="0" w:color="auto"/>
            <w:bottom w:val="none" w:sz="0" w:space="0" w:color="auto"/>
            <w:right w:val="none" w:sz="0" w:space="0" w:color="auto"/>
          </w:divBdr>
        </w:div>
        <w:div w:id="79184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558935D3F781359591CA6F09986377DF6207E7628368FB8D4923AF71A93CEF9B355AAEB136A21F1x5Y2O"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epz/organization/view/info.html?organizationCode=0211100000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FF29FBDEB3D23D26F8AABEEAD370E790AD134A1E6B541A67B9934B54DBEF8284003D2E665AA47FD9pBZC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consultantplus://offline/ref=B558935D3F781359591CA6F09986377DF6207E7628368FB8D4923AF71A93CEF9B355AAEB136A21F1x5Y2O" TargetMode="External"/><Relationship Id="rId10" Type="http://schemas.openxmlformats.org/officeDocument/2006/relationships/hyperlink" Target="mailto:plast-complekt@b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rg@ro16.fss.ru" TargetMode="External"/><Relationship Id="rId14" Type="http://schemas.openxmlformats.org/officeDocument/2006/relationships/hyperlink" Target="consultantplus://offline/ref=B558935D3F781359591CA6F09986377DF6207E7628368FB8D4923AF71A93CEF9B355AAEB136A21F1x5Y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4</Pages>
  <Words>1480</Words>
  <Characters>8439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Гатин Гадель</dc:creator>
  <cp:lastModifiedBy>Сафина Оксана</cp:lastModifiedBy>
  <cp:revision>11</cp:revision>
  <cp:lastPrinted>2017-11-13T15:19:00Z</cp:lastPrinted>
  <dcterms:created xsi:type="dcterms:W3CDTF">2017-09-25T17:29:00Z</dcterms:created>
  <dcterms:modified xsi:type="dcterms:W3CDTF">2017-11-13T15:19:00Z</dcterms:modified>
</cp:coreProperties>
</file>