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FC3" w:rsidRPr="008A648A" w:rsidRDefault="00AC2FC3" w:rsidP="00AC2FC3">
      <w:pPr>
        <w:widowControl w:val="0"/>
        <w:spacing w:after="0" w:line="276" w:lineRule="auto"/>
        <w:jc w:val="center"/>
        <w:rPr>
          <w:rFonts w:ascii="Times New Roman" w:hAnsi="Times New Roman"/>
          <w:sz w:val="28"/>
          <w:szCs w:val="28"/>
        </w:rPr>
      </w:pPr>
      <w:r w:rsidRPr="008A648A">
        <w:rPr>
          <w:rFonts w:ascii="Times New Roman" w:hAnsi="Times New Roman"/>
          <w:sz w:val="28"/>
          <w:szCs w:val="28"/>
        </w:rPr>
        <w:t>РЕШЕНИЕ</w:t>
      </w:r>
    </w:p>
    <w:p w:rsidR="00AC2FC3" w:rsidRPr="008A648A" w:rsidRDefault="00AC2FC3" w:rsidP="00AC2FC3">
      <w:pPr>
        <w:widowControl w:val="0"/>
        <w:spacing w:after="0" w:line="276" w:lineRule="auto"/>
        <w:jc w:val="center"/>
        <w:rPr>
          <w:rFonts w:ascii="Times New Roman" w:hAnsi="Times New Roman"/>
          <w:sz w:val="28"/>
          <w:szCs w:val="28"/>
        </w:rPr>
      </w:pPr>
      <w:r w:rsidRPr="008A648A">
        <w:rPr>
          <w:rFonts w:ascii="Times New Roman" w:hAnsi="Times New Roman"/>
          <w:sz w:val="28"/>
          <w:szCs w:val="28"/>
        </w:rPr>
        <w:t xml:space="preserve">по делу № К–1485/17 о нарушении </w:t>
      </w:r>
    </w:p>
    <w:p w:rsidR="00AC2FC3" w:rsidRPr="008A648A" w:rsidRDefault="00AC2FC3" w:rsidP="00AC2FC3">
      <w:pPr>
        <w:widowControl w:val="0"/>
        <w:spacing w:after="0" w:line="276" w:lineRule="auto"/>
        <w:jc w:val="center"/>
        <w:rPr>
          <w:rFonts w:ascii="Times New Roman" w:hAnsi="Times New Roman"/>
          <w:sz w:val="28"/>
          <w:szCs w:val="28"/>
        </w:rPr>
      </w:pPr>
      <w:r w:rsidRPr="008A648A">
        <w:rPr>
          <w:rFonts w:ascii="Times New Roman" w:hAnsi="Times New Roman"/>
          <w:sz w:val="28"/>
          <w:szCs w:val="28"/>
        </w:rPr>
        <w:t xml:space="preserve">законодательства Российской Федерации </w:t>
      </w:r>
    </w:p>
    <w:p w:rsidR="00AC2FC3" w:rsidRPr="008A648A" w:rsidRDefault="00AC2FC3" w:rsidP="00AC2FC3">
      <w:pPr>
        <w:widowControl w:val="0"/>
        <w:spacing w:after="0" w:line="276" w:lineRule="auto"/>
        <w:jc w:val="center"/>
        <w:rPr>
          <w:rFonts w:ascii="Times New Roman" w:hAnsi="Times New Roman"/>
          <w:sz w:val="28"/>
          <w:szCs w:val="28"/>
        </w:rPr>
      </w:pPr>
      <w:r w:rsidRPr="008A648A">
        <w:rPr>
          <w:rFonts w:ascii="Times New Roman" w:hAnsi="Times New Roman"/>
          <w:sz w:val="28"/>
          <w:szCs w:val="28"/>
        </w:rPr>
        <w:t>о контрактной системе в сфере закупок</w:t>
      </w:r>
    </w:p>
    <w:tbl>
      <w:tblPr>
        <w:tblW w:w="9356" w:type="dxa"/>
        <w:tblLayout w:type="fixed"/>
        <w:tblLook w:val="0000" w:firstRow="0" w:lastRow="0" w:firstColumn="0" w:lastColumn="0" w:noHBand="0" w:noVBand="0"/>
      </w:tblPr>
      <w:tblGrid>
        <w:gridCol w:w="4842"/>
        <w:gridCol w:w="4514"/>
      </w:tblGrid>
      <w:tr w:rsidR="00AC2FC3" w:rsidRPr="008A648A" w:rsidTr="00346763">
        <w:tc>
          <w:tcPr>
            <w:tcW w:w="4842" w:type="dxa"/>
            <w:tcBorders>
              <w:top w:val="nil"/>
              <w:left w:val="nil"/>
              <w:bottom w:val="nil"/>
              <w:right w:val="nil"/>
            </w:tcBorders>
            <w:tcMar>
              <w:left w:w="108" w:type="dxa"/>
              <w:right w:w="108" w:type="dxa"/>
            </w:tcMar>
          </w:tcPr>
          <w:p w:rsidR="00AC2FC3" w:rsidRPr="008A648A" w:rsidRDefault="00AC2FC3" w:rsidP="00346763">
            <w:pPr>
              <w:widowControl w:val="0"/>
              <w:spacing w:after="0" w:line="276" w:lineRule="auto"/>
              <w:ind w:hanging="108"/>
              <w:rPr>
                <w:rFonts w:ascii="Times New Roman" w:hAnsi="Times New Roman"/>
                <w:sz w:val="28"/>
                <w:szCs w:val="28"/>
              </w:rPr>
            </w:pPr>
            <w:r w:rsidRPr="008A648A">
              <w:rPr>
                <w:rFonts w:ascii="Times New Roman" w:hAnsi="Times New Roman"/>
                <w:bCs/>
                <w:sz w:val="28"/>
                <w:szCs w:val="28"/>
              </w:rPr>
              <w:t>31.10.2017</w:t>
            </w:r>
          </w:p>
        </w:tc>
        <w:tc>
          <w:tcPr>
            <w:tcW w:w="4514" w:type="dxa"/>
            <w:tcBorders>
              <w:top w:val="nil"/>
              <w:left w:val="nil"/>
              <w:bottom w:val="nil"/>
              <w:right w:val="nil"/>
            </w:tcBorders>
            <w:tcMar>
              <w:left w:w="108" w:type="dxa"/>
              <w:right w:w="108" w:type="dxa"/>
            </w:tcMar>
          </w:tcPr>
          <w:p w:rsidR="00AC2FC3" w:rsidRPr="008A648A" w:rsidRDefault="00AC2FC3" w:rsidP="00346763">
            <w:pPr>
              <w:widowControl w:val="0"/>
              <w:spacing w:after="0" w:line="276" w:lineRule="auto"/>
              <w:ind w:right="-72"/>
              <w:jc w:val="right"/>
              <w:rPr>
                <w:rFonts w:ascii="Times New Roman" w:hAnsi="Times New Roman"/>
                <w:sz w:val="28"/>
                <w:szCs w:val="28"/>
              </w:rPr>
            </w:pPr>
            <w:r w:rsidRPr="008A648A">
              <w:rPr>
                <w:rFonts w:ascii="Times New Roman" w:hAnsi="Times New Roman"/>
                <w:sz w:val="28"/>
                <w:szCs w:val="28"/>
              </w:rPr>
              <w:t>Москва</w:t>
            </w:r>
          </w:p>
        </w:tc>
      </w:tr>
    </w:tbl>
    <w:p w:rsidR="00AC2FC3" w:rsidRPr="008A648A" w:rsidRDefault="00AC2FC3" w:rsidP="00AC2FC3">
      <w:pPr>
        <w:widowControl w:val="0"/>
        <w:spacing w:after="0" w:line="276" w:lineRule="auto"/>
        <w:jc w:val="center"/>
        <w:rPr>
          <w:rFonts w:ascii="Times New Roman" w:hAnsi="Times New Roman"/>
          <w:sz w:val="28"/>
          <w:szCs w:val="28"/>
        </w:rPr>
      </w:pPr>
    </w:p>
    <w:p w:rsidR="00AC2FC3" w:rsidRPr="008A648A" w:rsidRDefault="00AC2FC3" w:rsidP="00AC2FC3">
      <w:pPr>
        <w:widowControl w:val="0"/>
        <w:spacing w:after="0" w:line="276" w:lineRule="auto"/>
        <w:ind w:firstLine="849"/>
        <w:jc w:val="both"/>
        <w:rPr>
          <w:rFonts w:ascii="Times New Roman" w:hAnsi="Times New Roman"/>
          <w:sz w:val="28"/>
          <w:szCs w:val="28"/>
        </w:rPr>
      </w:pPr>
      <w:r w:rsidRPr="008A648A">
        <w:rPr>
          <w:rFonts w:ascii="Times New Roman" w:hAnsi="Times New Roman"/>
          <w:sz w:val="28"/>
          <w:szCs w:val="28"/>
        </w:rPr>
        <w:t>Комиссия Федеральной антимонопольной службы по контролю в с</w:t>
      </w:r>
      <w:r>
        <w:rPr>
          <w:rFonts w:ascii="Times New Roman" w:hAnsi="Times New Roman"/>
          <w:sz w:val="28"/>
          <w:szCs w:val="28"/>
        </w:rPr>
        <w:t xml:space="preserve">фере закупок (далее – Комиссия), </w:t>
      </w:r>
      <w:r w:rsidRPr="008A648A">
        <w:rPr>
          <w:rFonts w:ascii="Times New Roman" w:hAnsi="Times New Roman"/>
          <w:sz w:val="28"/>
          <w:szCs w:val="28"/>
        </w:rPr>
        <w:t xml:space="preserve">рассмотрев жалобу </w:t>
      </w:r>
      <w:r w:rsidRPr="008A648A">
        <w:rPr>
          <w:rFonts w:ascii="Times New Roman" w:hAnsi="Times New Roman"/>
          <w:bCs/>
          <w:sz w:val="28"/>
          <w:szCs w:val="28"/>
        </w:rPr>
        <w:t>ООО «Центр поставок профит»</w:t>
      </w:r>
      <w:r w:rsidRPr="008A648A">
        <w:rPr>
          <w:rFonts w:ascii="Times New Roman" w:hAnsi="Times New Roman"/>
          <w:sz w:val="28"/>
          <w:szCs w:val="28"/>
        </w:rPr>
        <w:t xml:space="preserve"> (далее – Заявитель) на действия  ГУП «Жилищное хозяйство г. Байконур» (далее – Заказчик), Управления по размещению заказа Администрации города Байконур (далее – Уполномоченный орган) при проведении Заказчиком, Уполномоченным органом, ЗАО «Сбербанк-АСТ» (далее – Оператор электронной площадки) электронного аукциона на право заключения государственного контракта на поставку радиаторов отопления чугунных </w:t>
      </w:r>
      <w:r w:rsidRPr="008A648A">
        <w:rPr>
          <w:rFonts w:ascii="Times New Roman" w:hAnsi="Times New Roman"/>
          <w:b/>
          <w:bCs/>
          <w:sz w:val="28"/>
          <w:szCs w:val="28"/>
        </w:rPr>
        <w:t xml:space="preserve"> </w:t>
      </w:r>
      <w:r w:rsidRPr="008A648A">
        <w:rPr>
          <w:rFonts w:ascii="Times New Roman" w:hAnsi="Times New Roman"/>
          <w:sz w:val="28"/>
          <w:szCs w:val="28"/>
        </w:rPr>
        <w:t>(номер извещения 0348100062017000575)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AC2FC3" w:rsidRPr="00DD1B9B" w:rsidRDefault="00AC2FC3" w:rsidP="00AC2FC3">
      <w:pPr>
        <w:widowControl w:val="0"/>
        <w:spacing w:line="340" w:lineRule="exact"/>
        <w:jc w:val="center"/>
        <w:rPr>
          <w:rFonts w:ascii="Times New Roman" w:hAnsi="Times New Roman"/>
          <w:sz w:val="28"/>
          <w:szCs w:val="28"/>
        </w:rPr>
      </w:pPr>
      <w:r w:rsidRPr="00DD1B9B">
        <w:rPr>
          <w:rFonts w:ascii="Times New Roman" w:hAnsi="Times New Roman"/>
          <w:sz w:val="28"/>
          <w:szCs w:val="28"/>
        </w:rPr>
        <w:t>УСТАНОВИЛА:</w:t>
      </w:r>
    </w:p>
    <w:p w:rsidR="00AC2FC3" w:rsidRPr="00DD1B9B" w:rsidRDefault="00AC2FC3" w:rsidP="00AC2FC3">
      <w:pPr>
        <w:widowControl w:val="0"/>
        <w:spacing w:after="0" w:line="276" w:lineRule="auto"/>
        <w:ind w:firstLine="849"/>
        <w:jc w:val="both"/>
        <w:rPr>
          <w:rFonts w:ascii="Times New Roman" w:hAnsi="Times New Roman"/>
          <w:sz w:val="28"/>
          <w:szCs w:val="28"/>
        </w:rPr>
      </w:pPr>
      <w:r w:rsidRPr="00DD1B9B">
        <w:rPr>
          <w:rFonts w:ascii="Times New Roman" w:hAnsi="Times New Roman"/>
          <w:sz w:val="28"/>
          <w:szCs w:val="28"/>
        </w:rPr>
        <w:t>В Федеральную антимонопольную службу поступила жалоба Заявителя на действия Заказчик</w:t>
      </w:r>
      <w:r>
        <w:rPr>
          <w:rFonts w:ascii="Times New Roman" w:hAnsi="Times New Roman"/>
          <w:sz w:val="28"/>
          <w:szCs w:val="28"/>
        </w:rPr>
        <w:t>а, Уполномоченного органа</w:t>
      </w:r>
      <w:r w:rsidRPr="00DD1B9B">
        <w:rPr>
          <w:rFonts w:ascii="Times New Roman" w:hAnsi="Times New Roman"/>
          <w:sz w:val="28"/>
          <w:szCs w:val="28"/>
        </w:rPr>
        <w:t xml:space="preserve"> при проведении </w:t>
      </w:r>
      <w:r>
        <w:rPr>
          <w:rFonts w:ascii="Times New Roman" w:hAnsi="Times New Roman"/>
          <w:sz w:val="28"/>
          <w:szCs w:val="28"/>
        </w:rPr>
        <w:t xml:space="preserve">Заказчиком, Уполномоченным органом, </w:t>
      </w:r>
      <w:r w:rsidRPr="00DD1B9B">
        <w:rPr>
          <w:rFonts w:ascii="Times New Roman" w:hAnsi="Times New Roman"/>
          <w:sz w:val="28"/>
          <w:szCs w:val="28"/>
        </w:rPr>
        <w:t>Оператор</w:t>
      </w:r>
      <w:r>
        <w:rPr>
          <w:rFonts w:ascii="Times New Roman" w:hAnsi="Times New Roman"/>
          <w:sz w:val="28"/>
          <w:szCs w:val="28"/>
        </w:rPr>
        <w:t>ом</w:t>
      </w:r>
      <w:r w:rsidRPr="00DD1B9B">
        <w:rPr>
          <w:rFonts w:ascii="Times New Roman" w:hAnsi="Times New Roman"/>
          <w:sz w:val="28"/>
          <w:szCs w:val="28"/>
        </w:rPr>
        <w:t xml:space="preserve"> электронной площадки</w:t>
      </w:r>
      <w:r>
        <w:rPr>
          <w:rFonts w:ascii="Times New Roman" w:hAnsi="Times New Roman"/>
          <w:sz w:val="28"/>
          <w:szCs w:val="28"/>
        </w:rPr>
        <w:t xml:space="preserve"> </w:t>
      </w:r>
      <w:r w:rsidRPr="00DD1B9B">
        <w:rPr>
          <w:rFonts w:ascii="Times New Roman" w:hAnsi="Times New Roman"/>
          <w:sz w:val="28"/>
          <w:szCs w:val="28"/>
        </w:rPr>
        <w:t>Аукциона.</w:t>
      </w:r>
    </w:p>
    <w:p w:rsidR="00AC2FC3" w:rsidRDefault="00AC2FC3" w:rsidP="00AC2FC3">
      <w:pPr>
        <w:widowControl w:val="0"/>
        <w:spacing w:after="0" w:line="276" w:lineRule="auto"/>
        <w:ind w:firstLine="849"/>
        <w:jc w:val="both"/>
        <w:rPr>
          <w:rFonts w:ascii="Times New Roman" w:hAnsi="Times New Roman"/>
          <w:sz w:val="28"/>
          <w:szCs w:val="28"/>
        </w:rPr>
      </w:pPr>
      <w:r w:rsidRPr="00DD1B9B">
        <w:rPr>
          <w:rFonts w:ascii="Times New Roman" w:hAnsi="Times New Roman"/>
          <w:sz w:val="28"/>
          <w:szCs w:val="28"/>
        </w:rPr>
        <w:t xml:space="preserve">По мнению Заявителя, его права и законные интересы нарушены </w:t>
      </w:r>
      <w:r>
        <w:rPr>
          <w:rFonts w:ascii="Times New Roman" w:hAnsi="Times New Roman"/>
          <w:sz w:val="28"/>
          <w:szCs w:val="28"/>
        </w:rPr>
        <w:t xml:space="preserve">следующими </w:t>
      </w:r>
      <w:r w:rsidRPr="00DD1B9B">
        <w:rPr>
          <w:rFonts w:ascii="Times New Roman" w:hAnsi="Times New Roman"/>
          <w:sz w:val="28"/>
          <w:szCs w:val="28"/>
        </w:rPr>
        <w:t>действиями Заказчик</w:t>
      </w:r>
      <w:r>
        <w:rPr>
          <w:rFonts w:ascii="Times New Roman" w:hAnsi="Times New Roman"/>
          <w:sz w:val="28"/>
          <w:szCs w:val="28"/>
        </w:rPr>
        <w:t>а, Уполномоченного органа:</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 xml:space="preserve">1. Заказчиком, Уполномоченным органом неправомерно установлено требование к составу второй части заявки о декларировании единого требования к участникам закупки о том, что участник закупки не является </w:t>
      </w:r>
      <w:r>
        <w:rPr>
          <w:rFonts w:ascii="Times New Roman" w:hAnsi="Times New Roman"/>
          <w:sz w:val="28"/>
          <w:szCs w:val="28"/>
        </w:rPr>
        <w:lastRenderedPageBreak/>
        <w:t>офшорной компанией в соответствии с пунктом 10 части 1 статьи 31 Закона о контрактной системе.</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2. Заказчиком, Уполномоченным органом в извещении о проведении Аукциона, Информационной карте документации об Аукционе, проекте контракта документации об Аукционе установлены различные идентификационные коды закупки.</w:t>
      </w:r>
    </w:p>
    <w:p w:rsidR="00AC2FC3" w:rsidRPr="00DD1B9B"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3. Заказчиком, Уполномоченным органом в пункте 2.7 проекта контракта документации об Аукционе ненадлежащим образом установлен срок оплаты поставленного товара, выполнение которого может привести к нарушению срока оплаты.</w:t>
      </w:r>
    </w:p>
    <w:p w:rsidR="00AC2FC3" w:rsidRPr="00DD1B9B"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Уполномоченный орган в письменных возражениях частично согласился с доводами</w:t>
      </w:r>
      <w:r w:rsidRPr="00DD1B9B">
        <w:rPr>
          <w:rFonts w:ascii="Times New Roman" w:hAnsi="Times New Roman"/>
          <w:sz w:val="28"/>
          <w:szCs w:val="28"/>
        </w:rPr>
        <w:t xml:space="preserve"> Заявителя</w:t>
      </w:r>
      <w:r>
        <w:rPr>
          <w:rFonts w:ascii="Times New Roman" w:hAnsi="Times New Roman"/>
          <w:sz w:val="28"/>
          <w:szCs w:val="28"/>
        </w:rPr>
        <w:t>.</w:t>
      </w:r>
    </w:p>
    <w:p w:rsidR="00AC2FC3" w:rsidRPr="00DD1B9B" w:rsidRDefault="00AC2FC3" w:rsidP="00AC2FC3">
      <w:pPr>
        <w:widowControl w:val="0"/>
        <w:tabs>
          <w:tab w:val="left" w:pos="902"/>
        </w:tabs>
        <w:spacing w:after="0" w:line="276" w:lineRule="auto"/>
        <w:ind w:firstLine="849"/>
        <w:jc w:val="both"/>
        <w:rPr>
          <w:rFonts w:ascii="Times New Roman" w:hAnsi="Times New Roman"/>
          <w:sz w:val="28"/>
          <w:szCs w:val="28"/>
        </w:rPr>
      </w:pPr>
      <w:r w:rsidRPr="00DD1B9B">
        <w:rPr>
          <w:rFonts w:ascii="Times New Roman" w:hAnsi="Times New Roman"/>
          <w:sz w:val="28"/>
          <w:szCs w:val="28"/>
        </w:rPr>
        <w:t>В результате рассмотрения</w:t>
      </w:r>
      <w:r>
        <w:rPr>
          <w:rFonts w:ascii="Times New Roman" w:hAnsi="Times New Roman"/>
          <w:sz w:val="28"/>
          <w:szCs w:val="28"/>
        </w:rPr>
        <w:t xml:space="preserve"> жалобы и осуществления в </w:t>
      </w:r>
      <w:r w:rsidRPr="00DD1B9B">
        <w:rPr>
          <w:rFonts w:ascii="Times New Roman" w:hAnsi="Times New Roman"/>
          <w:sz w:val="28"/>
          <w:szCs w:val="28"/>
        </w:rPr>
        <w:t>соответствии с пунктом 1 части 15 статьи 99 Закона о контрактной системе внеплановой проверки Комиссия установила следующее.</w:t>
      </w:r>
    </w:p>
    <w:p w:rsidR="00AC2FC3" w:rsidRPr="000672A6" w:rsidRDefault="00AC2FC3" w:rsidP="00AC2FC3">
      <w:pPr>
        <w:spacing w:after="0" w:line="276" w:lineRule="auto"/>
        <w:ind w:firstLine="856"/>
        <w:jc w:val="both"/>
        <w:rPr>
          <w:rFonts w:ascii="Times New Roman" w:hAnsi="Times New Roman"/>
          <w:sz w:val="28"/>
          <w:szCs w:val="28"/>
        </w:rPr>
      </w:pPr>
      <w:r w:rsidRPr="000672A6">
        <w:rPr>
          <w:rFonts w:ascii="Times New Roman" w:hAnsi="Times New Roman"/>
          <w:sz w:val="28"/>
          <w:szCs w:val="28"/>
        </w:rPr>
        <w:t>В соответствии с извещением о проведении Аукциона, документацией об Аукционе, протоколами, составленными при осуществлении закупки:</w:t>
      </w:r>
    </w:p>
    <w:p w:rsidR="00AC2FC3" w:rsidRPr="000672A6" w:rsidRDefault="00AC2FC3" w:rsidP="00AC2FC3">
      <w:pPr>
        <w:spacing w:after="0" w:line="276" w:lineRule="auto"/>
        <w:ind w:firstLine="856"/>
        <w:jc w:val="both"/>
        <w:rPr>
          <w:rFonts w:ascii="Times New Roman" w:hAnsi="Times New Roman"/>
          <w:sz w:val="28"/>
          <w:szCs w:val="28"/>
        </w:rPr>
      </w:pPr>
      <w:r w:rsidRPr="000672A6">
        <w:rPr>
          <w:rFonts w:ascii="Times New Roman" w:hAnsi="Times New Roman"/>
          <w:sz w:val="28"/>
          <w:szCs w:val="28"/>
        </w:rPr>
        <w:t>1)</w:t>
      </w:r>
      <w:r w:rsidRPr="000672A6">
        <w:rPr>
          <w:rFonts w:ascii="Times New Roman" w:hAnsi="Times New Roman"/>
          <w:sz w:val="28"/>
          <w:szCs w:val="28"/>
        </w:rPr>
        <w:tab/>
        <w:t>извещение об осуществлении закупки размещено в единой информационной системе в сфере закупок www.</w:t>
      </w:r>
      <w:r>
        <w:rPr>
          <w:rFonts w:ascii="Times New Roman" w:hAnsi="Times New Roman"/>
          <w:sz w:val="28"/>
          <w:szCs w:val="28"/>
        </w:rPr>
        <w:t>zakupki.gov.ru (далее-</w:t>
      </w:r>
      <w:proofErr w:type="gramStart"/>
      <w:r>
        <w:rPr>
          <w:rFonts w:ascii="Times New Roman" w:hAnsi="Times New Roman"/>
          <w:sz w:val="28"/>
          <w:szCs w:val="28"/>
        </w:rPr>
        <w:t>ЕИС)  –</w:t>
      </w:r>
      <w:proofErr w:type="gramEnd"/>
      <w:r>
        <w:rPr>
          <w:rFonts w:ascii="Times New Roman" w:hAnsi="Times New Roman"/>
          <w:sz w:val="28"/>
          <w:szCs w:val="28"/>
        </w:rPr>
        <w:t xml:space="preserve"> 09.10</w:t>
      </w:r>
      <w:r w:rsidRPr="000672A6">
        <w:rPr>
          <w:rFonts w:ascii="Times New Roman" w:hAnsi="Times New Roman"/>
          <w:sz w:val="28"/>
          <w:szCs w:val="28"/>
        </w:rPr>
        <w:t>.2017;</w:t>
      </w:r>
    </w:p>
    <w:p w:rsidR="00AC2FC3" w:rsidRPr="000672A6" w:rsidRDefault="00AC2FC3" w:rsidP="00AC2FC3">
      <w:pPr>
        <w:spacing w:after="0" w:line="276" w:lineRule="auto"/>
        <w:ind w:firstLine="856"/>
        <w:jc w:val="both"/>
        <w:rPr>
          <w:rFonts w:ascii="Times New Roman" w:hAnsi="Times New Roman"/>
          <w:sz w:val="28"/>
          <w:szCs w:val="28"/>
        </w:rPr>
      </w:pPr>
      <w:r w:rsidRPr="000672A6">
        <w:rPr>
          <w:rFonts w:ascii="Times New Roman" w:hAnsi="Times New Roman"/>
          <w:sz w:val="28"/>
          <w:szCs w:val="28"/>
        </w:rPr>
        <w:t>2)</w:t>
      </w:r>
      <w:r w:rsidRPr="000672A6">
        <w:rPr>
          <w:rFonts w:ascii="Times New Roman" w:hAnsi="Times New Roman"/>
          <w:sz w:val="28"/>
          <w:szCs w:val="28"/>
        </w:rPr>
        <w:tab/>
        <w:t xml:space="preserve">начальная (максимальная) цена контракта – </w:t>
      </w:r>
      <w:r>
        <w:rPr>
          <w:rFonts w:ascii="Times New Roman" w:hAnsi="Times New Roman"/>
          <w:sz w:val="28"/>
          <w:szCs w:val="28"/>
        </w:rPr>
        <w:t>3 114 348, 60 рублей</w:t>
      </w:r>
      <w:r w:rsidRPr="000672A6">
        <w:rPr>
          <w:rFonts w:ascii="Times New Roman" w:hAnsi="Times New Roman"/>
          <w:sz w:val="28"/>
          <w:szCs w:val="28"/>
        </w:rPr>
        <w:t>;</w:t>
      </w:r>
    </w:p>
    <w:p w:rsidR="00AC2FC3" w:rsidRPr="000672A6" w:rsidRDefault="00AC2FC3" w:rsidP="00AC2FC3">
      <w:pPr>
        <w:spacing w:after="0" w:line="276" w:lineRule="auto"/>
        <w:ind w:firstLine="856"/>
        <w:jc w:val="both"/>
        <w:rPr>
          <w:rFonts w:ascii="Times New Roman" w:hAnsi="Times New Roman"/>
          <w:sz w:val="28"/>
          <w:szCs w:val="28"/>
        </w:rPr>
      </w:pPr>
      <w:r w:rsidRPr="000672A6">
        <w:rPr>
          <w:rFonts w:ascii="Times New Roman" w:hAnsi="Times New Roman"/>
          <w:sz w:val="28"/>
          <w:szCs w:val="28"/>
        </w:rPr>
        <w:t>3)</w:t>
      </w:r>
      <w:r w:rsidRPr="000672A6">
        <w:rPr>
          <w:rFonts w:ascii="Times New Roman" w:hAnsi="Times New Roman"/>
          <w:sz w:val="28"/>
          <w:szCs w:val="28"/>
        </w:rPr>
        <w:tab/>
        <w:t xml:space="preserve">на участие в Аукционе </w:t>
      </w:r>
      <w:r>
        <w:rPr>
          <w:rFonts w:ascii="Times New Roman" w:hAnsi="Times New Roman"/>
          <w:sz w:val="28"/>
          <w:szCs w:val="28"/>
        </w:rPr>
        <w:t>подано 9 заявок от участников закупки;</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4)     к участию в Аукционе допущено 8 участников закупки;</w:t>
      </w:r>
    </w:p>
    <w:p w:rsidR="00AC2FC3" w:rsidRPr="00D23C9B"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5)</w:t>
      </w:r>
      <w:r>
        <w:rPr>
          <w:rFonts w:ascii="Times New Roman" w:hAnsi="Times New Roman"/>
          <w:sz w:val="28"/>
          <w:szCs w:val="28"/>
        </w:rPr>
        <w:tab/>
        <w:t>дата проведения Аукциона – 30.10.2017</w:t>
      </w:r>
      <w:r w:rsidRPr="00D23C9B">
        <w:rPr>
          <w:rFonts w:ascii="Times New Roman" w:hAnsi="Times New Roman"/>
          <w:sz w:val="28"/>
          <w:szCs w:val="28"/>
        </w:rPr>
        <w:t>;</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6</w:t>
      </w:r>
      <w:r w:rsidRPr="00D23C9B">
        <w:rPr>
          <w:rFonts w:ascii="Times New Roman" w:hAnsi="Times New Roman"/>
          <w:sz w:val="28"/>
          <w:szCs w:val="28"/>
        </w:rPr>
        <w:t>)</w:t>
      </w:r>
      <w:r w:rsidRPr="00D23C9B">
        <w:rPr>
          <w:rFonts w:ascii="Times New Roman" w:hAnsi="Times New Roman"/>
          <w:sz w:val="28"/>
          <w:szCs w:val="28"/>
        </w:rPr>
        <w:tab/>
        <w:t>в период проведения Аукциона предложения о цене контракт</w:t>
      </w:r>
      <w:r>
        <w:rPr>
          <w:rFonts w:ascii="Times New Roman" w:hAnsi="Times New Roman"/>
          <w:sz w:val="28"/>
          <w:szCs w:val="28"/>
        </w:rPr>
        <w:t>а подавали 7 участников Аукциона;</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 xml:space="preserve">7) </w:t>
      </w:r>
      <w:r w:rsidRPr="00096ACA">
        <w:rPr>
          <w:rFonts w:ascii="Times New Roman" w:hAnsi="Times New Roman"/>
          <w:sz w:val="28"/>
          <w:szCs w:val="28"/>
        </w:rPr>
        <w:t xml:space="preserve">победителем Аукциона признано </w:t>
      </w:r>
      <w:r>
        <w:rPr>
          <w:rFonts w:ascii="Times New Roman" w:hAnsi="Times New Roman"/>
          <w:sz w:val="28"/>
          <w:szCs w:val="28"/>
        </w:rPr>
        <w:t>ООО «ИНТЕРАКТИВ СЕРВИС»</w:t>
      </w:r>
      <w:r w:rsidRPr="00096ACA">
        <w:rPr>
          <w:rFonts w:ascii="Times New Roman" w:hAnsi="Times New Roman"/>
          <w:sz w:val="28"/>
          <w:szCs w:val="28"/>
        </w:rPr>
        <w:t xml:space="preserve"> с минимальным предложением о цене контракта </w:t>
      </w:r>
      <w:r w:rsidRPr="00DB6C04">
        <w:rPr>
          <w:rFonts w:ascii="Times New Roman" w:hAnsi="Times New Roman"/>
          <w:sz w:val="28"/>
          <w:szCs w:val="28"/>
        </w:rPr>
        <w:t xml:space="preserve">1 912 410,82 </w:t>
      </w:r>
      <w:r>
        <w:rPr>
          <w:rFonts w:ascii="Times New Roman" w:hAnsi="Times New Roman"/>
          <w:sz w:val="28"/>
          <w:szCs w:val="28"/>
        </w:rPr>
        <w:t>рублей</w:t>
      </w:r>
      <w:r w:rsidRPr="00096ACA">
        <w:rPr>
          <w:rFonts w:ascii="Times New Roman" w:hAnsi="Times New Roman"/>
          <w:sz w:val="28"/>
          <w:szCs w:val="28"/>
        </w:rPr>
        <w:t>.</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1. Согласно доводу Заявителя, Заказчиком, Уполномоченным органом неправомерно установлено требование к составу второй части заявки о декларировании единого требования к участникам закупки о том, что участник закупки не является офшорной компанией в соответствии с пунктом 10 части 1 статьи 31 Закона о контрактной системе.</w:t>
      </w:r>
    </w:p>
    <w:p w:rsidR="00AC2FC3" w:rsidRPr="00D85710" w:rsidRDefault="00AC2FC3" w:rsidP="00AC2FC3">
      <w:pPr>
        <w:widowControl w:val="0"/>
        <w:spacing w:after="0" w:line="276" w:lineRule="auto"/>
        <w:ind w:firstLine="849"/>
        <w:jc w:val="both"/>
        <w:rPr>
          <w:rFonts w:ascii="Times New Roman" w:hAnsi="Times New Roman"/>
          <w:sz w:val="28"/>
          <w:szCs w:val="28"/>
        </w:rPr>
      </w:pPr>
      <w:r w:rsidRPr="00D85710">
        <w:rPr>
          <w:rFonts w:ascii="Times New Roman" w:hAnsi="Times New Roman"/>
          <w:sz w:val="28"/>
          <w:szCs w:val="28"/>
        </w:rPr>
        <w:t>Согласно пункту 10 части 1 статьи 31 Закона о контрактной системе при осуществлении закупки заказчик устанавливает единые требования к участникам закупки, в том числе о том, что участник закупки не является офшорной компанией.</w:t>
      </w:r>
    </w:p>
    <w:p w:rsidR="00AC2FC3" w:rsidRPr="00D85710" w:rsidRDefault="00AC2FC3" w:rsidP="00AC2FC3">
      <w:pPr>
        <w:widowControl w:val="0"/>
        <w:spacing w:after="0" w:line="276" w:lineRule="auto"/>
        <w:ind w:firstLine="849"/>
        <w:jc w:val="both"/>
        <w:rPr>
          <w:rFonts w:ascii="Times New Roman" w:hAnsi="Times New Roman"/>
          <w:sz w:val="28"/>
          <w:szCs w:val="28"/>
        </w:rPr>
      </w:pPr>
      <w:r w:rsidRPr="00D85710">
        <w:rPr>
          <w:rFonts w:ascii="Times New Roman" w:hAnsi="Times New Roman"/>
          <w:sz w:val="28"/>
          <w:szCs w:val="28"/>
        </w:rPr>
        <w:t xml:space="preserve">В соответствии с пунктом 2 части 1 статьи 64 Закона о контрактной системе документация об электронном аукционе наряду с информацией, </w:t>
      </w:r>
      <w:r w:rsidRPr="00D85710">
        <w:rPr>
          <w:rFonts w:ascii="Times New Roman" w:hAnsi="Times New Roman"/>
          <w:sz w:val="28"/>
          <w:szCs w:val="28"/>
        </w:rPr>
        <w:lastRenderedPageBreak/>
        <w:t>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C2FC3" w:rsidRPr="00D85710" w:rsidRDefault="00AC2FC3" w:rsidP="00AC2FC3">
      <w:pPr>
        <w:widowControl w:val="0"/>
        <w:spacing w:after="0" w:line="276" w:lineRule="auto"/>
        <w:ind w:firstLine="849"/>
        <w:jc w:val="both"/>
        <w:rPr>
          <w:rFonts w:ascii="Times New Roman" w:hAnsi="Times New Roman"/>
          <w:sz w:val="28"/>
          <w:szCs w:val="28"/>
        </w:rPr>
      </w:pPr>
      <w:r w:rsidRPr="00D85710">
        <w:rPr>
          <w:rFonts w:ascii="Times New Roman" w:hAnsi="Times New Roman"/>
          <w:sz w:val="28"/>
          <w:szCs w:val="28"/>
        </w:rPr>
        <w:t>В соответствии с пунктом 2 части 5 статьи 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Закона о контрактной системе, или копии этих документов, а также декларация о соответствии участника такого аукциона требованиям, установленным пунктами 3 - 9 части 1 статьи 31 Закона о контрактной системе.</w:t>
      </w:r>
    </w:p>
    <w:p w:rsidR="00AC2FC3" w:rsidRPr="00D85710"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Подпунктом 8 пункта 22 Информационной карты документации об Аукционе установлены е</w:t>
      </w:r>
      <w:r w:rsidRPr="00003B16">
        <w:rPr>
          <w:rFonts w:ascii="Times New Roman" w:hAnsi="Times New Roman"/>
          <w:sz w:val="28"/>
          <w:szCs w:val="28"/>
        </w:rPr>
        <w:t xml:space="preserve">диные требования к участникам </w:t>
      </w:r>
      <w:r>
        <w:rPr>
          <w:rFonts w:ascii="Times New Roman" w:hAnsi="Times New Roman"/>
          <w:sz w:val="28"/>
          <w:szCs w:val="28"/>
        </w:rPr>
        <w:t>Аукциона, в том числе о том, что участник закупки не является офшорной компанией.</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Вместе с тем, подпунктом 2.2 пункта 26</w:t>
      </w:r>
      <w:r w:rsidRPr="00D85710">
        <w:rPr>
          <w:rFonts w:ascii="Times New Roman" w:hAnsi="Times New Roman"/>
          <w:sz w:val="28"/>
          <w:szCs w:val="28"/>
        </w:rPr>
        <w:t xml:space="preserve"> Информационной карты документации об Аукционе установлено, что вторая часть заявки на участие в Аукционе должна содержать</w:t>
      </w:r>
      <w:r>
        <w:rPr>
          <w:rFonts w:ascii="Times New Roman" w:hAnsi="Times New Roman"/>
          <w:sz w:val="28"/>
          <w:szCs w:val="28"/>
        </w:rPr>
        <w:t>, в том числе следующее:</w:t>
      </w:r>
      <w:r w:rsidRPr="00D85710">
        <w:rPr>
          <w:rFonts w:ascii="Times New Roman" w:hAnsi="Times New Roman"/>
          <w:sz w:val="28"/>
          <w:szCs w:val="28"/>
        </w:rPr>
        <w:t xml:space="preserve"> «</w:t>
      </w:r>
      <w:r w:rsidRPr="00003B16">
        <w:rPr>
          <w:rFonts w:ascii="Times New Roman" w:hAnsi="Times New Roman"/>
          <w:sz w:val="28"/>
          <w:szCs w:val="28"/>
        </w:rPr>
        <w:t>Декларация о соответствии участника электронного аукциона требованиям, установленным в пунктах 22</w:t>
      </w:r>
      <w:r w:rsidRPr="00D85710">
        <w:rPr>
          <w:rFonts w:ascii="Times New Roman" w:hAnsi="Times New Roman"/>
          <w:sz w:val="28"/>
          <w:szCs w:val="28"/>
        </w:rPr>
        <w:t>».</w:t>
      </w:r>
    </w:p>
    <w:p w:rsidR="00AC2FC3" w:rsidRDefault="00AC2FC3" w:rsidP="00AC2FC3">
      <w:pPr>
        <w:widowControl w:val="0"/>
        <w:spacing w:after="0" w:line="276" w:lineRule="auto"/>
        <w:ind w:firstLine="849"/>
        <w:jc w:val="both"/>
        <w:rPr>
          <w:rFonts w:ascii="Times New Roman" w:hAnsi="Times New Roman"/>
          <w:sz w:val="28"/>
          <w:szCs w:val="28"/>
        </w:rPr>
      </w:pPr>
      <w:r w:rsidRPr="00D85710">
        <w:rPr>
          <w:rFonts w:ascii="Times New Roman" w:hAnsi="Times New Roman"/>
          <w:sz w:val="28"/>
          <w:szCs w:val="28"/>
        </w:rPr>
        <w:t>Таким образом, Комиссия приходит к выводу, что действия Заказчика,</w:t>
      </w:r>
      <w:r>
        <w:rPr>
          <w:rFonts w:ascii="Times New Roman" w:hAnsi="Times New Roman"/>
          <w:sz w:val="28"/>
          <w:szCs w:val="28"/>
        </w:rPr>
        <w:t xml:space="preserve"> Уполномоченного органа, установивших</w:t>
      </w:r>
      <w:r w:rsidRPr="00D85710">
        <w:rPr>
          <w:rFonts w:ascii="Times New Roman" w:hAnsi="Times New Roman"/>
          <w:sz w:val="28"/>
          <w:szCs w:val="28"/>
        </w:rPr>
        <w:t xml:space="preserve"> ненадлежащие требования к составу документов, предоставляемых участником закупки в составе заявки на участие в Аукционе, а именно декларацию о том, что участник закупки не является офшорной компанией,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C2FC3" w:rsidRDefault="00AC2FC3" w:rsidP="00AC2FC3">
      <w:pPr>
        <w:spacing w:after="0" w:line="276" w:lineRule="auto"/>
        <w:ind w:firstLine="855"/>
        <w:jc w:val="both"/>
        <w:rPr>
          <w:rFonts w:ascii="Times New Roman" w:hAnsi="Times New Roman"/>
          <w:sz w:val="28"/>
          <w:szCs w:val="28"/>
        </w:rPr>
      </w:pPr>
      <w:r>
        <w:rPr>
          <w:rFonts w:ascii="Times New Roman" w:hAnsi="Times New Roman"/>
          <w:sz w:val="28"/>
          <w:szCs w:val="28"/>
        </w:rPr>
        <w:t>Вместе с тем, указанное нарушение не повлияло на результаты проведения закупки, так как на указанном основании заявки участников не отклонялись.</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2. Согласно доводу Заявителя, Заказчиком, Уполномоченным органом в извещении о проведении Аукциона, Информационной карте документации об Аукционе, проекте контракта документации об Аукционе установлены различные идентификационные коды закупки.</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 xml:space="preserve">Согласно части 1 статьи 23 Закона о контрактной системе идентификационный код закупки указывается в плане закупок, плане-графике, </w:t>
      </w:r>
      <w:r>
        <w:rPr>
          <w:rFonts w:ascii="Times New Roman" w:hAnsi="Times New Roman"/>
          <w:sz w:val="28"/>
          <w:szCs w:val="28"/>
        </w:rPr>
        <w:lastRenderedPageBreak/>
        <w:t>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Законом о контрактной системе.</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 xml:space="preserve">Извещением о проведении Аукциона, установлен идентификационный код закупки – </w:t>
      </w:r>
      <w:r w:rsidRPr="00003B16">
        <w:rPr>
          <w:rFonts w:ascii="Times New Roman" w:hAnsi="Times New Roman"/>
          <w:sz w:val="28"/>
          <w:szCs w:val="28"/>
        </w:rPr>
        <w:t>17</w:t>
      </w:r>
      <w:r w:rsidRPr="00003B16">
        <w:rPr>
          <w:rFonts w:ascii="Times New Roman" w:hAnsi="Times New Roman"/>
          <w:sz w:val="28"/>
          <w:szCs w:val="28"/>
          <w:u w:val="single"/>
        </w:rPr>
        <w:t>1</w:t>
      </w:r>
      <w:r w:rsidRPr="00003B16">
        <w:rPr>
          <w:rFonts w:ascii="Times New Roman" w:hAnsi="Times New Roman"/>
          <w:sz w:val="28"/>
          <w:szCs w:val="28"/>
        </w:rPr>
        <w:t>9901003074990101001</w:t>
      </w:r>
      <w:r w:rsidRPr="00F27B87">
        <w:rPr>
          <w:rFonts w:ascii="Times New Roman" w:hAnsi="Times New Roman"/>
          <w:sz w:val="28"/>
          <w:szCs w:val="28"/>
          <w:u w:val="single"/>
        </w:rPr>
        <w:t>00</w:t>
      </w:r>
      <w:r w:rsidRPr="00003B16">
        <w:rPr>
          <w:rFonts w:ascii="Times New Roman" w:hAnsi="Times New Roman"/>
          <w:sz w:val="28"/>
          <w:szCs w:val="28"/>
        </w:rPr>
        <w:t>190192521000</w:t>
      </w:r>
      <w:r>
        <w:rPr>
          <w:rFonts w:ascii="Times New Roman" w:hAnsi="Times New Roman"/>
          <w:sz w:val="28"/>
          <w:szCs w:val="28"/>
        </w:rPr>
        <w:t>.</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Пунктом 1 Информационной карты документации об Аукционе установлен идентификационный код закупки 171</w:t>
      </w:r>
      <w:r w:rsidRPr="00003B16">
        <w:rPr>
          <w:rFonts w:ascii="Times New Roman" w:hAnsi="Times New Roman"/>
          <w:sz w:val="28"/>
          <w:szCs w:val="28"/>
        </w:rPr>
        <w:t>99010</w:t>
      </w:r>
      <w:r>
        <w:rPr>
          <w:rFonts w:ascii="Times New Roman" w:hAnsi="Times New Roman"/>
          <w:sz w:val="28"/>
          <w:szCs w:val="28"/>
        </w:rPr>
        <w:t>03074990101001</w:t>
      </w:r>
      <w:r w:rsidRPr="00F27B87">
        <w:rPr>
          <w:rFonts w:ascii="Times New Roman" w:hAnsi="Times New Roman"/>
          <w:sz w:val="28"/>
          <w:szCs w:val="28"/>
          <w:u w:val="single"/>
        </w:rPr>
        <w:t>000</w:t>
      </w:r>
      <w:r>
        <w:rPr>
          <w:rFonts w:ascii="Times New Roman" w:hAnsi="Times New Roman"/>
          <w:sz w:val="28"/>
          <w:szCs w:val="28"/>
        </w:rPr>
        <w:t>19 0192521</w:t>
      </w:r>
      <w:r w:rsidRPr="00003B16">
        <w:rPr>
          <w:rFonts w:ascii="Times New Roman" w:hAnsi="Times New Roman"/>
          <w:sz w:val="28"/>
          <w:szCs w:val="28"/>
        </w:rPr>
        <w:t>000</w:t>
      </w:r>
      <w:r>
        <w:rPr>
          <w:rFonts w:ascii="Times New Roman" w:hAnsi="Times New Roman"/>
          <w:sz w:val="28"/>
          <w:szCs w:val="28"/>
        </w:rPr>
        <w:t>.</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 xml:space="preserve">Пунктом 1.2 проекта контракта документации об Аукционе, установлен идентификационный код закупки </w:t>
      </w:r>
      <w:r>
        <w:rPr>
          <w:rFonts w:ascii="Times New Roman" w:hAnsi="Times New Roman"/>
          <w:bCs/>
          <w:sz w:val="28"/>
          <w:szCs w:val="28"/>
        </w:rPr>
        <w:t>17</w:t>
      </w:r>
      <w:r w:rsidRPr="00003B16">
        <w:rPr>
          <w:rFonts w:ascii="Times New Roman" w:hAnsi="Times New Roman"/>
          <w:bCs/>
          <w:sz w:val="28"/>
          <w:szCs w:val="28"/>
          <w:u w:val="single"/>
        </w:rPr>
        <w:t>2</w:t>
      </w:r>
      <w:r w:rsidRPr="00003B16">
        <w:rPr>
          <w:rFonts w:ascii="Times New Roman" w:hAnsi="Times New Roman"/>
          <w:bCs/>
          <w:sz w:val="28"/>
          <w:szCs w:val="28"/>
        </w:rPr>
        <w:t>9901003074</w:t>
      </w:r>
      <w:r>
        <w:rPr>
          <w:rFonts w:ascii="Times New Roman" w:hAnsi="Times New Roman"/>
          <w:bCs/>
          <w:sz w:val="28"/>
          <w:szCs w:val="28"/>
        </w:rPr>
        <w:t>990101001</w:t>
      </w:r>
      <w:r w:rsidRPr="00003B16">
        <w:rPr>
          <w:rFonts w:ascii="Times New Roman" w:hAnsi="Times New Roman"/>
          <w:bCs/>
          <w:sz w:val="28"/>
          <w:szCs w:val="28"/>
        </w:rPr>
        <w:t>0019 0192521000.</w:t>
      </w:r>
    </w:p>
    <w:p w:rsidR="00AC2FC3" w:rsidRPr="003F06B9" w:rsidRDefault="00AC2FC3" w:rsidP="00AC2FC3">
      <w:pPr>
        <w:pStyle w:val="a3"/>
        <w:spacing w:after="0" w:line="276" w:lineRule="auto"/>
        <w:ind w:left="0" w:firstLine="849"/>
        <w:jc w:val="both"/>
        <w:rPr>
          <w:rFonts w:ascii="Times New Roman" w:hAnsi="Times New Roman"/>
          <w:iCs/>
          <w:color w:val="auto"/>
          <w:sz w:val="28"/>
          <w:szCs w:val="28"/>
          <w:shd w:val="clear" w:color="auto" w:fill="FFFFFF"/>
          <w:lang w:eastAsia="zh-CN"/>
        </w:rPr>
      </w:pPr>
      <w:r w:rsidRPr="003F06B9">
        <w:rPr>
          <w:rFonts w:ascii="Times New Roman" w:hAnsi="Times New Roman"/>
          <w:color w:val="auto"/>
          <w:sz w:val="28"/>
          <w:szCs w:val="28"/>
          <w:lang w:eastAsia="zh-CN"/>
        </w:rPr>
        <w:t>В письменных возражениях Уполномоченный орган</w:t>
      </w:r>
      <w:r w:rsidRPr="003F06B9">
        <w:rPr>
          <w:rFonts w:ascii="Times New Roman" w:hAnsi="Times New Roman"/>
          <w:iCs/>
          <w:color w:val="auto"/>
          <w:sz w:val="28"/>
          <w:szCs w:val="28"/>
          <w:shd w:val="clear" w:color="auto" w:fill="FFFFFF"/>
          <w:lang w:eastAsia="zh-CN"/>
        </w:rPr>
        <w:t xml:space="preserve"> пояснил, что ввиду технической ошибки в пункте 1 Информационной карты документации об Аукционе, проекте контракта документации об Аукционе идентификационный код закупки установлен с опечаткой.</w:t>
      </w:r>
    </w:p>
    <w:p w:rsidR="00AC2FC3" w:rsidRDefault="00AC2FC3" w:rsidP="00AC2FC3">
      <w:pPr>
        <w:widowControl w:val="0"/>
        <w:spacing w:after="0" w:line="276" w:lineRule="auto"/>
        <w:ind w:firstLine="849"/>
        <w:jc w:val="both"/>
        <w:rPr>
          <w:rFonts w:ascii="Times New Roman" w:hAnsi="Times New Roman"/>
          <w:sz w:val="28"/>
          <w:szCs w:val="28"/>
        </w:rPr>
      </w:pPr>
      <w:r>
        <w:rPr>
          <w:rFonts w:ascii="Times New Roman" w:hAnsi="Times New Roman"/>
          <w:sz w:val="28"/>
          <w:szCs w:val="28"/>
        </w:rPr>
        <w:t>Таким образом, указанные действия Заказчика, Уполномоченного органа нарушают часть 1 статьи 23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C2FC3" w:rsidRDefault="00AC2FC3" w:rsidP="00AC2FC3">
      <w:pPr>
        <w:widowControl w:val="0"/>
        <w:spacing w:after="0" w:line="276" w:lineRule="auto"/>
        <w:ind w:firstLine="855"/>
        <w:jc w:val="both"/>
        <w:rPr>
          <w:rFonts w:ascii="Times New Roman" w:hAnsi="Times New Roman"/>
          <w:sz w:val="28"/>
          <w:szCs w:val="28"/>
        </w:rPr>
      </w:pPr>
      <w:r>
        <w:rPr>
          <w:rFonts w:ascii="Times New Roman" w:hAnsi="Times New Roman"/>
          <w:sz w:val="28"/>
          <w:szCs w:val="28"/>
        </w:rPr>
        <w:t>3. По мнению Заявителя, Заказчиком, Уполномоченным органом в пункте 2.7 проекта контракта документации об Аукционе ненадлежащим образом установлен срок оплаты поставленного товара, выполнение которого может привести к нарушению срока оплаты.</w:t>
      </w:r>
    </w:p>
    <w:p w:rsidR="00AC2FC3" w:rsidRDefault="00AC2FC3" w:rsidP="00AC2FC3">
      <w:pPr>
        <w:spacing w:after="0" w:line="276" w:lineRule="auto"/>
        <w:ind w:firstLine="855"/>
        <w:jc w:val="both"/>
        <w:rPr>
          <w:rFonts w:ascii="Times New Roman" w:eastAsiaTheme="minorHAnsi" w:hAnsi="Times New Roman"/>
          <w:color w:val="auto"/>
          <w:sz w:val="28"/>
          <w:szCs w:val="28"/>
          <w:lang w:eastAsia="en-US"/>
        </w:rPr>
      </w:pPr>
      <w:r w:rsidRPr="003F06B9">
        <w:rPr>
          <w:rFonts w:ascii="Times New Roman" w:hAnsi="Times New Roman"/>
          <w:color w:val="auto"/>
          <w:sz w:val="28"/>
          <w:szCs w:val="28"/>
        </w:rPr>
        <w:t xml:space="preserve">В соответствии с частью 8 статьи 30 Закона о контрактной системе </w:t>
      </w:r>
      <w:r w:rsidRPr="003F06B9">
        <w:rPr>
          <w:rFonts w:ascii="Times New Roman" w:eastAsiaTheme="minorHAnsi" w:hAnsi="Times New Roman"/>
          <w:color w:val="auto"/>
          <w:sz w:val="28"/>
          <w:szCs w:val="28"/>
          <w:lang w:eastAsia="en-US"/>
        </w:rPr>
        <w:t xml:space="preserve">в случае, если в извещении об осуществлении закупки установлены ограничения в соответствии с </w:t>
      </w:r>
      <w:hyperlink r:id="rId5" w:history="1">
        <w:r w:rsidRPr="003F06B9">
          <w:rPr>
            <w:rFonts w:ascii="Times New Roman" w:eastAsiaTheme="minorHAnsi" w:hAnsi="Times New Roman"/>
            <w:color w:val="auto"/>
            <w:sz w:val="28"/>
            <w:szCs w:val="28"/>
            <w:lang w:eastAsia="en-US"/>
          </w:rPr>
          <w:t>частью 3</w:t>
        </w:r>
      </w:hyperlink>
      <w:r w:rsidRPr="003F06B9">
        <w:rPr>
          <w:rFonts w:ascii="Times New Roman" w:eastAsiaTheme="minorHAnsi" w:hAnsi="Times New Roman"/>
          <w:color w:val="auto"/>
          <w:sz w:val="28"/>
          <w:szCs w:val="28"/>
          <w:lang w:eastAsia="en-US"/>
        </w:rPr>
        <w:t xml:space="preserve"> статьи 30 Закона о контрактной системе,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w:t>
      </w:r>
      <w:hyperlink r:id="rId6" w:history="1">
        <w:r w:rsidRPr="003F06B9">
          <w:rPr>
            <w:rFonts w:ascii="Times New Roman" w:eastAsiaTheme="minorHAnsi" w:hAnsi="Times New Roman"/>
            <w:color w:val="auto"/>
            <w:sz w:val="28"/>
            <w:szCs w:val="28"/>
            <w:lang w:eastAsia="en-US"/>
          </w:rPr>
          <w:t>частью 7 статьи 94</w:t>
        </w:r>
      </w:hyperlink>
      <w:r w:rsidRPr="003F06B9">
        <w:rPr>
          <w:rFonts w:ascii="Times New Roman" w:eastAsiaTheme="minorHAnsi" w:hAnsi="Times New Roman"/>
          <w:color w:val="auto"/>
          <w:sz w:val="28"/>
          <w:szCs w:val="28"/>
          <w:lang w:eastAsia="en-US"/>
        </w:rPr>
        <w:t xml:space="preserve"> Закона о контрактной системе.</w:t>
      </w:r>
    </w:p>
    <w:p w:rsidR="00AC2FC3" w:rsidRDefault="00AC2FC3" w:rsidP="00AC2FC3">
      <w:pPr>
        <w:spacing w:after="0" w:line="276" w:lineRule="auto"/>
        <w:ind w:firstLine="855"/>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 соответствии с извещением о проведении Аукциона, пунктом 25 Информационной карты документации об Аукционе установлено, что у</w:t>
      </w:r>
      <w:r w:rsidRPr="003F06B9">
        <w:rPr>
          <w:rFonts w:ascii="Times New Roman" w:eastAsiaTheme="minorHAnsi" w:hAnsi="Times New Roman"/>
          <w:color w:val="auto"/>
          <w:sz w:val="28"/>
          <w:szCs w:val="28"/>
          <w:lang w:eastAsia="en-US"/>
        </w:rPr>
        <w:t xml:space="preserve">частниками закупки могут быть только субъекты малого </w:t>
      </w:r>
      <w:r w:rsidRPr="003F06B9">
        <w:rPr>
          <w:rFonts w:ascii="Times New Roman" w:eastAsiaTheme="minorHAnsi" w:hAnsi="Times New Roman"/>
          <w:color w:val="auto"/>
          <w:sz w:val="28"/>
          <w:szCs w:val="28"/>
          <w:lang w:eastAsia="en-US"/>
        </w:rPr>
        <w:lastRenderedPageBreak/>
        <w:t>предпринимательства или социально ориентированные некоммерческие организации.</w:t>
      </w:r>
    </w:p>
    <w:p w:rsidR="00AC2FC3" w:rsidRPr="005E5A4D" w:rsidRDefault="00AC2FC3" w:rsidP="00AC2FC3">
      <w:pPr>
        <w:spacing w:after="0" w:line="276" w:lineRule="auto"/>
        <w:ind w:firstLine="855"/>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Пунктами 2.4-2.7 проекта контракта документации об Аукционе установлено: «</w:t>
      </w:r>
      <w:r w:rsidRPr="005E5A4D">
        <w:rPr>
          <w:rFonts w:ascii="Times New Roman" w:eastAsiaTheme="minorHAnsi" w:hAnsi="Times New Roman"/>
          <w:color w:val="auto"/>
          <w:sz w:val="28"/>
          <w:szCs w:val="28"/>
          <w:lang w:eastAsia="en-US"/>
        </w:rPr>
        <w:t>2.4. Оплата по Договору производится в следующем порядке:</w:t>
      </w:r>
    </w:p>
    <w:p w:rsidR="00AC2FC3" w:rsidRPr="005E5A4D" w:rsidRDefault="00AC2FC3" w:rsidP="00AC2FC3">
      <w:pPr>
        <w:spacing w:after="0" w:line="276" w:lineRule="auto"/>
        <w:ind w:firstLine="855"/>
        <w:jc w:val="both"/>
        <w:rPr>
          <w:rFonts w:ascii="Times New Roman" w:eastAsiaTheme="minorHAnsi" w:hAnsi="Times New Roman"/>
          <w:color w:val="auto"/>
          <w:sz w:val="28"/>
          <w:szCs w:val="28"/>
          <w:lang w:eastAsia="en-US"/>
        </w:rPr>
      </w:pPr>
      <w:r w:rsidRPr="005E5A4D">
        <w:rPr>
          <w:rFonts w:ascii="Times New Roman" w:eastAsiaTheme="minorHAnsi" w:hAnsi="Times New Roman"/>
          <w:color w:val="auto"/>
          <w:sz w:val="28"/>
          <w:szCs w:val="28"/>
          <w:lang w:eastAsia="en-US"/>
        </w:rPr>
        <w:t xml:space="preserve">2.4.1. Оплата осуществляется по факту поставки Товара </w:t>
      </w:r>
      <w:r w:rsidRPr="005E5A4D">
        <w:rPr>
          <w:rFonts w:ascii="Times New Roman" w:eastAsiaTheme="minorHAnsi" w:hAnsi="Times New Roman"/>
          <w:bCs/>
          <w:color w:val="auto"/>
          <w:sz w:val="28"/>
          <w:szCs w:val="28"/>
          <w:lang w:eastAsia="en-US"/>
        </w:rPr>
        <w:t xml:space="preserve">в количестве, предусмотренном </w:t>
      </w:r>
      <w:r w:rsidRPr="005E5A4D">
        <w:rPr>
          <w:rFonts w:ascii="Times New Roman" w:eastAsiaTheme="minorHAnsi" w:hAnsi="Times New Roman"/>
          <w:color w:val="auto"/>
          <w:sz w:val="28"/>
          <w:szCs w:val="28"/>
          <w:lang w:eastAsia="en-US"/>
        </w:rPr>
        <w:t>Техническим заданием (Приложение № 1 к Договору), в безналичной форме путем перечисления Заказчиком денежных средств на указанный в Договоре расчетный счет Поставщика.</w:t>
      </w:r>
    </w:p>
    <w:p w:rsidR="00AC2FC3" w:rsidRPr="005E5A4D" w:rsidRDefault="00AC2FC3" w:rsidP="00AC2FC3">
      <w:pPr>
        <w:spacing w:after="0" w:line="276" w:lineRule="auto"/>
        <w:ind w:firstLine="855"/>
        <w:jc w:val="both"/>
        <w:rPr>
          <w:rFonts w:ascii="Times New Roman" w:eastAsiaTheme="minorHAnsi" w:hAnsi="Times New Roman"/>
          <w:color w:val="auto"/>
          <w:sz w:val="28"/>
          <w:szCs w:val="28"/>
          <w:lang w:eastAsia="en-US"/>
        </w:rPr>
      </w:pPr>
      <w:r w:rsidRPr="005E5A4D">
        <w:rPr>
          <w:rFonts w:ascii="Times New Roman" w:eastAsiaTheme="minorHAnsi" w:hAnsi="Times New Roman"/>
          <w:color w:val="auto"/>
          <w:sz w:val="28"/>
          <w:szCs w:val="28"/>
          <w:lang w:eastAsia="en-US"/>
        </w:rPr>
        <w:t>2.4.2. Оплата производится в рублях Российской Федерации.</w:t>
      </w:r>
    </w:p>
    <w:p w:rsidR="00AC2FC3" w:rsidRPr="005E5A4D" w:rsidRDefault="00AC2FC3" w:rsidP="00AC2FC3">
      <w:pPr>
        <w:spacing w:after="0" w:line="276" w:lineRule="auto"/>
        <w:ind w:firstLine="855"/>
        <w:jc w:val="both"/>
        <w:rPr>
          <w:rFonts w:ascii="Times New Roman" w:eastAsiaTheme="minorHAnsi" w:hAnsi="Times New Roman"/>
          <w:color w:val="auto"/>
          <w:sz w:val="28"/>
          <w:szCs w:val="28"/>
          <w:lang w:eastAsia="en-US"/>
        </w:rPr>
      </w:pPr>
      <w:r w:rsidRPr="005E5A4D">
        <w:rPr>
          <w:rFonts w:ascii="Times New Roman" w:eastAsiaTheme="minorHAnsi" w:hAnsi="Times New Roman"/>
          <w:color w:val="auto"/>
          <w:sz w:val="28"/>
          <w:szCs w:val="28"/>
          <w:lang w:eastAsia="en-US"/>
        </w:rPr>
        <w:t xml:space="preserve">2.4.3. Авансовый платеж не предусмотрен. </w:t>
      </w:r>
    </w:p>
    <w:p w:rsidR="00AC2FC3" w:rsidRPr="005E5A4D" w:rsidRDefault="00AC2FC3" w:rsidP="00AC2FC3">
      <w:pPr>
        <w:spacing w:after="0" w:line="276" w:lineRule="auto"/>
        <w:ind w:firstLine="855"/>
        <w:jc w:val="both"/>
        <w:rPr>
          <w:rFonts w:ascii="Times New Roman" w:eastAsiaTheme="minorHAnsi" w:hAnsi="Times New Roman"/>
          <w:color w:val="auto"/>
          <w:sz w:val="28"/>
          <w:szCs w:val="28"/>
          <w:lang w:eastAsia="en-US"/>
        </w:rPr>
      </w:pPr>
      <w:r w:rsidRPr="005E5A4D">
        <w:rPr>
          <w:rFonts w:ascii="Times New Roman" w:eastAsiaTheme="minorHAnsi" w:hAnsi="Times New Roman"/>
          <w:color w:val="auto"/>
          <w:sz w:val="28"/>
          <w:szCs w:val="28"/>
          <w:lang w:eastAsia="en-US"/>
        </w:rPr>
        <w:t>Оплата по Договору осуществляется в течение 15 (пятнадцати) рабочих дней со дня подписания Заказчиком, Акта сдачи-приемки Товара, после проведения экспертизы, либо в случаях, предусмотрен</w:t>
      </w:r>
      <w:r w:rsidRPr="005E5A4D">
        <w:rPr>
          <w:rFonts w:ascii="Times New Roman" w:eastAsiaTheme="minorHAnsi" w:hAnsi="Times New Roman"/>
          <w:color w:val="auto"/>
          <w:sz w:val="28"/>
          <w:szCs w:val="28"/>
          <w:lang w:eastAsia="en-US"/>
        </w:rPr>
        <w:softHyphen/>
        <w:t xml:space="preserve">ных Договором, со дня подписания Акта сверки взаимных расчетов, на основании представленных Поставщиком товарной </w:t>
      </w:r>
      <w:proofErr w:type="gramStart"/>
      <w:r w:rsidRPr="005E5A4D">
        <w:rPr>
          <w:rFonts w:ascii="Times New Roman" w:eastAsiaTheme="minorHAnsi" w:hAnsi="Times New Roman"/>
          <w:color w:val="auto"/>
          <w:sz w:val="28"/>
          <w:szCs w:val="28"/>
          <w:lang w:eastAsia="en-US"/>
        </w:rPr>
        <w:t>накладной  (</w:t>
      </w:r>
      <w:proofErr w:type="gramEnd"/>
      <w:r w:rsidRPr="005E5A4D">
        <w:rPr>
          <w:rFonts w:ascii="Times New Roman" w:eastAsiaTheme="minorHAnsi" w:hAnsi="Times New Roman"/>
          <w:color w:val="auto"/>
          <w:sz w:val="28"/>
          <w:szCs w:val="28"/>
          <w:lang w:eastAsia="en-US"/>
        </w:rPr>
        <w:t>по форме Торг-12), счета, счета-фактуры (в случае, если Поставщик является плательщиком НДС).</w:t>
      </w:r>
    </w:p>
    <w:p w:rsidR="00AC2FC3" w:rsidRPr="005E5A4D" w:rsidRDefault="00AC2FC3" w:rsidP="00AC2FC3">
      <w:pPr>
        <w:spacing w:after="0" w:line="276" w:lineRule="auto"/>
        <w:ind w:firstLine="855"/>
        <w:jc w:val="both"/>
        <w:rPr>
          <w:rFonts w:ascii="Times New Roman" w:eastAsiaTheme="minorHAnsi" w:hAnsi="Times New Roman"/>
          <w:color w:val="auto"/>
          <w:sz w:val="28"/>
          <w:szCs w:val="28"/>
          <w:lang w:eastAsia="en-US"/>
        </w:rPr>
      </w:pPr>
      <w:r w:rsidRPr="005E5A4D">
        <w:rPr>
          <w:rFonts w:ascii="Times New Roman" w:eastAsiaTheme="minorHAnsi" w:hAnsi="Times New Roman"/>
          <w:color w:val="auto"/>
          <w:sz w:val="28"/>
          <w:szCs w:val="28"/>
          <w:lang w:eastAsia="en-US"/>
        </w:rPr>
        <w:t>Обязательство Заказчика по оплате Товара считается исполненным в момент списания денежных средств с его расчетного счета.</w:t>
      </w:r>
    </w:p>
    <w:p w:rsidR="00AC2FC3" w:rsidRPr="005E5A4D" w:rsidRDefault="00AC2FC3" w:rsidP="00AC2FC3">
      <w:pPr>
        <w:spacing w:after="0" w:line="276" w:lineRule="auto"/>
        <w:ind w:firstLine="855"/>
        <w:jc w:val="both"/>
        <w:rPr>
          <w:rFonts w:ascii="Times New Roman" w:eastAsiaTheme="minorHAnsi" w:hAnsi="Times New Roman"/>
          <w:color w:val="auto"/>
          <w:sz w:val="28"/>
          <w:szCs w:val="28"/>
          <w:lang w:eastAsia="en-US"/>
        </w:rPr>
      </w:pPr>
      <w:r w:rsidRPr="005E5A4D">
        <w:rPr>
          <w:rFonts w:ascii="Times New Roman" w:eastAsiaTheme="minorHAnsi" w:hAnsi="Times New Roman"/>
          <w:color w:val="auto"/>
          <w:sz w:val="28"/>
          <w:szCs w:val="28"/>
          <w:lang w:eastAsia="en-US"/>
        </w:rPr>
        <w:t>Оплата по Договору осуществляется за счет средств государственного унитарного предприятия.</w:t>
      </w:r>
    </w:p>
    <w:p w:rsidR="00AC2FC3" w:rsidRPr="005E5A4D" w:rsidRDefault="00AC2FC3" w:rsidP="00AC2FC3">
      <w:pPr>
        <w:spacing w:after="0" w:line="276" w:lineRule="auto"/>
        <w:ind w:firstLine="855"/>
        <w:jc w:val="both"/>
        <w:rPr>
          <w:rFonts w:ascii="Times New Roman" w:eastAsiaTheme="minorHAnsi" w:hAnsi="Times New Roman"/>
          <w:color w:val="auto"/>
          <w:sz w:val="28"/>
          <w:szCs w:val="28"/>
          <w:lang w:eastAsia="en-US"/>
        </w:rPr>
      </w:pPr>
      <w:r w:rsidRPr="005E5A4D">
        <w:rPr>
          <w:rFonts w:ascii="Times New Roman" w:eastAsiaTheme="minorHAnsi" w:hAnsi="Times New Roman"/>
          <w:color w:val="auto"/>
          <w:sz w:val="28"/>
          <w:szCs w:val="28"/>
          <w:lang w:eastAsia="en-US"/>
        </w:rPr>
        <w:t>2.4.4. В случаях, предусмотренных п. 2.7. Договора, оплата поставленного Товара производится в течение 10 (десяти)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подписанной Заказчиком товарной накладной и представленного Поставщиком счета.</w:t>
      </w:r>
    </w:p>
    <w:p w:rsidR="00AC2FC3" w:rsidRPr="005E5A4D" w:rsidRDefault="00AC2FC3" w:rsidP="00AC2FC3">
      <w:pPr>
        <w:spacing w:after="0" w:line="276" w:lineRule="auto"/>
        <w:ind w:firstLine="855"/>
        <w:jc w:val="both"/>
        <w:rPr>
          <w:rFonts w:ascii="Times New Roman" w:eastAsiaTheme="minorHAnsi" w:hAnsi="Times New Roman"/>
          <w:color w:val="auto"/>
          <w:sz w:val="28"/>
          <w:szCs w:val="28"/>
          <w:lang w:eastAsia="en-US"/>
        </w:rPr>
      </w:pPr>
      <w:r w:rsidRPr="005E5A4D">
        <w:rPr>
          <w:rFonts w:ascii="Times New Roman" w:eastAsiaTheme="minorHAnsi" w:hAnsi="Times New Roman"/>
          <w:color w:val="auto"/>
          <w:sz w:val="28"/>
          <w:szCs w:val="28"/>
          <w:lang w:eastAsia="en-US"/>
        </w:rPr>
        <w:t xml:space="preserve">2.5. В случае начисления Заказчиком Поставщику неустойки (штрафа, пени) и (или) предъявления требования о возмещении убытков, Стороны подписывают Акт сверки взаимных расчетов по Договору, в котором, помимо прочего,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w:t>
      </w:r>
    </w:p>
    <w:p w:rsidR="00AC2FC3" w:rsidRPr="005E5A4D" w:rsidRDefault="00AC2FC3" w:rsidP="00AC2FC3">
      <w:pPr>
        <w:spacing w:after="0" w:line="276" w:lineRule="auto"/>
        <w:ind w:firstLine="855"/>
        <w:jc w:val="both"/>
        <w:rPr>
          <w:rFonts w:ascii="Times New Roman" w:eastAsiaTheme="minorHAnsi" w:hAnsi="Times New Roman"/>
          <w:color w:val="auto"/>
          <w:sz w:val="28"/>
          <w:szCs w:val="28"/>
          <w:lang w:eastAsia="en-US"/>
        </w:rPr>
      </w:pPr>
      <w:r w:rsidRPr="005E5A4D">
        <w:rPr>
          <w:rFonts w:ascii="Times New Roman" w:eastAsiaTheme="minorHAnsi" w:hAnsi="Times New Roman"/>
          <w:color w:val="auto"/>
          <w:sz w:val="28"/>
          <w:szCs w:val="28"/>
          <w:lang w:eastAsia="en-US"/>
        </w:rPr>
        <w:t xml:space="preserve">2.6. В случае подписания Сторонами Акта сверки взаимных расчетов по Договору Заказчик вправе произвести оплату Поставщику за вычетом соответствующего размера неустойки (штрафа, пени) и (или) убытков </w:t>
      </w:r>
      <w:r w:rsidRPr="005E5A4D">
        <w:rPr>
          <w:rFonts w:ascii="Times New Roman" w:eastAsiaTheme="minorHAnsi" w:hAnsi="Times New Roman"/>
          <w:color w:val="auto"/>
          <w:sz w:val="28"/>
          <w:szCs w:val="28"/>
          <w:lang w:eastAsia="en-US"/>
        </w:rPr>
        <w:lastRenderedPageBreak/>
        <w:t>согласно указанному Акту и на основании представленного Поставщиком счета.</w:t>
      </w:r>
    </w:p>
    <w:p w:rsidR="00AC2FC3" w:rsidRDefault="00AC2FC3" w:rsidP="00AC2FC3">
      <w:pPr>
        <w:spacing w:after="0" w:line="276" w:lineRule="auto"/>
        <w:ind w:firstLine="855"/>
        <w:jc w:val="both"/>
        <w:rPr>
          <w:rFonts w:ascii="Times New Roman" w:eastAsiaTheme="minorHAnsi" w:hAnsi="Times New Roman"/>
          <w:color w:val="auto"/>
          <w:sz w:val="28"/>
          <w:szCs w:val="28"/>
          <w:lang w:eastAsia="en-US"/>
        </w:rPr>
      </w:pPr>
      <w:r w:rsidRPr="005E5A4D">
        <w:rPr>
          <w:rFonts w:ascii="Times New Roman" w:eastAsiaTheme="minorHAnsi" w:hAnsi="Times New Roman"/>
          <w:color w:val="auto"/>
          <w:sz w:val="28"/>
          <w:szCs w:val="28"/>
          <w:lang w:eastAsia="en-US"/>
        </w:rPr>
        <w:t>2.7. В случае, если при начислении Заказчиком Поставщику неустойки (штрафа, пени) и (или) предъявления требования о возмещении убытков, Стороны не подписали Акт сверки взаимных расчетов по Договору, указанный в п. 2.5 Договора, Заказчик вправе не производить оплату по Договору до уплаты Поставщиком начисленной и выставленной Заказчиком неустойки (штрафа, пени) и (или) до возмещения Поставщиком убытков, согласно предъявленным Заказчиком требованиям.</w:t>
      </w:r>
    </w:p>
    <w:p w:rsidR="00AC2FC3" w:rsidRDefault="00AC2FC3" w:rsidP="00AC2FC3">
      <w:pPr>
        <w:spacing w:after="0" w:line="276" w:lineRule="auto"/>
        <w:ind w:firstLine="855"/>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Пунктом 5.8 проекта контракта документации об Аукционе установлено: «</w:t>
      </w:r>
      <w:r w:rsidRPr="005E5A4D">
        <w:rPr>
          <w:rFonts w:ascii="Times New Roman" w:eastAsiaTheme="minorHAnsi" w:hAnsi="Times New Roman"/>
          <w:color w:val="auto"/>
          <w:sz w:val="28"/>
          <w:szCs w:val="28"/>
          <w:lang w:eastAsia="en-US"/>
        </w:rPr>
        <w:t>Если Поставщик передал меньшее количество Товара, чем определено в сопроводительных документах, Заказчик вправе потребовать передать недостающее количество Товара и (или) направить Поставщику требование о расторжении Договора по соглашению Сторон или принять решение об одностороннем отказе от исполнения Договора, в случае, если поставка недостающего количества Товара потребует больших временных затрат, в связи с чем Заказчи</w:t>
      </w:r>
      <w:r>
        <w:rPr>
          <w:rFonts w:ascii="Times New Roman" w:eastAsiaTheme="minorHAnsi" w:hAnsi="Times New Roman"/>
          <w:color w:val="auto"/>
          <w:sz w:val="28"/>
          <w:szCs w:val="28"/>
          <w:lang w:eastAsia="en-US"/>
        </w:rPr>
        <w:t>к утрачивает интерес к Договору».</w:t>
      </w:r>
    </w:p>
    <w:p w:rsidR="00AC2FC3" w:rsidRDefault="00AC2FC3" w:rsidP="00AC2FC3">
      <w:pPr>
        <w:spacing w:after="0" w:line="276" w:lineRule="auto"/>
        <w:ind w:firstLine="855"/>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В письменных возражениях Уполномоченный орган пояснил, что в случае, если поставщик осуществит несвоевременную поставку товара или частичную </w:t>
      </w:r>
      <w:proofErr w:type="gramStart"/>
      <w:r>
        <w:rPr>
          <w:rFonts w:ascii="Times New Roman" w:eastAsiaTheme="minorHAnsi" w:hAnsi="Times New Roman"/>
          <w:color w:val="auto"/>
          <w:sz w:val="28"/>
          <w:szCs w:val="28"/>
          <w:lang w:eastAsia="en-US"/>
        </w:rPr>
        <w:t>поставку товара</w:t>
      </w:r>
      <w:proofErr w:type="gramEnd"/>
      <w:r>
        <w:rPr>
          <w:rFonts w:ascii="Times New Roman" w:eastAsiaTheme="minorHAnsi" w:hAnsi="Times New Roman"/>
          <w:color w:val="auto"/>
          <w:sz w:val="28"/>
          <w:szCs w:val="28"/>
          <w:lang w:eastAsia="en-US"/>
        </w:rPr>
        <w:t xml:space="preserve"> и Заказчик примет решение о его приемке, то стороны могут руководствоваться при взаиморасчетах пунктами 2.5, 2.6 контракта. При этом в случае, если поставщик предал меньшее количество товара, чем определено </w:t>
      </w:r>
      <w:proofErr w:type="gramStart"/>
      <w:r>
        <w:rPr>
          <w:rFonts w:ascii="Times New Roman" w:eastAsiaTheme="minorHAnsi" w:hAnsi="Times New Roman"/>
          <w:color w:val="auto"/>
          <w:sz w:val="28"/>
          <w:szCs w:val="28"/>
          <w:lang w:eastAsia="en-US"/>
        </w:rPr>
        <w:t>в сопроводительных документах</w:t>
      </w:r>
      <w:proofErr w:type="gramEnd"/>
      <w:r>
        <w:rPr>
          <w:rFonts w:ascii="Times New Roman" w:eastAsiaTheme="minorHAnsi" w:hAnsi="Times New Roman"/>
          <w:color w:val="auto"/>
          <w:sz w:val="28"/>
          <w:szCs w:val="28"/>
          <w:lang w:eastAsia="en-US"/>
        </w:rPr>
        <w:t xml:space="preserve"> и Заказчик принял решение об установлении срока для передачи недостающего товара, то в этом случае стороны могут руководствоваться пунктом 2.7 контракта, в связи с чем срок оплаты товара нарушен не будет, поскольку 15 рабочих дней отсчитываются с даты подписания Заказчиком документа о приемке товара.</w:t>
      </w:r>
    </w:p>
    <w:p w:rsidR="00AC2FC3" w:rsidRDefault="00AC2FC3" w:rsidP="00AC2FC3">
      <w:pPr>
        <w:spacing w:after="0" w:line="276" w:lineRule="auto"/>
        <w:ind w:firstLine="855"/>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Вместе с тем, Заявитель на заседание Комиссии явку своего представителя не обеспечил, доказательств, подтверждающих обратное, не представил.</w:t>
      </w:r>
    </w:p>
    <w:p w:rsidR="00AC2FC3" w:rsidRDefault="00AC2FC3" w:rsidP="00AC2FC3">
      <w:pPr>
        <w:spacing w:after="0" w:line="276" w:lineRule="auto"/>
        <w:ind w:firstLine="855"/>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Таким образом, довод Заявителя не нашел своего подтверждения.</w:t>
      </w:r>
    </w:p>
    <w:p w:rsidR="00AC2FC3" w:rsidRPr="005C6045" w:rsidRDefault="00AC2FC3" w:rsidP="00AC2FC3">
      <w:pPr>
        <w:spacing w:after="0" w:line="276" w:lineRule="auto"/>
        <w:ind w:firstLine="855"/>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4. </w:t>
      </w:r>
      <w:r w:rsidRPr="005C6045">
        <w:rPr>
          <w:rFonts w:ascii="Times New Roman" w:eastAsiaTheme="minorHAnsi" w:hAnsi="Times New Roman"/>
          <w:color w:val="auto"/>
          <w:sz w:val="28"/>
          <w:szCs w:val="28"/>
          <w:lang w:eastAsia="en-US"/>
        </w:rPr>
        <w:t>Согласно части 4 статьи 64 Закона о контрактной системе к документации об электронном аукционе прилагается контракт, который является неотъемлемой частью этой документации.</w:t>
      </w:r>
    </w:p>
    <w:p w:rsidR="00AC2FC3" w:rsidRDefault="00AC2FC3" w:rsidP="00AC2FC3">
      <w:pPr>
        <w:spacing w:after="0" w:line="276" w:lineRule="auto"/>
        <w:ind w:firstLine="855"/>
        <w:jc w:val="both"/>
        <w:outlineLvl w:val="0"/>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В соответствии с частью 1 статьи 37 Закона о контрактной системе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w:t>
      </w:r>
      <w:r>
        <w:rPr>
          <w:rFonts w:ascii="Times New Roman" w:eastAsiaTheme="minorHAnsi" w:hAnsi="Times New Roman"/>
          <w:color w:val="auto"/>
          <w:sz w:val="28"/>
          <w:szCs w:val="28"/>
          <w:lang w:eastAsia="en-US"/>
        </w:rPr>
        <w:lastRenderedPageBreak/>
        <w:t>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p>
    <w:p w:rsidR="00AC2FC3" w:rsidRDefault="00AC2FC3" w:rsidP="00AC2FC3">
      <w:pPr>
        <w:spacing w:after="0" w:line="276" w:lineRule="auto"/>
        <w:ind w:firstLine="855"/>
        <w:jc w:val="both"/>
        <w:rPr>
          <w:rFonts w:ascii="Times New Roman" w:eastAsiaTheme="minorHAnsi" w:hAnsi="Times New Roman"/>
          <w:color w:val="auto"/>
          <w:sz w:val="28"/>
          <w:szCs w:val="28"/>
          <w:lang w:eastAsia="en-US"/>
        </w:rPr>
      </w:pPr>
      <w:r>
        <w:rPr>
          <w:rFonts w:ascii="Times New Roman" w:eastAsiaTheme="minorHAnsi" w:hAnsi="Times New Roman"/>
          <w:color w:val="auto"/>
          <w:sz w:val="28"/>
          <w:szCs w:val="28"/>
          <w:lang w:eastAsia="en-US"/>
        </w:rPr>
        <w:t xml:space="preserve">В соответствии с частью 2 статьи 37 Закона о контрактной системе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r:id="rId7" w:history="1">
        <w:r>
          <w:rPr>
            <w:rFonts w:ascii="Times New Roman" w:eastAsiaTheme="minorHAnsi" w:hAnsi="Times New Roman"/>
            <w:color w:val="0000FF"/>
            <w:sz w:val="28"/>
            <w:szCs w:val="28"/>
            <w:lang w:eastAsia="en-US"/>
          </w:rPr>
          <w:t>части 1</w:t>
        </w:r>
      </w:hyperlink>
      <w:r>
        <w:rPr>
          <w:rFonts w:ascii="Times New Roman" w:eastAsiaTheme="minorHAnsi" w:hAnsi="Times New Roman"/>
          <w:color w:val="auto"/>
          <w:sz w:val="28"/>
          <w:szCs w:val="28"/>
          <w:lang w:eastAsia="en-US"/>
        </w:rPr>
        <w:t xml:space="preserve"> статьи 37 Закона о контрактной системе, или информации, подтверждающей добросовестность такого участника на дату подачи заявки в соответствии с </w:t>
      </w:r>
      <w:hyperlink r:id="rId8" w:history="1">
        <w:r>
          <w:rPr>
            <w:rFonts w:ascii="Times New Roman" w:eastAsiaTheme="minorHAnsi" w:hAnsi="Times New Roman"/>
            <w:color w:val="0000FF"/>
            <w:sz w:val="28"/>
            <w:szCs w:val="28"/>
            <w:lang w:eastAsia="en-US"/>
          </w:rPr>
          <w:t>частью 3</w:t>
        </w:r>
      </w:hyperlink>
      <w:r>
        <w:rPr>
          <w:rFonts w:ascii="Times New Roman" w:eastAsiaTheme="minorHAnsi" w:hAnsi="Times New Roman"/>
          <w:color w:val="auto"/>
          <w:sz w:val="28"/>
          <w:szCs w:val="28"/>
          <w:lang w:eastAsia="en-US"/>
        </w:rPr>
        <w:t xml:space="preserve"> настоящей статьи.</w:t>
      </w:r>
    </w:p>
    <w:p w:rsidR="00AC2FC3" w:rsidRPr="005C6045" w:rsidRDefault="00AC2FC3" w:rsidP="00AC2FC3">
      <w:pPr>
        <w:widowControl w:val="0"/>
        <w:spacing w:after="0" w:line="276" w:lineRule="auto"/>
        <w:ind w:firstLine="855"/>
        <w:jc w:val="both"/>
        <w:rPr>
          <w:rFonts w:ascii="Times New Roman" w:hAnsi="Times New Roman"/>
          <w:sz w:val="28"/>
          <w:szCs w:val="28"/>
        </w:rPr>
      </w:pPr>
      <w:r w:rsidRPr="005C6045">
        <w:rPr>
          <w:rFonts w:ascii="Times New Roman" w:hAnsi="Times New Roman"/>
          <w:sz w:val="28"/>
          <w:szCs w:val="28"/>
        </w:rPr>
        <w:t xml:space="preserve">Согласно пункту 8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о размере обеспечения исполнения контракта, срок и порядок предоставления указанного обеспечения, требования к обеспечению исполнения контракта. </w:t>
      </w:r>
    </w:p>
    <w:p w:rsidR="00AC2FC3" w:rsidRDefault="00AC2FC3" w:rsidP="00AC2FC3">
      <w:pPr>
        <w:widowControl w:val="0"/>
        <w:spacing w:after="0" w:line="276" w:lineRule="auto"/>
        <w:ind w:firstLine="855"/>
        <w:jc w:val="both"/>
        <w:rPr>
          <w:rFonts w:ascii="Times New Roman" w:hAnsi="Times New Roman"/>
          <w:sz w:val="28"/>
          <w:szCs w:val="28"/>
        </w:rPr>
      </w:pPr>
      <w:r w:rsidRPr="005C6045">
        <w:rPr>
          <w:rFonts w:ascii="Times New Roman" w:hAnsi="Times New Roman"/>
          <w:sz w:val="28"/>
          <w:szCs w:val="28"/>
        </w:rPr>
        <w:t xml:space="preserve">В соответствии с извещением о проведении Аукциона, документации об аукционе начальная (максимальная) цена контракта составляет </w:t>
      </w:r>
      <w:r>
        <w:rPr>
          <w:rFonts w:ascii="Times New Roman" w:hAnsi="Times New Roman"/>
          <w:sz w:val="28"/>
          <w:szCs w:val="28"/>
        </w:rPr>
        <w:t xml:space="preserve">3 114 348,60 </w:t>
      </w:r>
      <w:r w:rsidRPr="005C6045">
        <w:rPr>
          <w:rFonts w:ascii="Times New Roman" w:hAnsi="Times New Roman"/>
          <w:sz w:val="28"/>
          <w:szCs w:val="28"/>
        </w:rPr>
        <w:t>рублей.</w:t>
      </w:r>
    </w:p>
    <w:p w:rsidR="00AC2FC3" w:rsidRPr="005C6045" w:rsidRDefault="00AC2FC3" w:rsidP="00AC2FC3">
      <w:pPr>
        <w:widowControl w:val="0"/>
        <w:spacing w:after="0" w:line="276" w:lineRule="auto"/>
        <w:ind w:firstLine="855"/>
        <w:jc w:val="both"/>
        <w:rPr>
          <w:rFonts w:ascii="Times New Roman" w:hAnsi="Times New Roman"/>
          <w:sz w:val="28"/>
          <w:szCs w:val="28"/>
        </w:rPr>
      </w:pPr>
      <w:r>
        <w:rPr>
          <w:rFonts w:ascii="Times New Roman" w:hAnsi="Times New Roman"/>
          <w:sz w:val="28"/>
          <w:szCs w:val="28"/>
        </w:rPr>
        <w:t>Пунктом 6.2 проекта контракта документации об Аукционе установлено: «</w:t>
      </w:r>
      <w:r w:rsidRPr="005C6045">
        <w:rPr>
          <w:rFonts w:ascii="Times New Roman" w:hAnsi="Times New Roman"/>
          <w:sz w:val="28"/>
          <w:szCs w:val="28"/>
        </w:rPr>
        <w:t xml:space="preserve">Исполнитель обязан до заключения Договора предоставить Заказчику обеспечение исполнения Договора в 155 717 (сто пятьдесят пять тысяч семьсот семнадцать) рублей 43 копейки (5 (пять) процентов от начальной (максимальной) цены). </w:t>
      </w:r>
    </w:p>
    <w:p w:rsidR="00AC2FC3" w:rsidRDefault="00AC2FC3" w:rsidP="00AC2FC3">
      <w:pPr>
        <w:widowControl w:val="0"/>
        <w:spacing w:after="0" w:line="276" w:lineRule="auto"/>
        <w:ind w:firstLine="855"/>
        <w:jc w:val="both"/>
        <w:rPr>
          <w:rFonts w:ascii="Times New Roman" w:hAnsi="Times New Roman"/>
          <w:sz w:val="28"/>
          <w:szCs w:val="28"/>
        </w:rPr>
      </w:pPr>
      <w:r w:rsidRPr="005C6045">
        <w:rPr>
          <w:rFonts w:ascii="Times New Roman" w:hAnsi="Times New Roman"/>
          <w:sz w:val="28"/>
          <w:szCs w:val="28"/>
        </w:rPr>
        <w:t xml:space="preserve">(Поставщик обязан до заключения Договора предоставить Заказчику обеспечение исполнения Договора в увеличенном в 1,5 раза размере, что </w:t>
      </w:r>
      <w:r w:rsidRPr="005C6045">
        <w:rPr>
          <w:rFonts w:ascii="Times New Roman" w:hAnsi="Times New Roman"/>
          <w:sz w:val="28"/>
          <w:szCs w:val="28"/>
          <w:u w:val="single"/>
        </w:rPr>
        <w:t>составляет 233 576 (Сто восемьдесят четыре тысяч четыре) рублей 15 копеек</w:t>
      </w:r>
      <w:r w:rsidRPr="005C6045">
        <w:rPr>
          <w:rFonts w:ascii="Times New Roman" w:hAnsi="Times New Roman"/>
          <w:sz w:val="28"/>
          <w:szCs w:val="28"/>
        </w:rPr>
        <w:t xml:space="preserve"> (5 (пять) процентов от начальной (максимальной) цены × 1,5), так как начальная (максимальная) цена Договора была снижена Поставщиком на 25% и более, и им не представлена информация, подтверждающая его добросовестность).</w:t>
      </w:r>
    </w:p>
    <w:p w:rsidR="00AC2FC3" w:rsidRPr="005C6045" w:rsidRDefault="00AC2FC3" w:rsidP="00AC2FC3">
      <w:pPr>
        <w:widowControl w:val="0"/>
        <w:spacing w:after="0" w:line="276" w:lineRule="auto"/>
        <w:ind w:firstLine="855"/>
        <w:jc w:val="both"/>
        <w:rPr>
          <w:rFonts w:ascii="Times New Roman" w:hAnsi="Times New Roman"/>
          <w:sz w:val="28"/>
          <w:szCs w:val="28"/>
        </w:rPr>
      </w:pPr>
      <w:r>
        <w:rPr>
          <w:rFonts w:ascii="Times New Roman" w:hAnsi="Times New Roman"/>
          <w:sz w:val="28"/>
          <w:szCs w:val="28"/>
        </w:rPr>
        <w:t>Пунктом 38 Информационной карты документации об Аукционе: «</w:t>
      </w:r>
      <w:r w:rsidRPr="005C6045">
        <w:rPr>
          <w:rFonts w:ascii="Times New Roman" w:hAnsi="Times New Roman"/>
          <w:sz w:val="28"/>
          <w:szCs w:val="28"/>
        </w:rPr>
        <w:t>Размер обеспечения контракт</w:t>
      </w:r>
      <w:r>
        <w:rPr>
          <w:rFonts w:ascii="Times New Roman" w:hAnsi="Times New Roman"/>
          <w:sz w:val="28"/>
          <w:szCs w:val="28"/>
        </w:rPr>
        <w:t xml:space="preserve">а 5 % от НМЦК, что составляет: </w:t>
      </w:r>
      <w:r w:rsidRPr="005C6045">
        <w:rPr>
          <w:rFonts w:ascii="Times New Roman" w:hAnsi="Times New Roman"/>
          <w:sz w:val="28"/>
          <w:szCs w:val="28"/>
        </w:rPr>
        <w:t xml:space="preserve">155 717 (сто пятьдесят пять тысяч семьсот семнадцать) рублей 43 копейки. </w:t>
      </w:r>
    </w:p>
    <w:p w:rsidR="00AC2FC3" w:rsidRDefault="00AC2FC3" w:rsidP="00AC2FC3">
      <w:pPr>
        <w:widowControl w:val="0"/>
        <w:spacing w:after="0" w:line="276" w:lineRule="auto"/>
        <w:ind w:firstLine="855"/>
        <w:jc w:val="both"/>
        <w:rPr>
          <w:rFonts w:ascii="Times New Roman" w:hAnsi="Times New Roman"/>
          <w:sz w:val="28"/>
          <w:szCs w:val="28"/>
        </w:rPr>
      </w:pPr>
      <w:r w:rsidRPr="005C6045">
        <w:rPr>
          <w:rFonts w:ascii="Times New Roman" w:hAnsi="Times New Roman"/>
          <w:sz w:val="28"/>
          <w:szCs w:val="28"/>
        </w:rPr>
        <w:t xml:space="preserve">(Поставщик обязан до заключения Договора предоставить Заказчику </w:t>
      </w:r>
      <w:r w:rsidRPr="005C6045">
        <w:rPr>
          <w:rFonts w:ascii="Times New Roman" w:hAnsi="Times New Roman"/>
          <w:sz w:val="28"/>
          <w:szCs w:val="28"/>
        </w:rPr>
        <w:lastRenderedPageBreak/>
        <w:t xml:space="preserve">обеспечение исполнения Договора в увеличенном в 1,5 раза размере, что </w:t>
      </w:r>
      <w:r w:rsidRPr="005C6045">
        <w:rPr>
          <w:rFonts w:ascii="Times New Roman" w:hAnsi="Times New Roman"/>
          <w:sz w:val="28"/>
          <w:szCs w:val="28"/>
          <w:u w:val="single"/>
        </w:rPr>
        <w:t>составляет 233 576 (Сто восемьдесят четыре тысяч четыре) рублей 15 копеек</w:t>
      </w:r>
      <w:r w:rsidRPr="005C6045">
        <w:rPr>
          <w:rFonts w:ascii="Times New Roman" w:hAnsi="Times New Roman"/>
          <w:sz w:val="28"/>
          <w:szCs w:val="28"/>
        </w:rPr>
        <w:t xml:space="preserve"> (5 (пять) процентов от начальной (максимальной) цены × 1,5), так как начальная (максимальная) цена Договора была снижена Поставщиком на 25% и более, и им не представлена информация, подтверждающая его добросовестность.</w:t>
      </w:r>
    </w:p>
    <w:p w:rsidR="00AC2FC3" w:rsidRDefault="00AC2FC3" w:rsidP="00AC2FC3">
      <w:pPr>
        <w:widowControl w:val="0"/>
        <w:spacing w:after="0" w:line="276" w:lineRule="auto"/>
        <w:ind w:firstLine="855"/>
        <w:jc w:val="both"/>
        <w:rPr>
          <w:rFonts w:ascii="Times New Roman" w:eastAsiaTheme="minorHAnsi" w:hAnsi="Times New Roman"/>
          <w:color w:val="auto"/>
          <w:sz w:val="28"/>
          <w:szCs w:val="28"/>
          <w:lang w:eastAsia="en-US"/>
        </w:rPr>
      </w:pPr>
      <w:r>
        <w:rPr>
          <w:rFonts w:ascii="Times New Roman" w:hAnsi="Times New Roman"/>
          <w:sz w:val="28"/>
          <w:szCs w:val="28"/>
        </w:rPr>
        <w:t xml:space="preserve">Комиссия приходит к выводу, что Заказчиком, Уполномоченным органом не установлены </w:t>
      </w:r>
      <w:r w:rsidRPr="005C6045">
        <w:rPr>
          <w:rFonts w:ascii="Times New Roman" w:hAnsi="Times New Roman"/>
          <w:sz w:val="28"/>
          <w:szCs w:val="28"/>
        </w:rPr>
        <w:t xml:space="preserve">надлежащим образом антидемпинговые меры, а именно </w:t>
      </w:r>
      <w:r>
        <w:rPr>
          <w:rFonts w:ascii="Times New Roman" w:hAnsi="Times New Roman"/>
          <w:sz w:val="28"/>
          <w:szCs w:val="28"/>
        </w:rPr>
        <w:t xml:space="preserve">положения пункта 6.2 проекта контракта, пункта 38 Информационной карты документации об Аукционе содержат противоречивый размер обеспечения исполнения контракта, в случае, если </w:t>
      </w:r>
      <w:r>
        <w:rPr>
          <w:rFonts w:ascii="Times New Roman" w:eastAsiaTheme="minorHAnsi" w:hAnsi="Times New Roman"/>
          <w:color w:val="auto"/>
          <w:sz w:val="28"/>
          <w:szCs w:val="28"/>
          <w:lang w:eastAsia="en-US"/>
        </w:rPr>
        <w:t>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w:t>
      </w:r>
    </w:p>
    <w:p w:rsidR="00AC2FC3" w:rsidRDefault="00AC2FC3" w:rsidP="00AC2FC3">
      <w:pPr>
        <w:widowControl w:val="0"/>
        <w:spacing w:after="0" w:line="276" w:lineRule="auto"/>
        <w:ind w:firstLine="855"/>
        <w:jc w:val="both"/>
        <w:rPr>
          <w:rFonts w:ascii="Times New Roman" w:hAnsi="Times New Roman"/>
          <w:sz w:val="28"/>
          <w:szCs w:val="28"/>
        </w:rPr>
      </w:pPr>
      <w:r>
        <w:rPr>
          <w:rFonts w:ascii="Times New Roman" w:eastAsiaTheme="minorHAnsi" w:hAnsi="Times New Roman"/>
          <w:color w:val="auto"/>
          <w:sz w:val="28"/>
          <w:szCs w:val="28"/>
          <w:lang w:eastAsia="en-US"/>
        </w:rPr>
        <w:t xml:space="preserve">Вместе с тем, на заседании Комиссии установлено, что </w:t>
      </w:r>
      <w:r w:rsidRPr="00096ACA">
        <w:rPr>
          <w:rFonts w:ascii="Times New Roman" w:hAnsi="Times New Roman"/>
          <w:sz w:val="28"/>
          <w:szCs w:val="28"/>
        </w:rPr>
        <w:t xml:space="preserve">победителем Аукциона признано </w:t>
      </w:r>
      <w:r>
        <w:rPr>
          <w:rFonts w:ascii="Times New Roman" w:hAnsi="Times New Roman"/>
          <w:sz w:val="28"/>
          <w:szCs w:val="28"/>
        </w:rPr>
        <w:t>ООО «ИНТЕРАКТИВ СЕРВИС»</w:t>
      </w:r>
      <w:r w:rsidRPr="00096ACA">
        <w:rPr>
          <w:rFonts w:ascii="Times New Roman" w:hAnsi="Times New Roman"/>
          <w:sz w:val="28"/>
          <w:szCs w:val="28"/>
        </w:rPr>
        <w:t xml:space="preserve"> с минимальным предложением о цене контракта </w:t>
      </w:r>
      <w:r w:rsidRPr="00DB6C04">
        <w:rPr>
          <w:rFonts w:ascii="Times New Roman" w:hAnsi="Times New Roman"/>
          <w:sz w:val="28"/>
          <w:szCs w:val="28"/>
        </w:rPr>
        <w:t xml:space="preserve">1 912 410,82 </w:t>
      </w:r>
      <w:r>
        <w:rPr>
          <w:rFonts w:ascii="Times New Roman" w:hAnsi="Times New Roman"/>
          <w:sz w:val="28"/>
          <w:szCs w:val="28"/>
        </w:rPr>
        <w:t>рублей, цена которого снижена на 38,5%.</w:t>
      </w:r>
    </w:p>
    <w:p w:rsidR="00AC2FC3" w:rsidRDefault="00AC2FC3" w:rsidP="00AC2FC3">
      <w:pPr>
        <w:widowControl w:val="0"/>
        <w:spacing w:after="0" w:line="276" w:lineRule="auto"/>
        <w:ind w:firstLine="855"/>
        <w:jc w:val="both"/>
        <w:rPr>
          <w:rFonts w:ascii="Times New Roman" w:hAnsi="Times New Roman"/>
          <w:sz w:val="28"/>
          <w:szCs w:val="28"/>
        </w:rPr>
      </w:pPr>
      <w:r>
        <w:rPr>
          <w:rFonts w:ascii="Times New Roman" w:hAnsi="Times New Roman"/>
          <w:sz w:val="28"/>
          <w:szCs w:val="28"/>
        </w:rPr>
        <w:t>Учитывая изложенное, Комиссия приходит к выводу, что действия Заказчика, Уполномоченного органа, не установившего надлежащим образом в документации об Аукционе антидемпинговые меры, нарушают пункт 8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C2FC3" w:rsidRPr="005E4D97" w:rsidRDefault="00AC2FC3" w:rsidP="00AC2FC3">
      <w:pPr>
        <w:widowControl w:val="0"/>
        <w:spacing w:after="0" w:line="276" w:lineRule="auto"/>
        <w:ind w:firstLine="855"/>
        <w:jc w:val="both"/>
        <w:rPr>
          <w:rFonts w:ascii="Times New Roman" w:hAnsi="Times New Roman"/>
          <w:sz w:val="28"/>
          <w:szCs w:val="28"/>
        </w:rPr>
      </w:pPr>
      <w:r w:rsidRPr="005E4D97">
        <w:rPr>
          <w:rFonts w:ascii="Times New Roman" w:hAnsi="Times New Roman"/>
          <w:sz w:val="28"/>
          <w:szCs w:val="28"/>
        </w:rPr>
        <w:t xml:space="preserve">На основании изложенного и руководствуясь частью 1 статьи </w:t>
      </w:r>
      <w:proofErr w:type="gramStart"/>
      <w:r w:rsidRPr="005E4D97">
        <w:rPr>
          <w:rFonts w:ascii="Times New Roman" w:hAnsi="Times New Roman"/>
          <w:sz w:val="28"/>
          <w:szCs w:val="28"/>
        </w:rPr>
        <w:t>2,</w:t>
      </w:r>
      <w:r w:rsidRPr="00644C00">
        <w:rPr>
          <w:rFonts w:ascii="Times New Roman" w:hAnsi="Times New Roman"/>
          <w:sz w:val="28"/>
          <w:szCs w:val="28"/>
        </w:rPr>
        <w:t xml:space="preserve">   </w:t>
      </w:r>
      <w:proofErr w:type="gramEnd"/>
      <w:r w:rsidRPr="00644C00">
        <w:rPr>
          <w:rFonts w:ascii="Times New Roman" w:hAnsi="Times New Roman"/>
          <w:sz w:val="28"/>
          <w:szCs w:val="28"/>
        </w:rPr>
        <w:t xml:space="preserve">          пунктом 1 части 15</w:t>
      </w:r>
      <w:r w:rsidRPr="005E4D97">
        <w:rPr>
          <w:rFonts w:ascii="Times New Roman" w:hAnsi="Times New Roman"/>
          <w:sz w:val="28"/>
          <w:szCs w:val="28"/>
        </w:rPr>
        <w:t>,</w:t>
      </w:r>
      <w:r w:rsidRPr="00644C00">
        <w:rPr>
          <w:rFonts w:ascii="Times New Roman" w:hAnsi="Times New Roman"/>
          <w:sz w:val="28"/>
          <w:szCs w:val="28"/>
        </w:rPr>
        <w:t xml:space="preserve"> пунктом 2 части 22</w:t>
      </w:r>
      <w:r w:rsidRPr="005E4D97">
        <w:rPr>
          <w:rFonts w:ascii="Times New Roman" w:hAnsi="Times New Roman"/>
          <w:sz w:val="28"/>
          <w:szCs w:val="28"/>
        </w:rPr>
        <w:t xml:space="preserve"> статьи 99, частью 8 статьи 106 Закона о контрактной системе, Административным регламентом Комиссия</w:t>
      </w:r>
    </w:p>
    <w:p w:rsidR="00AC2FC3" w:rsidRPr="005E4D97" w:rsidRDefault="00AC2FC3" w:rsidP="00AC2FC3">
      <w:pPr>
        <w:widowControl w:val="0"/>
        <w:spacing w:after="0" w:line="264" w:lineRule="auto"/>
        <w:ind w:firstLine="851"/>
        <w:jc w:val="center"/>
        <w:rPr>
          <w:rFonts w:ascii="Times New Roman" w:hAnsi="Times New Roman"/>
          <w:sz w:val="28"/>
          <w:szCs w:val="28"/>
        </w:rPr>
      </w:pPr>
      <w:r w:rsidRPr="005E4D97">
        <w:rPr>
          <w:rFonts w:ascii="Times New Roman" w:hAnsi="Times New Roman"/>
          <w:sz w:val="28"/>
          <w:szCs w:val="28"/>
        </w:rPr>
        <w:t>РЕШИЛА:</w:t>
      </w:r>
    </w:p>
    <w:p w:rsidR="00AC2FC3" w:rsidRDefault="00AC2FC3" w:rsidP="00AC2FC3">
      <w:pPr>
        <w:widowControl w:val="0"/>
        <w:spacing w:after="0" w:line="276" w:lineRule="auto"/>
        <w:ind w:firstLine="855"/>
        <w:jc w:val="both"/>
        <w:rPr>
          <w:rFonts w:ascii="Times New Roman" w:hAnsi="Times New Roman"/>
          <w:sz w:val="28"/>
          <w:szCs w:val="28"/>
        </w:rPr>
      </w:pPr>
      <w:r w:rsidRPr="005E4D97">
        <w:rPr>
          <w:rFonts w:ascii="Times New Roman" w:hAnsi="Times New Roman"/>
          <w:sz w:val="28"/>
          <w:szCs w:val="28"/>
        </w:rPr>
        <w:t>1. Признать жалобу ООО «</w:t>
      </w:r>
      <w:r>
        <w:rPr>
          <w:rFonts w:ascii="Times New Roman" w:hAnsi="Times New Roman"/>
          <w:sz w:val="28"/>
          <w:szCs w:val="28"/>
        </w:rPr>
        <w:t>Центр поставок профит</w:t>
      </w:r>
      <w:r w:rsidRPr="005E4D97">
        <w:rPr>
          <w:rFonts w:ascii="Times New Roman" w:hAnsi="Times New Roman"/>
          <w:sz w:val="28"/>
          <w:szCs w:val="28"/>
        </w:rPr>
        <w:t xml:space="preserve">» </w:t>
      </w:r>
      <w:r>
        <w:rPr>
          <w:rFonts w:ascii="Times New Roman" w:hAnsi="Times New Roman"/>
          <w:sz w:val="28"/>
          <w:szCs w:val="28"/>
        </w:rPr>
        <w:t>обоснованной в части установления ненадлежащих требований</w:t>
      </w:r>
      <w:r w:rsidRPr="00D85710">
        <w:rPr>
          <w:rFonts w:ascii="Times New Roman" w:hAnsi="Times New Roman"/>
          <w:sz w:val="28"/>
          <w:szCs w:val="28"/>
        </w:rPr>
        <w:t xml:space="preserve"> к составу документов, предоставляемых участником закупки в составе заявки на участие в Аукционе, а именно декларацию о том, что участник закупки не является офшорной компанией</w:t>
      </w:r>
      <w:r>
        <w:rPr>
          <w:rFonts w:ascii="Times New Roman" w:hAnsi="Times New Roman"/>
          <w:sz w:val="28"/>
          <w:szCs w:val="28"/>
        </w:rPr>
        <w:t>, а также в части установления различных идентификационных кодов закупки в извещении о проведении Аукциона, проекте контракта и Информационной карты документации об Аукционе.</w:t>
      </w:r>
    </w:p>
    <w:p w:rsidR="00AC2FC3" w:rsidRDefault="00AC2FC3" w:rsidP="00AC2FC3">
      <w:pPr>
        <w:widowControl w:val="0"/>
        <w:spacing w:after="0" w:line="276" w:lineRule="auto"/>
        <w:ind w:firstLine="851"/>
        <w:jc w:val="both"/>
        <w:rPr>
          <w:rFonts w:ascii="Times New Roman" w:hAnsi="Times New Roman"/>
          <w:sz w:val="28"/>
          <w:szCs w:val="28"/>
        </w:rPr>
      </w:pPr>
      <w:r>
        <w:rPr>
          <w:rFonts w:ascii="Times New Roman" w:hAnsi="Times New Roman"/>
          <w:sz w:val="28"/>
          <w:szCs w:val="28"/>
        </w:rPr>
        <w:t>2. Признать в действиях Заказчика нарушения части 1 статьи 23, пунктов 2, 8 части 1 статьи 64 Закона о контрактной системе.</w:t>
      </w:r>
    </w:p>
    <w:p w:rsidR="00AC2FC3" w:rsidRPr="00644C00" w:rsidRDefault="00AC2FC3" w:rsidP="00AC2FC3">
      <w:pPr>
        <w:widowControl w:val="0"/>
        <w:spacing w:after="0" w:line="276" w:lineRule="auto"/>
        <w:ind w:firstLine="851"/>
        <w:jc w:val="both"/>
        <w:rPr>
          <w:rFonts w:ascii="Times New Roman" w:hAnsi="Times New Roman"/>
          <w:sz w:val="28"/>
          <w:szCs w:val="28"/>
        </w:rPr>
      </w:pPr>
      <w:r>
        <w:rPr>
          <w:rFonts w:ascii="Times New Roman" w:hAnsi="Times New Roman"/>
          <w:sz w:val="28"/>
          <w:szCs w:val="28"/>
        </w:rPr>
        <w:t>3.</w:t>
      </w:r>
      <w:r w:rsidRPr="00644C00">
        <w:t xml:space="preserve"> </w:t>
      </w:r>
      <w:r>
        <w:rPr>
          <w:rFonts w:ascii="Times New Roman" w:hAnsi="Times New Roman"/>
          <w:sz w:val="28"/>
          <w:szCs w:val="28"/>
        </w:rPr>
        <w:t>Выдать Заказчику, Уполномоченному органу</w:t>
      </w:r>
      <w:r w:rsidRPr="00644C00">
        <w:rPr>
          <w:rFonts w:ascii="Times New Roman" w:hAnsi="Times New Roman"/>
          <w:sz w:val="28"/>
          <w:szCs w:val="28"/>
        </w:rPr>
        <w:t xml:space="preserve"> предписание об устранении нарушений Закона о контрактной системе.</w:t>
      </w:r>
    </w:p>
    <w:p w:rsidR="00AC2FC3" w:rsidRDefault="00AC2FC3" w:rsidP="00AC2FC3">
      <w:pPr>
        <w:widowControl w:val="0"/>
        <w:spacing w:after="0" w:line="276" w:lineRule="auto"/>
        <w:ind w:firstLine="851"/>
        <w:jc w:val="both"/>
        <w:rPr>
          <w:rFonts w:ascii="Times New Roman" w:hAnsi="Times New Roman"/>
          <w:sz w:val="28"/>
          <w:szCs w:val="28"/>
        </w:rPr>
      </w:pPr>
      <w:r>
        <w:rPr>
          <w:rFonts w:ascii="Times New Roman" w:hAnsi="Times New Roman"/>
          <w:sz w:val="28"/>
          <w:szCs w:val="28"/>
        </w:rPr>
        <w:lastRenderedPageBreak/>
        <w:t>4. Передать материалы от 31.10.2017 по делу № К – 1485</w:t>
      </w:r>
      <w:r w:rsidRPr="00644C00">
        <w:rPr>
          <w:rFonts w:ascii="Times New Roman" w:hAnsi="Times New Roman"/>
          <w:sz w:val="28"/>
          <w:szCs w:val="28"/>
        </w:rPr>
        <w:t>/17 соответствующему должностному лицу Управления контроля размещения государственного заказа ФАС России для рассмотрения вопроса о возбуждении дел</w:t>
      </w:r>
      <w:r>
        <w:rPr>
          <w:rFonts w:ascii="Times New Roman" w:hAnsi="Times New Roman"/>
          <w:sz w:val="28"/>
          <w:szCs w:val="28"/>
        </w:rPr>
        <w:t>а об административном правонарушении.</w:t>
      </w:r>
    </w:p>
    <w:p w:rsidR="00AC2FC3" w:rsidRPr="005E4D97" w:rsidRDefault="00AC2FC3" w:rsidP="00AC2FC3">
      <w:pPr>
        <w:widowControl w:val="0"/>
        <w:spacing w:after="0" w:line="276" w:lineRule="auto"/>
        <w:ind w:firstLine="851"/>
        <w:jc w:val="both"/>
        <w:rPr>
          <w:rFonts w:ascii="Times New Roman" w:hAnsi="Times New Roman"/>
          <w:sz w:val="28"/>
          <w:szCs w:val="28"/>
        </w:rPr>
      </w:pPr>
    </w:p>
    <w:p w:rsidR="00AC2FC3" w:rsidRPr="005E4D97" w:rsidRDefault="00AC2FC3" w:rsidP="00AC2FC3">
      <w:pPr>
        <w:widowControl w:val="0"/>
        <w:spacing w:after="0" w:line="276" w:lineRule="auto"/>
        <w:ind w:firstLine="851"/>
        <w:jc w:val="both"/>
        <w:rPr>
          <w:rFonts w:ascii="Times New Roman" w:hAnsi="Times New Roman"/>
          <w:sz w:val="28"/>
          <w:szCs w:val="28"/>
        </w:rPr>
      </w:pPr>
      <w:r w:rsidRPr="005E4D97">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AC2FC3" w:rsidRDefault="00AC2FC3" w:rsidP="00AC2FC3">
      <w:pPr>
        <w:spacing w:after="0"/>
        <w:jc w:val="center"/>
        <w:rPr>
          <w:rFonts w:ascii="Times New Roman" w:hAnsi="Times New Roman"/>
          <w:sz w:val="28"/>
          <w:szCs w:val="28"/>
        </w:rPr>
      </w:pPr>
    </w:p>
    <w:p w:rsidR="00AC2FC3" w:rsidRDefault="00AC2FC3" w:rsidP="00AC2FC3">
      <w:pPr>
        <w:spacing w:after="0"/>
        <w:jc w:val="center"/>
        <w:rPr>
          <w:rFonts w:ascii="Times New Roman" w:hAnsi="Times New Roman"/>
          <w:sz w:val="28"/>
          <w:szCs w:val="28"/>
        </w:rPr>
      </w:pPr>
    </w:p>
    <w:p w:rsidR="00AC2FC3" w:rsidRDefault="00AC2FC3" w:rsidP="00AC2FC3">
      <w:pPr>
        <w:spacing w:after="0"/>
        <w:jc w:val="center"/>
        <w:rPr>
          <w:rFonts w:ascii="Times New Roman" w:hAnsi="Times New Roman"/>
          <w:sz w:val="28"/>
          <w:szCs w:val="28"/>
        </w:rPr>
      </w:pPr>
    </w:p>
    <w:p w:rsidR="00AC2FC3" w:rsidRDefault="00AC2FC3" w:rsidP="00AC2FC3">
      <w:pPr>
        <w:spacing w:after="0"/>
        <w:jc w:val="center"/>
        <w:rPr>
          <w:rFonts w:ascii="Times New Roman" w:hAnsi="Times New Roman"/>
          <w:sz w:val="28"/>
          <w:szCs w:val="28"/>
        </w:rPr>
      </w:pPr>
    </w:p>
    <w:p w:rsidR="00AC2FC3" w:rsidRDefault="00AC2FC3" w:rsidP="00AC2FC3">
      <w:pPr>
        <w:spacing w:after="0"/>
        <w:jc w:val="center"/>
        <w:rPr>
          <w:rFonts w:ascii="Times New Roman" w:hAnsi="Times New Roman"/>
          <w:sz w:val="28"/>
          <w:szCs w:val="28"/>
        </w:rPr>
      </w:pPr>
    </w:p>
    <w:p w:rsidR="00AC2FC3" w:rsidRPr="00B57C9C" w:rsidRDefault="00AC2FC3" w:rsidP="00AC2FC3">
      <w:pPr>
        <w:spacing w:after="0"/>
        <w:jc w:val="center"/>
        <w:rPr>
          <w:rFonts w:ascii="Times New Roman" w:hAnsi="Times New Roman"/>
          <w:sz w:val="28"/>
          <w:szCs w:val="28"/>
        </w:rPr>
      </w:pPr>
      <w:r w:rsidRPr="00B57C9C">
        <w:rPr>
          <w:rFonts w:ascii="Times New Roman" w:hAnsi="Times New Roman"/>
          <w:sz w:val="28"/>
          <w:szCs w:val="28"/>
        </w:rPr>
        <w:t>ПРЕДПИСАНИЕ</w:t>
      </w:r>
    </w:p>
    <w:p w:rsidR="00AC2FC3" w:rsidRPr="00B57C9C" w:rsidRDefault="00AC2FC3" w:rsidP="00AC2FC3">
      <w:pPr>
        <w:spacing w:after="0"/>
        <w:jc w:val="center"/>
        <w:rPr>
          <w:rFonts w:ascii="Times New Roman" w:hAnsi="Times New Roman"/>
          <w:sz w:val="28"/>
          <w:szCs w:val="28"/>
        </w:rPr>
      </w:pPr>
      <w:r>
        <w:rPr>
          <w:rFonts w:ascii="Times New Roman" w:hAnsi="Times New Roman"/>
          <w:sz w:val="28"/>
          <w:szCs w:val="28"/>
        </w:rPr>
        <w:t>по делу № К–1485/17</w:t>
      </w:r>
      <w:r w:rsidRPr="00B57C9C">
        <w:rPr>
          <w:rFonts w:ascii="Times New Roman" w:hAnsi="Times New Roman"/>
          <w:sz w:val="28"/>
          <w:szCs w:val="28"/>
        </w:rPr>
        <w:t xml:space="preserve"> об устранении </w:t>
      </w:r>
    </w:p>
    <w:p w:rsidR="00AC2FC3" w:rsidRPr="00B57C9C" w:rsidRDefault="00AC2FC3" w:rsidP="00AC2FC3">
      <w:pPr>
        <w:spacing w:after="0"/>
        <w:jc w:val="center"/>
        <w:rPr>
          <w:rFonts w:ascii="Times New Roman" w:hAnsi="Times New Roman"/>
          <w:sz w:val="28"/>
          <w:szCs w:val="28"/>
        </w:rPr>
      </w:pPr>
      <w:r w:rsidRPr="00B57C9C">
        <w:rPr>
          <w:rFonts w:ascii="Times New Roman" w:hAnsi="Times New Roman"/>
          <w:sz w:val="28"/>
          <w:szCs w:val="28"/>
        </w:rPr>
        <w:t xml:space="preserve">нарушений законодательства Российской Федерации </w:t>
      </w:r>
    </w:p>
    <w:p w:rsidR="00AC2FC3" w:rsidRPr="00B57C9C" w:rsidRDefault="00AC2FC3" w:rsidP="00AC2FC3">
      <w:pPr>
        <w:spacing w:after="0"/>
        <w:jc w:val="center"/>
        <w:rPr>
          <w:rFonts w:ascii="Times New Roman" w:hAnsi="Times New Roman"/>
          <w:sz w:val="28"/>
          <w:szCs w:val="28"/>
        </w:rPr>
      </w:pPr>
      <w:r w:rsidRPr="00B57C9C">
        <w:rPr>
          <w:rFonts w:ascii="Times New Roman" w:hAnsi="Times New Roman"/>
          <w:sz w:val="28"/>
          <w:szCs w:val="28"/>
        </w:rPr>
        <w:t>о контрактной системе в сфере закупок</w:t>
      </w:r>
    </w:p>
    <w:tbl>
      <w:tblPr>
        <w:tblW w:w="9640" w:type="dxa"/>
        <w:tblInd w:w="-142" w:type="dxa"/>
        <w:tblLayout w:type="fixed"/>
        <w:tblLook w:val="0000" w:firstRow="0" w:lastRow="0" w:firstColumn="0" w:lastColumn="0" w:noHBand="0" w:noVBand="0"/>
      </w:tblPr>
      <w:tblGrid>
        <w:gridCol w:w="5094"/>
        <w:gridCol w:w="4546"/>
      </w:tblGrid>
      <w:tr w:rsidR="00AC2FC3" w:rsidRPr="00B57C9C" w:rsidTr="00AC2FC3">
        <w:tc>
          <w:tcPr>
            <w:tcW w:w="5094" w:type="dxa"/>
            <w:tcBorders>
              <w:top w:val="nil"/>
              <w:left w:val="nil"/>
              <w:bottom w:val="nil"/>
              <w:right w:val="nil"/>
            </w:tcBorders>
            <w:tcMar>
              <w:left w:w="108" w:type="dxa"/>
              <w:right w:w="108" w:type="dxa"/>
            </w:tcMar>
          </w:tcPr>
          <w:p w:rsidR="00AC2FC3" w:rsidRPr="00B57C9C" w:rsidRDefault="00AC2FC3" w:rsidP="00346763">
            <w:pPr>
              <w:spacing w:after="0"/>
              <w:rPr>
                <w:rFonts w:ascii="Times New Roman" w:hAnsi="Times New Roman"/>
                <w:sz w:val="28"/>
                <w:szCs w:val="28"/>
              </w:rPr>
            </w:pPr>
            <w:r>
              <w:rPr>
                <w:rFonts w:ascii="Times New Roman" w:hAnsi="Times New Roman"/>
                <w:sz w:val="28"/>
                <w:szCs w:val="28"/>
              </w:rPr>
              <w:t>31.10</w:t>
            </w:r>
            <w:r w:rsidRPr="00B57C9C">
              <w:rPr>
                <w:rFonts w:ascii="Times New Roman" w:hAnsi="Times New Roman"/>
                <w:sz w:val="28"/>
                <w:szCs w:val="28"/>
              </w:rPr>
              <w:t>.2017</w:t>
            </w:r>
          </w:p>
        </w:tc>
        <w:tc>
          <w:tcPr>
            <w:tcW w:w="4546" w:type="dxa"/>
            <w:tcBorders>
              <w:top w:val="nil"/>
              <w:left w:val="nil"/>
              <w:bottom w:val="nil"/>
              <w:right w:val="nil"/>
            </w:tcBorders>
            <w:tcMar>
              <w:left w:w="108" w:type="dxa"/>
              <w:right w:w="108" w:type="dxa"/>
            </w:tcMar>
          </w:tcPr>
          <w:p w:rsidR="00AC2FC3" w:rsidRDefault="00AC2FC3" w:rsidP="00346763">
            <w:pPr>
              <w:spacing w:after="0"/>
              <w:jc w:val="right"/>
              <w:rPr>
                <w:rFonts w:ascii="Times New Roman" w:hAnsi="Times New Roman"/>
                <w:sz w:val="28"/>
                <w:szCs w:val="28"/>
              </w:rPr>
            </w:pPr>
            <w:r w:rsidRPr="00B57C9C">
              <w:rPr>
                <w:rFonts w:ascii="Times New Roman" w:hAnsi="Times New Roman"/>
                <w:sz w:val="28"/>
                <w:szCs w:val="28"/>
              </w:rPr>
              <w:t>Москва</w:t>
            </w:r>
          </w:p>
          <w:p w:rsidR="00AC2FC3" w:rsidRPr="00B57C9C" w:rsidRDefault="00AC2FC3" w:rsidP="00346763">
            <w:pPr>
              <w:spacing w:after="0"/>
              <w:jc w:val="right"/>
              <w:rPr>
                <w:rFonts w:ascii="Times New Roman" w:hAnsi="Times New Roman"/>
                <w:sz w:val="28"/>
                <w:szCs w:val="28"/>
              </w:rPr>
            </w:pPr>
            <w:bookmarkStart w:id="0" w:name="_GoBack"/>
            <w:bookmarkEnd w:id="0"/>
          </w:p>
        </w:tc>
      </w:tr>
    </w:tbl>
    <w:p w:rsidR="00AC2FC3" w:rsidRPr="00B57C9C" w:rsidRDefault="00AC2FC3" w:rsidP="00AC2FC3">
      <w:pPr>
        <w:spacing w:after="0" w:line="276" w:lineRule="auto"/>
        <w:ind w:firstLine="849"/>
        <w:jc w:val="both"/>
        <w:rPr>
          <w:rFonts w:ascii="Times New Roman" w:hAnsi="Times New Roman"/>
          <w:sz w:val="28"/>
          <w:szCs w:val="28"/>
        </w:rPr>
      </w:pPr>
      <w:r w:rsidRPr="00B57C9C">
        <w:rPr>
          <w:rFonts w:ascii="Times New Roman" w:hAnsi="Times New Roman"/>
          <w:sz w:val="28"/>
          <w:szCs w:val="28"/>
        </w:rPr>
        <w:t>Комиссия Федеральной антимонопольной службы по контролю в сфере закупок (далее – Комиссия</w:t>
      </w:r>
      <w:r>
        <w:rPr>
          <w:rFonts w:ascii="Times New Roman" w:hAnsi="Times New Roman"/>
          <w:sz w:val="28"/>
          <w:szCs w:val="28"/>
        </w:rPr>
        <w:t xml:space="preserve">) </w:t>
      </w:r>
      <w:r>
        <w:rPr>
          <w:rFonts w:ascii="Times New Roman" w:hAnsi="Times New Roman"/>
          <w:sz w:val="28"/>
          <w:szCs w:val="28"/>
        </w:rPr>
        <w:t>на основании решения от 31.10</w:t>
      </w:r>
      <w:r w:rsidRPr="00B57C9C">
        <w:rPr>
          <w:rFonts w:ascii="Times New Roman" w:hAnsi="Times New Roman"/>
          <w:sz w:val="28"/>
          <w:szCs w:val="28"/>
        </w:rPr>
        <w:t>.201</w:t>
      </w:r>
      <w:r>
        <w:rPr>
          <w:rFonts w:ascii="Times New Roman" w:hAnsi="Times New Roman"/>
          <w:sz w:val="28"/>
          <w:szCs w:val="28"/>
        </w:rPr>
        <w:t>7 по делу № К–1485/17</w:t>
      </w:r>
      <w:r w:rsidRPr="00B57C9C">
        <w:rPr>
          <w:rFonts w:ascii="Times New Roman" w:hAnsi="Times New Roman"/>
          <w:sz w:val="28"/>
          <w:szCs w:val="28"/>
        </w:rPr>
        <w:t xml:space="preserve">, принятого Комиссией по итогам рассмотрения жалобы </w:t>
      </w:r>
      <w:r w:rsidRPr="008A648A">
        <w:rPr>
          <w:rFonts w:ascii="Times New Roman" w:hAnsi="Times New Roman"/>
          <w:bCs/>
          <w:sz w:val="28"/>
          <w:szCs w:val="28"/>
        </w:rPr>
        <w:t>ООО «Центр поставок профит»</w:t>
      </w:r>
      <w:r w:rsidRPr="008A648A">
        <w:rPr>
          <w:rFonts w:ascii="Times New Roman" w:hAnsi="Times New Roman"/>
          <w:sz w:val="28"/>
          <w:szCs w:val="28"/>
        </w:rPr>
        <w:t xml:space="preserve"> (далее – Заявитель) на действия  ГУП «Жилищное хозяйство г. Байконур» (далее – Заказчик), Управления по размещению заказа Администрации города Байконур (далее – Уполномоченный орган) при проведении Заказчиком, Уполномоченным органом, ЗАО «Сбербанк-АСТ» (далее – Оператор электронной площадки) электронного аукциона на право заключения государственного контракта на поставку радиаторов отопления чугунных </w:t>
      </w:r>
      <w:r w:rsidRPr="008A648A">
        <w:rPr>
          <w:rFonts w:ascii="Times New Roman" w:hAnsi="Times New Roman"/>
          <w:b/>
          <w:bCs/>
          <w:sz w:val="28"/>
          <w:szCs w:val="28"/>
        </w:rPr>
        <w:t xml:space="preserve"> </w:t>
      </w:r>
      <w:r w:rsidRPr="008A648A">
        <w:rPr>
          <w:rFonts w:ascii="Times New Roman" w:hAnsi="Times New Roman"/>
          <w:sz w:val="28"/>
          <w:szCs w:val="28"/>
        </w:rPr>
        <w:t>(номер извещения 0348100062017000575) (далее – Аукцион)</w:t>
      </w:r>
      <w:r w:rsidRPr="00B57C9C">
        <w:rPr>
          <w:rFonts w:ascii="Times New Roman" w:hAnsi="Times New Roman"/>
          <w:sz w:val="28"/>
          <w:szCs w:val="28"/>
        </w:rPr>
        <w:t xml:space="preserve">, и </w:t>
      </w:r>
      <w:r>
        <w:rPr>
          <w:rFonts w:ascii="Times New Roman" w:hAnsi="Times New Roman"/>
          <w:sz w:val="28"/>
          <w:szCs w:val="28"/>
        </w:rPr>
        <w:t xml:space="preserve">проведения внеплановой проверки, </w:t>
      </w:r>
      <w:r w:rsidRPr="00B57C9C">
        <w:rPr>
          <w:rFonts w:ascii="Times New Roman" w:hAnsi="Times New Roman"/>
          <w:sz w:val="28"/>
          <w:szCs w:val="28"/>
        </w:rPr>
        <w:t xml:space="preserve">руководствуясь частью 1 статьи 2, пунктом 1 части 15, пунктом 2 части 22 статьи 99, частью 8 статьи 106, частью 1 статьи 112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w:t>
      </w:r>
      <w:r w:rsidRPr="00B57C9C">
        <w:rPr>
          <w:rFonts w:ascii="Times New Roman" w:hAnsi="Times New Roman"/>
          <w:sz w:val="28"/>
          <w:szCs w:val="28"/>
        </w:rPr>
        <w:lastRenderedPageBreak/>
        <w:t xml:space="preserve">и муниципальных нужд, утвержденным Приказом ФАС России от 19.11.2014 № 727/14 (далее – Административный регламент), </w:t>
      </w:r>
    </w:p>
    <w:p w:rsidR="00AC2FC3" w:rsidRPr="00B57C9C" w:rsidRDefault="00AC2FC3" w:rsidP="00AC2FC3">
      <w:pPr>
        <w:spacing w:before="120"/>
        <w:jc w:val="center"/>
        <w:rPr>
          <w:rFonts w:ascii="Times New Roman" w:hAnsi="Times New Roman"/>
          <w:sz w:val="28"/>
          <w:szCs w:val="28"/>
        </w:rPr>
      </w:pPr>
      <w:r w:rsidRPr="00B57C9C">
        <w:rPr>
          <w:rFonts w:ascii="Times New Roman" w:hAnsi="Times New Roman"/>
          <w:sz w:val="28"/>
          <w:szCs w:val="28"/>
        </w:rPr>
        <w:t>ПРЕДПИСЫВАЕТ:</w:t>
      </w:r>
    </w:p>
    <w:p w:rsidR="00AC2FC3" w:rsidRDefault="00AC2FC3" w:rsidP="00AC2FC3">
      <w:pPr>
        <w:numPr>
          <w:ilvl w:val="0"/>
          <w:numId w:val="1"/>
        </w:numPr>
        <w:tabs>
          <w:tab w:val="left" w:pos="1418"/>
        </w:tabs>
        <w:suppressAutoHyphens/>
        <w:spacing w:after="0" w:line="276" w:lineRule="auto"/>
        <w:ind w:left="0" w:firstLine="851"/>
        <w:jc w:val="both"/>
        <w:rPr>
          <w:rFonts w:ascii="Times New Roman" w:hAnsi="Times New Roman"/>
          <w:sz w:val="28"/>
          <w:szCs w:val="28"/>
        </w:rPr>
      </w:pPr>
      <w:r w:rsidRPr="0004532F">
        <w:rPr>
          <w:rFonts w:ascii="Times New Roman" w:hAnsi="Times New Roman"/>
          <w:sz w:val="28"/>
          <w:szCs w:val="28"/>
        </w:rPr>
        <w:t xml:space="preserve">Заказчику, Уполномоченному органу при заключении контракта по результатам проведения Аукциона </w:t>
      </w:r>
      <w:r>
        <w:rPr>
          <w:rFonts w:ascii="Times New Roman" w:hAnsi="Times New Roman"/>
          <w:sz w:val="28"/>
          <w:szCs w:val="28"/>
        </w:rPr>
        <w:t>установить в проекте контракта надлежащий идентификационный код закупки</w:t>
      </w:r>
      <w:r w:rsidRPr="0004532F">
        <w:rPr>
          <w:rFonts w:ascii="Times New Roman" w:hAnsi="Times New Roman"/>
          <w:sz w:val="28"/>
          <w:szCs w:val="28"/>
        </w:rPr>
        <w:t xml:space="preserve"> в соответствии с требованиями законодательства Российской Федерации о контрактной системе в сфере закупок и с учетом решения о</w:t>
      </w:r>
      <w:r>
        <w:rPr>
          <w:rFonts w:ascii="Times New Roman" w:hAnsi="Times New Roman"/>
          <w:sz w:val="28"/>
          <w:szCs w:val="28"/>
        </w:rPr>
        <w:t>т 31.10.2017 по делу № К-1485</w:t>
      </w:r>
      <w:r w:rsidRPr="0004532F">
        <w:rPr>
          <w:rFonts w:ascii="Times New Roman" w:hAnsi="Times New Roman"/>
          <w:sz w:val="28"/>
          <w:szCs w:val="28"/>
        </w:rPr>
        <w:t>/17.</w:t>
      </w:r>
    </w:p>
    <w:p w:rsidR="00AC2FC3" w:rsidRPr="009C1102" w:rsidRDefault="00AC2FC3" w:rsidP="00AC2FC3">
      <w:pPr>
        <w:numPr>
          <w:ilvl w:val="0"/>
          <w:numId w:val="1"/>
        </w:numPr>
        <w:tabs>
          <w:tab w:val="left" w:pos="1418"/>
        </w:tabs>
        <w:suppressAutoHyphens/>
        <w:spacing w:after="0" w:line="276" w:lineRule="auto"/>
        <w:ind w:left="0" w:firstLine="851"/>
        <w:jc w:val="both"/>
        <w:rPr>
          <w:rFonts w:ascii="Times New Roman" w:hAnsi="Times New Roman"/>
          <w:sz w:val="28"/>
          <w:szCs w:val="28"/>
        </w:rPr>
      </w:pPr>
      <w:r w:rsidRPr="009C1102">
        <w:rPr>
          <w:rFonts w:ascii="Times New Roman" w:hAnsi="Times New Roman"/>
          <w:sz w:val="28"/>
          <w:szCs w:val="28"/>
        </w:rPr>
        <w:t>Заказчику, Уполномоченному органу при заключении контракта по результатам проведения Аукциона установить в проекте контракта надлежащим образом положение пункта 6.2 проекта контракта, а именно надлежащий размер обеспечения исполнения контракта, в случае, если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в соответствии с требованиями законодательства Российской Федерации о контрактной системе в сфере закупок и с учетом решения от 31.10.2017 по делу № К-1485/17.</w:t>
      </w:r>
    </w:p>
    <w:p w:rsidR="00AC2FC3" w:rsidRPr="00B57C9C" w:rsidRDefault="00AC2FC3" w:rsidP="00AC2FC3">
      <w:pPr>
        <w:numPr>
          <w:ilvl w:val="0"/>
          <w:numId w:val="1"/>
        </w:numPr>
        <w:tabs>
          <w:tab w:val="left" w:pos="1418"/>
        </w:tabs>
        <w:suppressAutoHyphens/>
        <w:spacing w:after="0" w:line="276" w:lineRule="auto"/>
        <w:ind w:left="0" w:firstLine="851"/>
        <w:jc w:val="both"/>
        <w:rPr>
          <w:rFonts w:ascii="Times New Roman" w:hAnsi="Times New Roman"/>
          <w:sz w:val="28"/>
          <w:szCs w:val="28"/>
        </w:rPr>
      </w:pPr>
      <w:r w:rsidRPr="00B57C9C">
        <w:rPr>
          <w:rFonts w:ascii="Times New Roman" w:hAnsi="Times New Roman"/>
          <w:sz w:val="28"/>
          <w:szCs w:val="28"/>
        </w:rPr>
        <w:t>Уполномоченному органу, Заказчику</w:t>
      </w:r>
      <w:r>
        <w:rPr>
          <w:rFonts w:ascii="Times New Roman" w:hAnsi="Times New Roman"/>
          <w:sz w:val="28"/>
          <w:szCs w:val="28"/>
        </w:rPr>
        <w:t xml:space="preserve"> в срок до 14.11</w:t>
      </w:r>
      <w:r w:rsidRPr="00B57C9C">
        <w:rPr>
          <w:rFonts w:ascii="Times New Roman" w:hAnsi="Times New Roman"/>
          <w:sz w:val="28"/>
          <w:szCs w:val="28"/>
        </w:rPr>
        <w:t>.2017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w:t>
      </w:r>
      <w:bookmarkStart w:id="1" w:name="_dx_frag_StartFragment"/>
      <w:bookmarkEnd w:id="1"/>
      <w:r>
        <w:rPr>
          <w:rFonts w:ascii="Times New Roman" w:hAnsi="Times New Roman"/>
          <w:color w:val="0000FF"/>
          <w:sz w:val="28"/>
          <w:szCs w:val="28"/>
          <w:u w:val="single" w:color="0000FF"/>
          <w:lang w:val="en-US"/>
        </w:rPr>
        <w:fldChar w:fldCharType="begin"/>
      </w:r>
      <w:r w:rsidRPr="00747C05">
        <w:rPr>
          <w:rFonts w:ascii="Times New Roman" w:hAnsi="Times New Roman"/>
          <w:color w:val="0000FF"/>
          <w:sz w:val="28"/>
          <w:szCs w:val="28"/>
          <w:u w:val="single" w:color="0000FF"/>
        </w:rPr>
        <w:instrText xml:space="preserve"> </w:instrText>
      </w:r>
      <w:r>
        <w:rPr>
          <w:rFonts w:ascii="Times New Roman" w:hAnsi="Times New Roman"/>
          <w:color w:val="0000FF"/>
          <w:sz w:val="28"/>
          <w:szCs w:val="28"/>
          <w:u w:val="single" w:color="0000FF"/>
          <w:lang w:val="en-US"/>
        </w:rPr>
        <w:instrText>HYPERLINK</w:instrText>
      </w:r>
      <w:r w:rsidRPr="00747C05">
        <w:rPr>
          <w:rFonts w:ascii="Times New Roman" w:hAnsi="Times New Roman"/>
          <w:color w:val="0000FF"/>
          <w:sz w:val="28"/>
          <w:szCs w:val="28"/>
          <w:u w:val="single" w:color="0000FF"/>
        </w:rPr>
        <w:instrText xml:space="preserve"> "</w:instrText>
      </w:r>
      <w:r>
        <w:rPr>
          <w:rFonts w:ascii="Times New Roman" w:hAnsi="Times New Roman"/>
          <w:color w:val="0000FF"/>
          <w:sz w:val="28"/>
          <w:szCs w:val="28"/>
          <w:u w:val="single" w:color="0000FF"/>
          <w:lang w:val="en-US"/>
        </w:rPr>
        <w:instrText>mailto</w:instrText>
      </w:r>
      <w:r w:rsidRPr="00747C05">
        <w:rPr>
          <w:rFonts w:ascii="Times New Roman" w:hAnsi="Times New Roman"/>
          <w:color w:val="0000FF"/>
          <w:sz w:val="28"/>
          <w:szCs w:val="28"/>
          <w:u w:val="single" w:color="0000FF"/>
        </w:rPr>
        <w:instrText>:</w:instrText>
      </w:r>
      <w:r>
        <w:rPr>
          <w:rFonts w:ascii="Times New Roman" w:hAnsi="Times New Roman"/>
          <w:color w:val="0000FF"/>
          <w:sz w:val="28"/>
          <w:szCs w:val="28"/>
          <w:u w:val="single" w:color="0000FF"/>
          <w:lang w:val="en-US"/>
        </w:rPr>
        <w:instrText>dedkova</w:instrText>
      </w:r>
      <w:r w:rsidRPr="0004532F">
        <w:rPr>
          <w:rFonts w:ascii="Times New Roman" w:hAnsi="Times New Roman"/>
          <w:color w:val="0000FF"/>
          <w:sz w:val="28"/>
          <w:szCs w:val="28"/>
          <w:u w:val="single"/>
        </w:rPr>
        <w:instrText>@fas.gov.ru</w:instrText>
      </w:r>
      <w:r w:rsidRPr="00747C05">
        <w:rPr>
          <w:rFonts w:ascii="Times New Roman" w:hAnsi="Times New Roman"/>
          <w:color w:val="0000FF"/>
          <w:sz w:val="28"/>
          <w:szCs w:val="28"/>
          <w:u w:val="single" w:color="0000FF"/>
        </w:rPr>
        <w:instrText xml:space="preserve">" </w:instrText>
      </w:r>
      <w:r>
        <w:rPr>
          <w:rFonts w:ascii="Times New Roman" w:hAnsi="Times New Roman"/>
          <w:color w:val="0000FF"/>
          <w:sz w:val="28"/>
          <w:szCs w:val="28"/>
          <w:u w:val="single" w:color="0000FF"/>
          <w:lang w:val="en-US"/>
        </w:rPr>
        <w:fldChar w:fldCharType="separate"/>
      </w:r>
      <w:r w:rsidRPr="00487216">
        <w:rPr>
          <w:rStyle w:val="a4"/>
          <w:rFonts w:ascii="Times New Roman" w:hAnsi="Times New Roman"/>
          <w:sz w:val="28"/>
          <w:szCs w:val="28"/>
          <w:u w:color="0000FF"/>
          <w:lang w:val="en-US"/>
        </w:rPr>
        <w:t>dedkova</w:t>
      </w:r>
      <w:r w:rsidRPr="00487216">
        <w:rPr>
          <w:rStyle w:val="a4"/>
          <w:rFonts w:ascii="Times New Roman" w:hAnsi="Times New Roman"/>
          <w:sz w:val="28"/>
          <w:szCs w:val="28"/>
        </w:rPr>
        <w:t>@fas.gov.ru</w:t>
      </w:r>
      <w:r>
        <w:rPr>
          <w:rFonts w:ascii="Times New Roman" w:hAnsi="Times New Roman"/>
          <w:color w:val="0000FF"/>
          <w:sz w:val="28"/>
          <w:szCs w:val="28"/>
          <w:u w:val="single" w:color="0000FF"/>
          <w:lang w:val="en-US"/>
        </w:rPr>
        <w:fldChar w:fldCharType="end"/>
      </w:r>
      <w:r w:rsidRPr="00B57C9C">
        <w:rPr>
          <w:rFonts w:ascii="Times New Roman" w:hAnsi="Times New Roman"/>
          <w:sz w:val="28"/>
          <w:szCs w:val="28"/>
        </w:rPr>
        <w:t>.</w:t>
      </w:r>
    </w:p>
    <w:p w:rsidR="00AC2FC3" w:rsidRPr="00B57C9C" w:rsidRDefault="00AC2FC3" w:rsidP="00AC2FC3">
      <w:pPr>
        <w:tabs>
          <w:tab w:val="left" w:pos="0"/>
          <w:tab w:val="center" w:pos="5160"/>
        </w:tabs>
        <w:spacing w:after="0" w:line="276" w:lineRule="auto"/>
        <w:ind w:firstLine="849"/>
        <w:jc w:val="both"/>
        <w:rPr>
          <w:rFonts w:ascii="Times New Roman" w:hAnsi="Times New Roman"/>
          <w:sz w:val="28"/>
          <w:szCs w:val="28"/>
        </w:rPr>
      </w:pPr>
      <w:r w:rsidRPr="00B57C9C">
        <w:rPr>
          <w:rFonts w:ascii="Times New Roman" w:hAnsi="Times New Roman"/>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AC2FC3" w:rsidRPr="00B57C9C" w:rsidRDefault="00AC2FC3" w:rsidP="00AC2FC3">
      <w:pPr>
        <w:tabs>
          <w:tab w:val="left" w:pos="0"/>
          <w:tab w:val="center" w:pos="5160"/>
        </w:tabs>
        <w:spacing w:after="0" w:line="276" w:lineRule="auto"/>
        <w:ind w:firstLine="849"/>
        <w:jc w:val="both"/>
        <w:rPr>
          <w:rFonts w:ascii="Times New Roman" w:hAnsi="Times New Roman"/>
          <w:sz w:val="28"/>
          <w:szCs w:val="28"/>
        </w:rPr>
      </w:pPr>
      <w:r w:rsidRPr="00B57C9C">
        <w:rPr>
          <w:rFonts w:ascii="Times New Roman" w:hAnsi="Times New Roman"/>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B71E9A" w:rsidRDefault="00B71E9A"/>
    <w:sectPr w:rsidR="00B71E9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616AD3"/>
    <w:multiLevelType w:val="hybridMultilevel"/>
    <w:tmpl w:val="FFFFFFFF"/>
    <w:lvl w:ilvl="0" w:tplc="0419000F">
      <w:start w:val="1"/>
      <w:numFmt w:val="decimal"/>
      <w:lvlText w:val="%1."/>
      <w:lvlJc w:val="left"/>
      <w:pPr>
        <w:ind w:left="1569" w:hanging="360"/>
      </w:pPr>
      <w:rPr>
        <w:rFonts w:ascii="Times New Roman" w:hAnsi="Times New Roman" w:cs="Times New Roman"/>
        <w:color w:val="000000"/>
        <w:sz w:val="28"/>
        <w:szCs w:val="28"/>
      </w:rPr>
    </w:lvl>
    <w:lvl w:ilvl="1" w:tplc="04190019">
      <w:start w:val="1"/>
      <w:numFmt w:val="lowerLetter"/>
      <w:lvlText w:val="%2."/>
      <w:lvlJc w:val="left"/>
      <w:pPr>
        <w:ind w:left="2289" w:hanging="360"/>
      </w:pPr>
      <w:rPr>
        <w:rFonts w:ascii="Times New Roman" w:hAnsi="Times New Roman" w:cs="Times New Roman"/>
        <w:color w:val="000000"/>
        <w:sz w:val="28"/>
        <w:szCs w:val="28"/>
      </w:rPr>
    </w:lvl>
    <w:lvl w:ilvl="2" w:tplc="0419001B">
      <w:start w:val="1"/>
      <w:numFmt w:val="lowerRoman"/>
      <w:lvlText w:val="%3."/>
      <w:lvlJc w:val="right"/>
      <w:pPr>
        <w:ind w:left="3009" w:hanging="180"/>
      </w:pPr>
      <w:rPr>
        <w:rFonts w:ascii="Times New Roman" w:hAnsi="Times New Roman" w:cs="Times New Roman"/>
        <w:color w:val="000000"/>
        <w:sz w:val="28"/>
        <w:szCs w:val="28"/>
      </w:rPr>
    </w:lvl>
    <w:lvl w:ilvl="3" w:tplc="0419000F">
      <w:start w:val="1"/>
      <w:numFmt w:val="decimal"/>
      <w:lvlText w:val="%4."/>
      <w:lvlJc w:val="left"/>
      <w:pPr>
        <w:ind w:left="3729" w:hanging="360"/>
      </w:pPr>
      <w:rPr>
        <w:rFonts w:ascii="Times New Roman" w:hAnsi="Times New Roman" w:cs="Times New Roman"/>
        <w:color w:val="000000"/>
        <w:sz w:val="28"/>
        <w:szCs w:val="28"/>
      </w:rPr>
    </w:lvl>
    <w:lvl w:ilvl="4" w:tplc="04190019">
      <w:start w:val="1"/>
      <w:numFmt w:val="lowerLetter"/>
      <w:lvlText w:val="%5."/>
      <w:lvlJc w:val="left"/>
      <w:pPr>
        <w:ind w:left="4449" w:hanging="360"/>
      </w:pPr>
      <w:rPr>
        <w:rFonts w:ascii="Times New Roman" w:hAnsi="Times New Roman" w:cs="Times New Roman"/>
        <w:color w:val="000000"/>
        <w:sz w:val="28"/>
        <w:szCs w:val="28"/>
      </w:rPr>
    </w:lvl>
    <w:lvl w:ilvl="5" w:tplc="0419001B">
      <w:start w:val="1"/>
      <w:numFmt w:val="lowerRoman"/>
      <w:lvlText w:val="%6."/>
      <w:lvlJc w:val="right"/>
      <w:pPr>
        <w:ind w:left="5169" w:hanging="180"/>
      </w:pPr>
      <w:rPr>
        <w:rFonts w:ascii="Times New Roman" w:hAnsi="Times New Roman" w:cs="Times New Roman"/>
        <w:color w:val="000000"/>
        <w:sz w:val="28"/>
        <w:szCs w:val="28"/>
      </w:rPr>
    </w:lvl>
    <w:lvl w:ilvl="6" w:tplc="0419000F">
      <w:start w:val="1"/>
      <w:numFmt w:val="decimal"/>
      <w:lvlText w:val="%7."/>
      <w:lvlJc w:val="left"/>
      <w:pPr>
        <w:ind w:left="5889" w:hanging="360"/>
      </w:pPr>
      <w:rPr>
        <w:rFonts w:ascii="Times New Roman" w:hAnsi="Times New Roman" w:cs="Times New Roman"/>
        <w:color w:val="000000"/>
        <w:sz w:val="28"/>
        <w:szCs w:val="28"/>
      </w:rPr>
    </w:lvl>
    <w:lvl w:ilvl="7" w:tplc="04190019">
      <w:start w:val="1"/>
      <w:numFmt w:val="lowerLetter"/>
      <w:lvlText w:val="%8."/>
      <w:lvlJc w:val="left"/>
      <w:pPr>
        <w:ind w:left="6609" w:hanging="360"/>
      </w:pPr>
      <w:rPr>
        <w:rFonts w:ascii="Times New Roman" w:hAnsi="Times New Roman" w:cs="Times New Roman"/>
        <w:color w:val="000000"/>
        <w:sz w:val="28"/>
        <w:szCs w:val="28"/>
      </w:rPr>
    </w:lvl>
    <w:lvl w:ilvl="8" w:tplc="0419001B">
      <w:start w:val="1"/>
      <w:numFmt w:val="lowerRoman"/>
      <w:lvlText w:val="%9."/>
      <w:lvlJc w:val="right"/>
      <w:pPr>
        <w:ind w:left="7329" w:hanging="180"/>
      </w:pPr>
      <w:rPr>
        <w:rFonts w:ascii="Times New Roman" w:hAnsi="Times New Roman" w:cs="Times New Roman"/>
        <w:color w:val="000000"/>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35"/>
    <w:rsid w:val="008C1135"/>
    <w:rsid w:val="00AC2FC3"/>
    <w:rsid w:val="00B71E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3D5A03-70F1-45A0-A05E-D460F6FE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2FC3"/>
    <w:pPr>
      <w:autoSpaceDE w:val="0"/>
      <w:autoSpaceDN w:val="0"/>
      <w:adjustRightInd w:val="0"/>
      <w:spacing w:after="192" w:line="240" w:lineRule="auto"/>
    </w:pPr>
    <w:rPr>
      <w:rFonts w:ascii="Calibri" w:eastAsia="Times New Roman" w:hAnsi="Calibri"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2FC3"/>
    <w:pPr>
      <w:widowControl w:val="0"/>
      <w:ind w:left="720"/>
      <w:contextualSpacing/>
    </w:pPr>
  </w:style>
  <w:style w:type="character" w:styleId="a4">
    <w:name w:val="Hyperlink"/>
    <w:basedOn w:val="a0"/>
    <w:uiPriority w:val="99"/>
    <w:unhideWhenUsed/>
    <w:rsid w:val="00AC2F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32A7C027F8A6B8F5AD6CD7480D38879CC11F080F80A68328A81259C202AEE294E87480A4D93D3Cx8UDL" TargetMode="External"/><Relationship Id="rId3" Type="http://schemas.openxmlformats.org/officeDocument/2006/relationships/settings" Target="settings.xml"/><Relationship Id="rId7" Type="http://schemas.openxmlformats.org/officeDocument/2006/relationships/hyperlink" Target="consultantplus://offline/ref=3B32A7C027F8A6B8F5AD6CD7480D38879CC11F080F80A68328A81259C202AEE294E87480A4D93D3Bx8U5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A6C310B91016BCC282A41683E8B2C68F7068EF4BF82C40381DE5AFB3D3406A6094A85885573C55BBtBZ0K" TargetMode="External"/><Relationship Id="rId5" Type="http://schemas.openxmlformats.org/officeDocument/2006/relationships/hyperlink" Target="consultantplus://offline/ref=A6C310B91016BCC282A41683E8B2C68F7068EF4BF82C40381DE5AFB3D3406A6094A85885573D55B9tBZ9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3459</Words>
  <Characters>19721</Characters>
  <Application>Microsoft Office Word</Application>
  <DocSecurity>0</DocSecurity>
  <Lines>164</Lines>
  <Paragraphs>46</Paragraphs>
  <ScaleCrop>false</ScaleCrop>
  <Company/>
  <LinksUpToDate>false</LinksUpToDate>
  <CharactersWithSpaces>23134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Лопухина Ирина Владимировна</dc:creator>
  <cp:keywords/>
  <dc:description/>
  <cp:lastModifiedBy>Лопухина Ирина Владимировна</cp:lastModifiedBy>
  <cp:revision>2</cp:revision>
  <dcterms:created xsi:type="dcterms:W3CDTF">2017-11-03T09:26:00Z</dcterms:created>
  <dcterms:modified xsi:type="dcterms:W3CDTF">2017-11-03T09:27:00Z</dcterms:modified>
</cp:coreProperties>
</file>