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10AF" w:rsidRPr="00F45662" w:rsidRDefault="003310AF" w:rsidP="003310AF">
      <w:pPr>
        <w:widowControl w:val="0"/>
        <w:spacing w:before="1200" w:line="280" w:lineRule="exact"/>
        <w:ind w:left="4536"/>
        <w:outlineLvl w:val="0"/>
        <w:rPr>
          <w:sz w:val="26"/>
          <w:szCs w:val="26"/>
        </w:rPr>
      </w:pPr>
      <w:r w:rsidRPr="00F45662">
        <w:rPr>
          <w:color w:val="000000"/>
          <w:sz w:val="26"/>
          <w:szCs w:val="26"/>
        </w:rPr>
        <w:t>Заказчик</w:t>
      </w:r>
      <w:r w:rsidRPr="00F45662">
        <w:rPr>
          <w:sz w:val="26"/>
          <w:szCs w:val="26"/>
        </w:rPr>
        <w:t>:</w:t>
      </w:r>
    </w:p>
    <w:p w:rsidR="003310AF" w:rsidRPr="007A40DC" w:rsidRDefault="003310AF" w:rsidP="003310AF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7A40DC">
        <w:rPr>
          <w:rStyle w:val="1"/>
          <w:bCs/>
          <w:color w:val="000000"/>
          <w:sz w:val="26"/>
          <w:szCs w:val="26"/>
        </w:rPr>
        <w:t>Муниципальное общеобразовательное учреждение Ново-Харитоновская средняя общеобразовательная школа №10 с углубленным изучением отдельных предметов</w:t>
      </w:r>
    </w:p>
    <w:p w:rsidR="003310AF" w:rsidRPr="007A40DC" w:rsidRDefault="003310AF" w:rsidP="003310AF">
      <w:pPr>
        <w:widowControl w:val="0"/>
        <w:spacing w:line="280" w:lineRule="exact"/>
        <w:ind w:left="4536"/>
        <w:outlineLvl w:val="0"/>
        <w:rPr>
          <w:rStyle w:val="1"/>
          <w:bCs/>
          <w:color w:val="000000"/>
          <w:sz w:val="26"/>
          <w:szCs w:val="26"/>
        </w:rPr>
      </w:pPr>
      <w:r w:rsidRPr="007A40DC">
        <w:rPr>
          <w:rStyle w:val="1"/>
          <w:bCs/>
          <w:color w:val="000000"/>
          <w:sz w:val="26"/>
          <w:szCs w:val="26"/>
        </w:rPr>
        <w:t>п.</w:t>
      </w:r>
      <w:r>
        <w:rPr>
          <w:rStyle w:val="1"/>
          <w:bCs/>
          <w:color w:val="000000"/>
          <w:sz w:val="26"/>
          <w:szCs w:val="26"/>
        </w:rPr>
        <w:t xml:space="preserve"> </w:t>
      </w:r>
      <w:proofErr w:type="spellStart"/>
      <w:r w:rsidRPr="007A40DC">
        <w:rPr>
          <w:rStyle w:val="1"/>
          <w:bCs/>
          <w:color w:val="000000"/>
          <w:sz w:val="26"/>
          <w:szCs w:val="26"/>
        </w:rPr>
        <w:t>Электроизолятор</w:t>
      </w:r>
      <w:proofErr w:type="spellEnd"/>
      <w:r w:rsidRPr="007A40DC">
        <w:rPr>
          <w:rStyle w:val="1"/>
          <w:bCs/>
          <w:color w:val="000000"/>
          <w:sz w:val="26"/>
          <w:szCs w:val="26"/>
        </w:rPr>
        <w:t xml:space="preserve">, </w:t>
      </w:r>
      <w:r>
        <w:rPr>
          <w:rStyle w:val="1"/>
          <w:bCs/>
          <w:color w:val="000000"/>
          <w:sz w:val="26"/>
          <w:szCs w:val="26"/>
        </w:rPr>
        <w:br/>
      </w:r>
      <w:r w:rsidRPr="007A40DC">
        <w:rPr>
          <w:rStyle w:val="1"/>
          <w:bCs/>
          <w:color w:val="000000"/>
          <w:sz w:val="26"/>
          <w:szCs w:val="26"/>
        </w:rPr>
        <w:t>п.</w:t>
      </w:r>
      <w:r>
        <w:rPr>
          <w:rStyle w:val="1"/>
          <w:bCs/>
          <w:color w:val="000000"/>
          <w:sz w:val="26"/>
          <w:szCs w:val="26"/>
        </w:rPr>
        <w:t xml:space="preserve"> </w:t>
      </w:r>
      <w:proofErr w:type="spellStart"/>
      <w:r w:rsidRPr="007A40DC">
        <w:rPr>
          <w:rStyle w:val="1"/>
          <w:bCs/>
          <w:color w:val="000000"/>
          <w:sz w:val="26"/>
          <w:szCs w:val="26"/>
        </w:rPr>
        <w:t>Новохаритоновское</w:t>
      </w:r>
      <w:proofErr w:type="spellEnd"/>
      <w:r w:rsidRPr="007A40DC">
        <w:rPr>
          <w:rStyle w:val="1"/>
          <w:bCs/>
          <w:color w:val="000000"/>
          <w:sz w:val="26"/>
          <w:szCs w:val="26"/>
        </w:rPr>
        <w:t>, Раменский р</w:t>
      </w:r>
      <w:r>
        <w:rPr>
          <w:rStyle w:val="1"/>
          <w:bCs/>
          <w:color w:val="000000"/>
          <w:sz w:val="26"/>
          <w:szCs w:val="26"/>
        </w:rPr>
        <w:t>-</w:t>
      </w:r>
      <w:r w:rsidRPr="007A40DC">
        <w:rPr>
          <w:rStyle w:val="1"/>
          <w:bCs/>
          <w:color w:val="000000"/>
          <w:sz w:val="26"/>
          <w:szCs w:val="26"/>
        </w:rPr>
        <w:t>н, Московская обл</w:t>
      </w:r>
      <w:r>
        <w:rPr>
          <w:rStyle w:val="1"/>
          <w:bCs/>
          <w:color w:val="000000"/>
          <w:sz w:val="26"/>
          <w:szCs w:val="26"/>
        </w:rPr>
        <w:t>.</w:t>
      </w:r>
      <w:r w:rsidRPr="007A40DC">
        <w:rPr>
          <w:rStyle w:val="1"/>
          <w:bCs/>
          <w:color w:val="000000"/>
          <w:sz w:val="26"/>
          <w:szCs w:val="26"/>
        </w:rPr>
        <w:t>,</w:t>
      </w:r>
      <w:r>
        <w:rPr>
          <w:rStyle w:val="1"/>
          <w:bCs/>
          <w:color w:val="000000"/>
          <w:sz w:val="26"/>
          <w:szCs w:val="26"/>
        </w:rPr>
        <w:t xml:space="preserve"> </w:t>
      </w:r>
      <w:r w:rsidRPr="007A40DC">
        <w:rPr>
          <w:rStyle w:val="1"/>
          <w:bCs/>
          <w:color w:val="000000"/>
          <w:sz w:val="26"/>
          <w:szCs w:val="26"/>
        </w:rPr>
        <w:t>140155</w:t>
      </w:r>
    </w:p>
    <w:p w:rsidR="004F04F4" w:rsidRPr="004F04F4" w:rsidRDefault="003310AF" w:rsidP="003310AF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7A40DC">
        <w:rPr>
          <w:rStyle w:val="1"/>
          <w:bCs/>
          <w:color w:val="000000"/>
          <w:sz w:val="26"/>
          <w:szCs w:val="26"/>
        </w:rPr>
        <w:t>munitsipalniy.zakaz@yandex.ru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Уполномоченное учреждение: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 xml:space="preserve">Муниципальное казенное учреждение «Центр закупок» муниципального образования Раменский муниципальный район Московской области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Комсомольская площадь, д. 2,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г. Раменское</w:t>
      </w:r>
      <w:bookmarkStart w:id="0" w:name="_GoBack"/>
      <w:bookmarkEnd w:id="0"/>
      <w:r w:rsidRPr="004F04F4">
        <w:rPr>
          <w:color w:val="000000"/>
          <w:sz w:val="26"/>
          <w:szCs w:val="26"/>
        </w:rPr>
        <w:t>, Московская обл.,140100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ramenckoe.zakupki@yandex.ru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Оператор электронной площадки: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«РТС-тендер»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proofErr w:type="spellStart"/>
      <w:r w:rsidRPr="004F04F4">
        <w:rPr>
          <w:color w:val="000000"/>
          <w:sz w:val="26"/>
          <w:szCs w:val="26"/>
        </w:rPr>
        <w:t>Долгоруковская</w:t>
      </w:r>
      <w:proofErr w:type="spellEnd"/>
      <w:r w:rsidRPr="004F04F4">
        <w:rPr>
          <w:color w:val="000000"/>
          <w:sz w:val="26"/>
          <w:szCs w:val="26"/>
        </w:rPr>
        <w:t xml:space="preserve"> ул., д. 38, стр. 1, 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127006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ko@rts-tender.ru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Заявитель: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ООО «</w:t>
      </w:r>
      <w:proofErr w:type="spellStart"/>
      <w:r w:rsidRPr="004F04F4">
        <w:rPr>
          <w:color w:val="000000"/>
          <w:sz w:val="26"/>
          <w:szCs w:val="26"/>
        </w:rPr>
        <w:t>Интелин</w:t>
      </w:r>
      <w:proofErr w:type="spellEnd"/>
      <w:r w:rsidRPr="004F04F4">
        <w:rPr>
          <w:color w:val="000000"/>
          <w:sz w:val="26"/>
          <w:szCs w:val="26"/>
        </w:rPr>
        <w:t>»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Каширское ш., д. 21, ком. 207,</w:t>
      </w:r>
    </w:p>
    <w:p w:rsidR="004F04F4" w:rsidRPr="004F04F4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Москва, 115446</w:t>
      </w:r>
    </w:p>
    <w:p w:rsidR="000A46E3" w:rsidRPr="000A46E3" w:rsidRDefault="004F04F4" w:rsidP="004F04F4">
      <w:pPr>
        <w:widowControl w:val="0"/>
        <w:spacing w:line="280" w:lineRule="exact"/>
        <w:ind w:left="4536"/>
        <w:outlineLvl w:val="0"/>
        <w:rPr>
          <w:color w:val="000000"/>
          <w:sz w:val="26"/>
          <w:szCs w:val="26"/>
        </w:rPr>
      </w:pPr>
      <w:r w:rsidRPr="004F04F4">
        <w:rPr>
          <w:color w:val="000000"/>
          <w:sz w:val="26"/>
          <w:szCs w:val="26"/>
        </w:rPr>
        <w:t>tender@intelin.ru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РЕШЕНИЕ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 xml:space="preserve">по делу </w:t>
      </w:r>
      <w:r w:rsidR="009D7572">
        <w:rPr>
          <w:sz w:val="26"/>
          <w:szCs w:val="26"/>
        </w:rPr>
        <w:t>07-24-</w:t>
      </w:r>
      <w:r w:rsidR="00DF303F">
        <w:rPr>
          <w:sz w:val="26"/>
          <w:szCs w:val="26"/>
        </w:rPr>
        <w:t>1</w:t>
      </w:r>
      <w:r w:rsidR="00392800">
        <w:rPr>
          <w:sz w:val="26"/>
          <w:szCs w:val="26"/>
        </w:rPr>
        <w:t>8</w:t>
      </w:r>
      <w:r w:rsidR="00E656CD">
        <w:rPr>
          <w:sz w:val="26"/>
          <w:szCs w:val="26"/>
        </w:rPr>
        <w:t>9</w:t>
      </w:r>
      <w:r w:rsidR="003310AF">
        <w:rPr>
          <w:sz w:val="26"/>
          <w:szCs w:val="26"/>
        </w:rPr>
        <w:t>94</w:t>
      </w:r>
      <w:r w:rsidR="00193332">
        <w:rPr>
          <w:sz w:val="26"/>
          <w:szCs w:val="26"/>
        </w:rPr>
        <w:t>эп</w:t>
      </w:r>
      <w:r w:rsidRPr="00E60673">
        <w:rPr>
          <w:sz w:val="26"/>
          <w:szCs w:val="26"/>
        </w:rPr>
        <w:t>/17</w:t>
      </w:r>
      <w:r w:rsidR="00AF372B">
        <w:rPr>
          <w:sz w:val="26"/>
          <w:szCs w:val="26"/>
        </w:rPr>
        <w:t xml:space="preserve"> </w:t>
      </w:r>
      <w:r w:rsidRPr="00A65DBE">
        <w:rPr>
          <w:sz w:val="26"/>
          <w:szCs w:val="26"/>
        </w:rPr>
        <w:t>о нарушении</w:t>
      </w:r>
    </w:p>
    <w:p w:rsidR="00E60673" w:rsidRPr="00A65DBE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законодательства Российской Федерации</w:t>
      </w:r>
    </w:p>
    <w:p w:rsidR="00E60673" w:rsidRDefault="00E60673" w:rsidP="00E60673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о контрактной системе в сфере закупок</w:t>
      </w:r>
    </w:p>
    <w:p w:rsidR="00392800" w:rsidRDefault="00392800" w:rsidP="00E60673">
      <w:pPr>
        <w:ind w:firstLine="709"/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E60673" w:rsidRPr="00A65DBE" w:rsidTr="00AA6D3C">
        <w:tc>
          <w:tcPr>
            <w:tcW w:w="4842" w:type="dxa"/>
            <w:hideMark/>
          </w:tcPr>
          <w:p w:rsidR="00E60673" w:rsidRPr="00A65DBE" w:rsidRDefault="00E656CD" w:rsidP="003310A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3310AF">
              <w:rPr>
                <w:sz w:val="26"/>
                <w:szCs w:val="26"/>
              </w:rPr>
              <w:t>2</w:t>
            </w:r>
            <w:r w:rsidR="00AF372B">
              <w:rPr>
                <w:sz w:val="26"/>
                <w:szCs w:val="26"/>
              </w:rPr>
              <w:t>.1</w:t>
            </w:r>
            <w:r>
              <w:rPr>
                <w:sz w:val="26"/>
                <w:szCs w:val="26"/>
              </w:rPr>
              <w:t>1</w:t>
            </w:r>
            <w:r w:rsidR="00E60673">
              <w:rPr>
                <w:sz w:val="26"/>
                <w:szCs w:val="26"/>
              </w:rPr>
              <w:t>.2017</w:t>
            </w:r>
          </w:p>
        </w:tc>
        <w:tc>
          <w:tcPr>
            <w:tcW w:w="4622" w:type="dxa"/>
            <w:hideMark/>
          </w:tcPr>
          <w:p w:rsidR="00E60673" w:rsidRPr="00A65DBE" w:rsidRDefault="00E60673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  <w:r w:rsidRPr="00A65DBE">
              <w:rPr>
                <w:sz w:val="26"/>
                <w:szCs w:val="26"/>
              </w:rPr>
              <w:t>г. Москва</w:t>
            </w:r>
          </w:p>
        </w:tc>
      </w:tr>
      <w:tr w:rsidR="008F404F" w:rsidRPr="00A65DBE" w:rsidTr="00AA6D3C">
        <w:tc>
          <w:tcPr>
            <w:tcW w:w="4842" w:type="dxa"/>
          </w:tcPr>
          <w:p w:rsidR="008F404F" w:rsidRDefault="008F404F" w:rsidP="008112E4">
            <w:pPr>
              <w:rPr>
                <w:sz w:val="26"/>
                <w:szCs w:val="26"/>
              </w:rPr>
            </w:pPr>
          </w:p>
        </w:tc>
        <w:tc>
          <w:tcPr>
            <w:tcW w:w="4622" w:type="dxa"/>
          </w:tcPr>
          <w:p w:rsidR="008F404F" w:rsidRPr="00A65DBE" w:rsidRDefault="008F404F" w:rsidP="00AA6D3C">
            <w:pPr>
              <w:ind w:right="-72" w:firstLine="709"/>
              <w:jc w:val="right"/>
              <w:rPr>
                <w:sz w:val="26"/>
                <w:szCs w:val="26"/>
              </w:rPr>
            </w:pPr>
          </w:p>
        </w:tc>
      </w:tr>
    </w:tbl>
    <w:p w:rsidR="00D00C9E" w:rsidRPr="00C263B5" w:rsidRDefault="00D00C9E" w:rsidP="00EC3EA3">
      <w:pPr>
        <w:spacing w:line="276" w:lineRule="auto"/>
        <w:ind w:firstLine="709"/>
        <w:jc w:val="both"/>
        <w:rPr>
          <w:sz w:val="26"/>
          <w:szCs w:val="26"/>
        </w:rPr>
      </w:pPr>
      <w:r w:rsidRPr="00A65DBE">
        <w:rPr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</w:t>
      </w:r>
      <w:r w:rsidR="007E4972">
        <w:rPr>
          <w:sz w:val="26"/>
          <w:szCs w:val="26"/>
        </w:rPr>
        <w:br/>
      </w:r>
      <w:r w:rsidRPr="00A65DBE">
        <w:rPr>
          <w:sz w:val="26"/>
          <w:szCs w:val="26"/>
        </w:rPr>
        <w:t>(далее – Управление, Комиссия)</w:t>
      </w:r>
      <w:r w:rsidR="0089142D">
        <w:rPr>
          <w:sz w:val="26"/>
          <w:szCs w:val="26"/>
        </w:rPr>
        <w:t>,</w:t>
      </w:r>
    </w:p>
    <w:p w:rsidR="008F404F" w:rsidRDefault="00D00C9E" w:rsidP="00E656CD">
      <w:pPr>
        <w:spacing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4F04F4" w:rsidRPr="004F04F4">
        <w:rPr>
          <w:sz w:val="26"/>
          <w:szCs w:val="26"/>
        </w:rPr>
        <w:t>ООО «</w:t>
      </w:r>
      <w:proofErr w:type="spellStart"/>
      <w:r w:rsidR="004F04F4" w:rsidRPr="004F04F4">
        <w:rPr>
          <w:sz w:val="26"/>
          <w:szCs w:val="26"/>
        </w:rPr>
        <w:t>Интелин</w:t>
      </w:r>
      <w:proofErr w:type="spellEnd"/>
      <w:r w:rsidR="004F04F4" w:rsidRPr="004F04F4">
        <w:rPr>
          <w:sz w:val="26"/>
          <w:szCs w:val="26"/>
        </w:rPr>
        <w:t xml:space="preserve">» (далее – Заявитель) на действия комиссии по осуществлению закупок (далее – Аукционная комиссия) </w:t>
      </w:r>
      <w:r w:rsidR="003310AF" w:rsidRPr="003310AF">
        <w:rPr>
          <w:sz w:val="26"/>
          <w:szCs w:val="26"/>
        </w:rPr>
        <w:t>Муниципального общеобразовательного учреждения Ново-Харитоновская средняя общеобразовательная школа №10 с углубленным изучением отдельных предметов</w:t>
      </w:r>
      <w:r w:rsidR="00E656CD" w:rsidRPr="00E656CD">
        <w:rPr>
          <w:sz w:val="26"/>
          <w:szCs w:val="26"/>
        </w:rPr>
        <w:t xml:space="preserve">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(далее- Уполномоченное учреждение) при определении поставщика (подрядчика, исполнителя) путем проведения ООО «РТС-тендер» </w:t>
      </w:r>
      <w:r w:rsidR="003310AF">
        <w:rPr>
          <w:sz w:val="26"/>
          <w:szCs w:val="26"/>
        </w:rPr>
        <w:br/>
      </w:r>
      <w:r w:rsidR="00E656CD" w:rsidRPr="00E656CD">
        <w:rPr>
          <w:sz w:val="26"/>
          <w:szCs w:val="26"/>
        </w:rPr>
        <w:t xml:space="preserve">(далее – Оператор электронной площадки) электронного аукциона на оказание услуг по обеспечению наглядно-информационными </w:t>
      </w:r>
      <w:r w:rsidR="00E656CD" w:rsidRPr="00E656CD">
        <w:rPr>
          <w:sz w:val="26"/>
          <w:szCs w:val="26"/>
        </w:rPr>
        <w:lastRenderedPageBreak/>
        <w:t xml:space="preserve">пособиями обучающихся общеобразовательных организаций (извещение № </w:t>
      </w:r>
      <w:r w:rsidR="003310AF" w:rsidRPr="007A40DC">
        <w:rPr>
          <w:rFonts w:eastAsia="Calibri"/>
          <w:sz w:val="26"/>
          <w:szCs w:val="26"/>
        </w:rPr>
        <w:t>0848300051617000967</w:t>
      </w:r>
      <w:r w:rsidR="003310AF">
        <w:rPr>
          <w:rFonts w:eastAsia="Calibri"/>
          <w:sz w:val="26"/>
          <w:szCs w:val="26"/>
        </w:rPr>
        <w:t xml:space="preserve"> </w:t>
      </w:r>
      <w:r w:rsidR="00EC3EA3" w:rsidRPr="00EC3EA3">
        <w:rPr>
          <w:sz w:val="26"/>
          <w:szCs w:val="26"/>
        </w:rPr>
        <w:t>на официальном сайте Единой информационной системы в сфере закупок Российской Федерации – www.zakupki.gov.ru) (далее – Аукцион)</w:t>
      </w:r>
      <w:r w:rsidRPr="00D84615">
        <w:rPr>
          <w:sz w:val="26"/>
          <w:szCs w:val="26"/>
        </w:rPr>
        <w:t xml:space="preserve"> в результате осуществления внеплановой проверки </w:t>
      </w:r>
      <w:r>
        <w:rPr>
          <w:sz w:val="26"/>
          <w:szCs w:val="26"/>
        </w:rPr>
        <w:t xml:space="preserve">в части доводов жалобы Заявителя </w:t>
      </w:r>
      <w:r w:rsidRPr="00D84615">
        <w:rPr>
          <w:sz w:val="26"/>
          <w:szCs w:val="26"/>
        </w:rPr>
        <w:t xml:space="preserve">в соответствии с пунктом 1 части 15 статьи 99 Федерального закона </w:t>
      </w:r>
      <w:r>
        <w:rPr>
          <w:sz w:val="26"/>
          <w:szCs w:val="26"/>
        </w:rPr>
        <w:t>от 05.04.2013 № </w:t>
      </w:r>
      <w:r w:rsidRPr="00D84615">
        <w:rPr>
          <w:sz w:val="26"/>
          <w:szCs w:val="26"/>
        </w:rPr>
        <w:t xml:space="preserve">44-ФЗ </w:t>
      </w:r>
      <w:r w:rsidR="003310AF">
        <w:rPr>
          <w:sz w:val="26"/>
          <w:szCs w:val="26"/>
        </w:rPr>
        <w:br/>
      </w:r>
      <w:r w:rsidRPr="00D84615">
        <w:rPr>
          <w:sz w:val="26"/>
          <w:szCs w:val="26"/>
        </w:rPr>
        <w:t>«О контрактной системе в сфере закупок товаров, работ, услуг для обеспечения государственных и муниципальных нужд» (далее – Закон о контракт</w:t>
      </w:r>
      <w:r w:rsidR="0089142D">
        <w:rPr>
          <w:sz w:val="26"/>
          <w:szCs w:val="26"/>
        </w:rPr>
        <w:t xml:space="preserve">ной системе) и в </w:t>
      </w:r>
      <w:r>
        <w:rPr>
          <w:sz w:val="26"/>
          <w:szCs w:val="26"/>
        </w:rPr>
        <w:t>соответствии</w:t>
      </w:r>
      <w:r w:rsidR="0089142D">
        <w:rPr>
          <w:sz w:val="26"/>
          <w:szCs w:val="26"/>
        </w:rPr>
        <w:t xml:space="preserve"> </w:t>
      </w:r>
      <w:r>
        <w:rPr>
          <w:sz w:val="26"/>
          <w:szCs w:val="26"/>
        </w:rPr>
        <w:t>с </w:t>
      </w:r>
      <w:r w:rsidRPr="00D84615">
        <w:rPr>
          <w:sz w:val="26"/>
          <w:szCs w:val="26"/>
        </w:rPr>
        <w:t>Административным регламентом, утве</w:t>
      </w:r>
      <w:r>
        <w:rPr>
          <w:sz w:val="26"/>
          <w:szCs w:val="26"/>
        </w:rPr>
        <w:t xml:space="preserve">ржденным приказом </w:t>
      </w:r>
      <w:r w:rsidR="003310AF">
        <w:rPr>
          <w:sz w:val="26"/>
          <w:szCs w:val="26"/>
        </w:rPr>
        <w:br/>
      </w:r>
      <w:r>
        <w:rPr>
          <w:sz w:val="26"/>
          <w:szCs w:val="26"/>
        </w:rPr>
        <w:t>ФАС России от </w:t>
      </w:r>
      <w:r w:rsidRPr="00D84615">
        <w:rPr>
          <w:sz w:val="26"/>
          <w:szCs w:val="26"/>
        </w:rPr>
        <w:t>19.11.2014 № 727/14,</w:t>
      </w:r>
    </w:p>
    <w:p w:rsidR="004F04F4" w:rsidRDefault="004F04F4" w:rsidP="004F04F4">
      <w:pPr>
        <w:spacing w:line="276" w:lineRule="auto"/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center"/>
        <w:rPr>
          <w:sz w:val="26"/>
          <w:szCs w:val="26"/>
        </w:rPr>
      </w:pPr>
      <w:r w:rsidRPr="00A65DBE">
        <w:rPr>
          <w:sz w:val="26"/>
          <w:szCs w:val="26"/>
        </w:rPr>
        <w:t>РЕШИЛА:</w:t>
      </w:r>
    </w:p>
    <w:p w:rsidR="00AF2FBC" w:rsidRPr="00A65DBE" w:rsidRDefault="00AF2FBC" w:rsidP="007C0EC1">
      <w:pPr>
        <w:ind w:firstLine="709"/>
        <w:jc w:val="center"/>
        <w:rPr>
          <w:sz w:val="26"/>
          <w:szCs w:val="26"/>
        </w:rPr>
      </w:pPr>
    </w:p>
    <w:p w:rsidR="003F5FF4" w:rsidRPr="00AF2538" w:rsidRDefault="007C0EC1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bCs/>
          <w:color w:val="auto"/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 xml:space="preserve">Признать жалобу </w:t>
      </w:r>
      <w:r w:rsidR="00392800" w:rsidRPr="00392800">
        <w:rPr>
          <w:sz w:val="26"/>
          <w:szCs w:val="26"/>
        </w:rPr>
        <w:t>ООО «</w:t>
      </w:r>
      <w:r w:rsidR="004F04F4">
        <w:rPr>
          <w:sz w:val="26"/>
          <w:szCs w:val="26"/>
        </w:rPr>
        <w:t>Интелин</w:t>
      </w:r>
      <w:r w:rsidR="00392800" w:rsidRPr="00392800">
        <w:rPr>
          <w:sz w:val="26"/>
          <w:szCs w:val="26"/>
        </w:rPr>
        <w:t xml:space="preserve">» </w:t>
      </w:r>
      <w:r w:rsidR="00D2207E" w:rsidRPr="00AF2538">
        <w:rPr>
          <w:bCs/>
          <w:color w:val="auto"/>
          <w:sz w:val="26"/>
          <w:szCs w:val="26"/>
        </w:rPr>
        <w:t>не</w:t>
      </w:r>
      <w:r w:rsidRPr="00AF2538">
        <w:rPr>
          <w:bCs/>
          <w:color w:val="auto"/>
          <w:sz w:val="26"/>
          <w:szCs w:val="26"/>
        </w:rPr>
        <w:t>обоснованной.</w:t>
      </w:r>
    </w:p>
    <w:p w:rsidR="000A46E3" w:rsidRPr="00AF2538" w:rsidRDefault="000A46E3" w:rsidP="00AF2538">
      <w:pPr>
        <w:pStyle w:val="a4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AF2538">
        <w:rPr>
          <w:bCs/>
          <w:color w:val="auto"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7C0EC1" w:rsidRPr="00AF2538" w:rsidRDefault="007C0EC1" w:rsidP="007C0EC1">
      <w:pPr>
        <w:ind w:firstLine="709"/>
        <w:jc w:val="both"/>
        <w:rPr>
          <w:sz w:val="26"/>
          <w:szCs w:val="26"/>
        </w:rPr>
      </w:pPr>
    </w:p>
    <w:p w:rsidR="007C0EC1" w:rsidRDefault="007C0EC1" w:rsidP="007C0EC1">
      <w:pPr>
        <w:ind w:firstLine="709"/>
        <w:jc w:val="both"/>
        <w:rPr>
          <w:sz w:val="26"/>
          <w:szCs w:val="26"/>
        </w:rPr>
      </w:pPr>
      <w:r w:rsidRPr="00AF2538">
        <w:rPr>
          <w:sz w:val="26"/>
          <w:szCs w:val="26"/>
        </w:rPr>
        <w:t>Настоящее решение может быть обжаловано в суде, арбитражном суде в течение трех месяцев</w:t>
      </w:r>
      <w:r w:rsidRPr="00A65DBE">
        <w:rPr>
          <w:sz w:val="26"/>
          <w:szCs w:val="26"/>
        </w:rPr>
        <w:t xml:space="preserve"> в установленном законом порядке.</w:t>
      </w:r>
    </w:p>
    <w:sectPr w:rsidR="007C0EC1" w:rsidSect="004C0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CC72F3"/>
    <w:multiLevelType w:val="hybridMultilevel"/>
    <w:tmpl w:val="40DC85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6554468"/>
    <w:multiLevelType w:val="hybridMultilevel"/>
    <w:tmpl w:val="E286E512"/>
    <w:lvl w:ilvl="0" w:tplc="408CB18C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60673"/>
    <w:rsid w:val="000A46E3"/>
    <w:rsid w:val="00193332"/>
    <w:rsid w:val="001B2BC9"/>
    <w:rsid w:val="0023713A"/>
    <w:rsid w:val="00241FF4"/>
    <w:rsid w:val="00265ADC"/>
    <w:rsid w:val="002923FB"/>
    <w:rsid w:val="002C3B17"/>
    <w:rsid w:val="003310AF"/>
    <w:rsid w:val="0034265A"/>
    <w:rsid w:val="003504BF"/>
    <w:rsid w:val="00392800"/>
    <w:rsid w:val="003C154A"/>
    <w:rsid w:val="003E565B"/>
    <w:rsid w:val="003F16F8"/>
    <w:rsid w:val="003F27BD"/>
    <w:rsid w:val="003F5FF4"/>
    <w:rsid w:val="00491B0A"/>
    <w:rsid w:val="004C03AF"/>
    <w:rsid w:val="004F04F4"/>
    <w:rsid w:val="00507E6D"/>
    <w:rsid w:val="00590034"/>
    <w:rsid w:val="005B329F"/>
    <w:rsid w:val="005D7153"/>
    <w:rsid w:val="006C5807"/>
    <w:rsid w:val="0074346C"/>
    <w:rsid w:val="007C0EC1"/>
    <w:rsid w:val="007E4972"/>
    <w:rsid w:val="008018F7"/>
    <w:rsid w:val="008112E4"/>
    <w:rsid w:val="0089142D"/>
    <w:rsid w:val="008F404F"/>
    <w:rsid w:val="009D7572"/>
    <w:rsid w:val="009E7325"/>
    <w:rsid w:val="00A52703"/>
    <w:rsid w:val="00AC3A8F"/>
    <w:rsid w:val="00AD4261"/>
    <w:rsid w:val="00AF2538"/>
    <w:rsid w:val="00AF2FBC"/>
    <w:rsid w:val="00AF372B"/>
    <w:rsid w:val="00AF5A87"/>
    <w:rsid w:val="00C47F4D"/>
    <w:rsid w:val="00C5620E"/>
    <w:rsid w:val="00D00C9E"/>
    <w:rsid w:val="00D2207E"/>
    <w:rsid w:val="00D44EF1"/>
    <w:rsid w:val="00D72D2D"/>
    <w:rsid w:val="00DA47D6"/>
    <w:rsid w:val="00DC3B32"/>
    <w:rsid w:val="00DD2FBA"/>
    <w:rsid w:val="00DF303F"/>
    <w:rsid w:val="00E60673"/>
    <w:rsid w:val="00E656CD"/>
    <w:rsid w:val="00EC3EA3"/>
    <w:rsid w:val="00ED6125"/>
    <w:rsid w:val="00FD127E"/>
    <w:rsid w:val="00FE7A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81F5D6-8E76-48D4-A860-17F3FFD83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0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E60673"/>
    <w:rPr>
      <w:color w:val="0000FF"/>
      <w:u w:val="single"/>
    </w:rPr>
  </w:style>
  <w:style w:type="character" w:customStyle="1" w:styleId="1">
    <w:name w:val="Основной шрифт абзаца1"/>
    <w:rsid w:val="00E60673"/>
  </w:style>
  <w:style w:type="paragraph" w:styleId="a4">
    <w:name w:val="List Paragraph"/>
    <w:basedOn w:val="a"/>
    <w:uiPriority w:val="34"/>
    <w:qFormat/>
    <w:rsid w:val="00507E6D"/>
    <w:pPr>
      <w:widowControl w:val="0"/>
      <w:autoSpaceDE w:val="0"/>
      <w:autoSpaceDN w:val="0"/>
      <w:adjustRightInd w:val="0"/>
      <w:spacing w:before="120"/>
      <w:ind w:left="720" w:firstLine="849"/>
      <w:contextualSpacing/>
    </w:pPr>
    <w:rPr>
      <w:color w:val="000000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D2207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2207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88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47</cp:revision>
  <cp:lastPrinted>2017-09-19T08:03:00Z</cp:lastPrinted>
  <dcterms:created xsi:type="dcterms:W3CDTF">2017-05-31T06:59:00Z</dcterms:created>
  <dcterms:modified xsi:type="dcterms:W3CDTF">2017-11-08T20:09:00Z</dcterms:modified>
</cp:coreProperties>
</file>