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88B" w:rsidRPr="00313F79" w:rsidRDefault="00A0688B" w:rsidP="00952F13">
      <w:pPr>
        <w:rPr>
          <w:sz w:val="26"/>
          <w:szCs w:val="26"/>
        </w:rPr>
      </w:pPr>
    </w:p>
    <w:p w:rsidR="00D21122" w:rsidRPr="00313F79" w:rsidRDefault="00D21122" w:rsidP="00952F13">
      <w:pPr>
        <w:pStyle w:val="3"/>
        <w:rPr>
          <w:b/>
          <w:sz w:val="26"/>
          <w:szCs w:val="26"/>
        </w:rPr>
      </w:pPr>
      <w:r w:rsidRPr="00313F79">
        <w:rPr>
          <w:b/>
          <w:sz w:val="26"/>
          <w:szCs w:val="26"/>
        </w:rPr>
        <w:t>РЕШЕНИЕ</w:t>
      </w:r>
    </w:p>
    <w:p w:rsidR="00D21122" w:rsidRPr="00426286" w:rsidRDefault="00D21122" w:rsidP="00952F13">
      <w:pPr>
        <w:jc w:val="center"/>
        <w:rPr>
          <w:sz w:val="26"/>
          <w:szCs w:val="26"/>
        </w:rPr>
      </w:pPr>
      <w:r w:rsidRPr="00426286">
        <w:rPr>
          <w:sz w:val="26"/>
          <w:szCs w:val="26"/>
        </w:rPr>
        <w:t xml:space="preserve">по делу № ЭА – </w:t>
      </w:r>
      <w:r w:rsidR="00E60127">
        <w:rPr>
          <w:sz w:val="26"/>
          <w:szCs w:val="26"/>
        </w:rPr>
        <w:t>3707</w:t>
      </w:r>
      <w:r w:rsidR="00065677" w:rsidRPr="00426286">
        <w:rPr>
          <w:sz w:val="26"/>
          <w:szCs w:val="26"/>
        </w:rPr>
        <w:t>/</w:t>
      </w:r>
      <w:r w:rsidRPr="00426286">
        <w:rPr>
          <w:sz w:val="26"/>
          <w:szCs w:val="26"/>
        </w:rPr>
        <w:t>201</w:t>
      </w:r>
      <w:r w:rsidR="00403D3C" w:rsidRPr="00426286">
        <w:rPr>
          <w:sz w:val="26"/>
          <w:szCs w:val="26"/>
        </w:rPr>
        <w:t>7</w:t>
      </w:r>
      <w:r w:rsidRPr="00426286">
        <w:rPr>
          <w:sz w:val="26"/>
          <w:szCs w:val="26"/>
        </w:rPr>
        <w:t xml:space="preserve"> о нарушении</w:t>
      </w:r>
    </w:p>
    <w:p w:rsidR="00D21122" w:rsidRPr="00426286" w:rsidRDefault="00D21122" w:rsidP="00952F13">
      <w:pPr>
        <w:jc w:val="center"/>
        <w:rPr>
          <w:sz w:val="26"/>
          <w:szCs w:val="26"/>
        </w:rPr>
      </w:pPr>
      <w:r w:rsidRPr="00426286">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426286" w:rsidRDefault="00D21122" w:rsidP="00952F13">
      <w:pPr>
        <w:jc w:val="center"/>
        <w:rPr>
          <w:sz w:val="26"/>
          <w:szCs w:val="26"/>
        </w:rPr>
      </w:pPr>
    </w:p>
    <w:p w:rsidR="00D21122" w:rsidRPr="00426286" w:rsidRDefault="00E60127" w:rsidP="00952F13">
      <w:pPr>
        <w:jc w:val="center"/>
        <w:rPr>
          <w:sz w:val="26"/>
          <w:szCs w:val="26"/>
        </w:rPr>
      </w:pPr>
      <w:r>
        <w:rPr>
          <w:sz w:val="26"/>
          <w:szCs w:val="26"/>
        </w:rPr>
        <w:t xml:space="preserve">03 </w:t>
      </w:r>
      <w:r w:rsidR="00B04589">
        <w:rPr>
          <w:sz w:val="26"/>
          <w:szCs w:val="26"/>
        </w:rPr>
        <w:t>ноября</w:t>
      </w:r>
      <w:r w:rsidR="001D77FF" w:rsidRPr="00426286">
        <w:rPr>
          <w:sz w:val="26"/>
          <w:szCs w:val="26"/>
        </w:rPr>
        <w:t xml:space="preserve"> </w:t>
      </w:r>
      <w:r w:rsidR="00D21122" w:rsidRPr="00426286">
        <w:rPr>
          <w:sz w:val="26"/>
          <w:szCs w:val="26"/>
        </w:rPr>
        <w:t>201</w:t>
      </w:r>
      <w:r w:rsidR="00550A6E" w:rsidRPr="00426286">
        <w:rPr>
          <w:sz w:val="26"/>
          <w:szCs w:val="26"/>
        </w:rPr>
        <w:t>7</w:t>
      </w:r>
      <w:r w:rsidR="00D21122" w:rsidRPr="00426286">
        <w:rPr>
          <w:sz w:val="26"/>
          <w:szCs w:val="26"/>
        </w:rPr>
        <w:t xml:space="preserve"> года         </w:t>
      </w:r>
      <w:r w:rsidR="00550A6E" w:rsidRPr="00426286">
        <w:rPr>
          <w:sz w:val="26"/>
          <w:szCs w:val="26"/>
        </w:rPr>
        <w:t xml:space="preserve"> </w:t>
      </w:r>
      <w:r w:rsidR="00D21122" w:rsidRPr="00426286">
        <w:rPr>
          <w:sz w:val="26"/>
          <w:szCs w:val="26"/>
        </w:rPr>
        <w:t xml:space="preserve">      </w:t>
      </w:r>
      <w:r w:rsidR="00456D1F">
        <w:rPr>
          <w:sz w:val="26"/>
          <w:szCs w:val="26"/>
        </w:rPr>
        <w:t xml:space="preserve"> </w:t>
      </w:r>
      <w:r w:rsidR="00D21122" w:rsidRPr="00426286">
        <w:rPr>
          <w:sz w:val="26"/>
          <w:szCs w:val="26"/>
        </w:rPr>
        <w:t xml:space="preserve">    </w:t>
      </w:r>
      <w:r w:rsidR="002E311E" w:rsidRPr="00426286">
        <w:rPr>
          <w:sz w:val="26"/>
          <w:szCs w:val="26"/>
        </w:rPr>
        <w:t xml:space="preserve">                             </w:t>
      </w:r>
      <w:r w:rsidR="00D21122" w:rsidRPr="00426286">
        <w:rPr>
          <w:sz w:val="26"/>
          <w:szCs w:val="26"/>
        </w:rPr>
        <w:t xml:space="preserve">  </w:t>
      </w:r>
      <w:r w:rsidR="00426286" w:rsidRPr="00426286">
        <w:rPr>
          <w:sz w:val="26"/>
          <w:szCs w:val="26"/>
        </w:rPr>
        <w:t xml:space="preserve">       </w:t>
      </w:r>
      <w:r w:rsidR="00597DB1" w:rsidRPr="00426286">
        <w:rPr>
          <w:sz w:val="26"/>
          <w:szCs w:val="26"/>
        </w:rPr>
        <w:t xml:space="preserve">        </w:t>
      </w:r>
      <w:r w:rsidR="001742FF" w:rsidRPr="00426286">
        <w:rPr>
          <w:sz w:val="26"/>
          <w:szCs w:val="26"/>
        </w:rPr>
        <w:t xml:space="preserve">   </w:t>
      </w:r>
      <w:r w:rsidR="00CE05E4" w:rsidRPr="00426286">
        <w:rPr>
          <w:sz w:val="26"/>
          <w:szCs w:val="26"/>
        </w:rPr>
        <w:t xml:space="preserve"> </w:t>
      </w:r>
      <w:r w:rsidR="00C01063" w:rsidRPr="00426286">
        <w:rPr>
          <w:sz w:val="26"/>
          <w:szCs w:val="26"/>
        </w:rPr>
        <w:t xml:space="preserve"> </w:t>
      </w:r>
      <w:r w:rsidR="006345E1" w:rsidRPr="00426286">
        <w:rPr>
          <w:sz w:val="26"/>
          <w:szCs w:val="26"/>
        </w:rPr>
        <w:t xml:space="preserve">     </w:t>
      </w:r>
      <w:r w:rsidR="00CE05E4" w:rsidRPr="00426286">
        <w:rPr>
          <w:sz w:val="26"/>
          <w:szCs w:val="26"/>
        </w:rPr>
        <w:t xml:space="preserve">  </w:t>
      </w:r>
      <w:r w:rsidR="00084630" w:rsidRPr="00426286">
        <w:rPr>
          <w:sz w:val="26"/>
          <w:szCs w:val="26"/>
        </w:rPr>
        <w:t>г. Краснода</w:t>
      </w:r>
      <w:r w:rsidR="00BF6F24" w:rsidRPr="00426286">
        <w:rPr>
          <w:sz w:val="26"/>
          <w:szCs w:val="26"/>
        </w:rPr>
        <w:t>р</w:t>
      </w:r>
    </w:p>
    <w:p w:rsidR="00D21122" w:rsidRPr="00426286" w:rsidRDefault="00D21122" w:rsidP="00952F13">
      <w:pPr>
        <w:jc w:val="center"/>
        <w:rPr>
          <w:sz w:val="26"/>
          <w:szCs w:val="26"/>
        </w:rPr>
      </w:pPr>
    </w:p>
    <w:p w:rsidR="00D21122" w:rsidRPr="00426286" w:rsidRDefault="00D21122" w:rsidP="00952F13">
      <w:pPr>
        <w:ind w:firstLine="567"/>
        <w:jc w:val="both"/>
        <w:rPr>
          <w:sz w:val="26"/>
          <w:szCs w:val="26"/>
        </w:rPr>
      </w:pPr>
      <w:r w:rsidRPr="00426286">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372C4A" w:rsidRPr="00F674C3" w:rsidRDefault="0096493B" w:rsidP="00444461">
      <w:pPr>
        <w:pStyle w:val="parametervalue"/>
        <w:spacing w:before="0" w:beforeAutospacing="0" w:after="0" w:afterAutospacing="0"/>
        <w:jc w:val="both"/>
        <w:rPr>
          <w:sz w:val="26"/>
          <w:szCs w:val="26"/>
        </w:rPr>
      </w:pPr>
      <w:r w:rsidRPr="00F674C3">
        <w:rPr>
          <w:sz w:val="26"/>
          <w:szCs w:val="26"/>
        </w:rPr>
        <w:t xml:space="preserve">в </w:t>
      </w:r>
      <w:r w:rsidR="004B1661" w:rsidRPr="00F674C3">
        <w:rPr>
          <w:sz w:val="26"/>
          <w:szCs w:val="26"/>
        </w:rPr>
        <w:t xml:space="preserve">отсутствие </w:t>
      </w:r>
      <w:r w:rsidR="00780B8F" w:rsidRPr="00F674C3">
        <w:rPr>
          <w:sz w:val="26"/>
          <w:szCs w:val="26"/>
        </w:rPr>
        <w:t xml:space="preserve">представителей </w:t>
      </w:r>
      <w:r w:rsidR="00B04589">
        <w:rPr>
          <w:sz w:val="26"/>
          <w:szCs w:val="26"/>
        </w:rPr>
        <w:t>ГКОУ КК специальная</w:t>
      </w:r>
      <w:r w:rsidR="00E60127" w:rsidRPr="00F674C3">
        <w:rPr>
          <w:sz w:val="26"/>
          <w:szCs w:val="26"/>
        </w:rPr>
        <w:t xml:space="preserve"> </w:t>
      </w:r>
      <w:r w:rsidR="00B04589">
        <w:rPr>
          <w:sz w:val="26"/>
          <w:szCs w:val="26"/>
        </w:rPr>
        <w:t>(коррекционная) школа</w:t>
      </w:r>
      <w:r w:rsidR="00E60127" w:rsidRPr="00F674C3">
        <w:rPr>
          <w:sz w:val="26"/>
          <w:szCs w:val="26"/>
        </w:rPr>
        <w:t>-интернат №1 г.Ейска</w:t>
      </w:r>
      <w:r w:rsidR="00A0688B" w:rsidRPr="00F674C3">
        <w:rPr>
          <w:sz w:val="26"/>
          <w:szCs w:val="26"/>
        </w:rPr>
        <w:t>, представителей</w:t>
      </w:r>
      <w:r w:rsidR="00017EC6" w:rsidRPr="00F674C3">
        <w:rPr>
          <w:sz w:val="26"/>
          <w:szCs w:val="26"/>
        </w:rPr>
        <w:t xml:space="preserve"> </w:t>
      </w:r>
      <w:r w:rsidR="008F3A98" w:rsidRPr="00F674C3">
        <w:rPr>
          <w:sz w:val="26"/>
          <w:szCs w:val="26"/>
        </w:rPr>
        <w:t xml:space="preserve">ООО </w:t>
      </w:r>
      <w:r w:rsidR="00E60127" w:rsidRPr="00F674C3">
        <w:rPr>
          <w:sz w:val="26"/>
          <w:szCs w:val="26"/>
        </w:rPr>
        <w:t xml:space="preserve">ЧОО </w:t>
      </w:r>
      <w:r w:rsidR="008F3A98" w:rsidRPr="00F674C3">
        <w:rPr>
          <w:sz w:val="26"/>
          <w:szCs w:val="26"/>
        </w:rPr>
        <w:t>«</w:t>
      </w:r>
      <w:r w:rsidR="00E60127" w:rsidRPr="00F674C3">
        <w:rPr>
          <w:sz w:val="26"/>
          <w:szCs w:val="26"/>
        </w:rPr>
        <w:t>Оберег-Кубань</w:t>
      </w:r>
      <w:r w:rsidR="00A0688B" w:rsidRPr="00F674C3">
        <w:rPr>
          <w:sz w:val="26"/>
          <w:szCs w:val="26"/>
        </w:rPr>
        <w:t xml:space="preserve">», </w:t>
      </w:r>
      <w:r w:rsidR="00D21122" w:rsidRPr="00F674C3">
        <w:rPr>
          <w:sz w:val="26"/>
          <w:szCs w:val="26"/>
        </w:rPr>
        <w:t xml:space="preserve">рассмотрев жалобу </w:t>
      </w:r>
      <w:r w:rsidR="008F3A98" w:rsidRPr="00F674C3">
        <w:rPr>
          <w:sz w:val="26"/>
          <w:szCs w:val="26"/>
        </w:rPr>
        <w:t xml:space="preserve">ООО </w:t>
      </w:r>
      <w:r w:rsidR="00E60127" w:rsidRPr="00F674C3">
        <w:rPr>
          <w:sz w:val="26"/>
          <w:szCs w:val="26"/>
        </w:rPr>
        <w:t xml:space="preserve">ЧОО «Оберег-Кубань» </w:t>
      </w:r>
      <w:r w:rsidR="00F8263E" w:rsidRPr="00F674C3">
        <w:rPr>
          <w:sz w:val="26"/>
          <w:szCs w:val="26"/>
        </w:rPr>
        <w:t xml:space="preserve"> </w:t>
      </w:r>
      <w:r w:rsidR="00D21122" w:rsidRPr="00F674C3">
        <w:rPr>
          <w:sz w:val="26"/>
          <w:szCs w:val="26"/>
        </w:rPr>
        <w:t>(далее – Заявитель) на действия</w:t>
      </w:r>
      <w:r w:rsidR="00FC1C42" w:rsidRPr="00F674C3">
        <w:rPr>
          <w:sz w:val="26"/>
          <w:szCs w:val="26"/>
        </w:rPr>
        <w:t xml:space="preserve"> </w:t>
      </w:r>
      <w:r w:rsidR="00A0688B" w:rsidRPr="00F674C3">
        <w:rPr>
          <w:sz w:val="26"/>
          <w:szCs w:val="26"/>
        </w:rPr>
        <w:t xml:space="preserve"> </w:t>
      </w:r>
      <w:r w:rsidR="00B04589">
        <w:rPr>
          <w:sz w:val="26"/>
          <w:szCs w:val="26"/>
        </w:rPr>
        <w:t>ГКОУ КК специальная (коррекционная) школа</w:t>
      </w:r>
      <w:r w:rsidR="00E60127" w:rsidRPr="00F674C3">
        <w:rPr>
          <w:sz w:val="26"/>
          <w:szCs w:val="26"/>
        </w:rPr>
        <w:t xml:space="preserve">-интернат №1 г.Ейска, </w:t>
      </w:r>
      <w:r w:rsidR="00444461" w:rsidRPr="00F674C3">
        <w:rPr>
          <w:sz w:val="26"/>
          <w:szCs w:val="26"/>
        </w:rPr>
        <w:t>(далее- Заказчик)</w:t>
      </w:r>
      <w:r w:rsidR="00780B8F" w:rsidRPr="00F674C3">
        <w:rPr>
          <w:sz w:val="26"/>
          <w:szCs w:val="26"/>
        </w:rPr>
        <w:t xml:space="preserve"> </w:t>
      </w:r>
      <w:r w:rsidR="00FB442E" w:rsidRPr="00F674C3">
        <w:rPr>
          <w:sz w:val="26"/>
          <w:szCs w:val="26"/>
        </w:rPr>
        <w:t xml:space="preserve">при проведении электронного аукциона: </w:t>
      </w:r>
      <w:r w:rsidR="00C9570D" w:rsidRPr="00F674C3">
        <w:rPr>
          <w:sz w:val="26"/>
          <w:szCs w:val="26"/>
        </w:rPr>
        <w:t>«</w:t>
      </w:r>
      <w:r w:rsidR="00E60127" w:rsidRPr="00F674C3">
        <w:rPr>
          <w:sz w:val="26"/>
          <w:szCs w:val="26"/>
        </w:rPr>
        <w:t>Оказание услуг по охране</w:t>
      </w:r>
      <w:r w:rsidR="00FB442E" w:rsidRPr="00F674C3">
        <w:rPr>
          <w:sz w:val="26"/>
          <w:szCs w:val="26"/>
        </w:rPr>
        <w:t xml:space="preserve">» </w:t>
      </w:r>
      <w:r w:rsidR="00D21122" w:rsidRPr="00F674C3">
        <w:rPr>
          <w:sz w:val="26"/>
          <w:szCs w:val="26"/>
        </w:rPr>
        <w:t xml:space="preserve">(извещение </w:t>
      </w:r>
      <w:r w:rsidR="00ED3218" w:rsidRPr="00F674C3">
        <w:rPr>
          <w:sz w:val="26"/>
          <w:szCs w:val="26"/>
        </w:rPr>
        <w:t>№</w:t>
      </w:r>
      <w:r w:rsidR="00E60127" w:rsidRPr="00F674C3">
        <w:rPr>
          <w:sz w:val="26"/>
          <w:szCs w:val="26"/>
        </w:rPr>
        <w:t xml:space="preserve"> 0318200011717000013</w:t>
      </w:r>
      <w:r w:rsidR="00D21122" w:rsidRPr="00F674C3">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BF6779" w:rsidRPr="00DC2C3A" w:rsidRDefault="00BF6779" w:rsidP="00B22558">
      <w:pPr>
        <w:rPr>
          <w:b/>
          <w:sz w:val="28"/>
          <w:szCs w:val="28"/>
        </w:rPr>
      </w:pPr>
    </w:p>
    <w:p w:rsidR="00DC2C3A" w:rsidRPr="00DC2C3A" w:rsidRDefault="00DC2C3A" w:rsidP="00952F13">
      <w:pPr>
        <w:ind w:firstLine="567"/>
        <w:jc w:val="center"/>
        <w:rPr>
          <w:b/>
          <w:sz w:val="28"/>
          <w:szCs w:val="28"/>
        </w:rPr>
      </w:pPr>
    </w:p>
    <w:p w:rsidR="00BF6779" w:rsidRPr="00DC2C3A" w:rsidRDefault="00D21122" w:rsidP="00B22558">
      <w:pPr>
        <w:ind w:firstLine="567"/>
        <w:jc w:val="center"/>
        <w:rPr>
          <w:b/>
          <w:sz w:val="28"/>
          <w:szCs w:val="28"/>
        </w:rPr>
      </w:pPr>
      <w:r w:rsidRPr="00DC2C3A">
        <w:rPr>
          <w:b/>
          <w:sz w:val="28"/>
          <w:szCs w:val="28"/>
        </w:rPr>
        <w:t>УСТАНОВИЛА:</w:t>
      </w:r>
    </w:p>
    <w:p w:rsidR="00380188" w:rsidRPr="00DC2C3A" w:rsidRDefault="00380188" w:rsidP="00B22558">
      <w:pPr>
        <w:ind w:left="-284" w:firstLine="426"/>
        <w:jc w:val="center"/>
        <w:rPr>
          <w:b/>
          <w:sz w:val="28"/>
          <w:szCs w:val="28"/>
        </w:rPr>
      </w:pPr>
    </w:p>
    <w:p w:rsidR="00535C9D" w:rsidRPr="008F3A98" w:rsidRDefault="00535C9D" w:rsidP="00A67AAD">
      <w:pPr>
        <w:pStyle w:val="12"/>
      </w:pPr>
      <w:r w:rsidRPr="008F3A98">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A67AAD" w:rsidRPr="00460BE7" w:rsidRDefault="00A67AAD" w:rsidP="00A67AAD">
      <w:pPr>
        <w:pStyle w:val="12"/>
      </w:pPr>
      <w:r w:rsidRPr="00412E5C">
        <w:t>В своей жалобе заявитель просит проверить обоснованность допуска вторых часте</w:t>
      </w:r>
      <w:r w:rsidR="006F2E57">
        <w:t xml:space="preserve">й заявок по указанному аукциону </w:t>
      </w:r>
      <w:r w:rsidRPr="00412E5C">
        <w:t xml:space="preserve"> на предмет соответствия заявки требованиям документации об аукционе</w:t>
      </w:r>
      <w:r w:rsidR="00460BE7">
        <w:t>.</w:t>
      </w:r>
    </w:p>
    <w:p w:rsidR="00535C9D" w:rsidRPr="009434D4" w:rsidRDefault="00535C9D" w:rsidP="00A67AAD">
      <w:pPr>
        <w:pStyle w:val="12"/>
      </w:pPr>
      <w:r w:rsidRPr="008F3A98">
        <w:t xml:space="preserve">Рассмотрев представленные материалы, выслушав пояснения, Комиссия пришла к следующим </w:t>
      </w:r>
      <w:r w:rsidRPr="009434D4">
        <w:t>выводам.</w:t>
      </w:r>
    </w:p>
    <w:p w:rsidR="00535C9D" w:rsidRPr="003121BF" w:rsidRDefault="00B04589" w:rsidP="00A67AAD">
      <w:pPr>
        <w:pStyle w:val="12"/>
      </w:pPr>
      <w:r>
        <w:t>Заказчиком-ГКОУ КК специальная (коррекционная</w:t>
      </w:r>
      <w:r w:rsidR="00460BE7" w:rsidRPr="00F674C3">
        <w:t>) школ</w:t>
      </w:r>
      <w:r>
        <w:t>а</w:t>
      </w:r>
      <w:r w:rsidR="00460BE7" w:rsidRPr="00F674C3">
        <w:t>-интернат №1 г.Ейска</w:t>
      </w:r>
      <w:r w:rsidR="00460BE7">
        <w:t xml:space="preserve"> </w:t>
      </w:r>
      <w:r w:rsidR="00535C9D" w:rsidRPr="009434D4">
        <w:t xml:space="preserve">проводился электронный аукцион: </w:t>
      </w:r>
      <w:r w:rsidR="00456D1F" w:rsidRPr="009434D4">
        <w:t>«</w:t>
      </w:r>
      <w:r w:rsidR="00460BE7" w:rsidRPr="00F674C3">
        <w:t>Оказание услуг по охране» (извещение № 0318200011717000013</w:t>
      </w:r>
      <w:r w:rsidR="009434D4" w:rsidRPr="003121BF">
        <w:t>).</w:t>
      </w:r>
    </w:p>
    <w:p w:rsidR="00535C9D" w:rsidRPr="003121BF" w:rsidRDefault="00535C9D" w:rsidP="00A67AAD">
      <w:pPr>
        <w:pStyle w:val="12"/>
      </w:pPr>
      <w:r w:rsidRPr="003121BF">
        <w:t xml:space="preserve">Начальная (максимальная) цена контракта </w:t>
      </w:r>
      <w:r w:rsidR="00460BE7">
        <w:t>-</w:t>
      </w:r>
      <w:r w:rsidR="00460BE7" w:rsidRPr="00460BE7">
        <w:t xml:space="preserve"> </w:t>
      </w:r>
      <w:r w:rsidR="00460BE7">
        <w:t xml:space="preserve">453 840,00 </w:t>
      </w:r>
      <w:r w:rsidRPr="003121BF">
        <w:t>руб.</w:t>
      </w:r>
    </w:p>
    <w:p w:rsidR="00460BE7" w:rsidRPr="00D55F1A" w:rsidRDefault="00460BE7" w:rsidP="00460BE7">
      <w:pPr>
        <w:autoSpaceDE w:val="0"/>
        <w:autoSpaceDN w:val="0"/>
        <w:adjustRightInd w:val="0"/>
        <w:jc w:val="both"/>
        <w:rPr>
          <w:sz w:val="26"/>
          <w:szCs w:val="26"/>
        </w:rPr>
      </w:pPr>
      <w:r>
        <w:rPr>
          <w:sz w:val="26"/>
          <w:szCs w:val="26"/>
        </w:rPr>
        <w:t xml:space="preserve">       </w:t>
      </w:r>
      <w:r w:rsidRPr="00C71D6A">
        <w:rPr>
          <w:sz w:val="26"/>
          <w:szCs w:val="26"/>
        </w:rPr>
        <w:t xml:space="preserve">В соответствии с п. 2) ч.1 ст.64 Закона о контрактной системе документация должна содержать требования к содержанию, составу заявки на участие в таком аукционе в соответствии с </w:t>
      </w:r>
      <w:hyperlink r:id="rId8" w:anchor="Par1336" w:tooltip="3. Первая часть заявки на участие в электронном аукционе должна содержать указанную в одном из следующих подпунктов информацию:" w:history="1">
        <w:r w:rsidRPr="00C71D6A">
          <w:rPr>
            <w:rStyle w:val="a3"/>
            <w:sz w:val="26"/>
            <w:szCs w:val="26"/>
          </w:rPr>
          <w:t>частями 3</w:t>
        </w:r>
      </w:hyperlink>
      <w:r w:rsidRPr="00D55F1A">
        <w:rPr>
          <w:sz w:val="26"/>
          <w:szCs w:val="26"/>
        </w:rPr>
        <w:t xml:space="preserve"> - </w:t>
      </w:r>
      <w:hyperlink r:id="rId9" w:anchor="Par1362"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D55F1A">
          <w:rPr>
            <w:rStyle w:val="a3"/>
            <w:sz w:val="26"/>
            <w:szCs w:val="26"/>
          </w:rPr>
          <w:t>6 статьи 66</w:t>
        </w:r>
      </w:hyperlink>
      <w:r w:rsidRPr="00D55F1A">
        <w:rPr>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60BE7" w:rsidRPr="00D55F1A" w:rsidRDefault="00460BE7" w:rsidP="00460BE7">
      <w:pPr>
        <w:pStyle w:val="ConsPlusNormal"/>
        <w:ind w:firstLine="540"/>
        <w:jc w:val="both"/>
        <w:rPr>
          <w:rFonts w:ascii="Times New Roman" w:hAnsi="Times New Roman" w:cs="Times New Roman"/>
          <w:sz w:val="26"/>
          <w:szCs w:val="26"/>
        </w:rPr>
      </w:pPr>
      <w:r w:rsidRPr="00D55F1A">
        <w:rPr>
          <w:rFonts w:ascii="Times New Roman" w:hAnsi="Times New Roman" w:cs="Times New Roman"/>
          <w:sz w:val="26"/>
          <w:szCs w:val="26"/>
        </w:rPr>
        <w:t xml:space="preserve">Согласно п.2) ч.5 ст.66 Закона о контрактной системе вторая часть заявки должна содержать  документы, подтверждающие соответствие участника такого аукциона требованиям, установленным </w:t>
      </w:r>
      <w:hyperlink r:id="rId10" w:anchor="P640" w:history="1">
        <w:r w:rsidRPr="00D55F1A">
          <w:rPr>
            <w:rStyle w:val="a3"/>
            <w:rFonts w:ascii="Times New Roman" w:hAnsi="Times New Roman" w:cs="Times New Roman"/>
            <w:sz w:val="26"/>
            <w:szCs w:val="26"/>
          </w:rPr>
          <w:t>пунктом 1 части 1</w:t>
        </w:r>
      </w:hyperlink>
      <w:r w:rsidRPr="00D55F1A">
        <w:rPr>
          <w:rFonts w:ascii="Times New Roman" w:hAnsi="Times New Roman" w:cs="Times New Roman"/>
          <w:sz w:val="26"/>
          <w:szCs w:val="26"/>
        </w:rPr>
        <w:t xml:space="preserve">, </w:t>
      </w:r>
      <w:hyperlink r:id="rId11" w:anchor="P654" w:history="1">
        <w:r w:rsidRPr="00D55F1A">
          <w:rPr>
            <w:rStyle w:val="a3"/>
            <w:rFonts w:ascii="Times New Roman" w:hAnsi="Times New Roman" w:cs="Times New Roman"/>
            <w:sz w:val="26"/>
            <w:szCs w:val="26"/>
          </w:rPr>
          <w:t>частями 2</w:t>
        </w:r>
      </w:hyperlink>
      <w:r w:rsidRPr="00D55F1A">
        <w:rPr>
          <w:rFonts w:ascii="Times New Roman" w:hAnsi="Times New Roman" w:cs="Times New Roman"/>
          <w:sz w:val="26"/>
          <w:szCs w:val="26"/>
        </w:rPr>
        <w:t xml:space="preserve"> и </w:t>
      </w:r>
      <w:hyperlink r:id="rId12" w:anchor="P659" w:history="1">
        <w:r w:rsidRPr="00D55F1A">
          <w:rPr>
            <w:rStyle w:val="a3"/>
            <w:rFonts w:ascii="Times New Roman" w:hAnsi="Times New Roman" w:cs="Times New Roman"/>
            <w:sz w:val="26"/>
            <w:szCs w:val="26"/>
          </w:rPr>
          <w:t>2.1</w:t>
        </w:r>
      </w:hyperlink>
      <w:r w:rsidRPr="00D55F1A">
        <w:rPr>
          <w:rFonts w:ascii="Times New Roman" w:hAnsi="Times New Roman" w:cs="Times New Roman"/>
          <w:sz w:val="26"/>
          <w:szCs w:val="26"/>
        </w:rP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3" w:anchor="P642" w:history="1">
        <w:r w:rsidRPr="00D55F1A">
          <w:rPr>
            <w:rStyle w:val="a3"/>
            <w:rFonts w:ascii="Times New Roman" w:hAnsi="Times New Roman" w:cs="Times New Roman"/>
            <w:sz w:val="26"/>
            <w:szCs w:val="26"/>
          </w:rPr>
          <w:t>пунктами 3</w:t>
        </w:r>
      </w:hyperlink>
      <w:r w:rsidRPr="00D55F1A">
        <w:rPr>
          <w:rFonts w:ascii="Times New Roman" w:hAnsi="Times New Roman" w:cs="Times New Roman"/>
          <w:sz w:val="26"/>
          <w:szCs w:val="26"/>
        </w:rPr>
        <w:t xml:space="preserve"> - </w:t>
      </w:r>
      <w:hyperlink r:id="rId14" w:anchor="P648" w:history="1">
        <w:r w:rsidRPr="00D55F1A">
          <w:rPr>
            <w:rStyle w:val="a3"/>
            <w:rFonts w:ascii="Times New Roman" w:hAnsi="Times New Roman" w:cs="Times New Roman"/>
            <w:sz w:val="26"/>
            <w:szCs w:val="26"/>
          </w:rPr>
          <w:t>9 части 1 статьи 31</w:t>
        </w:r>
      </w:hyperlink>
      <w:r w:rsidRPr="00D55F1A">
        <w:rPr>
          <w:rFonts w:ascii="Times New Roman" w:hAnsi="Times New Roman" w:cs="Times New Roman"/>
          <w:sz w:val="26"/>
          <w:szCs w:val="26"/>
        </w:rPr>
        <w:t xml:space="preserve"> настоящего Федерального закона.</w:t>
      </w:r>
    </w:p>
    <w:p w:rsidR="00460BE7" w:rsidRPr="00D55F1A" w:rsidRDefault="00460BE7" w:rsidP="00460BE7">
      <w:pPr>
        <w:ind w:firstLine="540"/>
        <w:jc w:val="both"/>
        <w:rPr>
          <w:sz w:val="26"/>
          <w:szCs w:val="26"/>
        </w:rPr>
      </w:pPr>
      <w:r w:rsidRPr="00D55F1A">
        <w:rPr>
          <w:sz w:val="26"/>
          <w:szCs w:val="26"/>
        </w:rPr>
        <w:t xml:space="preserve">В соответствии с ч.1 ст.69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15" w:anchor="P1487" w:history="1">
        <w:r w:rsidRPr="00D55F1A">
          <w:rPr>
            <w:rStyle w:val="a3"/>
            <w:sz w:val="26"/>
            <w:szCs w:val="26"/>
          </w:rPr>
          <w:t>частью 19 статьи 68</w:t>
        </w:r>
      </w:hyperlink>
      <w:r w:rsidRPr="00D55F1A">
        <w:rPr>
          <w:sz w:val="26"/>
          <w:szCs w:val="26"/>
        </w:rPr>
        <w:t xml:space="preserve"> настоящего Федерального закона, в части соответствия их требованиям, </w:t>
      </w:r>
      <w:r w:rsidRPr="00D55F1A">
        <w:rPr>
          <w:sz w:val="26"/>
          <w:szCs w:val="26"/>
        </w:rPr>
        <w:lastRenderedPageBreak/>
        <w:t>установленным документацией о таком аукционе.</w:t>
      </w:r>
      <w:r>
        <w:rPr>
          <w:sz w:val="26"/>
          <w:szCs w:val="26"/>
        </w:rPr>
        <w:t xml:space="preserve"> </w:t>
      </w:r>
      <w:r w:rsidRPr="00D55F1A">
        <w:rPr>
          <w:sz w:val="26"/>
          <w:szCs w:val="26"/>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 (ч.2 ст.69 Закона о контрактной системе).</w:t>
      </w:r>
    </w:p>
    <w:p w:rsidR="00460BE7" w:rsidRPr="00D55F1A" w:rsidRDefault="00460BE7" w:rsidP="00460BE7">
      <w:pPr>
        <w:pStyle w:val="ConsPlusNormal"/>
        <w:ind w:firstLine="540"/>
        <w:jc w:val="both"/>
        <w:rPr>
          <w:rFonts w:ascii="Times New Roman" w:hAnsi="Times New Roman" w:cs="Times New Roman"/>
          <w:sz w:val="26"/>
          <w:szCs w:val="26"/>
        </w:rPr>
      </w:pPr>
      <w:bookmarkStart w:id="0" w:name="P1501"/>
      <w:bookmarkStart w:id="1" w:name="P1504"/>
      <w:bookmarkEnd w:id="0"/>
      <w:bookmarkEnd w:id="1"/>
      <w:r w:rsidRPr="00D55F1A">
        <w:rPr>
          <w:rFonts w:ascii="Times New Roman" w:hAnsi="Times New Roman" w:cs="Times New Roman"/>
          <w:sz w:val="26"/>
          <w:szCs w:val="26"/>
        </w:rPr>
        <w:t>Согласно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460BE7" w:rsidRPr="00D55F1A" w:rsidRDefault="00460BE7" w:rsidP="00460BE7">
      <w:pPr>
        <w:pStyle w:val="ConsPlusNormal"/>
        <w:ind w:firstLine="540"/>
        <w:jc w:val="both"/>
        <w:rPr>
          <w:rFonts w:ascii="Times New Roman" w:hAnsi="Times New Roman" w:cs="Times New Roman"/>
          <w:sz w:val="26"/>
          <w:szCs w:val="26"/>
        </w:rPr>
      </w:pPr>
      <w:bookmarkStart w:id="2" w:name="P1505"/>
      <w:bookmarkEnd w:id="2"/>
      <w:r w:rsidRPr="00D55F1A">
        <w:rPr>
          <w:rFonts w:ascii="Times New Roman" w:hAnsi="Times New Roman" w:cs="Times New Roman"/>
          <w:sz w:val="26"/>
          <w:szCs w:val="26"/>
        </w:rPr>
        <w:t xml:space="preserve">1) непредставления документов и информации, которые предусмотрены </w:t>
      </w:r>
      <w:hyperlink r:id="rId16" w:anchor="P1328" w:history="1">
        <w:r w:rsidRPr="00D55F1A">
          <w:rPr>
            <w:rStyle w:val="a3"/>
            <w:rFonts w:ascii="Times New Roman" w:hAnsi="Times New Roman" w:cs="Times New Roman"/>
            <w:sz w:val="26"/>
            <w:szCs w:val="26"/>
          </w:rPr>
          <w:t>пунктами 1</w:t>
        </w:r>
      </w:hyperlink>
      <w:r w:rsidRPr="00D55F1A">
        <w:rPr>
          <w:rFonts w:ascii="Times New Roman" w:hAnsi="Times New Roman" w:cs="Times New Roman"/>
          <w:sz w:val="26"/>
          <w:szCs w:val="26"/>
        </w:rPr>
        <w:t xml:space="preserve">, </w:t>
      </w:r>
      <w:hyperlink r:id="rId17" w:anchor="P1330" w:history="1">
        <w:r w:rsidRPr="00D55F1A">
          <w:rPr>
            <w:rStyle w:val="a3"/>
            <w:rFonts w:ascii="Times New Roman" w:hAnsi="Times New Roman" w:cs="Times New Roman"/>
            <w:sz w:val="26"/>
            <w:szCs w:val="26"/>
          </w:rPr>
          <w:t>3</w:t>
        </w:r>
      </w:hyperlink>
      <w:r w:rsidRPr="00D55F1A">
        <w:rPr>
          <w:rFonts w:ascii="Times New Roman" w:hAnsi="Times New Roman" w:cs="Times New Roman"/>
          <w:sz w:val="26"/>
          <w:szCs w:val="26"/>
        </w:rPr>
        <w:t xml:space="preserve"> - </w:t>
      </w:r>
      <w:hyperlink r:id="rId18" w:anchor="P1332" w:history="1">
        <w:r w:rsidRPr="00D55F1A">
          <w:rPr>
            <w:rStyle w:val="a3"/>
            <w:rFonts w:ascii="Times New Roman" w:hAnsi="Times New Roman" w:cs="Times New Roman"/>
            <w:sz w:val="26"/>
            <w:szCs w:val="26"/>
          </w:rPr>
          <w:t>5</w:t>
        </w:r>
      </w:hyperlink>
      <w:r w:rsidRPr="00D55F1A">
        <w:rPr>
          <w:rFonts w:ascii="Times New Roman" w:hAnsi="Times New Roman" w:cs="Times New Roman"/>
          <w:sz w:val="26"/>
          <w:szCs w:val="26"/>
        </w:rPr>
        <w:t xml:space="preserve">, </w:t>
      </w:r>
      <w:hyperlink r:id="rId19" w:anchor="P1334" w:history="1">
        <w:r w:rsidRPr="00D55F1A">
          <w:rPr>
            <w:rStyle w:val="a3"/>
            <w:rFonts w:ascii="Times New Roman" w:hAnsi="Times New Roman" w:cs="Times New Roman"/>
            <w:sz w:val="26"/>
            <w:szCs w:val="26"/>
          </w:rPr>
          <w:t>7</w:t>
        </w:r>
      </w:hyperlink>
      <w:r w:rsidRPr="00D55F1A">
        <w:rPr>
          <w:rFonts w:ascii="Times New Roman" w:hAnsi="Times New Roman" w:cs="Times New Roman"/>
          <w:sz w:val="26"/>
          <w:szCs w:val="26"/>
        </w:rPr>
        <w:t xml:space="preserve"> и </w:t>
      </w:r>
      <w:hyperlink r:id="rId20" w:anchor="P1335" w:history="1">
        <w:r w:rsidRPr="00D55F1A">
          <w:rPr>
            <w:rStyle w:val="a3"/>
            <w:rFonts w:ascii="Times New Roman" w:hAnsi="Times New Roman" w:cs="Times New Roman"/>
            <w:sz w:val="26"/>
            <w:szCs w:val="26"/>
          </w:rPr>
          <w:t>8 части 2 статьи 62</w:t>
        </w:r>
      </w:hyperlink>
      <w:r w:rsidRPr="00D55F1A">
        <w:rPr>
          <w:rFonts w:ascii="Times New Roman" w:hAnsi="Times New Roman" w:cs="Times New Roman"/>
          <w:sz w:val="26"/>
          <w:szCs w:val="26"/>
        </w:rPr>
        <w:t xml:space="preserve">, </w:t>
      </w:r>
      <w:hyperlink r:id="rId21" w:anchor="P1399" w:history="1">
        <w:r w:rsidRPr="00D55F1A">
          <w:rPr>
            <w:rStyle w:val="a3"/>
            <w:rFonts w:ascii="Times New Roman" w:hAnsi="Times New Roman" w:cs="Times New Roman"/>
            <w:sz w:val="26"/>
            <w:szCs w:val="26"/>
          </w:rPr>
          <w:t>частями 3</w:t>
        </w:r>
      </w:hyperlink>
      <w:r w:rsidRPr="00D55F1A">
        <w:rPr>
          <w:rFonts w:ascii="Times New Roman" w:hAnsi="Times New Roman" w:cs="Times New Roman"/>
          <w:sz w:val="26"/>
          <w:szCs w:val="26"/>
        </w:rPr>
        <w:t xml:space="preserve"> и </w:t>
      </w:r>
      <w:hyperlink r:id="rId22" w:anchor="P1412" w:history="1">
        <w:r w:rsidRPr="00D55F1A">
          <w:rPr>
            <w:rStyle w:val="a3"/>
            <w:rFonts w:ascii="Times New Roman" w:hAnsi="Times New Roman" w:cs="Times New Roman"/>
            <w:sz w:val="26"/>
            <w:szCs w:val="26"/>
          </w:rPr>
          <w:t>5 статьи 66</w:t>
        </w:r>
      </w:hyperlink>
      <w:r w:rsidRPr="00D55F1A">
        <w:rPr>
          <w:rFonts w:ascii="Times New Roman" w:hAnsi="Times New Roman" w:cs="Times New Roman"/>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r>
        <w:rPr>
          <w:rFonts w:ascii="Times New Roman" w:hAnsi="Times New Roman" w:cs="Times New Roman"/>
          <w:sz w:val="26"/>
          <w:szCs w:val="26"/>
        </w:rPr>
        <w:t xml:space="preserve"> </w:t>
      </w:r>
      <w:r w:rsidRPr="00D55F1A">
        <w:rPr>
          <w:rFonts w:ascii="Times New Roman" w:hAnsi="Times New Roman" w:cs="Times New Roman"/>
          <w:sz w:val="26"/>
          <w:szCs w:val="26"/>
        </w:rPr>
        <w:t>аукционе;</w:t>
      </w:r>
    </w:p>
    <w:p w:rsidR="00460BE7" w:rsidRPr="00D55F1A" w:rsidRDefault="00460BE7" w:rsidP="00460BE7">
      <w:pPr>
        <w:pStyle w:val="ConsPlusNormal"/>
        <w:ind w:firstLine="540"/>
        <w:jc w:val="both"/>
        <w:rPr>
          <w:rFonts w:ascii="Times New Roman" w:hAnsi="Times New Roman" w:cs="Times New Roman"/>
          <w:sz w:val="26"/>
          <w:szCs w:val="26"/>
        </w:rPr>
      </w:pPr>
      <w:r w:rsidRPr="00D55F1A">
        <w:rPr>
          <w:rFonts w:ascii="Times New Roman" w:hAnsi="Times New Roman" w:cs="Times New Roman"/>
          <w:sz w:val="26"/>
          <w:szCs w:val="26"/>
        </w:rPr>
        <w:t xml:space="preserve">2) несоответствия участника такого аукциона требованиям, установленным в соответствии с </w:t>
      </w:r>
      <w:hyperlink r:id="rId23" w:anchor="P635" w:history="1">
        <w:r w:rsidRPr="00D55F1A">
          <w:rPr>
            <w:rStyle w:val="a3"/>
            <w:rFonts w:ascii="Times New Roman" w:hAnsi="Times New Roman" w:cs="Times New Roman"/>
            <w:sz w:val="26"/>
            <w:szCs w:val="26"/>
          </w:rPr>
          <w:t>частью 1</w:t>
        </w:r>
      </w:hyperlink>
      <w:r w:rsidRPr="00D55F1A">
        <w:rPr>
          <w:rFonts w:ascii="Times New Roman" w:hAnsi="Times New Roman" w:cs="Times New Roman"/>
          <w:sz w:val="26"/>
          <w:szCs w:val="26"/>
        </w:rPr>
        <w:t xml:space="preserve">, </w:t>
      </w:r>
      <w:hyperlink r:id="rId24" w:anchor="P652" w:history="1">
        <w:r w:rsidRPr="00D55F1A">
          <w:rPr>
            <w:rStyle w:val="a3"/>
            <w:rFonts w:ascii="Times New Roman" w:hAnsi="Times New Roman" w:cs="Times New Roman"/>
            <w:sz w:val="26"/>
            <w:szCs w:val="26"/>
          </w:rPr>
          <w:t>частями 1.1</w:t>
        </w:r>
      </w:hyperlink>
      <w:r w:rsidRPr="00D55F1A">
        <w:rPr>
          <w:rFonts w:ascii="Times New Roman" w:hAnsi="Times New Roman" w:cs="Times New Roman"/>
          <w:sz w:val="26"/>
          <w:szCs w:val="26"/>
        </w:rPr>
        <w:t xml:space="preserve">, </w:t>
      </w:r>
      <w:hyperlink r:id="rId25" w:anchor="P654" w:history="1">
        <w:r w:rsidRPr="00D55F1A">
          <w:rPr>
            <w:rStyle w:val="a3"/>
            <w:rFonts w:ascii="Times New Roman" w:hAnsi="Times New Roman" w:cs="Times New Roman"/>
            <w:sz w:val="26"/>
            <w:szCs w:val="26"/>
          </w:rPr>
          <w:t>2</w:t>
        </w:r>
      </w:hyperlink>
      <w:r w:rsidRPr="00D55F1A">
        <w:rPr>
          <w:rFonts w:ascii="Times New Roman" w:hAnsi="Times New Roman" w:cs="Times New Roman"/>
          <w:sz w:val="26"/>
          <w:szCs w:val="26"/>
        </w:rPr>
        <w:t xml:space="preserve"> и </w:t>
      </w:r>
      <w:hyperlink r:id="rId26" w:anchor="P659" w:history="1">
        <w:r w:rsidRPr="00D55F1A">
          <w:rPr>
            <w:rStyle w:val="a3"/>
            <w:rFonts w:ascii="Times New Roman" w:hAnsi="Times New Roman" w:cs="Times New Roman"/>
            <w:sz w:val="26"/>
            <w:szCs w:val="26"/>
          </w:rPr>
          <w:t>2.1</w:t>
        </w:r>
      </w:hyperlink>
      <w:r w:rsidRPr="00D55F1A">
        <w:rPr>
          <w:rFonts w:ascii="Times New Roman" w:hAnsi="Times New Roman" w:cs="Times New Roman"/>
          <w:sz w:val="26"/>
          <w:szCs w:val="26"/>
        </w:rPr>
        <w:t xml:space="preserve"> (при наличии таких требований) статьи 31 настоящего Федерального закона.</w:t>
      </w:r>
    </w:p>
    <w:p w:rsidR="008A7F78" w:rsidRDefault="000256A7" w:rsidP="00A67AAD">
      <w:pPr>
        <w:pStyle w:val="12"/>
      </w:pPr>
      <w:r>
        <w:t>В информационной карте установлено:</w:t>
      </w:r>
    </w:p>
    <w:tbl>
      <w:tblPr>
        <w:tblW w:w="10137" w:type="dxa"/>
        <w:tblCellMar>
          <w:top w:w="15" w:type="dxa"/>
          <w:left w:w="15" w:type="dxa"/>
          <w:bottom w:w="15" w:type="dxa"/>
          <w:right w:w="15" w:type="dxa"/>
        </w:tblCellMar>
        <w:tblLook w:val="04A0"/>
      </w:tblPr>
      <w:tblGrid>
        <w:gridCol w:w="384"/>
        <w:gridCol w:w="3472"/>
        <w:gridCol w:w="6281"/>
      </w:tblGrid>
      <w:tr w:rsidR="000256A7" w:rsidTr="000256A7">
        <w:trPr>
          <w:trHeight w:val="3532"/>
        </w:trPr>
        <w:tc>
          <w:tcPr>
            <w:tcW w:w="0" w:type="auto"/>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0256A7" w:rsidRDefault="000256A7" w:rsidP="004E07D1">
            <w:pPr>
              <w:pStyle w:val="af9"/>
            </w:pPr>
            <w:r>
              <w:t>44</w:t>
            </w:r>
          </w:p>
        </w:tc>
        <w:tc>
          <w:tcPr>
            <w:tcW w:w="0" w:type="auto"/>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0256A7" w:rsidRDefault="000256A7" w:rsidP="004E07D1">
            <w:pPr>
              <w:pStyle w:val="af9"/>
            </w:pPr>
            <w:r>
              <w:t xml:space="preserve">Если позиция </w:t>
            </w:r>
            <w:r>
              <w:rPr>
                <w:rStyle w:val="af8"/>
              </w:rPr>
              <w:t xml:space="preserve">35 </w:t>
            </w:r>
            <w:r>
              <w:t>содержит требования, установленные в соответствии с законодательством РФ к товару, работе,  услуге</w:t>
            </w:r>
          </w:p>
        </w:tc>
        <w:tc>
          <w:tcPr>
            <w:tcW w:w="6281" w:type="dxa"/>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0256A7" w:rsidRPr="00510DFD" w:rsidRDefault="000256A7" w:rsidP="004E07D1">
            <w:r w:rsidRPr="00510DFD">
              <w:t xml:space="preserve">Участник закупки в соответствии с п. 32 ч. 1 ст. 12 Федерального закона от 04.05.2011 №99-ФЗ «О лицензировании отдельных видов деятельности», ст. 11.2 Закона РФ от 11.03.1992 №2487-1 «О частной детективной и охранной деятельности в Российской Федерации», Положением о лицензировании частной охранной деятельности, утвержденным постановлением Правительства РФ от 23.06.2011 №498 «О некоторых вопросах осуществления частной детективной (сыскной) и частной охранной деятельности» должен иметь </w:t>
            </w:r>
            <w:r w:rsidRPr="00510DFD">
              <w:rPr>
                <w:b/>
              </w:rPr>
              <w:t>действующую лицензию</w:t>
            </w:r>
            <w:r w:rsidRPr="00510DFD">
              <w:t xml:space="preserve"> на осуществление частной охранной деятельности, включающую в себя следующие услуги:</w:t>
            </w:r>
          </w:p>
          <w:p w:rsidR="000256A7" w:rsidRPr="00510DFD" w:rsidRDefault="000256A7" w:rsidP="004E07D1">
            <w:r w:rsidRPr="00510DFD">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w:t>
            </w:r>
          </w:p>
          <w:p w:rsidR="000256A7" w:rsidRPr="00510DFD" w:rsidRDefault="000256A7" w:rsidP="004E07D1">
            <w:r w:rsidRPr="00510DFD">
              <w:t>4) консультирование и подготовка рекомендаций клиентам по вопросам правомерной защиты от противоправных посягательств;</w:t>
            </w:r>
          </w:p>
          <w:p w:rsidR="000256A7" w:rsidRPr="00510DFD" w:rsidRDefault="000256A7" w:rsidP="004E07D1">
            <w:r w:rsidRPr="00510DFD">
              <w:t>6) обеспечение внутри объектового и пропускного режимов на объектах, за исключением объектов, предусмотренных пунктом 7 настоящей части;</w:t>
            </w:r>
          </w:p>
          <w:p w:rsidR="000256A7" w:rsidRPr="00510DFD" w:rsidRDefault="000256A7" w:rsidP="004E07D1">
            <w:r w:rsidRPr="00510DFD">
              <w:t>Соответствие требованию подтверждается предоставлением копии(й) лицензии(й).</w:t>
            </w:r>
          </w:p>
          <w:p w:rsidR="000256A7" w:rsidRPr="00510DFD" w:rsidRDefault="000256A7" w:rsidP="004E07D1">
            <w:r w:rsidRPr="00510DFD">
              <w:t>Требование не распространяется на участников закупки, осуществляющих охранную деятельность в соответствии с п. 21 ч. 1 ст. 9 Федерального закона от 03.07.2016 №226-ФЗ «О войсках национальной гвардии Российской Федерации».</w:t>
            </w:r>
          </w:p>
          <w:p w:rsidR="000256A7" w:rsidRDefault="000256A7" w:rsidP="004E07D1"/>
        </w:tc>
      </w:tr>
    </w:tbl>
    <w:p w:rsidR="00B04589" w:rsidRDefault="00B04589" w:rsidP="00401293">
      <w:pPr>
        <w:ind w:firstLine="547"/>
        <w:jc w:val="both"/>
        <w:rPr>
          <w:sz w:val="26"/>
          <w:szCs w:val="26"/>
        </w:rPr>
      </w:pPr>
      <w:r>
        <w:rPr>
          <w:sz w:val="26"/>
          <w:szCs w:val="26"/>
        </w:rPr>
        <w:t>В заявках участников предоставлены лицензии в соответствии с требованиями поз. 44 Информационной карты.</w:t>
      </w:r>
    </w:p>
    <w:p w:rsidR="00B04589" w:rsidRDefault="00B04589" w:rsidP="00B04589">
      <w:pPr>
        <w:pStyle w:val="12"/>
      </w:pPr>
      <w:r>
        <w:t>В связи с чем, допуск заявок ООО ЧОО "Радар" и ОО ЧОО  "Эверест" не противоречит Закону о контрактной системе.</w:t>
      </w:r>
    </w:p>
    <w:p w:rsidR="00B04589" w:rsidRDefault="00B04589" w:rsidP="00B04589">
      <w:pPr>
        <w:ind w:firstLine="567"/>
        <w:jc w:val="both"/>
        <w:rPr>
          <w:sz w:val="26"/>
          <w:szCs w:val="26"/>
        </w:rPr>
      </w:pPr>
      <w:r w:rsidRPr="00451A72">
        <w:rPr>
          <w:sz w:val="26"/>
          <w:szCs w:val="26"/>
        </w:rPr>
        <w:t xml:space="preserve">По результатам проведения внеплановой проверки Комиссией были выявлены </w:t>
      </w:r>
      <w:r w:rsidRPr="00BA18F2">
        <w:rPr>
          <w:sz w:val="26"/>
          <w:szCs w:val="26"/>
        </w:rPr>
        <w:t>нарушения</w:t>
      </w:r>
      <w:r w:rsidRPr="00451A72">
        <w:rPr>
          <w:sz w:val="26"/>
          <w:szCs w:val="26"/>
        </w:rPr>
        <w:t>.</w:t>
      </w:r>
    </w:p>
    <w:p w:rsidR="00B04589" w:rsidRPr="006B39FB" w:rsidRDefault="00B04589" w:rsidP="00B0458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п.1)</w:t>
      </w:r>
      <w:r w:rsidRPr="006B39FB">
        <w:rPr>
          <w:rFonts w:ascii="Times New Roman" w:hAnsi="Times New Roman" w:cs="Times New Roman"/>
          <w:sz w:val="26"/>
          <w:szCs w:val="26"/>
        </w:rPr>
        <w:t>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B04589" w:rsidRPr="006B39FB" w:rsidRDefault="00B04589" w:rsidP="00B04589">
      <w:pPr>
        <w:pStyle w:val="ConsPlusNormal"/>
        <w:ind w:firstLine="709"/>
        <w:jc w:val="both"/>
        <w:rPr>
          <w:rFonts w:ascii="Times New Roman" w:hAnsi="Times New Roman" w:cs="Times New Roman"/>
          <w:sz w:val="26"/>
          <w:szCs w:val="26"/>
        </w:rPr>
      </w:pPr>
      <w:r w:rsidRPr="006B39FB">
        <w:rPr>
          <w:rFonts w:ascii="Times New Roman" w:hAnsi="Times New Roman" w:cs="Times New Roman"/>
          <w:sz w:val="26"/>
          <w:szCs w:val="26"/>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sz w:val="26"/>
          <w:szCs w:val="26"/>
        </w:rPr>
        <w:t>указанные машины и оборудование.</w:t>
      </w:r>
    </w:p>
    <w:p w:rsidR="00B04589" w:rsidRDefault="00B04589" w:rsidP="00B04589">
      <w:pPr>
        <w:pStyle w:val="12"/>
      </w:pPr>
      <w:r>
        <w:t>В Разделе 2 "Описание объекта закупки" Заказчиком установлено:</w:t>
      </w:r>
    </w:p>
    <w:tbl>
      <w:tblPr>
        <w:tblStyle w:val="af4"/>
        <w:tblW w:w="10035" w:type="dxa"/>
        <w:tblInd w:w="108" w:type="dxa"/>
        <w:tblLayout w:type="fixed"/>
        <w:tblLook w:val="04A0"/>
      </w:tblPr>
      <w:tblGrid>
        <w:gridCol w:w="293"/>
        <w:gridCol w:w="1169"/>
        <w:gridCol w:w="8573"/>
      </w:tblGrid>
      <w:tr w:rsidR="00B04589" w:rsidRPr="005204C9" w:rsidTr="00054468">
        <w:trPr>
          <w:trHeight w:val="494"/>
        </w:trPr>
        <w:tc>
          <w:tcPr>
            <w:tcW w:w="293" w:type="dxa"/>
            <w:vMerge w:val="restart"/>
          </w:tcPr>
          <w:p w:rsidR="00B04589" w:rsidRPr="005204C9" w:rsidRDefault="00B04589" w:rsidP="00054468">
            <w:r w:rsidRPr="005204C9">
              <w:t>9</w:t>
            </w:r>
          </w:p>
        </w:tc>
        <w:tc>
          <w:tcPr>
            <w:tcW w:w="1169" w:type="dxa"/>
            <w:vMerge w:val="restart"/>
          </w:tcPr>
          <w:p w:rsidR="00B04589" w:rsidRPr="005204C9" w:rsidRDefault="00B04589" w:rsidP="00054468">
            <w:pPr>
              <w:jc w:val="both"/>
            </w:pPr>
            <w:r w:rsidRPr="005204C9">
              <w:t>Виды охранных услуг</w:t>
            </w:r>
          </w:p>
        </w:tc>
        <w:tc>
          <w:tcPr>
            <w:tcW w:w="8573" w:type="dxa"/>
          </w:tcPr>
          <w:p w:rsidR="00B04589" w:rsidRPr="00B04589" w:rsidRDefault="00B04589" w:rsidP="00054468">
            <w:pPr>
              <w:autoSpaceDE w:val="0"/>
              <w:autoSpaceDN w:val="0"/>
              <w:adjustRightInd w:val="0"/>
              <w:jc w:val="both"/>
              <w:rPr>
                <w:b/>
                <w:i/>
                <w:u w:val="single"/>
              </w:rPr>
            </w:pPr>
            <w:r w:rsidRPr="00B04589">
              <w:rPr>
                <w:b/>
                <w:i/>
                <w:u w:val="single"/>
              </w:rPr>
              <w:t>Виды охранных услуг, осуществляемые на объекте(ах) охраны</w:t>
            </w:r>
          </w:p>
          <w:p w:rsidR="00B04589" w:rsidRPr="005204C9" w:rsidRDefault="00B04589" w:rsidP="00054468">
            <w:pPr>
              <w:autoSpaceDE w:val="0"/>
              <w:autoSpaceDN w:val="0"/>
              <w:adjustRightInd w:val="0"/>
              <w:jc w:val="both"/>
              <w:rPr>
                <w:bCs/>
                <w:highlight w:val="yellow"/>
              </w:rPr>
            </w:pP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autoSpaceDE w:val="0"/>
              <w:autoSpaceDN w:val="0"/>
              <w:adjustRightInd w:val="0"/>
              <w:jc w:val="both"/>
            </w:pPr>
            <w:r w:rsidRPr="005204C9">
              <w:t>1</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Защита жизни и здоровья граждан</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 7 ч. 3</w:t>
            </w:r>
            <w:hyperlink r:id="rId27" w:history="1">
              <w:r w:rsidRPr="005204C9">
                <w:rPr>
                  <w:bCs/>
                </w:rPr>
                <w:t xml:space="preserve"> ст. 3</w:t>
              </w:r>
            </w:hyperlink>
            <w:r w:rsidRPr="005204C9">
              <w:rPr>
                <w:bCs/>
              </w:rPr>
              <w:t xml:space="preserve"> Закона Российской Федерации «О частной детективной и охранной деятельности в Российской Федерации»</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w:t>
            </w:r>
            <w:r w:rsidRPr="005204C9">
              <w:rPr>
                <w:rStyle w:val="af7"/>
              </w:rPr>
              <w:endnoteReference w:id="2"/>
            </w:r>
            <w:r w:rsidRPr="005204C9">
              <w:rPr>
                <w:bCs/>
              </w:rPr>
              <w:t>, и (или) с принятием соответствующих мер реагирования на их сигнальную информацию</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Консультирование и подготовка рекомендаций клиентам по вопросам правомерной защиты от противоправных посягательств</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Обеспечение порядка в местах проведения массовых мероприятий</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Обеспечение внутриобъектового и пропускного режимов на объектах, за исключением объектов, предусмотренных п. 7 ч. 3 ст. 3 Закона Российской Федерации «О частной детективной и охранной деятельности в Российской Федерации»</w:t>
            </w:r>
          </w:p>
        </w:tc>
      </w:tr>
      <w:tr w:rsidR="00B04589" w:rsidRPr="005204C9" w:rsidTr="00054468">
        <w:trPr>
          <w:trHeight w:val="153"/>
        </w:trPr>
        <w:tc>
          <w:tcPr>
            <w:tcW w:w="293" w:type="dxa"/>
            <w:vMerge/>
          </w:tcPr>
          <w:p w:rsidR="00B04589" w:rsidRPr="005204C9" w:rsidRDefault="00B04589" w:rsidP="00054468"/>
        </w:tc>
        <w:tc>
          <w:tcPr>
            <w:tcW w:w="1169" w:type="dxa"/>
            <w:vMerge/>
          </w:tcPr>
          <w:p w:rsidR="00B04589" w:rsidRPr="005204C9" w:rsidRDefault="00B04589" w:rsidP="00054468">
            <w:pPr>
              <w:jc w:val="both"/>
            </w:pPr>
          </w:p>
        </w:tc>
        <w:tc>
          <w:tcPr>
            <w:tcW w:w="8573" w:type="dxa"/>
          </w:tcPr>
          <w:p w:rsidR="00B04589" w:rsidRPr="005204C9" w:rsidRDefault="00B04589" w:rsidP="00054468">
            <w:pPr>
              <w:keepNext/>
              <w:keepLines/>
              <w:suppressLineNumbers/>
              <w:suppressAutoHyphens/>
              <w:ind w:left="34"/>
              <w:jc w:val="both"/>
              <w:rPr>
                <w:bCs/>
              </w:rPr>
            </w:pPr>
            <w:r w:rsidRPr="005204C9">
              <w:rPr>
                <w:bCs/>
              </w:rPr>
              <w:t>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w:t>
            </w:r>
            <w:r w:rsidRPr="005204C9">
              <w:rPr>
                <w:bCs/>
                <w:vertAlign w:val="superscript"/>
              </w:rPr>
              <w:endnoteReference w:id="3"/>
            </w:r>
            <w:r w:rsidRPr="005204C9">
              <w:rPr>
                <w:bCs/>
              </w:rPr>
              <w:t>, предусмотренных ч. 3 ст. 11 Закона Российской Федерации «О частной детективной и охранной деятельности в Российской Федерации»</w:t>
            </w:r>
          </w:p>
        </w:tc>
      </w:tr>
    </w:tbl>
    <w:p w:rsidR="00401293" w:rsidRDefault="00401293" w:rsidP="00401293">
      <w:pPr>
        <w:ind w:firstLine="547"/>
        <w:jc w:val="both"/>
        <w:rPr>
          <w:sz w:val="26"/>
          <w:szCs w:val="26"/>
        </w:rPr>
      </w:pPr>
      <w:r w:rsidRPr="0002158C">
        <w:rPr>
          <w:sz w:val="26"/>
          <w:szCs w:val="26"/>
        </w:rPr>
        <w:t xml:space="preserve">Таким образом, установленная Заказчиком </w:t>
      </w:r>
      <w:r>
        <w:rPr>
          <w:sz w:val="26"/>
          <w:szCs w:val="26"/>
        </w:rPr>
        <w:t xml:space="preserve">информация </w:t>
      </w:r>
      <w:r w:rsidRPr="0002158C">
        <w:rPr>
          <w:sz w:val="26"/>
          <w:szCs w:val="26"/>
        </w:rPr>
        <w:t xml:space="preserve">в Разделе </w:t>
      </w:r>
      <w:r>
        <w:rPr>
          <w:sz w:val="26"/>
          <w:szCs w:val="26"/>
        </w:rPr>
        <w:t>1</w:t>
      </w:r>
      <w:r w:rsidRPr="0002158C">
        <w:rPr>
          <w:sz w:val="26"/>
          <w:szCs w:val="26"/>
        </w:rPr>
        <w:t xml:space="preserve"> аукционной документации </w:t>
      </w:r>
      <w:r>
        <w:rPr>
          <w:sz w:val="26"/>
          <w:szCs w:val="26"/>
        </w:rPr>
        <w:t>"Информационная карта" противоречит</w:t>
      </w:r>
      <w:r w:rsidR="000256A7">
        <w:rPr>
          <w:sz w:val="26"/>
          <w:szCs w:val="26"/>
        </w:rPr>
        <w:t xml:space="preserve"> </w:t>
      </w:r>
      <w:r w:rsidR="002F6761">
        <w:rPr>
          <w:sz w:val="26"/>
          <w:szCs w:val="26"/>
        </w:rPr>
        <w:t>информации, указанной в разделе 2, в части видов охранных услуг.</w:t>
      </w:r>
    </w:p>
    <w:p w:rsidR="008A7F78" w:rsidRDefault="008A7F78" w:rsidP="008A7F78">
      <w:pPr>
        <w:pStyle w:val="12"/>
      </w:pPr>
      <w:r w:rsidRPr="00DD55C8">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401293" w:rsidRPr="009326B5" w:rsidRDefault="00401293" w:rsidP="00401293">
      <w:pPr>
        <w:ind w:firstLine="547"/>
        <w:jc w:val="both"/>
        <w:rPr>
          <w:sz w:val="26"/>
          <w:szCs w:val="26"/>
        </w:rPr>
      </w:pPr>
      <w:r>
        <w:rPr>
          <w:sz w:val="26"/>
          <w:szCs w:val="26"/>
        </w:rPr>
        <w:t xml:space="preserve">Согласно п.6) ч.5 ст. 63 Закона о контрактной </w:t>
      </w:r>
      <w:r w:rsidRPr="009326B5">
        <w:rPr>
          <w:sz w:val="26"/>
          <w:szCs w:val="26"/>
        </w:rPr>
        <w:t xml:space="preserve">системе, </w:t>
      </w:r>
      <w:r w:rsidRPr="009326B5">
        <w:rPr>
          <w:rStyle w:val="blk"/>
          <w:sz w:val="26"/>
          <w:szCs w:val="26"/>
        </w:rPr>
        <w:t xml:space="preserve">в извещении о проведении электронного аукциона наряду с информацией, указанной в </w:t>
      </w:r>
      <w:hyperlink r:id="rId28" w:anchor="dst100498" w:history="1">
        <w:r w:rsidRPr="009326B5">
          <w:rPr>
            <w:rStyle w:val="a3"/>
            <w:sz w:val="26"/>
            <w:szCs w:val="26"/>
          </w:rPr>
          <w:t>статье 42</w:t>
        </w:r>
      </w:hyperlink>
      <w:r w:rsidRPr="009326B5">
        <w:rPr>
          <w:rStyle w:val="blk"/>
          <w:sz w:val="26"/>
          <w:szCs w:val="26"/>
        </w:rPr>
        <w:t xml:space="preserve"> </w:t>
      </w:r>
      <w:r w:rsidRPr="009326B5">
        <w:rPr>
          <w:rStyle w:val="blk"/>
          <w:sz w:val="26"/>
          <w:szCs w:val="26"/>
        </w:rPr>
        <w:lastRenderedPageBreak/>
        <w:t>настоящего Федерального закона, указываются:</w:t>
      </w:r>
      <w:bookmarkStart w:id="3" w:name="dst100812"/>
      <w:bookmarkStart w:id="4" w:name="dst80"/>
      <w:bookmarkEnd w:id="3"/>
      <w:bookmarkEnd w:id="4"/>
      <w:r w:rsidR="00B04589">
        <w:rPr>
          <w:sz w:val="26"/>
          <w:szCs w:val="26"/>
        </w:rPr>
        <w:t xml:space="preserve"> </w:t>
      </w:r>
      <w:r w:rsidRPr="009326B5">
        <w:rPr>
          <w:rStyle w:val="blk"/>
          <w:sz w:val="26"/>
          <w:szCs w:val="26"/>
        </w:rPr>
        <w:t xml:space="preserve">требования, предъявляемые к участникам такого аукциона, </w:t>
      </w:r>
      <w:r w:rsidRPr="00B04589">
        <w:rPr>
          <w:rStyle w:val="blk"/>
          <w:sz w:val="26"/>
          <w:szCs w:val="26"/>
          <w:u w:val="single"/>
        </w:rPr>
        <w:t xml:space="preserve">и исчерпывающий перечень документов, которые должны быть представлены участниками такого аукциона в соответствии с </w:t>
      </w:r>
      <w:hyperlink r:id="rId29" w:anchor="dst100336" w:history="1">
        <w:r w:rsidRPr="00B04589">
          <w:rPr>
            <w:rStyle w:val="a3"/>
            <w:sz w:val="26"/>
            <w:szCs w:val="26"/>
          </w:rPr>
          <w:t>пунктом 1 части 1</w:t>
        </w:r>
      </w:hyperlink>
      <w:r w:rsidRPr="00B04589">
        <w:rPr>
          <w:rStyle w:val="blk"/>
          <w:sz w:val="26"/>
          <w:szCs w:val="26"/>
          <w:u w:val="single"/>
        </w:rPr>
        <w:t xml:space="preserve">, </w:t>
      </w:r>
      <w:hyperlink r:id="rId30" w:anchor="dst100344" w:history="1">
        <w:r w:rsidRPr="00B04589">
          <w:rPr>
            <w:rStyle w:val="a3"/>
            <w:sz w:val="26"/>
            <w:szCs w:val="26"/>
          </w:rPr>
          <w:t>частями 2</w:t>
        </w:r>
      </w:hyperlink>
      <w:r w:rsidRPr="00B04589">
        <w:rPr>
          <w:rStyle w:val="blk"/>
          <w:sz w:val="26"/>
          <w:szCs w:val="26"/>
          <w:u w:val="single"/>
        </w:rPr>
        <w:t xml:space="preserve"> и </w:t>
      </w:r>
      <w:hyperlink r:id="rId31" w:anchor="dst74" w:history="1">
        <w:r w:rsidRPr="00B04589">
          <w:rPr>
            <w:rStyle w:val="a3"/>
            <w:sz w:val="26"/>
            <w:szCs w:val="26"/>
          </w:rPr>
          <w:t>2.1</w:t>
        </w:r>
      </w:hyperlink>
      <w:r w:rsidRPr="00B04589">
        <w:rPr>
          <w:rStyle w:val="blk"/>
          <w:sz w:val="26"/>
          <w:szCs w:val="26"/>
          <w:u w:val="single"/>
        </w:rPr>
        <w:t xml:space="preserve"> </w:t>
      </w:r>
      <w:r w:rsidRPr="009326B5">
        <w:rPr>
          <w:rStyle w:val="blk"/>
          <w:sz w:val="26"/>
          <w:szCs w:val="26"/>
        </w:rPr>
        <w:t xml:space="preserve">(при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32" w:anchor="dst101710" w:history="1">
        <w:r w:rsidRPr="009326B5">
          <w:rPr>
            <w:rStyle w:val="a3"/>
            <w:sz w:val="26"/>
            <w:szCs w:val="26"/>
          </w:rPr>
          <w:t>частью 1.1</w:t>
        </w:r>
      </w:hyperlink>
      <w:r w:rsidRPr="009326B5">
        <w:rPr>
          <w:rStyle w:val="blk"/>
          <w:sz w:val="26"/>
          <w:szCs w:val="26"/>
        </w:rPr>
        <w:t xml:space="preserve"> (при наличии такого требования) статьи 31 настоящего Федерального закона;</w:t>
      </w:r>
      <w:r w:rsidRPr="009326B5">
        <w:rPr>
          <w:sz w:val="26"/>
          <w:szCs w:val="26"/>
        </w:rPr>
        <w:t xml:space="preserve"> </w:t>
      </w:r>
    </w:p>
    <w:p w:rsidR="00401293" w:rsidRPr="009326B5" w:rsidRDefault="00401293" w:rsidP="00401293">
      <w:pPr>
        <w:jc w:val="both"/>
        <w:rPr>
          <w:sz w:val="26"/>
          <w:szCs w:val="26"/>
        </w:rPr>
      </w:pPr>
      <w:r w:rsidRPr="009326B5">
        <w:rPr>
          <w:rStyle w:val="blk"/>
          <w:sz w:val="26"/>
          <w:szCs w:val="26"/>
        </w:rPr>
        <w:t xml:space="preserve">(в ред. Федеральных законов от 04.06.2014 </w:t>
      </w:r>
      <w:hyperlink r:id="rId33" w:anchor="dst100086" w:history="1">
        <w:r w:rsidRPr="009326B5">
          <w:rPr>
            <w:rStyle w:val="a3"/>
            <w:sz w:val="26"/>
            <w:szCs w:val="26"/>
          </w:rPr>
          <w:t>N 140-ФЗ</w:t>
        </w:r>
      </w:hyperlink>
      <w:r w:rsidRPr="009326B5">
        <w:rPr>
          <w:rStyle w:val="blk"/>
          <w:sz w:val="26"/>
          <w:szCs w:val="26"/>
        </w:rPr>
        <w:t xml:space="preserve">, от 29.06.2015 </w:t>
      </w:r>
      <w:hyperlink r:id="rId34" w:anchor="dst101323" w:history="1">
        <w:r w:rsidRPr="009326B5">
          <w:rPr>
            <w:rStyle w:val="a3"/>
            <w:sz w:val="26"/>
            <w:szCs w:val="26"/>
          </w:rPr>
          <w:t>N 210-ФЗ</w:t>
        </w:r>
      </w:hyperlink>
      <w:r w:rsidRPr="009326B5">
        <w:rPr>
          <w:rStyle w:val="blk"/>
          <w:sz w:val="26"/>
          <w:szCs w:val="26"/>
        </w:rPr>
        <w:t>)</w:t>
      </w:r>
    </w:p>
    <w:p w:rsidR="00401293" w:rsidRPr="009326B5" w:rsidRDefault="00401293" w:rsidP="00401293">
      <w:pPr>
        <w:jc w:val="both"/>
        <w:rPr>
          <w:sz w:val="26"/>
          <w:szCs w:val="26"/>
        </w:rPr>
      </w:pPr>
      <w:r w:rsidRPr="009326B5">
        <w:rPr>
          <w:rStyle w:val="blk"/>
          <w:sz w:val="26"/>
          <w:szCs w:val="26"/>
        </w:rPr>
        <w:t>(см. текст в предыдущей редакции)</w:t>
      </w:r>
    </w:p>
    <w:p w:rsidR="00401293" w:rsidRPr="009326B5" w:rsidRDefault="00401293" w:rsidP="00401293">
      <w:pPr>
        <w:ind w:firstLine="547"/>
        <w:jc w:val="both"/>
        <w:rPr>
          <w:sz w:val="26"/>
          <w:szCs w:val="26"/>
        </w:rPr>
      </w:pPr>
      <w:bookmarkStart w:id="5" w:name="dst100818"/>
      <w:bookmarkEnd w:id="5"/>
      <w:r>
        <w:rPr>
          <w:sz w:val="26"/>
          <w:szCs w:val="26"/>
        </w:rPr>
        <w:t xml:space="preserve">В нарушение п.6) ч.5 ст.63 Закона о контрактной системе, в извещении о проведении электронного аукциона, </w:t>
      </w:r>
      <w:r w:rsidR="00B04589">
        <w:rPr>
          <w:sz w:val="26"/>
          <w:szCs w:val="26"/>
        </w:rPr>
        <w:t>исчерпывающий перечень документов не указан</w:t>
      </w:r>
      <w:r>
        <w:rPr>
          <w:sz w:val="26"/>
          <w:szCs w:val="26"/>
        </w:rPr>
        <w:t>.</w:t>
      </w:r>
    </w:p>
    <w:p w:rsidR="00460BE7" w:rsidRDefault="008F7426" w:rsidP="00A67AAD">
      <w:pPr>
        <w:pStyle w:val="12"/>
      </w:pPr>
      <w:r>
        <w:t>В извещении о проведении электронного</w:t>
      </w:r>
      <w:r w:rsidR="008A7F78">
        <w:t xml:space="preserve"> аукциона </w:t>
      </w:r>
      <w:r w:rsidR="008A7F78" w:rsidRPr="008A7F78">
        <w:t xml:space="preserve"> </w:t>
      </w:r>
      <w:r w:rsidR="008A7F78" w:rsidRPr="00F674C3">
        <w:t>№ 0318200011717000013</w:t>
      </w:r>
      <w:r w:rsidR="00401293">
        <w:t xml:space="preserve"> </w:t>
      </w:r>
      <w:r w:rsidR="008A7F78">
        <w:t>установлено:</w:t>
      </w:r>
    </w:p>
    <w:p w:rsidR="00460BE7" w:rsidRDefault="00460BE7" w:rsidP="00A67AAD">
      <w:pPr>
        <w:pStyle w:val="12"/>
      </w:pPr>
    </w:p>
    <w:p w:rsidR="00460BE7" w:rsidRDefault="00460BE7" w:rsidP="00A67AAD">
      <w:pPr>
        <w:pStyle w:val="12"/>
      </w:pPr>
    </w:p>
    <w:tbl>
      <w:tblPr>
        <w:tblW w:w="9488" w:type="dxa"/>
        <w:tblCellSpacing w:w="15" w:type="dxa"/>
        <w:tblCellMar>
          <w:top w:w="15" w:type="dxa"/>
          <w:left w:w="15" w:type="dxa"/>
          <w:bottom w:w="15" w:type="dxa"/>
          <w:right w:w="15" w:type="dxa"/>
        </w:tblCellMar>
        <w:tblLook w:val="04A0"/>
      </w:tblPr>
      <w:tblGrid>
        <w:gridCol w:w="1722"/>
        <w:gridCol w:w="7766"/>
      </w:tblGrid>
      <w:tr w:rsidR="008F7426" w:rsidRPr="005204C9" w:rsidTr="008F7426">
        <w:trPr>
          <w:trHeight w:val="171"/>
          <w:tblCellSpacing w:w="15" w:type="dxa"/>
        </w:trPr>
        <w:tc>
          <w:tcPr>
            <w:tcW w:w="0" w:type="auto"/>
            <w:vAlign w:val="center"/>
            <w:hideMark/>
          </w:tcPr>
          <w:p w:rsidR="005204C9" w:rsidRPr="005204C9" w:rsidRDefault="008F7426" w:rsidP="004E07D1">
            <w:pPr>
              <w:spacing w:before="100" w:beforeAutospacing="1" w:after="100" w:afterAutospacing="1"/>
            </w:pPr>
            <w:r w:rsidRPr="005204C9">
              <w:t>Преимущества</w:t>
            </w:r>
          </w:p>
        </w:tc>
        <w:tc>
          <w:tcPr>
            <w:tcW w:w="0" w:type="auto"/>
            <w:vAlign w:val="center"/>
            <w:hideMark/>
          </w:tcPr>
          <w:p w:rsidR="008F7426" w:rsidRPr="005204C9" w:rsidRDefault="008F7426" w:rsidP="004E07D1">
            <w:r w:rsidRPr="005204C9">
              <w:t>Не установлены</w:t>
            </w:r>
          </w:p>
        </w:tc>
      </w:tr>
      <w:tr w:rsidR="008F7426" w:rsidRPr="005204C9" w:rsidTr="008F7426">
        <w:trPr>
          <w:trHeight w:val="1247"/>
          <w:tblCellSpacing w:w="15" w:type="dxa"/>
        </w:trPr>
        <w:tc>
          <w:tcPr>
            <w:tcW w:w="0" w:type="auto"/>
            <w:vAlign w:val="center"/>
            <w:hideMark/>
          </w:tcPr>
          <w:p w:rsidR="005204C9" w:rsidRPr="005204C9" w:rsidRDefault="008F7426" w:rsidP="004E07D1">
            <w:pPr>
              <w:spacing w:before="100" w:beforeAutospacing="1" w:after="100" w:afterAutospacing="1"/>
            </w:pPr>
            <w:r w:rsidRPr="005204C9">
              <w:t>Требования к участникам</w:t>
            </w:r>
          </w:p>
        </w:tc>
        <w:tc>
          <w:tcPr>
            <w:tcW w:w="0" w:type="auto"/>
            <w:vAlign w:val="center"/>
            <w:hideMark/>
          </w:tcPr>
          <w:p w:rsidR="008F7426" w:rsidRPr="005204C9" w:rsidRDefault="008F7426" w:rsidP="004E07D1">
            <w:pPr>
              <w:spacing w:before="100" w:beforeAutospacing="1" w:after="100" w:afterAutospacing="1"/>
            </w:pPr>
            <w:r w:rsidRPr="005204C9">
              <w:t xml:space="preserve">1 Единые требования к участникам (в соответствии с частью 1 Статьи 31 Федерального закона № 44-ФЗ) </w:t>
            </w:r>
          </w:p>
          <w:p w:rsidR="008F7426" w:rsidRPr="005204C9" w:rsidRDefault="008F7426" w:rsidP="004E07D1">
            <w:pPr>
              <w:spacing w:before="100" w:beforeAutospacing="1" w:after="100" w:afterAutospacing="1"/>
            </w:pPr>
            <w:r w:rsidRPr="005204C9">
              <w:t>Установлено</w:t>
            </w:r>
          </w:p>
          <w:p w:rsidR="008F7426" w:rsidRPr="005204C9" w:rsidRDefault="008F7426" w:rsidP="004E07D1">
            <w:pPr>
              <w:spacing w:before="100" w:beforeAutospacing="1" w:after="100" w:afterAutospacing="1"/>
            </w:pPr>
            <w:r w:rsidRPr="005204C9">
              <w:t xml:space="preserve">2 Требования к участникам закупок в соответствии с частью 1.1 статьи 31 Федерального закона № 44-ФЗ </w:t>
            </w:r>
          </w:p>
          <w:p w:rsidR="005204C9" w:rsidRPr="005204C9" w:rsidRDefault="008F7426" w:rsidP="004E07D1">
            <w:pPr>
              <w:spacing w:before="100" w:beforeAutospacing="1" w:after="100" w:afterAutospacing="1"/>
            </w:pPr>
            <w:r w:rsidRPr="005204C9">
              <w:t>Установлено</w:t>
            </w:r>
          </w:p>
        </w:tc>
      </w:tr>
      <w:tr w:rsidR="008F7426" w:rsidRPr="005204C9" w:rsidTr="008F7426">
        <w:trPr>
          <w:trHeight w:val="682"/>
          <w:tblCellSpacing w:w="15" w:type="dxa"/>
        </w:trPr>
        <w:tc>
          <w:tcPr>
            <w:tcW w:w="0" w:type="auto"/>
            <w:vAlign w:val="center"/>
            <w:hideMark/>
          </w:tcPr>
          <w:p w:rsidR="005204C9" w:rsidRPr="005204C9" w:rsidRDefault="008F7426" w:rsidP="004E07D1">
            <w:pPr>
              <w:spacing w:before="100" w:beforeAutospacing="1" w:after="100" w:afterAutospacing="1"/>
            </w:pPr>
            <w:r w:rsidRPr="005204C9">
              <w:t>Ограничения и запреты</w:t>
            </w:r>
          </w:p>
        </w:tc>
        <w:tc>
          <w:tcPr>
            <w:tcW w:w="0" w:type="auto"/>
            <w:vAlign w:val="center"/>
            <w:hideMark/>
          </w:tcPr>
          <w:p w:rsidR="008F7426" w:rsidRPr="005204C9" w:rsidRDefault="008F7426" w:rsidP="004E07D1">
            <w:pPr>
              <w:spacing w:before="100" w:beforeAutospacing="1" w:after="100" w:afterAutospacing="1"/>
            </w:pPr>
            <w:r w:rsidRPr="005204C9">
              <w:t xml:space="preserve">1 Запрет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закона № 44-ФЗ </w:t>
            </w:r>
          </w:p>
          <w:p w:rsidR="005204C9" w:rsidRPr="005204C9" w:rsidRDefault="008F7426" w:rsidP="004E07D1">
            <w:pPr>
              <w:spacing w:before="100" w:beforeAutospacing="1" w:after="100" w:afterAutospacing="1"/>
            </w:pPr>
            <w:r w:rsidRPr="005204C9">
              <w:t>Установлено</w:t>
            </w:r>
          </w:p>
        </w:tc>
      </w:tr>
    </w:tbl>
    <w:p w:rsidR="00460BE7" w:rsidRDefault="00460BE7" w:rsidP="00A67AAD">
      <w:pPr>
        <w:pStyle w:val="12"/>
      </w:pPr>
    </w:p>
    <w:p w:rsidR="00460BE7" w:rsidRDefault="008A7F78" w:rsidP="00A67AAD">
      <w:pPr>
        <w:pStyle w:val="12"/>
      </w:pPr>
      <w:r>
        <w:t>Согласно п.45 Информационной карты Заказчиком установлено:</w:t>
      </w:r>
    </w:p>
    <w:tbl>
      <w:tblPr>
        <w:tblW w:w="0" w:type="auto"/>
        <w:tblCellMar>
          <w:top w:w="15" w:type="dxa"/>
          <w:left w:w="15" w:type="dxa"/>
          <w:bottom w:w="15" w:type="dxa"/>
          <w:right w:w="15" w:type="dxa"/>
        </w:tblCellMar>
        <w:tblLook w:val="04A0"/>
      </w:tblPr>
      <w:tblGrid>
        <w:gridCol w:w="384"/>
        <w:gridCol w:w="3563"/>
        <w:gridCol w:w="5836"/>
      </w:tblGrid>
      <w:tr w:rsidR="008A7F78" w:rsidTr="004E07D1">
        <w:tc>
          <w:tcPr>
            <w:tcW w:w="0" w:type="auto"/>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8A7F78" w:rsidRDefault="008A7F78" w:rsidP="004E07D1">
            <w:pPr>
              <w:pStyle w:val="af9"/>
            </w:pPr>
            <w:r>
              <w:t>45</w:t>
            </w:r>
          </w:p>
        </w:tc>
        <w:tc>
          <w:tcPr>
            <w:tcW w:w="0" w:type="auto"/>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8A7F78" w:rsidRDefault="008A7F78" w:rsidP="004E07D1">
            <w:pPr>
              <w:pStyle w:val="af9"/>
            </w:pPr>
            <w:r>
              <w:t xml:space="preserve">Если позиция </w:t>
            </w:r>
            <w:r>
              <w:rPr>
                <w:rStyle w:val="af8"/>
              </w:rPr>
              <w:t xml:space="preserve">25 </w:t>
            </w:r>
            <w:r>
              <w:t>содержит требования о соответствии участника аукциона и (или) предлагаемых им товара, работы или услуги условиям, запретам и ограничениям</w:t>
            </w:r>
          </w:p>
        </w:tc>
        <w:tc>
          <w:tcPr>
            <w:tcW w:w="0" w:type="auto"/>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8A7F78" w:rsidRDefault="008A7F78" w:rsidP="004E07D1">
            <w:pPr>
              <w:pStyle w:val="af9"/>
            </w:pPr>
            <w:r>
              <w:t>В</w:t>
            </w:r>
            <w:r w:rsidRPr="00510DFD">
              <w:t xml:space="preserve"> соответствии с Постановлением Правительства Российской Федерации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tc>
      </w:tr>
    </w:tbl>
    <w:p w:rsidR="00460BE7" w:rsidRDefault="00460BE7" w:rsidP="00A67AAD">
      <w:pPr>
        <w:pStyle w:val="12"/>
      </w:pPr>
    </w:p>
    <w:p w:rsidR="00401293" w:rsidRPr="00AC70EA" w:rsidRDefault="00401293" w:rsidP="00401293">
      <w:pPr>
        <w:ind w:firstLine="567"/>
        <w:jc w:val="both"/>
        <w:rPr>
          <w:sz w:val="26"/>
          <w:szCs w:val="26"/>
        </w:rPr>
      </w:pPr>
      <w:r w:rsidRPr="00AC70EA">
        <w:rPr>
          <w:sz w:val="26"/>
          <w:szCs w:val="26"/>
        </w:rPr>
        <w:t xml:space="preserve">Частью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w:t>
      </w:r>
      <w:r w:rsidRPr="00AC70EA">
        <w:rPr>
          <w:sz w:val="26"/>
          <w:szCs w:val="26"/>
        </w:rPr>
        <w:lastRenderedPageBreak/>
        <w:t xml:space="preserve">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hyperlink r:id="rId35" w:history="1">
        <w:r w:rsidRPr="00AC70EA">
          <w:rPr>
            <w:sz w:val="26"/>
            <w:szCs w:val="26"/>
          </w:rPr>
          <w:t>Порядок</w:t>
        </w:r>
      </w:hyperlink>
      <w:r w:rsidRPr="00AC70EA">
        <w:rPr>
          <w:sz w:val="26"/>
          <w:szCs w:val="26"/>
        </w:rPr>
        <w:t xml:space="preserve">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36" w:history="1">
        <w:r w:rsidRPr="00AC70EA">
          <w:rPr>
            <w:sz w:val="26"/>
            <w:szCs w:val="26"/>
          </w:rPr>
          <w:t>законодательством</w:t>
        </w:r>
      </w:hyperlink>
      <w:r w:rsidRPr="00AC70EA">
        <w:rPr>
          <w:sz w:val="26"/>
          <w:szCs w:val="26"/>
        </w:rPr>
        <w:t xml:space="preserve"> Российской Федерации.</w:t>
      </w:r>
    </w:p>
    <w:p w:rsidR="00401293" w:rsidRPr="00AC70EA" w:rsidRDefault="00401293" w:rsidP="00401293">
      <w:pPr>
        <w:ind w:firstLine="567"/>
        <w:jc w:val="both"/>
        <w:rPr>
          <w:sz w:val="26"/>
          <w:szCs w:val="26"/>
        </w:rPr>
      </w:pPr>
      <w:r w:rsidRPr="00AC70EA">
        <w:rPr>
          <w:sz w:val="26"/>
          <w:szCs w:val="26"/>
        </w:rPr>
        <w:t xml:space="preserve">Постановлением Правительства РФ от 29.12.2015 № 1457 утвержден </w:t>
      </w:r>
      <w:hyperlink r:id="rId37" w:history="1">
        <w:r w:rsidRPr="00AC70EA">
          <w:rPr>
            <w:sz w:val="26"/>
            <w:szCs w:val="26"/>
          </w:rPr>
          <w:t>перечень</w:t>
        </w:r>
      </w:hyperlink>
      <w:r w:rsidRPr="00AC70EA">
        <w:rPr>
          <w:sz w:val="26"/>
          <w:szCs w:val="26"/>
        </w:rPr>
        <w:t xml:space="preserve">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 (далее – Перечень), включающий, в том числе, выполнение работ, оказание услуг для обеспечения государственных и муниципальных нужд (п. 5 Перечня).</w:t>
      </w:r>
    </w:p>
    <w:p w:rsidR="00401293" w:rsidRPr="00AC70EA" w:rsidRDefault="00401293" w:rsidP="00401293">
      <w:pPr>
        <w:ind w:firstLine="567"/>
        <w:jc w:val="both"/>
        <w:rPr>
          <w:sz w:val="26"/>
          <w:szCs w:val="26"/>
        </w:rPr>
      </w:pPr>
      <w:r w:rsidRPr="00AC70EA">
        <w:rPr>
          <w:sz w:val="26"/>
          <w:szCs w:val="26"/>
        </w:rPr>
        <w:t xml:space="preserve">В соответствии с п. 7) ч. 5 ст. 63 Закона о контрактной системе в извещении о проведении электронного аукциона наряду с информацией, указанной в </w:t>
      </w:r>
      <w:hyperlink r:id="rId38" w:history="1">
        <w:r w:rsidRPr="00AC70EA">
          <w:rPr>
            <w:sz w:val="26"/>
            <w:szCs w:val="26"/>
          </w:rPr>
          <w:t>статье 42</w:t>
        </w:r>
      </w:hyperlink>
      <w:r w:rsidRPr="00AC70EA">
        <w:rPr>
          <w:sz w:val="26"/>
          <w:szCs w:val="26"/>
        </w:rPr>
        <w:t xml:space="preserve"> настоящего Федерального закона,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01293" w:rsidRPr="00AC70EA" w:rsidRDefault="00401293" w:rsidP="00401293">
      <w:pPr>
        <w:ind w:firstLine="547"/>
        <w:jc w:val="both"/>
        <w:rPr>
          <w:sz w:val="26"/>
          <w:szCs w:val="26"/>
        </w:rPr>
      </w:pPr>
      <w:r w:rsidRPr="00AC70EA">
        <w:rPr>
          <w:sz w:val="26"/>
          <w:szCs w:val="26"/>
        </w:rPr>
        <w:t>Согласно п. 6) ч. 5 ст. 66 Закона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p>
    <w:p w:rsidR="00401293" w:rsidRPr="00AC70EA" w:rsidRDefault="00401293" w:rsidP="00401293">
      <w:pPr>
        <w:ind w:firstLine="567"/>
        <w:jc w:val="both"/>
        <w:rPr>
          <w:sz w:val="26"/>
          <w:szCs w:val="26"/>
        </w:rPr>
      </w:pPr>
      <w:r w:rsidRPr="00AC70EA">
        <w:rPr>
          <w:sz w:val="26"/>
          <w:szCs w:val="26"/>
        </w:rPr>
        <w:t xml:space="preserve">В соответствии с постановлением Правительства РФ от 02.06.2017 № 672 «О внесении изменений в постановление Правительства Российской Федерации от 30 ноября 2015 г. № 1296 и признании утратившими силу некоторых актов Правительства Российской Федерации», постановление Правительства РФ от 29.12.2015 № 1457 утратило силу </w:t>
      </w:r>
      <w:r w:rsidRPr="00AC70EA">
        <w:rPr>
          <w:b/>
          <w:sz w:val="26"/>
          <w:szCs w:val="26"/>
        </w:rPr>
        <w:t>с 10.06.2017</w:t>
      </w:r>
      <w:r w:rsidRPr="00AC70EA">
        <w:rPr>
          <w:sz w:val="26"/>
          <w:szCs w:val="26"/>
        </w:rPr>
        <w:t xml:space="preserve"> года.</w:t>
      </w:r>
      <w:r>
        <w:rPr>
          <w:sz w:val="26"/>
          <w:szCs w:val="26"/>
        </w:rPr>
        <w:t xml:space="preserve"> </w:t>
      </w:r>
    </w:p>
    <w:p w:rsidR="00401293" w:rsidRPr="00426300" w:rsidRDefault="00401293" w:rsidP="00401293">
      <w:pPr>
        <w:autoSpaceDE w:val="0"/>
        <w:autoSpaceDN w:val="0"/>
        <w:adjustRightInd w:val="0"/>
        <w:ind w:firstLine="540"/>
        <w:jc w:val="both"/>
        <w:rPr>
          <w:sz w:val="26"/>
          <w:szCs w:val="26"/>
        </w:rPr>
      </w:pPr>
      <w:r w:rsidRPr="00426300">
        <w:rPr>
          <w:sz w:val="26"/>
          <w:szCs w:val="26"/>
        </w:rPr>
        <w:t>Вышеуказанные нарушения Заказчиком Закона о контрактной системе содержат признаки административного правонарушения, предусмотренного Кодекса Российской Федерации об административных правонарушениях.</w:t>
      </w:r>
    </w:p>
    <w:p w:rsidR="00BE01D6" w:rsidRPr="008F3A98" w:rsidRDefault="00535C9D" w:rsidP="00A67AAD">
      <w:pPr>
        <w:pStyle w:val="12"/>
      </w:pPr>
      <w:r w:rsidRPr="008F3A98">
        <w:t>Комиссия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4630" w:rsidRPr="008F3A98" w:rsidRDefault="00084630" w:rsidP="000A30A9">
      <w:pPr>
        <w:jc w:val="both"/>
        <w:rPr>
          <w:sz w:val="26"/>
          <w:szCs w:val="26"/>
        </w:rPr>
      </w:pPr>
    </w:p>
    <w:p w:rsidR="004F19E6" w:rsidRPr="008F3A98" w:rsidRDefault="00535C9D" w:rsidP="00952F13">
      <w:pPr>
        <w:ind w:firstLine="567"/>
        <w:jc w:val="center"/>
        <w:rPr>
          <w:b/>
          <w:sz w:val="26"/>
          <w:szCs w:val="26"/>
        </w:rPr>
      </w:pPr>
      <w:r w:rsidRPr="008F3A98">
        <w:rPr>
          <w:b/>
          <w:sz w:val="26"/>
          <w:szCs w:val="26"/>
        </w:rPr>
        <w:t>РЕШИЛА:</w:t>
      </w:r>
    </w:p>
    <w:p w:rsidR="00535C9D" w:rsidRPr="00F16958" w:rsidRDefault="00535C9D" w:rsidP="00952F13">
      <w:pPr>
        <w:ind w:firstLine="567"/>
        <w:jc w:val="center"/>
        <w:rPr>
          <w:b/>
          <w:sz w:val="26"/>
          <w:szCs w:val="26"/>
        </w:rPr>
      </w:pPr>
    </w:p>
    <w:p w:rsidR="000256A7" w:rsidRDefault="000256A7" w:rsidP="000256A7">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Pr="001728AC">
        <w:rPr>
          <w:sz w:val="26"/>
          <w:szCs w:val="26"/>
        </w:rPr>
        <w:t xml:space="preserve">ООО </w:t>
      </w:r>
      <w:r>
        <w:rPr>
          <w:sz w:val="26"/>
          <w:szCs w:val="26"/>
        </w:rPr>
        <w:t>ЧОО «Оберег-Кубань</w:t>
      </w:r>
      <w:r w:rsidRPr="001728AC">
        <w:rPr>
          <w:sz w:val="26"/>
          <w:szCs w:val="26"/>
        </w:rPr>
        <w:t>»</w:t>
      </w:r>
      <w:r w:rsidRPr="005E7833">
        <w:rPr>
          <w:sz w:val="26"/>
          <w:szCs w:val="26"/>
        </w:rPr>
        <w:t xml:space="preserve"> </w:t>
      </w:r>
      <w:r>
        <w:rPr>
          <w:sz w:val="26"/>
          <w:szCs w:val="26"/>
        </w:rPr>
        <w:t>необоснованной.</w:t>
      </w:r>
    </w:p>
    <w:p w:rsidR="000256A7" w:rsidRPr="00724903" w:rsidRDefault="000256A7" w:rsidP="000256A7">
      <w:pPr>
        <w:tabs>
          <w:tab w:val="left" w:pos="540"/>
        </w:tabs>
        <w:ind w:firstLine="567"/>
        <w:jc w:val="both"/>
        <w:rPr>
          <w:sz w:val="26"/>
          <w:szCs w:val="26"/>
        </w:rPr>
      </w:pPr>
      <w:r w:rsidRPr="00BA18F2">
        <w:rPr>
          <w:rFonts w:eastAsiaTheme="minorHAnsi"/>
          <w:sz w:val="26"/>
          <w:szCs w:val="26"/>
          <w:lang w:eastAsia="en-US"/>
        </w:rPr>
        <w:t>2. По результатам внеплановой</w:t>
      </w:r>
      <w:r>
        <w:rPr>
          <w:rFonts w:eastAsiaTheme="minorHAnsi"/>
          <w:sz w:val="26"/>
          <w:szCs w:val="26"/>
          <w:lang w:eastAsia="en-US"/>
        </w:rPr>
        <w:t xml:space="preserve"> проверки признать в </w:t>
      </w:r>
      <w:r w:rsidRPr="007B54F9">
        <w:rPr>
          <w:rFonts w:eastAsiaTheme="minorHAnsi"/>
          <w:sz w:val="26"/>
          <w:szCs w:val="26"/>
          <w:lang w:eastAsia="en-US"/>
        </w:rPr>
        <w:t>действиях</w:t>
      </w:r>
      <w:r>
        <w:rPr>
          <w:rFonts w:eastAsiaTheme="minorHAnsi"/>
          <w:sz w:val="26"/>
          <w:szCs w:val="26"/>
          <w:lang w:eastAsia="en-US"/>
        </w:rPr>
        <w:t xml:space="preserve"> </w:t>
      </w:r>
      <w:r w:rsidRPr="007B54F9">
        <w:rPr>
          <w:rFonts w:eastAsiaTheme="minorHAnsi"/>
          <w:sz w:val="26"/>
          <w:szCs w:val="26"/>
          <w:lang w:eastAsia="en-US"/>
        </w:rPr>
        <w:t>Заказчика –</w:t>
      </w:r>
      <w:r w:rsidR="002F6761">
        <w:rPr>
          <w:sz w:val="26"/>
          <w:szCs w:val="26"/>
        </w:rPr>
        <w:t>ГКОУ КК специальная (коррекционная) школа</w:t>
      </w:r>
      <w:r w:rsidRPr="00F674C3">
        <w:rPr>
          <w:sz w:val="26"/>
          <w:szCs w:val="26"/>
        </w:rPr>
        <w:t>-интернат №1 г.Ейска</w:t>
      </w:r>
      <w:r w:rsidRPr="000256A7">
        <w:rPr>
          <w:sz w:val="26"/>
          <w:szCs w:val="26"/>
        </w:rPr>
        <w:t xml:space="preserve"> </w:t>
      </w:r>
      <w:r>
        <w:rPr>
          <w:sz w:val="26"/>
          <w:szCs w:val="26"/>
        </w:rPr>
        <w:t xml:space="preserve">ч. 3 </w:t>
      </w:r>
      <w:r>
        <w:t xml:space="preserve">  </w:t>
      </w:r>
      <w:r>
        <w:rPr>
          <w:sz w:val="26"/>
          <w:szCs w:val="26"/>
        </w:rPr>
        <w:t xml:space="preserve">ст. 7, п.6) ч.5 ст.63 </w:t>
      </w:r>
      <w:r w:rsidRPr="00724903">
        <w:rPr>
          <w:sz w:val="26"/>
          <w:szCs w:val="26"/>
        </w:rPr>
        <w:t>Закона о контрактной системе.</w:t>
      </w:r>
    </w:p>
    <w:p w:rsidR="000256A7" w:rsidRPr="00056044" w:rsidRDefault="000256A7" w:rsidP="000256A7">
      <w:pPr>
        <w:tabs>
          <w:tab w:val="left" w:pos="540"/>
        </w:tabs>
        <w:ind w:firstLine="567"/>
        <w:jc w:val="both"/>
        <w:rPr>
          <w:sz w:val="26"/>
          <w:szCs w:val="26"/>
        </w:rPr>
      </w:pPr>
      <w:r>
        <w:rPr>
          <w:rFonts w:eastAsiaTheme="minorHAnsi"/>
          <w:sz w:val="26"/>
          <w:szCs w:val="26"/>
          <w:lang w:eastAsia="en-US"/>
        </w:rPr>
        <w:t xml:space="preserve">3. </w:t>
      </w:r>
      <w:r w:rsidRPr="007B54F9">
        <w:rPr>
          <w:rFonts w:eastAsiaTheme="minorHAnsi"/>
          <w:sz w:val="26"/>
          <w:szCs w:val="26"/>
          <w:lang w:eastAsia="en-US"/>
        </w:rPr>
        <w:t>Заказчик</w:t>
      </w:r>
      <w:r>
        <w:rPr>
          <w:rFonts w:eastAsiaTheme="minorHAnsi"/>
          <w:sz w:val="26"/>
          <w:szCs w:val="26"/>
          <w:lang w:eastAsia="en-US"/>
        </w:rPr>
        <w:t>у</w:t>
      </w:r>
      <w:r w:rsidRPr="007B54F9">
        <w:rPr>
          <w:rFonts w:eastAsiaTheme="minorHAnsi"/>
          <w:sz w:val="26"/>
          <w:szCs w:val="26"/>
          <w:lang w:eastAsia="en-US"/>
        </w:rPr>
        <w:t xml:space="preserve"> –</w:t>
      </w:r>
      <w:r w:rsidRPr="000256A7">
        <w:rPr>
          <w:sz w:val="26"/>
          <w:szCs w:val="26"/>
        </w:rPr>
        <w:t xml:space="preserve"> </w:t>
      </w:r>
      <w:r w:rsidRPr="00F674C3">
        <w:rPr>
          <w:sz w:val="26"/>
          <w:szCs w:val="26"/>
        </w:rPr>
        <w:t>ГК</w:t>
      </w:r>
      <w:r w:rsidR="002F6761">
        <w:rPr>
          <w:sz w:val="26"/>
          <w:szCs w:val="26"/>
        </w:rPr>
        <w:t>ОУ КК специальная (коррекционная) школа</w:t>
      </w:r>
      <w:r w:rsidRPr="00F674C3">
        <w:rPr>
          <w:sz w:val="26"/>
          <w:szCs w:val="26"/>
        </w:rPr>
        <w:t>-интернат №1 г.Ейска</w:t>
      </w:r>
      <w:r w:rsidR="002F6761">
        <w:rPr>
          <w:sz w:val="26"/>
          <w:szCs w:val="26"/>
        </w:rPr>
        <w:t>(аукционной комиссии)</w:t>
      </w:r>
      <w:r w:rsidRPr="000256A7">
        <w:rPr>
          <w:sz w:val="26"/>
          <w:szCs w:val="26"/>
        </w:rPr>
        <w:t xml:space="preserve"> </w:t>
      </w:r>
      <w:r w:rsidRPr="00F74652">
        <w:rPr>
          <w:sz w:val="26"/>
          <w:szCs w:val="26"/>
        </w:rPr>
        <w:t>выдать предписание об устранении нарушений Закона о контрактной системе.</w:t>
      </w:r>
    </w:p>
    <w:p w:rsidR="00AA356B" w:rsidRPr="008F3A98" w:rsidRDefault="000256A7" w:rsidP="000256A7">
      <w:pPr>
        <w:jc w:val="both"/>
        <w:rPr>
          <w:color w:val="000000" w:themeColor="text1"/>
          <w:sz w:val="26"/>
          <w:szCs w:val="26"/>
        </w:rPr>
      </w:pPr>
      <w:r w:rsidRPr="0093552C">
        <w:rPr>
          <w:sz w:val="26"/>
          <w:szCs w:val="26"/>
        </w:rPr>
        <w:lastRenderedPageBreak/>
        <w:t>4. Передать материалы дела для рассмотрения вопроса о возбуждении административного производства уполномоченному должностному лицу</w:t>
      </w:r>
    </w:p>
    <w:p w:rsidR="00AA356B" w:rsidRPr="008F3A98" w:rsidRDefault="00AA356B" w:rsidP="00AA356B">
      <w:pPr>
        <w:jc w:val="both"/>
        <w:rPr>
          <w:color w:val="000000" w:themeColor="text1"/>
          <w:sz w:val="26"/>
          <w:szCs w:val="26"/>
        </w:rPr>
      </w:pPr>
    </w:p>
    <w:p w:rsidR="00535C9D" w:rsidRPr="008F3A98" w:rsidRDefault="00535C9D" w:rsidP="00952F13">
      <w:pPr>
        <w:ind w:firstLine="567"/>
        <w:jc w:val="both"/>
        <w:rPr>
          <w:sz w:val="26"/>
          <w:szCs w:val="26"/>
        </w:rPr>
      </w:pPr>
    </w:p>
    <w:p w:rsidR="001724BD" w:rsidRPr="008F3A98" w:rsidRDefault="00535C9D" w:rsidP="00952F13">
      <w:pPr>
        <w:ind w:firstLine="567"/>
        <w:jc w:val="both"/>
        <w:rPr>
          <w:sz w:val="26"/>
          <w:szCs w:val="26"/>
        </w:rPr>
      </w:pPr>
      <w:r w:rsidRPr="008F3A98">
        <w:rPr>
          <w:sz w:val="26"/>
          <w:szCs w:val="26"/>
        </w:rPr>
        <w:t>Настоящее Решение может быть обжаловано в судебном порядке в течение трех месяцев с даты его принятия.</w:t>
      </w:r>
    </w:p>
    <w:p w:rsidR="002E0ADB" w:rsidRPr="00AA356B" w:rsidRDefault="002E0ADB" w:rsidP="00952F13">
      <w:pPr>
        <w:autoSpaceDE w:val="0"/>
        <w:autoSpaceDN w:val="0"/>
        <w:adjustRightInd w:val="0"/>
        <w:jc w:val="both"/>
        <w:rPr>
          <w:rFonts w:eastAsiaTheme="minorHAnsi"/>
          <w:sz w:val="28"/>
          <w:szCs w:val="28"/>
          <w:lang w:eastAsia="en-US"/>
        </w:rPr>
      </w:pPr>
      <w:r w:rsidRPr="00AA356B">
        <w:rPr>
          <w:rFonts w:eastAsiaTheme="minorHAnsi"/>
          <w:sz w:val="28"/>
          <w:szCs w:val="28"/>
          <w:lang w:eastAsia="en-US"/>
        </w:rPr>
        <w:tab/>
      </w:r>
      <w:r w:rsidRPr="00AA356B">
        <w:rPr>
          <w:rFonts w:eastAsiaTheme="minorHAnsi"/>
          <w:sz w:val="28"/>
          <w:szCs w:val="28"/>
          <w:lang w:eastAsia="en-US"/>
        </w:rPr>
        <w:tab/>
      </w: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0256A7" w:rsidRDefault="000256A7"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Default="008A7F78" w:rsidP="00117A08">
      <w:pPr>
        <w:pStyle w:val="a5"/>
        <w:tabs>
          <w:tab w:val="left" w:pos="2488"/>
          <w:tab w:val="left" w:pos="7230"/>
        </w:tabs>
        <w:spacing w:after="0"/>
        <w:ind w:left="0"/>
        <w:rPr>
          <w:sz w:val="28"/>
          <w:szCs w:val="28"/>
        </w:rPr>
      </w:pPr>
    </w:p>
    <w:p w:rsidR="008A7F78" w:rsidRPr="00AA356B" w:rsidRDefault="008A7F78" w:rsidP="00117A08">
      <w:pPr>
        <w:pStyle w:val="a5"/>
        <w:tabs>
          <w:tab w:val="left" w:pos="2488"/>
          <w:tab w:val="left" w:pos="7230"/>
        </w:tabs>
        <w:spacing w:after="0"/>
        <w:ind w:left="0"/>
        <w:rPr>
          <w:sz w:val="28"/>
          <w:szCs w:val="28"/>
        </w:rPr>
      </w:pPr>
    </w:p>
    <w:sectPr w:rsidR="008A7F78" w:rsidRPr="00AA356B" w:rsidSect="00431084">
      <w:pgSz w:w="11906" w:h="16838"/>
      <w:pgMar w:top="567"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6445" w:rsidRDefault="00356445" w:rsidP="00CC584B">
      <w:r>
        <w:separator/>
      </w:r>
    </w:p>
  </w:endnote>
  <w:endnote w:type="continuationSeparator" w:id="1">
    <w:p w:rsidR="00356445" w:rsidRDefault="00356445" w:rsidP="00CC584B">
      <w:r>
        <w:continuationSeparator/>
      </w:r>
    </w:p>
  </w:endnote>
  <w:endnote w:id="2">
    <w:p w:rsidR="00B04589" w:rsidRPr="009B3A66" w:rsidRDefault="00B04589" w:rsidP="00B04589">
      <w:pPr>
        <w:pStyle w:val="af5"/>
        <w:ind w:firstLine="709"/>
        <w:jc w:val="both"/>
        <w:rPr>
          <w:sz w:val="24"/>
          <w:szCs w:val="24"/>
        </w:rPr>
      </w:pPr>
    </w:p>
  </w:endnote>
  <w:endnote w:id="3">
    <w:p w:rsidR="00B04589" w:rsidRPr="009B3A66" w:rsidRDefault="00B04589" w:rsidP="00B04589">
      <w:pPr>
        <w:pStyle w:val="1"/>
        <w:spacing w:before="0"/>
        <w:ind w:firstLine="709"/>
        <w:jc w:val="both"/>
        <w:rPr>
          <w:rFonts w:ascii="Times New Roman" w:eastAsia="Times New Roman" w:hAnsi="Times New Roman" w:cs="Times New Roman"/>
          <w:b w:val="0"/>
          <w:bCs w:val="0"/>
          <w:color w:val="auto"/>
          <w:sz w:val="24"/>
          <w:szCs w:val="24"/>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6445" w:rsidRDefault="00356445" w:rsidP="00CC584B">
      <w:r>
        <w:separator/>
      </w:r>
    </w:p>
  </w:footnote>
  <w:footnote w:type="continuationSeparator" w:id="1">
    <w:p w:rsidR="00356445" w:rsidRDefault="00356445" w:rsidP="00CC58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F2D48"/>
    <w:multiLevelType w:val="hybridMultilevel"/>
    <w:tmpl w:val="A8BA8616"/>
    <w:lvl w:ilvl="0" w:tplc="8ABE3C3C">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72980CF1"/>
    <w:multiLevelType w:val="hybridMultilevel"/>
    <w:tmpl w:val="87B6CEFA"/>
    <w:lvl w:ilvl="0" w:tplc="22C06810">
      <w:start w:val="1"/>
      <w:numFmt w:val="decimal"/>
      <w:lvlText w:val="%1."/>
      <w:lvlJc w:val="left"/>
      <w:pPr>
        <w:ind w:left="1380" w:hanging="360"/>
      </w:pPr>
      <w:rPr>
        <w:b w:val="0"/>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61D09"/>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6A7"/>
    <w:rsid w:val="00025DAF"/>
    <w:rsid w:val="0002616B"/>
    <w:rsid w:val="00027BA7"/>
    <w:rsid w:val="000303E2"/>
    <w:rsid w:val="0003109C"/>
    <w:rsid w:val="000316FB"/>
    <w:rsid w:val="000327D4"/>
    <w:rsid w:val="00032817"/>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52A"/>
    <w:rsid w:val="0004598A"/>
    <w:rsid w:val="000463B3"/>
    <w:rsid w:val="000466A9"/>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575"/>
    <w:rsid w:val="0006268B"/>
    <w:rsid w:val="00062FFD"/>
    <w:rsid w:val="00063B1C"/>
    <w:rsid w:val="00065677"/>
    <w:rsid w:val="00066554"/>
    <w:rsid w:val="00066931"/>
    <w:rsid w:val="00066BDB"/>
    <w:rsid w:val="00067FC9"/>
    <w:rsid w:val="000702AD"/>
    <w:rsid w:val="00070D2E"/>
    <w:rsid w:val="00070D9D"/>
    <w:rsid w:val="00071164"/>
    <w:rsid w:val="00071212"/>
    <w:rsid w:val="00071A26"/>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26D"/>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4E02"/>
    <w:rsid w:val="000D63A4"/>
    <w:rsid w:val="000D7ECE"/>
    <w:rsid w:val="000E0455"/>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99A"/>
    <w:rsid w:val="00140B33"/>
    <w:rsid w:val="00140EA0"/>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59B9"/>
    <w:rsid w:val="00175F13"/>
    <w:rsid w:val="0017614E"/>
    <w:rsid w:val="001766CE"/>
    <w:rsid w:val="00177CCE"/>
    <w:rsid w:val="00180598"/>
    <w:rsid w:val="001812FE"/>
    <w:rsid w:val="0018224F"/>
    <w:rsid w:val="001824E6"/>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368"/>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31FA"/>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6137"/>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2244"/>
    <w:rsid w:val="001F56A6"/>
    <w:rsid w:val="001F5823"/>
    <w:rsid w:val="001F585E"/>
    <w:rsid w:val="001F7ACE"/>
    <w:rsid w:val="002014C7"/>
    <w:rsid w:val="002037A1"/>
    <w:rsid w:val="002037F8"/>
    <w:rsid w:val="00204740"/>
    <w:rsid w:val="002049C7"/>
    <w:rsid w:val="002054C7"/>
    <w:rsid w:val="00205970"/>
    <w:rsid w:val="00206401"/>
    <w:rsid w:val="00206AE2"/>
    <w:rsid w:val="00207D12"/>
    <w:rsid w:val="0021258E"/>
    <w:rsid w:val="00212C17"/>
    <w:rsid w:val="00212DE6"/>
    <w:rsid w:val="00213336"/>
    <w:rsid w:val="002137F6"/>
    <w:rsid w:val="00213C77"/>
    <w:rsid w:val="00214AB3"/>
    <w:rsid w:val="0021502B"/>
    <w:rsid w:val="002153F9"/>
    <w:rsid w:val="002157CB"/>
    <w:rsid w:val="00215999"/>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47A1"/>
    <w:rsid w:val="00235959"/>
    <w:rsid w:val="00235AF9"/>
    <w:rsid w:val="002367FD"/>
    <w:rsid w:val="00236E37"/>
    <w:rsid w:val="002378EE"/>
    <w:rsid w:val="0024040B"/>
    <w:rsid w:val="00240CCE"/>
    <w:rsid w:val="002412C2"/>
    <w:rsid w:val="002427F9"/>
    <w:rsid w:val="0024285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1B4"/>
    <w:rsid w:val="00276825"/>
    <w:rsid w:val="00277151"/>
    <w:rsid w:val="0027731C"/>
    <w:rsid w:val="00277EBB"/>
    <w:rsid w:val="0028096B"/>
    <w:rsid w:val="00280BC7"/>
    <w:rsid w:val="0028193D"/>
    <w:rsid w:val="0028212F"/>
    <w:rsid w:val="002833AA"/>
    <w:rsid w:val="0028386A"/>
    <w:rsid w:val="00284A7E"/>
    <w:rsid w:val="00284FF6"/>
    <w:rsid w:val="0028559F"/>
    <w:rsid w:val="002859F6"/>
    <w:rsid w:val="00286A7C"/>
    <w:rsid w:val="00286D81"/>
    <w:rsid w:val="00286E9E"/>
    <w:rsid w:val="002877E7"/>
    <w:rsid w:val="00290030"/>
    <w:rsid w:val="00290AAA"/>
    <w:rsid w:val="00290AC4"/>
    <w:rsid w:val="00291D94"/>
    <w:rsid w:val="00292282"/>
    <w:rsid w:val="00293747"/>
    <w:rsid w:val="00295129"/>
    <w:rsid w:val="00297A62"/>
    <w:rsid w:val="002A0570"/>
    <w:rsid w:val="002A0A4A"/>
    <w:rsid w:val="002A1427"/>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F27"/>
    <w:rsid w:val="002B4310"/>
    <w:rsid w:val="002B46D3"/>
    <w:rsid w:val="002B496A"/>
    <w:rsid w:val="002B56D0"/>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A79"/>
    <w:rsid w:val="002D1E2D"/>
    <w:rsid w:val="002D2B90"/>
    <w:rsid w:val="002D30CA"/>
    <w:rsid w:val="002D55AB"/>
    <w:rsid w:val="002D653F"/>
    <w:rsid w:val="002D6740"/>
    <w:rsid w:val="002D796A"/>
    <w:rsid w:val="002E0391"/>
    <w:rsid w:val="002E08DB"/>
    <w:rsid w:val="002E0ADB"/>
    <w:rsid w:val="002E0EEF"/>
    <w:rsid w:val="002E14D5"/>
    <w:rsid w:val="002E16FC"/>
    <w:rsid w:val="002E1D84"/>
    <w:rsid w:val="002E1F8B"/>
    <w:rsid w:val="002E2770"/>
    <w:rsid w:val="002E311E"/>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761"/>
    <w:rsid w:val="002F685E"/>
    <w:rsid w:val="002F6E09"/>
    <w:rsid w:val="002F78AC"/>
    <w:rsid w:val="00300725"/>
    <w:rsid w:val="0030090D"/>
    <w:rsid w:val="00301505"/>
    <w:rsid w:val="003017C4"/>
    <w:rsid w:val="00301ACA"/>
    <w:rsid w:val="00301F3D"/>
    <w:rsid w:val="00302328"/>
    <w:rsid w:val="00302CBD"/>
    <w:rsid w:val="00303759"/>
    <w:rsid w:val="00303FF2"/>
    <w:rsid w:val="00304640"/>
    <w:rsid w:val="00304DF9"/>
    <w:rsid w:val="003055C0"/>
    <w:rsid w:val="00305F42"/>
    <w:rsid w:val="00305FE3"/>
    <w:rsid w:val="00306361"/>
    <w:rsid w:val="003077EB"/>
    <w:rsid w:val="00307B25"/>
    <w:rsid w:val="00307FBF"/>
    <w:rsid w:val="0031080D"/>
    <w:rsid w:val="003121BF"/>
    <w:rsid w:val="003129A1"/>
    <w:rsid w:val="003129C1"/>
    <w:rsid w:val="00313261"/>
    <w:rsid w:val="003138F0"/>
    <w:rsid w:val="00313961"/>
    <w:rsid w:val="00313F79"/>
    <w:rsid w:val="003141B2"/>
    <w:rsid w:val="003142B0"/>
    <w:rsid w:val="00314F2C"/>
    <w:rsid w:val="00316401"/>
    <w:rsid w:val="0031646B"/>
    <w:rsid w:val="00316CEE"/>
    <w:rsid w:val="003179F3"/>
    <w:rsid w:val="00317ADB"/>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960"/>
    <w:rsid w:val="003417A8"/>
    <w:rsid w:val="00342CC4"/>
    <w:rsid w:val="00342CF5"/>
    <w:rsid w:val="0034342E"/>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5621"/>
    <w:rsid w:val="00356096"/>
    <w:rsid w:val="00356445"/>
    <w:rsid w:val="00356B4A"/>
    <w:rsid w:val="003570C1"/>
    <w:rsid w:val="00357520"/>
    <w:rsid w:val="00360208"/>
    <w:rsid w:val="003605B8"/>
    <w:rsid w:val="003609F5"/>
    <w:rsid w:val="00361660"/>
    <w:rsid w:val="0036252C"/>
    <w:rsid w:val="00363034"/>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0018"/>
    <w:rsid w:val="003A17ED"/>
    <w:rsid w:val="003A1E54"/>
    <w:rsid w:val="003A2150"/>
    <w:rsid w:val="003A21F2"/>
    <w:rsid w:val="003A2A52"/>
    <w:rsid w:val="003A32D1"/>
    <w:rsid w:val="003A3992"/>
    <w:rsid w:val="003A3C8F"/>
    <w:rsid w:val="003A3DC8"/>
    <w:rsid w:val="003A40A4"/>
    <w:rsid w:val="003A4F2D"/>
    <w:rsid w:val="003A5011"/>
    <w:rsid w:val="003A6CC3"/>
    <w:rsid w:val="003A7023"/>
    <w:rsid w:val="003A713A"/>
    <w:rsid w:val="003B0B17"/>
    <w:rsid w:val="003B2DCF"/>
    <w:rsid w:val="003B4056"/>
    <w:rsid w:val="003B4D3C"/>
    <w:rsid w:val="003B532B"/>
    <w:rsid w:val="003B55BA"/>
    <w:rsid w:val="003B6379"/>
    <w:rsid w:val="003B6BB2"/>
    <w:rsid w:val="003B6C96"/>
    <w:rsid w:val="003B7DD9"/>
    <w:rsid w:val="003C0714"/>
    <w:rsid w:val="003C1668"/>
    <w:rsid w:val="003C1F22"/>
    <w:rsid w:val="003C3F42"/>
    <w:rsid w:val="003C446D"/>
    <w:rsid w:val="003C4B5C"/>
    <w:rsid w:val="003C4EC3"/>
    <w:rsid w:val="003C4F0C"/>
    <w:rsid w:val="003C5A0C"/>
    <w:rsid w:val="003C5CDB"/>
    <w:rsid w:val="003C5DDC"/>
    <w:rsid w:val="003C5E99"/>
    <w:rsid w:val="003C6CCF"/>
    <w:rsid w:val="003C6E1C"/>
    <w:rsid w:val="003C7517"/>
    <w:rsid w:val="003C7E3C"/>
    <w:rsid w:val="003D02CE"/>
    <w:rsid w:val="003D02F6"/>
    <w:rsid w:val="003D0836"/>
    <w:rsid w:val="003D153A"/>
    <w:rsid w:val="003D1F4D"/>
    <w:rsid w:val="003D25F9"/>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293"/>
    <w:rsid w:val="0040191F"/>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921"/>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286"/>
    <w:rsid w:val="004264B6"/>
    <w:rsid w:val="004278F0"/>
    <w:rsid w:val="00427D80"/>
    <w:rsid w:val="00430334"/>
    <w:rsid w:val="00430446"/>
    <w:rsid w:val="00431084"/>
    <w:rsid w:val="00431689"/>
    <w:rsid w:val="00431D2C"/>
    <w:rsid w:val="00433B6D"/>
    <w:rsid w:val="0043447B"/>
    <w:rsid w:val="00434B74"/>
    <w:rsid w:val="00435BA9"/>
    <w:rsid w:val="00436425"/>
    <w:rsid w:val="004373D0"/>
    <w:rsid w:val="00437606"/>
    <w:rsid w:val="0044005F"/>
    <w:rsid w:val="00440162"/>
    <w:rsid w:val="00440F55"/>
    <w:rsid w:val="004412AC"/>
    <w:rsid w:val="00441618"/>
    <w:rsid w:val="00442525"/>
    <w:rsid w:val="004431DE"/>
    <w:rsid w:val="00444461"/>
    <w:rsid w:val="00445D07"/>
    <w:rsid w:val="00446751"/>
    <w:rsid w:val="00446A63"/>
    <w:rsid w:val="0044710E"/>
    <w:rsid w:val="004501EA"/>
    <w:rsid w:val="00450A3F"/>
    <w:rsid w:val="00450BB7"/>
    <w:rsid w:val="00451967"/>
    <w:rsid w:val="00451D4E"/>
    <w:rsid w:val="00451DD0"/>
    <w:rsid w:val="00452696"/>
    <w:rsid w:val="00452BAE"/>
    <w:rsid w:val="00453DCE"/>
    <w:rsid w:val="00453FAE"/>
    <w:rsid w:val="004541B3"/>
    <w:rsid w:val="004545B5"/>
    <w:rsid w:val="0045509B"/>
    <w:rsid w:val="00456563"/>
    <w:rsid w:val="00456BCF"/>
    <w:rsid w:val="00456D1F"/>
    <w:rsid w:val="00457393"/>
    <w:rsid w:val="0046008E"/>
    <w:rsid w:val="00460506"/>
    <w:rsid w:val="00460BE7"/>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810"/>
    <w:rsid w:val="00482808"/>
    <w:rsid w:val="00482C92"/>
    <w:rsid w:val="00482DAD"/>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3100"/>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1661"/>
    <w:rsid w:val="004B2B3F"/>
    <w:rsid w:val="004B34EC"/>
    <w:rsid w:val="004B41C2"/>
    <w:rsid w:val="004B41D2"/>
    <w:rsid w:val="004B4279"/>
    <w:rsid w:val="004B458F"/>
    <w:rsid w:val="004B5169"/>
    <w:rsid w:val="004B5D15"/>
    <w:rsid w:val="004B658C"/>
    <w:rsid w:val="004B679F"/>
    <w:rsid w:val="004B6A14"/>
    <w:rsid w:val="004B6BCD"/>
    <w:rsid w:val="004B713A"/>
    <w:rsid w:val="004B760D"/>
    <w:rsid w:val="004B7F0E"/>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B91"/>
    <w:rsid w:val="00505274"/>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7E9"/>
    <w:rsid w:val="00523CFC"/>
    <w:rsid w:val="005244CD"/>
    <w:rsid w:val="00524C44"/>
    <w:rsid w:val="005250BC"/>
    <w:rsid w:val="005262F6"/>
    <w:rsid w:val="00526400"/>
    <w:rsid w:val="005268C5"/>
    <w:rsid w:val="00527DF8"/>
    <w:rsid w:val="005300FA"/>
    <w:rsid w:val="005307D6"/>
    <w:rsid w:val="00530F68"/>
    <w:rsid w:val="00531F5C"/>
    <w:rsid w:val="005328EB"/>
    <w:rsid w:val="005332AF"/>
    <w:rsid w:val="0053345D"/>
    <w:rsid w:val="00534787"/>
    <w:rsid w:val="005347F1"/>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84D"/>
    <w:rsid w:val="0054591A"/>
    <w:rsid w:val="00546647"/>
    <w:rsid w:val="00546E7B"/>
    <w:rsid w:val="00547432"/>
    <w:rsid w:val="00547C5B"/>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6F58"/>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0B8"/>
    <w:rsid w:val="0059700F"/>
    <w:rsid w:val="0059747A"/>
    <w:rsid w:val="00597DB1"/>
    <w:rsid w:val="005A03D8"/>
    <w:rsid w:val="005A15D8"/>
    <w:rsid w:val="005A1638"/>
    <w:rsid w:val="005A2039"/>
    <w:rsid w:val="005A256F"/>
    <w:rsid w:val="005A3983"/>
    <w:rsid w:val="005A3A17"/>
    <w:rsid w:val="005A3A1D"/>
    <w:rsid w:val="005A5374"/>
    <w:rsid w:val="005A5969"/>
    <w:rsid w:val="005A5B99"/>
    <w:rsid w:val="005A5DB5"/>
    <w:rsid w:val="005A6D94"/>
    <w:rsid w:val="005A7687"/>
    <w:rsid w:val="005A7AD8"/>
    <w:rsid w:val="005B01A9"/>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5CEF"/>
    <w:rsid w:val="005D5DF1"/>
    <w:rsid w:val="005D6455"/>
    <w:rsid w:val="005D652D"/>
    <w:rsid w:val="005D7E71"/>
    <w:rsid w:val="005E0352"/>
    <w:rsid w:val="005E03C6"/>
    <w:rsid w:val="005E14A7"/>
    <w:rsid w:val="005E1C5D"/>
    <w:rsid w:val="005E1C8A"/>
    <w:rsid w:val="005E2399"/>
    <w:rsid w:val="005E2899"/>
    <w:rsid w:val="005E2FFA"/>
    <w:rsid w:val="005E3353"/>
    <w:rsid w:val="005E3842"/>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7794"/>
    <w:rsid w:val="00627795"/>
    <w:rsid w:val="006279B7"/>
    <w:rsid w:val="006300F3"/>
    <w:rsid w:val="006308B4"/>
    <w:rsid w:val="006309EF"/>
    <w:rsid w:val="006345E1"/>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4E0D"/>
    <w:rsid w:val="0066547C"/>
    <w:rsid w:val="00666626"/>
    <w:rsid w:val="0066668D"/>
    <w:rsid w:val="00666F57"/>
    <w:rsid w:val="00667B6B"/>
    <w:rsid w:val="006709CA"/>
    <w:rsid w:val="00670F54"/>
    <w:rsid w:val="0067236B"/>
    <w:rsid w:val="00673746"/>
    <w:rsid w:val="00674A0F"/>
    <w:rsid w:val="00674E39"/>
    <w:rsid w:val="00675EF2"/>
    <w:rsid w:val="006760FA"/>
    <w:rsid w:val="00677106"/>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B6A"/>
    <w:rsid w:val="00690FF2"/>
    <w:rsid w:val="006910CA"/>
    <w:rsid w:val="0069178F"/>
    <w:rsid w:val="00691E1F"/>
    <w:rsid w:val="00691E24"/>
    <w:rsid w:val="0069226A"/>
    <w:rsid w:val="0069234C"/>
    <w:rsid w:val="006929B7"/>
    <w:rsid w:val="00693395"/>
    <w:rsid w:val="006933BC"/>
    <w:rsid w:val="00693700"/>
    <w:rsid w:val="00693819"/>
    <w:rsid w:val="0069382C"/>
    <w:rsid w:val="00694063"/>
    <w:rsid w:val="00694EEB"/>
    <w:rsid w:val="006950F8"/>
    <w:rsid w:val="00695481"/>
    <w:rsid w:val="00695513"/>
    <w:rsid w:val="00695818"/>
    <w:rsid w:val="00695DBD"/>
    <w:rsid w:val="0069646C"/>
    <w:rsid w:val="00696601"/>
    <w:rsid w:val="00697BB6"/>
    <w:rsid w:val="006A16A6"/>
    <w:rsid w:val="006A1973"/>
    <w:rsid w:val="006A20BE"/>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2E57"/>
    <w:rsid w:val="006F3BDE"/>
    <w:rsid w:val="006F3E0A"/>
    <w:rsid w:val="006F5267"/>
    <w:rsid w:val="006F5748"/>
    <w:rsid w:val="006F5C71"/>
    <w:rsid w:val="006F7110"/>
    <w:rsid w:val="006F7583"/>
    <w:rsid w:val="006F7B31"/>
    <w:rsid w:val="006F7F24"/>
    <w:rsid w:val="00700CD6"/>
    <w:rsid w:val="0070244B"/>
    <w:rsid w:val="00702CBA"/>
    <w:rsid w:val="00702F6A"/>
    <w:rsid w:val="007040B2"/>
    <w:rsid w:val="00705BB5"/>
    <w:rsid w:val="007069A7"/>
    <w:rsid w:val="007100C8"/>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307B"/>
    <w:rsid w:val="00723509"/>
    <w:rsid w:val="007250D8"/>
    <w:rsid w:val="0072577E"/>
    <w:rsid w:val="0072586B"/>
    <w:rsid w:val="00725B0D"/>
    <w:rsid w:val="00726843"/>
    <w:rsid w:val="00727106"/>
    <w:rsid w:val="00727D77"/>
    <w:rsid w:val="00727FF0"/>
    <w:rsid w:val="00730C91"/>
    <w:rsid w:val="0073254C"/>
    <w:rsid w:val="00732DCA"/>
    <w:rsid w:val="007331A9"/>
    <w:rsid w:val="00734CC1"/>
    <w:rsid w:val="00735CA6"/>
    <w:rsid w:val="007368E6"/>
    <w:rsid w:val="007373BA"/>
    <w:rsid w:val="007405C3"/>
    <w:rsid w:val="0074091E"/>
    <w:rsid w:val="00740EB5"/>
    <w:rsid w:val="00741017"/>
    <w:rsid w:val="0074117B"/>
    <w:rsid w:val="00741A06"/>
    <w:rsid w:val="0074478E"/>
    <w:rsid w:val="00744E8B"/>
    <w:rsid w:val="00745169"/>
    <w:rsid w:val="0074530B"/>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4464"/>
    <w:rsid w:val="007646A5"/>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991"/>
    <w:rsid w:val="007761D5"/>
    <w:rsid w:val="0077627D"/>
    <w:rsid w:val="007764A7"/>
    <w:rsid w:val="00776799"/>
    <w:rsid w:val="00776905"/>
    <w:rsid w:val="00776EF6"/>
    <w:rsid w:val="00780B8F"/>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13D"/>
    <w:rsid w:val="007864DE"/>
    <w:rsid w:val="00786634"/>
    <w:rsid w:val="007868E6"/>
    <w:rsid w:val="007872AC"/>
    <w:rsid w:val="0079084D"/>
    <w:rsid w:val="007912FA"/>
    <w:rsid w:val="007917EB"/>
    <w:rsid w:val="0079198B"/>
    <w:rsid w:val="00792555"/>
    <w:rsid w:val="0079439E"/>
    <w:rsid w:val="0079488D"/>
    <w:rsid w:val="007953AF"/>
    <w:rsid w:val="00796615"/>
    <w:rsid w:val="00797A97"/>
    <w:rsid w:val="007A0DF4"/>
    <w:rsid w:val="007A0F7C"/>
    <w:rsid w:val="007A217C"/>
    <w:rsid w:val="007A2188"/>
    <w:rsid w:val="007A2C70"/>
    <w:rsid w:val="007A2CD6"/>
    <w:rsid w:val="007A33DB"/>
    <w:rsid w:val="007A3D17"/>
    <w:rsid w:val="007A56F9"/>
    <w:rsid w:val="007A57D6"/>
    <w:rsid w:val="007A7602"/>
    <w:rsid w:val="007A77D7"/>
    <w:rsid w:val="007A7BBE"/>
    <w:rsid w:val="007A7F42"/>
    <w:rsid w:val="007B0051"/>
    <w:rsid w:val="007B00F3"/>
    <w:rsid w:val="007B0B6C"/>
    <w:rsid w:val="007B134D"/>
    <w:rsid w:val="007B2863"/>
    <w:rsid w:val="007B3F09"/>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908"/>
    <w:rsid w:val="00815EEF"/>
    <w:rsid w:val="00821688"/>
    <w:rsid w:val="00822518"/>
    <w:rsid w:val="00823DED"/>
    <w:rsid w:val="00825019"/>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40196"/>
    <w:rsid w:val="00840754"/>
    <w:rsid w:val="008408C5"/>
    <w:rsid w:val="00840C5B"/>
    <w:rsid w:val="008414D1"/>
    <w:rsid w:val="00841B31"/>
    <w:rsid w:val="00842012"/>
    <w:rsid w:val="008428FF"/>
    <w:rsid w:val="00843301"/>
    <w:rsid w:val="0084344F"/>
    <w:rsid w:val="00843F92"/>
    <w:rsid w:val="008443FA"/>
    <w:rsid w:val="00844DB6"/>
    <w:rsid w:val="00845928"/>
    <w:rsid w:val="00845A95"/>
    <w:rsid w:val="00846DC3"/>
    <w:rsid w:val="008472DD"/>
    <w:rsid w:val="008474B7"/>
    <w:rsid w:val="00847AC1"/>
    <w:rsid w:val="00847CBE"/>
    <w:rsid w:val="0085121C"/>
    <w:rsid w:val="008519C1"/>
    <w:rsid w:val="008529E9"/>
    <w:rsid w:val="00852ECA"/>
    <w:rsid w:val="00852F81"/>
    <w:rsid w:val="00853363"/>
    <w:rsid w:val="00853C59"/>
    <w:rsid w:val="008541AF"/>
    <w:rsid w:val="008545D5"/>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69D"/>
    <w:rsid w:val="00875A7E"/>
    <w:rsid w:val="00876A78"/>
    <w:rsid w:val="00877203"/>
    <w:rsid w:val="0087782C"/>
    <w:rsid w:val="008807A1"/>
    <w:rsid w:val="00881054"/>
    <w:rsid w:val="008812F9"/>
    <w:rsid w:val="00882317"/>
    <w:rsid w:val="00883515"/>
    <w:rsid w:val="008836DD"/>
    <w:rsid w:val="00883EC5"/>
    <w:rsid w:val="00883F02"/>
    <w:rsid w:val="0088417B"/>
    <w:rsid w:val="00886466"/>
    <w:rsid w:val="00886CC2"/>
    <w:rsid w:val="008879D7"/>
    <w:rsid w:val="0089015D"/>
    <w:rsid w:val="008904FC"/>
    <w:rsid w:val="00890BF1"/>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A7456"/>
    <w:rsid w:val="008A7F78"/>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99B"/>
    <w:rsid w:val="008C6F65"/>
    <w:rsid w:val="008C782F"/>
    <w:rsid w:val="008C7944"/>
    <w:rsid w:val="008D06DD"/>
    <w:rsid w:val="008D1490"/>
    <w:rsid w:val="008D1A43"/>
    <w:rsid w:val="008D23D8"/>
    <w:rsid w:val="008D24F6"/>
    <w:rsid w:val="008D33BF"/>
    <w:rsid w:val="008D3E4C"/>
    <w:rsid w:val="008D425F"/>
    <w:rsid w:val="008D46F2"/>
    <w:rsid w:val="008D4B25"/>
    <w:rsid w:val="008D4C4E"/>
    <w:rsid w:val="008D4F4D"/>
    <w:rsid w:val="008D5253"/>
    <w:rsid w:val="008D6FA4"/>
    <w:rsid w:val="008D76AA"/>
    <w:rsid w:val="008E0468"/>
    <w:rsid w:val="008E0690"/>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A98"/>
    <w:rsid w:val="008F3BFE"/>
    <w:rsid w:val="008F435D"/>
    <w:rsid w:val="008F4565"/>
    <w:rsid w:val="008F4EB5"/>
    <w:rsid w:val="008F4FDC"/>
    <w:rsid w:val="008F6BBB"/>
    <w:rsid w:val="008F6C53"/>
    <w:rsid w:val="008F6DB9"/>
    <w:rsid w:val="008F71EA"/>
    <w:rsid w:val="008F7426"/>
    <w:rsid w:val="009001CD"/>
    <w:rsid w:val="00901CEF"/>
    <w:rsid w:val="00902366"/>
    <w:rsid w:val="00902CD4"/>
    <w:rsid w:val="009043A1"/>
    <w:rsid w:val="00905989"/>
    <w:rsid w:val="00905D81"/>
    <w:rsid w:val="00906273"/>
    <w:rsid w:val="0090640D"/>
    <w:rsid w:val="00911153"/>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26B5"/>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4D4"/>
    <w:rsid w:val="009435C1"/>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644"/>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B9B"/>
    <w:rsid w:val="00981091"/>
    <w:rsid w:val="0098229A"/>
    <w:rsid w:val="00982DF3"/>
    <w:rsid w:val="00982EBB"/>
    <w:rsid w:val="00982F53"/>
    <w:rsid w:val="009834B2"/>
    <w:rsid w:val="00986C6A"/>
    <w:rsid w:val="00990C76"/>
    <w:rsid w:val="00990DBC"/>
    <w:rsid w:val="00990E99"/>
    <w:rsid w:val="009914FE"/>
    <w:rsid w:val="0099364C"/>
    <w:rsid w:val="009948BD"/>
    <w:rsid w:val="00994B4E"/>
    <w:rsid w:val="00995199"/>
    <w:rsid w:val="00995A5E"/>
    <w:rsid w:val="00996D97"/>
    <w:rsid w:val="009A21F4"/>
    <w:rsid w:val="009A321A"/>
    <w:rsid w:val="009A40E0"/>
    <w:rsid w:val="009A49D8"/>
    <w:rsid w:val="009A4A98"/>
    <w:rsid w:val="009A52AF"/>
    <w:rsid w:val="009A619D"/>
    <w:rsid w:val="009A62B2"/>
    <w:rsid w:val="009A6307"/>
    <w:rsid w:val="009A7A81"/>
    <w:rsid w:val="009A7B08"/>
    <w:rsid w:val="009A7C8F"/>
    <w:rsid w:val="009B0E60"/>
    <w:rsid w:val="009B139F"/>
    <w:rsid w:val="009B1805"/>
    <w:rsid w:val="009B27C5"/>
    <w:rsid w:val="009B2EA5"/>
    <w:rsid w:val="009B2FA1"/>
    <w:rsid w:val="009B3E59"/>
    <w:rsid w:val="009B4345"/>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507B"/>
    <w:rsid w:val="009C5BAF"/>
    <w:rsid w:val="009C5C06"/>
    <w:rsid w:val="009C5E42"/>
    <w:rsid w:val="009C682E"/>
    <w:rsid w:val="009C6932"/>
    <w:rsid w:val="009C6C38"/>
    <w:rsid w:val="009C6CB8"/>
    <w:rsid w:val="009C7042"/>
    <w:rsid w:val="009D0379"/>
    <w:rsid w:val="009D07C6"/>
    <w:rsid w:val="009D08BC"/>
    <w:rsid w:val="009D0B4C"/>
    <w:rsid w:val="009D0C9A"/>
    <w:rsid w:val="009D0CA3"/>
    <w:rsid w:val="009D1342"/>
    <w:rsid w:val="009D1978"/>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1BB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5FF5"/>
    <w:rsid w:val="00A0688B"/>
    <w:rsid w:val="00A0717E"/>
    <w:rsid w:val="00A07D9C"/>
    <w:rsid w:val="00A101D1"/>
    <w:rsid w:val="00A106C9"/>
    <w:rsid w:val="00A108A3"/>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65"/>
    <w:rsid w:val="00A23D60"/>
    <w:rsid w:val="00A24822"/>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403DF"/>
    <w:rsid w:val="00A40519"/>
    <w:rsid w:val="00A40891"/>
    <w:rsid w:val="00A40CAB"/>
    <w:rsid w:val="00A414E9"/>
    <w:rsid w:val="00A41D87"/>
    <w:rsid w:val="00A41D9E"/>
    <w:rsid w:val="00A428C2"/>
    <w:rsid w:val="00A43676"/>
    <w:rsid w:val="00A43C5C"/>
    <w:rsid w:val="00A43F4D"/>
    <w:rsid w:val="00A44557"/>
    <w:rsid w:val="00A44A01"/>
    <w:rsid w:val="00A44AD9"/>
    <w:rsid w:val="00A44C04"/>
    <w:rsid w:val="00A44DE3"/>
    <w:rsid w:val="00A45C94"/>
    <w:rsid w:val="00A46DB2"/>
    <w:rsid w:val="00A4748D"/>
    <w:rsid w:val="00A47514"/>
    <w:rsid w:val="00A4793C"/>
    <w:rsid w:val="00A509D9"/>
    <w:rsid w:val="00A51024"/>
    <w:rsid w:val="00A5119A"/>
    <w:rsid w:val="00A5244E"/>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CDC"/>
    <w:rsid w:val="00A63AEE"/>
    <w:rsid w:val="00A63CEE"/>
    <w:rsid w:val="00A64433"/>
    <w:rsid w:val="00A64EDC"/>
    <w:rsid w:val="00A6593A"/>
    <w:rsid w:val="00A65B1C"/>
    <w:rsid w:val="00A66DBA"/>
    <w:rsid w:val="00A67AAD"/>
    <w:rsid w:val="00A67BAA"/>
    <w:rsid w:val="00A718CF"/>
    <w:rsid w:val="00A71FAA"/>
    <w:rsid w:val="00A7222B"/>
    <w:rsid w:val="00A724DC"/>
    <w:rsid w:val="00A73139"/>
    <w:rsid w:val="00A739C3"/>
    <w:rsid w:val="00A73B6F"/>
    <w:rsid w:val="00A740C2"/>
    <w:rsid w:val="00A74424"/>
    <w:rsid w:val="00A750FF"/>
    <w:rsid w:val="00A75A18"/>
    <w:rsid w:val="00A764B2"/>
    <w:rsid w:val="00A767A1"/>
    <w:rsid w:val="00A768F6"/>
    <w:rsid w:val="00A76D55"/>
    <w:rsid w:val="00A77830"/>
    <w:rsid w:val="00A77ECF"/>
    <w:rsid w:val="00A805AD"/>
    <w:rsid w:val="00A822F1"/>
    <w:rsid w:val="00A82A1F"/>
    <w:rsid w:val="00A82B2B"/>
    <w:rsid w:val="00A84928"/>
    <w:rsid w:val="00A84CA4"/>
    <w:rsid w:val="00A84DBA"/>
    <w:rsid w:val="00A851BC"/>
    <w:rsid w:val="00A854E2"/>
    <w:rsid w:val="00A8560C"/>
    <w:rsid w:val="00A86A80"/>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56B"/>
    <w:rsid w:val="00AA38DA"/>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0E6"/>
    <w:rsid w:val="00AC1539"/>
    <w:rsid w:val="00AC2045"/>
    <w:rsid w:val="00AC2455"/>
    <w:rsid w:val="00AC3484"/>
    <w:rsid w:val="00AC3FBD"/>
    <w:rsid w:val="00AC4B09"/>
    <w:rsid w:val="00AC4DA7"/>
    <w:rsid w:val="00AC59EB"/>
    <w:rsid w:val="00AC6170"/>
    <w:rsid w:val="00AC64AF"/>
    <w:rsid w:val="00AC6589"/>
    <w:rsid w:val="00AC6D96"/>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94"/>
    <w:rsid w:val="00AE5A7B"/>
    <w:rsid w:val="00AE6DD4"/>
    <w:rsid w:val="00AE6F0B"/>
    <w:rsid w:val="00AE779D"/>
    <w:rsid w:val="00AE79CD"/>
    <w:rsid w:val="00AF0239"/>
    <w:rsid w:val="00AF131C"/>
    <w:rsid w:val="00AF1A0F"/>
    <w:rsid w:val="00AF3C97"/>
    <w:rsid w:val="00AF3E64"/>
    <w:rsid w:val="00AF54C8"/>
    <w:rsid w:val="00AF5F8C"/>
    <w:rsid w:val="00AF604D"/>
    <w:rsid w:val="00AF6630"/>
    <w:rsid w:val="00AF6811"/>
    <w:rsid w:val="00B00D23"/>
    <w:rsid w:val="00B01241"/>
    <w:rsid w:val="00B01273"/>
    <w:rsid w:val="00B01D76"/>
    <w:rsid w:val="00B02F3C"/>
    <w:rsid w:val="00B03D87"/>
    <w:rsid w:val="00B03F39"/>
    <w:rsid w:val="00B0458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6959"/>
    <w:rsid w:val="00B17202"/>
    <w:rsid w:val="00B21416"/>
    <w:rsid w:val="00B21823"/>
    <w:rsid w:val="00B22373"/>
    <w:rsid w:val="00B22558"/>
    <w:rsid w:val="00B22B36"/>
    <w:rsid w:val="00B22BBC"/>
    <w:rsid w:val="00B22ECF"/>
    <w:rsid w:val="00B22FAE"/>
    <w:rsid w:val="00B23429"/>
    <w:rsid w:val="00B253CA"/>
    <w:rsid w:val="00B2555B"/>
    <w:rsid w:val="00B256A8"/>
    <w:rsid w:val="00B25A60"/>
    <w:rsid w:val="00B26696"/>
    <w:rsid w:val="00B26EE3"/>
    <w:rsid w:val="00B271F9"/>
    <w:rsid w:val="00B27CCA"/>
    <w:rsid w:val="00B3036F"/>
    <w:rsid w:val="00B30531"/>
    <w:rsid w:val="00B31ABD"/>
    <w:rsid w:val="00B31E4D"/>
    <w:rsid w:val="00B31E59"/>
    <w:rsid w:val="00B327A2"/>
    <w:rsid w:val="00B331E3"/>
    <w:rsid w:val="00B336EC"/>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6A19"/>
    <w:rsid w:val="00B57722"/>
    <w:rsid w:val="00B57798"/>
    <w:rsid w:val="00B57CE4"/>
    <w:rsid w:val="00B605F7"/>
    <w:rsid w:val="00B606D7"/>
    <w:rsid w:val="00B60B8D"/>
    <w:rsid w:val="00B60C1D"/>
    <w:rsid w:val="00B60DF6"/>
    <w:rsid w:val="00B63454"/>
    <w:rsid w:val="00B6361D"/>
    <w:rsid w:val="00B63E2D"/>
    <w:rsid w:val="00B63F60"/>
    <w:rsid w:val="00B64ADC"/>
    <w:rsid w:val="00B656B4"/>
    <w:rsid w:val="00B6645F"/>
    <w:rsid w:val="00B66824"/>
    <w:rsid w:val="00B6721F"/>
    <w:rsid w:val="00B67341"/>
    <w:rsid w:val="00B6777B"/>
    <w:rsid w:val="00B677DF"/>
    <w:rsid w:val="00B72271"/>
    <w:rsid w:val="00B72725"/>
    <w:rsid w:val="00B72742"/>
    <w:rsid w:val="00B72C7C"/>
    <w:rsid w:val="00B72F29"/>
    <w:rsid w:val="00B73945"/>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501"/>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7FA"/>
    <w:rsid w:val="00BF4B1B"/>
    <w:rsid w:val="00BF4E5F"/>
    <w:rsid w:val="00BF4F66"/>
    <w:rsid w:val="00BF522A"/>
    <w:rsid w:val="00BF6779"/>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22B7"/>
    <w:rsid w:val="00C12EAD"/>
    <w:rsid w:val="00C132AE"/>
    <w:rsid w:val="00C1393D"/>
    <w:rsid w:val="00C14552"/>
    <w:rsid w:val="00C14799"/>
    <w:rsid w:val="00C14C56"/>
    <w:rsid w:val="00C14E7C"/>
    <w:rsid w:val="00C15C99"/>
    <w:rsid w:val="00C16119"/>
    <w:rsid w:val="00C16160"/>
    <w:rsid w:val="00C16A3B"/>
    <w:rsid w:val="00C16A80"/>
    <w:rsid w:val="00C178CD"/>
    <w:rsid w:val="00C179EB"/>
    <w:rsid w:val="00C17EA1"/>
    <w:rsid w:val="00C202EA"/>
    <w:rsid w:val="00C20B18"/>
    <w:rsid w:val="00C20B67"/>
    <w:rsid w:val="00C20DDF"/>
    <w:rsid w:val="00C21EDE"/>
    <w:rsid w:val="00C21FDC"/>
    <w:rsid w:val="00C233B4"/>
    <w:rsid w:val="00C24262"/>
    <w:rsid w:val="00C24831"/>
    <w:rsid w:val="00C24E7D"/>
    <w:rsid w:val="00C24FC5"/>
    <w:rsid w:val="00C25436"/>
    <w:rsid w:val="00C25C89"/>
    <w:rsid w:val="00C25E4F"/>
    <w:rsid w:val="00C26A37"/>
    <w:rsid w:val="00C30EF7"/>
    <w:rsid w:val="00C319C1"/>
    <w:rsid w:val="00C31BCC"/>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1359"/>
    <w:rsid w:val="00C52BF3"/>
    <w:rsid w:val="00C53C9A"/>
    <w:rsid w:val="00C54191"/>
    <w:rsid w:val="00C54744"/>
    <w:rsid w:val="00C55837"/>
    <w:rsid w:val="00C56E23"/>
    <w:rsid w:val="00C570EB"/>
    <w:rsid w:val="00C600BA"/>
    <w:rsid w:val="00C60AFB"/>
    <w:rsid w:val="00C61310"/>
    <w:rsid w:val="00C6140D"/>
    <w:rsid w:val="00C61639"/>
    <w:rsid w:val="00C6482E"/>
    <w:rsid w:val="00C66FA5"/>
    <w:rsid w:val="00C67773"/>
    <w:rsid w:val="00C6782B"/>
    <w:rsid w:val="00C67954"/>
    <w:rsid w:val="00C67E22"/>
    <w:rsid w:val="00C702E4"/>
    <w:rsid w:val="00C7093A"/>
    <w:rsid w:val="00C70A54"/>
    <w:rsid w:val="00C7148F"/>
    <w:rsid w:val="00C71CF5"/>
    <w:rsid w:val="00C74164"/>
    <w:rsid w:val="00C742EF"/>
    <w:rsid w:val="00C74CED"/>
    <w:rsid w:val="00C75E14"/>
    <w:rsid w:val="00C777DE"/>
    <w:rsid w:val="00C81263"/>
    <w:rsid w:val="00C82185"/>
    <w:rsid w:val="00C834F5"/>
    <w:rsid w:val="00C83C84"/>
    <w:rsid w:val="00C84116"/>
    <w:rsid w:val="00C84747"/>
    <w:rsid w:val="00C84EFF"/>
    <w:rsid w:val="00C850E1"/>
    <w:rsid w:val="00C856C9"/>
    <w:rsid w:val="00C8593D"/>
    <w:rsid w:val="00C85B4D"/>
    <w:rsid w:val="00C86109"/>
    <w:rsid w:val="00C866DD"/>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716"/>
    <w:rsid w:val="00CC584B"/>
    <w:rsid w:val="00CC5A39"/>
    <w:rsid w:val="00CC6926"/>
    <w:rsid w:val="00CC698E"/>
    <w:rsid w:val="00CC7831"/>
    <w:rsid w:val="00CC788D"/>
    <w:rsid w:val="00CC7B64"/>
    <w:rsid w:val="00CC7C49"/>
    <w:rsid w:val="00CD0995"/>
    <w:rsid w:val="00CD0C5E"/>
    <w:rsid w:val="00CD245E"/>
    <w:rsid w:val="00CD2C8D"/>
    <w:rsid w:val="00CD2E1E"/>
    <w:rsid w:val="00CD3488"/>
    <w:rsid w:val="00CD3C4C"/>
    <w:rsid w:val="00CD5BAB"/>
    <w:rsid w:val="00CD5C58"/>
    <w:rsid w:val="00CD6252"/>
    <w:rsid w:val="00CD6B4B"/>
    <w:rsid w:val="00CD6D4D"/>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F05F2"/>
    <w:rsid w:val="00CF08A8"/>
    <w:rsid w:val="00CF135E"/>
    <w:rsid w:val="00CF14ED"/>
    <w:rsid w:val="00CF18D7"/>
    <w:rsid w:val="00CF34CF"/>
    <w:rsid w:val="00CF3FCD"/>
    <w:rsid w:val="00CF4D0C"/>
    <w:rsid w:val="00CF6606"/>
    <w:rsid w:val="00CF6986"/>
    <w:rsid w:val="00CF70A9"/>
    <w:rsid w:val="00CF74F1"/>
    <w:rsid w:val="00D00168"/>
    <w:rsid w:val="00D004E3"/>
    <w:rsid w:val="00D01BC9"/>
    <w:rsid w:val="00D0225C"/>
    <w:rsid w:val="00D025D7"/>
    <w:rsid w:val="00D03329"/>
    <w:rsid w:val="00D03C87"/>
    <w:rsid w:val="00D04F36"/>
    <w:rsid w:val="00D05B58"/>
    <w:rsid w:val="00D05BCF"/>
    <w:rsid w:val="00D0635D"/>
    <w:rsid w:val="00D06C01"/>
    <w:rsid w:val="00D0707A"/>
    <w:rsid w:val="00D07AC6"/>
    <w:rsid w:val="00D1003C"/>
    <w:rsid w:val="00D107D0"/>
    <w:rsid w:val="00D111CF"/>
    <w:rsid w:val="00D112EA"/>
    <w:rsid w:val="00D1145E"/>
    <w:rsid w:val="00D12530"/>
    <w:rsid w:val="00D125F3"/>
    <w:rsid w:val="00D1485D"/>
    <w:rsid w:val="00D14A66"/>
    <w:rsid w:val="00D14D8F"/>
    <w:rsid w:val="00D14DC7"/>
    <w:rsid w:val="00D2042E"/>
    <w:rsid w:val="00D21122"/>
    <w:rsid w:val="00D222BF"/>
    <w:rsid w:val="00D2332F"/>
    <w:rsid w:val="00D23ABE"/>
    <w:rsid w:val="00D23BDF"/>
    <w:rsid w:val="00D23DBA"/>
    <w:rsid w:val="00D24443"/>
    <w:rsid w:val="00D24AEC"/>
    <w:rsid w:val="00D251AD"/>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6BD"/>
    <w:rsid w:val="00D50844"/>
    <w:rsid w:val="00D50938"/>
    <w:rsid w:val="00D5165B"/>
    <w:rsid w:val="00D51890"/>
    <w:rsid w:val="00D51A20"/>
    <w:rsid w:val="00D51B0F"/>
    <w:rsid w:val="00D51E63"/>
    <w:rsid w:val="00D52317"/>
    <w:rsid w:val="00D537BA"/>
    <w:rsid w:val="00D547C7"/>
    <w:rsid w:val="00D55AAB"/>
    <w:rsid w:val="00D55C9D"/>
    <w:rsid w:val="00D56374"/>
    <w:rsid w:val="00D5665D"/>
    <w:rsid w:val="00D570CF"/>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CF0"/>
    <w:rsid w:val="00D73FF6"/>
    <w:rsid w:val="00D7471F"/>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3EE"/>
    <w:rsid w:val="00D93D05"/>
    <w:rsid w:val="00D94118"/>
    <w:rsid w:val="00D94440"/>
    <w:rsid w:val="00D94B19"/>
    <w:rsid w:val="00D94DFB"/>
    <w:rsid w:val="00D95681"/>
    <w:rsid w:val="00D95807"/>
    <w:rsid w:val="00D95FF8"/>
    <w:rsid w:val="00D96986"/>
    <w:rsid w:val="00D96FAF"/>
    <w:rsid w:val="00D9791F"/>
    <w:rsid w:val="00DA062F"/>
    <w:rsid w:val="00DA150C"/>
    <w:rsid w:val="00DA1A28"/>
    <w:rsid w:val="00DA1B26"/>
    <w:rsid w:val="00DA1EE2"/>
    <w:rsid w:val="00DA2319"/>
    <w:rsid w:val="00DA2730"/>
    <w:rsid w:val="00DA3089"/>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A35"/>
    <w:rsid w:val="00DB6DE1"/>
    <w:rsid w:val="00DB7423"/>
    <w:rsid w:val="00DB7485"/>
    <w:rsid w:val="00DC0284"/>
    <w:rsid w:val="00DC1DE6"/>
    <w:rsid w:val="00DC2732"/>
    <w:rsid w:val="00DC2C3A"/>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64B1"/>
    <w:rsid w:val="00DD6960"/>
    <w:rsid w:val="00DD6AE7"/>
    <w:rsid w:val="00DD6FE6"/>
    <w:rsid w:val="00DE0B11"/>
    <w:rsid w:val="00DE0D24"/>
    <w:rsid w:val="00DE0DD0"/>
    <w:rsid w:val="00DE1632"/>
    <w:rsid w:val="00DE1D3F"/>
    <w:rsid w:val="00DE28FF"/>
    <w:rsid w:val="00DE309E"/>
    <w:rsid w:val="00DE32C1"/>
    <w:rsid w:val="00DE3305"/>
    <w:rsid w:val="00DE3DA9"/>
    <w:rsid w:val="00DE419D"/>
    <w:rsid w:val="00DE4A48"/>
    <w:rsid w:val="00DE5ECE"/>
    <w:rsid w:val="00DE5FA0"/>
    <w:rsid w:val="00DE607E"/>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1C31"/>
    <w:rsid w:val="00E02D75"/>
    <w:rsid w:val="00E044D7"/>
    <w:rsid w:val="00E04888"/>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087"/>
    <w:rsid w:val="00E23123"/>
    <w:rsid w:val="00E24222"/>
    <w:rsid w:val="00E24A4F"/>
    <w:rsid w:val="00E251CC"/>
    <w:rsid w:val="00E26EB3"/>
    <w:rsid w:val="00E30CC1"/>
    <w:rsid w:val="00E31ACD"/>
    <w:rsid w:val="00E32DDA"/>
    <w:rsid w:val="00E333C3"/>
    <w:rsid w:val="00E334CD"/>
    <w:rsid w:val="00E335E7"/>
    <w:rsid w:val="00E35482"/>
    <w:rsid w:val="00E40851"/>
    <w:rsid w:val="00E420E9"/>
    <w:rsid w:val="00E428E0"/>
    <w:rsid w:val="00E44F5B"/>
    <w:rsid w:val="00E450AA"/>
    <w:rsid w:val="00E45BF7"/>
    <w:rsid w:val="00E463D3"/>
    <w:rsid w:val="00E4776D"/>
    <w:rsid w:val="00E477CD"/>
    <w:rsid w:val="00E4797C"/>
    <w:rsid w:val="00E479CE"/>
    <w:rsid w:val="00E50057"/>
    <w:rsid w:val="00E5249E"/>
    <w:rsid w:val="00E53BE9"/>
    <w:rsid w:val="00E55D1C"/>
    <w:rsid w:val="00E56511"/>
    <w:rsid w:val="00E57695"/>
    <w:rsid w:val="00E57FF5"/>
    <w:rsid w:val="00E60127"/>
    <w:rsid w:val="00E606A4"/>
    <w:rsid w:val="00E60C6E"/>
    <w:rsid w:val="00E6140E"/>
    <w:rsid w:val="00E61418"/>
    <w:rsid w:val="00E61533"/>
    <w:rsid w:val="00E615F1"/>
    <w:rsid w:val="00E61D76"/>
    <w:rsid w:val="00E62F7F"/>
    <w:rsid w:val="00E63C74"/>
    <w:rsid w:val="00E64247"/>
    <w:rsid w:val="00E64E1F"/>
    <w:rsid w:val="00E64ED3"/>
    <w:rsid w:val="00E64F7C"/>
    <w:rsid w:val="00E64FF8"/>
    <w:rsid w:val="00E65C25"/>
    <w:rsid w:val="00E66CC0"/>
    <w:rsid w:val="00E708B3"/>
    <w:rsid w:val="00E71EFA"/>
    <w:rsid w:val="00E7299F"/>
    <w:rsid w:val="00E74586"/>
    <w:rsid w:val="00E74687"/>
    <w:rsid w:val="00E74F23"/>
    <w:rsid w:val="00E74F5D"/>
    <w:rsid w:val="00E77114"/>
    <w:rsid w:val="00E7755E"/>
    <w:rsid w:val="00E77DCE"/>
    <w:rsid w:val="00E77F93"/>
    <w:rsid w:val="00E80A17"/>
    <w:rsid w:val="00E80F05"/>
    <w:rsid w:val="00E8140A"/>
    <w:rsid w:val="00E821DB"/>
    <w:rsid w:val="00E82954"/>
    <w:rsid w:val="00E82FB8"/>
    <w:rsid w:val="00E83436"/>
    <w:rsid w:val="00E845AC"/>
    <w:rsid w:val="00E853EE"/>
    <w:rsid w:val="00E85D41"/>
    <w:rsid w:val="00E866BE"/>
    <w:rsid w:val="00E8687D"/>
    <w:rsid w:val="00E87B1F"/>
    <w:rsid w:val="00E87C19"/>
    <w:rsid w:val="00E902FE"/>
    <w:rsid w:val="00E90FBA"/>
    <w:rsid w:val="00E916FB"/>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B0690"/>
    <w:rsid w:val="00EB06DF"/>
    <w:rsid w:val="00EB155D"/>
    <w:rsid w:val="00EB1D06"/>
    <w:rsid w:val="00EB2953"/>
    <w:rsid w:val="00EB42F8"/>
    <w:rsid w:val="00EB4F5D"/>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D0538"/>
    <w:rsid w:val="00ED09A3"/>
    <w:rsid w:val="00ED0DA1"/>
    <w:rsid w:val="00ED0DF9"/>
    <w:rsid w:val="00ED1A8F"/>
    <w:rsid w:val="00ED1EB1"/>
    <w:rsid w:val="00ED2EA1"/>
    <w:rsid w:val="00ED3066"/>
    <w:rsid w:val="00ED3218"/>
    <w:rsid w:val="00ED3604"/>
    <w:rsid w:val="00ED3BFE"/>
    <w:rsid w:val="00ED3DC4"/>
    <w:rsid w:val="00ED4ADF"/>
    <w:rsid w:val="00ED5932"/>
    <w:rsid w:val="00ED63B9"/>
    <w:rsid w:val="00ED685F"/>
    <w:rsid w:val="00EE1865"/>
    <w:rsid w:val="00EE1B78"/>
    <w:rsid w:val="00EE30BE"/>
    <w:rsid w:val="00EE3353"/>
    <w:rsid w:val="00EE3E26"/>
    <w:rsid w:val="00EE40E0"/>
    <w:rsid w:val="00EE410A"/>
    <w:rsid w:val="00EE416A"/>
    <w:rsid w:val="00EE422A"/>
    <w:rsid w:val="00EE4E1B"/>
    <w:rsid w:val="00EE5A20"/>
    <w:rsid w:val="00EE5ADE"/>
    <w:rsid w:val="00EE624F"/>
    <w:rsid w:val="00EE6DAD"/>
    <w:rsid w:val="00EE7416"/>
    <w:rsid w:val="00EE7473"/>
    <w:rsid w:val="00EE79F8"/>
    <w:rsid w:val="00EE7AFD"/>
    <w:rsid w:val="00EF08C6"/>
    <w:rsid w:val="00EF0988"/>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6958"/>
    <w:rsid w:val="00F16CFE"/>
    <w:rsid w:val="00F1762C"/>
    <w:rsid w:val="00F17D7B"/>
    <w:rsid w:val="00F20ACD"/>
    <w:rsid w:val="00F20AE1"/>
    <w:rsid w:val="00F20B27"/>
    <w:rsid w:val="00F21E18"/>
    <w:rsid w:val="00F21E5E"/>
    <w:rsid w:val="00F22149"/>
    <w:rsid w:val="00F24289"/>
    <w:rsid w:val="00F24498"/>
    <w:rsid w:val="00F24D52"/>
    <w:rsid w:val="00F24E2C"/>
    <w:rsid w:val="00F24E6C"/>
    <w:rsid w:val="00F266A1"/>
    <w:rsid w:val="00F27107"/>
    <w:rsid w:val="00F273C4"/>
    <w:rsid w:val="00F31492"/>
    <w:rsid w:val="00F32872"/>
    <w:rsid w:val="00F3340C"/>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F48"/>
    <w:rsid w:val="00F50C33"/>
    <w:rsid w:val="00F50C83"/>
    <w:rsid w:val="00F50DA6"/>
    <w:rsid w:val="00F52227"/>
    <w:rsid w:val="00F52642"/>
    <w:rsid w:val="00F52F37"/>
    <w:rsid w:val="00F533C5"/>
    <w:rsid w:val="00F5414E"/>
    <w:rsid w:val="00F548F0"/>
    <w:rsid w:val="00F54BE1"/>
    <w:rsid w:val="00F5514F"/>
    <w:rsid w:val="00F55616"/>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4C3"/>
    <w:rsid w:val="00F67524"/>
    <w:rsid w:val="00F6790D"/>
    <w:rsid w:val="00F70049"/>
    <w:rsid w:val="00F71142"/>
    <w:rsid w:val="00F71345"/>
    <w:rsid w:val="00F71EBA"/>
    <w:rsid w:val="00F733D0"/>
    <w:rsid w:val="00F740E7"/>
    <w:rsid w:val="00F74EC0"/>
    <w:rsid w:val="00F74F83"/>
    <w:rsid w:val="00F77D1E"/>
    <w:rsid w:val="00F81032"/>
    <w:rsid w:val="00F81265"/>
    <w:rsid w:val="00F8127C"/>
    <w:rsid w:val="00F81394"/>
    <w:rsid w:val="00F8263E"/>
    <w:rsid w:val="00F829DB"/>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085"/>
    <w:rsid w:val="00FB01DE"/>
    <w:rsid w:val="00FB0637"/>
    <w:rsid w:val="00FB253D"/>
    <w:rsid w:val="00FB2716"/>
    <w:rsid w:val="00FB2FB9"/>
    <w:rsid w:val="00FB442E"/>
    <w:rsid w:val="00FB4473"/>
    <w:rsid w:val="00FB48C8"/>
    <w:rsid w:val="00FB4B5A"/>
    <w:rsid w:val="00FB5F36"/>
    <w:rsid w:val="00FB606C"/>
    <w:rsid w:val="00FB637D"/>
    <w:rsid w:val="00FB6AE5"/>
    <w:rsid w:val="00FB730F"/>
    <w:rsid w:val="00FC007C"/>
    <w:rsid w:val="00FC02A6"/>
    <w:rsid w:val="00FC1C42"/>
    <w:rsid w:val="00FC4347"/>
    <w:rsid w:val="00FC5003"/>
    <w:rsid w:val="00FC5431"/>
    <w:rsid w:val="00FC60EE"/>
    <w:rsid w:val="00FC6BF2"/>
    <w:rsid w:val="00FD0527"/>
    <w:rsid w:val="00FD07C3"/>
    <w:rsid w:val="00FD179C"/>
    <w:rsid w:val="00FD268E"/>
    <w:rsid w:val="00FD2A2F"/>
    <w:rsid w:val="00FD454A"/>
    <w:rsid w:val="00FD5CBA"/>
    <w:rsid w:val="00FD6E26"/>
    <w:rsid w:val="00FD75B7"/>
    <w:rsid w:val="00FD7879"/>
    <w:rsid w:val="00FE0B5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6D94"/>
    <w:rsid w:val="00FE7F62"/>
    <w:rsid w:val="00FF07AC"/>
    <w:rsid w:val="00FF0C47"/>
    <w:rsid w:val="00FF106F"/>
    <w:rsid w:val="00FF17C7"/>
    <w:rsid w:val="00FF1E38"/>
    <w:rsid w:val="00FF227D"/>
    <w:rsid w:val="00FF3038"/>
    <w:rsid w:val="00FF39E7"/>
    <w:rsid w:val="00FF3DBC"/>
    <w:rsid w:val="00FF3F55"/>
    <w:rsid w:val="00FF407A"/>
    <w:rsid w:val="00FF4323"/>
    <w:rsid w:val="00FF47D5"/>
    <w:rsid w:val="00FF5657"/>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8F74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styleId="af1">
    <w:name w:val="footnote text"/>
    <w:basedOn w:val="a"/>
    <w:link w:val="af2"/>
    <w:uiPriority w:val="99"/>
    <w:semiHidden/>
    <w:unhideWhenUsed/>
    <w:rsid w:val="00CC584B"/>
  </w:style>
  <w:style w:type="character" w:customStyle="1" w:styleId="af2">
    <w:name w:val="Текст сноски Знак"/>
    <w:basedOn w:val="a0"/>
    <w:link w:val="af1"/>
    <w:uiPriority w:val="99"/>
    <w:semiHidden/>
    <w:rsid w:val="00CC584B"/>
    <w:rPr>
      <w:rFonts w:ascii="Times New Roman" w:eastAsia="Times New Roman" w:hAnsi="Times New Roman" w:cs="Times New Roman"/>
      <w:sz w:val="20"/>
      <w:szCs w:val="20"/>
      <w:lang w:eastAsia="ru-RU"/>
    </w:rPr>
  </w:style>
  <w:style w:type="character" w:styleId="af3">
    <w:name w:val="footnote reference"/>
    <w:basedOn w:val="a0"/>
    <w:uiPriority w:val="99"/>
    <w:semiHidden/>
    <w:unhideWhenUsed/>
    <w:rsid w:val="00CC584B"/>
    <w:rPr>
      <w:vertAlign w:val="superscript"/>
    </w:rPr>
  </w:style>
  <w:style w:type="paragraph" w:customStyle="1" w:styleId="31">
    <w:name w:val="Стиль3 Знак"/>
    <w:basedOn w:val="2"/>
    <w:link w:val="32"/>
    <w:uiPriority w:val="99"/>
    <w:rsid w:val="002A1427"/>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2A1427"/>
    <w:rPr>
      <w:rFonts w:ascii="Arial" w:eastAsia="Calibri" w:hAnsi="Arial" w:cs="Arial"/>
      <w:sz w:val="24"/>
      <w:szCs w:val="24"/>
      <w:lang w:eastAsia="ru-RU"/>
    </w:rPr>
  </w:style>
  <w:style w:type="paragraph" w:styleId="2">
    <w:name w:val="Body Text Indent 2"/>
    <w:basedOn w:val="a"/>
    <w:link w:val="20"/>
    <w:uiPriority w:val="99"/>
    <w:semiHidden/>
    <w:unhideWhenUsed/>
    <w:rsid w:val="002A1427"/>
    <w:pPr>
      <w:spacing w:after="120" w:line="480" w:lineRule="auto"/>
      <w:ind w:left="283"/>
    </w:pPr>
  </w:style>
  <w:style w:type="character" w:customStyle="1" w:styleId="20">
    <w:name w:val="Основной текст с отступом 2 Знак"/>
    <w:basedOn w:val="a0"/>
    <w:link w:val="2"/>
    <w:uiPriority w:val="99"/>
    <w:semiHidden/>
    <w:rsid w:val="002A1427"/>
    <w:rPr>
      <w:rFonts w:ascii="Times New Roman" w:eastAsia="Times New Roman" w:hAnsi="Times New Roman" w:cs="Times New Roman"/>
      <w:sz w:val="20"/>
      <w:szCs w:val="20"/>
      <w:lang w:eastAsia="ru-RU"/>
    </w:rPr>
  </w:style>
  <w:style w:type="paragraph" w:customStyle="1" w:styleId="Default">
    <w:name w:val="Default"/>
    <w:uiPriority w:val="99"/>
    <w:rsid w:val="0087569D"/>
    <w:pPr>
      <w:suppressAutoHyphens/>
      <w:autoSpaceDE w:val="0"/>
      <w:spacing w:after="0" w:line="240" w:lineRule="auto"/>
    </w:pPr>
    <w:rPr>
      <w:rFonts w:ascii="GaramondC" w:eastAsia="Arial" w:hAnsi="GaramondC" w:cs="Times New Roman"/>
      <w:color w:val="000000"/>
      <w:sz w:val="24"/>
      <w:szCs w:val="24"/>
      <w:lang w:eastAsia="ar-SA"/>
    </w:rPr>
  </w:style>
  <w:style w:type="paragraph" w:customStyle="1" w:styleId="12">
    <w:name w:val="Стиль1"/>
    <w:basedOn w:val="ConsPlusNormal"/>
    <w:link w:val="13"/>
    <w:qFormat/>
    <w:rsid w:val="002D30CA"/>
    <w:pPr>
      <w:ind w:firstLine="567"/>
      <w:jc w:val="both"/>
    </w:pPr>
    <w:rPr>
      <w:rFonts w:ascii="Times New Roman" w:hAnsi="Times New Roman" w:cs="Times New Roman"/>
      <w:sz w:val="26"/>
      <w:szCs w:val="26"/>
    </w:rPr>
  </w:style>
  <w:style w:type="character" w:customStyle="1" w:styleId="13">
    <w:name w:val="Стиль1 Знак"/>
    <w:basedOn w:val="ConsPlusNormal0"/>
    <w:link w:val="12"/>
    <w:rsid w:val="002D30CA"/>
    <w:rPr>
      <w:rFonts w:ascii="Times New Roman" w:hAnsi="Times New Roman" w:cs="Times New Roman"/>
      <w:sz w:val="26"/>
      <w:szCs w:val="26"/>
    </w:rPr>
  </w:style>
  <w:style w:type="character" w:customStyle="1" w:styleId="CharacterStyle1">
    <w:name w:val="Character Style 1"/>
    <w:uiPriority w:val="99"/>
    <w:rsid w:val="00CD3488"/>
    <w:rPr>
      <w:sz w:val="20"/>
      <w:szCs w:val="20"/>
    </w:rPr>
  </w:style>
  <w:style w:type="table" w:styleId="af4">
    <w:name w:val="Table Grid"/>
    <w:basedOn w:val="a1"/>
    <w:uiPriority w:val="59"/>
    <w:rsid w:val="00FB63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4">
    <w:name w:val="Знак1 Знак Знак Знак Знак Знак Знак"/>
    <w:basedOn w:val="a"/>
    <w:rsid w:val="009434D4"/>
    <w:pPr>
      <w:spacing w:before="100" w:beforeAutospacing="1" w:after="100" w:afterAutospacing="1"/>
    </w:pPr>
    <w:rPr>
      <w:rFonts w:ascii="Tahoma" w:hAnsi="Tahoma"/>
      <w:lang w:val="en-US" w:eastAsia="en-US"/>
    </w:rPr>
  </w:style>
  <w:style w:type="paragraph" w:customStyle="1" w:styleId="21">
    <w:name w:val="Основной текст2"/>
    <w:basedOn w:val="a"/>
    <w:rsid w:val="00A67AAD"/>
    <w:pPr>
      <w:shd w:val="clear" w:color="auto" w:fill="FFFFFF"/>
      <w:spacing w:before="120" w:after="240" w:line="306" w:lineRule="exact"/>
      <w:jc w:val="both"/>
    </w:pPr>
    <w:rPr>
      <w:sz w:val="25"/>
      <w:szCs w:val="25"/>
    </w:rPr>
  </w:style>
  <w:style w:type="character" w:customStyle="1" w:styleId="10">
    <w:name w:val="Заголовок 1 Знак"/>
    <w:basedOn w:val="a0"/>
    <w:link w:val="1"/>
    <w:uiPriority w:val="9"/>
    <w:rsid w:val="008F7426"/>
    <w:rPr>
      <w:rFonts w:asciiTheme="majorHAnsi" w:eastAsiaTheme="majorEastAsia" w:hAnsiTheme="majorHAnsi" w:cstheme="majorBidi"/>
      <w:b/>
      <w:bCs/>
      <w:color w:val="365F91" w:themeColor="accent1" w:themeShade="BF"/>
      <w:sz w:val="28"/>
      <w:szCs w:val="28"/>
      <w:lang w:eastAsia="ru-RU"/>
    </w:rPr>
  </w:style>
  <w:style w:type="paragraph" w:styleId="af5">
    <w:name w:val="endnote text"/>
    <w:basedOn w:val="a"/>
    <w:link w:val="af6"/>
    <w:uiPriority w:val="99"/>
    <w:semiHidden/>
    <w:unhideWhenUsed/>
    <w:rsid w:val="008F7426"/>
  </w:style>
  <w:style w:type="character" w:customStyle="1" w:styleId="af6">
    <w:name w:val="Текст концевой сноски Знак"/>
    <w:basedOn w:val="a0"/>
    <w:link w:val="af5"/>
    <w:uiPriority w:val="99"/>
    <w:semiHidden/>
    <w:rsid w:val="008F7426"/>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8F7426"/>
    <w:rPr>
      <w:vertAlign w:val="superscript"/>
    </w:rPr>
  </w:style>
  <w:style w:type="character" w:styleId="af8">
    <w:name w:val="Strong"/>
    <w:basedOn w:val="a0"/>
    <w:uiPriority w:val="22"/>
    <w:qFormat/>
    <w:rsid w:val="008A7F78"/>
    <w:rPr>
      <w:b/>
      <w:bCs/>
    </w:rPr>
  </w:style>
  <w:style w:type="paragraph" w:styleId="af9">
    <w:name w:val="Normal (Web)"/>
    <w:basedOn w:val="a"/>
    <w:uiPriority w:val="99"/>
    <w:unhideWhenUsed/>
    <w:rsid w:val="008A7F78"/>
    <w:pPr>
      <w:spacing w:before="100" w:beforeAutospacing="1" w:after="100" w:afterAutospacing="1"/>
    </w:pPr>
    <w:rPr>
      <w:rFonts w:eastAsiaTheme="minorEastAsia"/>
      <w:sz w:val="24"/>
      <w:szCs w:val="24"/>
    </w:rPr>
  </w:style>
  <w:style w:type="character" w:customStyle="1" w:styleId="hl">
    <w:name w:val="hl"/>
    <w:basedOn w:val="a0"/>
    <w:rsid w:val="009326B5"/>
  </w:style>
</w:styles>
</file>

<file path=word/webSettings.xml><?xml version="1.0" encoding="utf-8"?>
<w:webSettings xmlns:r="http://schemas.openxmlformats.org/officeDocument/2006/relationships" xmlns:w="http://schemas.openxmlformats.org/wordprocessingml/2006/main">
  <w:divs>
    <w:div w:id="329716541">
      <w:bodyDiv w:val="1"/>
      <w:marLeft w:val="0"/>
      <w:marRight w:val="0"/>
      <w:marTop w:val="0"/>
      <w:marBottom w:val="0"/>
      <w:divBdr>
        <w:top w:val="none" w:sz="0" w:space="0" w:color="auto"/>
        <w:left w:val="none" w:sz="0" w:space="0" w:color="auto"/>
        <w:bottom w:val="none" w:sz="0" w:space="0" w:color="auto"/>
        <w:right w:val="none" w:sz="0" w:space="0" w:color="auto"/>
      </w:divBdr>
      <w:divsChild>
        <w:div w:id="531847638">
          <w:marLeft w:val="0"/>
          <w:marRight w:val="0"/>
          <w:marTop w:val="0"/>
          <w:marBottom w:val="0"/>
          <w:divBdr>
            <w:top w:val="none" w:sz="0" w:space="0" w:color="auto"/>
            <w:left w:val="none" w:sz="0" w:space="0" w:color="auto"/>
            <w:bottom w:val="none" w:sz="0" w:space="0" w:color="auto"/>
            <w:right w:val="none" w:sz="0" w:space="0" w:color="auto"/>
          </w:divBdr>
          <w:divsChild>
            <w:div w:id="103502060">
              <w:marLeft w:val="0"/>
              <w:marRight w:val="0"/>
              <w:marTop w:val="0"/>
              <w:marBottom w:val="0"/>
              <w:divBdr>
                <w:top w:val="none" w:sz="0" w:space="0" w:color="auto"/>
                <w:left w:val="none" w:sz="0" w:space="0" w:color="auto"/>
                <w:bottom w:val="none" w:sz="0" w:space="0" w:color="auto"/>
                <w:right w:val="none" w:sz="0" w:space="0" w:color="auto"/>
              </w:divBdr>
              <w:divsChild>
                <w:div w:id="1464153525">
                  <w:marLeft w:val="0"/>
                  <w:marRight w:val="0"/>
                  <w:marTop w:val="120"/>
                  <w:marBottom w:val="0"/>
                  <w:divBdr>
                    <w:top w:val="none" w:sz="0" w:space="0" w:color="auto"/>
                    <w:left w:val="none" w:sz="0" w:space="0" w:color="auto"/>
                    <w:bottom w:val="none" w:sz="0" w:space="0" w:color="auto"/>
                    <w:right w:val="none" w:sz="0" w:space="0" w:color="auto"/>
                  </w:divBdr>
                </w:div>
                <w:div w:id="764501162">
                  <w:marLeft w:val="0"/>
                  <w:marRight w:val="0"/>
                  <w:marTop w:val="120"/>
                  <w:marBottom w:val="96"/>
                  <w:divBdr>
                    <w:top w:val="none" w:sz="0" w:space="0" w:color="auto"/>
                    <w:left w:val="single" w:sz="24" w:space="0" w:color="CED3F1"/>
                    <w:bottom w:val="none" w:sz="0" w:space="0" w:color="auto"/>
                    <w:right w:val="none" w:sz="0" w:space="0" w:color="auto"/>
                  </w:divBdr>
                  <w:divsChild>
                    <w:div w:id="1830293059">
                      <w:marLeft w:val="0"/>
                      <w:marRight w:val="0"/>
                      <w:marTop w:val="120"/>
                      <w:marBottom w:val="0"/>
                      <w:divBdr>
                        <w:top w:val="none" w:sz="0" w:space="0" w:color="auto"/>
                        <w:left w:val="none" w:sz="0" w:space="0" w:color="auto"/>
                        <w:bottom w:val="none" w:sz="0" w:space="0" w:color="auto"/>
                        <w:right w:val="none" w:sz="0" w:space="0" w:color="auto"/>
                      </w:divBdr>
                    </w:div>
                  </w:divsChild>
                </w:div>
                <w:div w:id="234629244">
                  <w:marLeft w:val="0"/>
                  <w:marRight w:val="0"/>
                  <w:marTop w:val="120"/>
                  <w:marBottom w:val="96"/>
                  <w:divBdr>
                    <w:top w:val="none" w:sz="0" w:space="0" w:color="auto"/>
                    <w:left w:val="single" w:sz="24" w:space="0" w:color="CED3F1"/>
                    <w:bottom w:val="none" w:sz="0" w:space="0" w:color="auto"/>
                    <w:right w:val="none" w:sz="0" w:space="0" w:color="auto"/>
                  </w:divBdr>
                </w:div>
                <w:div w:id="504134337">
                  <w:marLeft w:val="0"/>
                  <w:marRight w:val="0"/>
                  <w:marTop w:val="120"/>
                  <w:marBottom w:val="0"/>
                  <w:divBdr>
                    <w:top w:val="none" w:sz="0" w:space="0" w:color="auto"/>
                    <w:left w:val="none" w:sz="0" w:space="0" w:color="auto"/>
                    <w:bottom w:val="none" w:sz="0" w:space="0" w:color="auto"/>
                    <w:right w:val="none" w:sz="0" w:space="0" w:color="auto"/>
                  </w:divBdr>
                </w:div>
                <w:div w:id="602612622">
                  <w:marLeft w:val="0"/>
                  <w:marRight w:val="0"/>
                  <w:marTop w:val="120"/>
                  <w:marBottom w:val="96"/>
                  <w:divBdr>
                    <w:top w:val="none" w:sz="0" w:space="0" w:color="auto"/>
                    <w:left w:val="single" w:sz="24" w:space="0" w:color="CED3F1"/>
                    <w:bottom w:val="none" w:sz="0" w:space="0" w:color="auto"/>
                    <w:right w:val="none" w:sz="0" w:space="0" w:color="auto"/>
                  </w:divBdr>
                  <w:divsChild>
                    <w:div w:id="164747159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29305293">
      <w:bodyDiv w:val="1"/>
      <w:marLeft w:val="0"/>
      <w:marRight w:val="0"/>
      <w:marTop w:val="0"/>
      <w:marBottom w:val="0"/>
      <w:divBdr>
        <w:top w:val="none" w:sz="0" w:space="0" w:color="auto"/>
        <w:left w:val="none" w:sz="0" w:space="0" w:color="auto"/>
        <w:bottom w:val="none" w:sz="0" w:space="0" w:color="auto"/>
        <w:right w:val="none" w:sz="0" w:space="0" w:color="auto"/>
      </w:divBdr>
      <w:divsChild>
        <w:div w:id="466051580">
          <w:marLeft w:val="0"/>
          <w:marRight w:val="0"/>
          <w:marTop w:val="0"/>
          <w:marBottom w:val="0"/>
          <w:divBdr>
            <w:top w:val="none" w:sz="0" w:space="0" w:color="auto"/>
            <w:left w:val="none" w:sz="0" w:space="0" w:color="auto"/>
            <w:bottom w:val="none" w:sz="0" w:space="0" w:color="auto"/>
            <w:right w:val="none" w:sz="0" w:space="0" w:color="auto"/>
          </w:divBdr>
          <w:divsChild>
            <w:div w:id="145979348">
              <w:marLeft w:val="0"/>
              <w:marRight w:val="0"/>
              <w:marTop w:val="0"/>
              <w:marBottom w:val="0"/>
              <w:divBdr>
                <w:top w:val="none" w:sz="0" w:space="0" w:color="auto"/>
                <w:left w:val="none" w:sz="0" w:space="0" w:color="auto"/>
                <w:bottom w:val="none" w:sz="0" w:space="0" w:color="auto"/>
                <w:right w:val="none" w:sz="0" w:space="0" w:color="auto"/>
              </w:divBdr>
              <w:divsChild>
                <w:div w:id="1978870833">
                  <w:marLeft w:val="0"/>
                  <w:marRight w:val="0"/>
                  <w:marTop w:val="120"/>
                  <w:marBottom w:val="0"/>
                  <w:divBdr>
                    <w:top w:val="none" w:sz="0" w:space="0" w:color="auto"/>
                    <w:left w:val="none" w:sz="0" w:space="0" w:color="auto"/>
                    <w:bottom w:val="none" w:sz="0" w:space="0" w:color="auto"/>
                    <w:right w:val="none" w:sz="0" w:space="0" w:color="auto"/>
                  </w:divBdr>
                </w:div>
                <w:div w:id="2003124700">
                  <w:marLeft w:val="0"/>
                  <w:marRight w:val="0"/>
                  <w:marTop w:val="120"/>
                  <w:marBottom w:val="0"/>
                  <w:divBdr>
                    <w:top w:val="none" w:sz="0" w:space="0" w:color="auto"/>
                    <w:left w:val="none" w:sz="0" w:space="0" w:color="auto"/>
                    <w:bottom w:val="none" w:sz="0" w:space="0" w:color="auto"/>
                    <w:right w:val="none" w:sz="0" w:space="0" w:color="auto"/>
                  </w:divBdr>
                </w:div>
                <w:div w:id="828448753">
                  <w:marLeft w:val="0"/>
                  <w:marRight w:val="0"/>
                  <w:marTop w:val="120"/>
                  <w:marBottom w:val="96"/>
                  <w:divBdr>
                    <w:top w:val="none" w:sz="0" w:space="0" w:color="auto"/>
                    <w:left w:val="single" w:sz="24" w:space="0" w:color="CED3F1"/>
                    <w:bottom w:val="none" w:sz="0" w:space="0" w:color="auto"/>
                    <w:right w:val="none" w:sz="0" w:space="0" w:color="auto"/>
                  </w:divBdr>
                  <w:divsChild>
                    <w:div w:id="689988426">
                      <w:marLeft w:val="0"/>
                      <w:marRight w:val="0"/>
                      <w:marTop w:val="120"/>
                      <w:marBottom w:val="0"/>
                      <w:divBdr>
                        <w:top w:val="none" w:sz="0" w:space="0" w:color="auto"/>
                        <w:left w:val="none" w:sz="0" w:space="0" w:color="auto"/>
                        <w:bottom w:val="none" w:sz="0" w:space="0" w:color="auto"/>
                        <w:right w:val="none" w:sz="0" w:space="0" w:color="auto"/>
                      </w:divBdr>
                    </w:div>
                  </w:divsChild>
                </w:div>
                <w:div w:id="1856185593">
                  <w:marLeft w:val="0"/>
                  <w:marRight w:val="0"/>
                  <w:marTop w:val="120"/>
                  <w:marBottom w:val="96"/>
                  <w:divBdr>
                    <w:top w:val="none" w:sz="0" w:space="0" w:color="auto"/>
                    <w:left w:val="single" w:sz="24" w:space="0" w:color="CED3F1"/>
                    <w:bottom w:val="none" w:sz="0" w:space="0" w:color="auto"/>
                    <w:right w:val="none" w:sz="0" w:space="0" w:color="auto"/>
                  </w:divBdr>
                </w:div>
                <w:div w:id="21068831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56235209">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71322927">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12584966">
      <w:bodyDiv w:val="1"/>
      <w:marLeft w:val="0"/>
      <w:marRight w:val="0"/>
      <w:marTop w:val="0"/>
      <w:marBottom w:val="0"/>
      <w:divBdr>
        <w:top w:val="none" w:sz="0" w:space="0" w:color="auto"/>
        <w:left w:val="none" w:sz="0" w:space="0" w:color="auto"/>
        <w:bottom w:val="none" w:sz="0" w:space="0" w:color="auto"/>
        <w:right w:val="none" w:sz="0" w:space="0" w:color="auto"/>
      </w:divBdr>
    </w:div>
    <w:div w:id="148034320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34795909">
      <w:bodyDiv w:val="1"/>
      <w:marLeft w:val="0"/>
      <w:marRight w:val="0"/>
      <w:marTop w:val="0"/>
      <w:marBottom w:val="0"/>
      <w:divBdr>
        <w:top w:val="none" w:sz="0" w:space="0" w:color="auto"/>
        <w:left w:val="none" w:sz="0" w:space="0" w:color="auto"/>
        <w:bottom w:val="none" w:sz="0" w:space="0" w:color="auto"/>
        <w:right w:val="none" w:sz="0" w:space="0" w:color="auto"/>
      </w:divBdr>
      <w:divsChild>
        <w:div w:id="1217819347">
          <w:marLeft w:val="0"/>
          <w:marRight w:val="0"/>
          <w:marTop w:val="0"/>
          <w:marBottom w:val="0"/>
          <w:divBdr>
            <w:top w:val="none" w:sz="0" w:space="0" w:color="auto"/>
            <w:left w:val="none" w:sz="0" w:space="0" w:color="auto"/>
            <w:bottom w:val="none" w:sz="0" w:space="0" w:color="auto"/>
            <w:right w:val="none" w:sz="0" w:space="0" w:color="auto"/>
          </w:divBdr>
        </w:div>
        <w:div w:id="814644274">
          <w:marLeft w:val="0"/>
          <w:marRight w:val="0"/>
          <w:marTop w:val="0"/>
          <w:marBottom w:val="0"/>
          <w:divBdr>
            <w:top w:val="none" w:sz="0" w:space="0" w:color="auto"/>
            <w:left w:val="none" w:sz="0" w:space="0" w:color="auto"/>
            <w:bottom w:val="none" w:sz="0" w:space="0" w:color="auto"/>
            <w:right w:val="none" w:sz="0" w:space="0" w:color="auto"/>
          </w:divBdr>
        </w:div>
        <w:div w:id="1247767670">
          <w:marLeft w:val="0"/>
          <w:marRight w:val="0"/>
          <w:marTop w:val="0"/>
          <w:marBottom w:val="0"/>
          <w:divBdr>
            <w:top w:val="none" w:sz="0" w:space="0" w:color="auto"/>
            <w:left w:val="none" w:sz="0" w:space="0" w:color="auto"/>
            <w:bottom w:val="none" w:sz="0" w:space="0" w:color="auto"/>
            <w:right w:val="none" w:sz="0" w:space="0" w:color="auto"/>
          </w:divBdr>
        </w:div>
        <w:div w:id="440614126">
          <w:marLeft w:val="0"/>
          <w:marRight w:val="0"/>
          <w:marTop w:val="0"/>
          <w:marBottom w:val="0"/>
          <w:divBdr>
            <w:top w:val="none" w:sz="0" w:space="0" w:color="auto"/>
            <w:left w:val="none" w:sz="0" w:space="0" w:color="auto"/>
            <w:bottom w:val="none" w:sz="0" w:space="0" w:color="auto"/>
            <w:right w:val="none" w:sz="0" w:space="0" w:color="auto"/>
          </w:divBdr>
        </w:div>
        <w:div w:id="14498595">
          <w:marLeft w:val="0"/>
          <w:marRight w:val="0"/>
          <w:marTop w:val="0"/>
          <w:marBottom w:val="0"/>
          <w:divBdr>
            <w:top w:val="none" w:sz="0" w:space="0" w:color="auto"/>
            <w:left w:val="none" w:sz="0" w:space="0" w:color="auto"/>
            <w:bottom w:val="none" w:sz="0" w:space="0" w:color="auto"/>
            <w:right w:val="none" w:sz="0" w:space="0" w:color="auto"/>
          </w:divBdr>
        </w:div>
        <w:div w:id="1246257228">
          <w:marLeft w:val="0"/>
          <w:marRight w:val="0"/>
          <w:marTop w:val="0"/>
          <w:marBottom w:val="0"/>
          <w:divBdr>
            <w:top w:val="none" w:sz="0" w:space="0" w:color="auto"/>
            <w:left w:val="none" w:sz="0" w:space="0" w:color="auto"/>
            <w:bottom w:val="none" w:sz="0" w:space="0" w:color="auto"/>
            <w:right w:val="none" w:sz="0" w:space="0" w:color="auto"/>
          </w:divBdr>
          <w:divsChild>
            <w:div w:id="1123504132">
              <w:marLeft w:val="0"/>
              <w:marRight w:val="0"/>
              <w:marTop w:val="0"/>
              <w:marBottom w:val="0"/>
              <w:divBdr>
                <w:top w:val="none" w:sz="0" w:space="0" w:color="auto"/>
                <w:left w:val="none" w:sz="0" w:space="0" w:color="auto"/>
                <w:bottom w:val="none" w:sz="0" w:space="0" w:color="auto"/>
                <w:right w:val="none" w:sz="0" w:space="0" w:color="auto"/>
              </w:divBdr>
            </w:div>
          </w:divsChild>
        </w:div>
        <w:div w:id="697660400">
          <w:marLeft w:val="0"/>
          <w:marRight w:val="0"/>
          <w:marTop w:val="0"/>
          <w:marBottom w:val="0"/>
          <w:divBdr>
            <w:top w:val="none" w:sz="0" w:space="0" w:color="auto"/>
            <w:left w:val="none" w:sz="0" w:space="0" w:color="auto"/>
            <w:bottom w:val="none" w:sz="0" w:space="0" w:color="auto"/>
            <w:right w:val="none" w:sz="0" w:space="0" w:color="auto"/>
          </w:divBdr>
          <w:divsChild>
            <w:div w:id="2062291867">
              <w:marLeft w:val="0"/>
              <w:marRight w:val="0"/>
              <w:marTop w:val="0"/>
              <w:marBottom w:val="0"/>
              <w:divBdr>
                <w:top w:val="none" w:sz="0" w:space="0" w:color="auto"/>
                <w:left w:val="none" w:sz="0" w:space="0" w:color="auto"/>
                <w:bottom w:val="none" w:sz="0" w:space="0" w:color="auto"/>
                <w:right w:val="none" w:sz="0" w:space="0" w:color="auto"/>
              </w:divBdr>
            </w:div>
          </w:divsChild>
        </w:div>
        <w:div w:id="1846898332">
          <w:marLeft w:val="0"/>
          <w:marRight w:val="0"/>
          <w:marTop w:val="0"/>
          <w:marBottom w:val="0"/>
          <w:divBdr>
            <w:top w:val="none" w:sz="0" w:space="0" w:color="auto"/>
            <w:left w:val="none" w:sz="0" w:space="0" w:color="auto"/>
            <w:bottom w:val="none" w:sz="0" w:space="0" w:color="auto"/>
            <w:right w:val="none" w:sz="0" w:space="0" w:color="auto"/>
          </w:divBdr>
        </w:div>
        <w:div w:id="40910033">
          <w:marLeft w:val="0"/>
          <w:marRight w:val="0"/>
          <w:marTop w:val="0"/>
          <w:marBottom w:val="0"/>
          <w:divBdr>
            <w:top w:val="none" w:sz="0" w:space="0" w:color="auto"/>
            <w:left w:val="none" w:sz="0" w:space="0" w:color="auto"/>
            <w:bottom w:val="none" w:sz="0" w:space="0" w:color="auto"/>
            <w:right w:val="none" w:sz="0" w:space="0" w:color="auto"/>
          </w:divBdr>
        </w:div>
        <w:div w:id="1318460945">
          <w:marLeft w:val="0"/>
          <w:marRight w:val="0"/>
          <w:marTop w:val="0"/>
          <w:marBottom w:val="0"/>
          <w:divBdr>
            <w:top w:val="none" w:sz="0" w:space="0" w:color="auto"/>
            <w:left w:val="none" w:sz="0" w:space="0" w:color="auto"/>
            <w:bottom w:val="none" w:sz="0" w:space="0" w:color="auto"/>
            <w:right w:val="none" w:sz="0" w:space="0" w:color="auto"/>
          </w:divBdr>
          <w:divsChild>
            <w:div w:id="911499606">
              <w:marLeft w:val="0"/>
              <w:marRight w:val="0"/>
              <w:marTop w:val="0"/>
              <w:marBottom w:val="0"/>
              <w:divBdr>
                <w:top w:val="none" w:sz="0" w:space="0" w:color="auto"/>
                <w:left w:val="none" w:sz="0" w:space="0" w:color="auto"/>
                <w:bottom w:val="none" w:sz="0" w:space="0" w:color="auto"/>
                <w:right w:val="none" w:sz="0" w:space="0" w:color="auto"/>
              </w:divBdr>
            </w:div>
          </w:divsChild>
        </w:div>
        <w:div w:id="740325929">
          <w:marLeft w:val="0"/>
          <w:marRight w:val="0"/>
          <w:marTop w:val="0"/>
          <w:marBottom w:val="0"/>
          <w:divBdr>
            <w:top w:val="none" w:sz="0" w:space="0" w:color="auto"/>
            <w:left w:val="none" w:sz="0" w:space="0" w:color="auto"/>
            <w:bottom w:val="none" w:sz="0" w:space="0" w:color="auto"/>
            <w:right w:val="none" w:sz="0" w:space="0" w:color="auto"/>
          </w:divBdr>
          <w:divsChild>
            <w:div w:id="156847844">
              <w:marLeft w:val="0"/>
              <w:marRight w:val="0"/>
              <w:marTop w:val="0"/>
              <w:marBottom w:val="0"/>
              <w:divBdr>
                <w:top w:val="none" w:sz="0" w:space="0" w:color="auto"/>
                <w:left w:val="none" w:sz="0" w:space="0" w:color="auto"/>
                <w:bottom w:val="none" w:sz="0" w:space="0" w:color="auto"/>
                <w:right w:val="none" w:sz="0" w:space="0" w:color="auto"/>
              </w:divBdr>
            </w:div>
          </w:divsChild>
        </w:div>
        <w:div w:id="87492562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5806265">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1060;&#1077;&#1076;&#1077;&#1088;&#1072;&#1083;&#1100;&#1085;&#1099;&#1081;%20&#1079;&#1072;&#1082;&#1086;&#1085;%20&#1086;&#1090;%2005_04_2013%20N%2044-&#1060;&#1047;%20(&#1088;&#1077;&#1076;_%20&#1086;&#1090;%2013_07_2015).rtf" TargetMode="External"/><Relationship Id="rId13" Type="http://schemas.openxmlformats.org/officeDocument/2006/relationships/hyperlink" Target="file:///F:\&#1044;&#1086;&#1082;&#1091;&#1084;&#1077;&#1085;&#1090;%20&#1087;&#1088;&#1077;&#1076;&#1086;&#1089;&#1090;&#1072;&#1074;&#1083;&#1077;&#1085;%20&#1050;&#1086;&#1085;&#1089;&#1091;&#1083;&#1100;&#1090;&#1072;&#1085;&#1090;&#1055;&#1083;&#1102;&#1089;.docx" TargetMode="External"/><Relationship Id="rId18" Type="http://schemas.openxmlformats.org/officeDocument/2006/relationships/hyperlink" Target="file:///F:\&#1044;&#1086;&#1082;&#1091;&#1084;&#1077;&#1085;&#1090;%20&#1087;&#1088;&#1077;&#1076;&#1086;&#1089;&#1090;&#1072;&#1074;&#1083;&#1077;&#1085;%20&#1050;&#1086;&#1085;&#1089;&#1091;&#1083;&#1100;&#1090;&#1072;&#1085;&#1090;&#1055;&#1083;&#1102;&#1089;.docx" TargetMode="External"/><Relationship Id="rId26" Type="http://schemas.openxmlformats.org/officeDocument/2006/relationships/hyperlink" Target="file:///F:\&#1044;&#1086;&#1082;&#1091;&#1084;&#1077;&#1085;&#1090;%20&#1087;&#1088;&#1077;&#1076;&#1086;&#1089;&#1090;&#1072;&#1074;&#1083;&#1077;&#1085;%20&#1050;&#1086;&#1085;&#1089;&#1091;&#1083;&#1100;&#1090;&#1072;&#1085;&#1090;&#1055;&#1083;&#1102;&#1089;.docx"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F:\&#1044;&#1086;&#1082;&#1091;&#1084;&#1077;&#1085;&#1090;%20&#1087;&#1088;&#1077;&#1076;&#1086;&#1089;&#1090;&#1072;&#1074;&#1083;&#1077;&#1085;%20&#1050;&#1086;&#1085;&#1089;&#1091;&#1083;&#1100;&#1090;&#1072;&#1085;&#1090;&#1055;&#1083;&#1102;&#1089;.docx" TargetMode="External"/><Relationship Id="rId34" Type="http://schemas.openxmlformats.org/officeDocument/2006/relationships/hyperlink" Target="http://www.consultant.ru/document/Cons_doc_LAW_181911/9f7a3cf53239eca2edd88f48abffaae436a17f68/" TargetMode="External"/><Relationship Id="rId7" Type="http://schemas.openxmlformats.org/officeDocument/2006/relationships/endnotes" Target="endnotes.xml"/><Relationship Id="rId12" Type="http://schemas.openxmlformats.org/officeDocument/2006/relationships/hyperlink" Target="file:///F:\&#1044;&#1086;&#1082;&#1091;&#1084;&#1077;&#1085;&#1090;%20&#1087;&#1088;&#1077;&#1076;&#1086;&#1089;&#1090;&#1072;&#1074;&#1083;&#1077;&#1085;%20&#1050;&#1086;&#1085;&#1089;&#1091;&#1083;&#1100;&#1090;&#1072;&#1085;&#1090;&#1055;&#1083;&#1102;&#1089;.docx" TargetMode="External"/><Relationship Id="rId17" Type="http://schemas.openxmlformats.org/officeDocument/2006/relationships/hyperlink" Target="file:///F:\&#1044;&#1086;&#1082;&#1091;&#1084;&#1077;&#1085;&#1090;%20&#1087;&#1088;&#1077;&#1076;&#1086;&#1089;&#1090;&#1072;&#1074;&#1083;&#1077;&#1085;%20&#1050;&#1086;&#1085;&#1089;&#1091;&#1083;&#1100;&#1090;&#1072;&#1085;&#1090;&#1055;&#1083;&#1102;&#1089;.docx" TargetMode="External"/><Relationship Id="rId25" Type="http://schemas.openxmlformats.org/officeDocument/2006/relationships/hyperlink" Target="file:///F:\&#1044;&#1086;&#1082;&#1091;&#1084;&#1077;&#1085;&#1090;%20&#1087;&#1088;&#1077;&#1076;&#1086;&#1089;&#1090;&#1072;&#1074;&#1083;&#1077;&#1085;%20&#1050;&#1086;&#1085;&#1089;&#1091;&#1083;&#1100;&#1090;&#1072;&#1085;&#1090;&#1055;&#1083;&#1102;&#1089;.docx" TargetMode="External"/><Relationship Id="rId33" Type="http://schemas.openxmlformats.org/officeDocument/2006/relationships/hyperlink" Target="http://www.consultant.ru/document/Cons_doc_LAW_163919/3d0cac60971a511280cbba229d9b6329c07731f7/" TargetMode="External"/><Relationship Id="rId38" Type="http://schemas.openxmlformats.org/officeDocument/2006/relationships/hyperlink" Target="consultantplus://offline/ref=6F6189C339F7A96B507F91D04C6850A3994DC9D14252EBF1612BD2B2FC49F9E16753CAD8D8A95501kBW5O" TargetMode="External"/><Relationship Id="rId2" Type="http://schemas.openxmlformats.org/officeDocument/2006/relationships/numbering" Target="numbering.xml"/><Relationship Id="rId16" Type="http://schemas.openxmlformats.org/officeDocument/2006/relationships/hyperlink" Target="file:///F:\&#1044;&#1086;&#1082;&#1091;&#1084;&#1077;&#1085;&#1090;%20&#1087;&#1088;&#1077;&#1076;&#1086;&#1089;&#1090;&#1072;&#1074;&#1083;&#1077;&#1085;%20&#1050;&#1086;&#1085;&#1089;&#1091;&#1083;&#1100;&#1090;&#1072;&#1085;&#1090;&#1055;&#1083;&#1102;&#1089;.docx" TargetMode="External"/><Relationship Id="rId20" Type="http://schemas.openxmlformats.org/officeDocument/2006/relationships/hyperlink" Target="file:///F:\&#1044;&#1086;&#1082;&#1091;&#1084;&#1077;&#1085;&#1090;%20&#1087;&#1088;&#1077;&#1076;&#1086;&#1089;&#1090;&#1072;&#1074;&#1083;&#1077;&#1085;%20&#1050;&#1086;&#1085;&#1089;&#1091;&#1083;&#1100;&#1090;&#1072;&#1085;&#1090;&#1055;&#1083;&#1102;&#1089;.docx" TargetMode="External"/><Relationship Id="rId29" Type="http://schemas.openxmlformats.org/officeDocument/2006/relationships/hyperlink" Target="http://www.consultant.ru/document/Cons_doc_LAW_144624/be7f337d9b35705ac035531878c8d15c2b09b36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1044;&#1086;&#1082;&#1091;&#1084;&#1077;&#1085;&#1090;%20&#1087;&#1088;&#1077;&#1076;&#1086;&#1089;&#1090;&#1072;&#1074;&#1083;&#1077;&#1085;%20&#1050;&#1086;&#1085;&#1089;&#1091;&#1083;&#1100;&#1090;&#1072;&#1085;&#1090;&#1055;&#1083;&#1102;&#1089;.docx" TargetMode="External"/><Relationship Id="rId24" Type="http://schemas.openxmlformats.org/officeDocument/2006/relationships/hyperlink" Target="file:///F:\&#1044;&#1086;&#1082;&#1091;&#1084;&#1077;&#1085;&#1090;%20&#1087;&#1088;&#1077;&#1076;&#1086;&#1089;&#1090;&#1072;&#1074;&#1083;&#1077;&#1085;%20&#1050;&#1086;&#1085;&#1089;&#1091;&#1083;&#1100;&#1090;&#1072;&#1085;&#1090;&#1055;&#1083;&#1102;&#1089;.docx" TargetMode="External"/><Relationship Id="rId32" Type="http://schemas.openxmlformats.org/officeDocument/2006/relationships/hyperlink" Target="http://www.consultant.ru/document/Cons_doc_LAW_144624/be7f337d9b35705ac035531878c8d15c2b09b36d/" TargetMode="External"/><Relationship Id="rId37" Type="http://schemas.openxmlformats.org/officeDocument/2006/relationships/hyperlink" Target="consultantplus://offline/ref=7801CA7B4AF6B688A521145D429A94F2E7018DAAF2CAE390F5900CCB1D698B7A29BB4F45ED4EA32DvFp7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F:\&#1044;&#1086;&#1082;&#1091;&#1084;&#1077;&#1085;&#1090;%20&#1087;&#1088;&#1077;&#1076;&#1086;&#1089;&#1090;&#1072;&#1074;&#1083;&#1077;&#1085;%20&#1050;&#1086;&#1085;&#1089;&#1091;&#1083;&#1100;&#1090;&#1072;&#1085;&#1090;&#1055;&#1083;&#1102;&#1089;.docx" TargetMode="External"/><Relationship Id="rId23" Type="http://schemas.openxmlformats.org/officeDocument/2006/relationships/hyperlink" Target="file:///F:\&#1044;&#1086;&#1082;&#1091;&#1084;&#1077;&#1085;&#1090;%20&#1087;&#1088;&#1077;&#1076;&#1086;&#1089;&#1090;&#1072;&#1074;&#1083;&#1077;&#1085;%20&#1050;&#1086;&#1085;&#1089;&#1091;&#1083;&#1100;&#1090;&#1072;&#1085;&#1090;&#1055;&#1083;&#1102;&#1089;.docx" TargetMode="External"/><Relationship Id="rId28" Type="http://schemas.openxmlformats.org/officeDocument/2006/relationships/hyperlink" Target="http://www.consultant.ru/document/Cons_doc_LAW_144624/57e264699075c4dccf33283209e1d93f4bc1a3d1/" TargetMode="External"/><Relationship Id="rId36" Type="http://schemas.openxmlformats.org/officeDocument/2006/relationships/hyperlink" Target="consultantplus://offline/ref=436E0B1468794A55882CF7F112B27BF06628362153ACE9B590CB15ACCE2D72D733FC83357950EBCF2AnFL" TargetMode="External"/><Relationship Id="rId10" Type="http://schemas.openxmlformats.org/officeDocument/2006/relationships/hyperlink" Target="file:///F:\&#1044;&#1086;&#1082;&#1091;&#1084;&#1077;&#1085;&#1090;%20&#1087;&#1088;&#1077;&#1076;&#1086;&#1089;&#1090;&#1072;&#1074;&#1083;&#1077;&#1085;%20&#1050;&#1086;&#1085;&#1089;&#1091;&#1083;&#1100;&#1090;&#1072;&#1085;&#1090;&#1055;&#1083;&#1102;&#1089;.docx" TargetMode="External"/><Relationship Id="rId19" Type="http://schemas.openxmlformats.org/officeDocument/2006/relationships/hyperlink" Target="file:///F:\&#1044;&#1086;&#1082;&#1091;&#1084;&#1077;&#1085;&#1090;%20&#1087;&#1088;&#1077;&#1076;&#1086;&#1089;&#1090;&#1072;&#1074;&#1083;&#1077;&#1085;%20&#1050;&#1086;&#1085;&#1089;&#1091;&#1083;&#1100;&#1090;&#1072;&#1085;&#1090;&#1055;&#1083;&#1102;&#1089;.docx" TargetMode="External"/><Relationship Id="rId31" Type="http://schemas.openxmlformats.org/officeDocument/2006/relationships/hyperlink" Target="http://www.consultant.ru/document/Cons_doc_LAW_144624/be7f337d9b35705ac035531878c8d15c2b09b36d/" TargetMode="External"/><Relationship Id="rId4" Type="http://schemas.openxmlformats.org/officeDocument/2006/relationships/settings" Target="settings.xml"/><Relationship Id="rId9" Type="http://schemas.openxmlformats.org/officeDocument/2006/relationships/hyperlink" Target="file:///F:\&#1060;&#1077;&#1076;&#1077;&#1088;&#1072;&#1083;&#1100;&#1085;&#1099;&#1081;%20&#1079;&#1072;&#1082;&#1086;&#1085;%20&#1086;&#1090;%2005_04_2013%20N%2044-&#1060;&#1047;%20(&#1088;&#1077;&#1076;_%20&#1086;&#1090;%2013_07_2015).rtf" TargetMode="External"/><Relationship Id="rId14" Type="http://schemas.openxmlformats.org/officeDocument/2006/relationships/hyperlink" Target="file:///F:\&#1044;&#1086;&#1082;&#1091;&#1084;&#1077;&#1085;&#1090;%20&#1087;&#1088;&#1077;&#1076;&#1086;&#1089;&#1090;&#1072;&#1074;&#1083;&#1077;&#1085;%20&#1050;&#1086;&#1085;&#1089;&#1091;&#1083;&#1100;&#1090;&#1072;&#1085;&#1090;&#1055;&#1083;&#1102;&#1089;.docx" TargetMode="External"/><Relationship Id="rId22" Type="http://schemas.openxmlformats.org/officeDocument/2006/relationships/hyperlink" Target="file:///F:\&#1044;&#1086;&#1082;&#1091;&#1084;&#1077;&#1085;&#1090;%20&#1087;&#1088;&#1077;&#1076;&#1086;&#1089;&#1090;&#1072;&#1074;&#1083;&#1077;&#1085;%20&#1050;&#1086;&#1085;&#1089;&#1091;&#1083;&#1100;&#1090;&#1072;&#1085;&#1090;&#1055;&#1083;&#1102;&#1089;.docx" TargetMode="External"/><Relationship Id="rId27" Type="http://schemas.openxmlformats.org/officeDocument/2006/relationships/hyperlink" Target="garantF1://10002892.3037" TargetMode="External"/><Relationship Id="rId30" Type="http://schemas.openxmlformats.org/officeDocument/2006/relationships/hyperlink" Target="http://www.consultant.ru/document/Cons_doc_LAW_144624/be7f337d9b35705ac035531878c8d15c2b09b36d/" TargetMode="External"/><Relationship Id="rId35" Type="http://schemas.openxmlformats.org/officeDocument/2006/relationships/hyperlink" Target="consultantplus://offline/ref=436E0B1468794A55882CF7F112B27BF06628392353AAE9B590CB15ACCE2D72D733FC83357950EECB2An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D2259F-9A9B-4265-AFA7-3B746104A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Pages>
  <Words>2938</Words>
  <Characters>16750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60</cp:revision>
  <cp:lastPrinted>2017-11-09T14:37:00Z</cp:lastPrinted>
  <dcterms:created xsi:type="dcterms:W3CDTF">2017-03-21T11:06:00Z</dcterms:created>
  <dcterms:modified xsi:type="dcterms:W3CDTF">2017-11-09T15:04:00Z</dcterms:modified>
</cp:coreProperties>
</file>