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78D" w:rsidRPr="00653242" w:rsidRDefault="00C3578D" w:rsidP="00C3578D">
      <w:pPr>
        <w:pStyle w:val="af6"/>
        <w:ind w:left="5103"/>
      </w:pPr>
      <w:r>
        <w:t>М</w:t>
      </w:r>
      <w:r w:rsidRPr="00653242">
        <w:t>униц</w:t>
      </w:r>
      <w:r>
        <w:t>ипальное казенное учреждение ''Д</w:t>
      </w:r>
      <w:r w:rsidRPr="00653242">
        <w:t>олговой центр''</w:t>
      </w:r>
    </w:p>
    <w:p w:rsidR="00C3578D" w:rsidRPr="00653242" w:rsidRDefault="00C3578D" w:rsidP="00C3578D">
      <w:pPr>
        <w:pStyle w:val="af6"/>
        <w:ind w:left="5103"/>
      </w:pPr>
      <w:r>
        <w:t>392000, г. Тамбов</w:t>
      </w:r>
      <w:r w:rsidRPr="00653242">
        <w:t>, ул</w:t>
      </w:r>
      <w:r>
        <w:t>. Сергеева-Ц</w:t>
      </w:r>
      <w:r w:rsidRPr="00653242">
        <w:t>енского, 30</w:t>
      </w:r>
    </w:p>
    <w:p w:rsidR="00C3578D" w:rsidRPr="00653242" w:rsidRDefault="00C3578D" w:rsidP="00C3578D">
      <w:pPr>
        <w:pStyle w:val="af6"/>
        <w:ind w:left="5103"/>
      </w:pPr>
      <w:r w:rsidRPr="00653242">
        <w:t>тел. 7-4752-720579, 7-4752-720846</w:t>
      </w:r>
    </w:p>
    <w:p w:rsidR="00C3578D" w:rsidRPr="00653242" w:rsidRDefault="00C3578D" w:rsidP="00C3578D">
      <w:pPr>
        <w:pStyle w:val="af6"/>
        <w:ind w:left="5103"/>
      </w:pPr>
      <w:r w:rsidRPr="00653242">
        <w:t xml:space="preserve">dolg.08@mail.ru </w:t>
      </w:r>
    </w:p>
    <w:p w:rsidR="00C3578D" w:rsidRPr="00653242" w:rsidRDefault="00C3578D" w:rsidP="00C3578D">
      <w:pPr>
        <w:pStyle w:val="af6"/>
        <w:ind w:left="5103"/>
      </w:pPr>
      <w:r w:rsidRPr="00653242">
        <w:t xml:space="preserve">ИНН </w:t>
      </w:r>
      <w:r w:rsidRPr="00653242">
        <w:rPr>
          <w:bCs/>
          <w:noProof/>
        </w:rPr>
        <w:t>6829020842</w:t>
      </w:r>
    </w:p>
    <w:p w:rsidR="00C3578D" w:rsidRDefault="00C3578D" w:rsidP="00C3578D">
      <w:pPr>
        <w:pStyle w:val="af6"/>
        <w:ind w:left="5103"/>
        <w:rPr>
          <w:noProof/>
        </w:rPr>
      </w:pPr>
    </w:p>
    <w:p w:rsidR="00C3578D" w:rsidRPr="00F469EC" w:rsidRDefault="00C3578D" w:rsidP="00C3578D">
      <w:pPr>
        <w:pStyle w:val="af6"/>
        <w:ind w:left="5103"/>
      </w:pPr>
      <w:r w:rsidRPr="00F469EC">
        <w:t>Комитет государственного заказа Тамбовской области</w:t>
      </w:r>
    </w:p>
    <w:p w:rsidR="00C3578D" w:rsidRDefault="00C3578D" w:rsidP="00C3578D">
      <w:pPr>
        <w:pStyle w:val="af6"/>
        <w:ind w:left="5103"/>
      </w:pPr>
      <w:r w:rsidRPr="00F469EC">
        <w:t xml:space="preserve">392000, г. Тамбов, ул. С.Рахманинова, 2а </w:t>
      </w:r>
    </w:p>
    <w:p w:rsidR="00C3578D" w:rsidRPr="004F0B67" w:rsidRDefault="00E21F3B" w:rsidP="00C3578D">
      <w:pPr>
        <w:pStyle w:val="af6"/>
        <w:ind w:left="5103"/>
      </w:pPr>
      <w:hyperlink r:id="rId8" w:history="1">
        <w:r w:rsidR="00C3578D" w:rsidRPr="00F96777">
          <w:rPr>
            <w:lang w:val="en-US"/>
          </w:rPr>
          <w:t>post</w:t>
        </w:r>
        <w:r w:rsidR="00C3578D" w:rsidRPr="004F0B67">
          <w:t>@</w:t>
        </w:r>
        <w:r w:rsidR="00C3578D" w:rsidRPr="00F96777">
          <w:rPr>
            <w:lang w:val="en-US"/>
          </w:rPr>
          <w:t>buy</w:t>
        </w:r>
        <w:r w:rsidR="00C3578D" w:rsidRPr="004F0B67">
          <w:t>.</w:t>
        </w:r>
        <w:proofErr w:type="spellStart"/>
        <w:r w:rsidR="00C3578D" w:rsidRPr="00F96777">
          <w:rPr>
            <w:lang w:val="en-US"/>
          </w:rPr>
          <w:t>tambov</w:t>
        </w:r>
        <w:proofErr w:type="spellEnd"/>
        <w:r w:rsidR="00C3578D" w:rsidRPr="004F0B67">
          <w:t>.</w:t>
        </w:r>
        <w:proofErr w:type="spellStart"/>
        <w:r w:rsidR="00C3578D" w:rsidRPr="00F96777">
          <w:rPr>
            <w:lang w:val="en-US"/>
          </w:rPr>
          <w:t>gov</w:t>
        </w:r>
        <w:proofErr w:type="spellEnd"/>
        <w:r w:rsidR="00C3578D" w:rsidRPr="004F0B67">
          <w:t>.</w:t>
        </w:r>
        <w:proofErr w:type="spellStart"/>
        <w:r w:rsidR="00C3578D" w:rsidRPr="00F96777">
          <w:rPr>
            <w:lang w:val="en-US"/>
          </w:rPr>
          <w:t>ru</w:t>
        </w:r>
        <w:proofErr w:type="spellEnd"/>
      </w:hyperlink>
    </w:p>
    <w:p w:rsidR="00C3578D" w:rsidRPr="003D7968" w:rsidRDefault="00C3578D" w:rsidP="00C3578D">
      <w:pPr>
        <w:pStyle w:val="af6"/>
        <w:ind w:left="5103"/>
        <w:rPr>
          <w:noProof/>
        </w:rPr>
      </w:pPr>
    </w:p>
    <w:p w:rsidR="00C3578D" w:rsidRPr="0039636D" w:rsidRDefault="00C3578D" w:rsidP="00C3578D">
      <w:pPr>
        <w:pStyle w:val="af6"/>
        <w:ind w:left="5103"/>
      </w:pPr>
      <w:r w:rsidRPr="0039636D">
        <w:t>ООО «</w:t>
      </w:r>
      <w:r>
        <w:t>Строительная группа «Третий Рим</w:t>
      </w:r>
      <w:r w:rsidRPr="0039636D">
        <w:t>»</w:t>
      </w:r>
    </w:p>
    <w:p w:rsidR="00C3578D" w:rsidRDefault="00C3578D" w:rsidP="00C3578D">
      <w:pPr>
        <w:pStyle w:val="af6"/>
        <w:ind w:left="5103"/>
      </w:pPr>
      <w:r w:rsidRPr="00653242">
        <w:t xml:space="preserve">392020, г. Тамбов, ул. </w:t>
      </w:r>
      <w:proofErr w:type="spellStart"/>
      <w:r w:rsidRPr="00653242">
        <w:t>Чичканова</w:t>
      </w:r>
      <w:proofErr w:type="spellEnd"/>
      <w:r w:rsidRPr="00653242">
        <w:t>, д.75, офис 5</w:t>
      </w:r>
    </w:p>
    <w:p w:rsidR="00C3578D" w:rsidRPr="00653242" w:rsidRDefault="00C3578D" w:rsidP="00C3578D">
      <w:pPr>
        <w:pStyle w:val="af6"/>
        <w:ind w:left="5103"/>
      </w:pPr>
      <w:r w:rsidRPr="0039636D">
        <w:t>Тел</w:t>
      </w:r>
      <w:r>
        <w:t>.:  89156726941</w:t>
      </w:r>
    </w:p>
    <w:p w:rsidR="00C3578D" w:rsidRDefault="00E21F3B" w:rsidP="00C3578D">
      <w:pPr>
        <w:pStyle w:val="af6"/>
        <w:ind w:left="5103"/>
      </w:pPr>
      <w:hyperlink r:id="rId9" w:history="1">
        <w:r w:rsidR="00C3578D" w:rsidRPr="00653242">
          <w:t>tretii-rim@yandex.ru</w:t>
        </w:r>
      </w:hyperlink>
    </w:p>
    <w:p w:rsidR="00C3578D" w:rsidRPr="00653242" w:rsidRDefault="00C3578D" w:rsidP="00C3578D">
      <w:pPr>
        <w:pStyle w:val="af6"/>
        <w:ind w:left="5103"/>
      </w:pPr>
      <w:r>
        <w:t xml:space="preserve">ИНН </w:t>
      </w:r>
      <w:r w:rsidRPr="00653242">
        <w:t>6829084589</w:t>
      </w:r>
    </w:p>
    <w:p w:rsidR="00C3578D" w:rsidRPr="00653242" w:rsidRDefault="00C3578D" w:rsidP="00C3578D">
      <w:pPr>
        <w:pStyle w:val="af6"/>
        <w:ind w:left="5103"/>
      </w:pPr>
    </w:p>
    <w:p w:rsidR="00C3578D" w:rsidRPr="00B96C51" w:rsidRDefault="00C3578D" w:rsidP="00C3578D">
      <w:pPr>
        <w:pStyle w:val="af6"/>
        <w:ind w:left="5103"/>
        <w:rPr>
          <w:iCs/>
        </w:rPr>
      </w:pPr>
      <w:r w:rsidRPr="00B96C51">
        <w:rPr>
          <w:iCs/>
        </w:rPr>
        <w:t>АО «Единая электронная торговая площадка»</w:t>
      </w:r>
    </w:p>
    <w:p w:rsidR="00C3578D" w:rsidRPr="00B96C51" w:rsidRDefault="00C3578D" w:rsidP="00C3578D">
      <w:pPr>
        <w:pStyle w:val="af6"/>
        <w:ind w:left="5103"/>
        <w:rPr>
          <w:iCs/>
        </w:rPr>
      </w:pPr>
      <w:r w:rsidRPr="00B96C51">
        <w:rPr>
          <w:iCs/>
        </w:rPr>
        <w:t xml:space="preserve">115114, г. Москва, ул. </w:t>
      </w:r>
      <w:proofErr w:type="spellStart"/>
      <w:r w:rsidRPr="00B96C51">
        <w:rPr>
          <w:iCs/>
        </w:rPr>
        <w:t>Кожевническая</w:t>
      </w:r>
      <w:proofErr w:type="spellEnd"/>
      <w:r w:rsidRPr="00B96C51">
        <w:rPr>
          <w:iCs/>
        </w:rPr>
        <w:t>, д. 14, стр.5</w:t>
      </w:r>
    </w:p>
    <w:p w:rsidR="00C3578D" w:rsidRPr="00827B4E" w:rsidRDefault="00E21F3B" w:rsidP="00C3578D">
      <w:pPr>
        <w:pStyle w:val="af6"/>
        <w:ind w:left="5103"/>
        <w:rPr>
          <w:iCs/>
          <w:color w:val="0000FF"/>
          <w:u w:val="single"/>
        </w:rPr>
      </w:pPr>
      <w:hyperlink r:id="rId10" w:history="1">
        <w:r w:rsidR="00C3578D" w:rsidRPr="00B96C51">
          <w:rPr>
            <w:rStyle w:val="a3"/>
            <w:iCs/>
            <w:lang w:val="en-US"/>
          </w:rPr>
          <w:t>info</w:t>
        </w:r>
        <w:r w:rsidR="00C3578D" w:rsidRPr="00B96C51">
          <w:rPr>
            <w:rStyle w:val="a3"/>
            <w:iCs/>
          </w:rPr>
          <w:t>@</w:t>
        </w:r>
        <w:proofErr w:type="spellStart"/>
        <w:r w:rsidR="00C3578D" w:rsidRPr="00B96C51">
          <w:rPr>
            <w:rStyle w:val="a3"/>
            <w:iCs/>
            <w:lang w:val="en-US"/>
          </w:rPr>
          <w:t>roseltorg</w:t>
        </w:r>
        <w:proofErr w:type="spellEnd"/>
        <w:r w:rsidR="00C3578D" w:rsidRPr="00B96C51">
          <w:rPr>
            <w:rStyle w:val="a3"/>
            <w:iCs/>
          </w:rPr>
          <w:t>.</w:t>
        </w:r>
        <w:proofErr w:type="spellStart"/>
        <w:r w:rsidR="00C3578D" w:rsidRPr="00B96C51">
          <w:rPr>
            <w:rStyle w:val="a3"/>
            <w:iCs/>
            <w:lang w:val="en-US"/>
          </w:rPr>
          <w:t>ru</w:t>
        </w:r>
        <w:proofErr w:type="spellEnd"/>
      </w:hyperlink>
    </w:p>
    <w:p w:rsidR="00DB11CB" w:rsidRPr="00F63E59" w:rsidRDefault="00DB11CB" w:rsidP="00DB11CB">
      <w:pPr>
        <w:pStyle w:val="a7"/>
        <w:ind w:left="5103" w:firstLine="0"/>
      </w:pPr>
    </w:p>
    <w:p w:rsidR="00C30AC3" w:rsidRDefault="00C30AC3" w:rsidP="00C3578D">
      <w:pPr>
        <w:pStyle w:val="a4"/>
        <w:spacing w:before="0" w:beforeAutospacing="0" w:after="0" w:afterAutospacing="0"/>
        <w:rPr>
          <w:rStyle w:val="a5"/>
          <w:sz w:val="26"/>
          <w:szCs w:val="26"/>
        </w:rPr>
      </w:pPr>
    </w:p>
    <w:p w:rsidR="008D31DC" w:rsidRPr="00C80302" w:rsidRDefault="008D31DC" w:rsidP="008D31DC">
      <w:pPr>
        <w:pStyle w:val="a4"/>
        <w:spacing w:before="0" w:beforeAutospacing="0" w:after="0" w:afterAutospacing="0"/>
        <w:ind w:firstLine="709"/>
        <w:jc w:val="center"/>
        <w:rPr>
          <w:sz w:val="26"/>
          <w:szCs w:val="26"/>
        </w:rPr>
      </w:pPr>
      <w:proofErr w:type="gramStart"/>
      <w:r w:rsidRPr="00C80302">
        <w:rPr>
          <w:rStyle w:val="a5"/>
          <w:sz w:val="26"/>
          <w:szCs w:val="26"/>
        </w:rPr>
        <w:t>Р</w:t>
      </w:r>
      <w:proofErr w:type="gramEnd"/>
      <w:r w:rsidRPr="00C80302">
        <w:rPr>
          <w:rStyle w:val="a5"/>
          <w:sz w:val="26"/>
          <w:szCs w:val="26"/>
        </w:rPr>
        <w:t xml:space="preserve"> Е Ш Е Н И Е</w:t>
      </w:r>
    </w:p>
    <w:p w:rsidR="008D31DC" w:rsidRDefault="00864C50" w:rsidP="00324C0C">
      <w:pPr>
        <w:pStyle w:val="a4"/>
        <w:spacing w:before="0" w:beforeAutospacing="0" w:after="0" w:afterAutospacing="0"/>
        <w:ind w:firstLine="709"/>
        <w:jc w:val="center"/>
        <w:rPr>
          <w:rStyle w:val="a5"/>
          <w:sz w:val="26"/>
          <w:szCs w:val="26"/>
        </w:rPr>
      </w:pPr>
      <w:r>
        <w:rPr>
          <w:rStyle w:val="a5"/>
          <w:sz w:val="26"/>
          <w:szCs w:val="26"/>
        </w:rPr>
        <w:t>по дел</w:t>
      </w:r>
      <w:r w:rsidR="00CC7227">
        <w:rPr>
          <w:rStyle w:val="a5"/>
          <w:sz w:val="26"/>
          <w:szCs w:val="26"/>
        </w:rPr>
        <w:t>у</w:t>
      </w:r>
      <w:r w:rsidR="004C31B8">
        <w:rPr>
          <w:rStyle w:val="a5"/>
          <w:sz w:val="26"/>
          <w:szCs w:val="26"/>
        </w:rPr>
        <w:t xml:space="preserve"> </w:t>
      </w:r>
      <w:r w:rsidR="00E0445C">
        <w:rPr>
          <w:rStyle w:val="a5"/>
          <w:sz w:val="26"/>
          <w:szCs w:val="26"/>
        </w:rPr>
        <w:t>№</w:t>
      </w:r>
      <w:r w:rsidR="00E03C3F">
        <w:rPr>
          <w:rStyle w:val="a5"/>
          <w:sz w:val="26"/>
          <w:szCs w:val="26"/>
        </w:rPr>
        <w:t xml:space="preserve"> </w:t>
      </w:r>
      <w:r w:rsidR="00C3578D">
        <w:rPr>
          <w:rStyle w:val="a5"/>
          <w:sz w:val="26"/>
          <w:szCs w:val="26"/>
        </w:rPr>
        <w:t>РЗ-417</w:t>
      </w:r>
      <w:r w:rsidR="00E0445C">
        <w:rPr>
          <w:rStyle w:val="a5"/>
          <w:sz w:val="26"/>
          <w:szCs w:val="26"/>
        </w:rPr>
        <w:t>/17</w:t>
      </w:r>
      <w:r w:rsidR="00832C5B">
        <w:rPr>
          <w:rStyle w:val="a5"/>
          <w:sz w:val="26"/>
          <w:szCs w:val="26"/>
        </w:rPr>
        <w:t xml:space="preserve"> </w:t>
      </w:r>
      <w:r w:rsidR="008D31DC" w:rsidRPr="00C80302">
        <w:rPr>
          <w:rStyle w:val="a5"/>
          <w:sz w:val="26"/>
          <w:szCs w:val="26"/>
        </w:rPr>
        <w:t xml:space="preserve">о нарушении законодательства о </w:t>
      </w:r>
      <w:r w:rsidR="008C4D21">
        <w:rPr>
          <w:rStyle w:val="a5"/>
          <w:sz w:val="26"/>
          <w:szCs w:val="26"/>
        </w:rPr>
        <w:t>контрактной системе</w:t>
      </w:r>
    </w:p>
    <w:p w:rsidR="00B5103C" w:rsidRDefault="00B5103C" w:rsidP="009C55B4">
      <w:pPr>
        <w:pStyle w:val="a4"/>
        <w:spacing w:before="0" w:beforeAutospacing="0" w:after="0" w:afterAutospacing="0"/>
        <w:ind w:firstLine="709"/>
        <w:jc w:val="center"/>
        <w:rPr>
          <w:sz w:val="26"/>
          <w:szCs w:val="26"/>
        </w:rPr>
      </w:pPr>
    </w:p>
    <w:p w:rsidR="00324C0C" w:rsidRPr="00C80302" w:rsidRDefault="00324C0C" w:rsidP="009C55B4">
      <w:pPr>
        <w:pStyle w:val="a4"/>
        <w:spacing w:before="0" w:beforeAutospacing="0" w:after="0" w:afterAutospacing="0"/>
        <w:ind w:firstLine="709"/>
        <w:jc w:val="center"/>
        <w:rPr>
          <w:sz w:val="26"/>
          <w:szCs w:val="26"/>
        </w:rPr>
      </w:pPr>
    </w:p>
    <w:p w:rsidR="008D31DC" w:rsidRPr="00C80302" w:rsidRDefault="008D31DC" w:rsidP="008D31DC">
      <w:pPr>
        <w:pStyle w:val="a4"/>
        <w:spacing w:before="0" w:beforeAutospacing="0" w:after="0" w:afterAutospacing="0"/>
        <w:jc w:val="both"/>
        <w:rPr>
          <w:sz w:val="26"/>
          <w:szCs w:val="26"/>
        </w:rPr>
      </w:pPr>
      <w:r w:rsidRPr="00C80302">
        <w:rPr>
          <w:sz w:val="26"/>
          <w:szCs w:val="26"/>
        </w:rPr>
        <w:t>Резолютивная часть решения оглашена «</w:t>
      </w:r>
      <w:r w:rsidR="00C3578D">
        <w:rPr>
          <w:sz w:val="26"/>
          <w:szCs w:val="26"/>
        </w:rPr>
        <w:t>02</w:t>
      </w:r>
      <w:r w:rsidRPr="00C80302">
        <w:rPr>
          <w:sz w:val="26"/>
          <w:szCs w:val="26"/>
        </w:rPr>
        <w:t xml:space="preserve">» </w:t>
      </w:r>
      <w:r w:rsidR="00C3578D">
        <w:rPr>
          <w:sz w:val="26"/>
          <w:szCs w:val="26"/>
        </w:rPr>
        <w:t>но</w:t>
      </w:r>
      <w:r w:rsidR="002978C3">
        <w:rPr>
          <w:sz w:val="26"/>
          <w:szCs w:val="26"/>
        </w:rPr>
        <w:t>я</w:t>
      </w:r>
      <w:r w:rsidR="00253F8E">
        <w:rPr>
          <w:sz w:val="26"/>
          <w:szCs w:val="26"/>
        </w:rPr>
        <w:t>бря</w:t>
      </w:r>
      <w:r w:rsidR="00B5103C">
        <w:rPr>
          <w:sz w:val="26"/>
          <w:szCs w:val="26"/>
        </w:rPr>
        <w:t xml:space="preserve"> 201</w:t>
      </w:r>
      <w:r w:rsidR="00303F33">
        <w:rPr>
          <w:sz w:val="26"/>
          <w:szCs w:val="26"/>
        </w:rPr>
        <w:t>7</w:t>
      </w:r>
      <w:r w:rsidRPr="00C80302">
        <w:rPr>
          <w:sz w:val="26"/>
          <w:szCs w:val="26"/>
        </w:rPr>
        <w:t xml:space="preserve"> года</w:t>
      </w:r>
      <w:r w:rsidR="00742654">
        <w:rPr>
          <w:sz w:val="26"/>
          <w:szCs w:val="26"/>
        </w:rPr>
        <w:t>.</w:t>
      </w:r>
    </w:p>
    <w:p w:rsidR="008D31DC" w:rsidRPr="00C80302" w:rsidRDefault="008D31DC" w:rsidP="008D31DC">
      <w:pPr>
        <w:pStyle w:val="a4"/>
        <w:spacing w:before="0" w:beforeAutospacing="0" w:after="0" w:afterAutospacing="0"/>
        <w:jc w:val="both"/>
        <w:rPr>
          <w:sz w:val="26"/>
          <w:szCs w:val="26"/>
        </w:rPr>
      </w:pPr>
      <w:r w:rsidRPr="00C80302">
        <w:rPr>
          <w:sz w:val="26"/>
          <w:szCs w:val="26"/>
        </w:rPr>
        <w:t>В полн</w:t>
      </w:r>
      <w:r w:rsidR="00AA07D7">
        <w:rPr>
          <w:sz w:val="26"/>
          <w:szCs w:val="26"/>
        </w:rPr>
        <w:t>о</w:t>
      </w:r>
      <w:r w:rsidR="00FB0843">
        <w:rPr>
          <w:sz w:val="26"/>
          <w:szCs w:val="26"/>
        </w:rPr>
        <w:t>м объеме решение изготовлено «</w:t>
      </w:r>
      <w:r w:rsidR="002B506D">
        <w:rPr>
          <w:sz w:val="26"/>
          <w:szCs w:val="26"/>
        </w:rPr>
        <w:t>0</w:t>
      </w:r>
      <w:r w:rsidR="00BC1BDE">
        <w:rPr>
          <w:sz w:val="26"/>
          <w:szCs w:val="26"/>
        </w:rPr>
        <w:t>7</w:t>
      </w:r>
      <w:r w:rsidRPr="00C80302">
        <w:rPr>
          <w:sz w:val="26"/>
          <w:szCs w:val="26"/>
        </w:rPr>
        <w:t xml:space="preserve">» </w:t>
      </w:r>
      <w:r w:rsidR="002B506D">
        <w:rPr>
          <w:sz w:val="26"/>
          <w:szCs w:val="26"/>
        </w:rPr>
        <w:t>но</w:t>
      </w:r>
      <w:r w:rsidR="00253F8E">
        <w:rPr>
          <w:sz w:val="26"/>
          <w:szCs w:val="26"/>
        </w:rPr>
        <w:t>ября</w:t>
      </w:r>
      <w:r w:rsidR="006B1C67">
        <w:rPr>
          <w:sz w:val="26"/>
          <w:szCs w:val="26"/>
        </w:rPr>
        <w:t xml:space="preserve"> </w:t>
      </w:r>
      <w:r w:rsidR="00303F33">
        <w:rPr>
          <w:sz w:val="26"/>
          <w:szCs w:val="26"/>
        </w:rPr>
        <w:t>2017</w:t>
      </w:r>
      <w:r w:rsidRPr="00C80302">
        <w:rPr>
          <w:sz w:val="26"/>
          <w:szCs w:val="26"/>
        </w:rPr>
        <w:t xml:space="preserve"> года</w:t>
      </w:r>
      <w:r w:rsidR="00742654">
        <w:rPr>
          <w:sz w:val="26"/>
          <w:szCs w:val="26"/>
        </w:rPr>
        <w:t>.</w:t>
      </w:r>
    </w:p>
    <w:p w:rsidR="00E975DE" w:rsidRDefault="008D31DC" w:rsidP="00D23740">
      <w:pPr>
        <w:pStyle w:val="a4"/>
        <w:spacing w:before="0" w:beforeAutospacing="0" w:after="0" w:afterAutospacing="0"/>
        <w:jc w:val="both"/>
        <w:rPr>
          <w:sz w:val="26"/>
          <w:szCs w:val="26"/>
        </w:rPr>
      </w:pPr>
      <w:r w:rsidRPr="00C80302">
        <w:rPr>
          <w:sz w:val="26"/>
          <w:szCs w:val="26"/>
        </w:rPr>
        <w:t>г. Тамбов</w:t>
      </w:r>
    </w:p>
    <w:p w:rsidR="00606F7D" w:rsidRPr="00C80302" w:rsidRDefault="00606F7D" w:rsidP="00D23740">
      <w:pPr>
        <w:pStyle w:val="a4"/>
        <w:spacing w:before="0" w:beforeAutospacing="0" w:after="0" w:afterAutospacing="0"/>
        <w:jc w:val="both"/>
        <w:rPr>
          <w:sz w:val="26"/>
          <w:szCs w:val="26"/>
        </w:rPr>
      </w:pPr>
    </w:p>
    <w:p w:rsidR="008D31DC" w:rsidRDefault="008D31DC" w:rsidP="008D31DC">
      <w:pPr>
        <w:pStyle w:val="a4"/>
        <w:spacing w:before="0" w:beforeAutospacing="0" w:after="0" w:afterAutospacing="0"/>
        <w:ind w:firstLine="709"/>
        <w:jc w:val="both"/>
        <w:rPr>
          <w:sz w:val="26"/>
          <w:szCs w:val="26"/>
        </w:rPr>
      </w:pPr>
      <w:r w:rsidRPr="00C80302">
        <w:rPr>
          <w:sz w:val="26"/>
          <w:szCs w:val="26"/>
        </w:rPr>
        <w:t xml:space="preserve">Комиссия по контролю в сфере </w:t>
      </w:r>
      <w:r w:rsidR="00B12805">
        <w:rPr>
          <w:sz w:val="26"/>
          <w:szCs w:val="26"/>
        </w:rPr>
        <w:t>закупок</w:t>
      </w:r>
      <w:r w:rsidRPr="00C80302">
        <w:rPr>
          <w:sz w:val="26"/>
          <w:szCs w:val="26"/>
        </w:rPr>
        <w:t xml:space="preserve"> Управления Федеральной антимонопольной службы по Тамбовской области (далее – </w:t>
      </w:r>
      <w:proofErr w:type="gramStart"/>
      <w:r w:rsidRPr="00C80302">
        <w:rPr>
          <w:sz w:val="26"/>
          <w:szCs w:val="26"/>
        </w:rPr>
        <w:t>Тамбовское</w:t>
      </w:r>
      <w:proofErr w:type="gramEnd"/>
      <w:r w:rsidRPr="00C80302">
        <w:rPr>
          <w:sz w:val="26"/>
          <w:szCs w:val="26"/>
        </w:rPr>
        <w:t xml:space="preserve"> УФАС России) в составе:</w:t>
      </w:r>
    </w:p>
    <w:p w:rsidR="00253F8E" w:rsidRPr="00605E78" w:rsidRDefault="00BD3CFC" w:rsidP="00253F8E">
      <w:pPr>
        <w:ind w:right="61" w:firstLine="709"/>
        <w:jc w:val="both"/>
        <w:rPr>
          <w:sz w:val="26"/>
          <w:szCs w:val="26"/>
        </w:rPr>
      </w:pPr>
      <w:r w:rsidRPr="00605E78">
        <w:rPr>
          <w:sz w:val="26"/>
        </w:rPr>
        <w:t xml:space="preserve">председатель – </w:t>
      </w:r>
      <w:r w:rsidRPr="00605E78">
        <w:rPr>
          <w:sz w:val="26"/>
          <w:szCs w:val="26"/>
        </w:rPr>
        <w:t xml:space="preserve"> </w:t>
      </w:r>
      <w:r w:rsidR="00253F8E" w:rsidRPr="00605E78">
        <w:rPr>
          <w:sz w:val="26"/>
          <w:szCs w:val="26"/>
        </w:rPr>
        <w:t xml:space="preserve">заместитель руководителя – начальник отдела контроля закупок и антимонопольного контроля органов власти </w:t>
      </w:r>
      <w:proofErr w:type="spellStart"/>
      <w:r w:rsidR="00253F8E" w:rsidRPr="00605E78">
        <w:rPr>
          <w:sz w:val="26"/>
          <w:szCs w:val="26"/>
        </w:rPr>
        <w:t>Колодина</w:t>
      </w:r>
      <w:proofErr w:type="spellEnd"/>
      <w:r w:rsidR="00253F8E" w:rsidRPr="00605E78">
        <w:rPr>
          <w:sz w:val="26"/>
          <w:szCs w:val="26"/>
        </w:rPr>
        <w:t xml:space="preserve"> Н.Н.,</w:t>
      </w:r>
    </w:p>
    <w:p w:rsidR="00EC4D58" w:rsidRDefault="00EC4D58" w:rsidP="00253F8E">
      <w:pPr>
        <w:ind w:firstLine="709"/>
        <w:jc w:val="both"/>
        <w:rPr>
          <w:sz w:val="26"/>
          <w:szCs w:val="26"/>
        </w:rPr>
      </w:pPr>
      <w:r w:rsidRPr="00605E78">
        <w:rPr>
          <w:sz w:val="26"/>
          <w:szCs w:val="26"/>
        </w:rPr>
        <w:t xml:space="preserve">члены комиссии: </w:t>
      </w:r>
    </w:p>
    <w:p w:rsidR="00C3578D" w:rsidRPr="00605E78" w:rsidRDefault="00C3578D" w:rsidP="00C3578D">
      <w:pPr>
        <w:ind w:firstLine="709"/>
        <w:jc w:val="both"/>
        <w:rPr>
          <w:sz w:val="26"/>
          <w:szCs w:val="26"/>
        </w:rPr>
      </w:pPr>
      <w:r>
        <w:rPr>
          <w:sz w:val="26"/>
          <w:szCs w:val="26"/>
        </w:rPr>
        <w:t xml:space="preserve">заместитель начальника отдела </w:t>
      </w:r>
      <w:r w:rsidRPr="001547CB">
        <w:rPr>
          <w:sz w:val="26"/>
          <w:szCs w:val="26"/>
        </w:rPr>
        <w:t>контроля закупок и антимонопольного контроля органов власти</w:t>
      </w:r>
      <w:r>
        <w:rPr>
          <w:sz w:val="26"/>
          <w:szCs w:val="26"/>
        </w:rPr>
        <w:t xml:space="preserve"> Иванов В.В.,</w:t>
      </w:r>
    </w:p>
    <w:p w:rsidR="00EC4D58" w:rsidRDefault="00EC4D58" w:rsidP="00EC4D58">
      <w:pPr>
        <w:pStyle w:val="a4"/>
        <w:spacing w:before="0" w:beforeAutospacing="0" w:after="0" w:afterAutospacing="0"/>
        <w:ind w:firstLine="709"/>
        <w:jc w:val="both"/>
        <w:rPr>
          <w:sz w:val="26"/>
          <w:szCs w:val="26"/>
        </w:rPr>
      </w:pPr>
      <w:r w:rsidRPr="00605E78">
        <w:rPr>
          <w:sz w:val="26"/>
        </w:rPr>
        <w:t xml:space="preserve">ведущий специалист-эксперт отдела контроля закупок и антимонопольного контроля </w:t>
      </w:r>
      <w:r w:rsidRPr="00605E78">
        <w:rPr>
          <w:sz w:val="26"/>
          <w:szCs w:val="26"/>
        </w:rPr>
        <w:t xml:space="preserve">органов власти </w:t>
      </w:r>
      <w:proofErr w:type="spellStart"/>
      <w:r w:rsidRPr="00605E78">
        <w:rPr>
          <w:sz w:val="26"/>
          <w:szCs w:val="26"/>
        </w:rPr>
        <w:t>Великанова</w:t>
      </w:r>
      <w:proofErr w:type="spellEnd"/>
      <w:r w:rsidRPr="00605E78">
        <w:rPr>
          <w:sz w:val="26"/>
          <w:szCs w:val="26"/>
        </w:rPr>
        <w:t xml:space="preserve"> Е.Г.,</w:t>
      </w:r>
    </w:p>
    <w:p w:rsidR="00DD6034" w:rsidRDefault="00864C50" w:rsidP="00864C50">
      <w:pPr>
        <w:pStyle w:val="a4"/>
        <w:spacing w:before="0" w:beforeAutospacing="0" w:after="0" w:afterAutospacing="0"/>
        <w:ind w:firstLine="709"/>
        <w:jc w:val="both"/>
        <w:rPr>
          <w:sz w:val="26"/>
          <w:szCs w:val="26"/>
        </w:rPr>
      </w:pPr>
      <w:r w:rsidRPr="00134320">
        <w:rPr>
          <w:sz w:val="26"/>
          <w:szCs w:val="26"/>
        </w:rPr>
        <w:t>в присутствии</w:t>
      </w:r>
      <w:r w:rsidR="00FB0843" w:rsidRPr="00134320">
        <w:rPr>
          <w:sz w:val="26"/>
          <w:szCs w:val="26"/>
        </w:rPr>
        <w:t xml:space="preserve"> представител</w:t>
      </w:r>
      <w:r w:rsidR="007E0EDC">
        <w:rPr>
          <w:sz w:val="26"/>
          <w:szCs w:val="26"/>
        </w:rPr>
        <w:t>ей</w:t>
      </w:r>
      <w:r w:rsidR="00DD6034" w:rsidRPr="00134320">
        <w:rPr>
          <w:sz w:val="26"/>
          <w:szCs w:val="26"/>
        </w:rPr>
        <w:t>:</w:t>
      </w:r>
    </w:p>
    <w:p w:rsidR="00253F8E" w:rsidRDefault="00C3578D" w:rsidP="002C1043">
      <w:pPr>
        <w:pStyle w:val="a7"/>
      </w:pPr>
      <w:r>
        <w:lastRenderedPageBreak/>
        <w:t>муниципального казенного учреждения ''Д</w:t>
      </w:r>
      <w:r w:rsidRPr="00653242">
        <w:t>олговой центр''</w:t>
      </w:r>
      <w:r w:rsidR="00253F8E" w:rsidRPr="00305651">
        <w:t xml:space="preserve"> </w:t>
      </w:r>
      <w:r w:rsidR="00253F8E">
        <w:t xml:space="preserve"> – </w:t>
      </w:r>
      <w:r w:rsidR="001766FE" w:rsidRPr="001766FE">
        <w:t>&lt;</w:t>
      </w:r>
      <w:r w:rsidR="001766FE">
        <w:t>…</w:t>
      </w:r>
      <w:r w:rsidR="001766FE" w:rsidRPr="001766FE">
        <w:t>&gt;</w:t>
      </w:r>
      <w:r>
        <w:t xml:space="preserve">, </w:t>
      </w:r>
      <w:r w:rsidR="001766FE" w:rsidRPr="001766FE">
        <w:t>&lt;</w:t>
      </w:r>
      <w:r w:rsidR="001766FE">
        <w:t>…</w:t>
      </w:r>
      <w:r w:rsidR="001766FE" w:rsidRPr="001766FE">
        <w:t>&gt;</w:t>
      </w:r>
      <w:r>
        <w:t>,</w:t>
      </w:r>
    </w:p>
    <w:p w:rsidR="00253F8E" w:rsidRDefault="00253F8E" w:rsidP="002C1043">
      <w:pPr>
        <w:pStyle w:val="a7"/>
      </w:pPr>
      <w:r>
        <w:t xml:space="preserve">Комитета государственного заказа Тамбовской области – </w:t>
      </w:r>
      <w:r w:rsidR="001766FE" w:rsidRPr="001766FE">
        <w:t>&lt;</w:t>
      </w:r>
      <w:r w:rsidR="001766FE">
        <w:t>…</w:t>
      </w:r>
      <w:r w:rsidR="001766FE" w:rsidRPr="001A74E5">
        <w:t>&gt;</w:t>
      </w:r>
      <w:r>
        <w:t>,</w:t>
      </w:r>
    </w:p>
    <w:p w:rsidR="00E3512B" w:rsidRPr="00253F8E" w:rsidRDefault="00A8424C" w:rsidP="00C3578D">
      <w:pPr>
        <w:ind w:firstLine="709"/>
        <w:jc w:val="both"/>
        <w:rPr>
          <w:iCs/>
          <w:sz w:val="26"/>
          <w:szCs w:val="26"/>
        </w:rPr>
      </w:pPr>
      <w:r w:rsidRPr="00253F8E">
        <w:rPr>
          <w:sz w:val="26"/>
          <w:szCs w:val="26"/>
        </w:rPr>
        <w:t xml:space="preserve">в отсутствие представителей </w:t>
      </w:r>
      <w:r w:rsidR="00253F8E" w:rsidRPr="00253F8E">
        <w:rPr>
          <w:iCs/>
          <w:sz w:val="26"/>
          <w:szCs w:val="26"/>
        </w:rPr>
        <w:t xml:space="preserve">ООО </w:t>
      </w:r>
      <w:r w:rsidR="00C3578D" w:rsidRPr="00C3578D">
        <w:rPr>
          <w:sz w:val="26"/>
          <w:szCs w:val="26"/>
        </w:rPr>
        <w:t>«Строительная группа «Третий Рим»</w:t>
      </w:r>
      <w:r w:rsidR="0082785D" w:rsidRPr="00253F8E">
        <w:rPr>
          <w:sz w:val="26"/>
          <w:szCs w:val="26"/>
        </w:rPr>
        <w:t xml:space="preserve">, </w:t>
      </w:r>
      <w:r w:rsidR="00675E32" w:rsidRPr="00253F8E">
        <w:rPr>
          <w:iCs/>
          <w:sz w:val="26"/>
          <w:szCs w:val="26"/>
        </w:rPr>
        <w:t>уведомленного</w:t>
      </w:r>
      <w:r w:rsidR="00EC4D58" w:rsidRPr="00253F8E">
        <w:rPr>
          <w:iCs/>
          <w:sz w:val="26"/>
          <w:szCs w:val="26"/>
        </w:rPr>
        <w:t xml:space="preserve"> о месте и времени рассмотрения жалобы надлежаще, </w:t>
      </w:r>
      <w:r w:rsidR="00C3578D">
        <w:rPr>
          <w:iCs/>
          <w:sz w:val="26"/>
          <w:szCs w:val="26"/>
        </w:rPr>
        <w:t>и заявившего ходатайство о рассмотрении жалобы в отсутствие его представителей (</w:t>
      </w:r>
      <w:proofErr w:type="spellStart"/>
      <w:r w:rsidR="00C3578D">
        <w:rPr>
          <w:iCs/>
          <w:sz w:val="26"/>
          <w:szCs w:val="26"/>
        </w:rPr>
        <w:t>вх</w:t>
      </w:r>
      <w:proofErr w:type="spellEnd"/>
      <w:r w:rsidR="00C3578D">
        <w:rPr>
          <w:iCs/>
          <w:sz w:val="26"/>
          <w:szCs w:val="26"/>
        </w:rPr>
        <w:t>. №7701 от 01.11.2017),</w:t>
      </w:r>
    </w:p>
    <w:p w:rsidR="0075235D" w:rsidRDefault="00864C50" w:rsidP="008E73D0">
      <w:pPr>
        <w:ind w:firstLine="709"/>
        <w:contextualSpacing/>
        <w:jc w:val="both"/>
        <w:rPr>
          <w:sz w:val="26"/>
          <w:szCs w:val="26"/>
        </w:rPr>
      </w:pPr>
      <w:proofErr w:type="gramStart"/>
      <w:r w:rsidRPr="00F7770D">
        <w:rPr>
          <w:sz w:val="26"/>
          <w:szCs w:val="26"/>
        </w:rPr>
        <w:t>рассмотрев жалоб</w:t>
      </w:r>
      <w:r w:rsidR="00CC7227">
        <w:rPr>
          <w:sz w:val="26"/>
          <w:szCs w:val="26"/>
        </w:rPr>
        <w:t>у</w:t>
      </w:r>
      <w:r w:rsidR="00F7770D" w:rsidRPr="00F7770D">
        <w:rPr>
          <w:sz w:val="26"/>
          <w:szCs w:val="26"/>
        </w:rPr>
        <w:t xml:space="preserve"> </w:t>
      </w:r>
      <w:r w:rsidR="00C3578D" w:rsidRPr="00253F8E">
        <w:rPr>
          <w:iCs/>
          <w:sz w:val="26"/>
          <w:szCs w:val="26"/>
        </w:rPr>
        <w:t xml:space="preserve">ООО </w:t>
      </w:r>
      <w:r w:rsidR="00C3578D" w:rsidRPr="00C3578D">
        <w:rPr>
          <w:sz w:val="26"/>
          <w:szCs w:val="26"/>
        </w:rPr>
        <w:t>«Строительная группа «Третий Рим»</w:t>
      </w:r>
      <w:r w:rsidR="00C179D6">
        <w:rPr>
          <w:sz w:val="26"/>
          <w:szCs w:val="26"/>
        </w:rPr>
        <w:t xml:space="preserve"> </w:t>
      </w:r>
      <w:r w:rsidR="00DB11CB">
        <w:rPr>
          <w:sz w:val="26"/>
          <w:szCs w:val="26"/>
        </w:rPr>
        <w:t>(далее – Заявитель</w:t>
      </w:r>
      <w:r w:rsidR="00320D12" w:rsidRPr="00F7770D">
        <w:rPr>
          <w:sz w:val="26"/>
          <w:szCs w:val="26"/>
        </w:rPr>
        <w:t xml:space="preserve">) на действия </w:t>
      </w:r>
      <w:r w:rsidR="0075235D" w:rsidRPr="0075235D">
        <w:rPr>
          <w:color w:val="000000"/>
          <w:sz w:val="26"/>
          <w:szCs w:val="26"/>
          <w:lang w:bidi="ru-RU"/>
        </w:rPr>
        <w:t xml:space="preserve">аукционной комиссии </w:t>
      </w:r>
      <w:r w:rsidR="00253F8E" w:rsidRPr="00253F8E">
        <w:rPr>
          <w:sz w:val="26"/>
          <w:szCs w:val="26"/>
        </w:rPr>
        <w:t xml:space="preserve">заказчика – </w:t>
      </w:r>
      <w:r w:rsidR="00C3578D" w:rsidRPr="00C3578D">
        <w:rPr>
          <w:sz w:val="26"/>
          <w:szCs w:val="26"/>
        </w:rPr>
        <w:t xml:space="preserve">муниципального казенного учреждения ''Долговой центр'' (далее – МКУ «Долговой центр») при проведении электронного аукциона на </w:t>
      </w:r>
      <w:r w:rsidR="00C3578D" w:rsidRPr="00C3578D">
        <w:rPr>
          <w:noProof/>
          <w:sz w:val="26"/>
          <w:szCs w:val="26"/>
        </w:rPr>
        <w:t>выполнение работ</w:t>
      </w:r>
      <w:r w:rsidR="00C3578D" w:rsidRPr="00C3578D">
        <w:rPr>
          <w:sz w:val="26"/>
          <w:szCs w:val="26"/>
        </w:rPr>
        <w:t xml:space="preserve"> по ремонту и устройству линий освещения дворовых территорий многоквартирных жилых домов в городе Тамбове (извещение №0164200003017002945)</w:t>
      </w:r>
      <w:r w:rsidR="00253F8E">
        <w:rPr>
          <w:sz w:val="26"/>
          <w:szCs w:val="26"/>
        </w:rPr>
        <w:t xml:space="preserve"> </w:t>
      </w:r>
      <w:r w:rsidR="008E73D0" w:rsidRPr="009E7C8A">
        <w:rPr>
          <w:sz w:val="26"/>
          <w:szCs w:val="26"/>
        </w:rPr>
        <w:t>и проведя в соответствии с п. 1 ч. 15 ст. 99 Федерального закона от</w:t>
      </w:r>
      <w:proofErr w:type="gramEnd"/>
      <w:r w:rsidR="008E73D0" w:rsidRPr="009E7C8A">
        <w:rPr>
          <w:sz w:val="26"/>
          <w:szCs w:val="26"/>
        </w:rPr>
        <w:t xml:space="preserve">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p>
    <w:p w:rsidR="008E73D0" w:rsidRPr="004B7F2F" w:rsidRDefault="008E73D0" w:rsidP="008E73D0">
      <w:pPr>
        <w:ind w:firstLine="709"/>
        <w:contextualSpacing/>
        <w:jc w:val="both"/>
        <w:rPr>
          <w:sz w:val="26"/>
          <w:szCs w:val="26"/>
        </w:rPr>
      </w:pPr>
    </w:p>
    <w:p w:rsidR="004B7F2F" w:rsidRPr="004B7F2F" w:rsidRDefault="008D31DC" w:rsidP="00303F33">
      <w:pPr>
        <w:pStyle w:val="a4"/>
        <w:spacing w:before="0" w:beforeAutospacing="0" w:after="0" w:afterAutospacing="0"/>
        <w:ind w:firstLine="709"/>
        <w:jc w:val="center"/>
        <w:rPr>
          <w:sz w:val="26"/>
          <w:szCs w:val="26"/>
        </w:rPr>
      </w:pPr>
      <w:r w:rsidRPr="004B7F2F">
        <w:rPr>
          <w:sz w:val="26"/>
          <w:szCs w:val="26"/>
        </w:rPr>
        <w:t>УСТАНОВИЛА:</w:t>
      </w:r>
    </w:p>
    <w:p w:rsidR="004B7F2F" w:rsidRPr="004B7F2F" w:rsidRDefault="004B7F2F" w:rsidP="0053051F">
      <w:pPr>
        <w:ind w:firstLine="709"/>
        <w:jc w:val="both"/>
        <w:rPr>
          <w:sz w:val="26"/>
          <w:szCs w:val="26"/>
        </w:rPr>
      </w:pPr>
    </w:p>
    <w:p w:rsidR="004B7F2F" w:rsidRPr="00DA5604" w:rsidRDefault="00080A42" w:rsidP="004B7F2F">
      <w:pPr>
        <w:pStyle w:val="a7"/>
      </w:pPr>
      <w:proofErr w:type="gramStart"/>
      <w:r>
        <w:t>2</w:t>
      </w:r>
      <w:r w:rsidR="00155000">
        <w:t>9</w:t>
      </w:r>
      <w:r>
        <w:t>.09</w:t>
      </w:r>
      <w:r w:rsidR="00EC4D58">
        <w:t xml:space="preserve">.2017 </w:t>
      </w:r>
      <w:r w:rsidR="004B7F2F" w:rsidRPr="00DA5604">
        <w:t>г</w:t>
      </w:r>
      <w:r w:rsidR="009B597B">
        <w:t xml:space="preserve">ода </w:t>
      </w:r>
      <w:r>
        <w:t xml:space="preserve">Комитет государственного заказа Тамбовской области (Уполномоченный орган) </w:t>
      </w:r>
      <w:r w:rsidR="00155000" w:rsidRPr="00BA420E">
        <w:rPr>
          <w:bCs/>
        </w:rPr>
        <w:t>Тамбовской области</w:t>
      </w:r>
      <w:r w:rsidR="00155000" w:rsidRPr="004F37FD">
        <w:t xml:space="preserve"> </w:t>
      </w:r>
      <w:r>
        <w:t>опубликовал</w:t>
      </w:r>
      <w:r w:rsidR="004B7F2F" w:rsidRPr="00DA5604">
        <w:t xml:space="preserve"> на сайте Единой информационной системы в сфере закупок </w:t>
      </w:r>
      <w:r w:rsidR="00155000" w:rsidRPr="00DC7480">
        <w:t xml:space="preserve">и на электронной торговой площадке АО «Единая электронная торговая площадка» </w:t>
      </w:r>
      <w:hyperlink r:id="rId11" w:history="1">
        <w:r w:rsidR="00155000" w:rsidRPr="00F1342C">
          <w:rPr>
            <w:rStyle w:val="a3"/>
          </w:rPr>
          <w:t>http://</w:t>
        </w:r>
        <w:proofErr w:type="spellStart"/>
        <w:r w:rsidR="00155000" w:rsidRPr="00F1342C">
          <w:rPr>
            <w:rStyle w:val="a3"/>
            <w:lang w:val="en-US"/>
          </w:rPr>
          <w:t>roseltorg</w:t>
        </w:r>
        <w:proofErr w:type="spellEnd"/>
        <w:r w:rsidR="00155000" w:rsidRPr="00F1342C">
          <w:rPr>
            <w:rStyle w:val="a3"/>
          </w:rPr>
          <w:t>.</w:t>
        </w:r>
        <w:proofErr w:type="spellStart"/>
        <w:r w:rsidR="00155000" w:rsidRPr="00F1342C">
          <w:rPr>
            <w:rStyle w:val="a3"/>
          </w:rPr>
          <w:t>ru</w:t>
        </w:r>
        <w:proofErr w:type="spellEnd"/>
      </w:hyperlink>
      <w:r w:rsidR="00155000" w:rsidRPr="00155000">
        <w:rPr>
          <w:rStyle w:val="a3"/>
          <w:u w:val="none"/>
        </w:rPr>
        <w:t xml:space="preserve"> </w:t>
      </w:r>
      <w:r w:rsidR="00BD49E5" w:rsidRPr="00DA5604">
        <w:t xml:space="preserve"> </w:t>
      </w:r>
      <w:r w:rsidR="008E73D0" w:rsidRPr="00DA5604">
        <w:t xml:space="preserve">извещение </w:t>
      </w:r>
      <w:r w:rsidR="00FE603D">
        <w:t>№</w:t>
      </w:r>
      <w:r w:rsidR="00C3578D" w:rsidRPr="00C3578D">
        <w:t>0164200003017002945</w:t>
      </w:r>
      <w:r w:rsidR="00BD49E5">
        <w:t xml:space="preserve"> </w:t>
      </w:r>
      <w:r w:rsidR="004B7F2F" w:rsidRPr="00DA5604">
        <w:rPr>
          <w:bCs/>
        </w:rPr>
        <w:t xml:space="preserve">о проведении электронного аукциона </w:t>
      </w:r>
      <w:r w:rsidR="00675E32">
        <w:t>на</w:t>
      </w:r>
      <w:r w:rsidR="00426E1D" w:rsidRPr="000A0346">
        <w:t xml:space="preserve"> </w:t>
      </w:r>
      <w:r w:rsidR="00C3578D" w:rsidRPr="00C3578D">
        <w:rPr>
          <w:noProof/>
        </w:rPr>
        <w:t>выполнение работ</w:t>
      </w:r>
      <w:r w:rsidR="00C3578D" w:rsidRPr="00C3578D">
        <w:t xml:space="preserve"> по ремонту и устройству линий освещения дворовых территорий многоквартирных жилых домов в городе Тамбове</w:t>
      </w:r>
      <w:r w:rsidR="00155000" w:rsidRPr="00951543">
        <w:t xml:space="preserve">  </w:t>
      </w:r>
      <w:r w:rsidR="00D46609" w:rsidRPr="00DA5604">
        <w:t>(далее – Аукцион).</w:t>
      </w:r>
      <w:proofErr w:type="gramEnd"/>
    </w:p>
    <w:p w:rsidR="004B7F2F" w:rsidRPr="00DA5604" w:rsidRDefault="004B7F2F" w:rsidP="004B7F2F">
      <w:pPr>
        <w:pStyle w:val="a7"/>
      </w:pPr>
      <w:r w:rsidRPr="00DA5604">
        <w:t xml:space="preserve">Начальная (максимальная) цена контракта </w:t>
      </w:r>
      <w:r w:rsidR="0075235D">
        <w:t>–</w:t>
      </w:r>
      <w:r w:rsidRPr="00DA5604">
        <w:t xml:space="preserve"> </w:t>
      </w:r>
      <w:r w:rsidR="00C3578D" w:rsidRPr="00C3578D">
        <w:rPr>
          <w:rStyle w:val="a5"/>
          <w:b w:val="0"/>
        </w:rPr>
        <w:t>5 967 350 ,00</w:t>
      </w:r>
      <w:r w:rsidR="00BD49E5" w:rsidRPr="00DA5604">
        <w:t xml:space="preserve"> </w:t>
      </w:r>
      <w:r w:rsidRPr="00DA5604">
        <w:t>руб.</w:t>
      </w:r>
    </w:p>
    <w:p w:rsidR="0075235D" w:rsidRPr="0075235D" w:rsidRDefault="00D56668" w:rsidP="0075235D">
      <w:pPr>
        <w:tabs>
          <w:tab w:val="left" w:pos="2266"/>
        </w:tabs>
        <w:ind w:firstLine="709"/>
        <w:jc w:val="both"/>
        <w:rPr>
          <w:sz w:val="26"/>
          <w:szCs w:val="26"/>
        </w:rPr>
      </w:pPr>
      <w:r w:rsidRPr="00DA5604">
        <w:rPr>
          <w:sz w:val="26"/>
          <w:szCs w:val="26"/>
        </w:rPr>
        <w:t xml:space="preserve">Заказчик </w:t>
      </w:r>
      <w:r w:rsidR="00EC40C6">
        <w:rPr>
          <w:sz w:val="26"/>
          <w:szCs w:val="26"/>
        </w:rPr>
        <w:t>–</w:t>
      </w:r>
      <w:r w:rsidRPr="00DA5604">
        <w:rPr>
          <w:sz w:val="26"/>
          <w:szCs w:val="26"/>
        </w:rPr>
        <w:t xml:space="preserve"> </w:t>
      </w:r>
      <w:r w:rsidR="00C3578D" w:rsidRPr="00C3578D">
        <w:rPr>
          <w:sz w:val="26"/>
          <w:szCs w:val="26"/>
        </w:rPr>
        <w:t>МКУ «Долговой центр»</w:t>
      </w:r>
      <w:r w:rsidR="00675E32" w:rsidRPr="0075235D">
        <w:rPr>
          <w:sz w:val="26"/>
          <w:szCs w:val="26"/>
        </w:rPr>
        <w:t>.</w:t>
      </w:r>
    </w:p>
    <w:p w:rsidR="00643BC6" w:rsidRDefault="00643BC6" w:rsidP="00643BC6">
      <w:pPr>
        <w:pStyle w:val="a7"/>
      </w:pPr>
      <w:r>
        <w:t xml:space="preserve">Дата и время окончания подачи заявок – </w:t>
      </w:r>
      <w:r w:rsidR="00C3578D">
        <w:t>16</w:t>
      </w:r>
      <w:r w:rsidR="00080A42">
        <w:t>.10</w:t>
      </w:r>
      <w:r w:rsidR="0036279F">
        <w:t xml:space="preserve">.2017 в 09:00 </w:t>
      </w:r>
      <w:r>
        <w:t>часов.</w:t>
      </w:r>
    </w:p>
    <w:p w:rsidR="00D9092E" w:rsidRDefault="00C3578D" w:rsidP="00D9092E">
      <w:pPr>
        <w:pStyle w:val="a7"/>
      </w:pPr>
      <w:r w:rsidRPr="00253F8E">
        <w:rPr>
          <w:iCs/>
        </w:rPr>
        <w:t xml:space="preserve">ООО </w:t>
      </w:r>
      <w:r w:rsidRPr="00C3578D">
        <w:t>«Строительная группа «Третий Рим»</w:t>
      </w:r>
      <w:r w:rsidR="00CD247A">
        <w:t>,</w:t>
      </w:r>
      <w:r w:rsidR="00D9092E" w:rsidRPr="00BD317D">
        <w:t xml:space="preserve"> считая </w:t>
      </w:r>
      <w:r w:rsidR="00D9092E">
        <w:t>отклонение а</w:t>
      </w:r>
      <w:r w:rsidR="00CD247A">
        <w:t>укционной комиссией Заказчика его заявки</w:t>
      </w:r>
      <w:r w:rsidR="00D9092E">
        <w:t xml:space="preserve"> </w:t>
      </w:r>
      <w:r>
        <w:t>№4</w:t>
      </w:r>
      <w:r w:rsidR="00560020">
        <w:t xml:space="preserve"> </w:t>
      </w:r>
      <w:r w:rsidR="00D9092E">
        <w:t>на участие в указанном аукционе</w:t>
      </w:r>
      <w:r w:rsidR="00D9092E" w:rsidRPr="00BD317D">
        <w:t xml:space="preserve"> </w:t>
      </w:r>
      <w:r w:rsidR="00D9092E">
        <w:t>необоснованным и несоответствующим</w:t>
      </w:r>
      <w:r w:rsidR="00D9092E" w:rsidRPr="00BD317D">
        <w:t xml:space="preserve"> требованиям законодательства о контрактной системе, </w:t>
      </w:r>
      <w:r w:rsidR="00CD247A">
        <w:t>обратило</w:t>
      </w:r>
      <w:r w:rsidR="00D9092E" w:rsidRPr="00FE4B74">
        <w:t xml:space="preserve">сь </w:t>
      </w:r>
      <w:r w:rsidR="00C179D6" w:rsidRPr="000742DC">
        <w:t>(</w:t>
      </w:r>
      <w:proofErr w:type="spellStart"/>
      <w:r w:rsidRPr="00803D23">
        <w:t>вх</w:t>
      </w:r>
      <w:proofErr w:type="spellEnd"/>
      <w:r w:rsidRPr="00803D23">
        <w:t xml:space="preserve">. от </w:t>
      </w:r>
      <w:r>
        <w:t>27.10</w:t>
      </w:r>
      <w:r w:rsidRPr="00803D23">
        <w:t>.2017 №</w:t>
      </w:r>
      <w:r>
        <w:t>7579</w:t>
      </w:r>
      <w:r w:rsidR="00C179D6">
        <w:t>)</w:t>
      </w:r>
      <w:r w:rsidR="00BD49E5" w:rsidRPr="000742DC">
        <w:t xml:space="preserve"> </w:t>
      </w:r>
      <w:r w:rsidR="00CD247A">
        <w:t>с жалобой</w:t>
      </w:r>
      <w:r w:rsidR="00D9092E" w:rsidRPr="00FE4B74">
        <w:t xml:space="preserve"> в антимонопольный орган. </w:t>
      </w:r>
    </w:p>
    <w:p w:rsidR="00D9092E" w:rsidRPr="00C3578D" w:rsidRDefault="00CD247A" w:rsidP="00C3578D">
      <w:pPr>
        <w:pStyle w:val="Default"/>
        <w:ind w:firstLine="709"/>
        <w:jc w:val="both"/>
        <w:rPr>
          <w:rFonts w:eastAsiaTheme="minorHAnsi"/>
          <w:sz w:val="26"/>
          <w:szCs w:val="26"/>
          <w:lang w:eastAsia="en-US"/>
        </w:rPr>
      </w:pPr>
      <w:r w:rsidRPr="008B396B">
        <w:rPr>
          <w:color w:val="auto"/>
          <w:sz w:val="26"/>
          <w:szCs w:val="26"/>
        </w:rPr>
        <w:t>Заявитель</w:t>
      </w:r>
      <w:r w:rsidR="00D9092E" w:rsidRPr="008B396B">
        <w:rPr>
          <w:color w:val="auto"/>
          <w:sz w:val="26"/>
          <w:szCs w:val="26"/>
        </w:rPr>
        <w:t xml:space="preserve"> </w:t>
      </w:r>
      <w:r w:rsidR="00C3578D" w:rsidRPr="00253F8E">
        <w:rPr>
          <w:iCs/>
          <w:sz w:val="26"/>
          <w:szCs w:val="26"/>
        </w:rPr>
        <w:t xml:space="preserve">ООО </w:t>
      </w:r>
      <w:r w:rsidR="00C3578D" w:rsidRPr="00C3578D">
        <w:rPr>
          <w:sz w:val="26"/>
          <w:szCs w:val="26"/>
        </w:rPr>
        <w:t>«Строительная группа «Третий Рим»</w:t>
      </w:r>
      <w:r w:rsidR="00C179D6" w:rsidRPr="008B396B">
        <w:rPr>
          <w:color w:val="FF0000"/>
          <w:sz w:val="26"/>
          <w:szCs w:val="26"/>
        </w:rPr>
        <w:t xml:space="preserve"> </w:t>
      </w:r>
      <w:r w:rsidRPr="008B396B">
        <w:rPr>
          <w:sz w:val="26"/>
          <w:szCs w:val="26"/>
        </w:rPr>
        <w:t>в своей жалобе обосновывае</w:t>
      </w:r>
      <w:r w:rsidR="00D9092E" w:rsidRPr="008B396B">
        <w:rPr>
          <w:sz w:val="26"/>
          <w:szCs w:val="26"/>
        </w:rPr>
        <w:t>т несогласие с отказом в уча</w:t>
      </w:r>
      <w:r w:rsidRPr="008B396B">
        <w:rPr>
          <w:sz w:val="26"/>
          <w:szCs w:val="26"/>
        </w:rPr>
        <w:t>стии в аукционе по</w:t>
      </w:r>
      <w:r w:rsidR="00A9438D" w:rsidRPr="008B396B">
        <w:rPr>
          <w:sz w:val="26"/>
          <w:szCs w:val="26"/>
        </w:rPr>
        <w:t xml:space="preserve"> </w:t>
      </w:r>
      <w:r w:rsidR="00C179D6" w:rsidRPr="008B396B">
        <w:rPr>
          <w:rFonts w:eastAsiaTheme="minorHAnsi"/>
          <w:sz w:val="26"/>
          <w:szCs w:val="26"/>
          <w:lang w:eastAsia="en-US"/>
        </w:rPr>
        <w:t>позиции</w:t>
      </w:r>
      <w:r w:rsidR="00A9438D" w:rsidRPr="008B396B">
        <w:rPr>
          <w:rFonts w:eastAsiaTheme="minorHAnsi"/>
          <w:sz w:val="26"/>
          <w:szCs w:val="26"/>
          <w:lang w:eastAsia="en-US"/>
        </w:rPr>
        <w:t xml:space="preserve"> </w:t>
      </w:r>
      <w:r w:rsidR="008B396B" w:rsidRPr="008B396B">
        <w:rPr>
          <w:rFonts w:eastAsiaTheme="minorHAnsi"/>
          <w:sz w:val="26"/>
          <w:szCs w:val="26"/>
          <w:lang w:eastAsia="en-US"/>
        </w:rPr>
        <w:t>4</w:t>
      </w:r>
      <w:r w:rsidR="00BD49E5" w:rsidRPr="008B396B">
        <w:rPr>
          <w:rFonts w:eastAsiaTheme="minorHAnsi"/>
          <w:sz w:val="26"/>
          <w:szCs w:val="26"/>
          <w:lang w:eastAsia="en-US"/>
        </w:rPr>
        <w:t xml:space="preserve"> </w:t>
      </w:r>
      <w:r w:rsidR="00C3578D" w:rsidRPr="00C3578D">
        <w:rPr>
          <w:sz w:val="26"/>
          <w:szCs w:val="26"/>
        </w:rPr>
        <w:t>«Бетон тяжелый»</w:t>
      </w:r>
      <w:r w:rsidR="009F4507" w:rsidRPr="00C3578D">
        <w:rPr>
          <w:rFonts w:eastAsia="Calibri"/>
          <w:sz w:val="26"/>
          <w:szCs w:val="26"/>
          <w:lang w:eastAsia="en-US"/>
        </w:rPr>
        <w:t>.</w:t>
      </w:r>
      <w:r w:rsidR="00C3578D">
        <w:rPr>
          <w:rFonts w:eastAsia="Calibri"/>
          <w:sz w:val="26"/>
          <w:szCs w:val="26"/>
          <w:lang w:eastAsia="en-US"/>
        </w:rPr>
        <w:t xml:space="preserve"> </w:t>
      </w:r>
      <w:r w:rsidR="008E73D0">
        <w:rPr>
          <w:sz w:val="26"/>
          <w:szCs w:val="26"/>
        </w:rPr>
        <w:t>С</w:t>
      </w:r>
      <w:r w:rsidRPr="00CD247A">
        <w:rPr>
          <w:sz w:val="26"/>
          <w:szCs w:val="26"/>
        </w:rPr>
        <w:t>читае</w:t>
      </w:r>
      <w:r w:rsidR="00D9092E" w:rsidRPr="00CD247A">
        <w:rPr>
          <w:sz w:val="26"/>
          <w:szCs w:val="26"/>
        </w:rPr>
        <w:t>т, что указанные им показатели соответствуют потребностям Заказчика</w:t>
      </w:r>
      <w:r w:rsidR="008B396B">
        <w:rPr>
          <w:sz w:val="26"/>
          <w:szCs w:val="26"/>
        </w:rPr>
        <w:t xml:space="preserve"> </w:t>
      </w:r>
      <w:r w:rsidR="00D9092E" w:rsidRPr="00CD247A">
        <w:rPr>
          <w:sz w:val="26"/>
          <w:szCs w:val="26"/>
        </w:rPr>
        <w:t>и требованиям документации.</w:t>
      </w:r>
    </w:p>
    <w:p w:rsidR="0069332B" w:rsidRDefault="0069332B" w:rsidP="0069332B">
      <w:pPr>
        <w:ind w:firstLine="709"/>
        <w:jc w:val="both"/>
        <w:rPr>
          <w:sz w:val="26"/>
          <w:szCs w:val="26"/>
        </w:rPr>
      </w:pPr>
      <w:r>
        <w:rPr>
          <w:sz w:val="26"/>
          <w:szCs w:val="26"/>
        </w:rPr>
        <w:t xml:space="preserve">Заказчик </w:t>
      </w:r>
      <w:r w:rsidR="008B396B">
        <w:rPr>
          <w:sz w:val="26"/>
          <w:szCs w:val="26"/>
        </w:rPr>
        <w:t xml:space="preserve">и Уполномоченный орган </w:t>
      </w:r>
      <w:r>
        <w:rPr>
          <w:sz w:val="26"/>
          <w:szCs w:val="26"/>
        </w:rPr>
        <w:t>с</w:t>
      </w:r>
      <w:r w:rsidRPr="00A754A2">
        <w:rPr>
          <w:sz w:val="26"/>
          <w:szCs w:val="26"/>
        </w:rPr>
        <w:t xml:space="preserve"> </w:t>
      </w:r>
      <w:r>
        <w:rPr>
          <w:sz w:val="26"/>
          <w:szCs w:val="26"/>
        </w:rPr>
        <w:t xml:space="preserve"> доводами жалобы</w:t>
      </w:r>
      <w:r w:rsidRPr="00A754A2">
        <w:rPr>
          <w:sz w:val="26"/>
          <w:szCs w:val="26"/>
        </w:rPr>
        <w:t xml:space="preserve"> не со</w:t>
      </w:r>
      <w:r w:rsidR="008B396B">
        <w:rPr>
          <w:sz w:val="26"/>
          <w:szCs w:val="26"/>
        </w:rPr>
        <w:t>гласились</w:t>
      </w:r>
      <w:r>
        <w:rPr>
          <w:sz w:val="26"/>
          <w:szCs w:val="26"/>
        </w:rPr>
        <w:t>, представил</w:t>
      </w:r>
      <w:r w:rsidR="008B396B">
        <w:rPr>
          <w:sz w:val="26"/>
          <w:szCs w:val="26"/>
        </w:rPr>
        <w:t>и</w:t>
      </w:r>
      <w:r>
        <w:rPr>
          <w:sz w:val="26"/>
          <w:szCs w:val="26"/>
        </w:rPr>
        <w:t xml:space="preserve"> письменные пояснения, в которых указал</w:t>
      </w:r>
      <w:r w:rsidR="008B396B">
        <w:rPr>
          <w:sz w:val="26"/>
          <w:szCs w:val="26"/>
        </w:rPr>
        <w:t>и, что считаю</w:t>
      </w:r>
      <w:r>
        <w:rPr>
          <w:sz w:val="26"/>
          <w:szCs w:val="26"/>
        </w:rPr>
        <w:t>т жалобу</w:t>
      </w:r>
      <w:r w:rsidRPr="00A754A2">
        <w:rPr>
          <w:sz w:val="26"/>
          <w:szCs w:val="26"/>
        </w:rPr>
        <w:t xml:space="preserve"> заявител</w:t>
      </w:r>
      <w:r>
        <w:rPr>
          <w:sz w:val="26"/>
          <w:szCs w:val="26"/>
        </w:rPr>
        <w:t>я</w:t>
      </w:r>
      <w:r w:rsidRPr="00A754A2">
        <w:rPr>
          <w:sz w:val="26"/>
          <w:szCs w:val="26"/>
        </w:rPr>
        <w:t xml:space="preserve"> необоснованн</w:t>
      </w:r>
      <w:r w:rsidR="00C3578D">
        <w:rPr>
          <w:sz w:val="26"/>
          <w:szCs w:val="26"/>
        </w:rPr>
        <w:t>ой (</w:t>
      </w:r>
      <w:proofErr w:type="spellStart"/>
      <w:r w:rsidR="00C3578D">
        <w:rPr>
          <w:sz w:val="26"/>
          <w:szCs w:val="26"/>
        </w:rPr>
        <w:t>вх</w:t>
      </w:r>
      <w:proofErr w:type="spellEnd"/>
      <w:r w:rsidR="00C3578D">
        <w:rPr>
          <w:sz w:val="26"/>
          <w:szCs w:val="26"/>
        </w:rPr>
        <w:t>. от 02.11</w:t>
      </w:r>
      <w:r>
        <w:rPr>
          <w:sz w:val="26"/>
          <w:szCs w:val="26"/>
        </w:rPr>
        <w:t>.2017</w:t>
      </w:r>
      <w:r w:rsidR="00C3578D">
        <w:rPr>
          <w:sz w:val="26"/>
          <w:szCs w:val="26"/>
        </w:rPr>
        <w:t xml:space="preserve"> №7705, </w:t>
      </w:r>
      <w:proofErr w:type="spellStart"/>
      <w:r w:rsidR="00C3578D">
        <w:rPr>
          <w:sz w:val="26"/>
          <w:szCs w:val="26"/>
        </w:rPr>
        <w:t>вх</w:t>
      </w:r>
      <w:proofErr w:type="spellEnd"/>
      <w:r w:rsidR="00C3578D">
        <w:rPr>
          <w:sz w:val="26"/>
          <w:szCs w:val="26"/>
        </w:rPr>
        <w:t>. от 02.11.2017 №7704</w:t>
      </w:r>
      <w:r w:rsidRPr="00CD6549">
        <w:rPr>
          <w:sz w:val="26"/>
          <w:szCs w:val="26"/>
        </w:rPr>
        <w:t>).</w:t>
      </w:r>
    </w:p>
    <w:p w:rsidR="0064275D" w:rsidRDefault="009B597B" w:rsidP="00D9092E">
      <w:pPr>
        <w:ind w:firstLine="709"/>
        <w:jc w:val="both"/>
        <w:rPr>
          <w:sz w:val="26"/>
          <w:szCs w:val="26"/>
        </w:rPr>
      </w:pPr>
      <w:r w:rsidRPr="009B597B">
        <w:rPr>
          <w:sz w:val="26"/>
          <w:szCs w:val="26"/>
        </w:rPr>
        <w:t xml:space="preserve">Комиссия </w:t>
      </w:r>
      <w:r>
        <w:rPr>
          <w:sz w:val="26"/>
          <w:szCs w:val="26"/>
        </w:rPr>
        <w:t>Тамбовског</w:t>
      </w:r>
      <w:r w:rsidR="00CC7227">
        <w:rPr>
          <w:sz w:val="26"/>
          <w:szCs w:val="26"/>
        </w:rPr>
        <w:t>о УФАС России, рассмотрев жалобу</w:t>
      </w:r>
      <w:r w:rsidR="000F2765">
        <w:rPr>
          <w:sz w:val="26"/>
          <w:szCs w:val="26"/>
        </w:rPr>
        <w:t>, возражения</w:t>
      </w:r>
      <w:r w:rsidR="00CC7227">
        <w:rPr>
          <w:sz w:val="26"/>
          <w:szCs w:val="26"/>
        </w:rPr>
        <w:t xml:space="preserve"> на нее</w:t>
      </w:r>
      <w:r>
        <w:rPr>
          <w:sz w:val="26"/>
          <w:szCs w:val="26"/>
        </w:rPr>
        <w:t xml:space="preserve"> и материалы электронного аукциона, а также проведя внеплановую проверку по рассматриваемой закупке, приходит к следующим выводам.</w:t>
      </w:r>
    </w:p>
    <w:p w:rsidR="00EA5D8F" w:rsidRPr="00CD247A" w:rsidRDefault="00EA5D8F" w:rsidP="00EA5D8F">
      <w:pPr>
        <w:suppressAutoHyphens w:val="0"/>
        <w:autoSpaceDE w:val="0"/>
        <w:autoSpaceDN w:val="0"/>
        <w:adjustRightInd w:val="0"/>
        <w:ind w:firstLine="720"/>
        <w:jc w:val="both"/>
        <w:rPr>
          <w:rFonts w:eastAsiaTheme="minorHAnsi"/>
          <w:b/>
          <w:sz w:val="26"/>
          <w:szCs w:val="26"/>
          <w:u w:val="single"/>
          <w:lang w:eastAsia="en-US"/>
        </w:rPr>
      </w:pPr>
      <w:r w:rsidRPr="00232A79">
        <w:rPr>
          <w:rFonts w:eastAsiaTheme="minorHAnsi"/>
          <w:b/>
          <w:sz w:val="26"/>
          <w:szCs w:val="26"/>
          <w:u w:val="single"/>
          <w:lang w:eastAsia="en-US"/>
        </w:rPr>
        <w:t>1. По доводам жалоб</w:t>
      </w:r>
      <w:proofErr w:type="gramStart"/>
      <w:r>
        <w:rPr>
          <w:rFonts w:eastAsiaTheme="minorHAnsi"/>
          <w:b/>
          <w:sz w:val="26"/>
          <w:szCs w:val="26"/>
          <w:u w:val="single"/>
          <w:lang w:eastAsia="en-US"/>
        </w:rPr>
        <w:t>ы</w:t>
      </w:r>
      <w:r w:rsidRPr="00232A79">
        <w:rPr>
          <w:rFonts w:eastAsiaTheme="minorHAnsi"/>
          <w:b/>
          <w:sz w:val="26"/>
          <w:szCs w:val="26"/>
          <w:u w:val="single"/>
          <w:lang w:eastAsia="en-US"/>
        </w:rPr>
        <w:t xml:space="preserve"> </w:t>
      </w:r>
      <w:r>
        <w:rPr>
          <w:rFonts w:eastAsiaTheme="minorHAnsi"/>
          <w:b/>
          <w:sz w:val="26"/>
          <w:szCs w:val="26"/>
          <w:u w:val="single"/>
          <w:lang w:eastAsia="en-US"/>
        </w:rPr>
        <w:t>ООО</w:t>
      </w:r>
      <w:proofErr w:type="gramEnd"/>
      <w:r w:rsidRPr="00232A79">
        <w:rPr>
          <w:rFonts w:eastAsiaTheme="minorHAnsi"/>
          <w:b/>
          <w:sz w:val="26"/>
          <w:szCs w:val="26"/>
          <w:u w:val="single"/>
          <w:lang w:eastAsia="en-US"/>
        </w:rPr>
        <w:t xml:space="preserve"> </w:t>
      </w:r>
      <w:r w:rsidRPr="00EA5D8F">
        <w:rPr>
          <w:b/>
          <w:sz w:val="26"/>
          <w:szCs w:val="26"/>
          <w:u w:val="single"/>
        </w:rPr>
        <w:t>«Строительная группа «Третий Рим»</w:t>
      </w:r>
      <w:r>
        <w:rPr>
          <w:rFonts w:eastAsiaTheme="minorHAnsi"/>
          <w:b/>
          <w:sz w:val="26"/>
          <w:szCs w:val="26"/>
          <w:u w:val="single"/>
          <w:lang w:eastAsia="en-US"/>
        </w:rPr>
        <w:t xml:space="preserve"> </w:t>
      </w:r>
      <w:r w:rsidRPr="00232A79">
        <w:rPr>
          <w:rFonts w:eastAsiaTheme="minorHAnsi"/>
          <w:b/>
          <w:sz w:val="26"/>
          <w:szCs w:val="26"/>
          <w:u w:val="single"/>
          <w:lang w:eastAsia="en-US"/>
        </w:rPr>
        <w:t xml:space="preserve">о несогласии </w:t>
      </w:r>
      <w:r w:rsidRPr="00232A79">
        <w:rPr>
          <w:b/>
          <w:sz w:val="26"/>
          <w:szCs w:val="26"/>
          <w:u w:val="single"/>
        </w:rPr>
        <w:t>с отказом в участии в аукционе</w:t>
      </w:r>
      <w:r>
        <w:rPr>
          <w:b/>
          <w:sz w:val="26"/>
          <w:szCs w:val="26"/>
          <w:u w:val="single"/>
        </w:rPr>
        <w:t xml:space="preserve"> Комиссия Тамбовского УФАС России отмечает следующее.</w:t>
      </w:r>
    </w:p>
    <w:p w:rsidR="00EA5D8F" w:rsidRPr="007814DD" w:rsidRDefault="00EA5D8F" w:rsidP="00EA5D8F">
      <w:pPr>
        <w:suppressAutoHyphens w:val="0"/>
        <w:autoSpaceDE w:val="0"/>
        <w:autoSpaceDN w:val="0"/>
        <w:adjustRightInd w:val="0"/>
        <w:ind w:firstLine="720"/>
        <w:jc w:val="both"/>
        <w:rPr>
          <w:rFonts w:eastAsiaTheme="minorHAnsi"/>
          <w:sz w:val="26"/>
          <w:szCs w:val="26"/>
          <w:lang w:eastAsia="en-US"/>
        </w:rPr>
      </w:pPr>
      <w:r w:rsidRPr="007814DD">
        <w:rPr>
          <w:rFonts w:eastAsiaTheme="minorHAnsi"/>
          <w:sz w:val="26"/>
          <w:szCs w:val="26"/>
          <w:lang w:eastAsia="en-US"/>
        </w:rPr>
        <w:lastRenderedPageBreak/>
        <w:t xml:space="preserve">В соответствии с </w:t>
      </w:r>
      <w:hyperlink r:id="rId12" w:history="1">
        <w:r w:rsidRPr="004606E6">
          <w:rPr>
            <w:rFonts w:eastAsiaTheme="minorHAnsi"/>
            <w:sz w:val="26"/>
            <w:szCs w:val="26"/>
            <w:lang w:eastAsia="en-US"/>
          </w:rPr>
          <w:t>п. 1</w:t>
        </w:r>
      </w:hyperlink>
      <w:r w:rsidRPr="007814DD">
        <w:rPr>
          <w:rFonts w:eastAsiaTheme="minorHAnsi"/>
          <w:sz w:val="26"/>
          <w:szCs w:val="26"/>
          <w:lang w:eastAsia="en-US"/>
        </w:rPr>
        <w:t xml:space="preserve">, </w:t>
      </w:r>
      <w:hyperlink r:id="rId13" w:history="1">
        <w:r w:rsidRPr="004606E6">
          <w:rPr>
            <w:rFonts w:eastAsiaTheme="minorHAnsi"/>
            <w:sz w:val="26"/>
            <w:szCs w:val="26"/>
            <w:lang w:eastAsia="en-US"/>
          </w:rPr>
          <w:t>2 ч. 1 ст. 64</w:t>
        </w:r>
      </w:hyperlink>
      <w:r w:rsidRPr="007814DD">
        <w:rPr>
          <w:rFonts w:eastAsiaTheme="minorHAnsi"/>
          <w:sz w:val="26"/>
          <w:szCs w:val="26"/>
          <w:lang w:eastAsia="en-US"/>
        </w:rPr>
        <w:t xml:space="preserve"> Закона </w:t>
      </w:r>
      <w:r>
        <w:rPr>
          <w:rFonts w:eastAsiaTheme="minorHAnsi"/>
          <w:sz w:val="26"/>
          <w:szCs w:val="26"/>
          <w:lang w:eastAsia="en-US"/>
        </w:rPr>
        <w:t>о контрактной системе</w:t>
      </w:r>
      <w:r w:rsidRPr="007814DD">
        <w:rPr>
          <w:rFonts w:eastAsiaTheme="minorHAnsi"/>
          <w:sz w:val="26"/>
          <w:szCs w:val="26"/>
          <w:lang w:eastAsia="en-US"/>
        </w:rPr>
        <w:t xml:space="preserve"> </w:t>
      </w:r>
      <w:proofErr w:type="gramStart"/>
      <w:r w:rsidRPr="007814DD">
        <w:rPr>
          <w:rFonts w:eastAsiaTheme="minorHAnsi"/>
          <w:sz w:val="26"/>
          <w:szCs w:val="26"/>
          <w:lang w:eastAsia="en-US"/>
        </w:rPr>
        <w:t>документация</w:t>
      </w:r>
      <w:proofErr w:type="gramEnd"/>
      <w:r w:rsidRPr="007814DD">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w:t>
      </w:r>
      <w:r>
        <w:rPr>
          <w:rFonts w:eastAsiaTheme="minorHAnsi"/>
          <w:sz w:val="26"/>
          <w:szCs w:val="26"/>
          <w:lang w:eastAsia="en-US"/>
        </w:rPr>
        <w:t>, в том числе,</w:t>
      </w:r>
      <w:r w:rsidRPr="007814DD">
        <w:rPr>
          <w:rFonts w:eastAsiaTheme="minorHAnsi"/>
          <w:sz w:val="26"/>
          <w:szCs w:val="26"/>
          <w:lang w:eastAsia="en-US"/>
        </w:rPr>
        <w:t xml:space="preserve"> следующую информацию:</w:t>
      </w:r>
    </w:p>
    <w:p w:rsidR="00EA5D8F" w:rsidRPr="007814DD" w:rsidRDefault="00EA5D8F" w:rsidP="00EA5D8F">
      <w:pPr>
        <w:suppressAutoHyphens w:val="0"/>
        <w:autoSpaceDE w:val="0"/>
        <w:autoSpaceDN w:val="0"/>
        <w:adjustRightInd w:val="0"/>
        <w:ind w:firstLine="720"/>
        <w:jc w:val="both"/>
        <w:rPr>
          <w:rFonts w:eastAsiaTheme="minorHAnsi"/>
          <w:sz w:val="26"/>
          <w:szCs w:val="26"/>
          <w:lang w:eastAsia="en-US"/>
        </w:rPr>
      </w:pPr>
      <w:r w:rsidRPr="007814DD">
        <w:rPr>
          <w:rFonts w:eastAsiaTheme="minorHAnsi"/>
          <w:sz w:val="26"/>
          <w:szCs w:val="26"/>
          <w:lang w:eastAsia="en-US"/>
        </w:rPr>
        <w:t xml:space="preserve">- наименование и описание объекта закупки и условия контракта в соответствии со </w:t>
      </w:r>
      <w:hyperlink r:id="rId14" w:history="1">
        <w:r w:rsidRPr="004606E6">
          <w:rPr>
            <w:rFonts w:eastAsiaTheme="minorHAnsi"/>
            <w:sz w:val="26"/>
            <w:szCs w:val="26"/>
            <w:lang w:eastAsia="en-US"/>
          </w:rPr>
          <w:t>статьей 33</w:t>
        </w:r>
      </w:hyperlink>
      <w:r w:rsidRPr="007814DD">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EA5D8F" w:rsidRPr="007814DD" w:rsidRDefault="00EA5D8F" w:rsidP="00EA5D8F">
      <w:pPr>
        <w:suppressAutoHyphens w:val="0"/>
        <w:autoSpaceDE w:val="0"/>
        <w:autoSpaceDN w:val="0"/>
        <w:adjustRightInd w:val="0"/>
        <w:ind w:firstLine="720"/>
        <w:jc w:val="both"/>
        <w:rPr>
          <w:rFonts w:eastAsiaTheme="minorHAnsi"/>
          <w:sz w:val="26"/>
          <w:szCs w:val="26"/>
          <w:lang w:eastAsia="en-US"/>
        </w:rPr>
      </w:pPr>
      <w:r w:rsidRPr="007814DD">
        <w:rPr>
          <w:rFonts w:eastAsiaTheme="minorHAnsi"/>
          <w:sz w:val="26"/>
          <w:szCs w:val="26"/>
          <w:lang w:eastAsia="en-US"/>
        </w:rPr>
        <w:t xml:space="preserve">- требования к содержанию, составу заявки на участие в таком аукционе в соответствии с </w:t>
      </w:r>
      <w:hyperlink r:id="rId15" w:history="1">
        <w:r w:rsidRPr="004606E6">
          <w:rPr>
            <w:rFonts w:eastAsiaTheme="minorHAnsi"/>
            <w:sz w:val="26"/>
            <w:szCs w:val="26"/>
            <w:lang w:eastAsia="en-US"/>
          </w:rPr>
          <w:t>частями 3 - 6 статьи 66</w:t>
        </w:r>
      </w:hyperlink>
      <w:r w:rsidRPr="007814DD">
        <w:rPr>
          <w:rFonts w:eastAsiaTheme="minorHAnsi"/>
          <w:sz w:val="26"/>
          <w:szCs w:val="26"/>
          <w:lang w:eastAsia="en-US"/>
        </w:rPr>
        <w:t xml:space="preserve">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A5D8F" w:rsidRPr="007814DD" w:rsidRDefault="00EA5D8F" w:rsidP="00EA5D8F">
      <w:pPr>
        <w:ind w:firstLine="709"/>
        <w:jc w:val="both"/>
        <w:rPr>
          <w:rFonts w:eastAsiaTheme="minorHAnsi"/>
          <w:sz w:val="26"/>
          <w:szCs w:val="26"/>
          <w:lang w:eastAsia="en-US"/>
        </w:rPr>
      </w:pPr>
      <w:r w:rsidRPr="00D21B44">
        <w:rPr>
          <w:sz w:val="26"/>
          <w:szCs w:val="26"/>
        </w:rPr>
        <w:t>В соответствии</w:t>
      </w:r>
      <w:r w:rsidRPr="007814DD">
        <w:rPr>
          <w:rFonts w:eastAsiaTheme="minorHAnsi"/>
          <w:sz w:val="26"/>
          <w:szCs w:val="26"/>
          <w:lang w:eastAsia="en-US"/>
        </w:rPr>
        <w:t xml:space="preserve"> с </w:t>
      </w:r>
      <w:hyperlink r:id="rId16" w:history="1">
        <w:r w:rsidRPr="007814DD">
          <w:rPr>
            <w:rFonts w:eastAsiaTheme="minorHAnsi"/>
            <w:sz w:val="26"/>
            <w:szCs w:val="26"/>
            <w:lang w:eastAsia="en-US"/>
          </w:rPr>
          <w:t>п. 1 ч. 1 ст. 33</w:t>
        </w:r>
      </w:hyperlink>
      <w:r w:rsidRPr="007814DD">
        <w:rPr>
          <w:rFonts w:eastAsiaTheme="minorHAnsi"/>
          <w:sz w:val="26"/>
          <w:szCs w:val="26"/>
          <w:lang w:eastAsia="en-US"/>
        </w:rPr>
        <w:t xml:space="preserve"> Закона </w:t>
      </w:r>
      <w:r>
        <w:rPr>
          <w:rFonts w:eastAsiaTheme="minorHAnsi"/>
          <w:sz w:val="26"/>
          <w:szCs w:val="26"/>
          <w:lang w:eastAsia="en-US"/>
        </w:rPr>
        <w:t>о контрактной системе</w:t>
      </w:r>
      <w:r w:rsidRPr="007814DD">
        <w:rPr>
          <w:rFonts w:eastAsiaTheme="minorHAnsi"/>
          <w:sz w:val="26"/>
          <w:szCs w:val="26"/>
          <w:lang w:eastAsia="en-US"/>
        </w:rPr>
        <w:t xml:space="preserve"> заказчик при описании в документации о закупке объекта закупки должен руководствоваться правилом о том,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
    <w:p w:rsidR="00EA5D8F" w:rsidRPr="002858DC" w:rsidRDefault="00EA5D8F" w:rsidP="00EA5D8F">
      <w:pPr>
        <w:pStyle w:val="ConsPlusNormal"/>
        <w:ind w:firstLine="709"/>
        <w:jc w:val="both"/>
        <w:rPr>
          <w:rFonts w:ascii="Times New Roman" w:hAnsi="Times New Roman" w:cs="Times New Roman"/>
          <w:sz w:val="26"/>
          <w:szCs w:val="26"/>
        </w:rPr>
      </w:pPr>
      <w:proofErr w:type="gramStart"/>
      <w:r w:rsidRPr="002858DC">
        <w:rPr>
          <w:rFonts w:ascii="Times New Roman" w:hAnsi="Times New Roman" w:cs="Times New Roman"/>
          <w:sz w:val="26"/>
          <w:szCs w:val="26"/>
        </w:rPr>
        <w:t xml:space="preserve">Согласно правилу, установленному </w:t>
      </w:r>
      <w:hyperlink r:id="rId17" w:history="1">
        <w:r w:rsidRPr="002858DC">
          <w:rPr>
            <w:rFonts w:ascii="Times New Roman" w:hAnsi="Times New Roman" w:cs="Times New Roman"/>
            <w:sz w:val="26"/>
            <w:szCs w:val="26"/>
          </w:rPr>
          <w:t>п. 2 ч. 1</w:t>
        </w:r>
      </w:hyperlink>
      <w:r w:rsidRPr="002858DC">
        <w:rPr>
          <w:rFonts w:ascii="Times New Roman" w:hAnsi="Times New Roman" w:cs="Times New Roman"/>
          <w:sz w:val="26"/>
          <w:szCs w:val="26"/>
        </w:rPr>
        <w:t xml:space="preserve"> ст. 33 Закона о контрактной системе, </w:t>
      </w:r>
      <w:r>
        <w:rPr>
          <w:rFonts w:ascii="Times New Roman" w:hAnsi="Times New Roman" w:cs="Times New Roman"/>
          <w:sz w:val="26"/>
          <w:szCs w:val="26"/>
        </w:rPr>
        <w:t xml:space="preserve">заказчик </w:t>
      </w:r>
      <w:r w:rsidRPr="002858DC">
        <w:rPr>
          <w:rFonts w:ascii="Times New Roman" w:hAnsi="Times New Roman" w:cs="Times New Roman"/>
          <w:sz w:val="26"/>
          <w:szCs w:val="26"/>
        </w:rPr>
        <w:t>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w:t>
      </w:r>
      <w:proofErr w:type="gramEnd"/>
      <w:r w:rsidRPr="002858DC">
        <w:rPr>
          <w:rFonts w:ascii="Times New Roman" w:hAnsi="Times New Roman" w:cs="Times New Roman"/>
          <w:sz w:val="26"/>
          <w:szCs w:val="26"/>
        </w:rPr>
        <w:t xml:space="preserve">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A5D8F" w:rsidRPr="002858DC" w:rsidRDefault="00EA5D8F" w:rsidP="00EA5D8F">
      <w:pPr>
        <w:suppressAutoHyphens w:val="0"/>
        <w:autoSpaceDE w:val="0"/>
        <w:autoSpaceDN w:val="0"/>
        <w:adjustRightInd w:val="0"/>
        <w:ind w:firstLine="720"/>
        <w:jc w:val="both"/>
        <w:rPr>
          <w:rFonts w:eastAsiaTheme="minorHAnsi"/>
          <w:sz w:val="26"/>
          <w:szCs w:val="26"/>
          <w:lang w:eastAsia="en-US"/>
        </w:rPr>
      </w:pPr>
      <w:r w:rsidRPr="002858DC">
        <w:rPr>
          <w:sz w:val="26"/>
          <w:szCs w:val="26"/>
        </w:rPr>
        <w:t xml:space="preserve">Частью </w:t>
      </w:r>
      <w:hyperlink r:id="rId18" w:history="1">
        <w:r w:rsidRPr="002858DC">
          <w:rPr>
            <w:rFonts w:eastAsiaTheme="minorHAnsi"/>
            <w:sz w:val="26"/>
            <w:szCs w:val="26"/>
            <w:lang w:eastAsia="en-US"/>
          </w:rPr>
          <w:t>2</w:t>
        </w:r>
        <w:r w:rsidRPr="002858DC">
          <w:rPr>
            <w:rFonts w:eastAsiaTheme="minorHAnsi"/>
            <w:color w:val="106BBE"/>
            <w:sz w:val="26"/>
            <w:szCs w:val="26"/>
            <w:lang w:eastAsia="en-US"/>
          </w:rPr>
          <w:t xml:space="preserve"> </w:t>
        </w:r>
        <w:r w:rsidRPr="002858DC">
          <w:rPr>
            <w:rFonts w:eastAsiaTheme="minorHAnsi"/>
            <w:sz w:val="26"/>
            <w:szCs w:val="26"/>
            <w:lang w:eastAsia="en-US"/>
          </w:rPr>
          <w:t>статьи 33</w:t>
        </w:r>
      </w:hyperlink>
      <w:r w:rsidRPr="002858DC">
        <w:rPr>
          <w:rFonts w:eastAsiaTheme="minorHAnsi"/>
          <w:sz w:val="26"/>
          <w:szCs w:val="26"/>
          <w:lang w:eastAsia="en-US"/>
        </w:rPr>
        <w:t xml:space="preserve"> Закона о контрактной системе установлено, что документация о закупке в соответствии с требованиями, указанными в </w:t>
      </w:r>
      <w:hyperlink r:id="rId19" w:history="1">
        <w:r w:rsidRPr="002858DC">
          <w:rPr>
            <w:rFonts w:eastAsiaTheme="minorHAnsi"/>
            <w:sz w:val="26"/>
            <w:szCs w:val="26"/>
            <w:lang w:eastAsia="en-US"/>
          </w:rPr>
          <w:t>части 1</w:t>
        </w:r>
      </w:hyperlink>
      <w:r w:rsidRPr="002858DC">
        <w:rPr>
          <w:rFonts w:eastAsiaTheme="minorHAnsi"/>
          <w:sz w:val="26"/>
          <w:szCs w:val="26"/>
          <w:lang w:eastAsia="en-US"/>
        </w:rPr>
        <w:t xml:space="preserve"> настоящей статьи, должна содержать показатели, позволяющие определить соответствие </w:t>
      </w:r>
      <w:proofErr w:type="gramStart"/>
      <w:r w:rsidRPr="002858DC">
        <w:rPr>
          <w:rFonts w:eastAsiaTheme="minorHAnsi"/>
          <w:sz w:val="26"/>
          <w:szCs w:val="26"/>
          <w:lang w:eastAsia="en-US"/>
        </w:rPr>
        <w:t>закупаемых</w:t>
      </w:r>
      <w:proofErr w:type="gramEnd"/>
      <w:r w:rsidRPr="002858DC">
        <w:rPr>
          <w:rFonts w:eastAsiaTheme="minorHAnsi"/>
          <w:sz w:val="26"/>
          <w:szCs w:val="26"/>
          <w:lang w:eastAsia="en-US"/>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A5D8F" w:rsidRPr="007814DD" w:rsidRDefault="00EA5D8F" w:rsidP="00EA5D8F">
      <w:pPr>
        <w:suppressAutoHyphens w:val="0"/>
        <w:autoSpaceDE w:val="0"/>
        <w:autoSpaceDN w:val="0"/>
        <w:adjustRightInd w:val="0"/>
        <w:ind w:firstLine="720"/>
        <w:jc w:val="both"/>
        <w:rPr>
          <w:rFonts w:eastAsiaTheme="minorHAnsi"/>
          <w:sz w:val="26"/>
          <w:szCs w:val="26"/>
          <w:lang w:eastAsia="en-US"/>
        </w:rPr>
      </w:pPr>
      <w:r w:rsidRPr="007814DD">
        <w:rPr>
          <w:rFonts w:eastAsiaTheme="minorHAnsi"/>
          <w:sz w:val="26"/>
          <w:szCs w:val="26"/>
          <w:lang w:eastAsia="en-US"/>
        </w:rPr>
        <w:t xml:space="preserve">Положениями </w:t>
      </w:r>
      <w:hyperlink r:id="rId20" w:history="1">
        <w:proofErr w:type="gramStart"/>
        <w:r w:rsidRPr="004606E6">
          <w:rPr>
            <w:rFonts w:eastAsiaTheme="minorHAnsi"/>
            <w:sz w:val="26"/>
            <w:szCs w:val="26"/>
            <w:lang w:eastAsia="en-US"/>
          </w:rPr>
          <w:t>ч</w:t>
        </w:r>
        <w:proofErr w:type="gramEnd"/>
        <w:r w:rsidRPr="004606E6">
          <w:rPr>
            <w:rFonts w:eastAsiaTheme="minorHAnsi"/>
            <w:sz w:val="26"/>
            <w:szCs w:val="26"/>
            <w:lang w:eastAsia="en-US"/>
          </w:rPr>
          <w:t>. 2 ст. 66</w:t>
        </w:r>
      </w:hyperlink>
      <w:r w:rsidRPr="007814DD">
        <w:rPr>
          <w:rFonts w:eastAsiaTheme="minorHAnsi"/>
          <w:sz w:val="26"/>
          <w:szCs w:val="26"/>
          <w:lang w:eastAsia="en-US"/>
        </w:rPr>
        <w:t xml:space="preserve"> Закона </w:t>
      </w:r>
      <w:r>
        <w:rPr>
          <w:rFonts w:eastAsiaTheme="minorHAnsi"/>
          <w:sz w:val="26"/>
          <w:szCs w:val="26"/>
          <w:lang w:eastAsia="en-US"/>
        </w:rPr>
        <w:t>о контрактной системе</w:t>
      </w:r>
      <w:r w:rsidRPr="007814DD">
        <w:rPr>
          <w:rFonts w:eastAsiaTheme="minorHAnsi"/>
          <w:sz w:val="26"/>
          <w:szCs w:val="26"/>
          <w:lang w:eastAsia="en-US"/>
        </w:rPr>
        <w:t xml:space="preserve"> предусмотрено, что заявка на участие в электронном аукционе состоит из двух частей.</w:t>
      </w:r>
    </w:p>
    <w:p w:rsidR="00EA5D8F" w:rsidRDefault="00E21F3B" w:rsidP="00EA5D8F">
      <w:pPr>
        <w:suppressAutoHyphens w:val="0"/>
        <w:autoSpaceDE w:val="0"/>
        <w:autoSpaceDN w:val="0"/>
        <w:adjustRightInd w:val="0"/>
        <w:ind w:firstLine="709"/>
        <w:jc w:val="both"/>
        <w:rPr>
          <w:rFonts w:eastAsiaTheme="minorHAnsi"/>
          <w:sz w:val="26"/>
          <w:szCs w:val="26"/>
          <w:lang w:eastAsia="en-US"/>
        </w:rPr>
      </w:pPr>
      <w:hyperlink r:id="rId21" w:history="1">
        <w:proofErr w:type="gramStart"/>
        <w:r w:rsidR="007A4397">
          <w:rPr>
            <w:rFonts w:eastAsiaTheme="minorHAnsi"/>
            <w:sz w:val="26"/>
            <w:szCs w:val="26"/>
            <w:lang w:eastAsia="en-US"/>
          </w:rPr>
          <w:t>Подпунктом "б" п. 3</w:t>
        </w:r>
        <w:r w:rsidR="00EA5D8F" w:rsidRPr="004606E6">
          <w:rPr>
            <w:rFonts w:eastAsiaTheme="minorHAnsi"/>
            <w:sz w:val="26"/>
            <w:szCs w:val="26"/>
            <w:lang w:eastAsia="en-US"/>
          </w:rPr>
          <w:t xml:space="preserve"> ч. 3 ст. 66</w:t>
        </w:r>
      </w:hyperlink>
      <w:r w:rsidR="00EA5D8F" w:rsidRPr="007814DD">
        <w:rPr>
          <w:rFonts w:eastAsiaTheme="minorHAnsi"/>
          <w:sz w:val="26"/>
          <w:szCs w:val="26"/>
          <w:lang w:eastAsia="en-US"/>
        </w:rPr>
        <w:t xml:space="preserve"> Закона </w:t>
      </w:r>
      <w:r w:rsidR="00EA5D8F">
        <w:rPr>
          <w:rFonts w:eastAsiaTheme="minorHAnsi"/>
          <w:sz w:val="26"/>
          <w:szCs w:val="26"/>
          <w:lang w:eastAsia="en-US"/>
        </w:rPr>
        <w:t>о контрактной системе</w:t>
      </w:r>
      <w:r w:rsidR="00EA5D8F" w:rsidRPr="007814DD">
        <w:rPr>
          <w:rFonts w:eastAsiaTheme="minorHAnsi"/>
          <w:sz w:val="26"/>
          <w:szCs w:val="26"/>
          <w:lang w:eastAsia="en-US"/>
        </w:rPr>
        <w:t xml:space="preserve"> установлено, что первая часть заявки на участие в электронном аукци</w:t>
      </w:r>
      <w:r w:rsidR="00EA5D8F">
        <w:rPr>
          <w:rFonts w:eastAsiaTheme="minorHAnsi"/>
          <w:sz w:val="26"/>
          <w:szCs w:val="26"/>
          <w:lang w:eastAsia="en-US"/>
        </w:rPr>
        <w:t xml:space="preserve">оне при заключении контракта на выполнение работы или оказание услуги, для выполнения или оказания которых используется товар </w:t>
      </w:r>
      <w:r w:rsidR="00EA5D8F" w:rsidRPr="007814DD">
        <w:rPr>
          <w:rFonts w:eastAsiaTheme="minorHAnsi"/>
          <w:sz w:val="26"/>
          <w:szCs w:val="26"/>
          <w:lang w:eastAsia="en-US"/>
        </w:rPr>
        <w:t xml:space="preserve">должна содержать </w:t>
      </w:r>
      <w:r w:rsidR="00EA5D8F">
        <w:rPr>
          <w:rFonts w:eastAsiaTheme="minorHAnsi"/>
          <w:sz w:val="26"/>
          <w:szCs w:val="26"/>
          <w:lang w:eastAsia="en-US"/>
        </w:rPr>
        <w:t xml:space="preserve">согласие, предусмотренное </w:t>
      </w:r>
      <w:hyperlink r:id="rId22" w:history="1">
        <w:r w:rsidR="00EA5D8F">
          <w:rPr>
            <w:rFonts w:eastAsiaTheme="minorHAnsi"/>
            <w:color w:val="0000FF"/>
            <w:sz w:val="26"/>
            <w:szCs w:val="26"/>
            <w:lang w:eastAsia="en-US"/>
          </w:rPr>
          <w:t>пунктом 2</w:t>
        </w:r>
      </w:hyperlink>
      <w:r w:rsidR="00EA5D8F">
        <w:rPr>
          <w:rFonts w:eastAsiaTheme="minorHAnsi"/>
          <w:sz w:val="26"/>
          <w:szCs w:val="26"/>
          <w:lang w:eastAsia="en-US"/>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w:t>
      </w:r>
      <w:proofErr w:type="gramEnd"/>
      <w:r w:rsidR="00EA5D8F">
        <w:rPr>
          <w:rFonts w:eastAsiaTheme="minorHAnsi"/>
          <w:sz w:val="26"/>
          <w:szCs w:val="26"/>
          <w:lang w:eastAsia="en-US"/>
        </w:rPr>
        <w:t xml:space="preserve"> </w:t>
      </w:r>
      <w:proofErr w:type="gramStart"/>
      <w:r w:rsidR="00EA5D8F">
        <w:rPr>
          <w:rFonts w:eastAsiaTheme="minorHAnsi"/>
          <w:sz w:val="26"/>
          <w:szCs w:val="26"/>
          <w:lang w:eastAsia="en-US"/>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00EA5D8F" w:rsidRPr="007814DD">
        <w:rPr>
          <w:rFonts w:eastAsiaTheme="minorHAnsi"/>
          <w:sz w:val="26"/>
          <w:szCs w:val="26"/>
          <w:lang w:eastAsia="en-US"/>
        </w:rPr>
        <w:t>.</w:t>
      </w:r>
      <w:proofErr w:type="gramEnd"/>
    </w:p>
    <w:p w:rsidR="00EA5D8F" w:rsidRPr="00DB32E1" w:rsidRDefault="00EA5D8F" w:rsidP="00EA5D8F">
      <w:pPr>
        <w:widowControl w:val="0"/>
        <w:shd w:val="clear" w:color="auto" w:fill="FFFFFF"/>
        <w:tabs>
          <w:tab w:val="left" w:pos="7739"/>
        </w:tabs>
        <w:snapToGrid w:val="0"/>
        <w:ind w:firstLine="720"/>
        <w:jc w:val="both"/>
        <w:rPr>
          <w:i/>
          <w:sz w:val="26"/>
          <w:szCs w:val="26"/>
        </w:rPr>
      </w:pPr>
      <w:r>
        <w:rPr>
          <w:sz w:val="26"/>
          <w:szCs w:val="26"/>
        </w:rPr>
        <w:t>Аналогичное требование содержится в документации об аукционе.</w:t>
      </w:r>
    </w:p>
    <w:p w:rsidR="00EA5D8F" w:rsidRPr="00EA5D8F" w:rsidRDefault="00EA5D8F" w:rsidP="00EA5D8F">
      <w:pPr>
        <w:suppressAutoHyphens w:val="0"/>
        <w:autoSpaceDE w:val="0"/>
        <w:autoSpaceDN w:val="0"/>
        <w:adjustRightInd w:val="0"/>
        <w:ind w:firstLine="709"/>
        <w:jc w:val="both"/>
        <w:rPr>
          <w:rFonts w:eastAsiaTheme="minorHAnsi"/>
          <w:sz w:val="26"/>
          <w:szCs w:val="26"/>
          <w:lang w:eastAsia="en-US"/>
        </w:rPr>
      </w:pPr>
      <w:r>
        <w:rPr>
          <w:sz w:val="26"/>
          <w:szCs w:val="26"/>
        </w:rPr>
        <w:t>Таким образом, д</w:t>
      </w:r>
      <w:r w:rsidRPr="00151EE4">
        <w:rPr>
          <w:sz w:val="26"/>
          <w:szCs w:val="26"/>
        </w:rPr>
        <w:t xml:space="preserve">окументацией об аукционе установлено </w:t>
      </w:r>
      <w:proofErr w:type="gramStart"/>
      <w:r w:rsidRPr="00151EE4">
        <w:rPr>
          <w:sz w:val="26"/>
          <w:szCs w:val="26"/>
        </w:rPr>
        <w:t>требование</w:t>
      </w:r>
      <w:proofErr w:type="gramEnd"/>
      <w:r w:rsidRPr="00151EE4">
        <w:rPr>
          <w:sz w:val="26"/>
          <w:szCs w:val="26"/>
        </w:rPr>
        <w:t xml:space="preserve"> об </w:t>
      </w:r>
      <w:r>
        <w:rPr>
          <w:sz w:val="26"/>
          <w:szCs w:val="26"/>
        </w:rPr>
        <w:t xml:space="preserve">указании </w:t>
      </w:r>
      <w:r w:rsidRPr="00151EE4">
        <w:rPr>
          <w:sz w:val="26"/>
          <w:szCs w:val="26"/>
        </w:rPr>
        <w:t xml:space="preserve">в первой части заявки конкретных показателей товара, </w:t>
      </w:r>
      <w:r w:rsidRPr="00EA5D8F">
        <w:rPr>
          <w:rFonts w:eastAsiaTheme="minorHAnsi"/>
          <w:sz w:val="26"/>
          <w:szCs w:val="26"/>
          <w:lang w:eastAsia="en-US"/>
        </w:rPr>
        <w:t>соответствующих значениям, установленным документацией об аукционе.</w:t>
      </w:r>
    </w:p>
    <w:p w:rsidR="00EA5D8F" w:rsidRPr="00EA5D8F" w:rsidRDefault="00EA5D8F" w:rsidP="00EA5D8F">
      <w:pPr>
        <w:suppressAutoHyphens w:val="0"/>
        <w:autoSpaceDE w:val="0"/>
        <w:autoSpaceDN w:val="0"/>
        <w:adjustRightInd w:val="0"/>
        <w:ind w:firstLine="709"/>
        <w:jc w:val="both"/>
        <w:rPr>
          <w:rFonts w:eastAsiaTheme="minorHAnsi"/>
          <w:sz w:val="26"/>
          <w:szCs w:val="26"/>
          <w:lang w:eastAsia="en-US"/>
        </w:rPr>
      </w:pPr>
      <w:r w:rsidRPr="00EA5D8F">
        <w:rPr>
          <w:rFonts w:eastAsiaTheme="minorHAnsi"/>
          <w:sz w:val="26"/>
          <w:szCs w:val="26"/>
          <w:lang w:eastAsia="en-US"/>
        </w:rPr>
        <w:t xml:space="preserve">Требования к необходимым к применению при исполнении контракта  товарам (материалам) установлены Заказчиком в </w:t>
      </w:r>
      <w:r w:rsidR="007A4397">
        <w:rPr>
          <w:rFonts w:eastAsiaTheme="minorHAnsi"/>
          <w:sz w:val="26"/>
          <w:szCs w:val="26"/>
          <w:lang w:eastAsia="en-US"/>
        </w:rPr>
        <w:t>документе «Техническая</w:t>
      </w:r>
      <w:r w:rsidRPr="00EA5D8F">
        <w:rPr>
          <w:rFonts w:eastAsiaTheme="minorHAnsi"/>
          <w:sz w:val="26"/>
          <w:szCs w:val="26"/>
          <w:lang w:eastAsia="en-US"/>
        </w:rPr>
        <w:t xml:space="preserve"> характеристик</w:t>
      </w:r>
      <w:r w:rsidR="007A4397">
        <w:rPr>
          <w:rFonts w:eastAsiaTheme="minorHAnsi"/>
          <w:sz w:val="26"/>
          <w:szCs w:val="26"/>
          <w:lang w:eastAsia="en-US"/>
        </w:rPr>
        <w:t>а»</w:t>
      </w:r>
      <w:r w:rsidRPr="004705E0">
        <w:rPr>
          <w:rFonts w:eastAsiaTheme="minorHAnsi"/>
          <w:sz w:val="26"/>
          <w:szCs w:val="26"/>
          <w:lang w:eastAsia="en-US"/>
        </w:rPr>
        <w:t xml:space="preserve"> (приложение</w:t>
      </w:r>
      <w:r>
        <w:rPr>
          <w:rFonts w:eastAsiaTheme="minorHAnsi"/>
          <w:sz w:val="26"/>
          <w:szCs w:val="26"/>
          <w:lang w:eastAsia="en-US"/>
        </w:rPr>
        <w:t xml:space="preserve"> №2</w:t>
      </w:r>
      <w:r w:rsidRPr="004705E0">
        <w:rPr>
          <w:rFonts w:eastAsiaTheme="minorHAnsi"/>
          <w:sz w:val="26"/>
          <w:szCs w:val="26"/>
          <w:lang w:eastAsia="en-US"/>
        </w:rPr>
        <w:t xml:space="preserve"> </w:t>
      </w:r>
      <w:r>
        <w:rPr>
          <w:rFonts w:eastAsiaTheme="minorHAnsi"/>
          <w:sz w:val="26"/>
          <w:szCs w:val="26"/>
          <w:lang w:eastAsia="en-US"/>
        </w:rPr>
        <w:t>к контракту</w:t>
      </w:r>
      <w:r w:rsidRPr="004705E0">
        <w:rPr>
          <w:rFonts w:eastAsiaTheme="minorHAnsi"/>
          <w:sz w:val="26"/>
          <w:szCs w:val="26"/>
          <w:lang w:eastAsia="en-US"/>
        </w:rPr>
        <w:t xml:space="preserve">) </w:t>
      </w:r>
      <w:r w:rsidRPr="00EA5D8F">
        <w:rPr>
          <w:rFonts w:eastAsiaTheme="minorHAnsi"/>
          <w:sz w:val="26"/>
          <w:szCs w:val="26"/>
          <w:lang w:eastAsia="en-US"/>
        </w:rPr>
        <w:t>(далее – Техническое задание).</w:t>
      </w:r>
      <w:r w:rsidR="007A4397">
        <w:rPr>
          <w:rFonts w:eastAsiaTheme="minorHAnsi"/>
          <w:sz w:val="26"/>
          <w:szCs w:val="26"/>
          <w:lang w:eastAsia="en-US"/>
        </w:rPr>
        <w:t xml:space="preserve"> Также в указанном документе содержится инструкция по заполнению заявки.</w:t>
      </w:r>
    </w:p>
    <w:p w:rsidR="00EA5D8F" w:rsidRPr="00036240" w:rsidRDefault="00EA5D8F" w:rsidP="00EA5D8F">
      <w:pPr>
        <w:suppressAutoHyphens w:val="0"/>
        <w:autoSpaceDE w:val="0"/>
        <w:autoSpaceDN w:val="0"/>
        <w:adjustRightInd w:val="0"/>
        <w:ind w:firstLine="709"/>
        <w:jc w:val="both"/>
        <w:rPr>
          <w:sz w:val="26"/>
          <w:szCs w:val="26"/>
        </w:rPr>
      </w:pPr>
      <w:r w:rsidRPr="00EA5D8F">
        <w:rPr>
          <w:rFonts w:eastAsiaTheme="minorHAnsi"/>
          <w:sz w:val="26"/>
          <w:szCs w:val="26"/>
          <w:lang w:eastAsia="en-US"/>
        </w:rPr>
        <w:t xml:space="preserve">В соответствии с </w:t>
      </w:r>
      <w:proofErr w:type="gramStart"/>
      <w:r w:rsidRPr="00EA5D8F">
        <w:rPr>
          <w:rFonts w:eastAsiaTheme="minorHAnsi"/>
          <w:sz w:val="26"/>
          <w:szCs w:val="26"/>
          <w:lang w:eastAsia="en-US"/>
        </w:rPr>
        <w:t>ч</w:t>
      </w:r>
      <w:proofErr w:type="gramEnd"/>
      <w:r w:rsidRPr="00EA5D8F">
        <w:rPr>
          <w:rFonts w:eastAsiaTheme="minorHAnsi"/>
          <w:sz w:val="26"/>
          <w:szCs w:val="26"/>
          <w:lang w:eastAsia="en-US"/>
        </w:rPr>
        <w:t>.1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w:t>
      </w:r>
      <w:r w:rsidRPr="00036240">
        <w:rPr>
          <w:sz w:val="26"/>
          <w:szCs w:val="26"/>
        </w:rPr>
        <w:t xml:space="preserve">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EA5D8F" w:rsidRPr="00036240" w:rsidRDefault="00EA5D8F" w:rsidP="00EA5D8F">
      <w:pPr>
        <w:widowControl w:val="0"/>
        <w:shd w:val="clear" w:color="auto" w:fill="FFFFFF"/>
        <w:tabs>
          <w:tab w:val="left" w:pos="7739"/>
        </w:tabs>
        <w:snapToGrid w:val="0"/>
        <w:ind w:firstLine="709"/>
        <w:jc w:val="both"/>
        <w:rPr>
          <w:sz w:val="26"/>
          <w:szCs w:val="26"/>
        </w:rPr>
      </w:pPr>
      <w:r w:rsidRPr="00036240">
        <w:rPr>
          <w:sz w:val="26"/>
          <w:szCs w:val="26"/>
        </w:rPr>
        <w:t xml:space="preserve">В силу </w:t>
      </w:r>
      <w:proofErr w:type="gramStart"/>
      <w:r w:rsidRPr="00036240">
        <w:rPr>
          <w:sz w:val="26"/>
          <w:szCs w:val="26"/>
        </w:rPr>
        <w:t>ч</w:t>
      </w:r>
      <w:proofErr w:type="gramEnd"/>
      <w:r w:rsidRPr="00036240">
        <w:rPr>
          <w:sz w:val="26"/>
          <w:szCs w:val="26"/>
        </w:rPr>
        <w:t>.4 ст.67 Закона о контрактной системе участник электронного аукциона не допускается к участию в нем в случае:</w:t>
      </w:r>
    </w:p>
    <w:p w:rsidR="00EA5D8F" w:rsidRPr="00036240" w:rsidRDefault="00EA5D8F" w:rsidP="00EA5D8F">
      <w:pPr>
        <w:widowControl w:val="0"/>
        <w:shd w:val="clear" w:color="auto" w:fill="FFFFFF"/>
        <w:tabs>
          <w:tab w:val="left" w:pos="7739"/>
        </w:tabs>
        <w:snapToGrid w:val="0"/>
        <w:ind w:firstLine="709"/>
        <w:jc w:val="both"/>
        <w:rPr>
          <w:sz w:val="26"/>
          <w:szCs w:val="26"/>
        </w:rPr>
      </w:pPr>
      <w:r w:rsidRPr="00036240">
        <w:rPr>
          <w:sz w:val="26"/>
          <w:szCs w:val="26"/>
        </w:rPr>
        <w:t xml:space="preserve">1) </w:t>
      </w:r>
      <w:proofErr w:type="spellStart"/>
      <w:r w:rsidRPr="00036240">
        <w:rPr>
          <w:sz w:val="26"/>
          <w:szCs w:val="26"/>
        </w:rPr>
        <w:t>непредоставления</w:t>
      </w:r>
      <w:proofErr w:type="spellEnd"/>
      <w:r w:rsidRPr="00036240">
        <w:rPr>
          <w:sz w:val="26"/>
          <w:szCs w:val="26"/>
        </w:rPr>
        <w:t xml:space="preserve"> информации, предусмотренной частью 3 статьи 66 Закона о контрактной системе, или предоставления недостоверной информации;</w:t>
      </w:r>
    </w:p>
    <w:p w:rsidR="00EA5D8F" w:rsidRDefault="00EA5D8F" w:rsidP="00EA5D8F">
      <w:pPr>
        <w:widowControl w:val="0"/>
        <w:shd w:val="clear" w:color="auto" w:fill="FFFFFF"/>
        <w:tabs>
          <w:tab w:val="left" w:pos="7739"/>
        </w:tabs>
        <w:snapToGrid w:val="0"/>
        <w:ind w:firstLine="709"/>
        <w:jc w:val="both"/>
        <w:rPr>
          <w:sz w:val="26"/>
          <w:szCs w:val="26"/>
        </w:rPr>
      </w:pPr>
      <w:r w:rsidRPr="00036240">
        <w:rPr>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rsidR="00EA5D8F" w:rsidRDefault="00EA5D8F" w:rsidP="00EA5D8F">
      <w:pPr>
        <w:suppressAutoHyphens w:val="0"/>
        <w:autoSpaceDE w:val="0"/>
        <w:autoSpaceDN w:val="0"/>
        <w:adjustRightInd w:val="0"/>
        <w:ind w:firstLine="709"/>
        <w:jc w:val="both"/>
        <w:rPr>
          <w:sz w:val="26"/>
          <w:szCs w:val="26"/>
        </w:rPr>
      </w:pPr>
      <w:r w:rsidRPr="0085107E">
        <w:rPr>
          <w:rFonts w:eastAsiaTheme="minorHAnsi"/>
          <w:sz w:val="26"/>
          <w:szCs w:val="26"/>
          <w:lang w:eastAsia="en-US"/>
        </w:rPr>
        <w:t xml:space="preserve">Отказ в допуске к участию в электронном аукционе по основаниям, не </w:t>
      </w:r>
      <w:r w:rsidRPr="00E87A01">
        <w:rPr>
          <w:sz w:val="26"/>
          <w:szCs w:val="26"/>
        </w:rPr>
        <w:t xml:space="preserve">предусмотренным </w:t>
      </w:r>
      <w:hyperlink r:id="rId23" w:history="1">
        <w:r w:rsidRPr="00E87A01">
          <w:rPr>
            <w:sz w:val="26"/>
            <w:szCs w:val="26"/>
          </w:rPr>
          <w:t>частью 4</w:t>
        </w:r>
      </w:hyperlink>
      <w:r w:rsidRPr="00E87A01">
        <w:rPr>
          <w:sz w:val="26"/>
          <w:szCs w:val="26"/>
        </w:rPr>
        <w:t xml:space="preserve"> статьи 67 Закона о контрактной системе, не допускается, как установлено частью 5 указанной статьи.</w:t>
      </w:r>
    </w:p>
    <w:p w:rsidR="00EA5D8F" w:rsidRPr="008620E8" w:rsidRDefault="00EA5D8F" w:rsidP="00EA5D8F">
      <w:pPr>
        <w:pStyle w:val="af6"/>
        <w:ind w:firstLine="709"/>
        <w:jc w:val="both"/>
        <w:rPr>
          <w:i/>
          <w:sz w:val="26"/>
          <w:szCs w:val="26"/>
        </w:rPr>
      </w:pPr>
      <w:r>
        <w:rPr>
          <w:sz w:val="26"/>
          <w:szCs w:val="26"/>
        </w:rPr>
        <w:t xml:space="preserve">По жалобе </w:t>
      </w:r>
      <w:r w:rsidR="005A7915" w:rsidRPr="00253F8E">
        <w:rPr>
          <w:iCs/>
          <w:sz w:val="26"/>
          <w:szCs w:val="26"/>
        </w:rPr>
        <w:t xml:space="preserve">ООО </w:t>
      </w:r>
      <w:r w:rsidR="005A7915" w:rsidRPr="00C3578D">
        <w:rPr>
          <w:sz w:val="26"/>
          <w:szCs w:val="26"/>
        </w:rPr>
        <w:t>«Строительная группа «Третий Рим»</w:t>
      </w:r>
      <w:r>
        <w:t xml:space="preserve"> </w:t>
      </w:r>
      <w:r w:rsidRPr="006127BB">
        <w:rPr>
          <w:sz w:val="26"/>
          <w:szCs w:val="26"/>
        </w:rPr>
        <w:t>(заявка №</w:t>
      </w:r>
      <w:r w:rsidR="005A7915">
        <w:rPr>
          <w:sz w:val="26"/>
          <w:szCs w:val="26"/>
        </w:rPr>
        <w:t>4</w:t>
      </w:r>
      <w:r>
        <w:t xml:space="preserve">) </w:t>
      </w:r>
      <w:r>
        <w:rPr>
          <w:sz w:val="26"/>
          <w:szCs w:val="26"/>
        </w:rPr>
        <w:t>Комиссия Тамбовского УФАС России установила следующее.</w:t>
      </w:r>
    </w:p>
    <w:p w:rsidR="00EA5D8F" w:rsidRPr="006B4A60" w:rsidRDefault="00EA5D8F" w:rsidP="00EA5D8F">
      <w:pPr>
        <w:pStyle w:val="af6"/>
        <w:ind w:firstLine="709"/>
        <w:jc w:val="both"/>
        <w:rPr>
          <w:sz w:val="26"/>
          <w:szCs w:val="26"/>
        </w:rPr>
      </w:pPr>
      <w:r>
        <w:rPr>
          <w:sz w:val="26"/>
          <w:szCs w:val="26"/>
        </w:rPr>
        <w:t>А</w:t>
      </w:r>
      <w:r w:rsidRPr="004B2BBF">
        <w:rPr>
          <w:sz w:val="26"/>
          <w:szCs w:val="26"/>
        </w:rPr>
        <w:t>укционная комиссия Заказчика</w:t>
      </w:r>
      <w:r>
        <w:rPr>
          <w:sz w:val="26"/>
          <w:szCs w:val="26"/>
        </w:rPr>
        <w:t xml:space="preserve">, рассмотрев заявку </w:t>
      </w:r>
      <w:r w:rsidR="005A7915">
        <w:rPr>
          <w:sz w:val="26"/>
          <w:szCs w:val="26"/>
        </w:rPr>
        <w:t>№4</w:t>
      </w:r>
      <w:r w:rsidRPr="002C24CA">
        <w:rPr>
          <w:sz w:val="26"/>
          <w:szCs w:val="26"/>
        </w:rPr>
        <w:t xml:space="preserve"> </w:t>
      </w:r>
      <w:r w:rsidR="005A7915" w:rsidRPr="00253F8E">
        <w:rPr>
          <w:iCs/>
          <w:sz w:val="26"/>
          <w:szCs w:val="26"/>
        </w:rPr>
        <w:t xml:space="preserve">ООО </w:t>
      </w:r>
      <w:r w:rsidR="005A7915" w:rsidRPr="00C3578D">
        <w:rPr>
          <w:sz w:val="26"/>
          <w:szCs w:val="26"/>
        </w:rPr>
        <w:t>«Строительная группа «Третий Рим»</w:t>
      </w:r>
      <w:r w:rsidRPr="004B2BBF">
        <w:rPr>
          <w:sz w:val="26"/>
          <w:szCs w:val="26"/>
        </w:rPr>
        <w:t xml:space="preserve">,  отказала ему в участии в </w:t>
      </w:r>
      <w:r w:rsidRPr="006B4A60">
        <w:rPr>
          <w:sz w:val="26"/>
          <w:szCs w:val="26"/>
        </w:rPr>
        <w:t xml:space="preserve">Аукционе по следующему основанию: </w:t>
      </w:r>
    </w:p>
    <w:p w:rsidR="005A7915" w:rsidRDefault="00EA5D8F" w:rsidP="005A7915">
      <w:pPr>
        <w:autoSpaceDE w:val="0"/>
        <w:autoSpaceDN w:val="0"/>
        <w:adjustRightInd w:val="0"/>
        <w:spacing w:line="240" w:lineRule="exact"/>
        <w:ind w:firstLine="709"/>
        <w:jc w:val="both"/>
        <w:rPr>
          <w:sz w:val="26"/>
          <w:szCs w:val="26"/>
        </w:rPr>
      </w:pPr>
      <w:proofErr w:type="gramStart"/>
      <w:r w:rsidRPr="005A7915">
        <w:rPr>
          <w:bCs/>
          <w:i/>
          <w:sz w:val="26"/>
          <w:szCs w:val="26"/>
        </w:rPr>
        <w:t>«</w:t>
      </w:r>
      <w:r w:rsidR="005A7915" w:rsidRPr="005A7915">
        <w:rPr>
          <w:sz w:val="26"/>
          <w:szCs w:val="26"/>
        </w:rPr>
        <w:t>Отказать в допуске к участию в электронном аукционе на основании п.1 ч.4 ст.67 Федерального закона от 05.04.2013 № 44-ФЗ участнику закупки, подавшему заявку № 4 на участие в электронном аукционе (далее - заявка № 4) в связи с представлением недостоверной информации  и несоответствием заявки № 4 требованиям п.3.3.3. документ</w:t>
      </w:r>
      <w:r w:rsidR="005A7915">
        <w:rPr>
          <w:sz w:val="26"/>
          <w:szCs w:val="26"/>
        </w:rPr>
        <w:t xml:space="preserve">ации об электронном аукционе:  </w:t>
      </w:r>
      <w:proofErr w:type="gramEnd"/>
    </w:p>
    <w:p w:rsidR="005A7915" w:rsidRDefault="005A7915" w:rsidP="005A7915">
      <w:pPr>
        <w:autoSpaceDE w:val="0"/>
        <w:autoSpaceDN w:val="0"/>
        <w:adjustRightInd w:val="0"/>
        <w:spacing w:line="240" w:lineRule="exact"/>
        <w:ind w:firstLine="709"/>
        <w:jc w:val="both"/>
        <w:rPr>
          <w:sz w:val="26"/>
          <w:szCs w:val="26"/>
        </w:rPr>
      </w:pPr>
      <w:r w:rsidRPr="005A7915">
        <w:rPr>
          <w:sz w:val="26"/>
          <w:szCs w:val="26"/>
        </w:rPr>
        <w:t xml:space="preserve">В заявке № 4 по позиции 4 «Бетон тяжелый» указано: Класс и марка цемента в бетоне: </w:t>
      </w:r>
      <w:r w:rsidRPr="005A7915">
        <w:rPr>
          <w:b/>
          <w:sz w:val="26"/>
          <w:szCs w:val="26"/>
          <w:u w:val="single"/>
        </w:rPr>
        <w:t>ЦЕМ III</w:t>
      </w:r>
      <w:r w:rsidRPr="005A7915">
        <w:rPr>
          <w:sz w:val="26"/>
          <w:szCs w:val="26"/>
        </w:rPr>
        <w:t xml:space="preserve"> 42,5Н. </w:t>
      </w:r>
      <w:r w:rsidRPr="005A7915">
        <w:rPr>
          <w:b/>
          <w:sz w:val="26"/>
          <w:szCs w:val="26"/>
          <w:u w:val="single"/>
        </w:rPr>
        <w:t xml:space="preserve">Наличие в цементе </w:t>
      </w:r>
      <w:proofErr w:type="spellStart"/>
      <w:r w:rsidRPr="005A7915">
        <w:rPr>
          <w:b/>
          <w:sz w:val="26"/>
          <w:szCs w:val="26"/>
          <w:u w:val="single"/>
        </w:rPr>
        <w:t>шлакопортландцемента</w:t>
      </w:r>
      <w:proofErr w:type="spellEnd"/>
      <w:r w:rsidRPr="005A7915">
        <w:rPr>
          <w:b/>
          <w:sz w:val="26"/>
          <w:szCs w:val="26"/>
          <w:u w:val="single"/>
        </w:rPr>
        <w:t xml:space="preserve"> допускается</w:t>
      </w:r>
      <w:r>
        <w:rPr>
          <w:sz w:val="26"/>
          <w:szCs w:val="26"/>
        </w:rPr>
        <w:t>.</w:t>
      </w:r>
    </w:p>
    <w:p w:rsidR="005A7915" w:rsidRDefault="005A7915" w:rsidP="005A7915">
      <w:pPr>
        <w:autoSpaceDE w:val="0"/>
        <w:autoSpaceDN w:val="0"/>
        <w:adjustRightInd w:val="0"/>
        <w:spacing w:line="240" w:lineRule="exact"/>
        <w:ind w:firstLine="709"/>
        <w:jc w:val="both"/>
        <w:rPr>
          <w:sz w:val="26"/>
          <w:szCs w:val="26"/>
        </w:rPr>
      </w:pPr>
      <w:r w:rsidRPr="005A7915">
        <w:rPr>
          <w:sz w:val="26"/>
          <w:szCs w:val="26"/>
        </w:rPr>
        <w:lastRenderedPageBreak/>
        <w:t xml:space="preserve">Согласно инструкции по заполнению заявки: При описании характеристик, в заявке </w:t>
      </w:r>
      <w:r w:rsidRPr="005A7915">
        <w:rPr>
          <w:b/>
          <w:sz w:val="26"/>
          <w:szCs w:val="26"/>
          <w:u w:val="single"/>
        </w:rPr>
        <w:t>не допускается</w:t>
      </w:r>
      <w:r w:rsidRPr="005A7915">
        <w:rPr>
          <w:sz w:val="26"/>
          <w:szCs w:val="26"/>
        </w:rPr>
        <w:t xml:space="preserve"> указание на то, что товары «должны быть…» и т.п., т.е. </w:t>
      </w:r>
      <w:r w:rsidRPr="005A7915">
        <w:rPr>
          <w:b/>
          <w:sz w:val="26"/>
          <w:szCs w:val="26"/>
          <w:u w:val="single"/>
        </w:rPr>
        <w:t>указание гипотетических, а не точных характеристик.</w:t>
      </w:r>
      <w:r w:rsidRPr="005A7915">
        <w:rPr>
          <w:sz w:val="26"/>
          <w:szCs w:val="26"/>
        </w:rPr>
        <w:t xml:space="preserve"> По всем позициям, где документация указывает, на обязанность товара соответствовать какому-либо требованию, необходимо в заявке однозначно отразить, что товар этим требованиям соотв</w:t>
      </w:r>
      <w:r>
        <w:rPr>
          <w:sz w:val="26"/>
          <w:szCs w:val="26"/>
        </w:rPr>
        <w:t>етствовать будет (а не должен).</w:t>
      </w:r>
    </w:p>
    <w:p w:rsidR="00EA5D8F" w:rsidRPr="005A7915" w:rsidRDefault="005A7915" w:rsidP="005A7915">
      <w:pPr>
        <w:autoSpaceDE w:val="0"/>
        <w:autoSpaceDN w:val="0"/>
        <w:adjustRightInd w:val="0"/>
        <w:spacing w:line="240" w:lineRule="exact"/>
        <w:ind w:firstLine="709"/>
        <w:jc w:val="both"/>
        <w:rPr>
          <w:sz w:val="26"/>
          <w:szCs w:val="26"/>
        </w:rPr>
      </w:pPr>
      <w:r w:rsidRPr="005A7915">
        <w:rPr>
          <w:sz w:val="26"/>
          <w:szCs w:val="26"/>
        </w:rPr>
        <w:t>При этом</w:t>
      </w:r>
      <w:proofErr w:type="gramStart"/>
      <w:r w:rsidRPr="005A7915">
        <w:rPr>
          <w:sz w:val="26"/>
          <w:szCs w:val="26"/>
        </w:rPr>
        <w:t>,</w:t>
      </w:r>
      <w:proofErr w:type="gramEnd"/>
      <w:r w:rsidRPr="005A7915">
        <w:rPr>
          <w:sz w:val="26"/>
          <w:szCs w:val="26"/>
        </w:rPr>
        <w:t xml:space="preserve"> согласно ГОСТ 31108-2003, </w:t>
      </w:r>
      <w:r w:rsidRPr="005A7915">
        <w:rPr>
          <w:b/>
          <w:sz w:val="26"/>
          <w:szCs w:val="26"/>
          <w:u w:val="single"/>
        </w:rPr>
        <w:t xml:space="preserve">наличие </w:t>
      </w:r>
      <w:proofErr w:type="spellStart"/>
      <w:r w:rsidRPr="005A7915">
        <w:rPr>
          <w:b/>
          <w:sz w:val="26"/>
          <w:szCs w:val="26"/>
          <w:u w:val="single"/>
        </w:rPr>
        <w:t>шлакопортландцемента</w:t>
      </w:r>
      <w:proofErr w:type="spellEnd"/>
      <w:r w:rsidRPr="005A7915">
        <w:rPr>
          <w:b/>
          <w:sz w:val="26"/>
          <w:szCs w:val="26"/>
          <w:u w:val="single"/>
        </w:rPr>
        <w:t xml:space="preserve"> в бетоне марки цемента  ЦЕМ III является обязательным,</w:t>
      </w:r>
      <w:r w:rsidRPr="005A7915">
        <w:rPr>
          <w:sz w:val="26"/>
          <w:szCs w:val="26"/>
        </w:rPr>
        <w:t xml:space="preserve"> неопределенность по данному пункту не допускается</w:t>
      </w:r>
      <w:r w:rsidR="00EA5D8F" w:rsidRPr="005A7915">
        <w:rPr>
          <w:i/>
          <w:sz w:val="26"/>
          <w:szCs w:val="26"/>
        </w:rPr>
        <w:t>».</w:t>
      </w:r>
    </w:p>
    <w:p w:rsidR="00EA5D8F" w:rsidRPr="003449F3" w:rsidRDefault="00EA5D8F" w:rsidP="00EA5D8F">
      <w:pPr>
        <w:pStyle w:val="a7"/>
        <w:rPr>
          <w:bCs/>
        </w:rPr>
      </w:pPr>
      <w:r w:rsidRPr="003449F3">
        <w:rPr>
          <w:rFonts w:eastAsiaTheme="minorHAnsi"/>
          <w:lang w:eastAsia="en-US"/>
        </w:rPr>
        <w:t>Указанное основание стало единс</w:t>
      </w:r>
      <w:r w:rsidR="005A7915">
        <w:rPr>
          <w:rFonts w:eastAsiaTheme="minorHAnsi"/>
          <w:lang w:eastAsia="en-US"/>
        </w:rPr>
        <w:t>твенным для отклонения заявки №4</w:t>
      </w:r>
      <w:r w:rsidRPr="003449F3">
        <w:rPr>
          <w:rFonts w:eastAsiaTheme="minorHAnsi"/>
          <w:lang w:eastAsia="en-US"/>
        </w:rPr>
        <w:t xml:space="preserve"> от участия в аукционе. </w:t>
      </w:r>
    </w:p>
    <w:p w:rsidR="00EA5D8F" w:rsidRDefault="00EA5D8F" w:rsidP="00EA5D8F">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sidRPr="003449F3">
        <w:rPr>
          <w:rFonts w:ascii="Times New Roman" w:hAnsi="Times New Roman" w:cs="Times New Roman"/>
          <w:sz w:val="26"/>
          <w:szCs w:val="26"/>
        </w:rPr>
        <w:t>Комиссия Та</w:t>
      </w:r>
      <w:r w:rsidR="005A7915">
        <w:rPr>
          <w:rFonts w:ascii="Times New Roman" w:hAnsi="Times New Roman" w:cs="Times New Roman"/>
          <w:sz w:val="26"/>
          <w:szCs w:val="26"/>
        </w:rPr>
        <w:t xml:space="preserve">мбовского УФАС России соглашается </w:t>
      </w:r>
      <w:proofErr w:type="gramStart"/>
      <w:r w:rsidR="005A7915">
        <w:rPr>
          <w:rFonts w:ascii="Times New Roman" w:hAnsi="Times New Roman" w:cs="Times New Roman"/>
          <w:sz w:val="26"/>
          <w:szCs w:val="26"/>
        </w:rPr>
        <w:t>с</w:t>
      </w:r>
      <w:r w:rsidRPr="003449F3">
        <w:rPr>
          <w:rFonts w:ascii="Times New Roman" w:hAnsi="Times New Roman" w:cs="Times New Roman"/>
          <w:sz w:val="26"/>
          <w:szCs w:val="26"/>
        </w:rPr>
        <w:t xml:space="preserve"> </w:t>
      </w:r>
      <w:r w:rsidR="005A7915">
        <w:rPr>
          <w:rFonts w:ascii="Times New Roman" w:hAnsi="Times New Roman" w:cs="Times New Roman"/>
          <w:sz w:val="26"/>
          <w:szCs w:val="26"/>
        </w:rPr>
        <w:t>выводом</w:t>
      </w:r>
      <w:r w:rsidRPr="003449F3">
        <w:rPr>
          <w:rFonts w:ascii="Times New Roman" w:hAnsi="Times New Roman" w:cs="Times New Roman"/>
          <w:sz w:val="26"/>
          <w:szCs w:val="26"/>
        </w:rPr>
        <w:t xml:space="preserve"> аукционной комиссии Заказчика о </w:t>
      </w:r>
      <w:r w:rsidR="007A4397">
        <w:rPr>
          <w:rFonts w:ascii="Times New Roman" w:hAnsi="Times New Roman" w:cs="Times New Roman"/>
          <w:sz w:val="26"/>
          <w:szCs w:val="26"/>
        </w:rPr>
        <w:t>предост</w:t>
      </w:r>
      <w:r w:rsidR="005A7915">
        <w:rPr>
          <w:rFonts w:ascii="Times New Roman" w:hAnsi="Times New Roman" w:cs="Times New Roman"/>
          <w:sz w:val="26"/>
          <w:szCs w:val="26"/>
        </w:rPr>
        <w:t>авлении данным участником</w:t>
      </w:r>
      <w:r w:rsidRPr="003449F3">
        <w:rPr>
          <w:rFonts w:ascii="Times New Roman" w:hAnsi="Times New Roman" w:cs="Times New Roman"/>
          <w:sz w:val="26"/>
          <w:szCs w:val="26"/>
        </w:rPr>
        <w:t xml:space="preserve"> </w:t>
      </w:r>
      <w:r w:rsidR="005A7915">
        <w:rPr>
          <w:rFonts w:ascii="Times New Roman" w:hAnsi="Times New Roman" w:cs="Times New Roman"/>
          <w:sz w:val="26"/>
          <w:szCs w:val="26"/>
        </w:rPr>
        <w:t>не</w:t>
      </w:r>
      <w:r w:rsidR="007A4397">
        <w:rPr>
          <w:rFonts w:ascii="Times New Roman" w:hAnsi="Times New Roman" w:cs="Times New Roman"/>
          <w:sz w:val="26"/>
          <w:szCs w:val="26"/>
        </w:rPr>
        <w:t>определенной</w:t>
      </w:r>
      <w:r w:rsidR="005A7915">
        <w:rPr>
          <w:rFonts w:ascii="Times New Roman" w:hAnsi="Times New Roman" w:cs="Times New Roman"/>
          <w:sz w:val="26"/>
          <w:szCs w:val="26"/>
        </w:rPr>
        <w:t xml:space="preserve"> информации</w:t>
      </w:r>
      <w:r w:rsidR="00C10CD9">
        <w:rPr>
          <w:rFonts w:ascii="Times New Roman" w:hAnsi="Times New Roman" w:cs="Times New Roman"/>
          <w:sz w:val="26"/>
          <w:szCs w:val="26"/>
        </w:rPr>
        <w:t xml:space="preserve"> по спорной позиции вопреки требованиям документации о закупке</w:t>
      </w:r>
      <w:proofErr w:type="gramEnd"/>
      <w:r w:rsidR="00C10CD9">
        <w:rPr>
          <w:rFonts w:ascii="Times New Roman" w:hAnsi="Times New Roman" w:cs="Times New Roman"/>
          <w:sz w:val="26"/>
          <w:szCs w:val="26"/>
        </w:rPr>
        <w:t>, а именно - инструкции</w:t>
      </w:r>
      <w:r w:rsidRPr="003449F3">
        <w:rPr>
          <w:rFonts w:ascii="Times New Roman" w:hAnsi="Times New Roman" w:cs="Times New Roman"/>
          <w:sz w:val="26"/>
          <w:szCs w:val="26"/>
        </w:rPr>
        <w:t>.</w:t>
      </w:r>
    </w:p>
    <w:p w:rsidR="005A7915" w:rsidRPr="003449F3" w:rsidRDefault="005A7915" w:rsidP="005A7915">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themeColor="text1"/>
          <w:sz w:val="26"/>
          <w:szCs w:val="26"/>
        </w:rPr>
      </w:pPr>
      <w:r>
        <w:rPr>
          <w:rFonts w:ascii="Times New Roman" w:eastAsia="Calibri" w:hAnsi="Times New Roman" w:cs="Times New Roman"/>
          <w:sz w:val="26"/>
          <w:szCs w:val="26"/>
        </w:rPr>
        <w:t>По позиции 4</w:t>
      </w:r>
      <w:r w:rsidRPr="003449F3">
        <w:rPr>
          <w:rFonts w:ascii="Times New Roman" w:eastAsia="Calibri" w:hAnsi="Times New Roman" w:cs="Times New Roman"/>
          <w:sz w:val="26"/>
          <w:szCs w:val="26"/>
        </w:rPr>
        <w:t xml:space="preserve"> «</w:t>
      </w:r>
      <w:r>
        <w:rPr>
          <w:rFonts w:ascii="Times New Roman" w:eastAsia="Calibri" w:hAnsi="Times New Roman" w:cs="Times New Roman"/>
          <w:sz w:val="26"/>
          <w:szCs w:val="26"/>
        </w:rPr>
        <w:t>Бетон тяжелый</w:t>
      </w:r>
      <w:r w:rsidRPr="003449F3">
        <w:rPr>
          <w:rFonts w:ascii="Times New Roman" w:hAnsi="Times New Roman"/>
          <w:sz w:val="26"/>
          <w:szCs w:val="26"/>
        </w:rPr>
        <w:t>»</w:t>
      </w:r>
      <w:r w:rsidRPr="003449F3">
        <w:rPr>
          <w:rFonts w:ascii="Times New Roman" w:eastAsia="Calibri" w:hAnsi="Times New Roman" w:cs="Times New Roman"/>
          <w:sz w:val="26"/>
          <w:szCs w:val="26"/>
        </w:rPr>
        <w:t xml:space="preserve"> </w:t>
      </w:r>
      <w:r w:rsidRPr="003449F3">
        <w:rPr>
          <w:rFonts w:ascii="Times New Roman" w:hAnsi="Times New Roman" w:cs="Times New Roman"/>
          <w:color w:val="000000" w:themeColor="text1"/>
          <w:sz w:val="26"/>
          <w:szCs w:val="26"/>
        </w:rPr>
        <w:t>Технического задания Заказчиком установлено, в том числе, следующее:</w:t>
      </w:r>
    </w:p>
    <w:p w:rsidR="005A7915" w:rsidRPr="003449F3" w:rsidRDefault="005A7915" w:rsidP="005A7915">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themeColor="text1"/>
          <w:sz w:val="26"/>
          <w:szCs w:val="26"/>
        </w:rPr>
      </w:pPr>
      <w:r w:rsidRPr="003449F3">
        <w:rPr>
          <w:rFonts w:ascii="Times New Roman" w:hAnsi="Times New Roman" w:cs="Times New Roman"/>
          <w:color w:val="000000" w:themeColor="text1"/>
          <w:sz w:val="26"/>
          <w:szCs w:val="26"/>
        </w:rPr>
        <w:t>«</w:t>
      </w:r>
      <w:r w:rsidR="000A5673" w:rsidRPr="000A5673">
        <w:rPr>
          <w:rFonts w:ascii="Times New Roman" w:hAnsi="Times New Roman" w:cs="Times New Roman"/>
          <w:sz w:val="26"/>
          <w:szCs w:val="26"/>
        </w:rPr>
        <w:t>Класс и марка цемента в бетоне: ЦЕМ I 32,5Н, ЦЕМ I 32,5</w:t>
      </w:r>
      <w:proofErr w:type="gramStart"/>
      <w:r w:rsidR="000A5673" w:rsidRPr="000A5673">
        <w:rPr>
          <w:rFonts w:ascii="Times New Roman" w:hAnsi="Times New Roman" w:cs="Times New Roman"/>
          <w:sz w:val="26"/>
          <w:szCs w:val="26"/>
        </w:rPr>
        <w:t>Б</w:t>
      </w:r>
      <w:proofErr w:type="gramEnd"/>
      <w:r w:rsidR="000A5673" w:rsidRPr="000A5673">
        <w:rPr>
          <w:rFonts w:ascii="Times New Roman" w:hAnsi="Times New Roman" w:cs="Times New Roman"/>
          <w:sz w:val="26"/>
          <w:szCs w:val="26"/>
        </w:rPr>
        <w:t xml:space="preserve">, ЦЕМ III 32,5Б, ЦЕМ II 32,5Б, ЦЕМ III 42,5Н, ЦЕМ I 42,5Б, ЦЕМ II 42,5Б, ЦЕМ I 52,5Н, ЦЕМ III 52,5Н,  ЦЕМ I 52,5Б или ЦЕМ II 52,5Б. Наличие в цементе минеральных добавок допускается. Наличие в цементе </w:t>
      </w:r>
      <w:proofErr w:type="spellStart"/>
      <w:r w:rsidR="000A5673" w:rsidRPr="000A5673">
        <w:rPr>
          <w:rFonts w:ascii="Times New Roman" w:hAnsi="Times New Roman" w:cs="Times New Roman"/>
          <w:sz w:val="26"/>
          <w:szCs w:val="26"/>
        </w:rPr>
        <w:t>шлакопортландцемента</w:t>
      </w:r>
      <w:proofErr w:type="spellEnd"/>
      <w:r w:rsidR="000A5673" w:rsidRPr="000A5673">
        <w:rPr>
          <w:rFonts w:ascii="Times New Roman" w:hAnsi="Times New Roman" w:cs="Times New Roman"/>
          <w:sz w:val="26"/>
          <w:szCs w:val="26"/>
        </w:rPr>
        <w:t xml:space="preserve"> допускается</w:t>
      </w:r>
      <w:r w:rsidRPr="003449F3">
        <w:rPr>
          <w:rFonts w:ascii="Times New Roman" w:hAnsi="Times New Roman" w:cs="Times New Roman"/>
          <w:color w:val="000000" w:themeColor="text1"/>
          <w:sz w:val="26"/>
          <w:szCs w:val="26"/>
        </w:rPr>
        <w:t>».</w:t>
      </w:r>
    </w:p>
    <w:p w:rsidR="005A7915" w:rsidRPr="005A7915" w:rsidRDefault="005A7915" w:rsidP="005A7915">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sidRPr="005A7915">
        <w:rPr>
          <w:rFonts w:ascii="Times New Roman" w:hAnsi="Times New Roman" w:cs="Times New Roman"/>
          <w:sz w:val="26"/>
          <w:szCs w:val="26"/>
        </w:rPr>
        <w:t>Инструкцией по заполнению заявки на участи в Аукционе установлено, в</w:t>
      </w:r>
      <w:r w:rsidRPr="003449F3">
        <w:rPr>
          <w:rFonts w:ascii="Times New Roman" w:hAnsi="Times New Roman" w:cs="Times New Roman"/>
          <w:color w:val="000000" w:themeColor="text1"/>
          <w:sz w:val="26"/>
          <w:szCs w:val="26"/>
        </w:rPr>
        <w:t xml:space="preserve"> </w:t>
      </w:r>
      <w:r w:rsidRPr="005A7915">
        <w:rPr>
          <w:rFonts w:ascii="Times New Roman" w:hAnsi="Times New Roman" w:cs="Times New Roman"/>
          <w:sz w:val="26"/>
          <w:szCs w:val="26"/>
        </w:rPr>
        <w:t xml:space="preserve">том числе, следующее: </w:t>
      </w:r>
    </w:p>
    <w:p w:rsidR="005A7915" w:rsidRDefault="005A7915" w:rsidP="005A7915">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sidRPr="005A7915">
        <w:rPr>
          <w:rFonts w:ascii="Times New Roman" w:hAnsi="Times New Roman" w:cs="Times New Roman"/>
          <w:sz w:val="26"/>
          <w:szCs w:val="26"/>
        </w:rPr>
        <w:t>«</w:t>
      </w:r>
      <w:r w:rsidRPr="005A7915">
        <w:rPr>
          <w:rFonts w:ascii="Times New Roman" w:hAnsi="Times New Roman" w:cs="Times New Roman"/>
          <w:i/>
          <w:sz w:val="26"/>
          <w:szCs w:val="26"/>
        </w:rPr>
        <w:t>При описании характеристик, в заявке не допускается указание на то, что товары «должны быть…» и т.п., т.е. указание гипотетических, а не точных характеристик. По всем позициям, где документация указывает, на обязанность товара соответствовать какому-либо требованию, необходимо в заявке однозначно отразить, что товар этим требованиям соответствовать будет (а не должен)</w:t>
      </w:r>
      <w:r w:rsidRPr="005A7915">
        <w:rPr>
          <w:rFonts w:ascii="Times New Roman" w:hAnsi="Times New Roman" w:cs="Times New Roman"/>
          <w:sz w:val="26"/>
          <w:szCs w:val="26"/>
        </w:rPr>
        <w:t>».</w:t>
      </w:r>
    </w:p>
    <w:p w:rsidR="007A4397" w:rsidRPr="005A7915" w:rsidRDefault="007A4397" w:rsidP="005A7915">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sidRPr="00B1623D">
        <w:rPr>
          <w:rFonts w:ascii="Times New Roman" w:hAnsi="Times New Roman" w:cs="Times New Roman"/>
          <w:iCs/>
          <w:sz w:val="26"/>
          <w:szCs w:val="26"/>
        </w:rPr>
        <w:t xml:space="preserve">ООО </w:t>
      </w:r>
      <w:r w:rsidRPr="00B1623D">
        <w:rPr>
          <w:rFonts w:ascii="Times New Roman" w:hAnsi="Times New Roman" w:cs="Times New Roman"/>
          <w:sz w:val="26"/>
          <w:szCs w:val="26"/>
        </w:rPr>
        <w:t>«Строительная группа «Третий Рим»</w:t>
      </w:r>
      <w:r>
        <w:rPr>
          <w:rFonts w:ascii="Times New Roman" w:hAnsi="Times New Roman" w:cs="Times New Roman"/>
          <w:sz w:val="26"/>
          <w:szCs w:val="26"/>
        </w:rPr>
        <w:t xml:space="preserve"> не обжаловало положения документации в </w:t>
      </w:r>
      <w:r w:rsidR="00AE3519">
        <w:rPr>
          <w:rFonts w:ascii="Times New Roman" w:hAnsi="Times New Roman" w:cs="Times New Roman"/>
          <w:sz w:val="26"/>
          <w:szCs w:val="26"/>
        </w:rPr>
        <w:t>установленный срок, в том числе</w:t>
      </w:r>
      <w:r>
        <w:rPr>
          <w:rFonts w:ascii="Times New Roman" w:hAnsi="Times New Roman" w:cs="Times New Roman"/>
          <w:sz w:val="26"/>
          <w:szCs w:val="26"/>
        </w:rPr>
        <w:t xml:space="preserve"> приведенные выше, </w:t>
      </w:r>
      <w:r w:rsidR="00C10CD9">
        <w:rPr>
          <w:rFonts w:ascii="Times New Roman" w:hAnsi="Times New Roman" w:cs="Times New Roman"/>
          <w:sz w:val="26"/>
          <w:szCs w:val="26"/>
        </w:rPr>
        <w:t>но</w:t>
      </w:r>
      <w:r>
        <w:rPr>
          <w:rFonts w:ascii="Times New Roman" w:hAnsi="Times New Roman" w:cs="Times New Roman"/>
          <w:sz w:val="26"/>
          <w:szCs w:val="26"/>
        </w:rPr>
        <w:t xml:space="preserve"> заполнило заявку вопреки требованиям документации. Аналогичная неопределенность в заявке указанного участника содержится по этой же позиции в части минеральных добавок: «Наличие в цементе минеральных добавок </w:t>
      </w:r>
      <w:r w:rsidRPr="007A4397">
        <w:rPr>
          <w:rFonts w:ascii="Times New Roman" w:hAnsi="Times New Roman" w:cs="Times New Roman"/>
          <w:sz w:val="26"/>
          <w:szCs w:val="26"/>
          <w:u w:val="single"/>
        </w:rPr>
        <w:t>допускается</w:t>
      </w:r>
      <w:r>
        <w:rPr>
          <w:rFonts w:ascii="Times New Roman" w:hAnsi="Times New Roman" w:cs="Times New Roman"/>
          <w:sz w:val="26"/>
          <w:szCs w:val="26"/>
        </w:rPr>
        <w:t>».</w:t>
      </w:r>
    </w:p>
    <w:p w:rsidR="00236125" w:rsidRDefault="005B2BE8" w:rsidP="00236125">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proofErr w:type="gramStart"/>
      <w:r>
        <w:rPr>
          <w:rFonts w:ascii="Times New Roman" w:hAnsi="Times New Roman" w:cs="Times New Roman"/>
          <w:sz w:val="26"/>
          <w:szCs w:val="26"/>
        </w:rPr>
        <w:t>Исходя из изложенного, аукционная комиссия приняла правомерное решение о признании заявки №4</w:t>
      </w:r>
      <w:r w:rsidR="00B1623D">
        <w:rPr>
          <w:rFonts w:ascii="Times New Roman" w:hAnsi="Times New Roman" w:cs="Times New Roman"/>
          <w:sz w:val="26"/>
          <w:szCs w:val="26"/>
        </w:rPr>
        <w:t xml:space="preserve"> участник</w:t>
      </w:r>
      <w:r>
        <w:rPr>
          <w:rFonts w:ascii="Times New Roman" w:hAnsi="Times New Roman" w:cs="Times New Roman"/>
          <w:sz w:val="26"/>
          <w:szCs w:val="26"/>
        </w:rPr>
        <w:t>а</w:t>
      </w:r>
      <w:r w:rsidR="00B1623D">
        <w:rPr>
          <w:rFonts w:ascii="Times New Roman" w:hAnsi="Times New Roman" w:cs="Times New Roman"/>
          <w:sz w:val="26"/>
          <w:szCs w:val="26"/>
        </w:rPr>
        <w:t xml:space="preserve"> </w:t>
      </w:r>
      <w:r w:rsidR="00B1623D" w:rsidRPr="00B1623D">
        <w:rPr>
          <w:rFonts w:ascii="Times New Roman" w:hAnsi="Times New Roman" w:cs="Times New Roman"/>
          <w:iCs/>
          <w:sz w:val="26"/>
          <w:szCs w:val="26"/>
        </w:rPr>
        <w:t xml:space="preserve">ООО </w:t>
      </w:r>
      <w:r w:rsidR="00B1623D" w:rsidRPr="00B1623D">
        <w:rPr>
          <w:rFonts w:ascii="Times New Roman" w:hAnsi="Times New Roman" w:cs="Times New Roman"/>
          <w:sz w:val="26"/>
          <w:szCs w:val="26"/>
        </w:rPr>
        <w:t>«Строительная группа «Третий Рим»</w:t>
      </w:r>
      <w:r w:rsidR="00B1623D">
        <w:rPr>
          <w:rFonts w:ascii="Times New Roman" w:hAnsi="Times New Roman" w:cs="Times New Roman"/>
          <w:sz w:val="26"/>
          <w:szCs w:val="26"/>
        </w:rPr>
        <w:t xml:space="preserve"> </w:t>
      </w:r>
      <w:r>
        <w:rPr>
          <w:rFonts w:ascii="Times New Roman" w:hAnsi="Times New Roman" w:cs="Times New Roman"/>
          <w:sz w:val="26"/>
          <w:szCs w:val="26"/>
        </w:rPr>
        <w:t>не соответствующей треб</w:t>
      </w:r>
      <w:r w:rsidR="00AE3519">
        <w:rPr>
          <w:rFonts w:ascii="Times New Roman" w:hAnsi="Times New Roman" w:cs="Times New Roman"/>
          <w:sz w:val="26"/>
          <w:szCs w:val="26"/>
        </w:rPr>
        <w:t>ованиям аукционной документации</w:t>
      </w:r>
      <w:r>
        <w:rPr>
          <w:rFonts w:ascii="Times New Roman" w:hAnsi="Times New Roman" w:cs="Times New Roman"/>
          <w:sz w:val="26"/>
          <w:szCs w:val="26"/>
        </w:rPr>
        <w:t xml:space="preserve"> </w:t>
      </w:r>
      <w:r w:rsidR="007A4397">
        <w:rPr>
          <w:rFonts w:ascii="Times New Roman" w:hAnsi="Times New Roman" w:cs="Times New Roman"/>
          <w:sz w:val="26"/>
          <w:szCs w:val="26"/>
        </w:rPr>
        <w:t xml:space="preserve">по формальным основаниям, </w:t>
      </w:r>
      <w:r>
        <w:rPr>
          <w:rFonts w:ascii="Times New Roman" w:hAnsi="Times New Roman" w:cs="Times New Roman"/>
          <w:sz w:val="26"/>
          <w:szCs w:val="26"/>
        </w:rPr>
        <w:t xml:space="preserve">поскольку не была указана </w:t>
      </w:r>
      <w:r w:rsidR="00B1623D">
        <w:rPr>
          <w:rFonts w:ascii="Times New Roman" w:hAnsi="Times New Roman" w:cs="Times New Roman"/>
          <w:sz w:val="26"/>
          <w:szCs w:val="26"/>
        </w:rPr>
        <w:t>конкретн</w:t>
      </w:r>
      <w:r>
        <w:rPr>
          <w:rFonts w:ascii="Times New Roman" w:hAnsi="Times New Roman" w:cs="Times New Roman"/>
          <w:sz w:val="26"/>
          <w:szCs w:val="26"/>
        </w:rPr>
        <w:t>ая</w:t>
      </w:r>
      <w:r w:rsidR="00B1623D">
        <w:rPr>
          <w:rFonts w:ascii="Times New Roman" w:hAnsi="Times New Roman" w:cs="Times New Roman"/>
          <w:sz w:val="26"/>
          <w:szCs w:val="26"/>
        </w:rPr>
        <w:t xml:space="preserve"> информаци</w:t>
      </w:r>
      <w:r>
        <w:rPr>
          <w:rFonts w:ascii="Times New Roman" w:hAnsi="Times New Roman" w:cs="Times New Roman"/>
          <w:sz w:val="26"/>
          <w:szCs w:val="26"/>
        </w:rPr>
        <w:t>я</w:t>
      </w:r>
      <w:r w:rsidR="00B1623D">
        <w:rPr>
          <w:rFonts w:ascii="Times New Roman" w:hAnsi="Times New Roman" w:cs="Times New Roman"/>
          <w:sz w:val="26"/>
          <w:szCs w:val="26"/>
        </w:rPr>
        <w:t xml:space="preserve"> о предлагаемом товаре – цементе.</w:t>
      </w:r>
      <w:proofErr w:type="gramEnd"/>
    </w:p>
    <w:p w:rsidR="00672567" w:rsidRPr="00672567" w:rsidRDefault="00672567" w:rsidP="00672567">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proofErr w:type="gramStart"/>
      <w:r w:rsidRPr="005B2BE8">
        <w:rPr>
          <w:rFonts w:ascii="Times New Roman" w:hAnsi="Times New Roman" w:cs="Times New Roman"/>
          <w:sz w:val="26"/>
          <w:szCs w:val="26"/>
        </w:rPr>
        <w:t xml:space="preserve">Исходя из изложенного, Комиссия Тамбовского УФАС России признает жалобу </w:t>
      </w:r>
      <w:r w:rsidRPr="000A5673">
        <w:rPr>
          <w:rFonts w:ascii="Times New Roman" w:hAnsi="Times New Roman" w:cs="Times New Roman"/>
          <w:sz w:val="26"/>
          <w:szCs w:val="26"/>
        </w:rPr>
        <w:t xml:space="preserve">ООО </w:t>
      </w:r>
      <w:r w:rsidRPr="00B1623D">
        <w:rPr>
          <w:rFonts w:ascii="Times New Roman" w:hAnsi="Times New Roman" w:cs="Times New Roman"/>
          <w:sz w:val="26"/>
          <w:szCs w:val="26"/>
        </w:rPr>
        <w:t>«Строительная группа «Третий Рим»</w:t>
      </w:r>
      <w:r w:rsidRPr="005B2BE8">
        <w:rPr>
          <w:rFonts w:ascii="Times New Roman" w:hAnsi="Times New Roman" w:cs="Times New Roman"/>
          <w:sz w:val="26"/>
          <w:szCs w:val="26"/>
        </w:rPr>
        <w:t xml:space="preserve"> необоснованной.</w:t>
      </w:r>
      <w:proofErr w:type="gramEnd"/>
    </w:p>
    <w:p w:rsidR="00AE3519" w:rsidRDefault="00C10CD9" w:rsidP="000A5673">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 этом</w:t>
      </w:r>
      <w:proofErr w:type="gramStart"/>
      <w:r w:rsidR="009B4581">
        <w:rPr>
          <w:rFonts w:ascii="Times New Roman" w:hAnsi="Times New Roman" w:cs="Times New Roman"/>
          <w:sz w:val="26"/>
          <w:szCs w:val="26"/>
        </w:rPr>
        <w:t>,</w:t>
      </w:r>
      <w:proofErr w:type="gramEnd"/>
      <w:r w:rsidR="009B4581">
        <w:rPr>
          <w:rFonts w:ascii="Times New Roman" w:hAnsi="Times New Roman" w:cs="Times New Roman"/>
          <w:sz w:val="26"/>
          <w:szCs w:val="26"/>
        </w:rPr>
        <w:t xml:space="preserve"> </w:t>
      </w:r>
      <w:r w:rsidR="009B4581" w:rsidRPr="005B2BE8">
        <w:rPr>
          <w:rFonts w:ascii="Times New Roman" w:hAnsi="Times New Roman" w:cs="Times New Roman"/>
          <w:sz w:val="26"/>
          <w:szCs w:val="26"/>
        </w:rPr>
        <w:t>Комиссия Тамбовского УФАС России</w:t>
      </w:r>
      <w:r w:rsidR="009B4581">
        <w:rPr>
          <w:rFonts w:ascii="Times New Roman" w:hAnsi="Times New Roman" w:cs="Times New Roman"/>
          <w:sz w:val="26"/>
          <w:szCs w:val="26"/>
        </w:rPr>
        <w:t xml:space="preserve"> считает </w:t>
      </w:r>
      <w:r>
        <w:rPr>
          <w:rFonts w:ascii="Times New Roman" w:hAnsi="Times New Roman" w:cs="Times New Roman"/>
          <w:sz w:val="26"/>
          <w:szCs w:val="26"/>
        </w:rPr>
        <w:t xml:space="preserve">права и законные интересы указанного участника закупки нарушенными, поскольку </w:t>
      </w:r>
      <w:r w:rsidR="00672567">
        <w:rPr>
          <w:rFonts w:ascii="Times New Roman" w:hAnsi="Times New Roman" w:cs="Times New Roman"/>
          <w:sz w:val="26"/>
          <w:szCs w:val="26"/>
        </w:rPr>
        <w:t xml:space="preserve">рассматриваемое </w:t>
      </w:r>
      <w:r w:rsidR="009B4581">
        <w:rPr>
          <w:rFonts w:ascii="Times New Roman" w:hAnsi="Times New Roman" w:cs="Times New Roman"/>
          <w:sz w:val="26"/>
          <w:szCs w:val="26"/>
        </w:rPr>
        <w:t xml:space="preserve">требование </w:t>
      </w:r>
      <w:r>
        <w:rPr>
          <w:rFonts w:ascii="Times New Roman" w:hAnsi="Times New Roman" w:cs="Times New Roman"/>
          <w:sz w:val="26"/>
          <w:szCs w:val="26"/>
        </w:rPr>
        <w:t>документации в части цемента необъективно и не соответствует</w:t>
      </w:r>
      <w:r w:rsidR="00E66450">
        <w:rPr>
          <w:rFonts w:ascii="Times New Roman" w:hAnsi="Times New Roman" w:cs="Times New Roman"/>
          <w:sz w:val="26"/>
          <w:szCs w:val="26"/>
        </w:rPr>
        <w:t xml:space="preserve"> смыслу описания данного товара – цемента. </w:t>
      </w:r>
    </w:p>
    <w:p w:rsidR="00AE3519" w:rsidRPr="00AE3519" w:rsidRDefault="00AE3519" w:rsidP="000A5673">
      <w:pPr>
        <w:pStyle w:val="ad"/>
        <w:widowControl w:val="0"/>
        <w:shd w:val="clear" w:color="auto" w:fill="FFFFFF"/>
        <w:tabs>
          <w:tab w:val="left" w:pos="7739"/>
        </w:tabs>
        <w:snapToGrid w:val="0"/>
        <w:spacing w:line="240" w:lineRule="auto"/>
        <w:ind w:left="0" w:firstLine="709"/>
        <w:jc w:val="both"/>
        <w:rPr>
          <w:rStyle w:val="ecattext"/>
          <w:rFonts w:ascii="Times New Roman" w:hAnsi="Times New Roman" w:cs="Times New Roman"/>
          <w:sz w:val="26"/>
          <w:szCs w:val="26"/>
        </w:rPr>
      </w:pPr>
      <w:r>
        <w:rPr>
          <w:rFonts w:ascii="Times New Roman" w:hAnsi="Times New Roman" w:cs="Times New Roman"/>
          <w:sz w:val="26"/>
          <w:szCs w:val="26"/>
        </w:rPr>
        <w:t xml:space="preserve">На товар – цемент распространяется требование </w:t>
      </w:r>
      <w:proofErr w:type="spellStart"/>
      <w:r>
        <w:rPr>
          <w:rFonts w:ascii="Times New Roman" w:hAnsi="Times New Roman" w:cs="Times New Roman"/>
          <w:sz w:val="26"/>
          <w:szCs w:val="26"/>
        </w:rPr>
        <w:t>ГОСТа</w:t>
      </w:r>
      <w:proofErr w:type="spellEnd"/>
      <w:r>
        <w:rPr>
          <w:rFonts w:ascii="Times New Roman" w:hAnsi="Times New Roman" w:cs="Times New Roman"/>
          <w:sz w:val="26"/>
          <w:szCs w:val="26"/>
        </w:rPr>
        <w:t xml:space="preserve"> </w:t>
      </w:r>
      <w:r w:rsidRPr="000A5673">
        <w:rPr>
          <w:rFonts w:ascii="Times New Roman" w:hAnsi="Times New Roman" w:cs="Times New Roman"/>
          <w:color w:val="000000"/>
          <w:sz w:val="26"/>
          <w:szCs w:val="26"/>
        </w:rPr>
        <w:t xml:space="preserve">31108-2003 </w:t>
      </w:r>
      <w:r w:rsidRPr="000A5673">
        <w:rPr>
          <w:rFonts w:ascii="Times New Roman" w:hAnsi="Times New Roman" w:cs="Times New Roman"/>
          <w:color w:val="000000"/>
          <w:sz w:val="26"/>
          <w:szCs w:val="26"/>
        </w:rPr>
        <w:lastRenderedPageBreak/>
        <w:t xml:space="preserve">«Цементы общестроительные. Технические </w:t>
      </w:r>
      <w:r w:rsidRPr="00AE3519">
        <w:rPr>
          <w:rStyle w:val="ecattext"/>
          <w:rFonts w:ascii="Times New Roman" w:hAnsi="Times New Roman" w:cs="Times New Roman"/>
          <w:sz w:val="26"/>
          <w:szCs w:val="26"/>
        </w:rPr>
        <w:t xml:space="preserve">условия». </w:t>
      </w:r>
    </w:p>
    <w:p w:rsidR="00AE3519" w:rsidRDefault="00AE3519" w:rsidP="00FC7650">
      <w:pPr>
        <w:pStyle w:val="ad"/>
        <w:widowControl w:val="0"/>
        <w:shd w:val="clear" w:color="auto" w:fill="FFFFFF"/>
        <w:tabs>
          <w:tab w:val="left" w:pos="7739"/>
        </w:tabs>
        <w:snapToGrid w:val="0"/>
        <w:spacing w:line="240" w:lineRule="auto"/>
        <w:ind w:left="0" w:firstLine="709"/>
        <w:jc w:val="both"/>
        <w:rPr>
          <w:rStyle w:val="ecattext"/>
          <w:rFonts w:ascii="Times New Roman" w:hAnsi="Times New Roman" w:cs="Times New Roman"/>
          <w:sz w:val="26"/>
          <w:szCs w:val="26"/>
        </w:rPr>
      </w:pPr>
      <w:r w:rsidRPr="00AE3519">
        <w:rPr>
          <w:rStyle w:val="ecattext"/>
          <w:rFonts w:ascii="Times New Roman" w:hAnsi="Times New Roman" w:cs="Times New Roman"/>
          <w:sz w:val="26"/>
          <w:szCs w:val="26"/>
        </w:rPr>
        <w:t xml:space="preserve">Понятие цемента приведено в </w:t>
      </w:r>
      <w:proofErr w:type="spellStart"/>
      <w:r w:rsidRPr="00AE3519">
        <w:rPr>
          <w:rStyle w:val="ecattext"/>
          <w:rFonts w:ascii="Times New Roman" w:hAnsi="Times New Roman" w:cs="Times New Roman"/>
          <w:sz w:val="26"/>
          <w:szCs w:val="26"/>
        </w:rPr>
        <w:t>ГОСТе</w:t>
      </w:r>
      <w:proofErr w:type="spellEnd"/>
      <w:r w:rsidRPr="00AE3519">
        <w:rPr>
          <w:rStyle w:val="ecattext"/>
          <w:rFonts w:ascii="Times New Roman" w:hAnsi="Times New Roman" w:cs="Times New Roman"/>
          <w:sz w:val="26"/>
          <w:szCs w:val="26"/>
        </w:rPr>
        <w:t xml:space="preserve"> 30515-97 </w:t>
      </w:r>
      <w:r w:rsidR="00FC7650">
        <w:rPr>
          <w:rStyle w:val="ecattext"/>
          <w:rFonts w:ascii="Times New Roman" w:hAnsi="Times New Roman" w:cs="Times New Roman"/>
          <w:sz w:val="26"/>
          <w:szCs w:val="26"/>
        </w:rPr>
        <w:t>«</w:t>
      </w:r>
      <w:r w:rsidRPr="00AE3519">
        <w:rPr>
          <w:rStyle w:val="ecattext"/>
          <w:rFonts w:ascii="Times New Roman" w:hAnsi="Times New Roman" w:cs="Times New Roman"/>
          <w:sz w:val="26"/>
          <w:szCs w:val="26"/>
        </w:rPr>
        <w:t>Ц</w:t>
      </w:r>
      <w:r w:rsidR="00FC7650" w:rsidRPr="00AE3519">
        <w:rPr>
          <w:rStyle w:val="ecattext"/>
          <w:rFonts w:ascii="Times New Roman" w:hAnsi="Times New Roman" w:cs="Times New Roman"/>
          <w:sz w:val="26"/>
          <w:szCs w:val="26"/>
        </w:rPr>
        <w:t>ементы</w:t>
      </w:r>
      <w:r w:rsidR="00FC7650">
        <w:rPr>
          <w:rStyle w:val="ecattext"/>
          <w:rFonts w:ascii="Times New Roman" w:hAnsi="Times New Roman" w:cs="Times New Roman"/>
          <w:sz w:val="26"/>
          <w:szCs w:val="26"/>
        </w:rPr>
        <w:t xml:space="preserve">. </w:t>
      </w:r>
      <w:r w:rsidRPr="00FC7650">
        <w:rPr>
          <w:rStyle w:val="ecattext"/>
          <w:rFonts w:ascii="Times New Roman" w:hAnsi="Times New Roman" w:cs="Times New Roman"/>
          <w:sz w:val="26"/>
          <w:szCs w:val="26"/>
        </w:rPr>
        <w:t>Общие технические условия</w:t>
      </w:r>
      <w:r w:rsidR="00FC7650">
        <w:rPr>
          <w:rStyle w:val="ecattext"/>
          <w:rFonts w:ascii="Times New Roman" w:hAnsi="Times New Roman" w:cs="Times New Roman"/>
          <w:sz w:val="26"/>
          <w:szCs w:val="26"/>
        </w:rPr>
        <w:t>»</w:t>
      </w:r>
      <w:r w:rsidRPr="00AE3519">
        <w:rPr>
          <w:rStyle w:val="ecattext"/>
          <w:rFonts w:ascii="Times New Roman" w:hAnsi="Times New Roman" w:cs="Times New Roman"/>
          <w:sz w:val="26"/>
          <w:szCs w:val="26"/>
        </w:rPr>
        <w:t>, в котором под цементом понимается порошкообразный строительный вяжущий материал, который обладает гидравлическими свойствами, состоит из клинкера и, при необходимости, гипса или его производных и добавок</w:t>
      </w:r>
      <w:r w:rsidR="00FC7650">
        <w:rPr>
          <w:rStyle w:val="ecattext"/>
          <w:rFonts w:ascii="Times New Roman" w:hAnsi="Times New Roman" w:cs="Times New Roman"/>
          <w:sz w:val="26"/>
          <w:szCs w:val="26"/>
        </w:rPr>
        <w:t>.</w:t>
      </w:r>
    </w:p>
    <w:p w:rsidR="00FC7650" w:rsidRP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xml:space="preserve">Классификация цементов установлена разделом 4 </w:t>
      </w:r>
      <w:proofErr w:type="spellStart"/>
      <w:r w:rsidRPr="00FC7650">
        <w:rPr>
          <w:rFonts w:ascii="Times New Roman" w:hAnsi="Times New Roman" w:cs="Times New Roman"/>
          <w:color w:val="000000"/>
          <w:sz w:val="26"/>
          <w:szCs w:val="26"/>
        </w:rPr>
        <w:t>ГОСТа</w:t>
      </w:r>
      <w:proofErr w:type="spellEnd"/>
      <w:r w:rsidRPr="00FC7650">
        <w:rPr>
          <w:rFonts w:ascii="Times New Roman" w:hAnsi="Times New Roman" w:cs="Times New Roman"/>
          <w:color w:val="000000"/>
          <w:sz w:val="26"/>
          <w:szCs w:val="26"/>
        </w:rPr>
        <w:t xml:space="preserve"> 31108-2003.</w:t>
      </w:r>
    </w:p>
    <w:p w:rsidR="00FC7650" w:rsidRP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xml:space="preserve">Пунктом 4.2 </w:t>
      </w:r>
      <w:proofErr w:type="gramStart"/>
      <w:r w:rsidRPr="00FC7650">
        <w:rPr>
          <w:rFonts w:ascii="Times New Roman" w:hAnsi="Times New Roman" w:cs="Times New Roman"/>
          <w:color w:val="000000"/>
          <w:sz w:val="26"/>
          <w:szCs w:val="26"/>
        </w:rPr>
        <w:t>названного</w:t>
      </w:r>
      <w:proofErr w:type="gramEnd"/>
      <w:r w:rsidRPr="00FC7650">
        <w:rPr>
          <w:rFonts w:ascii="Times New Roman" w:hAnsi="Times New Roman" w:cs="Times New Roman"/>
          <w:color w:val="000000"/>
          <w:sz w:val="26"/>
          <w:szCs w:val="26"/>
        </w:rPr>
        <w:t xml:space="preserve"> </w:t>
      </w:r>
      <w:proofErr w:type="spellStart"/>
      <w:r w:rsidRPr="00FC7650">
        <w:rPr>
          <w:rFonts w:ascii="Times New Roman" w:hAnsi="Times New Roman" w:cs="Times New Roman"/>
          <w:color w:val="000000"/>
          <w:sz w:val="26"/>
          <w:szCs w:val="26"/>
        </w:rPr>
        <w:t>ГОСТа</w:t>
      </w:r>
      <w:proofErr w:type="spellEnd"/>
      <w:r w:rsidRPr="00FC7650">
        <w:rPr>
          <w:rFonts w:ascii="Times New Roman" w:hAnsi="Times New Roman" w:cs="Times New Roman"/>
          <w:color w:val="000000"/>
          <w:sz w:val="26"/>
          <w:szCs w:val="26"/>
        </w:rPr>
        <w:t xml:space="preserve"> определено, что по вещественному составу, приведенному в </w:t>
      </w:r>
      <w:hyperlink r:id="rId24" w:anchor="i67118" w:history="1">
        <w:r w:rsidRPr="00FC7650">
          <w:rPr>
            <w:rFonts w:ascii="Times New Roman" w:hAnsi="Times New Roman" w:cs="Times New Roman"/>
            <w:color w:val="000000"/>
            <w:sz w:val="26"/>
            <w:szCs w:val="26"/>
          </w:rPr>
          <w:t>таблице 1</w:t>
        </w:r>
      </w:hyperlink>
      <w:r w:rsidRPr="00FC7650">
        <w:rPr>
          <w:rFonts w:ascii="Times New Roman" w:hAnsi="Times New Roman" w:cs="Times New Roman"/>
          <w:color w:val="000000"/>
          <w:sz w:val="26"/>
          <w:szCs w:val="26"/>
        </w:rPr>
        <w:t>, цементы подразделяют на пять типов:</w:t>
      </w:r>
    </w:p>
    <w:p w:rsidR="00FC7650" w:rsidRP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ЦЕМ I - портландцемент;</w:t>
      </w:r>
    </w:p>
    <w:p w:rsidR="00FC7650" w:rsidRP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ЦЕМ II - портландцемент с минеральными добавками;</w:t>
      </w:r>
    </w:p>
    <w:p w:rsidR="00FC7650" w:rsidRP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xml:space="preserve">- ЦЕМ III - </w:t>
      </w:r>
      <w:proofErr w:type="spellStart"/>
      <w:r w:rsidRPr="00FC7650">
        <w:rPr>
          <w:rFonts w:ascii="Times New Roman" w:hAnsi="Times New Roman" w:cs="Times New Roman"/>
          <w:color w:val="000000"/>
          <w:sz w:val="26"/>
          <w:szCs w:val="26"/>
        </w:rPr>
        <w:t>шлакопортландцемент</w:t>
      </w:r>
      <w:proofErr w:type="spellEnd"/>
      <w:r w:rsidRPr="00FC7650">
        <w:rPr>
          <w:rFonts w:ascii="Times New Roman" w:hAnsi="Times New Roman" w:cs="Times New Roman"/>
          <w:color w:val="000000"/>
          <w:sz w:val="26"/>
          <w:szCs w:val="26"/>
        </w:rPr>
        <w:t>;</w:t>
      </w:r>
    </w:p>
    <w:p w:rsidR="00FC7650" w:rsidRP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ЦЕМ IV - пуццолановый цемент;</w:t>
      </w:r>
    </w:p>
    <w:p w:rsidR="00FC7650" w:rsidRDefault="00FC7650" w:rsidP="00FC7650">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color w:val="000000"/>
          <w:sz w:val="26"/>
          <w:szCs w:val="26"/>
        </w:rPr>
      </w:pPr>
      <w:r w:rsidRPr="00FC7650">
        <w:rPr>
          <w:rFonts w:ascii="Times New Roman" w:hAnsi="Times New Roman" w:cs="Times New Roman"/>
          <w:color w:val="000000"/>
          <w:sz w:val="26"/>
          <w:szCs w:val="26"/>
        </w:rPr>
        <w:t>- ЦЕМ V - композиционный цемент.</w:t>
      </w:r>
    </w:p>
    <w:p w:rsidR="00E66450" w:rsidRPr="000A5673" w:rsidRDefault="00545CED" w:rsidP="00C10CD9">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Pr>
          <w:rFonts w:ascii="Times New Roman" w:hAnsi="Times New Roman" w:cs="Times New Roman"/>
          <w:color w:val="000000"/>
          <w:sz w:val="26"/>
          <w:szCs w:val="26"/>
        </w:rPr>
        <w:t xml:space="preserve">Согласно </w:t>
      </w:r>
      <w:r w:rsidR="00C10CD9">
        <w:rPr>
          <w:rFonts w:ascii="Times New Roman" w:hAnsi="Times New Roman" w:cs="Times New Roman"/>
          <w:color w:val="000000"/>
          <w:sz w:val="26"/>
          <w:szCs w:val="26"/>
        </w:rPr>
        <w:t xml:space="preserve">пункту 4.2 и </w:t>
      </w:r>
      <w:r>
        <w:rPr>
          <w:rFonts w:ascii="Times New Roman" w:hAnsi="Times New Roman" w:cs="Times New Roman"/>
          <w:color w:val="000000"/>
          <w:sz w:val="26"/>
          <w:szCs w:val="26"/>
        </w:rPr>
        <w:t>таблице 1</w:t>
      </w:r>
      <w:r w:rsidRPr="00545CED">
        <w:rPr>
          <w:rFonts w:ascii="Times New Roman" w:hAnsi="Times New Roman" w:cs="Times New Roman"/>
          <w:color w:val="000000"/>
          <w:sz w:val="26"/>
          <w:szCs w:val="26"/>
        </w:rPr>
        <w:t xml:space="preserve"> </w:t>
      </w:r>
      <w:proofErr w:type="spellStart"/>
      <w:r w:rsidRPr="00FC7650">
        <w:rPr>
          <w:rFonts w:ascii="Times New Roman" w:hAnsi="Times New Roman" w:cs="Times New Roman"/>
          <w:color w:val="000000"/>
          <w:sz w:val="26"/>
          <w:szCs w:val="26"/>
        </w:rPr>
        <w:t>ГОСТа</w:t>
      </w:r>
      <w:proofErr w:type="spellEnd"/>
      <w:r w:rsidRPr="00FC7650">
        <w:rPr>
          <w:rFonts w:ascii="Times New Roman" w:hAnsi="Times New Roman" w:cs="Times New Roman"/>
          <w:color w:val="000000"/>
          <w:sz w:val="26"/>
          <w:szCs w:val="26"/>
        </w:rPr>
        <w:t xml:space="preserve"> 31108-2003</w:t>
      </w:r>
      <w:r>
        <w:rPr>
          <w:rFonts w:ascii="Times New Roman" w:hAnsi="Times New Roman" w:cs="Times New Roman"/>
          <w:color w:val="000000"/>
          <w:sz w:val="26"/>
          <w:szCs w:val="26"/>
        </w:rPr>
        <w:t xml:space="preserve"> </w:t>
      </w:r>
      <w:proofErr w:type="spellStart"/>
      <w:r>
        <w:rPr>
          <w:rFonts w:ascii="Times New Roman" w:hAnsi="Times New Roman" w:cs="Times New Roman"/>
          <w:color w:val="000000"/>
          <w:sz w:val="26"/>
          <w:szCs w:val="26"/>
        </w:rPr>
        <w:t>шлакопортландцемент</w:t>
      </w:r>
      <w:proofErr w:type="spellEnd"/>
      <w:r>
        <w:rPr>
          <w:rFonts w:ascii="Times New Roman" w:hAnsi="Times New Roman" w:cs="Times New Roman"/>
          <w:color w:val="000000"/>
          <w:sz w:val="26"/>
          <w:szCs w:val="26"/>
        </w:rPr>
        <w:t xml:space="preserve"> и цемент являются </w:t>
      </w:r>
      <w:r w:rsidRPr="00BC1BDE">
        <w:rPr>
          <w:rFonts w:ascii="Times New Roman" w:hAnsi="Times New Roman" w:cs="Times New Roman"/>
          <w:color w:val="000000"/>
          <w:sz w:val="26"/>
          <w:szCs w:val="26"/>
          <w:u w:val="single"/>
        </w:rPr>
        <w:t xml:space="preserve">самостоятельными видами </w:t>
      </w:r>
      <w:r w:rsidR="00C85FA9" w:rsidRPr="00BC1BDE">
        <w:rPr>
          <w:rFonts w:ascii="Times New Roman" w:hAnsi="Times New Roman" w:cs="Times New Roman"/>
          <w:color w:val="000000"/>
          <w:sz w:val="26"/>
          <w:szCs w:val="26"/>
          <w:u w:val="single"/>
        </w:rPr>
        <w:t>цементов</w:t>
      </w:r>
      <w:r w:rsidR="00BC1BDE">
        <w:rPr>
          <w:rFonts w:ascii="Times New Roman" w:hAnsi="Times New Roman" w:cs="Times New Roman"/>
          <w:color w:val="000000"/>
          <w:sz w:val="26"/>
          <w:szCs w:val="26"/>
          <w:u w:val="single"/>
        </w:rPr>
        <w:t>,</w:t>
      </w:r>
      <w:r w:rsidR="00BC1BDE">
        <w:rPr>
          <w:rFonts w:ascii="Times New Roman" w:hAnsi="Times New Roman" w:cs="Times New Roman"/>
          <w:color w:val="000000"/>
          <w:sz w:val="26"/>
          <w:szCs w:val="26"/>
        </w:rPr>
        <w:t xml:space="preserve"> </w:t>
      </w:r>
      <w:r w:rsidR="00C10CD9">
        <w:rPr>
          <w:rFonts w:ascii="Times New Roman" w:hAnsi="Times New Roman" w:cs="Times New Roman"/>
          <w:color w:val="000000"/>
          <w:sz w:val="26"/>
          <w:szCs w:val="26"/>
        </w:rPr>
        <w:t xml:space="preserve">а потому требование документации, что «наличие в цементе </w:t>
      </w:r>
      <w:proofErr w:type="spellStart"/>
      <w:r w:rsidR="00C10CD9">
        <w:rPr>
          <w:rFonts w:ascii="Times New Roman" w:hAnsi="Times New Roman" w:cs="Times New Roman"/>
          <w:color w:val="000000"/>
          <w:sz w:val="26"/>
          <w:szCs w:val="26"/>
        </w:rPr>
        <w:t>шлакопортландцемента</w:t>
      </w:r>
      <w:proofErr w:type="spellEnd"/>
      <w:r w:rsidR="00C10CD9">
        <w:rPr>
          <w:rFonts w:ascii="Times New Roman" w:hAnsi="Times New Roman" w:cs="Times New Roman"/>
          <w:color w:val="000000"/>
          <w:sz w:val="26"/>
          <w:szCs w:val="26"/>
        </w:rPr>
        <w:t>» является бессмысленным и невыполнимым для участников закупки.</w:t>
      </w:r>
    </w:p>
    <w:p w:rsidR="00672567" w:rsidRDefault="00D004E3" w:rsidP="00D004E3">
      <w:pPr>
        <w:pStyle w:val="ad"/>
        <w:widowControl w:val="0"/>
        <w:shd w:val="clear" w:color="auto" w:fill="FFFFFF"/>
        <w:tabs>
          <w:tab w:val="left" w:pos="7739"/>
        </w:tabs>
        <w:snapToGrid w:val="0"/>
        <w:spacing w:line="240" w:lineRule="auto"/>
        <w:ind w:left="0" w:firstLine="709"/>
        <w:jc w:val="both"/>
        <w:rPr>
          <w:rFonts w:ascii="Times New Roman" w:hAnsi="Times New Roman" w:cs="Times New Roman"/>
          <w:sz w:val="26"/>
          <w:szCs w:val="26"/>
        </w:rPr>
      </w:pPr>
      <w:r w:rsidRPr="005B2BE8">
        <w:rPr>
          <w:rFonts w:ascii="Times New Roman" w:hAnsi="Times New Roman" w:cs="Times New Roman"/>
          <w:sz w:val="26"/>
          <w:szCs w:val="26"/>
        </w:rPr>
        <w:t>Комиссия Тамбовского УФАС России</w:t>
      </w:r>
      <w:r>
        <w:rPr>
          <w:rFonts w:ascii="Times New Roman" w:hAnsi="Times New Roman" w:cs="Times New Roman"/>
          <w:sz w:val="26"/>
          <w:szCs w:val="26"/>
        </w:rPr>
        <w:t xml:space="preserve"> считает, что рассматриваемое требование является </w:t>
      </w:r>
      <w:r w:rsidR="00C10CD9">
        <w:rPr>
          <w:rFonts w:ascii="Times New Roman" w:hAnsi="Times New Roman" w:cs="Times New Roman"/>
          <w:sz w:val="26"/>
          <w:szCs w:val="26"/>
        </w:rPr>
        <w:t>недостоверным</w:t>
      </w:r>
      <w:r>
        <w:rPr>
          <w:rFonts w:ascii="Times New Roman" w:hAnsi="Times New Roman" w:cs="Times New Roman"/>
          <w:sz w:val="26"/>
          <w:szCs w:val="26"/>
        </w:rPr>
        <w:t xml:space="preserve"> и </w:t>
      </w:r>
      <w:r w:rsidR="00672567">
        <w:rPr>
          <w:rFonts w:ascii="Times New Roman" w:hAnsi="Times New Roman" w:cs="Times New Roman"/>
          <w:sz w:val="26"/>
          <w:szCs w:val="26"/>
        </w:rPr>
        <w:t xml:space="preserve">вводит в заблуждение участников закупки, в том числе, </w:t>
      </w:r>
      <w:r w:rsidR="00C10CD9">
        <w:rPr>
          <w:rFonts w:ascii="Times New Roman" w:hAnsi="Times New Roman" w:cs="Times New Roman"/>
          <w:sz w:val="26"/>
          <w:szCs w:val="26"/>
        </w:rPr>
        <w:t xml:space="preserve">привело к отклонению </w:t>
      </w:r>
      <w:r w:rsidR="00672567">
        <w:rPr>
          <w:rFonts w:ascii="Times New Roman" w:hAnsi="Times New Roman" w:cs="Times New Roman"/>
          <w:sz w:val="26"/>
          <w:szCs w:val="26"/>
        </w:rPr>
        <w:t xml:space="preserve">заявки №4 </w:t>
      </w:r>
      <w:r w:rsidR="00672567" w:rsidRPr="000A5673">
        <w:rPr>
          <w:rFonts w:ascii="Times New Roman" w:hAnsi="Times New Roman" w:cs="Times New Roman"/>
          <w:sz w:val="26"/>
          <w:szCs w:val="26"/>
        </w:rPr>
        <w:t xml:space="preserve">ООО </w:t>
      </w:r>
      <w:r w:rsidR="00672567" w:rsidRPr="00B1623D">
        <w:rPr>
          <w:rFonts w:ascii="Times New Roman" w:hAnsi="Times New Roman" w:cs="Times New Roman"/>
          <w:sz w:val="26"/>
          <w:szCs w:val="26"/>
        </w:rPr>
        <w:t>«Строительная группа «Третий Рим»</w:t>
      </w:r>
      <w:r w:rsidR="00672567">
        <w:rPr>
          <w:rFonts w:ascii="Times New Roman" w:hAnsi="Times New Roman" w:cs="Times New Roman"/>
          <w:sz w:val="26"/>
          <w:szCs w:val="26"/>
        </w:rPr>
        <w:t>.</w:t>
      </w:r>
    </w:p>
    <w:p w:rsidR="00442183" w:rsidRPr="00442183" w:rsidRDefault="00442183" w:rsidP="00442183">
      <w:pPr>
        <w:autoSpaceDE w:val="0"/>
        <w:autoSpaceDN w:val="0"/>
        <w:adjustRightInd w:val="0"/>
        <w:ind w:firstLine="709"/>
        <w:jc w:val="both"/>
        <w:rPr>
          <w:b/>
          <w:sz w:val="26"/>
          <w:szCs w:val="26"/>
          <w:u w:val="single"/>
        </w:rPr>
      </w:pPr>
      <w:r>
        <w:rPr>
          <w:b/>
          <w:sz w:val="26"/>
          <w:szCs w:val="26"/>
          <w:u w:val="single"/>
        </w:rPr>
        <w:t>2</w:t>
      </w:r>
      <w:r w:rsidRPr="006158AA">
        <w:rPr>
          <w:b/>
          <w:sz w:val="26"/>
          <w:szCs w:val="26"/>
          <w:u w:val="single"/>
        </w:rPr>
        <w:t xml:space="preserve">. </w:t>
      </w:r>
      <w:r w:rsidRPr="00442183">
        <w:rPr>
          <w:b/>
          <w:sz w:val="26"/>
          <w:szCs w:val="26"/>
          <w:u w:val="single"/>
        </w:rPr>
        <w:t xml:space="preserve">Доводы Заявителя </w:t>
      </w:r>
      <w:r w:rsidRPr="00442183">
        <w:rPr>
          <w:b/>
          <w:iCs/>
          <w:sz w:val="26"/>
          <w:szCs w:val="26"/>
          <w:u w:val="single"/>
        </w:rPr>
        <w:t xml:space="preserve">ООО </w:t>
      </w:r>
      <w:r w:rsidRPr="00442183">
        <w:rPr>
          <w:b/>
          <w:sz w:val="26"/>
          <w:szCs w:val="26"/>
          <w:u w:val="single"/>
        </w:rPr>
        <w:t>«Строительная группа «Третий Рим» в его жалобе касаются также обжалования положений документац</w:t>
      </w:r>
      <w:proofErr w:type="gramStart"/>
      <w:r w:rsidRPr="00442183">
        <w:rPr>
          <w:b/>
          <w:sz w:val="26"/>
          <w:szCs w:val="26"/>
          <w:u w:val="single"/>
        </w:rPr>
        <w:t>ии ау</w:t>
      </w:r>
      <w:proofErr w:type="gramEnd"/>
      <w:r w:rsidRPr="00442183">
        <w:rPr>
          <w:b/>
          <w:sz w:val="26"/>
          <w:szCs w:val="26"/>
          <w:u w:val="single"/>
        </w:rPr>
        <w:t>кциона, что за пределами установленного срока.</w:t>
      </w:r>
    </w:p>
    <w:p w:rsidR="00442183" w:rsidRPr="00E023C3" w:rsidRDefault="00442183" w:rsidP="00442183">
      <w:pPr>
        <w:pStyle w:val="ad"/>
        <w:autoSpaceDE w:val="0"/>
        <w:autoSpaceDN w:val="0"/>
        <w:adjustRightInd w:val="0"/>
        <w:spacing w:after="0" w:line="240" w:lineRule="auto"/>
        <w:ind w:left="0" w:firstLine="708"/>
        <w:jc w:val="both"/>
        <w:rPr>
          <w:rFonts w:ascii="Times New Roman" w:hAnsi="Times New Roman" w:cs="Times New Roman"/>
          <w:sz w:val="26"/>
          <w:szCs w:val="26"/>
        </w:rPr>
      </w:pPr>
      <w:r w:rsidRPr="00E023C3">
        <w:rPr>
          <w:rFonts w:ascii="Times New Roman" w:hAnsi="Times New Roman" w:cs="Times New Roman"/>
          <w:sz w:val="26"/>
          <w:szCs w:val="26"/>
        </w:rPr>
        <w:t xml:space="preserve">В соответствии с </w:t>
      </w:r>
      <w:hyperlink r:id="rId25" w:history="1">
        <w:r w:rsidRPr="00E023C3">
          <w:rPr>
            <w:rFonts w:ascii="Times New Roman" w:hAnsi="Times New Roman" w:cs="Times New Roman"/>
            <w:color w:val="0000FF"/>
            <w:sz w:val="26"/>
            <w:szCs w:val="26"/>
          </w:rPr>
          <w:t>частью 3 статьи 105</w:t>
        </w:r>
      </w:hyperlink>
      <w:r w:rsidRPr="00E023C3">
        <w:rPr>
          <w:rFonts w:ascii="Times New Roman" w:hAnsi="Times New Roman" w:cs="Times New Roman"/>
          <w:sz w:val="26"/>
          <w:szCs w:val="26"/>
        </w:rPr>
        <w:t xml:space="preserve"> Закона о контрактной системе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По истечении указанного срока обжалование соответствующих действий осуществляется только в судебном порядке.</w:t>
      </w:r>
    </w:p>
    <w:p w:rsidR="00442183" w:rsidRDefault="00442183" w:rsidP="00442183">
      <w:pPr>
        <w:autoSpaceDE w:val="0"/>
        <w:autoSpaceDN w:val="0"/>
        <w:adjustRightInd w:val="0"/>
        <w:ind w:firstLine="708"/>
        <w:jc w:val="both"/>
        <w:rPr>
          <w:sz w:val="26"/>
          <w:szCs w:val="26"/>
        </w:rPr>
      </w:pPr>
      <w:r>
        <w:rPr>
          <w:sz w:val="26"/>
          <w:szCs w:val="26"/>
        </w:rPr>
        <w:t xml:space="preserve">В соответствии с извещением о проведении электронного аукциона дата окончания срока подачи заявок </w:t>
      </w:r>
      <w:r w:rsidRPr="00423913">
        <w:rPr>
          <w:sz w:val="26"/>
          <w:szCs w:val="26"/>
        </w:rPr>
        <w:t xml:space="preserve">- </w:t>
      </w:r>
      <w:r>
        <w:rPr>
          <w:sz w:val="26"/>
          <w:szCs w:val="26"/>
        </w:rPr>
        <w:t>16.10</w:t>
      </w:r>
      <w:r w:rsidRPr="00AB5399">
        <w:rPr>
          <w:sz w:val="26"/>
          <w:szCs w:val="26"/>
        </w:rPr>
        <w:t>.2017 в 09:00 часов</w:t>
      </w:r>
      <w:r>
        <w:rPr>
          <w:sz w:val="26"/>
          <w:szCs w:val="26"/>
        </w:rPr>
        <w:t xml:space="preserve">. Вместе с тем, жалоба Заявителя на положения аукционной документации подана в </w:t>
      </w:r>
      <w:proofErr w:type="gramStart"/>
      <w:r>
        <w:rPr>
          <w:sz w:val="26"/>
          <w:szCs w:val="26"/>
        </w:rPr>
        <w:t>Тамбовское</w:t>
      </w:r>
      <w:proofErr w:type="gramEnd"/>
      <w:r>
        <w:rPr>
          <w:sz w:val="26"/>
          <w:szCs w:val="26"/>
        </w:rPr>
        <w:t xml:space="preserve"> УФАС России 27.10.2017 </w:t>
      </w:r>
      <w:r w:rsidRPr="00442183">
        <w:rPr>
          <w:sz w:val="26"/>
          <w:szCs w:val="26"/>
        </w:rPr>
        <w:t>(</w:t>
      </w:r>
      <w:proofErr w:type="spellStart"/>
      <w:r w:rsidRPr="00442183">
        <w:rPr>
          <w:sz w:val="26"/>
          <w:szCs w:val="26"/>
        </w:rPr>
        <w:t>вх</w:t>
      </w:r>
      <w:proofErr w:type="spellEnd"/>
      <w:r w:rsidRPr="00442183">
        <w:rPr>
          <w:sz w:val="26"/>
          <w:szCs w:val="26"/>
        </w:rPr>
        <w:t>. от 27.10.2017 №7579).</w:t>
      </w:r>
    </w:p>
    <w:p w:rsidR="00442183" w:rsidRPr="003C12CA" w:rsidRDefault="00442183" w:rsidP="00442183">
      <w:pPr>
        <w:autoSpaceDE w:val="0"/>
        <w:autoSpaceDN w:val="0"/>
        <w:adjustRightInd w:val="0"/>
        <w:ind w:firstLine="709"/>
        <w:jc w:val="both"/>
        <w:rPr>
          <w:sz w:val="26"/>
          <w:szCs w:val="26"/>
        </w:rPr>
      </w:pPr>
      <w:r>
        <w:rPr>
          <w:sz w:val="26"/>
          <w:szCs w:val="26"/>
        </w:rPr>
        <w:t xml:space="preserve">На основании изложенного, в соответствии с </w:t>
      </w:r>
      <w:hyperlink r:id="rId26" w:history="1">
        <w:r>
          <w:rPr>
            <w:color w:val="0000FF"/>
            <w:sz w:val="26"/>
            <w:szCs w:val="26"/>
          </w:rPr>
          <w:t>пунктом 3.38</w:t>
        </w:r>
      </w:hyperlink>
      <w:r>
        <w:rPr>
          <w:sz w:val="26"/>
          <w:szCs w:val="26"/>
        </w:rPr>
        <w:t xml:space="preserve"> Административного регламента рассмотрение довода жалобы на положения документации о закупке Комиссией Тамбовского УФАС России не проводится.</w:t>
      </w:r>
    </w:p>
    <w:p w:rsidR="006158AA" w:rsidRDefault="006158AA" w:rsidP="006158AA">
      <w:pPr>
        <w:suppressAutoHyphens w:val="0"/>
        <w:autoSpaceDE w:val="0"/>
        <w:autoSpaceDN w:val="0"/>
        <w:adjustRightInd w:val="0"/>
        <w:ind w:firstLine="720"/>
        <w:jc w:val="both"/>
        <w:rPr>
          <w:rFonts w:eastAsiaTheme="minorHAnsi"/>
          <w:b/>
          <w:bCs/>
          <w:sz w:val="26"/>
          <w:szCs w:val="26"/>
          <w:lang w:eastAsia="en-US"/>
        </w:rPr>
      </w:pPr>
      <w:r w:rsidRPr="00AC47DE">
        <w:rPr>
          <w:rFonts w:eastAsiaTheme="minorHAnsi"/>
          <w:b/>
          <w:sz w:val="26"/>
          <w:szCs w:val="26"/>
          <w:u w:val="single"/>
          <w:lang w:eastAsia="en-US"/>
        </w:rPr>
        <w:t>3. В ходе</w:t>
      </w:r>
      <w:r w:rsidRPr="00AC47DE">
        <w:rPr>
          <w:rFonts w:eastAsiaTheme="minorHAnsi"/>
          <w:b/>
          <w:sz w:val="26"/>
          <w:szCs w:val="26"/>
          <w:u w:val="single"/>
          <w:lang w:bidi="ru-RU"/>
        </w:rPr>
        <w:t xml:space="preserve"> проведения внеплановой проверки Комиссия Тамбовского УФАС России</w:t>
      </w:r>
      <w:r w:rsidRPr="001F2B65">
        <w:rPr>
          <w:rFonts w:eastAsiaTheme="minorHAnsi"/>
          <w:b/>
          <w:color w:val="000000"/>
          <w:sz w:val="26"/>
          <w:szCs w:val="26"/>
          <w:u w:val="single"/>
          <w:lang w:bidi="ru-RU"/>
        </w:rPr>
        <w:t xml:space="preserve"> </w:t>
      </w:r>
      <w:r>
        <w:rPr>
          <w:rFonts w:eastAsiaTheme="minorHAnsi"/>
          <w:b/>
          <w:color w:val="000000"/>
          <w:sz w:val="26"/>
          <w:szCs w:val="26"/>
          <w:u w:val="single"/>
          <w:lang w:bidi="ru-RU"/>
        </w:rPr>
        <w:t>установил</w:t>
      </w:r>
      <w:r w:rsidR="00C10CD9">
        <w:rPr>
          <w:rFonts w:eastAsiaTheme="minorHAnsi"/>
          <w:b/>
          <w:color w:val="000000"/>
          <w:sz w:val="26"/>
          <w:szCs w:val="26"/>
          <w:u w:val="single"/>
          <w:lang w:bidi="ru-RU"/>
        </w:rPr>
        <w:t>а необъективное описание объекта закупки в части требований к применяемым материалам</w:t>
      </w:r>
      <w:r w:rsidRPr="002A5952">
        <w:rPr>
          <w:rFonts w:eastAsiaTheme="minorHAnsi"/>
          <w:b/>
          <w:bCs/>
          <w:sz w:val="26"/>
          <w:szCs w:val="26"/>
          <w:u w:val="single"/>
          <w:lang w:eastAsia="en-US"/>
        </w:rPr>
        <w:t>.</w:t>
      </w:r>
    </w:p>
    <w:p w:rsidR="006158AA" w:rsidRDefault="006158AA" w:rsidP="006158AA">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В соответствии с </w:t>
      </w:r>
      <w:hyperlink r:id="rId27" w:history="1">
        <w:r>
          <w:rPr>
            <w:rFonts w:eastAsiaTheme="minorHAnsi"/>
            <w:color w:val="0000FF"/>
            <w:sz w:val="26"/>
            <w:szCs w:val="26"/>
            <w:lang w:eastAsia="en-US"/>
          </w:rPr>
          <w:t>пунктом 2 части 1 статьи 64</w:t>
        </w:r>
      </w:hyperlink>
      <w:r>
        <w:rPr>
          <w:rFonts w:eastAsiaTheme="minorHAnsi"/>
          <w:sz w:val="26"/>
          <w:szCs w:val="26"/>
          <w:lang w:eastAsia="en-US"/>
        </w:rPr>
        <w:t xml:space="preserve"> Закона о контрактной системе </w:t>
      </w:r>
      <w:proofErr w:type="gramStart"/>
      <w:r>
        <w:rPr>
          <w:rFonts w:eastAsiaTheme="minorHAnsi"/>
          <w:sz w:val="26"/>
          <w:szCs w:val="26"/>
          <w:lang w:eastAsia="en-US"/>
        </w:rPr>
        <w:t>документация</w:t>
      </w:r>
      <w:proofErr w:type="gramEnd"/>
      <w:r>
        <w:rPr>
          <w:rFonts w:eastAsiaTheme="minorHAnsi"/>
          <w:sz w:val="26"/>
          <w:szCs w:val="26"/>
          <w:lang w:eastAsia="en-US"/>
        </w:rPr>
        <w:t xml:space="preserve"> об электронном аукционе должна содержать требования к содержанию, составу заявки на участие в таком аукционе в соответствии с </w:t>
      </w:r>
      <w:hyperlink r:id="rId28" w:history="1">
        <w:r>
          <w:rPr>
            <w:rFonts w:eastAsiaTheme="minorHAnsi"/>
            <w:color w:val="0000FF"/>
            <w:sz w:val="26"/>
            <w:szCs w:val="26"/>
            <w:lang w:eastAsia="en-US"/>
          </w:rPr>
          <w:t>частями 3</w:t>
        </w:r>
      </w:hyperlink>
      <w:r>
        <w:rPr>
          <w:rFonts w:eastAsiaTheme="minorHAnsi"/>
          <w:sz w:val="26"/>
          <w:szCs w:val="26"/>
          <w:lang w:eastAsia="en-US"/>
        </w:rPr>
        <w:t xml:space="preserve"> - </w:t>
      </w:r>
      <w:hyperlink r:id="rId29" w:history="1">
        <w:r>
          <w:rPr>
            <w:rFonts w:eastAsiaTheme="minorHAnsi"/>
            <w:color w:val="0000FF"/>
            <w:sz w:val="26"/>
            <w:szCs w:val="26"/>
            <w:lang w:eastAsia="en-US"/>
          </w:rPr>
          <w:t>6 статьи 66</w:t>
        </w:r>
      </w:hyperlink>
      <w:r>
        <w:rPr>
          <w:rFonts w:eastAsiaTheme="minorHAnsi"/>
          <w:sz w:val="26"/>
          <w:szCs w:val="26"/>
          <w:lang w:eastAsia="en-US"/>
        </w:rPr>
        <w:t xml:space="preserve"> Закона о контрактной системе и инструкцию по ее </w:t>
      </w:r>
      <w:r>
        <w:rPr>
          <w:rFonts w:eastAsiaTheme="minorHAnsi"/>
          <w:sz w:val="26"/>
          <w:szCs w:val="26"/>
          <w:lang w:eastAsia="en-US"/>
        </w:rPr>
        <w:lastRenderedPageBreak/>
        <w:t>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158AA" w:rsidRDefault="006158AA" w:rsidP="006158AA">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В соответствии с </w:t>
      </w:r>
      <w:hyperlink r:id="rId30" w:history="1">
        <w:r>
          <w:rPr>
            <w:rFonts w:eastAsiaTheme="minorHAnsi"/>
            <w:color w:val="0000FF"/>
            <w:sz w:val="26"/>
            <w:szCs w:val="26"/>
            <w:lang w:eastAsia="en-US"/>
          </w:rPr>
          <w:t>пунктом 1 частью 1 статьи 64</w:t>
        </w:r>
      </w:hyperlink>
      <w:r>
        <w:rPr>
          <w:rFonts w:eastAsiaTheme="minorHAnsi"/>
          <w:sz w:val="26"/>
          <w:szCs w:val="26"/>
          <w:lang w:eastAsia="en-US"/>
        </w:rPr>
        <w:t xml:space="preserve"> Закона о контрактной системе </w:t>
      </w:r>
      <w:proofErr w:type="gramStart"/>
      <w:r>
        <w:rPr>
          <w:rFonts w:eastAsiaTheme="minorHAnsi"/>
          <w:sz w:val="26"/>
          <w:szCs w:val="26"/>
          <w:lang w:eastAsia="en-US"/>
        </w:rPr>
        <w:t>документация</w:t>
      </w:r>
      <w:proofErr w:type="gramEnd"/>
      <w:r>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31" w:history="1">
        <w:r>
          <w:rPr>
            <w:rFonts w:eastAsiaTheme="minorHAnsi"/>
            <w:color w:val="0000FF"/>
            <w:sz w:val="26"/>
            <w:szCs w:val="26"/>
            <w:lang w:eastAsia="en-US"/>
          </w:rPr>
          <w:t>статьей 33</w:t>
        </w:r>
      </w:hyperlink>
      <w:r>
        <w:rPr>
          <w:rFonts w:eastAsiaTheme="minorHAnsi"/>
          <w:sz w:val="26"/>
          <w:szCs w:val="26"/>
          <w:lang w:eastAsia="en-US"/>
        </w:rPr>
        <w:t xml:space="preserve"> Закона о контрактной системе, в том числе обоснование начальной (максимальной) цены контракта.</w:t>
      </w:r>
    </w:p>
    <w:p w:rsidR="00A70B6E" w:rsidRDefault="006158AA" w:rsidP="006158AA">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Согласно </w:t>
      </w:r>
      <w:hyperlink r:id="rId32" w:history="1">
        <w:r>
          <w:rPr>
            <w:rFonts w:eastAsiaTheme="minorHAnsi"/>
            <w:color w:val="0000FF"/>
            <w:sz w:val="26"/>
            <w:szCs w:val="26"/>
            <w:lang w:eastAsia="en-US"/>
          </w:rPr>
          <w:t>пункту 1 части 1 статьи 33</w:t>
        </w:r>
      </w:hyperlink>
      <w:r>
        <w:rPr>
          <w:rFonts w:eastAsiaTheme="minorHAnsi"/>
          <w:sz w:val="26"/>
          <w:szCs w:val="26"/>
          <w:lang w:eastAsia="en-US"/>
        </w:rPr>
        <w:t xml:space="preserve">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Pr>
          <w:rFonts w:eastAsiaTheme="minorHAnsi"/>
          <w:sz w:val="26"/>
          <w:szCs w:val="26"/>
          <w:lang w:eastAsia="en-US"/>
        </w:rPr>
        <w:t xml:space="preserve"> точное и четкое описание характеристик объекта закупки. </w:t>
      </w:r>
    </w:p>
    <w:p w:rsidR="009E4F99" w:rsidRPr="00F66392" w:rsidRDefault="00A6667E" w:rsidP="000B37AB">
      <w:pPr>
        <w:suppressAutoHyphens w:val="0"/>
        <w:autoSpaceDE w:val="0"/>
        <w:autoSpaceDN w:val="0"/>
        <w:adjustRightInd w:val="0"/>
        <w:ind w:firstLine="709"/>
        <w:jc w:val="both"/>
        <w:rPr>
          <w:sz w:val="26"/>
          <w:szCs w:val="26"/>
          <w:lang w:eastAsia="ru-RU"/>
        </w:rPr>
      </w:pPr>
      <w:proofErr w:type="gramStart"/>
      <w:r>
        <w:rPr>
          <w:color w:val="000000"/>
          <w:sz w:val="26"/>
          <w:szCs w:val="26"/>
        </w:rPr>
        <w:t>В</w:t>
      </w:r>
      <w:r w:rsidR="009E4F99">
        <w:rPr>
          <w:color w:val="000000"/>
          <w:sz w:val="26"/>
          <w:szCs w:val="26"/>
        </w:rPr>
        <w:t xml:space="preserve"> ходе проведения внеплановой проверки Комиссия Тамбовского УФАС России установила, что по некоторым позициям Технического задания Заказчиком неправомерно установлено требование об указании конкретного показателя результатов испытаний и компонентного состава товаров без возможности указания показателей диапазонных значений, что дополнительно усложняет подачу заявок на участие в аукционе, поскольку указанные конкретные показатели свойственны изготовленной и испытанной партии товара.</w:t>
      </w:r>
      <w:proofErr w:type="gramEnd"/>
      <w:r w:rsidR="009E4F99">
        <w:rPr>
          <w:color w:val="000000"/>
          <w:sz w:val="26"/>
          <w:szCs w:val="26"/>
        </w:rPr>
        <w:t xml:space="preserve"> Следовательно, для указания конкретных значений в заявках участники закупки должны иметь товар в наличии, что не предусмотрено Законом о контрактной системе.</w:t>
      </w:r>
    </w:p>
    <w:p w:rsidR="00FF661C" w:rsidRDefault="00FF661C" w:rsidP="00FF661C">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Например, в</w:t>
      </w:r>
      <w:r w:rsidRPr="00D91F80">
        <w:rPr>
          <w:rFonts w:eastAsiaTheme="minorHAnsi"/>
          <w:sz w:val="26"/>
          <w:szCs w:val="26"/>
          <w:lang w:eastAsia="en-US"/>
        </w:rPr>
        <w:t xml:space="preserve"> Техническом задании документации об</w:t>
      </w:r>
      <w:r>
        <w:rPr>
          <w:rFonts w:eastAsiaTheme="minorHAnsi"/>
          <w:sz w:val="26"/>
          <w:szCs w:val="26"/>
          <w:lang w:eastAsia="en-US"/>
        </w:rPr>
        <w:t xml:space="preserve"> Аукционе установлены следующие неправомерные требования</w:t>
      </w:r>
      <w:r w:rsidRPr="00D91F80">
        <w:rPr>
          <w:rFonts w:eastAsiaTheme="minorHAnsi"/>
          <w:sz w:val="26"/>
          <w:szCs w:val="26"/>
          <w:lang w:eastAsia="en-US"/>
        </w:rPr>
        <w:t xml:space="preserve">: </w:t>
      </w:r>
    </w:p>
    <w:p w:rsidR="00FF661C" w:rsidRPr="00FF661C" w:rsidRDefault="00FF661C" w:rsidP="00FF661C">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 по позиции 1</w:t>
      </w:r>
      <w:r w:rsidRPr="00B6759D">
        <w:rPr>
          <w:rFonts w:eastAsiaTheme="minorHAnsi"/>
          <w:sz w:val="26"/>
          <w:szCs w:val="26"/>
          <w:lang w:eastAsia="en-US"/>
        </w:rPr>
        <w:t xml:space="preserve"> «</w:t>
      </w:r>
      <w:r w:rsidRPr="00FF661C">
        <w:rPr>
          <w:rFonts w:eastAsiaTheme="minorHAnsi"/>
          <w:sz w:val="26"/>
          <w:szCs w:val="26"/>
          <w:lang w:eastAsia="en-US"/>
        </w:rPr>
        <w:t>Песок для строительных работ по ГОСТ 8736-2014» - «Максимально допустимое содержание пылевидных и глинистых частиц, % по массе: не более 5. Максимально допустимое содержание глины в комках, % по массе: не более 0,5»;</w:t>
      </w:r>
    </w:p>
    <w:p w:rsidR="00FF661C" w:rsidRPr="00FF661C" w:rsidRDefault="00FF661C" w:rsidP="006158AA">
      <w:pPr>
        <w:suppressAutoHyphens w:val="0"/>
        <w:autoSpaceDE w:val="0"/>
        <w:autoSpaceDN w:val="0"/>
        <w:adjustRightInd w:val="0"/>
        <w:ind w:firstLine="709"/>
        <w:jc w:val="both"/>
        <w:rPr>
          <w:rFonts w:eastAsiaTheme="minorHAnsi"/>
          <w:sz w:val="26"/>
          <w:szCs w:val="26"/>
          <w:lang w:eastAsia="en-US"/>
        </w:rPr>
      </w:pPr>
      <w:r w:rsidRPr="00FF661C">
        <w:rPr>
          <w:rFonts w:eastAsiaTheme="minorHAnsi"/>
          <w:sz w:val="26"/>
          <w:szCs w:val="26"/>
          <w:lang w:eastAsia="en-US"/>
        </w:rPr>
        <w:t xml:space="preserve">- </w:t>
      </w:r>
      <w:r>
        <w:rPr>
          <w:rFonts w:eastAsiaTheme="minorHAnsi"/>
          <w:sz w:val="26"/>
          <w:szCs w:val="26"/>
          <w:lang w:eastAsia="en-US"/>
        </w:rPr>
        <w:t>по позиции 4</w:t>
      </w:r>
      <w:r w:rsidRPr="00B6759D">
        <w:rPr>
          <w:rFonts w:eastAsiaTheme="minorHAnsi"/>
          <w:sz w:val="26"/>
          <w:szCs w:val="26"/>
          <w:lang w:eastAsia="en-US"/>
        </w:rPr>
        <w:t xml:space="preserve"> «</w:t>
      </w:r>
      <w:r w:rsidRPr="00FF661C">
        <w:rPr>
          <w:rFonts w:eastAsiaTheme="minorHAnsi"/>
          <w:sz w:val="26"/>
          <w:szCs w:val="26"/>
          <w:lang w:eastAsia="en-US"/>
        </w:rPr>
        <w:t xml:space="preserve">Бетон тяжелый ГОСТ 26633-2015» - «Максимально допустимое содержание зерен пластинчатой (лещадной) формы в КН: не более 35% по массе. Максимальное давление </w:t>
      </w:r>
      <w:proofErr w:type="gramStart"/>
      <w:r w:rsidRPr="00FF661C">
        <w:rPr>
          <w:rFonts w:eastAsiaTheme="minorHAnsi"/>
          <w:sz w:val="26"/>
          <w:szCs w:val="26"/>
          <w:lang w:eastAsia="en-US"/>
        </w:rPr>
        <w:t>воды</w:t>
      </w:r>
      <w:proofErr w:type="gramEnd"/>
      <w:r w:rsidRPr="00FF661C">
        <w:rPr>
          <w:rFonts w:eastAsiaTheme="minorHAnsi"/>
          <w:sz w:val="26"/>
          <w:szCs w:val="26"/>
          <w:lang w:eastAsia="en-US"/>
        </w:rPr>
        <w:t xml:space="preserve"> при котором на поверхности бетона не должно наблюдаться просачивание воды, МПа: не менее 0,4….. Максимально допустимое содержание пылевидных и глинистых частиц, % по массе: не более 5. Максимально допустимое содержание глины в комках, % по массе: не более 0,5….. Максимально допустимая потеря массы при испытании при сжатии в цилиндре щебня</w:t>
      </w:r>
      <w:proofErr w:type="gramStart"/>
      <w:r w:rsidRPr="00FF661C">
        <w:rPr>
          <w:rFonts w:eastAsiaTheme="minorHAnsi"/>
          <w:sz w:val="26"/>
          <w:szCs w:val="26"/>
          <w:lang w:eastAsia="en-US"/>
        </w:rPr>
        <w:t xml:space="preserve">, %*: </w:t>
      </w:r>
      <w:proofErr w:type="gramEnd"/>
      <w:r w:rsidRPr="00FF661C">
        <w:rPr>
          <w:rFonts w:eastAsiaTheme="minorHAnsi"/>
          <w:sz w:val="26"/>
          <w:szCs w:val="26"/>
          <w:lang w:eastAsia="en-US"/>
        </w:rPr>
        <w:t>не более 20»;</w:t>
      </w:r>
    </w:p>
    <w:p w:rsidR="00FF661C" w:rsidRDefault="00FF661C" w:rsidP="00B50643">
      <w:pPr>
        <w:suppressAutoHyphens w:val="0"/>
        <w:autoSpaceDE w:val="0"/>
        <w:autoSpaceDN w:val="0"/>
        <w:adjustRightInd w:val="0"/>
        <w:ind w:firstLine="709"/>
        <w:jc w:val="both"/>
        <w:rPr>
          <w:rFonts w:eastAsiaTheme="minorHAnsi"/>
          <w:sz w:val="26"/>
          <w:szCs w:val="26"/>
          <w:lang w:eastAsia="en-US"/>
        </w:rPr>
      </w:pPr>
      <w:r w:rsidRPr="00FF661C">
        <w:rPr>
          <w:rFonts w:eastAsiaTheme="minorHAnsi"/>
          <w:sz w:val="26"/>
          <w:szCs w:val="26"/>
          <w:lang w:eastAsia="en-US"/>
        </w:rPr>
        <w:lastRenderedPageBreak/>
        <w:t xml:space="preserve">- </w:t>
      </w:r>
      <w:r>
        <w:rPr>
          <w:rFonts w:eastAsiaTheme="minorHAnsi"/>
          <w:sz w:val="26"/>
          <w:szCs w:val="26"/>
          <w:lang w:eastAsia="en-US"/>
        </w:rPr>
        <w:t>по позиции 5</w:t>
      </w:r>
      <w:r w:rsidRPr="00B6759D">
        <w:rPr>
          <w:rFonts w:eastAsiaTheme="minorHAnsi"/>
          <w:sz w:val="26"/>
          <w:szCs w:val="26"/>
          <w:lang w:eastAsia="en-US"/>
        </w:rPr>
        <w:t xml:space="preserve"> «</w:t>
      </w:r>
      <w:r w:rsidRPr="00B50643">
        <w:rPr>
          <w:rFonts w:eastAsiaTheme="minorHAnsi"/>
          <w:sz w:val="26"/>
          <w:szCs w:val="26"/>
          <w:lang w:eastAsia="en-US"/>
        </w:rPr>
        <w:t>Щебень из природного камня для строительных работ по ГОСТ 8267-93» - «</w:t>
      </w:r>
      <w:r w:rsidR="00B50643" w:rsidRPr="00B50643">
        <w:rPr>
          <w:rFonts w:eastAsiaTheme="minorHAnsi"/>
          <w:sz w:val="26"/>
          <w:szCs w:val="26"/>
          <w:lang w:eastAsia="en-US"/>
        </w:rPr>
        <w:t>Максимально допустимое содержание зерен лещадной формы, % по массе: не более 25. Максимально допустимая потеря массы при испытании щебня</w:t>
      </w:r>
      <w:proofErr w:type="gramStart"/>
      <w:r w:rsidR="00B50643" w:rsidRPr="00B50643">
        <w:rPr>
          <w:rFonts w:eastAsiaTheme="minorHAnsi"/>
          <w:sz w:val="26"/>
          <w:szCs w:val="26"/>
          <w:lang w:eastAsia="en-US"/>
        </w:rPr>
        <w:t xml:space="preserve">, %: </w:t>
      </w:r>
      <w:proofErr w:type="gramEnd"/>
      <w:r w:rsidR="00B50643" w:rsidRPr="00B50643">
        <w:rPr>
          <w:rFonts w:eastAsiaTheme="minorHAnsi"/>
          <w:sz w:val="26"/>
          <w:szCs w:val="26"/>
          <w:lang w:eastAsia="en-US"/>
        </w:rPr>
        <w:t>не более 15. Содержание зерен слабых пород*:  не более 5 % по массе. Максимально допустимое содержание глины в комках*:  не более 0,25 % по массе»</w:t>
      </w:r>
      <w:r w:rsidRPr="00FF661C">
        <w:rPr>
          <w:rFonts w:eastAsiaTheme="minorHAnsi"/>
          <w:sz w:val="26"/>
          <w:szCs w:val="26"/>
          <w:lang w:eastAsia="en-US"/>
        </w:rPr>
        <w:t xml:space="preserve">.  </w:t>
      </w:r>
    </w:p>
    <w:p w:rsidR="009E4F99" w:rsidRPr="009E4F99" w:rsidRDefault="009E4F99" w:rsidP="009E4F99">
      <w:pPr>
        <w:pStyle w:val="a4"/>
        <w:spacing w:before="0" w:beforeAutospacing="0" w:after="0" w:afterAutospacing="0"/>
        <w:ind w:firstLine="709"/>
        <w:jc w:val="both"/>
        <w:rPr>
          <w:sz w:val="26"/>
          <w:szCs w:val="26"/>
        </w:rPr>
      </w:pPr>
      <w:r w:rsidRPr="009E4F99">
        <w:rPr>
          <w:color w:val="000000"/>
          <w:sz w:val="26"/>
          <w:szCs w:val="26"/>
        </w:rPr>
        <w:t>В инструкции по заполнению заявок дано следующее разъяснение:</w:t>
      </w:r>
    </w:p>
    <w:p w:rsidR="009E4F99" w:rsidRPr="009E4F99" w:rsidRDefault="009E4F99" w:rsidP="009E4F99">
      <w:pPr>
        <w:ind w:firstLine="709"/>
        <w:jc w:val="both"/>
        <w:rPr>
          <w:i/>
          <w:sz w:val="26"/>
          <w:szCs w:val="26"/>
        </w:rPr>
      </w:pPr>
      <w:r w:rsidRPr="009E4F99">
        <w:rPr>
          <w:i/>
          <w:color w:val="000000"/>
          <w:sz w:val="26"/>
          <w:szCs w:val="26"/>
        </w:rPr>
        <w:t>«</w:t>
      </w:r>
      <w:r w:rsidRPr="009E4F99">
        <w:rPr>
          <w:i/>
          <w:sz w:val="26"/>
          <w:szCs w:val="26"/>
        </w:rPr>
        <w:t>Конкретный показатель в заявке должен представляться в виде конкретного значения величины (кроме нижеописанных исключений).</w:t>
      </w:r>
    </w:p>
    <w:p w:rsidR="009E4F99" w:rsidRPr="009E4F99" w:rsidRDefault="009E4F99" w:rsidP="009E4F99">
      <w:pPr>
        <w:ind w:firstLine="709"/>
        <w:jc w:val="both"/>
        <w:rPr>
          <w:i/>
          <w:sz w:val="26"/>
          <w:szCs w:val="26"/>
        </w:rPr>
      </w:pPr>
      <w:r w:rsidRPr="009E4F99">
        <w:rPr>
          <w:i/>
          <w:sz w:val="26"/>
          <w:szCs w:val="26"/>
        </w:rPr>
        <w:t>Характеристики, перед которым одновременно указаны знаки «*</w:t>
      </w:r>
      <w:proofErr w:type="gramStart"/>
      <w:r w:rsidRPr="009E4F99">
        <w:rPr>
          <w:i/>
          <w:sz w:val="26"/>
          <w:szCs w:val="26"/>
        </w:rPr>
        <w:t>:»</w:t>
      </w:r>
      <w:proofErr w:type="gramEnd"/>
      <w:r w:rsidRPr="009E4F99">
        <w:rPr>
          <w:i/>
          <w:sz w:val="26"/>
          <w:szCs w:val="26"/>
        </w:rPr>
        <w:t xml:space="preserve"> (или «:*»). По таким показателям допускается указать конкретный показатель товара в виде диапазонного значения.</w:t>
      </w:r>
    </w:p>
    <w:p w:rsidR="009E4F99" w:rsidRPr="009E4F99" w:rsidRDefault="009E4F99" w:rsidP="009E4F99">
      <w:pPr>
        <w:ind w:firstLine="709"/>
        <w:jc w:val="both"/>
        <w:rPr>
          <w:i/>
          <w:sz w:val="26"/>
          <w:szCs w:val="26"/>
        </w:rPr>
      </w:pPr>
      <w:r w:rsidRPr="009E4F99">
        <w:rPr>
          <w:i/>
          <w:sz w:val="26"/>
          <w:szCs w:val="26"/>
        </w:rPr>
        <w:t>Выделение показателя полужирным шрифтом. По таким характеристикам показатель должен представляться в том виде, в котором он приведен в техническом задании (если выделен диапазон значений, то и в заявке должен быть показатель в форме диапазона)</w:t>
      </w:r>
      <w:r w:rsidRPr="009E4F99">
        <w:rPr>
          <w:i/>
          <w:color w:val="000000"/>
          <w:sz w:val="26"/>
          <w:szCs w:val="26"/>
        </w:rPr>
        <w:t>».</w:t>
      </w:r>
    </w:p>
    <w:p w:rsidR="009E4F99" w:rsidRPr="009E4F99" w:rsidRDefault="009E4F99" w:rsidP="009E4F99">
      <w:pPr>
        <w:pStyle w:val="a4"/>
        <w:spacing w:before="0" w:beforeAutospacing="0" w:after="0" w:afterAutospacing="0"/>
        <w:ind w:firstLine="709"/>
        <w:jc w:val="both"/>
      </w:pPr>
      <w:r>
        <w:rPr>
          <w:color w:val="000000"/>
          <w:sz w:val="26"/>
          <w:szCs w:val="26"/>
        </w:rPr>
        <w:t>Таким образом, согласно инструкции по приведенным и иным позициям Технического задания в заявках требуется указывать конкретные значения результатов испытаний, поскольку они не отмечены символом «*», что обязывает участников закупки иметь в наличии товар на момент составления заявки на участие в закупке, что является незаконным.</w:t>
      </w:r>
    </w:p>
    <w:p w:rsidR="006158AA" w:rsidRPr="00947C51" w:rsidRDefault="006158AA" w:rsidP="006158AA">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При этом</w:t>
      </w:r>
      <w:proofErr w:type="gramStart"/>
      <w:r>
        <w:rPr>
          <w:rFonts w:eastAsiaTheme="minorHAnsi"/>
          <w:sz w:val="26"/>
          <w:szCs w:val="26"/>
          <w:lang w:eastAsia="en-US"/>
        </w:rPr>
        <w:t>,</w:t>
      </w:r>
      <w:proofErr w:type="gramEnd"/>
      <w:r>
        <w:rPr>
          <w:rFonts w:eastAsiaTheme="minorHAnsi"/>
          <w:sz w:val="26"/>
          <w:szCs w:val="26"/>
          <w:lang w:eastAsia="en-US"/>
        </w:rPr>
        <w:t xml:space="preserve"> Заказчик не представил обоснований и доказательств, что такие требования обусловлены его потребностью. Представители Заказчика на рассмотрении жалобы также не представили пояснений и подтверждающих доказательств, чем обусловлено столь подробное и детализированное описание объекта закупки и требований к материалам.</w:t>
      </w:r>
    </w:p>
    <w:p w:rsidR="006158AA" w:rsidRDefault="006158AA" w:rsidP="006158AA">
      <w:pPr>
        <w:suppressAutoHyphens w:val="0"/>
        <w:autoSpaceDE w:val="0"/>
        <w:autoSpaceDN w:val="0"/>
        <w:adjustRightInd w:val="0"/>
        <w:ind w:firstLine="709"/>
        <w:jc w:val="both"/>
        <w:rPr>
          <w:rFonts w:eastAsiaTheme="minorHAnsi"/>
          <w:sz w:val="26"/>
          <w:szCs w:val="26"/>
          <w:lang w:eastAsia="en-US"/>
        </w:rPr>
      </w:pPr>
      <w:proofErr w:type="gramStart"/>
      <w:r>
        <w:rPr>
          <w:rFonts w:eastAsiaTheme="minorHAnsi"/>
          <w:sz w:val="26"/>
          <w:szCs w:val="26"/>
          <w:lang w:eastAsia="en-US"/>
        </w:rPr>
        <w:t xml:space="preserve">Комиссия Тамбовского УФАС России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w:t>
      </w:r>
      <w:hyperlink r:id="rId33" w:history="1">
        <w:r>
          <w:rPr>
            <w:rFonts w:eastAsiaTheme="minorHAnsi"/>
            <w:color w:val="0000FF"/>
            <w:sz w:val="26"/>
            <w:szCs w:val="26"/>
            <w:lang w:eastAsia="en-US"/>
          </w:rPr>
          <w:t>частью 6 статьи 66</w:t>
        </w:r>
      </w:hyperlink>
      <w:r>
        <w:rPr>
          <w:rFonts w:eastAsiaTheme="minorHAnsi"/>
          <w:sz w:val="26"/>
          <w:szCs w:val="26"/>
          <w:lang w:eastAsia="en-US"/>
        </w:rPr>
        <w:t xml:space="preserve"> Закона о контрактной системе конкретные показатели технологических процессов изготовления указанных товаров, результатов испытаний</w:t>
      </w:r>
      <w:r w:rsidR="00B50643">
        <w:rPr>
          <w:rFonts w:eastAsiaTheme="minorHAnsi"/>
          <w:sz w:val="26"/>
          <w:szCs w:val="26"/>
          <w:lang w:eastAsia="en-US"/>
        </w:rPr>
        <w:t>, компонентного состава товаров</w:t>
      </w:r>
      <w:r>
        <w:rPr>
          <w:rFonts w:eastAsiaTheme="minorHAnsi"/>
          <w:sz w:val="26"/>
          <w:szCs w:val="26"/>
          <w:lang w:eastAsia="en-US"/>
        </w:rPr>
        <w:t>.</w:t>
      </w:r>
      <w:proofErr w:type="gramEnd"/>
      <w:r>
        <w:rPr>
          <w:rFonts w:eastAsiaTheme="minorHAnsi"/>
          <w:sz w:val="26"/>
          <w:szCs w:val="26"/>
          <w:lang w:eastAsia="en-US"/>
        </w:rPr>
        <w:t xml:space="preserve"> Указанные требования могут приводить к ограничению количества участников закупки, поскольку </w:t>
      </w:r>
      <w:hyperlink r:id="rId34" w:history="1">
        <w:r>
          <w:rPr>
            <w:rFonts w:eastAsiaTheme="minorHAnsi"/>
            <w:color w:val="0000FF"/>
            <w:sz w:val="26"/>
            <w:szCs w:val="26"/>
            <w:lang w:eastAsia="en-US"/>
          </w:rPr>
          <w:t>Закон</w:t>
        </w:r>
      </w:hyperlink>
      <w:r>
        <w:rPr>
          <w:rFonts w:eastAsiaTheme="minorHAnsi"/>
          <w:sz w:val="26"/>
          <w:szCs w:val="26"/>
          <w:lang w:eastAsia="en-US"/>
        </w:rPr>
        <w:t xml:space="preserve"> о контрактной системе не обязывает участника закупки при заполнении заявки иметь в наличии товар, предлагаемый к использованию при оказании услуг, для представления подробных сведений о веществах, результатах испытаний, технологических процессов, материалах, применяемых при изготовлении такого </w:t>
      </w:r>
      <w:r w:rsidRPr="000C52FC">
        <w:rPr>
          <w:rFonts w:eastAsiaTheme="minorHAnsi"/>
          <w:sz w:val="26"/>
          <w:szCs w:val="26"/>
          <w:lang w:eastAsia="en-US"/>
        </w:rPr>
        <w:t>товара.</w:t>
      </w:r>
    </w:p>
    <w:p w:rsidR="009E4F99" w:rsidRPr="000C52FC" w:rsidRDefault="009E4F99" w:rsidP="006158AA">
      <w:pPr>
        <w:suppressAutoHyphens w:val="0"/>
        <w:autoSpaceDE w:val="0"/>
        <w:autoSpaceDN w:val="0"/>
        <w:adjustRightInd w:val="0"/>
        <w:ind w:firstLine="709"/>
        <w:jc w:val="both"/>
        <w:rPr>
          <w:rFonts w:eastAsiaTheme="minorHAnsi"/>
          <w:sz w:val="26"/>
          <w:szCs w:val="26"/>
          <w:lang w:eastAsia="en-US"/>
        </w:rPr>
      </w:pPr>
      <w:r>
        <w:rPr>
          <w:color w:val="000000"/>
          <w:sz w:val="26"/>
          <w:szCs w:val="26"/>
        </w:rPr>
        <w:t>Тем более в силу требований действующего законодательства производители товара не обязаны сообщать покупателям и указывать в сопроводительных документах все результаты проведенных испытаний подробное содержание по компонентам и химическому составу изготовленных товаров и (или) веществ, из которых они изготовлены.</w:t>
      </w:r>
    </w:p>
    <w:p w:rsidR="000C52FC" w:rsidRPr="000C52FC" w:rsidRDefault="009E4F99" w:rsidP="006158AA">
      <w:pPr>
        <w:suppressAutoHyphens w:val="0"/>
        <w:autoSpaceDE w:val="0"/>
        <w:autoSpaceDN w:val="0"/>
        <w:adjustRightInd w:val="0"/>
        <w:ind w:firstLine="709"/>
        <w:jc w:val="both"/>
        <w:rPr>
          <w:sz w:val="26"/>
          <w:szCs w:val="26"/>
        </w:rPr>
      </w:pPr>
      <w:r>
        <w:rPr>
          <w:rFonts w:eastAsiaTheme="minorHAnsi"/>
          <w:sz w:val="26"/>
          <w:szCs w:val="26"/>
          <w:lang w:eastAsia="en-US"/>
        </w:rPr>
        <w:t>Также Комиссией Тамбовского УФАС России установлено, что п</w:t>
      </w:r>
      <w:r w:rsidR="00B50643" w:rsidRPr="000C52FC">
        <w:rPr>
          <w:rFonts w:eastAsiaTheme="minorHAnsi"/>
          <w:sz w:val="26"/>
          <w:szCs w:val="26"/>
          <w:lang w:eastAsia="en-US"/>
        </w:rPr>
        <w:t>о позиции №4 «Бетон тяжелый ГОСТ 26633-2015» Технического задания Заказчиком не установлена единица измерения</w:t>
      </w:r>
      <w:r w:rsidR="000C52FC" w:rsidRPr="000C52FC">
        <w:rPr>
          <w:sz w:val="26"/>
          <w:szCs w:val="26"/>
        </w:rPr>
        <w:t xml:space="preserve">, а именно </w:t>
      </w:r>
      <w:r w:rsidR="000C52FC">
        <w:rPr>
          <w:sz w:val="26"/>
          <w:szCs w:val="26"/>
        </w:rPr>
        <w:t>указано</w:t>
      </w:r>
      <w:r w:rsidR="000C52FC" w:rsidRPr="000C52FC">
        <w:rPr>
          <w:sz w:val="26"/>
          <w:szCs w:val="26"/>
        </w:rPr>
        <w:t>:</w:t>
      </w:r>
    </w:p>
    <w:p w:rsidR="000C52FC" w:rsidRPr="00B50643" w:rsidRDefault="000C52FC" w:rsidP="000C52FC">
      <w:pPr>
        <w:suppressAutoHyphens w:val="0"/>
        <w:autoSpaceDE w:val="0"/>
        <w:autoSpaceDN w:val="0"/>
        <w:adjustRightInd w:val="0"/>
        <w:ind w:firstLine="709"/>
        <w:jc w:val="both"/>
        <w:rPr>
          <w:rFonts w:eastAsiaTheme="minorHAnsi"/>
          <w:sz w:val="26"/>
          <w:szCs w:val="26"/>
          <w:lang w:eastAsia="en-US"/>
        </w:rPr>
      </w:pPr>
      <w:r w:rsidRPr="000C52FC">
        <w:rPr>
          <w:sz w:val="26"/>
          <w:szCs w:val="26"/>
        </w:rPr>
        <w:lastRenderedPageBreak/>
        <w:t xml:space="preserve">«Максимально допустимое содержание в песке частиц, </w:t>
      </w:r>
      <w:r w:rsidRPr="000C52FC">
        <w:rPr>
          <w:b/>
          <w:sz w:val="26"/>
          <w:szCs w:val="26"/>
        </w:rPr>
        <w:t>менее 0,16мм</w:t>
      </w:r>
      <w:r w:rsidRPr="000C52FC">
        <w:rPr>
          <w:sz w:val="26"/>
          <w:szCs w:val="26"/>
        </w:rPr>
        <w:t>: не более 20»</w:t>
      </w:r>
      <w:r w:rsidR="00B50643" w:rsidRPr="000C52FC">
        <w:rPr>
          <w:rFonts w:eastAsiaTheme="minorHAnsi"/>
          <w:sz w:val="26"/>
          <w:szCs w:val="26"/>
          <w:lang w:eastAsia="en-US"/>
        </w:rPr>
        <w:t>.</w:t>
      </w:r>
    </w:p>
    <w:p w:rsidR="00B50643" w:rsidRDefault="00B50643" w:rsidP="006158AA">
      <w:pPr>
        <w:suppressAutoHyphens w:val="0"/>
        <w:autoSpaceDE w:val="0"/>
        <w:autoSpaceDN w:val="0"/>
        <w:adjustRightInd w:val="0"/>
        <w:ind w:firstLine="709"/>
        <w:jc w:val="both"/>
        <w:rPr>
          <w:color w:val="000000"/>
          <w:sz w:val="26"/>
          <w:szCs w:val="26"/>
        </w:rPr>
      </w:pPr>
      <w:proofErr w:type="spellStart"/>
      <w:r w:rsidRPr="000C52FC">
        <w:rPr>
          <w:rFonts w:eastAsiaTheme="minorHAnsi"/>
          <w:sz w:val="26"/>
          <w:szCs w:val="26"/>
          <w:lang w:eastAsia="en-US"/>
        </w:rPr>
        <w:t>ГОСТом</w:t>
      </w:r>
      <w:proofErr w:type="spellEnd"/>
      <w:r w:rsidRPr="000C52FC">
        <w:rPr>
          <w:rFonts w:eastAsiaTheme="minorHAnsi"/>
          <w:sz w:val="26"/>
          <w:szCs w:val="26"/>
          <w:lang w:eastAsia="en-US"/>
        </w:rPr>
        <w:t xml:space="preserve"> </w:t>
      </w:r>
      <w:r w:rsidR="000C52FC" w:rsidRPr="000C52FC">
        <w:rPr>
          <w:rFonts w:eastAsiaTheme="minorHAnsi"/>
          <w:sz w:val="26"/>
          <w:szCs w:val="26"/>
          <w:lang w:eastAsia="en-US"/>
        </w:rPr>
        <w:t>8</w:t>
      </w:r>
      <w:r w:rsidR="000C52FC">
        <w:rPr>
          <w:rFonts w:eastAsiaTheme="minorHAnsi"/>
          <w:sz w:val="26"/>
          <w:szCs w:val="26"/>
          <w:lang w:eastAsia="en-US"/>
        </w:rPr>
        <w:t>736-2014</w:t>
      </w:r>
      <w:r w:rsidRPr="000C52FC">
        <w:rPr>
          <w:rFonts w:eastAsiaTheme="minorHAnsi"/>
          <w:sz w:val="26"/>
          <w:szCs w:val="26"/>
          <w:lang w:eastAsia="en-US"/>
        </w:rPr>
        <w:t xml:space="preserve"> </w:t>
      </w:r>
      <w:r w:rsidR="000C52FC" w:rsidRPr="000C52FC">
        <w:rPr>
          <w:rFonts w:eastAsiaTheme="minorHAnsi"/>
          <w:sz w:val="26"/>
          <w:szCs w:val="26"/>
          <w:lang w:eastAsia="en-US"/>
        </w:rPr>
        <w:t xml:space="preserve"> </w:t>
      </w:r>
      <w:r w:rsidR="000C52FC" w:rsidRPr="000C52FC">
        <w:rPr>
          <w:color w:val="000000"/>
          <w:sz w:val="26"/>
          <w:szCs w:val="26"/>
        </w:rPr>
        <w:t xml:space="preserve">установлено, что </w:t>
      </w:r>
      <w:r w:rsidR="000C52FC" w:rsidRPr="000C52FC">
        <w:rPr>
          <w:sz w:val="26"/>
          <w:szCs w:val="26"/>
        </w:rPr>
        <w:t>содержание в песке частиц менее 0,16мм</w:t>
      </w:r>
      <w:r w:rsidR="000C52FC" w:rsidRPr="000C52FC">
        <w:rPr>
          <w:color w:val="000000"/>
          <w:sz w:val="26"/>
          <w:szCs w:val="26"/>
        </w:rPr>
        <w:t xml:space="preserve"> измеряется </w:t>
      </w:r>
      <w:r w:rsidR="000C52FC" w:rsidRPr="000C52FC">
        <w:rPr>
          <w:sz w:val="26"/>
          <w:szCs w:val="26"/>
        </w:rPr>
        <w:t>в процентах по массе</w:t>
      </w:r>
      <w:r w:rsidR="000C52FC" w:rsidRPr="000C52FC">
        <w:rPr>
          <w:color w:val="000000"/>
          <w:sz w:val="26"/>
          <w:szCs w:val="26"/>
        </w:rPr>
        <w:t>.</w:t>
      </w:r>
    </w:p>
    <w:p w:rsidR="000C52FC" w:rsidRDefault="000C52FC" w:rsidP="006158AA">
      <w:pPr>
        <w:suppressAutoHyphens w:val="0"/>
        <w:autoSpaceDE w:val="0"/>
        <w:autoSpaceDN w:val="0"/>
        <w:adjustRightInd w:val="0"/>
        <w:ind w:firstLine="709"/>
        <w:jc w:val="both"/>
        <w:rPr>
          <w:color w:val="000000"/>
          <w:sz w:val="26"/>
          <w:szCs w:val="26"/>
        </w:rPr>
      </w:pPr>
      <w:r>
        <w:rPr>
          <w:color w:val="000000"/>
          <w:sz w:val="26"/>
          <w:szCs w:val="26"/>
        </w:rPr>
        <w:t xml:space="preserve">Заказчик не установил по спорной позиции единицу измерения </w:t>
      </w:r>
      <w:r>
        <w:rPr>
          <w:sz w:val="26"/>
          <w:szCs w:val="26"/>
        </w:rPr>
        <w:t>содержания</w:t>
      </w:r>
      <w:r w:rsidRPr="000C52FC">
        <w:rPr>
          <w:sz w:val="26"/>
          <w:szCs w:val="26"/>
        </w:rPr>
        <w:t xml:space="preserve"> в песке частиц менее 0,16мм</w:t>
      </w:r>
      <w:r>
        <w:rPr>
          <w:color w:val="000000"/>
          <w:sz w:val="26"/>
          <w:szCs w:val="26"/>
        </w:rPr>
        <w:t>, чем нарушил п.1 части 1 статьи 64 Закона о контрактной системе.</w:t>
      </w:r>
    </w:p>
    <w:p w:rsidR="000C52FC" w:rsidRPr="00F45AEE" w:rsidRDefault="009E4F99" w:rsidP="006158AA">
      <w:pPr>
        <w:suppressAutoHyphens w:val="0"/>
        <w:autoSpaceDE w:val="0"/>
        <w:autoSpaceDN w:val="0"/>
        <w:adjustRightInd w:val="0"/>
        <w:ind w:firstLine="709"/>
        <w:jc w:val="both"/>
        <w:rPr>
          <w:color w:val="000000"/>
          <w:sz w:val="26"/>
          <w:szCs w:val="26"/>
        </w:rPr>
      </w:pPr>
      <w:r>
        <w:rPr>
          <w:color w:val="000000"/>
          <w:sz w:val="26"/>
          <w:szCs w:val="26"/>
        </w:rPr>
        <w:t xml:space="preserve">Также </w:t>
      </w:r>
      <w:r>
        <w:rPr>
          <w:rFonts w:eastAsiaTheme="minorHAnsi"/>
          <w:sz w:val="26"/>
          <w:szCs w:val="26"/>
          <w:lang w:eastAsia="en-US"/>
        </w:rPr>
        <w:t>Комиссией Тамбовского УФАС России установлено, что</w:t>
      </w:r>
      <w:r w:rsidR="00EF6186">
        <w:rPr>
          <w:color w:val="000000"/>
          <w:sz w:val="26"/>
          <w:szCs w:val="26"/>
        </w:rPr>
        <w:t xml:space="preserve"> </w:t>
      </w:r>
      <w:r w:rsidR="00F45AEE">
        <w:rPr>
          <w:color w:val="000000"/>
          <w:sz w:val="26"/>
          <w:szCs w:val="26"/>
        </w:rPr>
        <w:t xml:space="preserve">в Техническом задании по позиции 6 </w:t>
      </w:r>
      <w:r w:rsidR="00F45AEE" w:rsidRPr="00F45AEE">
        <w:rPr>
          <w:color w:val="000000"/>
          <w:sz w:val="26"/>
          <w:szCs w:val="26"/>
        </w:rPr>
        <w:t>«</w:t>
      </w:r>
      <w:r w:rsidR="00F45AEE" w:rsidRPr="00F45AEE">
        <w:rPr>
          <w:sz w:val="26"/>
          <w:szCs w:val="26"/>
        </w:rPr>
        <w:t>Консольный светильник уличного освещения»</w:t>
      </w:r>
      <w:r w:rsidR="00F45AEE">
        <w:rPr>
          <w:sz w:val="26"/>
          <w:szCs w:val="26"/>
        </w:rPr>
        <w:t xml:space="preserve"> установлено требование, не относящееся к предмету закупки </w:t>
      </w:r>
      <w:r w:rsidR="00F45AEE" w:rsidRPr="00F45AEE">
        <w:rPr>
          <w:color w:val="000000"/>
          <w:sz w:val="26"/>
          <w:szCs w:val="26"/>
        </w:rPr>
        <w:t>- выполнению работ по ремонту и устройству линий освещения дворовых территорий многоквартирных жилых домов в городе Тамбове.</w:t>
      </w:r>
    </w:p>
    <w:p w:rsidR="00F45AEE" w:rsidRPr="00F45AEE" w:rsidRDefault="00F45AEE" w:rsidP="006158AA">
      <w:pPr>
        <w:suppressAutoHyphens w:val="0"/>
        <w:autoSpaceDE w:val="0"/>
        <w:autoSpaceDN w:val="0"/>
        <w:adjustRightInd w:val="0"/>
        <w:ind w:firstLine="709"/>
        <w:jc w:val="both"/>
        <w:rPr>
          <w:color w:val="000000"/>
          <w:sz w:val="26"/>
          <w:szCs w:val="26"/>
        </w:rPr>
      </w:pPr>
      <w:r>
        <w:rPr>
          <w:rFonts w:eastAsiaTheme="minorHAnsi"/>
          <w:sz w:val="26"/>
          <w:szCs w:val="26"/>
          <w:lang w:eastAsia="en-US"/>
        </w:rPr>
        <w:t xml:space="preserve">А </w:t>
      </w:r>
      <w:r w:rsidRPr="00F45AEE">
        <w:rPr>
          <w:color w:val="000000"/>
          <w:sz w:val="26"/>
          <w:szCs w:val="26"/>
        </w:rPr>
        <w:t>именно, по спорной позиции установлено:</w:t>
      </w:r>
    </w:p>
    <w:p w:rsidR="00F45AEE" w:rsidRDefault="00F45AEE" w:rsidP="006158AA">
      <w:pPr>
        <w:suppressAutoHyphens w:val="0"/>
        <w:autoSpaceDE w:val="0"/>
        <w:autoSpaceDN w:val="0"/>
        <w:adjustRightInd w:val="0"/>
        <w:ind w:firstLine="709"/>
        <w:jc w:val="both"/>
        <w:rPr>
          <w:color w:val="000000"/>
          <w:sz w:val="26"/>
          <w:szCs w:val="26"/>
        </w:rPr>
      </w:pPr>
      <w:r w:rsidRPr="00F45AEE">
        <w:rPr>
          <w:color w:val="000000"/>
          <w:sz w:val="26"/>
          <w:szCs w:val="26"/>
        </w:rPr>
        <w:t>«</w:t>
      </w:r>
      <w:r w:rsidRPr="00F45AEE">
        <w:rPr>
          <w:b/>
          <w:color w:val="000000"/>
          <w:sz w:val="26"/>
          <w:szCs w:val="26"/>
          <w:u w:val="single"/>
        </w:rPr>
        <w:t>Светильник должен</w:t>
      </w:r>
      <w:r w:rsidRPr="00F45AEE">
        <w:rPr>
          <w:color w:val="000000"/>
          <w:sz w:val="26"/>
          <w:szCs w:val="26"/>
        </w:rPr>
        <w:t xml:space="preserve"> быть пылезащищенным или пыленепроницаемым, а также </w:t>
      </w:r>
      <w:r w:rsidRPr="00F45AEE">
        <w:rPr>
          <w:b/>
          <w:color w:val="000000"/>
          <w:sz w:val="26"/>
          <w:szCs w:val="26"/>
          <w:u w:val="single"/>
        </w:rPr>
        <w:t>иметь защиту</w:t>
      </w:r>
      <w:r w:rsidRPr="00F45AEE">
        <w:rPr>
          <w:color w:val="000000"/>
          <w:sz w:val="26"/>
          <w:szCs w:val="26"/>
        </w:rPr>
        <w:t xml:space="preserve"> от брызг с любого направления, от струи с любого направления, </w:t>
      </w:r>
      <w:r w:rsidRPr="00F45AEE">
        <w:rPr>
          <w:b/>
          <w:color w:val="000000"/>
          <w:sz w:val="26"/>
          <w:szCs w:val="26"/>
          <w:u w:val="single"/>
        </w:rPr>
        <w:t>от морских волн, или от погружения в воду</w:t>
      </w:r>
      <w:r w:rsidRPr="00F45AEE">
        <w:rPr>
          <w:color w:val="000000"/>
          <w:sz w:val="26"/>
          <w:szCs w:val="26"/>
        </w:rPr>
        <w:t>».</w:t>
      </w:r>
    </w:p>
    <w:p w:rsidR="00F45AEE" w:rsidRPr="00F45AEE" w:rsidRDefault="00F45AEE" w:rsidP="006158AA">
      <w:pPr>
        <w:suppressAutoHyphens w:val="0"/>
        <w:autoSpaceDE w:val="0"/>
        <w:autoSpaceDN w:val="0"/>
        <w:adjustRightInd w:val="0"/>
        <w:ind w:firstLine="709"/>
        <w:jc w:val="both"/>
        <w:rPr>
          <w:color w:val="000000"/>
          <w:sz w:val="26"/>
          <w:szCs w:val="26"/>
        </w:rPr>
      </w:pPr>
      <w:proofErr w:type="gramStart"/>
      <w:r>
        <w:rPr>
          <w:color w:val="000000"/>
          <w:sz w:val="26"/>
          <w:szCs w:val="26"/>
        </w:rPr>
        <w:t>Комиссия Тамбовского УФАС России считает, что требование к товару – светильникам о наличии защиты от морских волн или от погружения в воду необъективно, поскольку не относится к осветительным приборам, эксплуатируемым в пределах городск</w:t>
      </w:r>
      <w:r w:rsidR="009E4F99">
        <w:rPr>
          <w:color w:val="000000"/>
          <w:sz w:val="26"/>
          <w:szCs w:val="26"/>
        </w:rPr>
        <w:t>их</w:t>
      </w:r>
      <w:r>
        <w:rPr>
          <w:color w:val="000000"/>
          <w:sz w:val="26"/>
          <w:szCs w:val="26"/>
        </w:rPr>
        <w:t xml:space="preserve"> округ</w:t>
      </w:r>
      <w:r w:rsidR="009E4F99">
        <w:rPr>
          <w:color w:val="000000"/>
          <w:sz w:val="26"/>
          <w:szCs w:val="26"/>
        </w:rPr>
        <w:t>ов</w:t>
      </w:r>
      <w:r>
        <w:rPr>
          <w:color w:val="000000"/>
          <w:sz w:val="26"/>
          <w:szCs w:val="26"/>
        </w:rPr>
        <w:t>.</w:t>
      </w:r>
      <w:proofErr w:type="gramEnd"/>
    </w:p>
    <w:p w:rsidR="006158AA" w:rsidRDefault="006158AA" w:rsidP="006158AA">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Описанные действия Заказчика нарушают </w:t>
      </w:r>
      <w:hyperlink r:id="rId35" w:history="1">
        <w:r>
          <w:rPr>
            <w:rFonts w:eastAsiaTheme="minorHAnsi"/>
            <w:color w:val="0000FF"/>
            <w:sz w:val="26"/>
            <w:szCs w:val="26"/>
            <w:lang w:eastAsia="en-US"/>
          </w:rPr>
          <w:t>пункт 1 части 1 статьи 64</w:t>
        </w:r>
      </w:hyperlink>
      <w:r>
        <w:rPr>
          <w:rFonts w:eastAsiaTheme="minorHAnsi"/>
          <w:sz w:val="26"/>
          <w:szCs w:val="26"/>
          <w:lang w:eastAsia="en-US"/>
        </w:rPr>
        <w:t xml:space="preserve"> Закона о контрактной системе и содержат признаки состава административного правонарушения, предусмотренного </w:t>
      </w:r>
      <w:hyperlink r:id="rId36" w:history="1">
        <w:r>
          <w:rPr>
            <w:rFonts w:eastAsiaTheme="minorHAnsi"/>
            <w:color w:val="0000FF"/>
            <w:sz w:val="26"/>
            <w:szCs w:val="26"/>
            <w:lang w:eastAsia="en-US"/>
          </w:rPr>
          <w:t>частью 4.2 статьи 7.30</w:t>
        </w:r>
      </w:hyperlink>
      <w:r>
        <w:rPr>
          <w:rFonts w:eastAsiaTheme="minorHAnsi"/>
          <w:sz w:val="26"/>
          <w:szCs w:val="26"/>
          <w:lang w:eastAsia="en-US"/>
        </w:rPr>
        <w:t xml:space="preserve"> Кодекса Российской Федерации об административных правонарушениях.</w:t>
      </w:r>
    </w:p>
    <w:p w:rsidR="006158AA" w:rsidRDefault="00EF6186" w:rsidP="006158AA">
      <w:pPr>
        <w:suppressAutoHyphens w:val="0"/>
        <w:autoSpaceDE w:val="0"/>
        <w:autoSpaceDN w:val="0"/>
        <w:adjustRightInd w:val="0"/>
        <w:ind w:firstLine="709"/>
        <w:jc w:val="both"/>
        <w:rPr>
          <w:rFonts w:eastAsiaTheme="minorHAnsi"/>
          <w:sz w:val="26"/>
          <w:szCs w:val="26"/>
          <w:lang w:eastAsia="en-US"/>
        </w:rPr>
      </w:pPr>
      <w:r>
        <w:rPr>
          <w:rFonts w:eastAsiaTheme="minorHAnsi"/>
          <w:sz w:val="26"/>
          <w:szCs w:val="26"/>
          <w:lang w:eastAsia="en-US"/>
        </w:rPr>
        <w:t>Выявленные нарушения</w:t>
      </w:r>
      <w:r w:rsidR="006158AA">
        <w:rPr>
          <w:rFonts w:eastAsiaTheme="minorHAnsi"/>
          <w:sz w:val="26"/>
          <w:szCs w:val="26"/>
          <w:lang w:eastAsia="en-US"/>
        </w:rPr>
        <w:t xml:space="preserve"> Закона о контрактной си</w:t>
      </w:r>
      <w:r>
        <w:rPr>
          <w:rFonts w:eastAsiaTheme="minorHAnsi"/>
          <w:sz w:val="26"/>
          <w:szCs w:val="26"/>
          <w:lang w:eastAsia="en-US"/>
        </w:rPr>
        <w:t>стеме нарушили</w:t>
      </w:r>
      <w:r w:rsidR="006158AA">
        <w:rPr>
          <w:rFonts w:eastAsiaTheme="minorHAnsi"/>
          <w:sz w:val="26"/>
          <w:szCs w:val="26"/>
          <w:lang w:eastAsia="en-US"/>
        </w:rPr>
        <w:t xml:space="preserve"> порядок отбора поставщиков, что является основанием для выдачи предписания.</w:t>
      </w:r>
    </w:p>
    <w:p w:rsidR="006F2206" w:rsidRPr="00381F44" w:rsidRDefault="00177E30" w:rsidP="00017611">
      <w:pPr>
        <w:suppressAutoHyphens w:val="0"/>
        <w:autoSpaceDE w:val="0"/>
        <w:autoSpaceDN w:val="0"/>
        <w:adjustRightInd w:val="0"/>
        <w:ind w:firstLine="709"/>
        <w:jc w:val="both"/>
        <w:rPr>
          <w:sz w:val="26"/>
          <w:szCs w:val="26"/>
        </w:rPr>
      </w:pPr>
      <w:r w:rsidRPr="00345FBC">
        <w:rPr>
          <w:sz w:val="26"/>
          <w:szCs w:val="26"/>
        </w:rPr>
        <w:t xml:space="preserve">На основании вышеизложенного, руководствуясь </w:t>
      </w:r>
      <w:proofErr w:type="gramStart"/>
      <w:r w:rsidRPr="00345FBC">
        <w:rPr>
          <w:sz w:val="26"/>
          <w:szCs w:val="26"/>
        </w:rPr>
        <w:t>ч</w:t>
      </w:r>
      <w:proofErr w:type="gramEnd"/>
      <w:r w:rsidRPr="00345FBC">
        <w:rPr>
          <w:sz w:val="26"/>
          <w:szCs w:val="26"/>
        </w:rPr>
        <w:t xml:space="preserve">.8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w:t>
      </w:r>
      <w:r w:rsidR="00AE305C" w:rsidRPr="00345FBC">
        <w:rPr>
          <w:sz w:val="26"/>
          <w:szCs w:val="26"/>
        </w:rPr>
        <w:t>УФАС России</w:t>
      </w:r>
    </w:p>
    <w:p w:rsidR="00832C5B" w:rsidRDefault="00832C5B" w:rsidP="008157AE">
      <w:pPr>
        <w:widowControl w:val="0"/>
        <w:autoSpaceDE w:val="0"/>
        <w:jc w:val="both"/>
        <w:rPr>
          <w:color w:val="000000"/>
          <w:spacing w:val="-1"/>
          <w:sz w:val="26"/>
          <w:szCs w:val="26"/>
        </w:rPr>
      </w:pPr>
    </w:p>
    <w:p w:rsidR="001B7791" w:rsidRPr="008157AE" w:rsidRDefault="001B7791" w:rsidP="008157AE">
      <w:pPr>
        <w:widowControl w:val="0"/>
        <w:autoSpaceDE w:val="0"/>
        <w:jc w:val="both"/>
        <w:rPr>
          <w:color w:val="000000"/>
          <w:spacing w:val="-1"/>
          <w:sz w:val="26"/>
          <w:szCs w:val="26"/>
        </w:rPr>
      </w:pPr>
    </w:p>
    <w:p w:rsidR="00B17A00" w:rsidRDefault="003A16A2" w:rsidP="00B67414">
      <w:pPr>
        <w:ind w:firstLine="709"/>
        <w:jc w:val="center"/>
        <w:rPr>
          <w:sz w:val="26"/>
          <w:szCs w:val="26"/>
        </w:rPr>
      </w:pPr>
      <w:r w:rsidRPr="00D16720">
        <w:rPr>
          <w:sz w:val="26"/>
          <w:szCs w:val="26"/>
        </w:rPr>
        <w:t>РЕШИЛА:</w:t>
      </w:r>
    </w:p>
    <w:p w:rsidR="00D17707" w:rsidRDefault="00D17707" w:rsidP="00B67414">
      <w:pPr>
        <w:pStyle w:val="a7"/>
        <w:ind w:left="709" w:firstLine="0"/>
      </w:pPr>
    </w:p>
    <w:p w:rsidR="00974D40" w:rsidRDefault="0086102A" w:rsidP="006C49F7">
      <w:pPr>
        <w:pStyle w:val="a7"/>
        <w:numPr>
          <w:ilvl w:val="0"/>
          <w:numId w:val="3"/>
        </w:numPr>
        <w:ind w:left="0" w:firstLine="709"/>
      </w:pPr>
      <w:r w:rsidRPr="004470AE">
        <w:t>Признать жалоб</w:t>
      </w:r>
      <w:proofErr w:type="gramStart"/>
      <w:r w:rsidR="0046357B" w:rsidRPr="004470AE">
        <w:t>у</w:t>
      </w:r>
      <w:r w:rsidR="000B40D6">
        <w:t xml:space="preserve"> </w:t>
      </w:r>
      <w:r w:rsidR="00227370">
        <w:t>ООО</w:t>
      </w:r>
      <w:proofErr w:type="gramEnd"/>
      <w:r w:rsidR="00227370">
        <w:t xml:space="preserve"> </w:t>
      </w:r>
      <w:r w:rsidR="00227370" w:rsidRPr="00B1623D">
        <w:t>«Строительная группа «Третий Рим»</w:t>
      </w:r>
      <w:r w:rsidR="008157AE">
        <w:t xml:space="preserve"> </w:t>
      </w:r>
      <w:r w:rsidR="00853875">
        <w:t>не</w:t>
      </w:r>
      <w:r w:rsidR="00B42252">
        <w:t>обоснованной</w:t>
      </w:r>
      <w:r w:rsidR="00974D40" w:rsidRPr="004470AE">
        <w:t>.</w:t>
      </w:r>
      <w:r w:rsidR="00974D40">
        <w:t xml:space="preserve"> </w:t>
      </w:r>
    </w:p>
    <w:p w:rsidR="00227370" w:rsidRDefault="00227370" w:rsidP="00227370">
      <w:pPr>
        <w:pStyle w:val="a7"/>
        <w:numPr>
          <w:ilvl w:val="0"/>
          <w:numId w:val="3"/>
        </w:numPr>
        <w:ind w:left="0" w:firstLine="709"/>
      </w:pPr>
      <w:r w:rsidRPr="009905A5">
        <w:t xml:space="preserve">В соответствии с </w:t>
      </w:r>
      <w:hyperlink r:id="rId37" w:history="1">
        <w:r w:rsidRPr="009905A5">
          <w:t>частями 3, 4 статьи 105</w:t>
        </w:r>
      </w:hyperlink>
      <w:r w:rsidRPr="009905A5">
        <w:t xml:space="preserve"> Закона о контрактной системе рассмотрение доводов жалобы в части обжалования положений документации </w:t>
      </w:r>
      <w:r>
        <w:t>электронного аукциона не проводить</w:t>
      </w:r>
      <w:r w:rsidRPr="009905A5">
        <w:t>.</w:t>
      </w:r>
    </w:p>
    <w:p w:rsidR="00227370" w:rsidRDefault="00227370" w:rsidP="00227370">
      <w:pPr>
        <w:pStyle w:val="af6"/>
        <w:numPr>
          <w:ilvl w:val="0"/>
          <w:numId w:val="3"/>
        </w:numPr>
        <w:ind w:left="0" w:firstLine="709"/>
        <w:jc w:val="both"/>
        <w:rPr>
          <w:rFonts w:eastAsiaTheme="minorHAnsi"/>
          <w:sz w:val="26"/>
          <w:szCs w:val="26"/>
        </w:rPr>
      </w:pPr>
      <w:r w:rsidRPr="004470AE">
        <w:rPr>
          <w:sz w:val="26"/>
          <w:szCs w:val="26"/>
        </w:rPr>
        <w:t>Признать Заказчика</w:t>
      </w:r>
      <w:r>
        <w:rPr>
          <w:sz w:val="26"/>
          <w:szCs w:val="26"/>
        </w:rPr>
        <w:t xml:space="preserve"> нарушившим </w:t>
      </w:r>
      <w:hyperlink r:id="rId38" w:history="1">
        <w:r>
          <w:rPr>
            <w:rFonts w:eastAsiaTheme="minorHAnsi"/>
            <w:color w:val="0000FF"/>
            <w:sz w:val="26"/>
            <w:szCs w:val="26"/>
            <w:lang w:eastAsia="en-US"/>
          </w:rPr>
          <w:t>пункт 1</w:t>
        </w:r>
      </w:hyperlink>
      <w:r>
        <w:rPr>
          <w:rFonts w:eastAsiaTheme="minorHAnsi"/>
          <w:sz w:val="26"/>
          <w:szCs w:val="26"/>
          <w:lang w:eastAsia="en-US"/>
        </w:rPr>
        <w:t xml:space="preserve"> </w:t>
      </w:r>
      <w:hyperlink r:id="rId39" w:history="1">
        <w:r>
          <w:rPr>
            <w:rFonts w:eastAsiaTheme="minorHAnsi"/>
            <w:color w:val="0000FF"/>
            <w:sz w:val="26"/>
            <w:szCs w:val="26"/>
            <w:lang w:eastAsia="en-US"/>
          </w:rPr>
          <w:t xml:space="preserve"> части 1 статьи 64</w:t>
        </w:r>
      </w:hyperlink>
      <w:r>
        <w:rPr>
          <w:rFonts w:eastAsiaTheme="minorHAnsi"/>
          <w:sz w:val="26"/>
          <w:szCs w:val="26"/>
          <w:lang w:eastAsia="en-US"/>
        </w:rPr>
        <w:t xml:space="preserve"> </w:t>
      </w:r>
      <w:r w:rsidRPr="00E17FB8">
        <w:rPr>
          <w:rFonts w:eastAsiaTheme="minorHAnsi"/>
          <w:sz w:val="26"/>
          <w:szCs w:val="26"/>
        </w:rPr>
        <w:t>Закона о контрактной системе.</w:t>
      </w:r>
    </w:p>
    <w:p w:rsidR="00227370" w:rsidRDefault="00227370" w:rsidP="00227370">
      <w:pPr>
        <w:pStyle w:val="af6"/>
        <w:numPr>
          <w:ilvl w:val="0"/>
          <w:numId w:val="3"/>
        </w:numPr>
        <w:ind w:left="0" w:firstLine="709"/>
        <w:jc w:val="both"/>
        <w:rPr>
          <w:sz w:val="26"/>
          <w:szCs w:val="26"/>
        </w:rPr>
      </w:pPr>
      <w:r w:rsidRPr="00E17FB8">
        <w:rPr>
          <w:rFonts w:eastAsiaTheme="minorHAnsi"/>
          <w:sz w:val="26"/>
          <w:szCs w:val="26"/>
        </w:rPr>
        <w:t>Выдать</w:t>
      </w:r>
      <w:r w:rsidRPr="00E17FB8">
        <w:rPr>
          <w:sz w:val="26"/>
          <w:szCs w:val="26"/>
        </w:rPr>
        <w:t xml:space="preserve"> Заказчику, аукционной комиссии Заказчика, оператору торговой площадки </w:t>
      </w:r>
      <w:r>
        <w:rPr>
          <w:sz w:val="26"/>
          <w:szCs w:val="26"/>
        </w:rPr>
        <w:t xml:space="preserve">предписание об устранении нарушений законодательства о контрактной системе </w:t>
      </w:r>
      <w:r>
        <w:rPr>
          <w:b/>
          <w:sz w:val="26"/>
          <w:szCs w:val="26"/>
          <w:u w:val="single"/>
        </w:rPr>
        <w:t>в срок до 30 ноября 2017 года</w:t>
      </w:r>
      <w:r>
        <w:rPr>
          <w:sz w:val="26"/>
          <w:szCs w:val="26"/>
        </w:rPr>
        <w:t>.</w:t>
      </w:r>
    </w:p>
    <w:p w:rsidR="00227370" w:rsidRPr="00227370" w:rsidRDefault="00227370" w:rsidP="00227370">
      <w:pPr>
        <w:pStyle w:val="af6"/>
        <w:ind w:firstLine="709"/>
        <w:jc w:val="both"/>
        <w:rPr>
          <w:rFonts w:eastAsiaTheme="minorHAnsi"/>
          <w:sz w:val="26"/>
          <w:szCs w:val="26"/>
        </w:rPr>
      </w:pPr>
      <w:r>
        <w:rPr>
          <w:sz w:val="26"/>
          <w:szCs w:val="26"/>
        </w:rPr>
        <w:t>5</w:t>
      </w:r>
      <w:r w:rsidRPr="007F19A0">
        <w:rPr>
          <w:sz w:val="26"/>
          <w:szCs w:val="26"/>
        </w:rPr>
        <w:t>. Передать материалы дела уполномоченному должностному лицу Тамбовского УФАС России для рассмотрения вопроса о возбуждении дела об административном правонару</w:t>
      </w:r>
      <w:r>
        <w:rPr>
          <w:sz w:val="26"/>
          <w:szCs w:val="26"/>
        </w:rPr>
        <w:t xml:space="preserve">шении по </w:t>
      </w:r>
      <w:proofErr w:type="gramStart"/>
      <w:r>
        <w:rPr>
          <w:sz w:val="26"/>
          <w:szCs w:val="26"/>
        </w:rPr>
        <w:t>ч</w:t>
      </w:r>
      <w:proofErr w:type="gramEnd"/>
      <w:r>
        <w:rPr>
          <w:sz w:val="26"/>
          <w:szCs w:val="26"/>
        </w:rPr>
        <w:t xml:space="preserve">. 4.2 ст.7.30 </w:t>
      </w:r>
      <w:proofErr w:type="spellStart"/>
      <w:r>
        <w:rPr>
          <w:sz w:val="26"/>
          <w:szCs w:val="26"/>
        </w:rPr>
        <w:t>КоАП</w:t>
      </w:r>
      <w:proofErr w:type="spellEnd"/>
      <w:r>
        <w:rPr>
          <w:sz w:val="26"/>
          <w:szCs w:val="26"/>
        </w:rPr>
        <w:t xml:space="preserve"> РФ.</w:t>
      </w:r>
    </w:p>
    <w:p w:rsidR="00AF68B5" w:rsidRDefault="00AF68B5" w:rsidP="0022076D">
      <w:pPr>
        <w:ind w:firstLine="709"/>
        <w:jc w:val="both"/>
        <w:rPr>
          <w:sz w:val="26"/>
          <w:szCs w:val="26"/>
        </w:rPr>
      </w:pPr>
    </w:p>
    <w:p w:rsidR="0018289F" w:rsidRDefault="0018289F" w:rsidP="0022076D">
      <w:pPr>
        <w:ind w:firstLine="709"/>
        <w:jc w:val="both"/>
        <w:rPr>
          <w:sz w:val="26"/>
          <w:szCs w:val="26"/>
        </w:rPr>
      </w:pPr>
    </w:p>
    <w:p w:rsidR="0022076D" w:rsidRPr="0022076D" w:rsidRDefault="0022076D" w:rsidP="0022076D">
      <w:pPr>
        <w:ind w:firstLine="709"/>
        <w:jc w:val="both"/>
        <w:rPr>
          <w:sz w:val="26"/>
          <w:szCs w:val="26"/>
        </w:rPr>
      </w:pPr>
      <w:r w:rsidRPr="0022076D">
        <w:rPr>
          <w:sz w:val="26"/>
          <w:szCs w:val="26"/>
        </w:rPr>
        <w:t xml:space="preserve">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w:t>
      </w:r>
      <w:proofErr w:type="gramStart"/>
      <w:r w:rsidRPr="0022076D">
        <w:rPr>
          <w:sz w:val="26"/>
          <w:szCs w:val="26"/>
        </w:rPr>
        <w:t>Пензенская</w:t>
      </w:r>
      <w:proofErr w:type="gramEnd"/>
      <w:r w:rsidRPr="0022076D">
        <w:rPr>
          <w:sz w:val="26"/>
          <w:szCs w:val="26"/>
        </w:rPr>
        <w:t>, 67/12.</w:t>
      </w:r>
    </w:p>
    <w:p w:rsidR="00C7525C" w:rsidRDefault="00C7525C" w:rsidP="00B76430">
      <w:pPr>
        <w:jc w:val="both"/>
        <w:rPr>
          <w:sz w:val="26"/>
          <w:szCs w:val="26"/>
        </w:rPr>
      </w:pPr>
    </w:p>
    <w:p w:rsidR="00B76430" w:rsidRDefault="00D04891" w:rsidP="00B76430">
      <w:pPr>
        <w:jc w:val="both"/>
        <w:rPr>
          <w:sz w:val="26"/>
          <w:szCs w:val="26"/>
        </w:rPr>
      </w:pPr>
      <w:r w:rsidRPr="001636D4">
        <w:rPr>
          <w:sz w:val="26"/>
          <w:szCs w:val="26"/>
        </w:rPr>
        <w:t xml:space="preserve">Председатель комиссии                                                              </w:t>
      </w:r>
      <w:r w:rsidR="006B5FBA">
        <w:rPr>
          <w:sz w:val="26"/>
          <w:szCs w:val="26"/>
        </w:rPr>
        <w:t xml:space="preserve">  </w:t>
      </w:r>
      <w:r w:rsidR="002B506D">
        <w:rPr>
          <w:sz w:val="26"/>
          <w:szCs w:val="26"/>
        </w:rPr>
        <w:t xml:space="preserve"> Н.Н. </w:t>
      </w:r>
      <w:proofErr w:type="spellStart"/>
      <w:r w:rsidR="002B506D">
        <w:rPr>
          <w:sz w:val="26"/>
          <w:szCs w:val="26"/>
        </w:rPr>
        <w:t>Колодина</w:t>
      </w:r>
      <w:proofErr w:type="spellEnd"/>
    </w:p>
    <w:p w:rsidR="00BA1397" w:rsidRDefault="00BA1397" w:rsidP="00C7525C">
      <w:pPr>
        <w:jc w:val="both"/>
        <w:rPr>
          <w:sz w:val="26"/>
          <w:szCs w:val="26"/>
        </w:rPr>
      </w:pPr>
    </w:p>
    <w:p w:rsidR="002978C3" w:rsidRDefault="00D04891" w:rsidP="002978C3">
      <w:pPr>
        <w:jc w:val="both"/>
        <w:rPr>
          <w:sz w:val="26"/>
          <w:szCs w:val="26"/>
        </w:rPr>
      </w:pPr>
      <w:r w:rsidRPr="001636D4">
        <w:rPr>
          <w:sz w:val="26"/>
          <w:szCs w:val="26"/>
        </w:rPr>
        <w:t xml:space="preserve">Члены комиссии                                                         </w:t>
      </w:r>
      <w:r>
        <w:rPr>
          <w:sz w:val="26"/>
          <w:szCs w:val="26"/>
        </w:rPr>
        <w:t xml:space="preserve">    </w:t>
      </w:r>
      <w:r w:rsidR="009A6C7E">
        <w:rPr>
          <w:sz w:val="26"/>
          <w:szCs w:val="26"/>
        </w:rPr>
        <w:t xml:space="preserve"> </w:t>
      </w:r>
      <w:r w:rsidR="006B5FBA">
        <w:rPr>
          <w:sz w:val="26"/>
          <w:szCs w:val="26"/>
        </w:rPr>
        <w:t xml:space="preserve">               </w:t>
      </w:r>
      <w:r w:rsidR="00227370">
        <w:rPr>
          <w:sz w:val="26"/>
          <w:szCs w:val="26"/>
        </w:rPr>
        <w:t>В.В. Иванов</w:t>
      </w:r>
    </w:p>
    <w:p w:rsidR="00C7525C" w:rsidRDefault="00FB1A82" w:rsidP="00C7525C">
      <w:pPr>
        <w:jc w:val="both"/>
        <w:rPr>
          <w:sz w:val="26"/>
          <w:szCs w:val="26"/>
        </w:rPr>
      </w:pPr>
      <w:r>
        <w:rPr>
          <w:sz w:val="26"/>
          <w:szCs w:val="26"/>
        </w:rPr>
        <w:t xml:space="preserve">                                                                               </w:t>
      </w:r>
      <w:r w:rsidR="00501079">
        <w:rPr>
          <w:sz w:val="26"/>
          <w:szCs w:val="26"/>
        </w:rPr>
        <w:t xml:space="preserve">                         </w:t>
      </w:r>
    </w:p>
    <w:p w:rsidR="00C7525C" w:rsidRDefault="00C7525C" w:rsidP="00C7525C">
      <w:pPr>
        <w:jc w:val="both"/>
        <w:rPr>
          <w:sz w:val="26"/>
          <w:szCs w:val="26"/>
        </w:rPr>
      </w:pPr>
      <w:r>
        <w:rPr>
          <w:sz w:val="26"/>
          <w:szCs w:val="26"/>
        </w:rPr>
        <w:t xml:space="preserve">                                                                                             </w:t>
      </w:r>
      <w:r w:rsidR="006B5FBA">
        <w:rPr>
          <w:sz w:val="26"/>
          <w:szCs w:val="26"/>
        </w:rPr>
        <w:t xml:space="preserve">             </w:t>
      </w:r>
      <w:r w:rsidR="00227370">
        <w:rPr>
          <w:sz w:val="26"/>
          <w:szCs w:val="26"/>
        </w:rPr>
        <w:t xml:space="preserve">Е.Г. </w:t>
      </w:r>
      <w:proofErr w:type="spellStart"/>
      <w:r w:rsidR="00227370">
        <w:rPr>
          <w:sz w:val="26"/>
          <w:szCs w:val="26"/>
        </w:rPr>
        <w:t>Великанова</w:t>
      </w:r>
      <w:proofErr w:type="spellEnd"/>
    </w:p>
    <w:p w:rsidR="007D51B4" w:rsidRDefault="007D51B4">
      <w:pPr>
        <w:spacing w:before="240"/>
        <w:rPr>
          <w:sz w:val="20"/>
        </w:rPr>
      </w:pPr>
    </w:p>
    <w:p w:rsidR="002B506D" w:rsidRDefault="002B506D">
      <w:pPr>
        <w:spacing w:before="240"/>
        <w:rPr>
          <w:sz w:val="20"/>
        </w:rPr>
      </w:pPr>
    </w:p>
    <w:p w:rsidR="002B506D" w:rsidRDefault="002B506D">
      <w:pPr>
        <w:spacing w:before="240"/>
        <w:rPr>
          <w:sz w:val="20"/>
        </w:rPr>
      </w:pPr>
    </w:p>
    <w:p w:rsidR="002B506D" w:rsidRDefault="002B506D">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227370" w:rsidRDefault="00227370">
      <w:pPr>
        <w:spacing w:before="240"/>
        <w:rPr>
          <w:sz w:val="20"/>
        </w:rPr>
      </w:pPr>
    </w:p>
    <w:p w:rsidR="001A74E5" w:rsidRDefault="004B5D2A">
      <w:pPr>
        <w:spacing w:before="240"/>
        <w:rPr>
          <w:sz w:val="26"/>
          <w:szCs w:val="26"/>
          <w:lang w:val="en-US"/>
        </w:rPr>
      </w:pPr>
      <w:r>
        <w:rPr>
          <w:sz w:val="20"/>
        </w:rPr>
        <w:t>Исп.:</w:t>
      </w:r>
      <w:r w:rsidR="005359D1">
        <w:rPr>
          <w:sz w:val="20"/>
        </w:rPr>
        <w:t xml:space="preserve"> Е.Г. </w:t>
      </w:r>
      <w:proofErr w:type="spellStart"/>
      <w:r w:rsidR="005359D1">
        <w:rPr>
          <w:sz w:val="20"/>
        </w:rPr>
        <w:t>Великанова</w:t>
      </w:r>
      <w:proofErr w:type="spellEnd"/>
      <w:r w:rsidR="005359D1">
        <w:rPr>
          <w:sz w:val="20"/>
        </w:rPr>
        <w:t xml:space="preserve"> </w:t>
      </w:r>
      <w:r w:rsidR="00B67414" w:rsidRPr="00704A1F">
        <w:rPr>
          <w:sz w:val="20"/>
        </w:rPr>
        <w:t xml:space="preserve">тел: 8 (4752) 72-73-44 </w:t>
      </w:r>
      <w:r w:rsidR="00B67414">
        <w:rPr>
          <w:sz w:val="26"/>
          <w:szCs w:val="26"/>
        </w:rPr>
        <w:t xml:space="preserve">             </w:t>
      </w:r>
    </w:p>
    <w:p w:rsidR="001A74E5" w:rsidRDefault="001A74E5">
      <w:pPr>
        <w:spacing w:before="240"/>
        <w:rPr>
          <w:sz w:val="26"/>
          <w:szCs w:val="26"/>
          <w:lang w:val="en-US"/>
        </w:rPr>
      </w:pPr>
    </w:p>
    <w:p w:rsidR="001A74E5" w:rsidRDefault="001A74E5">
      <w:pPr>
        <w:spacing w:before="240"/>
        <w:rPr>
          <w:sz w:val="26"/>
          <w:szCs w:val="26"/>
          <w:lang w:val="en-US"/>
        </w:rPr>
      </w:pPr>
    </w:p>
    <w:p w:rsidR="001A74E5" w:rsidRDefault="001A74E5">
      <w:pPr>
        <w:spacing w:before="240"/>
        <w:rPr>
          <w:sz w:val="26"/>
          <w:szCs w:val="26"/>
          <w:lang w:val="en-US"/>
        </w:rPr>
      </w:pPr>
    </w:p>
    <w:p w:rsidR="001A74E5" w:rsidRDefault="001A74E5">
      <w:pPr>
        <w:spacing w:before="240"/>
        <w:rPr>
          <w:sz w:val="26"/>
          <w:szCs w:val="26"/>
          <w:lang w:val="en-US"/>
        </w:rPr>
      </w:pPr>
    </w:p>
    <w:p w:rsidR="001A74E5" w:rsidRDefault="001A74E5">
      <w:pPr>
        <w:spacing w:before="240"/>
        <w:rPr>
          <w:sz w:val="26"/>
          <w:szCs w:val="26"/>
          <w:lang w:val="en-US"/>
        </w:rPr>
      </w:pPr>
    </w:p>
    <w:p w:rsidR="001A74E5" w:rsidRPr="00344546" w:rsidRDefault="001A74E5" w:rsidP="001A74E5">
      <w:pPr>
        <w:pStyle w:val="af6"/>
        <w:ind w:left="5103"/>
      </w:pPr>
      <w:r w:rsidRPr="00344546">
        <w:lastRenderedPageBreak/>
        <w:t>Муниципальное казенное учреждение ''Долговой центр''</w:t>
      </w:r>
    </w:p>
    <w:p w:rsidR="001A74E5" w:rsidRPr="00344546" w:rsidRDefault="001A74E5" w:rsidP="001A74E5">
      <w:pPr>
        <w:pStyle w:val="af6"/>
        <w:ind w:left="5103"/>
      </w:pPr>
      <w:r w:rsidRPr="00344546">
        <w:t>392000, г. Тамбов, ул. Сергеева-Ценского, 30</w:t>
      </w:r>
    </w:p>
    <w:p w:rsidR="001A74E5" w:rsidRPr="00344546" w:rsidRDefault="001A74E5" w:rsidP="001A74E5">
      <w:pPr>
        <w:pStyle w:val="af6"/>
        <w:ind w:left="5103"/>
      </w:pPr>
      <w:r w:rsidRPr="00344546">
        <w:t>тел. 7-4752-720579, 7-4752-720846</w:t>
      </w:r>
    </w:p>
    <w:p w:rsidR="001A74E5" w:rsidRPr="00344546" w:rsidRDefault="001A74E5" w:rsidP="001A74E5">
      <w:pPr>
        <w:pStyle w:val="af6"/>
        <w:ind w:left="5103"/>
      </w:pPr>
      <w:r w:rsidRPr="00344546">
        <w:t xml:space="preserve">dolg.08@mail.ru </w:t>
      </w:r>
    </w:p>
    <w:p w:rsidR="001A74E5" w:rsidRPr="00344546" w:rsidRDefault="001A74E5" w:rsidP="001A74E5">
      <w:pPr>
        <w:pStyle w:val="af6"/>
        <w:ind w:left="5103"/>
      </w:pPr>
      <w:r w:rsidRPr="00344546">
        <w:t xml:space="preserve">ИНН </w:t>
      </w:r>
      <w:r w:rsidRPr="00344546">
        <w:rPr>
          <w:bCs/>
          <w:noProof/>
        </w:rPr>
        <w:t>6829020842</w:t>
      </w:r>
    </w:p>
    <w:p w:rsidR="001A74E5" w:rsidRPr="00344546" w:rsidRDefault="001A74E5" w:rsidP="001A74E5">
      <w:pPr>
        <w:pStyle w:val="af6"/>
        <w:ind w:left="5103"/>
        <w:rPr>
          <w:noProof/>
        </w:rPr>
      </w:pPr>
    </w:p>
    <w:p w:rsidR="001A74E5" w:rsidRPr="00344546" w:rsidRDefault="001A74E5" w:rsidP="001A74E5">
      <w:pPr>
        <w:pStyle w:val="af6"/>
        <w:ind w:left="5103"/>
      </w:pPr>
      <w:r w:rsidRPr="00344546">
        <w:t>Комитет государственного заказа Тамбовской области</w:t>
      </w:r>
    </w:p>
    <w:p w:rsidR="001A74E5" w:rsidRPr="00344546" w:rsidRDefault="001A74E5" w:rsidP="001A74E5">
      <w:pPr>
        <w:pStyle w:val="af6"/>
        <w:ind w:left="5103"/>
      </w:pPr>
      <w:r w:rsidRPr="00344546">
        <w:t xml:space="preserve">392000, г. Тамбов, ул. С.Рахманинова, 2а </w:t>
      </w:r>
    </w:p>
    <w:p w:rsidR="001A74E5" w:rsidRPr="00344546" w:rsidRDefault="001A74E5" w:rsidP="001A74E5">
      <w:pPr>
        <w:pStyle w:val="af6"/>
        <w:ind w:left="5103"/>
      </w:pPr>
      <w:hyperlink r:id="rId40" w:history="1">
        <w:r w:rsidRPr="00344546">
          <w:rPr>
            <w:lang w:val="en-US"/>
          </w:rPr>
          <w:t>post</w:t>
        </w:r>
        <w:r w:rsidRPr="00344546">
          <w:t>@</w:t>
        </w:r>
        <w:r w:rsidRPr="00344546">
          <w:rPr>
            <w:lang w:val="en-US"/>
          </w:rPr>
          <w:t>buy</w:t>
        </w:r>
        <w:r w:rsidRPr="00344546">
          <w:t>.</w:t>
        </w:r>
        <w:proofErr w:type="spellStart"/>
        <w:r w:rsidRPr="00344546">
          <w:rPr>
            <w:lang w:val="en-US"/>
          </w:rPr>
          <w:t>tambov</w:t>
        </w:r>
        <w:proofErr w:type="spellEnd"/>
        <w:r w:rsidRPr="00344546">
          <w:t>.</w:t>
        </w:r>
        <w:proofErr w:type="spellStart"/>
        <w:r w:rsidRPr="00344546">
          <w:rPr>
            <w:lang w:val="en-US"/>
          </w:rPr>
          <w:t>gov</w:t>
        </w:r>
        <w:proofErr w:type="spellEnd"/>
        <w:r w:rsidRPr="00344546">
          <w:t>.</w:t>
        </w:r>
        <w:proofErr w:type="spellStart"/>
        <w:r w:rsidRPr="00344546">
          <w:rPr>
            <w:lang w:val="en-US"/>
          </w:rPr>
          <w:t>ru</w:t>
        </w:r>
        <w:proofErr w:type="spellEnd"/>
      </w:hyperlink>
    </w:p>
    <w:p w:rsidR="001A74E5" w:rsidRPr="00344546" w:rsidRDefault="001A74E5" w:rsidP="001A74E5">
      <w:pPr>
        <w:pStyle w:val="af6"/>
        <w:ind w:left="5103"/>
        <w:rPr>
          <w:noProof/>
        </w:rPr>
      </w:pPr>
    </w:p>
    <w:p w:rsidR="001A74E5" w:rsidRPr="00344546" w:rsidRDefault="001A74E5" w:rsidP="001A74E5">
      <w:pPr>
        <w:pStyle w:val="af6"/>
        <w:ind w:left="5103"/>
      </w:pPr>
      <w:r w:rsidRPr="00344546">
        <w:t>ООО «Строительная группа «Третий Рим»</w:t>
      </w:r>
    </w:p>
    <w:p w:rsidR="001A74E5" w:rsidRPr="00344546" w:rsidRDefault="001A74E5" w:rsidP="001A74E5">
      <w:pPr>
        <w:pStyle w:val="af6"/>
        <w:ind w:left="5103"/>
      </w:pPr>
      <w:r w:rsidRPr="00344546">
        <w:t xml:space="preserve">392020, г. Тамбов, ул. </w:t>
      </w:r>
      <w:proofErr w:type="spellStart"/>
      <w:r w:rsidRPr="00344546">
        <w:t>Чичканова</w:t>
      </w:r>
      <w:proofErr w:type="spellEnd"/>
      <w:r w:rsidRPr="00344546">
        <w:t>, д.75, офис 5</w:t>
      </w:r>
    </w:p>
    <w:p w:rsidR="001A74E5" w:rsidRPr="00344546" w:rsidRDefault="001A74E5" w:rsidP="001A74E5">
      <w:pPr>
        <w:pStyle w:val="af6"/>
        <w:ind w:left="5103"/>
      </w:pPr>
      <w:r w:rsidRPr="00344546">
        <w:t>Тел.:  89156726941</w:t>
      </w:r>
    </w:p>
    <w:p w:rsidR="001A74E5" w:rsidRPr="00344546" w:rsidRDefault="001A74E5" w:rsidP="001A74E5">
      <w:pPr>
        <w:pStyle w:val="af6"/>
        <w:ind w:left="5103"/>
      </w:pPr>
      <w:hyperlink r:id="rId41" w:history="1">
        <w:r w:rsidRPr="00344546">
          <w:t>tretii-rim@yandex.ru</w:t>
        </w:r>
      </w:hyperlink>
    </w:p>
    <w:p w:rsidR="001A74E5" w:rsidRPr="00344546" w:rsidRDefault="001A74E5" w:rsidP="001A74E5">
      <w:pPr>
        <w:pStyle w:val="af6"/>
        <w:ind w:left="5103"/>
      </w:pPr>
      <w:r w:rsidRPr="00344546">
        <w:t>ИНН 6829084589</w:t>
      </w:r>
    </w:p>
    <w:p w:rsidR="001A74E5" w:rsidRPr="00344546" w:rsidRDefault="001A74E5" w:rsidP="001A74E5">
      <w:pPr>
        <w:pStyle w:val="af6"/>
        <w:ind w:left="5103"/>
      </w:pPr>
    </w:p>
    <w:p w:rsidR="001A74E5" w:rsidRPr="00344546" w:rsidRDefault="001A74E5" w:rsidP="001A74E5">
      <w:pPr>
        <w:pStyle w:val="af6"/>
        <w:ind w:left="5103"/>
        <w:rPr>
          <w:iCs/>
        </w:rPr>
      </w:pPr>
      <w:r w:rsidRPr="00344546">
        <w:rPr>
          <w:iCs/>
        </w:rPr>
        <w:t>АО «Единая электронная торговая площадка»</w:t>
      </w:r>
    </w:p>
    <w:p w:rsidR="001A74E5" w:rsidRPr="00344546" w:rsidRDefault="001A74E5" w:rsidP="001A74E5">
      <w:pPr>
        <w:pStyle w:val="af6"/>
        <w:ind w:left="5103"/>
        <w:rPr>
          <w:iCs/>
        </w:rPr>
      </w:pPr>
      <w:r w:rsidRPr="00344546">
        <w:rPr>
          <w:iCs/>
        </w:rPr>
        <w:t xml:space="preserve">115114, г. Москва, ул. </w:t>
      </w:r>
      <w:proofErr w:type="spellStart"/>
      <w:r w:rsidRPr="00344546">
        <w:rPr>
          <w:iCs/>
        </w:rPr>
        <w:t>Кожевническая</w:t>
      </w:r>
      <w:proofErr w:type="spellEnd"/>
      <w:r w:rsidRPr="00344546">
        <w:rPr>
          <w:iCs/>
        </w:rPr>
        <w:t>, д. 14, стр.5</w:t>
      </w:r>
    </w:p>
    <w:p w:rsidR="001A74E5" w:rsidRPr="00344546" w:rsidRDefault="001A74E5" w:rsidP="001A74E5">
      <w:pPr>
        <w:pStyle w:val="af6"/>
        <w:ind w:left="5103"/>
        <w:rPr>
          <w:iCs/>
          <w:color w:val="0000FF"/>
          <w:u w:val="single"/>
        </w:rPr>
      </w:pPr>
      <w:hyperlink r:id="rId42" w:history="1">
        <w:r w:rsidRPr="00344546">
          <w:rPr>
            <w:rStyle w:val="a3"/>
            <w:iCs/>
            <w:lang w:val="en-US"/>
          </w:rPr>
          <w:t>info</w:t>
        </w:r>
        <w:r w:rsidRPr="00344546">
          <w:rPr>
            <w:rStyle w:val="a3"/>
            <w:iCs/>
          </w:rPr>
          <w:t>@</w:t>
        </w:r>
        <w:proofErr w:type="spellStart"/>
        <w:r w:rsidRPr="00344546">
          <w:rPr>
            <w:rStyle w:val="a3"/>
            <w:iCs/>
            <w:lang w:val="en-US"/>
          </w:rPr>
          <w:t>roseltorg</w:t>
        </w:r>
        <w:proofErr w:type="spellEnd"/>
        <w:r w:rsidRPr="00344546">
          <w:rPr>
            <w:rStyle w:val="a3"/>
            <w:iCs/>
          </w:rPr>
          <w:t>.</w:t>
        </w:r>
        <w:proofErr w:type="spellStart"/>
        <w:r w:rsidRPr="00344546">
          <w:rPr>
            <w:rStyle w:val="a3"/>
            <w:iCs/>
            <w:lang w:val="en-US"/>
          </w:rPr>
          <w:t>ru</w:t>
        </w:r>
        <w:proofErr w:type="spellEnd"/>
      </w:hyperlink>
    </w:p>
    <w:p w:rsidR="001A74E5" w:rsidRPr="00AA69F7" w:rsidRDefault="001A74E5" w:rsidP="001A74E5">
      <w:pPr>
        <w:pStyle w:val="af6"/>
        <w:ind w:left="5103"/>
      </w:pPr>
      <w:r w:rsidRPr="00AA69F7">
        <w:t xml:space="preserve"> </w:t>
      </w:r>
    </w:p>
    <w:p w:rsidR="001A74E5" w:rsidRDefault="001A74E5" w:rsidP="001A74E5">
      <w:pPr>
        <w:ind w:firstLine="709"/>
        <w:jc w:val="center"/>
        <w:rPr>
          <w:b/>
          <w:bCs/>
          <w:sz w:val="26"/>
          <w:szCs w:val="26"/>
        </w:rPr>
      </w:pPr>
    </w:p>
    <w:p w:rsidR="001A74E5" w:rsidRPr="002E004A" w:rsidRDefault="001A74E5" w:rsidP="001A74E5">
      <w:pPr>
        <w:pStyle w:val="a4"/>
        <w:spacing w:before="0" w:beforeAutospacing="0" w:after="0" w:afterAutospacing="0"/>
        <w:ind w:firstLine="709"/>
        <w:jc w:val="center"/>
        <w:rPr>
          <w:sz w:val="26"/>
          <w:szCs w:val="26"/>
        </w:rPr>
      </w:pPr>
      <w:r>
        <w:rPr>
          <w:rStyle w:val="a5"/>
          <w:sz w:val="26"/>
          <w:szCs w:val="26"/>
        </w:rPr>
        <w:t>ПРЕДПИСАНИЕ</w:t>
      </w:r>
    </w:p>
    <w:p w:rsidR="001A74E5" w:rsidRPr="0026434D" w:rsidRDefault="001A74E5" w:rsidP="001A74E5">
      <w:pPr>
        <w:jc w:val="center"/>
        <w:rPr>
          <w:b/>
          <w:sz w:val="26"/>
          <w:szCs w:val="26"/>
        </w:rPr>
      </w:pPr>
      <w:r>
        <w:rPr>
          <w:rStyle w:val="a5"/>
          <w:sz w:val="26"/>
          <w:szCs w:val="26"/>
        </w:rPr>
        <w:t xml:space="preserve">по делу № РЗ-417/17 </w:t>
      </w:r>
      <w:r w:rsidRPr="00A15676">
        <w:rPr>
          <w:b/>
          <w:sz w:val="26"/>
          <w:szCs w:val="26"/>
        </w:rPr>
        <w:t xml:space="preserve">о нарушении законодательства о </w:t>
      </w:r>
      <w:r>
        <w:rPr>
          <w:b/>
          <w:sz w:val="26"/>
          <w:szCs w:val="26"/>
        </w:rPr>
        <w:t>контрактной системе</w:t>
      </w:r>
    </w:p>
    <w:p w:rsidR="001A74E5" w:rsidRPr="0035258B" w:rsidRDefault="001A74E5" w:rsidP="001A74E5">
      <w:pPr>
        <w:pStyle w:val="a4"/>
        <w:spacing w:before="0" w:beforeAutospacing="0" w:after="0" w:afterAutospacing="0"/>
        <w:ind w:firstLine="709"/>
        <w:jc w:val="center"/>
        <w:rPr>
          <w:b/>
          <w:bCs/>
          <w:sz w:val="26"/>
          <w:szCs w:val="26"/>
        </w:rPr>
      </w:pPr>
    </w:p>
    <w:p w:rsidR="001A74E5" w:rsidRPr="002E004A" w:rsidRDefault="001A74E5" w:rsidP="001A74E5">
      <w:pPr>
        <w:pStyle w:val="a4"/>
        <w:spacing w:before="0" w:beforeAutospacing="0" w:after="0" w:afterAutospacing="0"/>
        <w:jc w:val="both"/>
        <w:rPr>
          <w:sz w:val="26"/>
          <w:szCs w:val="26"/>
        </w:rPr>
      </w:pPr>
    </w:p>
    <w:p w:rsidR="001A74E5" w:rsidRPr="006B4AB4" w:rsidRDefault="001A74E5" w:rsidP="001A74E5">
      <w:pPr>
        <w:pStyle w:val="a4"/>
        <w:spacing w:before="0" w:beforeAutospacing="0" w:after="0" w:afterAutospacing="0"/>
        <w:jc w:val="both"/>
        <w:rPr>
          <w:sz w:val="26"/>
          <w:szCs w:val="26"/>
        </w:rPr>
      </w:pPr>
      <w:r w:rsidRPr="006B4AB4">
        <w:rPr>
          <w:sz w:val="26"/>
          <w:szCs w:val="26"/>
        </w:rPr>
        <w:t xml:space="preserve">Резолютивная часть </w:t>
      </w:r>
      <w:r>
        <w:rPr>
          <w:sz w:val="26"/>
          <w:szCs w:val="26"/>
        </w:rPr>
        <w:t>предписания</w:t>
      </w:r>
      <w:r w:rsidRPr="006B4AB4">
        <w:rPr>
          <w:sz w:val="26"/>
          <w:szCs w:val="26"/>
        </w:rPr>
        <w:t xml:space="preserve"> оглашена «</w:t>
      </w:r>
      <w:r>
        <w:rPr>
          <w:sz w:val="26"/>
          <w:szCs w:val="26"/>
        </w:rPr>
        <w:t>02</w:t>
      </w:r>
      <w:r w:rsidRPr="006B4AB4">
        <w:rPr>
          <w:sz w:val="26"/>
          <w:szCs w:val="26"/>
        </w:rPr>
        <w:t xml:space="preserve">» </w:t>
      </w:r>
      <w:r>
        <w:rPr>
          <w:sz w:val="26"/>
          <w:szCs w:val="26"/>
        </w:rPr>
        <w:t>ноября 2017</w:t>
      </w:r>
      <w:r w:rsidRPr="006B4AB4">
        <w:rPr>
          <w:sz w:val="26"/>
          <w:szCs w:val="26"/>
        </w:rPr>
        <w:t xml:space="preserve"> года</w:t>
      </w:r>
      <w:r>
        <w:rPr>
          <w:sz w:val="26"/>
          <w:szCs w:val="26"/>
        </w:rPr>
        <w:t>.</w:t>
      </w:r>
    </w:p>
    <w:p w:rsidR="001A74E5" w:rsidRPr="006B4AB4" w:rsidRDefault="001A74E5" w:rsidP="001A74E5">
      <w:pPr>
        <w:pStyle w:val="a4"/>
        <w:spacing w:before="0" w:beforeAutospacing="0" w:after="0" w:afterAutospacing="0"/>
        <w:jc w:val="both"/>
        <w:rPr>
          <w:sz w:val="26"/>
          <w:szCs w:val="26"/>
        </w:rPr>
      </w:pPr>
      <w:r w:rsidRPr="006B4AB4">
        <w:rPr>
          <w:sz w:val="26"/>
          <w:szCs w:val="26"/>
        </w:rPr>
        <w:t xml:space="preserve">В полном объеме </w:t>
      </w:r>
      <w:r>
        <w:rPr>
          <w:sz w:val="26"/>
          <w:szCs w:val="26"/>
        </w:rPr>
        <w:t>предписание изготовлено «07» ноября 2017</w:t>
      </w:r>
      <w:r w:rsidRPr="006B4AB4">
        <w:rPr>
          <w:sz w:val="26"/>
          <w:szCs w:val="26"/>
        </w:rPr>
        <w:t xml:space="preserve"> года</w:t>
      </w:r>
      <w:r>
        <w:rPr>
          <w:sz w:val="26"/>
          <w:szCs w:val="26"/>
        </w:rPr>
        <w:t>.</w:t>
      </w:r>
    </w:p>
    <w:p w:rsidR="001A74E5" w:rsidRPr="006B4AB4" w:rsidRDefault="001A74E5" w:rsidP="001A74E5">
      <w:pPr>
        <w:pStyle w:val="a4"/>
        <w:spacing w:before="0" w:beforeAutospacing="0" w:after="0" w:afterAutospacing="0"/>
        <w:jc w:val="both"/>
        <w:rPr>
          <w:sz w:val="26"/>
          <w:szCs w:val="26"/>
        </w:rPr>
      </w:pPr>
      <w:r w:rsidRPr="006B4AB4">
        <w:rPr>
          <w:sz w:val="26"/>
          <w:szCs w:val="26"/>
        </w:rPr>
        <w:t>г. Тамбов</w:t>
      </w:r>
    </w:p>
    <w:p w:rsidR="001A74E5" w:rsidRPr="006B4AB4" w:rsidRDefault="001A74E5" w:rsidP="001A74E5">
      <w:pPr>
        <w:ind w:firstLine="709"/>
        <w:jc w:val="both"/>
        <w:rPr>
          <w:sz w:val="26"/>
          <w:szCs w:val="26"/>
        </w:rPr>
      </w:pPr>
    </w:p>
    <w:p w:rsidR="001A74E5" w:rsidRPr="00DC2F80" w:rsidRDefault="001A74E5" w:rsidP="001A74E5">
      <w:pPr>
        <w:ind w:firstLine="709"/>
        <w:jc w:val="both"/>
        <w:rPr>
          <w:sz w:val="26"/>
          <w:szCs w:val="26"/>
        </w:rPr>
      </w:pPr>
      <w:r w:rsidRPr="00DC2F80">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Тамбовской области (далее – Комиссия) в составе:</w:t>
      </w:r>
    </w:p>
    <w:p w:rsidR="001A74E5" w:rsidRPr="00C66D78" w:rsidRDefault="001A74E5" w:rsidP="001A74E5">
      <w:pPr>
        <w:pStyle w:val="af6"/>
        <w:ind w:firstLine="709"/>
        <w:jc w:val="both"/>
        <w:rPr>
          <w:sz w:val="26"/>
          <w:szCs w:val="26"/>
        </w:rPr>
      </w:pPr>
      <w:r w:rsidRPr="00C66D78">
        <w:rPr>
          <w:sz w:val="26"/>
          <w:szCs w:val="26"/>
        </w:rPr>
        <w:t xml:space="preserve">председатель –  заместитель руководителя - начальник отдела контроля закупок и антимонопольного контроля органов власти </w:t>
      </w:r>
      <w:proofErr w:type="spellStart"/>
      <w:r w:rsidRPr="00C66D78">
        <w:rPr>
          <w:sz w:val="26"/>
          <w:szCs w:val="26"/>
        </w:rPr>
        <w:t>Колодина</w:t>
      </w:r>
      <w:proofErr w:type="spellEnd"/>
      <w:r w:rsidRPr="00C66D78">
        <w:rPr>
          <w:sz w:val="26"/>
          <w:szCs w:val="26"/>
        </w:rPr>
        <w:t xml:space="preserve"> Н.Н.,</w:t>
      </w:r>
    </w:p>
    <w:p w:rsidR="001A74E5" w:rsidRPr="00C66D78" w:rsidRDefault="001A74E5" w:rsidP="001A74E5">
      <w:pPr>
        <w:pStyle w:val="af6"/>
        <w:ind w:firstLine="709"/>
        <w:jc w:val="both"/>
        <w:rPr>
          <w:sz w:val="26"/>
          <w:szCs w:val="26"/>
        </w:rPr>
      </w:pPr>
      <w:r w:rsidRPr="00C66D78">
        <w:rPr>
          <w:sz w:val="26"/>
          <w:szCs w:val="26"/>
        </w:rPr>
        <w:t xml:space="preserve">члены комиссии: </w:t>
      </w:r>
    </w:p>
    <w:p w:rsidR="001A74E5" w:rsidRPr="00C66D78" w:rsidRDefault="001A74E5" w:rsidP="001A74E5">
      <w:pPr>
        <w:pStyle w:val="af6"/>
        <w:ind w:firstLine="709"/>
        <w:jc w:val="both"/>
        <w:rPr>
          <w:sz w:val="26"/>
          <w:szCs w:val="26"/>
        </w:rPr>
      </w:pPr>
      <w:r w:rsidRPr="00C66D78">
        <w:rPr>
          <w:sz w:val="26"/>
          <w:szCs w:val="26"/>
        </w:rPr>
        <w:t>заместитель начальника отдела контроля закупок и антимонопольного контроля органов власти Иванов В.В.,</w:t>
      </w:r>
    </w:p>
    <w:p w:rsidR="001A74E5" w:rsidRPr="00C66D78" w:rsidRDefault="001A74E5" w:rsidP="001A74E5">
      <w:pPr>
        <w:pStyle w:val="af6"/>
        <w:ind w:firstLine="709"/>
        <w:jc w:val="both"/>
        <w:rPr>
          <w:sz w:val="26"/>
          <w:szCs w:val="26"/>
        </w:rPr>
      </w:pPr>
      <w:r w:rsidRPr="00C66D78">
        <w:rPr>
          <w:sz w:val="26"/>
          <w:szCs w:val="26"/>
        </w:rPr>
        <w:t xml:space="preserve">ведущий специалист-эксперт отдела контроля закупок и антимонопольного контроля органов власти </w:t>
      </w:r>
      <w:proofErr w:type="spellStart"/>
      <w:r w:rsidRPr="00C66D78">
        <w:rPr>
          <w:sz w:val="26"/>
          <w:szCs w:val="26"/>
        </w:rPr>
        <w:t>Великанова</w:t>
      </w:r>
      <w:proofErr w:type="spellEnd"/>
      <w:r w:rsidRPr="00C66D78">
        <w:rPr>
          <w:sz w:val="26"/>
          <w:szCs w:val="26"/>
        </w:rPr>
        <w:t xml:space="preserve"> Е.Г.,</w:t>
      </w:r>
    </w:p>
    <w:p w:rsidR="001A74E5" w:rsidRPr="00AA69F7" w:rsidRDefault="001A74E5" w:rsidP="001A74E5">
      <w:pPr>
        <w:pStyle w:val="af6"/>
        <w:ind w:firstLine="709"/>
        <w:jc w:val="both"/>
        <w:rPr>
          <w:sz w:val="26"/>
          <w:szCs w:val="26"/>
        </w:rPr>
      </w:pPr>
      <w:r w:rsidRPr="00AA69F7">
        <w:rPr>
          <w:sz w:val="26"/>
          <w:szCs w:val="26"/>
        </w:rPr>
        <w:lastRenderedPageBreak/>
        <w:t xml:space="preserve">на основании своего решения от </w:t>
      </w:r>
      <w:r>
        <w:rPr>
          <w:sz w:val="26"/>
          <w:szCs w:val="26"/>
        </w:rPr>
        <w:t>07.11</w:t>
      </w:r>
      <w:r w:rsidRPr="00AA69F7">
        <w:rPr>
          <w:sz w:val="26"/>
          <w:szCs w:val="26"/>
        </w:rPr>
        <w:t>.2017 по дел</w:t>
      </w:r>
      <w:r>
        <w:rPr>
          <w:sz w:val="26"/>
          <w:szCs w:val="26"/>
        </w:rPr>
        <w:t>у</w:t>
      </w:r>
      <w:r w:rsidRPr="00AA69F7">
        <w:rPr>
          <w:sz w:val="26"/>
          <w:szCs w:val="26"/>
        </w:rPr>
        <w:t xml:space="preserve"> </w:t>
      </w:r>
      <w:r>
        <w:rPr>
          <w:sz w:val="26"/>
          <w:szCs w:val="26"/>
        </w:rPr>
        <w:t xml:space="preserve">№РЗ-417/17 </w:t>
      </w:r>
      <w:r w:rsidRPr="00AA69F7">
        <w:rPr>
          <w:sz w:val="26"/>
          <w:szCs w:val="26"/>
        </w:rPr>
        <w:t>о нарушении законодательства о контрактной системе на основании пункта 2 части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A74E5" w:rsidRPr="006B4AB4" w:rsidRDefault="001A74E5" w:rsidP="001A74E5">
      <w:pPr>
        <w:ind w:firstLine="709"/>
        <w:jc w:val="center"/>
        <w:rPr>
          <w:sz w:val="26"/>
          <w:szCs w:val="26"/>
        </w:rPr>
      </w:pPr>
    </w:p>
    <w:p w:rsidR="001A74E5" w:rsidRPr="006B4AB4" w:rsidRDefault="001A74E5" w:rsidP="001A74E5">
      <w:pPr>
        <w:ind w:firstLine="709"/>
        <w:jc w:val="center"/>
        <w:rPr>
          <w:sz w:val="26"/>
          <w:szCs w:val="26"/>
        </w:rPr>
      </w:pPr>
      <w:r w:rsidRPr="006B4AB4">
        <w:rPr>
          <w:sz w:val="26"/>
          <w:szCs w:val="26"/>
        </w:rPr>
        <w:t>ПРЕДПИСЫВАЕТ:</w:t>
      </w:r>
    </w:p>
    <w:p w:rsidR="001A74E5" w:rsidRPr="006B4AB4" w:rsidRDefault="001A74E5" w:rsidP="001A74E5">
      <w:pPr>
        <w:pStyle w:val="a7"/>
      </w:pPr>
    </w:p>
    <w:p w:rsidR="001A74E5" w:rsidRPr="00FA3584" w:rsidRDefault="001A74E5" w:rsidP="001A74E5">
      <w:pPr>
        <w:pStyle w:val="ad"/>
        <w:numPr>
          <w:ilvl w:val="0"/>
          <w:numId w:val="15"/>
        </w:numPr>
        <w:suppressAutoHyphens/>
        <w:spacing w:after="0" w:line="240" w:lineRule="auto"/>
        <w:ind w:left="0" w:firstLine="709"/>
        <w:jc w:val="both"/>
        <w:rPr>
          <w:rFonts w:ascii="Times New Roman" w:hAnsi="Times New Roman" w:cs="Times New Roman"/>
          <w:sz w:val="26"/>
          <w:szCs w:val="26"/>
        </w:rPr>
      </w:pPr>
      <w:r w:rsidRPr="00FA3584">
        <w:rPr>
          <w:rFonts w:ascii="Times New Roman" w:hAnsi="Times New Roman" w:cs="Times New Roman"/>
          <w:sz w:val="26"/>
          <w:szCs w:val="26"/>
        </w:rPr>
        <w:t>Аукционной комиссии Заказчика - муниципального казенного учреждения ''Долговой центр'' (далее – МКУ «Долговой центр»):</w:t>
      </w:r>
    </w:p>
    <w:p w:rsidR="001A74E5" w:rsidRPr="00FA3584" w:rsidRDefault="001A74E5" w:rsidP="001A74E5">
      <w:pPr>
        <w:pStyle w:val="ad"/>
        <w:ind w:left="709"/>
        <w:jc w:val="both"/>
        <w:rPr>
          <w:rFonts w:ascii="Times New Roman" w:hAnsi="Times New Roman" w:cs="Times New Roman"/>
          <w:sz w:val="26"/>
          <w:szCs w:val="26"/>
        </w:rPr>
      </w:pPr>
      <w:r w:rsidRPr="00FA3584">
        <w:rPr>
          <w:rFonts w:ascii="Times New Roman" w:hAnsi="Times New Roman" w:cs="Times New Roman"/>
          <w:sz w:val="26"/>
          <w:szCs w:val="26"/>
        </w:rPr>
        <w:t xml:space="preserve">а) </w:t>
      </w:r>
      <w:r w:rsidRPr="00FA3584">
        <w:rPr>
          <w:rFonts w:ascii="Times New Roman" w:hAnsi="Times New Roman" w:cs="Times New Roman"/>
          <w:sz w:val="26"/>
          <w:szCs w:val="26"/>
          <w:lang w:eastAsia="ru-RU"/>
        </w:rPr>
        <w:t xml:space="preserve">отменить протоколы электронного аукциона </w:t>
      </w:r>
      <w:r w:rsidRPr="00FA3584">
        <w:rPr>
          <w:rFonts w:ascii="Times New Roman" w:hAnsi="Times New Roman" w:cs="Times New Roman"/>
          <w:sz w:val="26"/>
          <w:szCs w:val="26"/>
        </w:rPr>
        <w:t>№0164200003017002945;</w:t>
      </w:r>
    </w:p>
    <w:p w:rsidR="001A74E5" w:rsidRPr="00FA3584" w:rsidRDefault="001A74E5" w:rsidP="001A74E5">
      <w:pPr>
        <w:pStyle w:val="ad"/>
        <w:ind w:left="709"/>
        <w:jc w:val="both"/>
        <w:rPr>
          <w:rFonts w:ascii="Times New Roman" w:hAnsi="Times New Roman" w:cs="Times New Roman"/>
          <w:sz w:val="26"/>
          <w:szCs w:val="26"/>
        </w:rPr>
      </w:pPr>
      <w:r w:rsidRPr="00FA3584">
        <w:rPr>
          <w:rFonts w:ascii="Times New Roman" w:hAnsi="Times New Roman" w:cs="Times New Roman"/>
          <w:sz w:val="26"/>
          <w:szCs w:val="26"/>
        </w:rPr>
        <w:t>б) вернуть заявки, поданные на участие в аукционе №0164200003017002945.</w:t>
      </w:r>
    </w:p>
    <w:p w:rsidR="001A74E5" w:rsidRPr="00FA3584" w:rsidRDefault="001A74E5" w:rsidP="001A74E5">
      <w:pPr>
        <w:pStyle w:val="ad"/>
        <w:numPr>
          <w:ilvl w:val="0"/>
          <w:numId w:val="15"/>
        </w:numPr>
        <w:suppressAutoHyphens/>
        <w:spacing w:after="0" w:line="240" w:lineRule="auto"/>
        <w:ind w:left="0" w:firstLine="709"/>
        <w:jc w:val="both"/>
        <w:rPr>
          <w:rFonts w:ascii="Times New Roman" w:hAnsi="Times New Roman" w:cs="Times New Roman"/>
          <w:sz w:val="26"/>
          <w:szCs w:val="26"/>
        </w:rPr>
      </w:pPr>
      <w:proofErr w:type="gramStart"/>
      <w:r w:rsidRPr="00FA3584">
        <w:rPr>
          <w:rFonts w:ascii="Times New Roman" w:hAnsi="Times New Roman" w:cs="Times New Roman"/>
          <w:sz w:val="26"/>
          <w:szCs w:val="26"/>
        </w:rPr>
        <w:t xml:space="preserve">Заказчику - МКУ «Долговой центр» внести изменения в аукционную документацию </w:t>
      </w:r>
      <w:r w:rsidRPr="00FA3584">
        <w:rPr>
          <w:rFonts w:ascii="Times New Roman" w:hAnsi="Times New Roman" w:cs="Times New Roman"/>
          <w:bCs/>
          <w:sz w:val="26"/>
          <w:szCs w:val="26"/>
        </w:rPr>
        <w:t xml:space="preserve">электронного аукциона на </w:t>
      </w:r>
      <w:r w:rsidRPr="00FA3584">
        <w:rPr>
          <w:rFonts w:ascii="Times New Roman" w:hAnsi="Times New Roman" w:cs="Times New Roman"/>
          <w:noProof/>
          <w:sz w:val="26"/>
          <w:szCs w:val="26"/>
        </w:rPr>
        <w:t>выполнение работ</w:t>
      </w:r>
      <w:r w:rsidRPr="00FA3584">
        <w:rPr>
          <w:rFonts w:ascii="Times New Roman" w:hAnsi="Times New Roman" w:cs="Times New Roman"/>
          <w:sz w:val="26"/>
          <w:szCs w:val="26"/>
        </w:rPr>
        <w:t xml:space="preserve"> по ремонту и устройству линий освещения дворовых территорий многоквартирных жилых домов в городе Тамбове (извещение №0164200003017002945) с учетом требований Закона о контрактной системе и решения Тамбовского УФАС России от 07.11.2017 по делу</w:t>
      </w:r>
      <w:r w:rsidRPr="00FA3584">
        <w:rPr>
          <w:rFonts w:ascii="Times New Roman" w:hAnsi="Times New Roman" w:cs="Times New Roman"/>
          <w:b/>
          <w:sz w:val="26"/>
          <w:szCs w:val="26"/>
        </w:rPr>
        <w:t xml:space="preserve"> № РЗ-417/17 </w:t>
      </w:r>
      <w:r w:rsidRPr="00FA3584">
        <w:rPr>
          <w:rFonts w:ascii="Times New Roman" w:hAnsi="Times New Roman" w:cs="Times New Roman"/>
          <w:sz w:val="26"/>
          <w:szCs w:val="26"/>
        </w:rPr>
        <w:t>путем размещения соответствующей информации на официальном сайте.</w:t>
      </w:r>
      <w:proofErr w:type="gramEnd"/>
    </w:p>
    <w:p w:rsidR="001A74E5" w:rsidRPr="00FA3584" w:rsidRDefault="001A74E5" w:rsidP="001A74E5">
      <w:pPr>
        <w:pStyle w:val="ad"/>
        <w:autoSpaceDE w:val="0"/>
        <w:autoSpaceDN w:val="0"/>
        <w:adjustRightInd w:val="0"/>
        <w:ind w:left="0" w:firstLine="709"/>
        <w:jc w:val="both"/>
        <w:rPr>
          <w:rFonts w:ascii="Times New Roman" w:hAnsi="Times New Roman" w:cs="Times New Roman"/>
          <w:sz w:val="26"/>
          <w:szCs w:val="26"/>
        </w:rPr>
      </w:pPr>
      <w:r w:rsidRPr="00FA3584">
        <w:rPr>
          <w:rFonts w:ascii="Times New Roman" w:hAnsi="Times New Roman" w:cs="Times New Roman"/>
          <w:sz w:val="26"/>
          <w:szCs w:val="26"/>
        </w:rPr>
        <w:t>3.</w:t>
      </w:r>
      <w:r w:rsidRPr="00FA3584">
        <w:rPr>
          <w:rFonts w:ascii="Times New Roman" w:hAnsi="Times New Roman" w:cs="Times New Roman"/>
          <w:sz w:val="26"/>
          <w:szCs w:val="26"/>
        </w:rPr>
        <w:tab/>
        <w:t xml:space="preserve">Заказчику - МКУ «Долговой центр»  продлить срок подачи заявок на участие в аукционе №0164200003017002945 с учетом требований части 6 статьи 65 Закона о контрактной системе, таким образом, чтобы </w:t>
      </w:r>
      <w:proofErr w:type="gramStart"/>
      <w:r w:rsidRPr="00FA3584">
        <w:rPr>
          <w:rFonts w:ascii="Times New Roman" w:hAnsi="Times New Roman" w:cs="Times New Roman"/>
          <w:sz w:val="26"/>
          <w:szCs w:val="26"/>
        </w:rPr>
        <w:t>с даты размещения</w:t>
      </w:r>
      <w:proofErr w:type="gramEnd"/>
      <w:r w:rsidRPr="00FA3584">
        <w:rPr>
          <w:rFonts w:ascii="Times New Roman" w:hAnsi="Times New Roman" w:cs="Times New Roman"/>
          <w:sz w:val="26"/>
          <w:szCs w:val="26"/>
        </w:rPr>
        <w:t xml:space="preserve"> изменений до даты окончания срока подачи заявок на участие в электронном аукционе этот срок составлял не менее чем пятнадцать дней.</w:t>
      </w:r>
    </w:p>
    <w:p w:rsidR="001A74E5" w:rsidRPr="00E434E0" w:rsidRDefault="001A74E5" w:rsidP="001A74E5">
      <w:pPr>
        <w:pStyle w:val="af6"/>
        <w:ind w:firstLine="709"/>
        <w:jc w:val="both"/>
        <w:rPr>
          <w:sz w:val="26"/>
          <w:szCs w:val="26"/>
        </w:rPr>
      </w:pPr>
      <w:r w:rsidRPr="00E434E0">
        <w:rPr>
          <w:sz w:val="26"/>
          <w:szCs w:val="26"/>
        </w:rPr>
        <w:t>4.</w:t>
      </w:r>
      <w:r w:rsidRPr="00E434E0">
        <w:rPr>
          <w:sz w:val="26"/>
          <w:szCs w:val="26"/>
        </w:rPr>
        <w:tab/>
        <w:t>Оператору электронной площадки (</w:t>
      </w:r>
      <w:r w:rsidRPr="00E434E0">
        <w:rPr>
          <w:iCs/>
          <w:sz w:val="26"/>
          <w:szCs w:val="26"/>
        </w:rPr>
        <w:t>АО «Единая электронная торговая площадка»)</w:t>
      </w:r>
      <w:r w:rsidRPr="00E434E0">
        <w:rPr>
          <w:sz w:val="26"/>
          <w:szCs w:val="26"/>
        </w:rPr>
        <w:t>:</w:t>
      </w:r>
    </w:p>
    <w:p w:rsidR="001A74E5" w:rsidRPr="00E434E0" w:rsidRDefault="001A74E5" w:rsidP="001A74E5">
      <w:pPr>
        <w:pStyle w:val="af6"/>
        <w:ind w:firstLine="709"/>
        <w:jc w:val="both"/>
        <w:rPr>
          <w:sz w:val="26"/>
          <w:szCs w:val="26"/>
        </w:rPr>
      </w:pPr>
      <w:r w:rsidRPr="00E434E0">
        <w:rPr>
          <w:sz w:val="26"/>
          <w:szCs w:val="26"/>
        </w:rPr>
        <w:t>- обеспечить программную возм</w:t>
      </w:r>
      <w:r>
        <w:rPr>
          <w:sz w:val="26"/>
          <w:szCs w:val="26"/>
        </w:rPr>
        <w:t>ожность исполнения п.п. 1, 2, 3</w:t>
      </w:r>
      <w:r w:rsidRPr="00E434E0">
        <w:rPr>
          <w:sz w:val="26"/>
          <w:szCs w:val="26"/>
        </w:rPr>
        <w:t xml:space="preserve"> настоящего предписания;</w:t>
      </w:r>
    </w:p>
    <w:p w:rsidR="001A74E5" w:rsidRPr="00E434E0" w:rsidRDefault="001A74E5" w:rsidP="001A74E5">
      <w:pPr>
        <w:pStyle w:val="af6"/>
        <w:ind w:firstLine="709"/>
        <w:jc w:val="both"/>
        <w:rPr>
          <w:sz w:val="26"/>
          <w:szCs w:val="26"/>
        </w:rPr>
      </w:pPr>
      <w:r w:rsidRPr="00E434E0">
        <w:rPr>
          <w:sz w:val="26"/>
          <w:szCs w:val="26"/>
        </w:rPr>
        <w:t xml:space="preserve">- назначить время проведения Аукциона и </w:t>
      </w:r>
      <w:proofErr w:type="gramStart"/>
      <w:r w:rsidRPr="00E434E0">
        <w:rPr>
          <w:sz w:val="26"/>
          <w:szCs w:val="26"/>
        </w:rPr>
        <w:t>разместить информацию</w:t>
      </w:r>
      <w:proofErr w:type="gramEnd"/>
      <w:r w:rsidRPr="00E434E0">
        <w:rPr>
          <w:sz w:val="26"/>
          <w:szCs w:val="26"/>
        </w:rPr>
        <w:t xml:space="preserve"> о времени проведения Аукциона;</w:t>
      </w:r>
    </w:p>
    <w:p w:rsidR="001A74E5" w:rsidRPr="00E434E0" w:rsidRDefault="001A74E5" w:rsidP="001A74E5">
      <w:pPr>
        <w:pStyle w:val="af6"/>
        <w:ind w:firstLine="709"/>
        <w:jc w:val="both"/>
        <w:rPr>
          <w:sz w:val="26"/>
          <w:szCs w:val="26"/>
        </w:rPr>
      </w:pPr>
      <w:r w:rsidRPr="00E434E0">
        <w:rPr>
          <w:sz w:val="26"/>
          <w:szCs w:val="26"/>
        </w:rPr>
        <w:t xml:space="preserve">- уведомить участников закупки, подавших заявки на участие в Аукционе, о внесении изменений в аукционную документацию электронного аукциона </w:t>
      </w:r>
      <w:r>
        <w:rPr>
          <w:sz w:val="26"/>
          <w:szCs w:val="26"/>
        </w:rPr>
        <w:t xml:space="preserve">на </w:t>
      </w:r>
      <w:r w:rsidRPr="00344546">
        <w:rPr>
          <w:noProof/>
          <w:sz w:val="26"/>
          <w:szCs w:val="26"/>
        </w:rPr>
        <w:t>выполнение работ</w:t>
      </w:r>
      <w:r w:rsidRPr="00344546">
        <w:rPr>
          <w:sz w:val="26"/>
          <w:szCs w:val="26"/>
        </w:rPr>
        <w:t xml:space="preserve"> по ремонту и устройству линий освещения дворовых территорий многоквартирных жилых домов в городе Тамбове (извещение №0164200003017002945)</w:t>
      </w:r>
      <w:r>
        <w:rPr>
          <w:sz w:val="26"/>
          <w:szCs w:val="26"/>
        </w:rPr>
        <w:t xml:space="preserve"> </w:t>
      </w:r>
      <w:r>
        <w:rPr>
          <w:szCs w:val="26"/>
        </w:rPr>
        <w:t xml:space="preserve"> </w:t>
      </w:r>
      <w:r w:rsidRPr="00E434E0">
        <w:rPr>
          <w:sz w:val="26"/>
          <w:szCs w:val="26"/>
        </w:rPr>
        <w:t>и новом сроке подачи заявок, дате проведения аукциона.</w:t>
      </w:r>
    </w:p>
    <w:p w:rsidR="001A74E5" w:rsidRPr="00E434E0" w:rsidRDefault="001A74E5" w:rsidP="001A74E5">
      <w:pPr>
        <w:pStyle w:val="af6"/>
        <w:ind w:firstLine="709"/>
        <w:jc w:val="both"/>
        <w:rPr>
          <w:sz w:val="26"/>
          <w:szCs w:val="26"/>
        </w:rPr>
      </w:pPr>
      <w:r>
        <w:rPr>
          <w:sz w:val="26"/>
          <w:szCs w:val="26"/>
        </w:rPr>
        <w:t>5</w:t>
      </w:r>
      <w:r w:rsidRPr="00E434E0">
        <w:rPr>
          <w:sz w:val="26"/>
          <w:szCs w:val="26"/>
        </w:rPr>
        <w:t xml:space="preserve">. Настоящее предписание исполнить </w:t>
      </w:r>
      <w:r w:rsidRPr="00E434E0">
        <w:rPr>
          <w:b/>
          <w:sz w:val="26"/>
          <w:szCs w:val="26"/>
        </w:rPr>
        <w:t xml:space="preserve">в срок до </w:t>
      </w:r>
      <w:r>
        <w:rPr>
          <w:b/>
          <w:sz w:val="26"/>
          <w:szCs w:val="26"/>
        </w:rPr>
        <w:t>30 ноября 2017</w:t>
      </w:r>
      <w:r w:rsidRPr="00E434E0">
        <w:rPr>
          <w:b/>
          <w:sz w:val="26"/>
          <w:szCs w:val="26"/>
        </w:rPr>
        <w:t xml:space="preserve"> года</w:t>
      </w:r>
      <w:r w:rsidRPr="00E434E0">
        <w:rPr>
          <w:sz w:val="26"/>
          <w:szCs w:val="26"/>
        </w:rPr>
        <w:t>.</w:t>
      </w:r>
    </w:p>
    <w:p w:rsidR="001A74E5" w:rsidRPr="00E434E0" w:rsidRDefault="001A74E5" w:rsidP="001A74E5">
      <w:pPr>
        <w:pStyle w:val="af6"/>
        <w:ind w:firstLine="709"/>
        <w:jc w:val="both"/>
        <w:rPr>
          <w:sz w:val="26"/>
          <w:szCs w:val="26"/>
        </w:rPr>
      </w:pPr>
      <w:r>
        <w:rPr>
          <w:sz w:val="26"/>
          <w:szCs w:val="26"/>
        </w:rPr>
        <w:t>6</w:t>
      </w:r>
      <w:r w:rsidRPr="00E434E0">
        <w:rPr>
          <w:sz w:val="26"/>
          <w:szCs w:val="26"/>
        </w:rPr>
        <w:t xml:space="preserve">. Об исполнении настоящего предписания сообщить и представить доказательства в </w:t>
      </w:r>
      <w:proofErr w:type="gramStart"/>
      <w:r w:rsidRPr="00E434E0">
        <w:rPr>
          <w:sz w:val="26"/>
          <w:szCs w:val="26"/>
        </w:rPr>
        <w:t>Тамбовское</w:t>
      </w:r>
      <w:proofErr w:type="gramEnd"/>
      <w:r w:rsidRPr="00E434E0">
        <w:rPr>
          <w:sz w:val="26"/>
          <w:szCs w:val="26"/>
        </w:rPr>
        <w:t xml:space="preserve"> УФАС России </w:t>
      </w:r>
      <w:r w:rsidRPr="00E434E0">
        <w:rPr>
          <w:b/>
          <w:sz w:val="26"/>
          <w:szCs w:val="26"/>
        </w:rPr>
        <w:t xml:space="preserve">в срок до </w:t>
      </w:r>
      <w:r>
        <w:rPr>
          <w:b/>
          <w:sz w:val="26"/>
          <w:szCs w:val="26"/>
        </w:rPr>
        <w:t>30 ноября 2017</w:t>
      </w:r>
      <w:r w:rsidRPr="00E434E0">
        <w:rPr>
          <w:b/>
          <w:sz w:val="26"/>
          <w:szCs w:val="26"/>
        </w:rPr>
        <w:t xml:space="preserve"> года</w:t>
      </w:r>
      <w:r w:rsidRPr="00E434E0">
        <w:rPr>
          <w:sz w:val="26"/>
          <w:szCs w:val="26"/>
        </w:rPr>
        <w:t>.</w:t>
      </w:r>
    </w:p>
    <w:p w:rsidR="001A74E5" w:rsidRDefault="001A74E5" w:rsidP="001A74E5">
      <w:pPr>
        <w:pStyle w:val="af6"/>
        <w:ind w:firstLine="709"/>
        <w:jc w:val="both"/>
        <w:rPr>
          <w:sz w:val="26"/>
          <w:szCs w:val="26"/>
        </w:rPr>
      </w:pPr>
      <w:r w:rsidRPr="00E434E0">
        <w:rPr>
          <w:sz w:val="26"/>
          <w:szCs w:val="26"/>
        </w:rPr>
        <w:t>Комиссия Тамбовского УФАС России обращает внимание, что в соответствии с частью 7 статьи 19.5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w:t>
      </w:r>
    </w:p>
    <w:p w:rsidR="001A74E5" w:rsidRPr="0014357C" w:rsidRDefault="001A74E5" w:rsidP="001A74E5">
      <w:pPr>
        <w:pStyle w:val="af6"/>
        <w:ind w:firstLine="709"/>
        <w:jc w:val="both"/>
        <w:rPr>
          <w:sz w:val="26"/>
          <w:szCs w:val="26"/>
        </w:rPr>
      </w:pPr>
    </w:p>
    <w:tbl>
      <w:tblPr>
        <w:tblW w:w="9475" w:type="dxa"/>
        <w:tblLook w:val="04A0"/>
      </w:tblPr>
      <w:tblGrid>
        <w:gridCol w:w="4522"/>
        <w:gridCol w:w="4953"/>
      </w:tblGrid>
      <w:tr w:rsidR="001A74E5" w:rsidRPr="0014357C" w:rsidTr="000D04F2">
        <w:trPr>
          <w:trHeight w:val="498"/>
        </w:trPr>
        <w:tc>
          <w:tcPr>
            <w:tcW w:w="4522" w:type="dxa"/>
          </w:tcPr>
          <w:p w:rsidR="001A74E5" w:rsidRPr="0014357C" w:rsidRDefault="001A74E5" w:rsidP="000D04F2">
            <w:pPr>
              <w:rPr>
                <w:sz w:val="26"/>
                <w:szCs w:val="26"/>
              </w:rPr>
            </w:pPr>
            <w:r w:rsidRPr="0014357C">
              <w:rPr>
                <w:sz w:val="26"/>
                <w:szCs w:val="26"/>
              </w:rPr>
              <w:t>Председатель комиссии</w:t>
            </w:r>
          </w:p>
        </w:tc>
        <w:tc>
          <w:tcPr>
            <w:tcW w:w="4953" w:type="dxa"/>
          </w:tcPr>
          <w:p w:rsidR="001A74E5" w:rsidRDefault="001A74E5" w:rsidP="000D04F2">
            <w:pPr>
              <w:jc w:val="center"/>
              <w:rPr>
                <w:sz w:val="26"/>
                <w:szCs w:val="26"/>
              </w:rPr>
            </w:pPr>
            <w:r>
              <w:rPr>
                <w:sz w:val="26"/>
                <w:szCs w:val="26"/>
              </w:rPr>
              <w:t xml:space="preserve">                             Н.Н. </w:t>
            </w:r>
            <w:proofErr w:type="spellStart"/>
            <w:r>
              <w:rPr>
                <w:sz w:val="26"/>
                <w:szCs w:val="26"/>
              </w:rPr>
              <w:t>Колодина</w:t>
            </w:r>
            <w:proofErr w:type="spellEnd"/>
          </w:p>
          <w:p w:rsidR="001A74E5" w:rsidRPr="0014357C" w:rsidRDefault="001A74E5" w:rsidP="000D04F2">
            <w:pPr>
              <w:jc w:val="right"/>
              <w:rPr>
                <w:sz w:val="26"/>
                <w:szCs w:val="26"/>
              </w:rPr>
            </w:pPr>
          </w:p>
        </w:tc>
      </w:tr>
      <w:tr w:rsidR="001A74E5" w:rsidRPr="0014357C" w:rsidTr="000D04F2">
        <w:trPr>
          <w:trHeight w:val="463"/>
        </w:trPr>
        <w:tc>
          <w:tcPr>
            <w:tcW w:w="4522" w:type="dxa"/>
          </w:tcPr>
          <w:p w:rsidR="001A74E5" w:rsidRPr="0014357C" w:rsidRDefault="001A74E5" w:rsidP="000D04F2">
            <w:pPr>
              <w:rPr>
                <w:sz w:val="26"/>
                <w:szCs w:val="26"/>
              </w:rPr>
            </w:pPr>
            <w:r w:rsidRPr="0014357C">
              <w:rPr>
                <w:sz w:val="26"/>
                <w:szCs w:val="26"/>
              </w:rPr>
              <w:t>Члены комиссии</w:t>
            </w:r>
          </w:p>
        </w:tc>
        <w:tc>
          <w:tcPr>
            <w:tcW w:w="4953" w:type="dxa"/>
          </w:tcPr>
          <w:p w:rsidR="001A74E5" w:rsidRDefault="001A74E5" w:rsidP="000D04F2">
            <w:pPr>
              <w:jc w:val="center"/>
              <w:rPr>
                <w:sz w:val="26"/>
                <w:szCs w:val="26"/>
              </w:rPr>
            </w:pPr>
            <w:r>
              <w:rPr>
                <w:sz w:val="26"/>
                <w:szCs w:val="26"/>
              </w:rPr>
              <w:t xml:space="preserve">                         В.В. Иванов</w:t>
            </w:r>
          </w:p>
          <w:p w:rsidR="001A74E5" w:rsidRPr="0014357C" w:rsidRDefault="001A74E5" w:rsidP="000D04F2">
            <w:pPr>
              <w:jc w:val="right"/>
              <w:rPr>
                <w:sz w:val="26"/>
                <w:szCs w:val="26"/>
              </w:rPr>
            </w:pPr>
          </w:p>
        </w:tc>
      </w:tr>
      <w:tr w:rsidR="001A74E5" w:rsidRPr="0014357C" w:rsidTr="000D04F2">
        <w:trPr>
          <w:trHeight w:val="885"/>
        </w:trPr>
        <w:tc>
          <w:tcPr>
            <w:tcW w:w="4522" w:type="dxa"/>
          </w:tcPr>
          <w:p w:rsidR="001A74E5" w:rsidRPr="0014357C" w:rsidRDefault="001A74E5" w:rsidP="000D04F2">
            <w:pPr>
              <w:rPr>
                <w:sz w:val="26"/>
                <w:szCs w:val="26"/>
              </w:rPr>
            </w:pPr>
          </w:p>
        </w:tc>
        <w:tc>
          <w:tcPr>
            <w:tcW w:w="4953" w:type="dxa"/>
          </w:tcPr>
          <w:p w:rsidR="001A74E5" w:rsidRDefault="001A74E5" w:rsidP="000D04F2">
            <w:pPr>
              <w:rPr>
                <w:sz w:val="26"/>
                <w:szCs w:val="26"/>
              </w:rPr>
            </w:pPr>
            <w:r>
              <w:rPr>
                <w:sz w:val="26"/>
                <w:szCs w:val="26"/>
              </w:rPr>
              <w:t xml:space="preserve">                                       Е.Г. </w:t>
            </w:r>
            <w:proofErr w:type="spellStart"/>
            <w:r>
              <w:rPr>
                <w:sz w:val="26"/>
                <w:szCs w:val="26"/>
              </w:rPr>
              <w:t>Великанова</w:t>
            </w:r>
            <w:proofErr w:type="spellEnd"/>
            <w:r>
              <w:rPr>
                <w:sz w:val="26"/>
                <w:szCs w:val="26"/>
              </w:rPr>
              <w:t xml:space="preserve"> </w:t>
            </w:r>
          </w:p>
          <w:p w:rsidR="001A74E5" w:rsidRPr="0014357C" w:rsidRDefault="001A74E5" w:rsidP="000D04F2">
            <w:pPr>
              <w:rPr>
                <w:sz w:val="26"/>
                <w:szCs w:val="26"/>
              </w:rPr>
            </w:pPr>
          </w:p>
        </w:tc>
      </w:tr>
    </w:tbl>
    <w:p w:rsidR="001A74E5" w:rsidRDefault="001A74E5" w:rsidP="001A74E5">
      <w:pPr>
        <w:jc w:val="both"/>
        <w:rPr>
          <w:sz w:val="20"/>
        </w:rPr>
      </w:pPr>
    </w:p>
    <w:p w:rsidR="001A74E5" w:rsidRDefault="001A74E5" w:rsidP="001A74E5">
      <w:pPr>
        <w:jc w:val="both"/>
        <w:rPr>
          <w:sz w:val="20"/>
        </w:rPr>
      </w:pPr>
    </w:p>
    <w:p w:rsidR="001A74E5" w:rsidRDefault="001A74E5" w:rsidP="001A74E5">
      <w:pPr>
        <w:jc w:val="both"/>
        <w:rPr>
          <w:sz w:val="20"/>
        </w:rPr>
      </w:pPr>
    </w:p>
    <w:p w:rsidR="001A74E5" w:rsidRPr="00503179" w:rsidRDefault="001A74E5" w:rsidP="001A74E5">
      <w:pPr>
        <w:jc w:val="both"/>
        <w:rPr>
          <w:sz w:val="20"/>
        </w:rPr>
      </w:pPr>
      <w:r w:rsidRPr="00503179">
        <w:rPr>
          <w:sz w:val="20"/>
        </w:rPr>
        <w:t xml:space="preserve">Исп. </w:t>
      </w:r>
      <w:r>
        <w:rPr>
          <w:sz w:val="20"/>
        </w:rPr>
        <w:t xml:space="preserve">Е.Г. </w:t>
      </w:r>
      <w:proofErr w:type="spellStart"/>
      <w:r>
        <w:rPr>
          <w:sz w:val="20"/>
        </w:rPr>
        <w:t>Великанова</w:t>
      </w:r>
      <w:proofErr w:type="spellEnd"/>
      <w:r>
        <w:rPr>
          <w:sz w:val="20"/>
        </w:rPr>
        <w:t xml:space="preserve"> </w:t>
      </w:r>
      <w:r w:rsidRPr="00503179">
        <w:rPr>
          <w:sz w:val="20"/>
        </w:rPr>
        <w:t>тел. 72-73-44</w:t>
      </w:r>
    </w:p>
    <w:p w:rsidR="00B67414" w:rsidRPr="003C2E82" w:rsidRDefault="00B67414">
      <w:pPr>
        <w:spacing w:before="240"/>
        <w:rPr>
          <w:sz w:val="20"/>
        </w:rPr>
      </w:pPr>
      <w:r>
        <w:rPr>
          <w:sz w:val="26"/>
          <w:szCs w:val="26"/>
        </w:rPr>
        <w:t xml:space="preserve">                                                                                                </w:t>
      </w:r>
    </w:p>
    <w:sectPr w:rsidR="00B67414" w:rsidRPr="003C2E82" w:rsidSect="00AA78D7">
      <w:footerReference w:type="default" r:id="rId43"/>
      <w:pgSz w:w="11906" w:h="16838"/>
      <w:pgMar w:top="1418" w:right="1474"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C17" w:rsidRDefault="006F4C17" w:rsidP="00217242">
      <w:r>
        <w:separator/>
      </w:r>
    </w:p>
  </w:endnote>
  <w:endnote w:type="continuationSeparator" w:id="0">
    <w:p w:rsidR="006F4C17" w:rsidRDefault="006F4C17" w:rsidP="002172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rdiaUPC">
    <w:panose1 w:val="020B0304020202020204"/>
    <w:charset w:val="00"/>
    <w:family w:val="swiss"/>
    <w:pitch w:val="variable"/>
    <w:sig w:usb0="81000003" w:usb1="00000000" w:usb2="00000000" w:usb3="00000000" w:csb0="00010001"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03283"/>
      <w:docPartObj>
        <w:docPartGallery w:val="Page Numbers (Bottom of Page)"/>
        <w:docPartUnique/>
      </w:docPartObj>
    </w:sdtPr>
    <w:sdtContent>
      <w:p w:rsidR="000A5673" w:rsidRDefault="00E21F3B">
        <w:pPr>
          <w:pStyle w:val="ab"/>
          <w:jc w:val="center"/>
        </w:pPr>
        <w:fldSimple w:instr=" PAGE   \* MERGEFORMAT ">
          <w:r w:rsidR="00FA3584">
            <w:rPr>
              <w:noProof/>
            </w:rPr>
            <w:t>13</w:t>
          </w:r>
        </w:fldSimple>
      </w:p>
    </w:sdtContent>
  </w:sdt>
  <w:p w:rsidR="000A5673" w:rsidRDefault="000A567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C17" w:rsidRDefault="006F4C17" w:rsidP="00217242">
      <w:r>
        <w:separator/>
      </w:r>
    </w:p>
  </w:footnote>
  <w:footnote w:type="continuationSeparator" w:id="0">
    <w:p w:rsidR="006F4C17" w:rsidRDefault="006F4C17" w:rsidP="002172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lvl w:ilvl="0">
      <w:start w:val="1"/>
      <w:numFmt w:val="none"/>
      <w:suff w:val="nothing"/>
      <w:lvlText w:val=""/>
      <w:lvlJc w:val="left"/>
      <w:pPr>
        <w:tabs>
          <w:tab w:val="num" w:pos="0"/>
        </w:tabs>
        <w:ind w:left="432" w:hanging="432"/>
      </w:pPr>
      <w:rPr>
        <w:rFonts w:eastAsia="Arial"/>
        <w:b/>
        <w:bCs/>
        <w:color w:val="FF0000"/>
        <w:spacing w:val="-1"/>
        <w:kern w:val="1"/>
        <w:sz w:val="26"/>
        <w:szCs w:val="26"/>
        <w:shd w:val="clear" w:color="auto" w:fill="FFFF00"/>
        <w:lang w:eastAsia="ru-RU"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4"/>
    <w:multiLevelType w:val="multilevel"/>
    <w:tmpl w:val="00000004"/>
    <w:name w:val="WW8Num3"/>
    <w:lvl w:ilvl="0">
      <w:start w:val="1"/>
      <w:numFmt w:val="none"/>
      <w:suff w:val="nothing"/>
      <w:lvlText w:val=""/>
      <w:lvlJc w:val="left"/>
      <w:pPr>
        <w:tabs>
          <w:tab w:val="num" w:pos="0"/>
        </w:tabs>
        <w:ind w:left="432" w:hanging="432"/>
      </w:pPr>
      <w:rPr>
        <w:rFonts w:ascii="Times New Roman" w:eastAsia="Arial" w:hAnsi="Times New Roman" w:cs="Times New Roman"/>
        <w:b/>
        <w:bCs/>
        <w:color w:val="FF0000"/>
        <w:spacing w:val="-1"/>
        <w:sz w:val="26"/>
        <w:szCs w:val="26"/>
        <w:shd w:val="clear" w:color="auto" w:fill="FFFF00"/>
        <w:lang w:eastAsia="ru-RU" w:bidi="ar-SA"/>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064E02BA"/>
    <w:multiLevelType w:val="hybridMultilevel"/>
    <w:tmpl w:val="48A44296"/>
    <w:lvl w:ilvl="0" w:tplc="D7AEC1F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574178"/>
    <w:multiLevelType w:val="multilevel"/>
    <w:tmpl w:val="A20AEEA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1FD51A0"/>
    <w:multiLevelType w:val="hybridMultilevel"/>
    <w:tmpl w:val="DD489780"/>
    <w:lvl w:ilvl="0" w:tplc="1F927F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20E4D61"/>
    <w:multiLevelType w:val="hybridMultilevel"/>
    <w:tmpl w:val="CADCDAE6"/>
    <w:lvl w:ilvl="0" w:tplc="5E50AB30">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7AC2B17"/>
    <w:multiLevelType w:val="hybridMultilevel"/>
    <w:tmpl w:val="A3B25562"/>
    <w:lvl w:ilvl="0" w:tplc="947AB38C">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B8B4179"/>
    <w:multiLevelType w:val="hybridMultilevel"/>
    <w:tmpl w:val="C712A9FE"/>
    <w:lvl w:ilvl="0" w:tplc="5002DE68">
      <w:start w:val="1"/>
      <w:numFmt w:val="bullet"/>
      <w:pStyle w:val="1"/>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2D8B6AA4"/>
    <w:multiLevelType w:val="hybridMultilevel"/>
    <w:tmpl w:val="B0ECD96E"/>
    <w:lvl w:ilvl="0" w:tplc="CD885564">
      <w:start w:val="1"/>
      <w:numFmt w:val="decimal"/>
      <w:lvlText w:val="%1."/>
      <w:lvlJc w:val="left"/>
      <w:pPr>
        <w:ind w:left="1070" w:hanging="360"/>
      </w:pPr>
      <w:rPr>
        <w:rFonts w:hint="default"/>
        <w:b/>
        <w:sz w:val="28"/>
        <w:szCs w:val="28"/>
        <w:u w:val="single"/>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nsid w:val="331B4014"/>
    <w:multiLevelType w:val="hybridMultilevel"/>
    <w:tmpl w:val="86366EBA"/>
    <w:lvl w:ilvl="0" w:tplc="6A40ADF4">
      <w:start w:val="2"/>
      <w:numFmt w:val="decimal"/>
      <w:lvlText w:val="%1."/>
      <w:lvlJc w:val="left"/>
      <w:pPr>
        <w:ind w:left="1070" w:hanging="360"/>
      </w:pPr>
      <w:rPr>
        <w:rFonts w:hint="default"/>
        <w:b/>
        <w:u w:val="single"/>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nsid w:val="4BA70514"/>
    <w:multiLevelType w:val="hybridMultilevel"/>
    <w:tmpl w:val="E8662398"/>
    <w:lvl w:ilvl="0" w:tplc="1AA0AFF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9AB4BC9"/>
    <w:multiLevelType w:val="multilevel"/>
    <w:tmpl w:val="CB68CA70"/>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14">
    <w:nsid w:val="7A9E4753"/>
    <w:multiLevelType w:val="multilevel"/>
    <w:tmpl w:val="FCD625E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C8D0F48"/>
    <w:multiLevelType w:val="multilevel"/>
    <w:tmpl w:val="F522C654"/>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9"/>
  </w:num>
  <w:num w:numId="2">
    <w:abstractNumId w:val="1"/>
  </w:num>
  <w:num w:numId="3">
    <w:abstractNumId w:val="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5"/>
  </w:num>
  <w:num w:numId="7">
    <w:abstractNumId w:val="6"/>
  </w:num>
  <w:num w:numId="8">
    <w:abstractNumId w:val="2"/>
  </w:num>
  <w:num w:numId="9">
    <w:abstractNumId w:val="1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2"/>
  </w:num>
  <w:num w:numId="14">
    <w:abstractNumId w:val="11"/>
  </w:num>
  <w:num w:numId="15">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31DC"/>
    <w:rsid w:val="00000FE2"/>
    <w:rsid w:val="00001C34"/>
    <w:rsid w:val="00002822"/>
    <w:rsid w:val="00005242"/>
    <w:rsid w:val="00005D09"/>
    <w:rsid w:val="00006C03"/>
    <w:rsid w:val="0001181C"/>
    <w:rsid w:val="00011E4C"/>
    <w:rsid w:val="00012C5C"/>
    <w:rsid w:val="00016463"/>
    <w:rsid w:val="00016949"/>
    <w:rsid w:val="00017611"/>
    <w:rsid w:val="00017A00"/>
    <w:rsid w:val="00020163"/>
    <w:rsid w:val="00020B31"/>
    <w:rsid w:val="0002471F"/>
    <w:rsid w:val="000258D3"/>
    <w:rsid w:val="00025A75"/>
    <w:rsid w:val="0002763D"/>
    <w:rsid w:val="00027EE5"/>
    <w:rsid w:val="00030FF0"/>
    <w:rsid w:val="00031BD3"/>
    <w:rsid w:val="00033CD7"/>
    <w:rsid w:val="00034E54"/>
    <w:rsid w:val="00035326"/>
    <w:rsid w:val="00040F1C"/>
    <w:rsid w:val="00041C14"/>
    <w:rsid w:val="00043FD9"/>
    <w:rsid w:val="0004547D"/>
    <w:rsid w:val="0004578E"/>
    <w:rsid w:val="00046008"/>
    <w:rsid w:val="00046869"/>
    <w:rsid w:val="00047ED8"/>
    <w:rsid w:val="000505C1"/>
    <w:rsid w:val="0005205A"/>
    <w:rsid w:val="00053889"/>
    <w:rsid w:val="0005404B"/>
    <w:rsid w:val="000541DC"/>
    <w:rsid w:val="00054DF9"/>
    <w:rsid w:val="0005531E"/>
    <w:rsid w:val="000569C6"/>
    <w:rsid w:val="00060562"/>
    <w:rsid w:val="00063013"/>
    <w:rsid w:val="000648C2"/>
    <w:rsid w:val="00064BBD"/>
    <w:rsid w:val="000655E8"/>
    <w:rsid w:val="00065737"/>
    <w:rsid w:val="000714F7"/>
    <w:rsid w:val="00074EBF"/>
    <w:rsid w:val="0007500B"/>
    <w:rsid w:val="0007684F"/>
    <w:rsid w:val="00076FBC"/>
    <w:rsid w:val="000775B8"/>
    <w:rsid w:val="00077A36"/>
    <w:rsid w:val="00080A42"/>
    <w:rsid w:val="00081236"/>
    <w:rsid w:val="00081EC9"/>
    <w:rsid w:val="00082EBE"/>
    <w:rsid w:val="00082F9E"/>
    <w:rsid w:val="0008384C"/>
    <w:rsid w:val="0008424F"/>
    <w:rsid w:val="0008529F"/>
    <w:rsid w:val="00086AC3"/>
    <w:rsid w:val="00086F13"/>
    <w:rsid w:val="00090124"/>
    <w:rsid w:val="00093F1F"/>
    <w:rsid w:val="0009410B"/>
    <w:rsid w:val="00094BB1"/>
    <w:rsid w:val="00094D03"/>
    <w:rsid w:val="00095558"/>
    <w:rsid w:val="00095F5B"/>
    <w:rsid w:val="000962AE"/>
    <w:rsid w:val="000A089C"/>
    <w:rsid w:val="000A0F65"/>
    <w:rsid w:val="000A106F"/>
    <w:rsid w:val="000A1B96"/>
    <w:rsid w:val="000A27B9"/>
    <w:rsid w:val="000A2CDC"/>
    <w:rsid w:val="000A5673"/>
    <w:rsid w:val="000A6410"/>
    <w:rsid w:val="000B0B8C"/>
    <w:rsid w:val="000B0FCF"/>
    <w:rsid w:val="000B13FF"/>
    <w:rsid w:val="000B23B1"/>
    <w:rsid w:val="000B2D14"/>
    <w:rsid w:val="000B34D5"/>
    <w:rsid w:val="000B37AB"/>
    <w:rsid w:val="000B3D37"/>
    <w:rsid w:val="000B40D6"/>
    <w:rsid w:val="000B642A"/>
    <w:rsid w:val="000B64B0"/>
    <w:rsid w:val="000B6AFC"/>
    <w:rsid w:val="000B73C9"/>
    <w:rsid w:val="000B7613"/>
    <w:rsid w:val="000B784D"/>
    <w:rsid w:val="000C1887"/>
    <w:rsid w:val="000C1FFB"/>
    <w:rsid w:val="000C4240"/>
    <w:rsid w:val="000C52FC"/>
    <w:rsid w:val="000C543F"/>
    <w:rsid w:val="000C5775"/>
    <w:rsid w:val="000C7760"/>
    <w:rsid w:val="000D1500"/>
    <w:rsid w:val="000D3407"/>
    <w:rsid w:val="000D3B6A"/>
    <w:rsid w:val="000D3CB6"/>
    <w:rsid w:val="000D4B8B"/>
    <w:rsid w:val="000D63FC"/>
    <w:rsid w:val="000D6CAF"/>
    <w:rsid w:val="000E1512"/>
    <w:rsid w:val="000E1D2D"/>
    <w:rsid w:val="000E2C45"/>
    <w:rsid w:val="000E2CBE"/>
    <w:rsid w:val="000E515B"/>
    <w:rsid w:val="000E64DB"/>
    <w:rsid w:val="000E7573"/>
    <w:rsid w:val="000F0317"/>
    <w:rsid w:val="000F0CE8"/>
    <w:rsid w:val="000F12D1"/>
    <w:rsid w:val="000F1362"/>
    <w:rsid w:val="000F18FD"/>
    <w:rsid w:val="000F198B"/>
    <w:rsid w:val="000F2765"/>
    <w:rsid w:val="000F2BDD"/>
    <w:rsid w:val="000F3D91"/>
    <w:rsid w:val="000F43D2"/>
    <w:rsid w:val="000F4C10"/>
    <w:rsid w:val="000F6DB1"/>
    <w:rsid w:val="00100600"/>
    <w:rsid w:val="001027F5"/>
    <w:rsid w:val="00103036"/>
    <w:rsid w:val="001046D0"/>
    <w:rsid w:val="00104973"/>
    <w:rsid w:val="00105024"/>
    <w:rsid w:val="00105829"/>
    <w:rsid w:val="00106FD6"/>
    <w:rsid w:val="00110724"/>
    <w:rsid w:val="00112D4C"/>
    <w:rsid w:val="001132D0"/>
    <w:rsid w:val="001148DD"/>
    <w:rsid w:val="0011592A"/>
    <w:rsid w:val="0011726E"/>
    <w:rsid w:val="00120073"/>
    <w:rsid w:val="001209DA"/>
    <w:rsid w:val="00121DFF"/>
    <w:rsid w:val="0012594E"/>
    <w:rsid w:val="001264FA"/>
    <w:rsid w:val="00126862"/>
    <w:rsid w:val="00126EBE"/>
    <w:rsid w:val="00127771"/>
    <w:rsid w:val="0013048A"/>
    <w:rsid w:val="001307BC"/>
    <w:rsid w:val="001314AA"/>
    <w:rsid w:val="00132B55"/>
    <w:rsid w:val="00133441"/>
    <w:rsid w:val="00133819"/>
    <w:rsid w:val="00133873"/>
    <w:rsid w:val="00134320"/>
    <w:rsid w:val="001343E3"/>
    <w:rsid w:val="00134AD3"/>
    <w:rsid w:val="00134D48"/>
    <w:rsid w:val="001400E6"/>
    <w:rsid w:val="00145AE3"/>
    <w:rsid w:val="001460FC"/>
    <w:rsid w:val="001468BF"/>
    <w:rsid w:val="00151364"/>
    <w:rsid w:val="00151499"/>
    <w:rsid w:val="00151582"/>
    <w:rsid w:val="00151872"/>
    <w:rsid w:val="00151C3D"/>
    <w:rsid w:val="001525F0"/>
    <w:rsid w:val="0015317A"/>
    <w:rsid w:val="00153D93"/>
    <w:rsid w:val="00154DA7"/>
    <w:rsid w:val="00155000"/>
    <w:rsid w:val="00156654"/>
    <w:rsid w:val="00156B24"/>
    <w:rsid w:val="00156BDE"/>
    <w:rsid w:val="00157651"/>
    <w:rsid w:val="0016033B"/>
    <w:rsid w:val="001637DC"/>
    <w:rsid w:val="0016483D"/>
    <w:rsid w:val="00165152"/>
    <w:rsid w:val="00165381"/>
    <w:rsid w:val="00166820"/>
    <w:rsid w:val="001672ED"/>
    <w:rsid w:val="00172F35"/>
    <w:rsid w:val="00173D5F"/>
    <w:rsid w:val="001750CE"/>
    <w:rsid w:val="00175B55"/>
    <w:rsid w:val="001766FE"/>
    <w:rsid w:val="00177E30"/>
    <w:rsid w:val="001802BC"/>
    <w:rsid w:val="00180B57"/>
    <w:rsid w:val="00180F91"/>
    <w:rsid w:val="0018289F"/>
    <w:rsid w:val="001834C9"/>
    <w:rsid w:val="001835D0"/>
    <w:rsid w:val="00184469"/>
    <w:rsid w:val="00185AF0"/>
    <w:rsid w:val="00187835"/>
    <w:rsid w:val="0018783C"/>
    <w:rsid w:val="0019065B"/>
    <w:rsid w:val="001923B7"/>
    <w:rsid w:val="00192502"/>
    <w:rsid w:val="00192B6C"/>
    <w:rsid w:val="001931DB"/>
    <w:rsid w:val="00193A6E"/>
    <w:rsid w:val="00195AFA"/>
    <w:rsid w:val="001A031B"/>
    <w:rsid w:val="001A2B1B"/>
    <w:rsid w:val="001A2E37"/>
    <w:rsid w:val="001A4972"/>
    <w:rsid w:val="001A4AF2"/>
    <w:rsid w:val="001A6699"/>
    <w:rsid w:val="001A6D92"/>
    <w:rsid w:val="001A73EB"/>
    <w:rsid w:val="001A74E5"/>
    <w:rsid w:val="001A79C9"/>
    <w:rsid w:val="001A7CA9"/>
    <w:rsid w:val="001A7D2B"/>
    <w:rsid w:val="001B0736"/>
    <w:rsid w:val="001B2034"/>
    <w:rsid w:val="001B298C"/>
    <w:rsid w:val="001B7791"/>
    <w:rsid w:val="001C0A5B"/>
    <w:rsid w:val="001C209F"/>
    <w:rsid w:val="001C29CA"/>
    <w:rsid w:val="001C3491"/>
    <w:rsid w:val="001C371C"/>
    <w:rsid w:val="001C3B1C"/>
    <w:rsid w:val="001C4965"/>
    <w:rsid w:val="001C50A3"/>
    <w:rsid w:val="001C5D8E"/>
    <w:rsid w:val="001C679F"/>
    <w:rsid w:val="001C736B"/>
    <w:rsid w:val="001D0093"/>
    <w:rsid w:val="001D2810"/>
    <w:rsid w:val="001D36F7"/>
    <w:rsid w:val="001D5AA9"/>
    <w:rsid w:val="001D60F4"/>
    <w:rsid w:val="001D6A15"/>
    <w:rsid w:val="001E03CB"/>
    <w:rsid w:val="001E4062"/>
    <w:rsid w:val="001E525D"/>
    <w:rsid w:val="001E6907"/>
    <w:rsid w:val="001E7C45"/>
    <w:rsid w:val="001F01DF"/>
    <w:rsid w:val="001F1E56"/>
    <w:rsid w:val="001F1EBF"/>
    <w:rsid w:val="001F27C9"/>
    <w:rsid w:val="001F2B65"/>
    <w:rsid w:val="001F4A22"/>
    <w:rsid w:val="001F5058"/>
    <w:rsid w:val="001F5270"/>
    <w:rsid w:val="001F58A2"/>
    <w:rsid w:val="001F6636"/>
    <w:rsid w:val="001F74C9"/>
    <w:rsid w:val="001F78E8"/>
    <w:rsid w:val="00200864"/>
    <w:rsid w:val="00201A4B"/>
    <w:rsid w:val="00201D84"/>
    <w:rsid w:val="0020338B"/>
    <w:rsid w:val="00203C8C"/>
    <w:rsid w:val="00205515"/>
    <w:rsid w:val="00206214"/>
    <w:rsid w:val="00206F90"/>
    <w:rsid w:val="0021043E"/>
    <w:rsid w:val="00211BE6"/>
    <w:rsid w:val="00211E81"/>
    <w:rsid w:val="002135F0"/>
    <w:rsid w:val="00214257"/>
    <w:rsid w:val="00215644"/>
    <w:rsid w:val="00215DFD"/>
    <w:rsid w:val="00215FE2"/>
    <w:rsid w:val="00217242"/>
    <w:rsid w:val="002172D9"/>
    <w:rsid w:val="00217525"/>
    <w:rsid w:val="00217C49"/>
    <w:rsid w:val="002206EA"/>
    <w:rsid w:val="0022076D"/>
    <w:rsid w:val="00222859"/>
    <w:rsid w:val="002235D1"/>
    <w:rsid w:val="002245D7"/>
    <w:rsid w:val="00224A66"/>
    <w:rsid w:val="00227370"/>
    <w:rsid w:val="00227589"/>
    <w:rsid w:val="002275D0"/>
    <w:rsid w:val="002275EF"/>
    <w:rsid w:val="002300E7"/>
    <w:rsid w:val="00231628"/>
    <w:rsid w:val="002316C2"/>
    <w:rsid w:val="00234EC9"/>
    <w:rsid w:val="00235893"/>
    <w:rsid w:val="00236125"/>
    <w:rsid w:val="00236AC5"/>
    <w:rsid w:val="00236C24"/>
    <w:rsid w:val="0024147B"/>
    <w:rsid w:val="00241E15"/>
    <w:rsid w:val="00242D19"/>
    <w:rsid w:val="0024472D"/>
    <w:rsid w:val="0024562B"/>
    <w:rsid w:val="00245F09"/>
    <w:rsid w:val="00246E42"/>
    <w:rsid w:val="00247825"/>
    <w:rsid w:val="00247A55"/>
    <w:rsid w:val="002527F3"/>
    <w:rsid w:val="00253F8E"/>
    <w:rsid w:val="0025523C"/>
    <w:rsid w:val="0025559E"/>
    <w:rsid w:val="0025588D"/>
    <w:rsid w:val="00256803"/>
    <w:rsid w:val="00256949"/>
    <w:rsid w:val="00256AE4"/>
    <w:rsid w:val="00257B0B"/>
    <w:rsid w:val="00264DCF"/>
    <w:rsid w:val="002655DC"/>
    <w:rsid w:val="002659B6"/>
    <w:rsid w:val="00267051"/>
    <w:rsid w:val="00267504"/>
    <w:rsid w:val="002676DD"/>
    <w:rsid w:val="00273192"/>
    <w:rsid w:val="00274528"/>
    <w:rsid w:val="00274BE8"/>
    <w:rsid w:val="002750E8"/>
    <w:rsid w:val="00276454"/>
    <w:rsid w:val="0028071B"/>
    <w:rsid w:val="00280CD5"/>
    <w:rsid w:val="00282BFA"/>
    <w:rsid w:val="00282E62"/>
    <w:rsid w:val="002830D6"/>
    <w:rsid w:val="00283CD1"/>
    <w:rsid w:val="00287523"/>
    <w:rsid w:val="00287FFC"/>
    <w:rsid w:val="00290E99"/>
    <w:rsid w:val="002916D3"/>
    <w:rsid w:val="00292365"/>
    <w:rsid w:val="002924A9"/>
    <w:rsid w:val="002940B0"/>
    <w:rsid w:val="002948EC"/>
    <w:rsid w:val="00294BF5"/>
    <w:rsid w:val="002955EB"/>
    <w:rsid w:val="00295654"/>
    <w:rsid w:val="002978C3"/>
    <w:rsid w:val="002A0FB9"/>
    <w:rsid w:val="002A106F"/>
    <w:rsid w:val="002A1502"/>
    <w:rsid w:val="002A204E"/>
    <w:rsid w:val="002A3A16"/>
    <w:rsid w:val="002A3BF5"/>
    <w:rsid w:val="002A3C1D"/>
    <w:rsid w:val="002A5952"/>
    <w:rsid w:val="002A6AA9"/>
    <w:rsid w:val="002A7B18"/>
    <w:rsid w:val="002B05EC"/>
    <w:rsid w:val="002B066B"/>
    <w:rsid w:val="002B1792"/>
    <w:rsid w:val="002B17E8"/>
    <w:rsid w:val="002B1BDB"/>
    <w:rsid w:val="002B1C6A"/>
    <w:rsid w:val="002B3982"/>
    <w:rsid w:val="002B4814"/>
    <w:rsid w:val="002B506D"/>
    <w:rsid w:val="002B5705"/>
    <w:rsid w:val="002B5C4A"/>
    <w:rsid w:val="002B67B1"/>
    <w:rsid w:val="002C06C2"/>
    <w:rsid w:val="002C1043"/>
    <w:rsid w:val="002C2398"/>
    <w:rsid w:val="002C4441"/>
    <w:rsid w:val="002C527D"/>
    <w:rsid w:val="002C5640"/>
    <w:rsid w:val="002C5BA5"/>
    <w:rsid w:val="002C67F0"/>
    <w:rsid w:val="002C68C1"/>
    <w:rsid w:val="002D064B"/>
    <w:rsid w:val="002D0CA5"/>
    <w:rsid w:val="002D1785"/>
    <w:rsid w:val="002D535E"/>
    <w:rsid w:val="002D5487"/>
    <w:rsid w:val="002E210F"/>
    <w:rsid w:val="002E25AE"/>
    <w:rsid w:val="002E2C79"/>
    <w:rsid w:val="002E4458"/>
    <w:rsid w:val="002E5926"/>
    <w:rsid w:val="002E5E06"/>
    <w:rsid w:val="002E6033"/>
    <w:rsid w:val="002F092C"/>
    <w:rsid w:val="002F25B1"/>
    <w:rsid w:val="002F395C"/>
    <w:rsid w:val="002F3CA3"/>
    <w:rsid w:val="002F3D4E"/>
    <w:rsid w:val="002F5A1F"/>
    <w:rsid w:val="002F6241"/>
    <w:rsid w:val="002F6694"/>
    <w:rsid w:val="00300841"/>
    <w:rsid w:val="00300D14"/>
    <w:rsid w:val="003016BD"/>
    <w:rsid w:val="003020CB"/>
    <w:rsid w:val="00302B86"/>
    <w:rsid w:val="00303F33"/>
    <w:rsid w:val="00306063"/>
    <w:rsid w:val="0030667F"/>
    <w:rsid w:val="00311F5D"/>
    <w:rsid w:val="00312BA4"/>
    <w:rsid w:val="0031370D"/>
    <w:rsid w:val="0031380A"/>
    <w:rsid w:val="003141FC"/>
    <w:rsid w:val="00314391"/>
    <w:rsid w:val="003159F6"/>
    <w:rsid w:val="0031731E"/>
    <w:rsid w:val="003175F9"/>
    <w:rsid w:val="00320CDB"/>
    <w:rsid w:val="00320D12"/>
    <w:rsid w:val="003227E5"/>
    <w:rsid w:val="00322A36"/>
    <w:rsid w:val="00323A9E"/>
    <w:rsid w:val="003241B3"/>
    <w:rsid w:val="00324C0C"/>
    <w:rsid w:val="003256C4"/>
    <w:rsid w:val="0032709F"/>
    <w:rsid w:val="00327C82"/>
    <w:rsid w:val="00330C56"/>
    <w:rsid w:val="0033105B"/>
    <w:rsid w:val="003329C5"/>
    <w:rsid w:val="003358DA"/>
    <w:rsid w:val="00337445"/>
    <w:rsid w:val="00340008"/>
    <w:rsid w:val="003409FF"/>
    <w:rsid w:val="003448AF"/>
    <w:rsid w:val="00345FBC"/>
    <w:rsid w:val="00346D9E"/>
    <w:rsid w:val="00347A59"/>
    <w:rsid w:val="00347AE4"/>
    <w:rsid w:val="003501B1"/>
    <w:rsid w:val="00350F5E"/>
    <w:rsid w:val="00350F89"/>
    <w:rsid w:val="00351109"/>
    <w:rsid w:val="003526CD"/>
    <w:rsid w:val="00352E5C"/>
    <w:rsid w:val="00353BAE"/>
    <w:rsid w:val="003565B7"/>
    <w:rsid w:val="0035696E"/>
    <w:rsid w:val="003572E9"/>
    <w:rsid w:val="003602BD"/>
    <w:rsid w:val="00360493"/>
    <w:rsid w:val="00360F6C"/>
    <w:rsid w:val="0036279F"/>
    <w:rsid w:val="0036558B"/>
    <w:rsid w:val="0036628C"/>
    <w:rsid w:val="00366654"/>
    <w:rsid w:val="00367840"/>
    <w:rsid w:val="003678AC"/>
    <w:rsid w:val="00370207"/>
    <w:rsid w:val="003744CE"/>
    <w:rsid w:val="003758AF"/>
    <w:rsid w:val="003768B8"/>
    <w:rsid w:val="00377654"/>
    <w:rsid w:val="00381C87"/>
    <w:rsid w:val="00381CDC"/>
    <w:rsid w:val="00381F44"/>
    <w:rsid w:val="0038248E"/>
    <w:rsid w:val="00382794"/>
    <w:rsid w:val="003846BD"/>
    <w:rsid w:val="00386634"/>
    <w:rsid w:val="0038690B"/>
    <w:rsid w:val="00386FC0"/>
    <w:rsid w:val="00387C5A"/>
    <w:rsid w:val="00390EFF"/>
    <w:rsid w:val="0039212E"/>
    <w:rsid w:val="00392458"/>
    <w:rsid w:val="00392770"/>
    <w:rsid w:val="003937EC"/>
    <w:rsid w:val="003940D9"/>
    <w:rsid w:val="003948B3"/>
    <w:rsid w:val="003977DA"/>
    <w:rsid w:val="003A054F"/>
    <w:rsid w:val="003A16A2"/>
    <w:rsid w:val="003A17D0"/>
    <w:rsid w:val="003A211D"/>
    <w:rsid w:val="003A39C4"/>
    <w:rsid w:val="003A48B2"/>
    <w:rsid w:val="003A58DA"/>
    <w:rsid w:val="003B064E"/>
    <w:rsid w:val="003B14F6"/>
    <w:rsid w:val="003B43FA"/>
    <w:rsid w:val="003B4C91"/>
    <w:rsid w:val="003B54B6"/>
    <w:rsid w:val="003B5E47"/>
    <w:rsid w:val="003B637D"/>
    <w:rsid w:val="003B6CB0"/>
    <w:rsid w:val="003B73AA"/>
    <w:rsid w:val="003C1999"/>
    <w:rsid w:val="003C2E82"/>
    <w:rsid w:val="003C31F4"/>
    <w:rsid w:val="003D06AF"/>
    <w:rsid w:val="003D07F4"/>
    <w:rsid w:val="003D24BB"/>
    <w:rsid w:val="003D3AAD"/>
    <w:rsid w:val="003D4069"/>
    <w:rsid w:val="003D5139"/>
    <w:rsid w:val="003D6347"/>
    <w:rsid w:val="003D693F"/>
    <w:rsid w:val="003E0698"/>
    <w:rsid w:val="003E083E"/>
    <w:rsid w:val="003E0891"/>
    <w:rsid w:val="003E08A2"/>
    <w:rsid w:val="003E1D4E"/>
    <w:rsid w:val="003E1EA9"/>
    <w:rsid w:val="003E3182"/>
    <w:rsid w:val="003E3295"/>
    <w:rsid w:val="003E3C5A"/>
    <w:rsid w:val="003E3EDD"/>
    <w:rsid w:val="003E68FC"/>
    <w:rsid w:val="003E6F9A"/>
    <w:rsid w:val="003E7834"/>
    <w:rsid w:val="003F07E0"/>
    <w:rsid w:val="003F0960"/>
    <w:rsid w:val="003F17F6"/>
    <w:rsid w:val="003F2815"/>
    <w:rsid w:val="003F2CCF"/>
    <w:rsid w:val="003F314A"/>
    <w:rsid w:val="003F3215"/>
    <w:rsid w:val="003F3776"/>
    <w:rsid w:val="003F39FD"/>
    <w:rsid w:val="003F411A"/>
    <w:rsid w:val="003F4F51"/>
    <w:rsid w:val="003F5311"/>
    <w:rsid w:val="004005C9"/>
    <w:rsid w:val="0040103B"/>
    <w:rsid w:val="004020CE"/>
    <w:rsid w:val="004024DF"/>
    <w:rsid w:val="00402ABD"/>
    <w:rsid w:val="00403B8F"/>
    <w:rsid w:val="00404708"/>
    <w:rsid w:val="00404929"/>
    <w:rsid w:val="00405677"/>
    <w:rsid w:val="0040713C"/>
    <w:rsid w:val="0041369B"/>
    <w:rsid w:val="00413DDC"/>
    <w:rsid w:val="00416BC7"/>
    <w:rsid w:val="00417491"/>
    <w:rsid w:val="00420725"/>
    <w:rsid w:val="00420ED6"/>
    <w:rsid w:val="004214D0"/>
    <w:rsid w:val="00424AA9"/>
    <w:rsid w:val="004262D2"/>
    <w:rsid w:val="00426E1D"/>
    <w:rsid w:val="0043095A"/>
    <w:rsid w:val="004317DC"/>
    <w:rsid w:val="00432ACA"/>
    <w:rsid w:val="00433F81"/>
    <w:rsid w:val="004347C2"/>
    <w:rsid w:val="00434CC9"/>
    <w:rsid w:val="00435AA9"/>
    <w:rsid w:val="00435AD9"/>
    <w:rsid w:val="0043613E"/>
    <w:rsid w:val="00436F92"/>
    <w:rsid w:val="0044006A"/>
    <w:rsid w:val="00441B36"/>
    <w:rsid w:val="00442183"/>
    <w:rsid w:val="00442728"/>
    <w:rsid w:val="00442DD9"/>
    <w:rsid w:val="00442FF7"/>
    <w:rsid w:val="00444943"/>
    <w:rsid w:val="00445566"/>
    <w:rsid w:val="00446C3A"/>
    <w:rsid w:val="004470AE"/>
    <w:rsid w:val="00447F64"/>
    <w:rsid w:val="004509EC"/>
    <w:rsid w:val="00450CCC"/>
    <w:rsid w:val="00450FA3"/>
    <w:rsid w:val="00452169"/>
    <w:rsid w:val="0045428E"/>
    <w:rsid w:val="004571C4"/>
    <w:rsid w:val="00457C08"/>
    <w:rsid w:val="004600C2"/>
    <w:rsid w:val="004601C5"/>
    <w:rsid w:val="00460F30"/>
    <w:rsid w:val="0046108C"/>
    <w:rsid w:val="004612EB"/>
    <w:rsid w:val="004614AF"/>
    <w:rsid w:val="00462C07"/>
    <w:rsid w:val="0046357B"/>
    <w:rsid w:val="004639D8"/>
    <w:rsid w:val="00464E26"/>
    <w:rsid w:val="00464F2C"/>
    <w:rsid w:val="004656C5"/>
    <w:rsid w:val="00466407"/>
    <w:rsid w:val="00466753"/>
    <w:rsid w:val="00466DB5"/>
    <w:rsid w:val="00466FE0"/>
    <w:rsid w:val="0046754D"/>
    <w:rsid w:val="0047105C"/>
    <w:rsid w:val="00471BE2"/>
    <w:rsid w:val="00473851"/>
    <w:rsid w:val="00473AAC"/>
    <w:rsid w:val="00473E01"/>
    <w:rsid w:val="00474DAA"/>
    <w:rsid w:val="004761E1"/>
    <w:rsid w:val="0047647D"/>
    <w:rsid w:val="00476849"/>
    <w:rsid w:val="00481714"/>
    <w:rsid w:val="00482203"/>
    <w:rsid w:val="0048293D"/>
    <w:rsid w:val="00484F54"/>
    <w:rsid w:val="00485FC6"/>
    <w:rsid w:val="004862BE"/>
    <w:rsid w:val="0049017D"/>
    <w:rsid w:val="00491DB7"/>
    <w:rsid w:val="004927CF"/>
    <w:rsid w:val="00492D1F"/>
    <w:rsid w:val="00494284"/>
    <w:rsid w:val="00496F81"/>
    <w:rsid w:val="004972D6"/>
    <w:rsid w:val="004A19AE"/>
    <w:rsid w:val="004A2CD1"/>
    <w:rsid w:val="004A2DA6"/>
    <w:rsid w:val="004A3431"/>
    <w:rsid w:val="004A38D9"/>
    <w:rsid w:val="004A3C1F"/>
    <w:rsid w:val="004A3D23"/>
    <w:rsid w:val="004A4087"/>
    <w:rsid w:val="004A4465"/>
    <w:rsid w:val="004A5091"/>
    <w:rsid w:val="004A5C88"/>
    <w:rsid w:val="004B008B"/>
    <w:rsid w:val="004B0BB6"/>
    <w:rsid w:val="004B3F21"/>
    <w:rsid w:val="004B466B"/>
    <w:rsid w:val="004B5D2A"/>
    <w:rsid w:val="004B6ACA"/>
    <w:rsid w:val="004B6FCC"/>
    <w:rsid w:val="004B7A7F"/>
    <w:rsid w:val="004B7F2F"/>
    <w:rsid w:val="004C0865"/>
    <w:rsid w:val="004C2D5D"/>
    <w:rsid w:val="004C31B8"/>
    <w:rsid w:val="004C3E14"/>
    <w:rsid w:val="004C481B"/>
    <w:rsid w:val="004C4C49"/>
    <w:rsid w:val="004C551C"/>
    <w:rsid w:val="004C5A37"/>
    <w:rsid w:val="004D0137"/>
    <w:rsid w:val="004D07BB"/>
    <w:rsid w:val="004D376A"/>
    <w:rsid w:val="004D42BE"/>
    <w:rsid w:val="004D46B4"/>
    <w:rsid w:val="004D4FFC"/>
    <w:rsid w:val="004D5B9F"/>
    <w:rsid w:val="004D6BA0"/>
    <w:rsid w:val="004E0552"/>
    <w:rsid w:val="004E1059"/>
    <w:rsid w:val="004E2F30"/>
    <w:rsid w:val="004E5426"/>
    <w:rsid w:val="004E544A"/>
    <w:rsid w:val="004E7163"/>
    <w:rsid w:val="004E73E6"/>
    <w:rsid w:val="004F0926"/>
    <w:rsid w:val="004F0B7E"/>
    <w:rsid w:val="004F1076"/>
    <w:rsid w:val="004F1BF4"/>
    <w:rsid w:val="004F2922"/>
    <w:rsid w:val="004F3881"/>
    <w:rsid w:val="004F3DE5"/>
    <w:rsid w:val="004F45CF"/>
    <w:rsid w:val="004F494F"/>
    <w:rsid w:val="004F51FA"/>
    <w:rsid w:val="004F5267"/>
    <w:rsid w:val="004F6396"/>
    <w:rsid w:val="004F7A9D"/>
    <w:rsid w:val="004F7D85"/>
    <w:rsid w:val="00500EC0"/>
    <w:rsid w:val="00501079"/>
    <w:rsid w:val="00503198"/>
    <w:rsid w:val="0050442F"/>
    <w:rsid w:val="0050455E"/>
    <w:rsid w:val="0051013A"/>
    <w:rsid w:val="005104BE"/>
    <w:rsid w:val="00510CB6"/>
    <w:rsid w:val="00510FDB"/>
    <w:rsid w:val="00511F4C"/>
    <w:rsid w:val="00513A8F"/>
    <w:rsid w:val="005147A2"/>
    <w:rsid w:val="005149D5"/>
    <w:rsid w:val="00514D27"/>
    <w:rsid w:val="00516644"/>
    <w:rsid w:val="005170F4"/>
    <w:rsid w:val="005207B2"/>
    <w:rsid w:val="00520BA1"/>
    <w:rsid w:val="005210BD"/>
    <w:rsid w:val="00522A6C"/>
    <w:rsid w:val="00524653"/>
    <w:rsid w:val="00524A08"/>
    <w:rsid w:val="005255A5"/>
    <w:rsid w:val="00527077"/>
    <w:rsid w:val="005276D8"/>
    <w:rsid w:val="0053051F"/>
    <w:rsid w:val="005305D0"/>
    <w:rsid w:val="00530DDD"/>
    <w:rsid w:val="005314BA"/>
    <w:rsid w:val="00533275"/>
    <w:rsid w:val="00533B7E"/>
    <w:rsid w:val="005359D1"/>
    <w:rsid w:val="005359FA"/>
    <w:rsid w:val="00535D3A"/>
    <w:rsid w:val="005372AE"/>
    <w:rsid w:val="00537F2A"/>
    <w:rsid w:val="0054156A"/>
    <w:rsid w:val="00542D2A"/>
    <w:rsid w:val="00542EB0"/>
    <w:rsid w:val="00543275"/>
    <w:rsid w:val="00543381"/>
    <w:rsid w:val="00543508"/>
    <w:rsid w:val="005436C6"/>
    <w:rsid w:val="005442FA"/>
    <w:rsid w:val="005445DC"/>
    <w:rsid w:val="00545CED"/>
    <w:rsid w:val="00546358"/>
    <w:rsid w:val="00546408"/>
    <w:rsid w:val="00550B67"/>
    <w:rsid w:val="00551C4C"/>
    <w:rsid w:val="00552B3C"/>
    <w:rsid w:val="00552F19"/>
    <w:rsid w:val="00553445"/>
    <w:rsid w:val="005536E8"/>
    <w:rsid w:val="005548D8"/>
    <w:rsid w:val="005558FF"/>
    <w:rsid w:val="0055620D"/>
    <w:rsid w:val="00560020"/>
    <w:rsid w:val="005610C8"/>
    <w:rsid w:val="0056528D"/>
    <w:rsid w:val="0056665D"/>
    <w:rsid w:val="00566981"/>
    <w:rsid w:val="00566A7C"/>
    <w:rsid w:val="00567EBE"/>
    <w:rsid w:val="00572133"/>
    <w:rsid w:val="0057512F"/>
    <w:rsid w:val="00575EE1"/>
    <w:rsid w:val="00576869"/>
    <w:rsid w:val="00577165"/>
    <w:rsid w:val="00577241"/>
    <w:rsid w:val="00582963"/>
    <w:rsid w:val="00582F91"/>
    <w:rsid w:val="00583325"/>
    <w:rsid w:val="00584095"/>
    <w:rsid w:val="0058598E"/>
    <w:rsid w:val="00585F2E"/>
    <w:rsid w:val="0058601A"/>
    <w:rsid w:val="00586185"/>
    <w:rsid w:val="00587283"/>
    <w:rsid w:val="00587AE5"/>
    <w:rsid w:val="005959A2"/>
    <w:rsid w:val="00595A87"/>
    <w:rsid w:val="00596470"/>
    <w:rsid w:val="005968BB"/>
    <w:rsid w:val="00596A91"/>
    <w:rsid w:val="00596D80"/>
    <w:rsid w:val="005A0BB6"/>
    <w:rsid w:val="005A14F8"/>
    <w:rsid w:val="005A2ED9"/>
    <w:rsid w:val="005A4959"/>
    <w:rsid w:val="005A7915"/>
    <w:rsid w:val="005B0766"/>
    <w:rsid w:val="005B0FB3"/>
    <w:rsid w:val="005B24BB"/>
    <w:rsid w:val="005B2876"/>
    <w:rsid w:val="005B2BE8"/>
    <w:rsid w:val="005B348F"/>
    <w:rsid w:val="005B44D6"/>
    <w:rsid w:val="005B4FDD"/>
    <w:rsid w:val="005B6D3E"/>
    <w:rsid w:val="005C104C"/>
    <w:rsid w:val="005C158E"/>
    <w:rsid w:val="005C2034"/>
    <w:rsid w:val="005C23D8"/>
    <w:rsid w:val="005C42D6"/>
    <w:rsid w:val="005C5C0A"/>
    <w:rsid w:val="005C6822"/>
    <w:rsid w:val="005C68CE"/>
    <w:rsid w:val="005D17A4"/>
    <w:rsid w:val="005D29EF"/>
    <w:rsid w:val="005D2E85"/>
    <w:rsid w:val="005D2FAB"/>
    <w:rsid w:val="005D39A5"/>
    <w:rsid w:val="005D3CB7"/>
    <w:rsid w:val="005D6231"/>
    <w:rsid w:val="005D65B6"/>
    <w:rsid w:val="005D6DF0"/>
    <w:rsid w:val="005D6E86"/>
    <w:rsid w:val="005D777C"/>
    <w:rsid w:val="005E0BC1"/>
    <w:rsid w:val="005E13A1"/>
    <w:rsid w:val="005E178F"/>
    <w:rsid w:val="005E1E80"/>
    <w:rsid w:val="005E3A7C"/>
    <w:rsid w:val="005E3FA5"/>
    <w:rsid w:val="005E5447"/>
    <w:rsid w:val="005E5C3F"/>
    <w:rsid w:val="005F086B"/>
    <w:rsid w:val="005F1F5A"/>
    <w:rsid w:val="00600DA4"/>
    <w:rsid w:val="006030BD"/>
    <w:rsid w:val="00603989"/>
    <w:rsid w:val="00605172"/>
    <w:rsid w:val="00605E78"/>
    <w:rsid w:val="00606F7D"/>
    <w:rsid w:val="0061211E"/>
    <w:rsid w:val="0061254D"/>
    <w:rsid w:val="006132A3"/>
    <w:rsid w:val="006136AA"/>
    <w:rsid w:val="00613B21"/>
    <w:rsid w:val="00613C14"/>
    <w:rsid w:val="006140C0"/>
    <w:rsid w:val="0061436C"/>
    <w:rsid w:val="006144A1"/>
    <w:rsid w:val="00615106"/>
    <w:rsid w:val="006158AA"/>
    <w:rsid w:val="00616F07"/>
    <w:rsid w:val="0062196A"/>
    <w:rsid w:val="00623847"/>
    <w:rsid w:val="00623EF1"/>
    <w:rsid w:val="00624829"/>
    <w:rsid w:val="00625E19"/>
    <w:rsid w:val="006272DD"/>
    <w:rsid w:val="006316CE"/>
    <w:rsid w:val="00631720"/>
    <w:rsid w:val="006323B9"/>
    <w:rsid w:val="00633FA3"/>
    <w:rsid w:val="00637306"/>
    <w:rsid w:val="00637B3B"/>
    <w:rsid w:val="00637E7B"/>
    <w:rsid w:val="006402B0"/>
    <w:rsid w:val="00640472"/>
    <w:rsid w:val="0064275D"/>
    <w:rsid w:val="00643BC6"/>
    <w:rsid w:val="00644DB5"/>
    <w:rsid w:val="0064641C"/>
    <w:rsid w:val="00647B80"/>
    <w:rsid w:val="00650705"/>
    <w:rsid w:val="0065078F"/>
    <w:rsid w:val="00654BEE"/>
    <w:rsid w:val="00655B36"/>
    <w:rsid w:val="00660405"/>
    <w:rsid w:val="00660673"/>
    <w:rsid w:val="00661029"/>
    <w:rsid w:val="006615DC"/>
    <w:rsid w:val="00661883"/>
    <w:rsid w:val="00664522"/>
    <w:rsid w:val="006648F6"/>
    <w:rsid w:val="00664DDA"/>
    <w:rsid w:val="0066685F"/>
    <w:rsid w:val="006673AB"/>
    <w:rsid w:val="00667A28"/>
    <w:rsid w:val="00667DB8"/>
    <w:rsid w:val="00670025"/>
    <w:rsid w:val="00671C28"/>
    <w:rsid w:val="00672567"/>
    <w:rsid w:val="006727A7"/>
    <w:rsid w:val="006750A5"/>
    <w:rsid w:val="00675215"/>
    <w:rsid w:val="00675E32"/>
    <w:rsid w:val="00680740"/>
    <w:rsid w:val="00680EE9"/>
    <w:rsid w:val="00681BEE"/>
    <w:rsid w:val="00681E81"/>
    <w:rsid w:val="00683DBE"/>
    <w:rsid w:val="00685D17"/>
    <w:rsid w:val="00687322"/>
    <w:rsid w:val="00687CE3"/>
    <w:rsid w:val="0069332B"/>
    <w:rsid w:val="006946D2"/>
    <w:rsid w:val="0069505F"/>
    <w:rsid w:val="00695A03"/>
    <w:rsid w:val="00695ED2"/>
    <w:rsid w:val="00696430"/>
    <w:rsid w:val="00696CB8"/>
    <w:rsid w:val="006A190D"/>
    <w:rsid w:val="006A3631"/>
    <w:rsid w:val="006A4526"/>
    <w:rsid w:val="006A4EB8"/>
    <w:rsid w:val="006A781F"/>
    <w:rsid w:val="006A7961"/>
    <w:rsid w:val="006B1C67"/>
    <w:rsid w:val="006B2D5C"/>
    <w:rsid w:val="006B32CA"/>
    <w:rsid w:val="006B3389"/>
    <w:rsid w:val="006B4F79"/>
    <w:rsid w:val="006B5B47"/>
    <w:rsid w:val="006B5FBA"/>
    <w:rsid w:val="006B62D6"/>
    <w:rsid w:val="006B7668"/>
    <w:rsid w:val="006C0932"/>
    <w:rsid w:val="006C0955"/>
    <w:rsid w:val="006C0B36"/>
    <w:rsid w:val="006C2DA2"/>
    <w:rsid w:val="006C49F7"/>
    <w:rsid w:val="006C61B0"/>
    <w:rsid w:val="006C6AAA"/>
    <w:rsid w:val="006C6C5E"/>
    <w:rsid w:val="006C7F57"/>
    <w:rsid w:val="006D03FB"/>
    <w:rsid w:val="006D1D0F"/>
    <w:rsid w:val="006D220C"/>
    <w:rsid w:val="006D380B"/>
    <w:rsid w:val="006D4BBF"/>
    <w:rsid w:val="006D59B4"/>
    <w:rsid w:val="006D5AC7"/>
    <w:rsid w:val="006E138B"/>
    <w:rsid w:val="006E13BF"/>
    <w:rsid w:val="006E14F2"/>
    <w:rsid w:val="006E22CE"/>
    <w:rsid w:val="006E2AEE"/>
    <w:rsid w:val="006E2CCB"/>
    <w:rsid w:val="006E36B5"/>
    <w:rsid w:val="006E38B9"/>
    <w:rsid w:val="006E585A"/>
    <w:rsid w:val="006E60E8"/>
    <w:rsid w:val="006E706C"/>
    <w:rsid w:val="006E7CA5"/>
    <w:rsid w:val="006F005C"/>
    <w:rsid w:val="006F1542"/>
    <w:rsid w:val="006F1E01"/>
    <w:rsid w:val="006F2206"/>
    <w:rsid w:val="006F2A5B"/>
    <w:rsid w:val="006F3954"/>
    <w:rsid w:val="006F44E8"/>
    <w:rsid w:val="006F4C17"/>
    <w:rsid w:val="006F6A9F"/>
    <w:rsid w:val="006F7E73"/>
    <w:rsid w:val="007004F0"/>
    <w:rsid w:val="00700FC9"/>
    <w:rsid w:val="00701437"/>
    <w:rsid w:val="00703637"/>
    <w:rsid w:val="00704A1F"/>
    <w:rsid w:val="0070729A"/>
    <w:rsid w:val="00707660"/>
    <w:rsid w:val="007078BC"/>
    <w:rsid w:val="00707FFB"/>
    <w:rsid w:val="00710921"/>
    <w:rsid w:val="00711151"/>
    <w:rsid w:val="00712CEC"/>
    <w:rsid w:val="00712E12"/>
    <w:rsid w:val="00713976"/>
    <w:rsid w:val="00714AA3"/>
    <w:rsid w:val="00715007"/>
    <w:rsid w:val="00715464"/>
    <w:rsid w:val="0071549B"/>
    <w:rsid w:val="00715EAC"/>
    <w:rsid w:val="0071760A"/>
    <w:rsid w:val="0071775B"/>
    <w:rsid w:val="007201C6"/>
    <w:rsid w:val="007206E0"/>
    <w:rsid w:val="00720960"/>
    <w:rsid w:val="00720FE7"/>
    <w:rsid w:val="007216DF"/>
    <w:rsid w:val="00722268"/>
    <w:rsid w:val="00723EE1"/>
    <w:rsid w:val="00727836"/>
    <w:rsid w:val="00727F6D"/>
    <w:rsid w:val="007316C0"/>
    <w:rsid w:val="00731EAD"/>
    <w:rsid w:val="00732F46"/>
    <w:rsid w:val="007338EC"/>
    <w:rsid w:val="00735976"/>
    <w:rsid w:val="00737124"/>
    <w:rsid w:val="00737B76"/>
    <w:rsid w:val="007400A1"/>
    <w:rsid w:val="00740A82"/>
    <w:rsid w:val="00741261"/>
    <w:rsid w:val="007424F8"/>
    <w:rsid w:val="00742654"/>
    <w:rsid w:val="00742DB6"/>
    <w:rsid w:val="00744D26"/>
    <w:rsid w:val="00744E95"/>
    <w:rsid w:val="00751A3E"/>
    <w:rsid w:val="00751C5D"/>
    <w:rsid w:val="0075235D"/>
    <w:rsid w:val="00752488"/>
    <w:rsid w:val="007542E0"/>
    <w:rsid w:val="00755BBB"/>
    <w:rsid w:val="00756692"/>
    <w:rsid w:val="00757BB1"/>
    <w:rsid w:val="00760251"/>
    <w:rsid w:val="00760E34"/>
    <w:rsid w:val="0076137D"/>
    <w:rsid w:val="007615D1"/>
    <w:rsid w:val="0076187A"/>
    <w:rsid w:val="00762973"/>
    <w:rsid w:val="00762E69"/>
    <w:rsid w:val="007632F6"/>
    <w:rsid w:val="00763439"/>
    <w:rsid w:val="00764950"/>
    <w:rsid w:val="00766AC5"/>
    <w:rsid w:val="007718DD"/>
    <w:rsid w:val="00772A7C"/>
    <w:rsid w:val="00772E81"/>
    <w:rsid w:val="00773477"/>
    <w:rsid w:val="007759FF"/>
    <w:rsid w:val="00776B7C"/>
    <w:rsid w:val="00777C43"/>
    <w:rsid w:val="0078039C"/>
    <w:rsid w:val="00780765"/>
    <w:rsid w:val="0078150F"/>
    <w:rsid w:val="007818F6"/>
    <w:rsid w:val="007819A7"/>
    <w:rsid w:val="00781ACB"/>
    <w:rsid w:val="00781C71"/>
    <w:rsid w:val="0078256F"/>
    <w:rsid w:val="00782F45"/>
    <w:rsid w:val="007850A2"/>
    <w:rsid w:val="007865F0"/>
    <w:rsid w:val="00786E8E"/>
    <w:rsid w:val="00792244"/>
    <w:rsid w:val="00792817"/>
    <w:rsid w:val="0079389A"/>
    <w:rsid w:val="00793F4E"/>
    <w:rsid w:val="00796BD0"/>
    <w:rsid w:val="00796F12"/>
    <w:rsid w:val="007A159A"/>
    <w:rsid w:val="007A2834"/>
    <w:rsid w:val="007A4397"/>
    <w:rsid w:val="007A48D7"/>
    <w:rsid w:val="007A5ECD"/>
    <w:rsid w:val="007A60EB"/>
    <w:rsid w:val="007A71E8"/>
    <w:rsid w:val="007A75E5"/>
    <w:rsid w:val="007B0C38"/>
    <w:rsid w:val="007B16EA"/>
    <w:rsid w:val="007B1D54"/>
    <w:rsid w:val="007B2AC2"/>
    <w:rsid w:val="007C02B7"/>
    <w:rsid w:val="007C297B"/>
    <w:rsid w:val="007C2CFC"/>
    <w:rsid w:val="007C69EE"/>
    <w:rsid w:val="007C6A2A"/>
    <w:rsid w:val="007C6BE9"/>
    <w:rsid w:val="007C7161"/>
    <w:rsid w:val="007C7BD3"/>
    <w:rsid w:val="007D1074"/>
    <w:rsid w:val="007D3ED7"/>
    <w:rsid w:val="007D51B4"/>
    <w:rsid w:val="007D54F4"/>
    <w:rsid w:val="007D56EC"/>
    <w:rsid w:val="007D6BBD"/>
    <w:rsid w:val="007D6DAC"/>
    <w:rsid w:val="007D7856"/>
    <w:rsid w:val="007D796A"/>
    <w:rsid w:val="007D7C29"/>
    <w:rsid w:val="007E0B27"/>
    <w:rsid w:val="007E0EDC"/>
    <w:rsid w:val="007E1746"/>
    <w:rsid w:val="007E2FEC"/>
    <w:rsid w:val="007E44CE"/>
    <w:rsid w:val="007E5C52"/>
    <w:rsid w:val="007E7869"/>
    <w:rsid w:val="007E786B"/>
    <w:rsid w:val="007F01AC"/>
    <w:rsid w:val="007F07CB"/>
    <w:rsid w:val="007F10EB"/>
    <w:rsid w:val="007F19A0"/>
    <w:rsid w:val="007F1A13"/>
    <w:rsid w:val="007F1B93"/>
    <w:rsid w:val="007F202B"/>
    <w:rsid w:val="007F4713"/>
    <w:rsid w:val="007F4789"/>
    <w:rsid w:val="007F490F"/>
    <w:rsid w:val="007F4D32"/>
    <w:rsid w:val="007F5237"/>
    <w:rsid w:val="007F5B79"/>
    <w:rsid w:val="007F677E"/>
    <w:rsid w:val="007F7255"/>
    <w:rsid w:val="007F775F"/>
    <w:rsid w:val="008009A8"/>
    <w:rsid w:val="00800C69"/>
    <w:rsid w:val="00800ECF"/>
    <w:rsid w:val="00801C98"/>
    <w:rsid w:val="00802666"/>
    <w:rsid w:val="0080267F"/>
    <w:rsid w:val="008035B0"/>
    <w:rsid w:val="008036B7"/>
    <w:rsid w:val="00804E17"/>
    <w:rsid w:val="008053D0"/>
    <w:rsid w:val="00805EC4"/>
    <w:rsid w:val="00806476"/>
    <w:rsid w:val="00807AC1"/>
    <w:rsid w:val="00810282"/>
    <w:rsid w:val="0081383E"/>
    <w:rsid w:val="00813E6E"/>
    <w:rsid w:val="00813E94"/>
    <w:rsid w:val="008146A9"/>
    <w:rsid w:val="00814837"/>
    <w:rsid w:val="008157AE"/>
    <w:rsid w:val="0081590E"/>
    <w:rsid w:val="00816436"/>
    <w:rsid w:val="00816BD9"/>
    <w:rsid w:val="00817320"/>
    <w:rsid w:val="008203A5"/>
    <w:rsid w:val="00820EC5"/>
    <w:rsid w:val="008229DF"/>
    <w:rsid w:val="0082516B"/>
    <w:rsid w:val="00825187"/>
    <w:rsid w:val="0082648B"/>
    <w:rsid w:val="0082785D"/>
    <w:rsid w:val="00827A38"/>
    <w:rsid w:val="00831CCE"/>
    <w:rsid w:val="00832C5B"/>
    <w:rsid w:val="00834C9F"/>
    <w:rsid w:val="00836A26"/>
    <w:rsid w:val="00836F24"/>
    <w:rsid w:val="00837FCA"/>
    <w:rsid w:val="00840589"/>
    <w:rsid w:val="008407D9"/>
    <w:rsid w:val="00843232"/>
    <w:rsid w:val="00844574"/>
    <w:rsid w:val="00844D7C"/>
    <w:rsid w:val="008450B1"/>
    <w:rsid w:val="0084683D"/>
    <w:rsid w:val="0084743E"/>
    <w:rsid w:val="0084774F"/>
    <w:rsid w:val="008512A2"/>
    <w:rsid w:val="00852C04"/>
    <w:rsid w:val="00852C19"/>
    <w:rsid w:val="00852D60"/>
    <w:rsid w:val="00853181"/>
    <w:rsid w:val="00853875"/>
    <w:rsid w:val="00853A36"/>
    <w:rsid w:val="00853DCA"/>
    <w:rsid w:val="0085595C"/>
    <w:rsid w:val="00856FF6"/>
    <w:rsid w:val="0085768C"/>
    <w:rsid w:val="008607F7"/>
    <w:rsid w:val="0086102A"/>
    <w:rsid w:val="008612F3"/>
    <w:rsid w:val="00861CCF"/>
    <w:rsid w:val="00862D36"/>
    <w:rsid w:val="00864C50"/>
    <w:rsid w:val="00864DBE"/>
    <w:rsid w:val="008650D6"/>
    <w:rsid w:val="0086547F"/>
    <w:rsid w:val="008670EE"/>
    <w:rsid w:val="00867482"/>
    <w:rsid w:val="00867542"/>
    <w:rsid w:val="008703B0"/>
    <w:rsid w:val="00870D32"/>
    <w:rsid w:val="00873429"/>
    <w:rsid w:val="0087344D"/>
    <w:rsid w:val="00873D21"/>
    <w:rsid w:val="00874800"/>
    <w:rsid w:val="00874EC4"/>
    <w:rsid w:val="0087519A"/>
    <w:rsid w:val="008757EF"/>
    <w:rsid w:val="008759BD"/>
    <w:rsid w:val="00876B64"/>
    <w:rsid w:val="00877836"/>
    <w:rsid w:val="00882ADF"/>
    <w:rsid w:val="008837C4"/>
    <w:rsid w:val="00885869"/>
    <w:rsid w:val="00885D08"/>
    <w:rsid w:val="00885E72"/>
    <w:rsid w:val="0088629F"/>
    <w:rsid w:val="00886A49"/>
    <w:rsid w:val="00887ED6"/>
    <w:rsid w:val="0089001A"/>
    <w:rsid w:val="00891349"/>
    <w:rsid w:val="008920CC"/>
    <w:rsid w:val="008968BF"/>
    <w:rsid w:val="008972FE"/>
    <w:rsid w:val="008A0BB7"/>
    <w:rsid w:val="008A1045"/>
    <w:rsid w:val="008A3424"/>
    <w:rsid w:val="008A4B83"/>
    <w:rsid w:val="008A4DE1"/>
    <w:rsid w:val="008A5CBC"/>
    <w:rsid w:val="008A6138"/>
    <w:rsid w:val="008B0DAF"/>
    <w:rsid w:val="008B2014"/>
    <w:rsid w:val="008B29A5"/>
    <w:rsid w:val="008B396B"/>
    <w:rsid w:val="008B3B12"/>
    <w:rsid w:val="008B5676"/>
    <w:rsid w:val="008B6031"/>
    <w:rsid w:val="008B77B5"/>
    <w:rsid w:val="008C341D"/>
    <w:rsid w:val="008C355D"/>
    <w:rsid w:val="008C3CBE"/>
    <w:rsid w:val="008C45CF"/>
    <w:rsid w:val="008C4D21"/>
    <w:rsid w:val="008C54FA"/>
    <w:rsid w:val="008D1EF2"/>
    <w:rsid w:val="008D271E"/>
    <w:rsid w:val="008D31DC"/>
    <w:rsid w:val="008D3BB5"/>
    <w:rsid w:val="008D4364"/>
    <w:rsid w:val="008D4618"/>
    <w:rsid w:val="008D47A6"/>
    <w:rsid w:val="008D712B"/>
    <w:rsid w:val="008D7950"/>
    <w:rsid w:val="008E0CF5"/>
    <w:rsid w:val="008E10D1"/>
    <w:rsid w:val="008E1520"/>
    <w:rsid w:val="008E2134"/>
    <w:rsid w:val="008E493B"/>
    <w:rsid w:val="008E5381"/>
    <w:rsid w:val="008E55CC"/>
    <w:rsid w:val="008E68DB"/>
    <w:rsid w:val="008E73D0"/>
    <w:rsid w:val="008E7DA2"/>
    <w:rsid w:val="008F0102"/>
    <w:rsid w:val="008F10DD"/>
    <w:rsid w:val="008F196B"/>
    <w:rsid w:val="008F2201"/>
    <w:rsid w:val="008F47E1"/>
    <w:rsid w:val="008F54AB"/>
    <w:rsid w:val="008F61CF"/>
    <w:rsid w:val="008F68BB"/>
    <w:rsid w:val="00900671"/>
    <w:rsid w:val="009008B0"/>
    <w:rsid w:val="00903201"/>
    <w:rsid w:val="009034B7"/>
    <w:rsid w:val="009039B2"/>
    <w:rsid w:val="00905383"/>
    <w:rsid w:val="00907613"/>
    <w:rsid w:val="0091120A"/>
    <w:rsid w:val="00911FCD"/>
    <w:rsid w:val="00916FDC"/>
    <w:rsid w:val="00917C83"/>
    <w:rsid w:val="00917E4A"/>
    <w:rsid w:val="00921EEF"/>
    <w:rsid w:val="00921F41"/>
    <w:rsid w:val="00923CBD"/>
    <w:rsid w:val="00923E22"/>
    <w:rsid w:val="00923FE1"/>
    <w:rsid w:val="009254D4"/>
    <w:rsid w:val="0092590B"/>
    <w:rsid w:val="00925CE2"/>
    <w:rsid w:val="00927E8A"/>
    <w:rsid w:val="009312DD"/>
    <w:rsid w:val="009320A1"/>
    <w:rsid w:val="00935553"/>
    <w:rsid w:val="009365A9"/>
    <w:rsid w:val="00937550"/>
    <w:rsid w:val="00937AD9"/>
    <w:rsid w:val="0094163B"/>
    <w:rsid w:val="0094284E"/>
    <w:rsid w:val="00943F43"/>
    <w:rsid w:val="00945549"/>
    <w:rsid w:val="00945835"/>
    <w:rsid w:val="009464A6"/>
    <w:rsid w:val="00946E76"/>
    <w:rsid w:val="00947478"/>
    <w:rsid w:val="009505CC"/>
    <w:rsid w:val="00953CBD"/>
    <w:rsid w:val="00955319"/>
    <w:rsid w:val="009571A8"/>
    <w:rsid w:val="00957E1D"/>
    <w:rsid w:val="00960817"/>
    <w:rsid w:val="00961A8B"/>
    <w:rsid w:val="00961D29"/>
    <w:rsid w:val="00962837"/>
    <w:rsid w:val="00962FC9"/>
    <w:rsid w:val="00963315"/>
    <w:rsid w:val="00964BB6"/>
    <w:rsid w:val="0096736D"/>
    <w:rsid w:val="00967C59"/>
    <w:rsid w:val="0097054E"/>
    <w:rsid w:val="00972526"/>
    <w:rsid w:val="00974266"/>
    <w:rsid w:val="009744FE"/>
    <w:rsid w:val="00974D40"/>
    <w:rsid w:val="00975806"/>
    <w:rsid w:val="00977625"/>
    <w:rsid w:val="00977C58"/>
    <w:rsid w:val="00977DDF"/>
    <w:rsid w:val="00982A09"/>
    <w:rsid w:val="00983C73"/>
    <w:rsid w:val="0098498A"/>
    <w:rsid w:val="00985191"/>
    <w:rsid w:val="00985894"/>
    <w:rsid w:val="00986594"/>
    <w:rsid w:val="00991582"/>
    <w:rsid w:val="0099296D"/>
    <w:rsid w:val="009931FB"/>
    <w:rsid w:val="009937D0"/>
    <w:rsid w:val="00993820"/>
    <w:rsid w:val="00995D52"/>
    <w:rsid w:val="00995EDC"/>
    <w:rsid w:val="00996112"/>
    <w:rsid w:val="00997065"/>
    <w:rsid w:val="009A01A8"/>
    <w:rsid w:val="009A0890"/>
    <w:rsid w:val="009A0E08"/>
    <w:rsid w:val="009A0E49"/>
    <w:rsid w:val="009A2076"/>
    <w:rsid w:val="009A2A8A"/>
    <w:rsid w:val="009A302F"/>
    <w:rsid w:val="009A3348"/>
    <w:rsid w:val="009A5530"/>
    <w:rsid w:val="009A6404"/>
    <w:rsid w:val="009A64C9"/>
    <w:rsid w:val="009A6631"/>
    <w:rsid w:val="009A6C7E"/>
    <w:rsid w:val="009A7565"/>
    <w:rsid w:val="009A78D7"/>
    <w:rsid w:val="009A7F85"/>
    <w:rsid w:val="009B0077"/>
    <w:rsid w:val="009B398B"/>
    <w:rsid w:val="009B3B34"/>
    <w:rsid w:val="009B3D21"/>
    <w:rsid w:val="009B4581"/>
    <w:rsid w:val="009B4D55"/>
    <w:rsid w:val="009B555E"/>
    <w:rsid w:val="009B597B"/>
    <w:rsid w:val="009B6437"/>
    <w:rsid w:val="009B78E3"/>
    <w:rsid w:val="009C010C"/>
    <w:rsid w:val="009C0868"/>
    <w:rsid w:val="009C2279"/>
    <w:rsid w:val="009C4421"/>
    <w:rsid w:val="009C4DCF"/>
    <w:rsid w:val="009C55B4"/>
    <w:rsid w:val="009C608B"/>
    <w:rsid w:val="009C7DA0"/>
    <w:rsid w:val="009D0BE8"/>
    <w:rsid w:val="009D106D"/>
    <w:rsid w:val="009D1D53"/>
    <w:rsid w:val="009D2321"/>
    <w:rsid w:val="009D3721"/>
    <w:rsid w:val="009D46A6"/>
    <w:rsid w:val="009D46CD"/>
    <w:rsid w:val="009D52A0"/>
    <w:rsid w:val="009D52E0"/>
    <w:rsid w:val="009D703A"/>
    <w:rsid w:val="009D78FE"/>
    <w:rsid w:val="009E005C"/>
    <w:rsid w:val="009E0865"/>
    <w:rsid w:val="009E0FFC"/>
    <w:rsid w:val="009E390A"/>
    <w:rsid w:val="009E4F99"/>
    <w:rsid w:val="009E5109"/>
    <w:rsid w:val="009E5C0E"/>
    <w:rsid w:val="009E7C8A"/>
    <w:rsid w:val="009F18C6"/>
    <w:rsid w:val="009F250E"/>
    <w:rsid w:val="009F25AD"/>
    <w:rsid w:val="009F2B01"/>
    <w:rsid w:val="009F3F87"/>
    <w:rsid w:val="009F43CD"/>
    <w:rsid w:val="009F4507"/>
    <w:rsid w:val="009F7A71"/>
    <w:rsid w:val="00A0021D"/>
    <w:rsid w:val="00A00F0A"/>
    <w:rsid w:val="00A019B3"/>
    <w:rsid w:val="00A02377"/>
    <w:rsid w:val="00A06615"/>
    <w:rsid w:val="00A06CB1"/>
    <w:rsid w:val="00A11760"/>
    <w:rsid w:val="00A11EB6"/>
    <w:rsid w:val="00A12306"/>
    <w:rsid w:val="00A153F7"/>
    <w:rsid w:val="00A219D5"/>
    <w:rsid w:val="00A22AD2"/>
    <w:rsid w:val="00A23C6B"/>
    <w:rsid w:val="00A23E4A"/>
    <w:rsid w:val="00A25DC3"/>
    <w:rsid w:val="00A26734"/>
    <w:rsid w:val="00A271BA"/>
    <w:rsid w:val="00A279EE"/>
    <w:rsid w:val="00A329B7"/>
    <w:rsid w:val="00A335BF"/>
    <w:rsid w:val="00A336A0"/>
    <w:rsid w:val="00A33738"/>
    <w:rsid w:val="00A343F8"/>
    <w:rsid w:val="00A35153"/>
    <w:rsid w:val="00A37ACA"/>
    <w:rsid w:val="00A40378"/>
    <w:rsid w:val="00A444D2"/>
    <w:rsid w:val="00A44B46"/>
    <w:rsid w:val="00A45D37"/>
    <w:rsid w:val="00A46D80"/>
    <w:rsid w:val="00A4715A"/>
    <w:rsid w:val="00A47F70"/>
    <w:rsid w:val="00A512F5"/>
    <w:rsid w:val="00A519A2"/>
    <w:rsid w:val="00A5209C"/>
    <w:rsid w:val="00A52BB8"/>
    <w:rsid w:val="00A535CB"/>
    <w:rsid w:val="00A540C1"/>
    <w:rsid w:val="00A5446A"/>
    <w:rsid w:val="00A545AD"/>
    <w:rsid w:val="00A54664"/>
    <w:rsid w:val="00A54956"/>
    <w:rsid w:val="00A55ACF"/>
    <w:rsid w:val="00A566B2"/>
    <w:rsid w:val="00A56BFB"/>
    <w:rsid w:val="00A614AF"/>
    <w:rsid w:val="00A625EB"/>
    <w:rsid w:val="00A63454"/>
    <w:rsid w:val="00A63D44"/>
    <w:rsid w:val="00A63F82"/>
    <w:rsid w:val="00A662FC"/>
    <w:rsid w:val="00A6667E"/>
    <w:rsid w:val="00A67718"/>
    <w:rsid w:val="00A700AB"/>
    <w:rsid w:val="00A70A58"/>
    <w:rsid w:val="00A70B6E"/>
    <w:rsid w:val="00A70FC3"/>
    <w:rsid w:val="00A73015"/>
    <w:rsid w:val="00A74ACD"/>
    <w:rsid w:val="00A74CED"/>
    <w:rsid w:val="00A74DA8"/>
    <w:rsid w:val="00A77F7D"/>
    <w:rsid w:val="00A81FC9"/>
    <w:rsid w:val="00A82391"/>
    <w:rsid w:val="00A8424C"/>
    <w:rsid w:val="00A84876"/>
    <w:rsid w:val="00A849B8"/>
    <w:rsid w:val="00A85941"/>
    <w:rsid w:val="00A86EB7"/>
    <w:rsid w:val="00A9106A"/>
    <w:rsid w:val="00A910C8"/>
    <w:rsid w:val="00A9169C"/>
    <w:rsid w:val="00A92064"/>
    <w:rsid w:val="00A93C98"/>
    <w:rsid w:val="00A9438D"/>
    <w:rsid w:val="00A954E1"/>
    <w:rsid w:val="00A96856"/>
    <w:rsid w:val="00A96A7C"/>
    <w:rsid w:val="00A9746B"/>
    <w:rsid w:val="00A97EB1"/>
    <w:rsid w:val="00AA074D"/>
    <w:rsid w:val="00AA07D7"/>
    <w:rsid w:val="00AA1483"/>
    <w:rsid w:val="00AA2B8E"/>
    <w:rsid w:val="00AA39D2"/>
    <w:rsid w:val="00AA4098"/>
    <w:rsid w:val="00AA63DB"/>
    <w:rsid w:val="00AA6DFE"/>
    <w:rsid w:val="00AA6F58"/>
    <w:rsid w:val="00AA7860"/>
    <w:rsid w:val="00AA78D7"/>
    <w:rsid w:val="00AB013D"/>
    <w:rsid w:val="00AB0527"/>
    <w:rsid w:val="00AB1094"/>
    <w:rsid w:val="00AB13BD"/>
    <w:rsid w:val="00AB1907"/>
    <w:rsid w:val="00AB1D08"/>
    <w:rsid w:val="00AB1F16"/>
    <w:rsid w:val="00AB35FB"/>
    <w:rsid w:val="00AB3A29"/>
    <w:rsid w:val="00AC136A"/>
    <w:rsid w:val="00AC163E"/>
    <w:rsid w:val="00AC1734"/>
    <w:rsid w:val="00AC1793"/>
    <w:rsid w:val="00AC48B6"/>
    <w:rsid w:val="00AC67FE"/>
    <w:rsid w:val="00AC7491"/>
    <w:rsid w:val="00AD13FF"/>
    <w:rsid w:val="00AD334E"/>
    <w:rsid w:val="00AD38BB"/>
    <w:rsid w:val="00AD3AD0"/>
    <w:rsid w:val="00AD4EF4"/>
    <w:rsid w:val="00AD6521"/>
    <w:rsid w:val="00AD683B"/>
    <w:rsid w:val="00AD6B7E"/>
    <w:rsid w:val="00AE1E3F"/>
    <w:rsid w:val="00AE24E7"/>
    <w:rsid w:val="00AE25C0"/>
    <w:rsid w:val="00AE2D9C"/>
    <w:rsid w:val="00AE305C"/>
    <w:rsid w:val="00AE313A"/>
    <w:rsid w:val="00AE3519"/>
    <w:rsid w:val="00AE3599"/>
    <w:rsid w:val="00AE37EF"/>
    <w:rsid w:val="00AE3CC5"/>
    <w:rsid w:val="00AE527F"/>
    <w:rsid w:val="00AE5F02"/>
    <w:rsid w:val="00AE7693"/>
    <w:rsid w:val="00AE7C3D"/>
    <w:rsid w:val="00AF19E0"/>
    <w:rsid w:val="00AF385E"/>
    <w:rsid w:val="00AF48C4"/>
    <w:rsid w:val="00AF64A8"/>
    <w:rsid w:val="00AF68B5"/>
    <w:rsid w:val="00AF76D7"/>
    <w:rsid w:val="00B0046F"/>
    <w:rsid w:val="00B008CD"/>
    <w:rsid w:val="00B00F94"/>
    <w:rsid w:val="00B01A86"/>
    <w:rsid w:val="00B0255B"/>
    <w:rsid w:val="00B03163"/>
    <w:rsid w:val="00B03AB8"/>
    <w:rsid w:val="00B042E7"/>
    <w:rsid w:val="00B04B66"/>
    <w:rsid w:val="00B0568E"/>
    <w:rsid w:val="00B05F12"/>
    <w:rsid w:val="00B068D2"/>
    <w:rsid w:val="00B07F66"/>
    <w:rsid w:val="00B10D79"/>
    <w:rsid w:val="00B117E4"/>
    <w:rsid w:val="00B12713"/>
    <w:rsid w:val="00B12805"/>
    <w:rsid w:val="00B12EAE"/>
    <w:rsid w:val="00B1332D"/>
    <w:rsid w:val="00B14045"/>
    <w:rsid w:val="00B1487F"/>
    <w:rsid w:val="00B155E7"/>
    <w:rsid w:val="00B1623D"/>
    <w:rsid w:val="00B168EF"/>
    <w:rsid w:val="00B17A00"/>
    <w:rsid w:val="00B213BF"/>
    <w:rsid w:val="00B21BD0"/>
    <w:rsid w:val="00B2316A"/>
    <w:rsid w:val="00B236F8"/>
    <w:rsid w:val="00B2525C"/>
    <w:rsid w:val="00B26110"/>
    <w:rsid w:val="00B311F3"/>
    <w:rsid w:val="00B3277A"/>
    <w:rsid w:val="00B330C2"/>
    <w:rsid w:val="00B36CF4"/>
    <w:rsid w:val="00B3753A"/>
    <w:rsid w:val="00B404BE"/>
    <w:rsid w:val="00B40548"/>
    <w:rsid w:val="00B41AD5"/>
    <w:rsid w:val="00B41FB1"/>
    <w:rsid w:val="00B42252"/>
    <w:rsid w:val="00B4522D"/>
    <w:rsid w:val="00B45CCB"/>
    <w:rsid w:val="00B46D31"/>
    <w:rsid w:val="00B4708F"/>
    <w:rsid w:val="00B47871"/>
    <w:rsid w:val="00B50643"/>
    <w:rsid w:val="00B508B8"/>
    <w:rsid w:val="00B5103C"/>
    <w:rsid w:val="00B526F0"/>
    <w:rsid w:val="00B52CF5"/>
    <w:rsid w:val="00B5310B"/>
    <w:rsid w:val="00B54C0B"/>
    <w:rsid w:val="00B54F77"/>
    <w:rsid w:val="00B5500B"/>
    <w:rsid w:val="00B571E6"/>
    <w:rsid w:val="00B57F75"/>
    <w:rsid w:val="00B606CC"/>
    <w:rsid w:val="00B60839"/>
    <w:rsid w:val="00B60970"/>
    <w:rsid w:val="00B626A6"/>
    <w:rsid w:val="00B63106"/>
    <w:rsid w:val="00B631C0"/>
    <w:rsid w:val="00B63FAE"/>
    <w:rsid w:val="00B640AA"/>
    <w:rsid w:val="00B64825"/>
    <w:rsid w:val="00B67414"/>
    <w:rsid w:val="00B67710"/>
    <w:rsid w:val="00B705E2"/>
    <w:rsid w:val="00B71820"/>
    <w:rsid w:val="00B733DF"/>
    <w:rsid w:val="00B745DA"/>
    <w:rsid w:val="00B754BD"/>
    <w:rsid w:val="00B76430"/>
    <w:rsid w:val="00B81BA4"/>
    <w:rsid w:val="00B81F06"/>
    <w:rsid w:val="00B83008"/>
    <w:rsid w:val="00B83B5B"/>
    <w:rsid w:val="00B853A7"/>
    <w:rsid w:val="00B8588C"/>
    <w:rsid w:val="00B93BCC"/>
    <w:rsid w:val="00B9533A"/>
    <w:rsid w:val="00B96C03"/>
    <w:rsid w:val="00B96FAF"/>
    <w:rsid w:val="00B976D8"/>
    <w:rsid w:val="00B97D16"/>
    <w:rsid w:val="00BA0AF9"/>
    <w:rsid w:val="00BA1397"/>
    <w:rsid w:val="00BA20F9"/>
    <w:rsid w:val="00BA2E90"/>
    <w:rsid w:val="00BA6002"/>
    <w:rsid w:val="00BA702D"/>
    <w:rsid w:val="00BB06A8"/>
    <w:rsid w:val="00BB08CF"/>
    <w:rsid w:val="00BB1AAD"/>
    <w:rsid w:val="00BB240C"/>
    <w:rsid w:val="00BB316B"/>
    <w:rsid w:val="00BB7C51"/>
    <w:rsid w:val="00BC0E39"/>
    <w:rsid w:val="00BC0EF4"/>
    <w:rsid w:val="00BC1BDE"/>
    <w:rsid w:val="00BC20A0"/>
    <w:rsid w:val="00BC2EE9"/>
    <w:rsid w:val="00BC3209"/>
    <w:rsid w:val="00BC3AC5"/>
    <w:rsid w:val="00BC477C"/>
    <w:rsid w:val="00BC49E5"/>
    <w:rsid w:val="00BC5FD8"/>
    <w:rsid w:val="00BC6C2A"/>
    <w:rsid w:val="00BD0B2F"/>
    <w:rsid w:val="00BD1F00"/>
    <w:rsid w:val="00BD2037"/>
    <w:rsid w:val="00BD2423"/>
    <w:rsid w:val="00BD317D"/>
    <w:rsid w:val="00BD3CFC"/>
    <w:rsid w:val="00BD49E5"/>
    <w:rsid w:val="00BD6219"/>
    <w:rsid w:val="00BD7949"/>
    <w:rsid w:val="00BE1871"/>
    <w:rsid w:val="00BE2222"/>
    <w:rsid w:val="00BE2A2C"/>
    <w:rsid w:val="00BE3B88"/>
    <w:rsid w:val="00BE4111"/>
    <w:rsid w:val="00BE4C2D"/>
    <w:rsid w:val="00BE5237"/>
    <w:rsid w:val="00BE69FF"/>
    <w:rsid w:val="00BE6DF4"/>
    <w:rsid w:val="00BF2C2E"/>
    <w:rsid w:val="00BF345C"/>
    <w:rsid w:val="00BF4ADA"/>
    <w:rsid w:val="00BF4DF4"/>
    <w:rsid w:val="00BF50DD"/>
    <w:rsid w:val="00BF52D3"/>
    <w:rsid w:val="00BF659A"/>
    <w:rsid w:val="00C00056"/>
    <w:rsid w:val="00C00246"/>
    <w:rsid w:val="00C008C8"/>
    <w:rsid w:val="00C01F2E"/>
    <w:rsid w:val="00C02032"/>
    <w:rsid w:val="00C02072"/>
    <w:rsid w:val="00C023A9"/>
    <w:rsid w:val="00C04958"/>
    <w:rsid w:val="00C065A4"/>
    <w:rsid w:val="00C06E70"/>
    <w:rsid w:val="00C06E88"/>
    <w:rsid w:val="00C07E28"/>
    <w:rsid w:val="00C10CD9"/>
    <w:rsid w:val="00C11306"/>
    <w:rsid w:val="00C1255B"/>
    <w:rsid w:val="00C126B3"/>
    <w:rsid w:val="00C12AD2"/>
    <w:rsid w:val="00C12D7C"/>
    <w:rsid w:val="00C12FCE"/>
    <w:rsid w:val="00C179D6"/>
    <w:rsid w:val="00C20793"/>
    <w:rsid w:val="00C20C90"/>
    <w:rsid w:val="00C2135D"/>
    <w:rsid w:val="00C21612"/>
    <w:rsid w:val="00C2169F"/>
    <w:rsid w:val="00C26322"/>
    <w:rsid w:val="00C263DC"/>
    <w:rsid w:val="00C26A9E"/>
    <w:rsid w:val="00C26C6A"/>
    <w:rsid w:val="00C278F4"/>
    <w:rsid w:val="00C30445"/>
    <w:rsid w:val="00C30AC3"/>
    <w:rsid w:val="00C3136F"/>
    <w:rsid w:val="00C316E2"/>
    <w:rsid w:val="00C31DC0"/>
    <w:rsid w:val="00C32C59"/>
    <w:rsid w:val="00C33226"/>
    <w:rsid w:val="00C34195"/>
    <w:rsid w:val="00C35453"/>
    <w:rsid w:val="00C3578D"/>
    <w:rsid w:val="00C35AB4"/>
    <w:rsid w:val="00C35CE2"/>
    <w:rsid w:val="00C36781"/>
    <w:rsid w:val="00C36FA4"/>
    <w:rsid w:val="00C37604"/>
    <w:rsid w:val="00C37A59"/>
    <w:rsid w:val="00C42D1C"/>
    <w:rsid w:val="00C439DE"/>
    <w:rsid w:val="00C443DB"/>
    <w:rsid w:val="00C4617E"/>
    <w:rsid w:val="00C46566"/>
    <w:rsid w:val="00C47667"/>
    <w:rsid w:val="00C47D5B"/>
    <w:rsid w:val="00C51A5C"/>
    <w:rsid w:val="00C51D98"/>
    <w:rsid w:val="00C51ED2"/>
    <w:rsid w:val="00C528B8"/>
    <w:rsid w:val="00C54099"/>
    <w:rsid w:val="00C540F0"/>
    <w:rsid w:val="00C56EED"/>
    <w:rsid w:val="00C61E6B"/>
    <w:rsid w:val="00C62381"/>
    <w:rsid w:val="00C627B7"/>
    <w:rsid w:val="00C62BA8"/>
    <w:rsid w:val="00C62FEC"/>
    <w:rsid w:val="00C65E14"/>
    <w:rsid w:val="00C7035D"/>
    <w:rsid w:val="00C71248"/>
    <w:rsid w:val="00C7135F"/>
    <w:rsid w:val="00C72785"/>
    <w:rsid w:val="00C72E61"/>
    <w:rsid w:val="00C738A8"/>
    <w:rsid w:val="00C74099"/>
    <w:rsid w:val="00C7525C"/>
    <w:rsid w:val="00C75BD0"/>
    <w:rsid w:val="00C76548"/>
    <w:rsid w:val="00C7734E"/>
    <w:rsid w:val="00C80015"/>
    <w:rsid w:val="00C8079D"/>
    <w:rsid w:val="00C819D5"/>
    <w:rsid w:val="00C82B68"/>
    <w:rsid w:val="00C830DD"/>
    <w:rsid w:val="00C83397"/>
    <w:rsid w:val="00C83E21"/>
    <w:rsid w:val="00C8412D"/>
    <w:rsid w:val="00C84CF5"/>
    <w:rsid w:val="00C85FA9"/>
    <w:rsid w:val="00C87BE2"/>
    <w:rsid w:val="00C87C0B"/>
    <w:rsid w:val="00C91344"/>
    <w:rsid w:val="00C929E8"/>
    <w:rsid w:val="00C92D30"/>
    <w:rsid w:val="00C92ECE"/>
    <w:rsid w:val="00C9333D"/>
    <w:rsid w:val="00C94555"/>
    <w:rsid w:val="00C94A15"/>
    <w:rsid w:val="00C968C0"/>
    <w:rsid w:val="00C96DB2"/>
    <w:rsid w:val="00CA1B17"/>
    <w:rsid w:val="00CA3569"/>
    <w:rsid w:val="00CA387F"/>
    <w:rsid w:val="00CA3C96"/>
    <w:rsid w:val="00CA4EEA"/>
    <w:rsid w:val="00CA6EC6"/>
    <w:rsid w:val="00CA6F7C"/>
    <w:rsid w:val="00CA7EC5"/>
    <w:rsid w:val="00CB2EEC"/>
    <w:rsid w:val="00CB4733"/>
    <w:rsid w:val="00CB5E53"/>
    <w:rsid w:val="00CB68B8"/>
    <w:rsid w:val="00CB7068"/>
    <w:rsid w:val="00CB7CCB"/>
    <w:rsid w:val="00CC1827"/>
    <w:rsid w:val="00CC1DF2"/>
    <w:rsid w:val="00CC2D8A"/>
    <w:rsid w:val="00CC35AC"/>
    <w:rsid w:val="00CC3605"/>
    <w:rsid w:val="00CC39C9"/>
    <w:rsid w:val="00CC5C52"/>
    <w:rsid w:val="00CC7227"/>
    <w:rsid w:val="00CC799C"/>
    <w:rsid w:val="00CD0C14"/>
    <w:rsid w:val="00CD0F0E"/>
    <w:rsid w:val="00CD247A"/>
    <w:rsid w:val="00CD28C5"/>
    <w:rsid w:val="00CD2E25"/>
    <w:rsid w:val="00CD47ED"/>
    <w:rsid w:val="00CD497F"/>
    <w:rsid w:val="00CD4BA0"/>
    <w:rsid w:val="00CD50DC"/>
    <w:rsid w:val="00CD5107"/>
    <w:rsid w:val="00CD5A3F"/>
    <w:rsid w:val="00CD5AC8"/>
    <w:rsid w:val="00CD6F8B"/>
    <w:rsid w:val="00CE15AE"/>
    <w:rsid w:val="00CE1E63"/>
    <w:rsid w:val="00CE221B"/>
    <w:rsid w:val="00CE2463"/>
    <w:rsid w:val="00CE335D"/>
    <w:rsid w:val="00CE39A5"/>
    <w:rsid w:val="00CE3AE6"/>
    <w:rsid w:val="00CE3F77"/>
    <w:rsid w:val="00CE4D5F"/>
    <w:rsid w:val="00CE5B07"/>
    <w:rsid w:val="00CF1FED"/>
    <w:rsid w:val="00CF200D"/>
    <w:rsid w:val="00CF2394"/>
    <w:rsid w:val="00CF253C"/>
    <w:rsid w:val="00CF3266"/>
    <w:rsid w:val="00CF35C7"/>
    <w:rsid w:val="00CF560E"/>
    <w:rsid w:val="00CF638E"/>
    <w:rsid w:val="00CF7933"/>
    <w:rsid w:val="00CF7E58"/>
    <w:rsid w:val="00D003BF"/>
    <w:rsid w:val="00D004E3"/>
    <w:rsid w:val="00D00A73"/>
    <w:rsid w:val="00D017FA"/>
    <w:rsid w:val="00D01E64"/>
    <w:rsid w:val="00D03D29"/>
    <w:rsid w:val="00D03D2B"/>
    <w:rsid w:val="00D04713"/>
    <w:rsid w:val="00D04891"/>
    <w:rsid w:val="00D05A44"/>
    <w:rsid w:val="00D06CD9"/>
    <w:rsid w:val="00D108CD"/>
    <w:rsid w:val="00D1091D"/>
    <w:rsid w:val="00D117F3"/>
    <w:rsid w:val="00D123A4"/>
    <w:rsid w:val="00D12A95"/>
    <w:rsid w:val="00D12F11"/>
    <w:rsid w:val="00D1339F"/>
    <w:rsid w:val="00D16AF3"/>
    <w:rsid w:val="00D17597"/>
    <w:rsid w:val="00D17707"/>
    <w:rsid w:val="00D20E29"/>
    <w:rsid w:val="00D23740"/>
    <w:rsid w:val="00D24451"/>
    <w:rsid w:val="00D262CF"/>
    <w:rsid w:val="00D26342"/>
    <w:rsid w:val="00D27694"/>
    <w:rsid w:val="00D27930"/>
    <w:rsid w:val="00D27C5B"/>
    <w:rsid w:val="00D30144"/>
    <w:rsid w:val="00D31016"/>
    <w:rsid w:val="00D31D6C"/>
    <w:rsid w:val="00D33480"/>
    <w:rsid w:val="00D33B04"/>
    <w:rsid w:val="00D33CDF"/>
    <w:rsid w:val="00D353DC"/>
    <w:rsid w:val="00D400A3"/>
    <w:rsid w:val="00D4059E"/>
    <w:rsid w:val="00D41B24"/>
    <w:rsid w:val="00D41CA2"/>
    <w:rsid w:val="00D41D35"/>
    <w:rsid w:val="00D425CD"/>
    <w:rsid w:val="00D42B4C"/>
    <w:rsid w:val="00D46609"/>
    <w:rsid w:val="00D46807"/>
    <w:rsid w:val="00D474EF"/>
    <w:rsid w:val="00D47880"/>
    <w:rsid w:val="00D47AB3"/>
    <w:rsid w:val="00D508FF"/>
    <w:rsid w:val="00D523C6"/>
    <w:rsid w:val="00D544A5"/>
    <w:rsid w:val="00D54E9D"/>
    <w:rsid w:val="00D56668"/>
    <w:rsid w:val="00D5695A"/>
    <w:rsid w:val="00D56DE1"/>
    <w:rsid w:val="00D56F27"/>
    <w:rsid w:val="00D57400"/>
    <w:rsid w:val="00D60A94"/>
    <w:rsid w:val="00D6288B"/>
    <w:rsid w:val="00D63570"/>
    <w:rsid w:val="00D635B5"/>
    <w:rsid w:val="00D64315"/>
    <w:rsid w:val="00D64CA0"/>
    <w:rsid w:val="00D64EAF"/>
    <w:rsid w:val="00D653EB"/>
    <w:rsid w:val="00D65810"/>
    <w:rsid w:val="00D70B28"/>
    <w:rsid w:val="00D70F2E"/>
    <w:rsid w:val="00D70F84"/>
    <w:rsid w:val="00D71086"/>
    <w:rsid w:val="00D717D6"/>
    <w:rsid w:val="00D72150"/>
    <w:rsid w:val="00D72E72"/>
    <w:rsid w:val="00D7344F"/>
    <w:rsid w:val="00D73FEA"/>
    <w:rsid w:val="00D74474"/>
    <w:rsid w:val="00D747D3"/>
    <w:rsid w:val="00D7768B"/>
    <w:rsid w:val="00D8135D"/>
    <w:rsid w:val="00D81536"/>
    <w:rsid w:val="00D81884"/>
    <w:rsid w:val="00D834D7"/>
    <w:rsid w:val="00D837BA"/>
    <w:rsid w:val="00D83D66"/>
    <w:rsid w:val="00D866C4"/>
    <w:rsid w:val="00D87858"/>
    <w:rsid w:val="00D87924"/>
    <w:rsid w:val="00D9092E"/>
    <w:rsid w:val="00D91D1F"/>
    <w:rsid w:val="00D92D70"/>
    <w:rsid w:val="00D93A5B"/>
    <w:rsid w:val="00D94B9F"/>
    <w:rsid w:val="00D94DEC"/>
    <w:rsid w:val="00D97C8D"/>
    <w:rsid w:val="00DA103A"/>
    <w:rsid w:val="00DA2570"/>
    <w:rsid w:val="00DA426F"/>
    <w:rsid w:val="00DA45DB"/>
    <w:rsid w:val="00DA4FBF"/>
    <w:rsid w:val="00DA5604"/>
    <w:rsid w:val="00DB002D"/>
    <w:rsid w:val="00DB0399"/>
    <w:rsid w:val="00DB11CB"/>
    <w:rsid w:val="00DB1495"/>
    <w:rsid w:val="00DB21B1"/>
    <w:rsid w:val="00DB2943"/>
    <w:rsid w:val="00DB4617"/>
    <w:rsid w:val="00DB4761"/>
    <w:rsid w:val="00DB498B"/>
    <w:rsid w:val="00DB6917"/>
    <w:rsid w:val="00DB79C0"/>
    <w:rsid w:val="00DC03D8"/>
    <w:rsid w:val="00DC0520"/>
    <w:rsid w:val="00DC29C1"/>
    <w:rsid w:val="00DC3E0A"/>
    <w:rsid w:val="00DC4314"/>
    <w:rsid w:val="00DC4621"/>
    <w:rsid w:val="00DC4A8D"/>
    <w:rsid w:val="00DC4BD6"/>
    <w:rsid w:val="00DC58B4"/>
    <w:rsid w:val="00DC795A"/>
    <w:rsid w:val="00DD01EA"/>
    <w:rsid w:val="00DD1F40"/>
    <w:rsid w:val="00DD26CE"/>
    <w:rsid w:val="00DD2901"/>
    <w:rsid w:val="00DD2D9D"/>
    <w:rsid w:val="00DD5657"/>
    <w:rsid w:val="00DD6034"/>
    <w:rsid w:val="00DD72A6"/>
    <w:rsid w:val="00DD7726"/>
    <w:rsid w:val="00DE23FE"/>
    <w:rsid w:val="00DE2841"/>
    <w:rsid w:val="00DE3CD3"/>
    <w:rsid w:val="00DE4A51"/>
    <w:rsid w:val="00DE5376"/>
    <w:rsid w:val="00DE60DD"/>
    <w:rsid w:val="00DE6885"/>
    <w:rsid w:val="00DE762E"/>
    <w:rsid w:val="00DE76F0"/>
    <w:rsid w:val="00DF187B"/>
    <w:rsid w:val="00DF3148"/>
    <w:rsid w:val="00DF326F"/>
    <w:rsid w:val="00DF337B"/>
    <w:rsid w:val="00DF48B3"/>
    <w:rsid w:val="00DF51E6"/>
    <w:rsid w:val="00DF5676"/>
    <w:rsid w:val="00DF5ED6"/>
    <w:rsid w:val="00DF6434"/>
    <w:rsid w:val="00E021BB"/>
    <w:rsid w:val="00E02476"/>
    <w:rsid w:val="00E03C3F"/>
    <w:rsid w:val="00E0445C"/>
    <w:rsid w:val="00E04AF3"/>
    <w:rsid w:val="00E059F9"/>
    <w:rsid w:val="00E06364"/>
    <w:rsid w:val="00E0741C"/>
    <w:rsid w:val="00E10591"/>
    <w:rsid w:val="00E1076A"/>
    <w:rsid w:val="00E11CCC"/>
    <w:rsid w:val="00E11DE5"/>
    <w:rsid w:val="00E11EAB"/>
    <w:rsid w:val="00E1248B"/>
    <w:rsid w:val="00E124D8"/>
    <w:rsid w:val="00E124E8"/>
    <w:rsid w:val="00E12F6F"/>
    <w:rsid w:val="00E13ACD"/>
    <w:rsid w:val="00E14535"/>
    <w:rsid w:val="00E145E0"/>
    <w:rsid w:val="00E1549D"/>
    <w:rsid w:val="00E16B11"/>
    <w:rsid w:val="00E16C53"/>
    <w:rsid w:val="00E17FB8"/>
    <w:rsid w:val="00E21CDA"/>
    <w:rsid w:val="00E21F3B"/>
    <w:rsid w:val="00E2291A"/>
    <w:rsid w:val="00E22EE0"/>
    <w:rsid w:val="00E2381A"/>
    <w:rsid w:val="00E24929"/>
    <w:rsid w:val="00E25BE8"/>
    <w:rsid w:val="00E25E2F"/>
    <w:rsid w:val="00E25F34"/>
    <w:rsid w:val="00E30497"/>
    <w:rsid w:val="00E305AC"/>
    <w:rsid w:val="00E315E2"/>
    <w:rsid w:val="00E3314C"/>
    <w:rsid w:val="00E336FE"/>
    <w:rsid w:val="00E33FC4"/>
    <w:rsid w:val="00E3512B"/>
    <w:rsid w:val="00E360F0"/>
    <w:rsid w:val="00E369E6"/>
    <w:rsid w:val="00E36B34"/>
    <w:rsid w:val="00E370B1"/>
    <w:rsid w:val="00E37405"/>
    <w:rsid w:val="00E37FA4"/>
    <w:rsid w:val="00E4058E"/>
    <w:rsid w:val="00E414F8"/>
    <w:rsid w:val="00E41A90"/>
    <w:rsid w:val="00E4217A"/>
    <w:rsid w:val="00E42180"/>
    <w:rsid w:val="00E4511F"/>
    <w:rsid w:val="00E460E6"/>
    <w:rsid w:val="00E50026"/>
    <w:rsid w:val="00E50227"/>
    <w:rsid w:val="00E51F4C"/>
    <w:rsid w:val="00E52837"/>
    <w:rsid w:val="00E52EA1"/>
    <w:rsid w:val="00E531C3"/>
    <w:rsid w:val="00E53DD4"/>
    <w:rsid w:val="00E53F2E"/>
    <w:rsid w:val="00E543F3"/>
    <w:rsid w:val="00E54768"/>
    <w:rsid w:val="00E548CA"/>
    <w:rsid w:val="00E558AD"/>
    <w:rsid w:val="00E55DC8"/>
    <w:rsid w:val="00E608F0"/>
    <w:rsid w:val="00E61883"/>
    <w:rsid w:val="00E61888"/>
    <w:rsid w:val="00E63887"/>
    <w:rsid w:val="00E6388B"/>
    <w:rsid w:val="00E6458B"/>
    <w:rsid w:val="00E65874"/>
    <w:rsid w:val="00E66450"/>
    <w:rsid w:val="00E671AD"/>
    <w:rsid w:val="00E67336"/>
    <w:rsid w:val="00E67369"/>
    <w:rsid w:val="00E70130"/>
    <w:rsid w:val="00E70744"/>
    <w:rsid w:val="00E70C54"/>
    <w:rsid w:val="00E71415"/>
    <w:rsid w:val="00E74145"/>
    <w:rsid w:val="00E759FB"/>
    <w:rsid w:val="00E764EF"/>
    <w:rsid w:val="00E77A10"/>
    <w:rsid w:val="00E77AF6"/>
    <w:rsid w:val="00E801D4"/>
    <w:rsid w:val="00E80869"/>
    <w:rsid w:val="00E80EF6"/>
    <w:rsid w:val="00E81727"/>
    <w:rsid w:val="00E81775"/>
    <w:rsid w:val="00E81BAF"/>
    <w:rsid w:val="00E81FBD"/>
    <w:rsid w:val="00E82521"/>
    <w:rsid w:val="00E827CF"/>
    <w:rsid w:val="00E82E24"/>
    <w:rsid w:val="00E8383E"/>
    <w:rsid w:val="00E87300"/>
    <w:rsid w:val="00E87835"/>
    <w:rsid w:val="00E910CD"/>
    <w:rsid w:val="00E913FF"/>
    <w:rsid w:val="00E918BB"/>
    <w:rsid w:val="00E9210C"/>
    <w:rsid w:val="00E93DFF"/>
    <w:rsid w:val="00E950CE"/>
    <w:rsid w:val="00E95AF6"/>
    <w:rsid w:val="00E96FF5"/>
    <w:rsid w:val="00E975DE"/>
    <w:rsid w:val="00E97DA0"/>
    <w:rsid w:val="00E97FF4"/>
    <w:rsid w:val="00EA140C"/>
    <w:rsid w:val="00EA1D02"/>
    <w:rsid w:val="00EA2498"/>
    <w:rsid w:val="00EA5718"/>
    <w:rsid w:val="00EA5D8F"/>
    <w:rsid w:val="00EA62F1"/>
    <w:rsid w:val="00EA671A"/>
    <w:rsid w:val="00EA76E2"/>
    <w:rsid w:val="00EB1860"/>
    <w:rsid w:val="00EB1C24"/>
    <w:rsid w:val="00EB2339"/>
    <w:rsid w:val="00EB28A8"/>
    <w:rsid w:val="00EB2D82"/>
    <w:rsid w:val="00EB36B6"/>
    <w:rsid w:val="00EB382F"/>
    <w:rsid w:val="00EB418D"/>
    <w:rsid w:val="00EB476A"/>
    <w:rsid w:val="00EB484E"/>
    <w:rsid w:val="00EB4DEE"/>
    <w:rsid w:val="00EB54A0"/>
    <w:rsid w:val="00EB69B7"/>
    <w:rsid w:val="00EB7A00"/>
    <w:rsid w:val="00EC1499"/>
    <w:rsid w:val="00EC294A"/>
    <w:rsid w:val="00EC2FD4"/>
    <w:rsid w:val="00EC34E6"/>
    <w:rsid w:val="00EC3A1F"/>
    <w:rsid w:val="00EC40C6"/>
    <w:rsid w:val="00EC4D58"/>
    <w:rsid w:val="00EC5EA1"/>
    <w:rsid w:val="00EC5FC4"/>
    <w:rsid w:val="00EC6068"/>
    <w:rsid w:val="00EC6779"/>
    <w:rsid w:val="00ED3C87"/>
    <w:rsid w:val="00ED3D0F"/>
    <w:rsid w:val="00ED48A9"/>
    <w:rsid w:val="00ED5821"/>
    <w:rsid w:val="00ED615D"/>
    <w:rsid w:val="00ED7914"/>
    <w:rsid w:val="00EE1D43"/>
    <w:rsid w:val="00EE1DA6"/>
    <w:rsid w:val="00EE25A5"/>
    <w:rsid w:val="00EE2B02"/>
    <w:rsid w:val="00EE2E1C"/>
    <w:rsid w:val="00EE425B"/>
    <w:rsid w:val="00EE5DCD"/>
    <w:rsid w:val="00EE72FF"/>
    <w:rsid w:val="00EE7F98"/>
    <w:rsid w:val="00EF0CCD"/>
    <w:rsid w:val="00EF177C"/>
    <w:rsid w:val="00EF2AD8"/>
    <w:rsid w:val="00EF35BB"/>
    <w:rsid w:val="00EF4420"/>
    <w:rsid w:val="00EF6186"/>
    <w:rsid w:val="00EF6CC8"/>
    <w:rsid w:val="00EF7CFF"/>
    <w:rsid w:val="00F00E42"/>
    <w:rsid w:val="00F01F6A"/>
    <w:rsid w:val="00F03114"/>
    <w:rsid w:val="00F0481A"/>
    <w:rsid w:val="00F04BD1"/>
    <w:rsid w:val="00F051BA"/>
    <w:rsid w:val="00F0530D"/>
    <w:rsid w:val="00F05DC7"/>
    <w:rsid w:val="00F060CE"/>
    <w:rsid w:val="00F1003A"/>
    <w:rsid w:val="00F10C7B"/>
    <w:rsid w:val="00F12239"/>
    <w:rsid w:val="00F13526"/>
    <w:rsid w:val="00F13DB6"/>
    <w:rsid w:val="00F15EC0"/>
    <w:rsid w:val="00F16C2B"/>
    <w:rsid w:val="00F216FF"/>
    <w:rsid w:val="00F22C4A"/>
    <w:rsid w:val="00F2338C"/>
    <w:rsid w:val="00F233BB"/>
    <w:rsid w:val="00F24854"/>
    <w:rsid w:val="00F24E81"/>
    <w:rsid w:val="00F2604D"/>
    <w:rsid w:val="00F27A47"/>
    <w:rsid w:val="00F27F34"/>
    <w:rsid w:val="00F319F9"/>
    <w:rsid w:val="00F348B2"/>
    <w:rsid w:val="00F3720A"/>
    <w:rsid w:val="00F37361"/>
    <w:rsid w:val="00F417A3"/>
    <w:rsid w:val="00F42B59"/>
    <w:rsid w:val="00F44C18"/>
    <w:rsid w:val="00F4596E"/>
    <w:rsid w:val="00F45AEE"/>
    <w:rsid w:val="00F4638C"/>
    <w:rsid w:val="00F46736"/>
    <w:rsid w:val="00F470F2"/>
    <w:rsid w:val="00F504FB"/>
    <w:rsid w:val="00F52E2C"/>
    <w:rsid w:val="00F53CBB"/>
    <w:rsid w:val="00F549D0"/>
    <w:rsid w:val="00F5635F"/>
    <w:rsid w:val="00F564A6"/>
    <w:rsid w:val="00F56907"/>
    <w:rsid w:val="00F56C72"/>
    <w:rsid w:val="00F56D15"/>
    <w:rsid w:val="00F57011"/>
    <w:rsid w:val="00F57926"/>
    <w:rsid w:val="00F62554"/>
    <w:rsid w:val="00F637A1"/>
    <w:rsid w:val="00F65974"/>
    <w:rsid w:val="00F7027B"/>
    <w:rsid w:val="00F7072C"/>
    <w:rsid w:val="00F71B88"/>
    <w:rsid w:val="00F7351A"/>
    <w:rsid w:val="00F7364F"/>
    <w:rsid w:val="00F746F6"/>
    <w:rsid w:val="00F75C69"/>
    <w:rsid w:val="00F76678"/>
    <w:rsid w:val="00F77349"/>
    <w:rsid w:val="00F7770D"/>
    <w:rsid w:val="00F812DE"/>
    <w:rsid w:val="00F8168C"/>
    <w:rsid w:val="00F822D5"/>
    <w:rsid w:val="00F8494D"/>
    <w:rsid w:val="00F85654"/>
    <w:rsid w:val="00F90263"/>
    <w:rsid w:val="00F92F94"/>
    <w:rsid w:val="00F93627"/>
    <w:rsid w:val="00F9395F"/>
    <w:rsid w:val="00F9454E"/>
    <w:rsid w:val="00F9467A"/>
    <w:rsid w:val="00F951CD"/>
    <w:rsid w:val="00F96462"/>
    <w:rsid w:val="00F964DD"/>
    <w:rsid w:val="00F972B6"/>
    <w:rsid w:val="00F97DF5"/>
    <w:rsid w:val="00F97F18"/>
    <w:rsid w:val="00FA058E"/>
    <w:rsid w:val="00FA11FE"/>
    <w:rsid w:val="00FA237B"/>
    <w:rsid w:val="00FA2C2D"/>
    <w:rsid w:val="00FA3584"/>
    <w:rsid w:val="00FA552F"/>
    <w:rsid w:val="00FA6062"/>
    <w:rsid w:val="00FA6A04"/>
    <w:rsid w:val="00FB0843"/>
    <w:rsid w:val="00FB0935"/>
    <w:rsid w:val="00FB0D5B"/>
    <w:rsid w:val="00FB0FF8"/>
    <w:rsid w:val="00FB1595"/>
    <w:rsid w:val="00FB1A82"/>
    <w:rsid w:val="00FB44F6"/>
    <w:rsid w:val="00FB4809"/>
    <w:rsid w:val="00FB4E0A"/>
    <w:rsid w:val="00FB4ED1"/>
    <w:rsid w:val="00FB6D9D"/>
    <w:rsid w:val="00FC02F5"/>
    <w:rsid w:val="00FC05FB"/>
    <w:rsid w:val="00FC13AD"/>
    <w:rsid w:val="00FC1418"/>
    <w:rsid w:val="00FC52E5"/>
    <w:rsid w:val="00FC69AD"/>
    <w:rsid w:val="00FC6CB5"/>
    <w:rsid w:val="00FC6DE6"/>
    <w:rsid w:val="00FC6F3A"/>
    <w:rsid w:val="00FC7650"/>
    <w:rsid w:val="00FD02F6"/>
    <w:rsid w:val="00FD0C97"/>
    <w:rsid w:val="00FD15E8"/>
    <w:rsid w:val="00FD1A4B"/>
    <w:rsid w:val="00FD1FB4"/>
    <w:rsid w:val="00FD2582"/>
    <w:rsid w:val="00FD5DC7"/>
    <w:rsid w:val="00FD62F7"/>
    <w:rsid w:val="00FD6618"/>
    <w:rsid w:val="00FD75D4"/>
    <w:rsid w:val="00FE0FED"/>
    <w:rsid w:val="00FE10AE"/>
    <w:rsid w:val="00FE200D"/>
    <w:rsid w:val="00FE2600"/>
    <w:rsid w:val="00FE3095"/>
    <w:rsid w:val="00FE4252"/>
    <w:rsid w:val="00FE4B74"/>
    <w:rsid w:val="00FE4EA5"/>
    <w:rsid w:val="00FE505A"/>
    <w:rsid w:val="00FE58B7"/>
    <w:rsid w:val="00FE603D"/>
    <w:rsid w:val="00FE771D"/>
    <w:rsid w:val="00FE7A00"/>
    <w:rsid w:val="00FF0AA6"/>
    <w:rsid w:val="00FF1954"/>
    <w:rsid w:val="00FF1FC4"/>
    <w:rsid w:val="00FF2BA5"/>
    <w:rsid w:val="00FF2E40"/>
    <w:rsid w:val="00FF316B"/>
    <w:rsid w:val="00FF352B"/>
    <w:rsid w:val="00FF51D6"/>
    <w:rsid w:val="00FF53A5"/>
    <w:rsid w:val="00FF66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1DC"/>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next w:val="a"/>
    <w:link w:val="10"/>
    <w:qFormat/>
    <w:rsid w:val="00D46807"/>
    <w:pPr>
      <w:keepNext/>
      <w:numPr>
        <w:numId w:val="1"/>
      </w:numPr>
      <w:tabs>
        <w:tab w:val="left" w:pos="0"/>
      </w:tabs>
      <w:spacing w:before="240" w:after="60"/>
      <w:jc w:val="center"/>
      <w:outlineLvl w:val="0"/>
    </w:pPr>
    <w:rPr>
      <w:b/>
      <w:kern w:val="1"/>
      <w:sz w:val="3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D31DC"/>
    <w:rPr>
      <w:color w:val="0000FF"/>
      <w:u w:val="single"/>
    </w:rPr>
  </w:style>
  <w:style w:type="paragraph" w:styleId="a4">
    <w:name w:val="Normal (Web)"/>
    <w:aliases w:val="Обычный (Web)"/>
    <w:basedOn w:val="a"/>
    <w:uiPriority w:val="99"/>
    <w:unhideWhenUsed/>
    <w:qFormat/>
    <w:rsid w:val="008D31DC"/>
    <w:pPr>
      <w:suppressAutoHyphens w:val="0"/>
      <w:spacing w:before="100" w:beforeAutospacing="1" w:after="100" w:afterAutospacing="1"/>
    </w:pPr>
    <w:rPr>
      <w:szCs w:val="24"/>
      <w:lang w:eastAsia="ru-RU"/>
    </w:rPr>
  </w:style>
  <w:style w:type="character" w:styleId="a5">
    <w:name w:val="Strong"/>
    <w:basedOn w:val="a0"/>
    <w:uiPriority w:val="22"/>
    <w:qFormat/>
    <w:rsid w:val="008D31DC"/>
    <w:rPr>
      <w:b/>
      <w:bCs/>
    </w:rPr>
  </w:style>
  <w:style w:type="character" w:styleId="a6">
    <w:name w:val="Emphasis"/>
    <w:basedOn w:val="a0"/>
    <w:uiPriority w:val="20"/>
    <w:qFormat/>
    <w:rsid w:val="008D31DC"/>
    <w:rPr>
      <w:i/>
      <w:iCs/>
    </w:rPr>
  </w:style>
  <w:style w:type="paragraph" w:customStyle="1" w:styleId="a7">
    <w:name w:val="АСТАНДАРТ"/>
    <w:basedOn w:val="a"/>
    <w:link w:val="a8"/>
    <w:qFormat/>
    <w:rsid w:val="008D31DC"/>
    <w:pPr>
      <w:suppressAutoHyphens w:val="0"/>
      <w:ind w:firstLine="709"/>
      <w:jc w:val="both"/>
    </w:pPr>
    <w:rPr>
      <w:sz w:val="26"/>
      <w:szCs w:val="26"/>
      <w:lang w:eastAsia="ru-RU"/>
    </w:rPr>
  </w:style>
  <w:style w:type="character" w:customStyle="1" w:styleId="a8">
    <w:name w:val="АСТАНДАРТ Знак"/>
    <w:link w:val="a7"/>
    <w:rsid w:val="008D31DC"/>
    <w:rPr>
      <w:rFonts w:ascii="Times New Roman" w:eastAsia="Times New Roman" w:hAnsi="Times New Roman" w:cs="Times New Roman"/>
      <w:sz w:val="26"/>
      <w:szCs w:val="26"/>
      <w:lang w:eastAsia="ru-RU"/>
    </w:rPr>
  </w:style>
  <w:style w:type="character" w:customStyle="1" w:styleId="iceouttxt4">
    <w:name w:val="iceouttxt4"/>
    <w:basedOn w:val="a0"/>
    <w:rsid w:val="00E80EF6"/>
  </w:style>
  <w:style w:type="paragraph" w:styleId="a9">
    <w:name w:val="header"/>
    <w:basedOn w:val="a"/>
    <w:link w:val="aa"/>
    <w:uiPriority w:val="99"/>
    <w:unhideWhenUsed/>
    <w:rsid w:val="00217242"/>
    <w:pPr>
      <w:tabs>
        <w:tab w:val="center" w:pos="4677"/>
        <w:tab w:val="right" w:pos="9355"/>
      </w:tabs>
    </w:pPr>
  </w:style>
  <w:style w:type="character" w:customStyle="1" w:styleId="aa">
    <w:name w:val="Верхний колонтитул Знак"/>
    <w:basedOn w:val="a0"/>
    <w:link w:val="a9"/>
    <w:uiPriority w:val="99"/>
    <w:rsid w:val="00217242"/>
    <w:rPr>
      <w:rFonts w:ascii="Times New Roman" w:eastAsia="Times New Roman" w:hAnsi="Times New Roman" w:cs="Times New Roman"/>
      <w:sz w:val="24"/>
      <w:szCs w:val="20"/>
      <w:lang w:eastAsia="ar-SA"/>
    </w:rPr>
  </w:style>
  <w:style w:type="paragraph" w:styleId="ab">
    <w:name w:val="footer"/>
    <w:basedOn w:val="a"/>
    <w:link w:val="ac"/>
    <w:uiPriority w:val="99"/>
    <w:unhideWhenUsed/>
    <w:rsid w:val="00217242"/>
    <w:pPr>
      <w:tabs>
        <w:tab w:val="center" w:pos="4677"/>
        <w:tab w:val="right" w:pos="9355"/>
      </w:tabs>
    </w:pPr>
  </w:style>
  <w:style w:type="character" w:customStyle="1" w:styleId="ac">
    <w:name w:val="Нижний колонтитул Знак"/>
    <w:basedOn w:val="a0"/>
    <w:link w:val="ab"/>
    <w:uiPriority w:val="99"/>
    <w:rsid w:val="00217242"/>
    <w:rPr>
      <w:rFonts w:ascii="Times New Roman" w:eastAsia="Times New Roman" w:hAnsi="Times New Roman" w:cs="Times New Roman"/>
      <w:sz w:val="24"/>
      <w:szCs w:val="20"/>
      <w:lang w:eastAsia="ar-SA"/>
    </w:rPr>
  </w:style>
  <w:style w:type="paragraph" w:styleId="ad">
    <w:name w:val="List Paragraph"/>
    <w:basedOn w:val="a"/>
    <w:uiPriority w:val="34"/>
    <w:qFormat/>
    <w:rsid w:val="003A16A2"/>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e">
    <w:name w:val="Основной текст Знак"/>
    <w:basedOn w:val="a0"/>
    <w:link w:val="af"/>
    <w:rsid w:val="0056665D"/>
    <w:rPr>
      <w:rFonts w:ascii="Times New Roman" w:hAnsi="Times New Roman" w:cs="Times New Roman"/>
      <w:sz w:val="19"/>
      <w:szCs w:val="19"/>
      <w:shd w:val="clear" w:color="auto" w:fill="FFFFFF"/>
    </w:rPr>
  </w:style>
  <w:style w:type="character" w:customStyle="1" w:styleId="af0">
    <w:name w:val="Основной текст + Полужирный"/>
    <w:basedOn w:val="ae"/>
    <w:rsid w:val="0056665D"/>
    <w:rPr>
      <w:rFonts w:ascii="Times New Roman" w:hAnsi="Times New Roman" w:cs="Times New Roman"/>
      <w:b/>
      <w:bCs/>
      <w:sz w:val="19"/>
      <w:szCs w:val="19"/>
      <w:shd w:val="clear" w:color="auto" w:fill="FFFFFF"/>
    </w:rPr>
  </w:style>
  <w:style w:type="character" w:customStyle="1" w:styleId="af1">
    <w:name w:val="Основной текст + Курсив"/>
    <w:basedOn w:val="ae"/>
    <w:rsid w:val="0056665D"/>
    <w:rPr>
      <w:rFonts w:ascii="Times New Roman" w:hAnsi="Times New Roman" w:cs="Times New Roman"/>
      <w:i/>
      <w:iCs/>
      <w:sz w:val="19"/>
      <w:szCs w:val="19"/>
      <w:shd w:val="clear" w:color="auto" w:fill="FFFFFF"/>
    </w:rPr>
  </w:style>
  <w:style w:type="paragraph" w:styleId="af">
    <w:name w:val="Body Text"/>
    <w:basedOn w:val="a"/>
    <w:link w:val="ae"/>
    <w:rsid w:val="0056665D"/>
    <w:pPr>
      <w:widowControl w:val="0"/>
      <w:shd w:val="clear" w:color="auto" w:fill="FFFFFF"/>
      <w:suppressAutoHyphens w:val="0"/>
      <w:spacing w:line="226" w:lineRule="exact"/>
    </w:pPr>
    <w:rPr>
      <w:rFonts w:eastAsiaTheme="minorHAnsi"/>
      <w:sz w:val="19"/>
      <w:szCs w:val="19"/>
      <w:lang w:eastAsia="en-US"/>
    </w:rPr>
  </w:style>
  <w:style w:type="character" w:customStyle="1" w:styleId="11">
    <w:name w:val="Основной текст Знак1"/>
    <w:basedOn w:val="a0"/>
    <w:uiPriority w:val="99"/>
    <w:semiHidden/>
    <w:rsid w:val="0056665D"/>
    <w:rPr>
      <w:rFonts w:ascii="Times New Roman" w:eastAsia="Times New Roman" w:hAnsi="Times New Roman" w:cs="Times New Roman"/>
      <w:sz w:val="24"/>
      <w:szCs w:val="20"/>
      <w:lang w:eastAsia="ar-SA"/>
    </w:rPr>
  </w:style>
  <w:style w:type="character" w:customStyle="1" w:styleId="6">
    <w:name w:val="Основной текст + 6"/>
    <w:aliases w:val="5 pt2,Интервал 0 pt1"/>
    <w:basedOn w:val="ae"/>
    <w:rsid w:val="0056665D"/>
    <w:rPr>
      <w:rFonts w:ascii="Times New Roman" w:hAnsi="Times New Roman" w:cs="Times New Roman"/>
      <w:spacing w:val="10"/>
      <w:sz w:val="13"/>
      <w:szCs w:val="13"/>
      <w:u w:val="single"/>
      <w:shd w:val="clear" w:color="auto" w:fill="FFFFFF"/>
    </w:rPr>
  </w:style>
  <w:style w:type="character" w:customStyle="1" w:styleId="61">
    <w:name w:val="Основной текст + 61"/>
    <w:aliases w:val="5 pt1,Полужирный,Основной текст (2) + 9 pt1,Масштаб 80%"/>
    <w:basedOn w:val="ae"/>
    <w:uiPriority w:val="99"/>
    <w:rsid w:val="0056665D"/>
    <w:rPr>
      <w:rFonts w:ascii="Times New Roman" w:hAnsi="Times New Roman" w:cs="Times New Roman"/>
      <w:b/>
      <w:bCs/>
      <w:sz w:val="13"/>
      <w:szCs w:val="13"/>
      <w:u w:val="single"/>
      <w:shd w:val="clear" w:color="auto" w:fill="FFFFFF"/>
    </w:rPr>
  </w:style>
  <w:style w:type="character" w:customStyle="1" w:styleId="12">
    <w:name w:val="Основной текст + Полужирный1"/>
    <w:aliases w:val="Малые прописные"/>
    <w:basedOn w:val="ae"/>
    <w:rsid w:val="0056665D"/>
    <w:rPr>
      <w:rFonts w:ascii="Times New Roman" w:hAnsi="Times New Roman" w:cs="Times New Roman"/>
      <w:b/>
      <w:bCs/>
      <w:smallCaps/>
      <w:sz w:val="19"/>
      <w:szCs w:val="19"/>
      <w:shd w:val="clear" w:color="auto" w:fill="FFFFFF"/>
      <w:lang w:val="en-US" w:eastAsia="en-US"/>
    </w:rPr>
  </w:style>
  <w:style w:type="paragraph" w:customStyle="1" w:styleId="ConsPlusNormal">
    <w:name w:val="ConsPlusNormal"/>
    <w:link w:val="ConsPlusNormal0"/>
    <w:rsid w:val="00701437"/>
    <w:pPr>
      <w:autoSpaceDE w:val="0"/>
      <w:autoSpaceDN w:val="0"/>
      <w:adjustRightInd w:val="0"/>
      <w:spacing w:after="0" w:line="240" w:lineRule="auto"/>
    </w:pPr>
    <w:rPr>
      <w:rFonts w:ascii="Arial" w:hAnsi="Arial" w:cs="Arial"/>
      <w:sz w:val="20"/>
      <w:szCs w:val="20"/>
    </w:rPr>
  </w:style>
  <w:style w:type="character" w:styleId="af2">
    <w:name w:val="page number"/>
    <w:basedOn w:val="a0"/>
    <w:rsid w:val="00985894"/>
  </w:style>
  <w:style w:type="paragraph" w:customStyle="1" w:styleId="3">
    <w:name w:val="Стиль3 Знак Знак"/>
    <w:basedOn w:val="a"/>
    <w:rsid w:val="00985894"/>
    <w:pPr>
      <w:widowControl w:val="0"/>
      <w:tabs>
        <w:tab w:val="left" w:pos="360"/>
      </w:tabs>
      <w:ind w:left="283"/>
      <w:jc w:val="both"/>
      <w:textAlignment w:val="baseline"/>
    </w:pPr>
    <w:rPr>
      <w:lang w:eastAsia="zh-CN"/>
    </w:rPr>
  </w:style>
  <w:style w:type="paragraph" w:customStyle="1" w:styleId="ConsPlusDocList">
    <w:name w:val="ConsPlusDocList"/>
    <w:next w:val="a"/>
    <w:rsid w:val="00156BDE"/>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WW8Num2z2">
    <w:name w:val="WW8Num2z2"/>
    <w:rsid w:val="00B81BA4"/>
  </w:style>
  <w:style w:type="character" w:customStyle="1" w:styleId="FontStyle11">
    <w:name w:val="Font Style11"/>
    <w:rsid w:val="00351109"/>
    <w:rPr>
      <w:rFonts w:ascii="Times New Roman" w:hAnsi="Times New Roman" w:cs="Times New Roman"/>
      <w:b/>
      <w:bCs/>
      <w:sz w:val="20"/>
      <w:szCs w:val="20"/>
    </w:rPr>
  </w:style>
  <w:style w:type="paragraph" w:styleId="af3">
    <w:name w:val="Balloon Text"/>
    <w:basedOn w:val="a"/>
    <w:link w:val="af4"/>
    <w:uiPriority w:val="99"/>
    <w:semiHidden/>
    <w:unhideWhenUsed/>
    <w:rsid w:val="00462C07"/>
    <w:rPr>
      <w:rFonts w:ascii="Tahoma" w:hAnsi="Tahoma" w:cs="Tahoma"/>
      <w:sz w:val="16"/>
      <w:szCs w:val="16"/>
    </w:rPr>
  </w:style>
  <w:style w:type="character" w:customStyle="1" w:styleId="af4">
    <w:name w:val="Текст выноски Знак"/>
    <w:basedOn w:val="a0"/>
    <w:link w:val="af3"/>
    <w:uiPriority w:val="99"/>
    <w:semiHidden/>
    <w:rsid w:val="00462C07"/>
    <w:rPr>
      <w:rFonts w:ascii="Tahoma" w:eastAsia="Times New Roman" w:hAnsi="Tahoma" w:cs="Tahoma"/>
      <w:sz w:val="16"/>
      <w:szCs w:val="16"/>
      <w:lang w:eastAsia="ar-SA"/>
    </w:rPr>
  </w:style>
  <w:style w:type="character" w:customStyle="1" w:styleId="spellchecker-word-highlight">
    <w:name w:val="spellchecker-word-highlight"/>
    <w:basedOn w:val="a0"/>
    <w:rsid w:val="003501B1"/>
  </w:style>
  <w:style w:type="character" w:customStyle="1" w:styleId="Exact">
    <w:name w:val="Подпись к картинке Exact"/>
    <w:basedOn w:val="a0"/>
    <w:link w:val="af5"/>
    <w:rsid w:val="00E4217A"/>
    <w:rPr>
      <w:rFonts w:ascii="Times New Roman" w:eastAsia="Times New Roman" w:hAnsi="Times New Roman" w:cs="Times New Roman"/>
      <w:b/>
      <w:bCs/>
      <w:sz w:val="18"/>
      <w:szCs w:val="18"/>
      <w:shd w:val="clear" w:color="auto" w:fill="FFFFFF"/>
    </w:rPr>
  </w:style>
  <w:style w:type="character" w:customStyle="1" w:styleId="2">
    <w:name w:val="Основной текст (2)_"/>
    <w:basedOn w:val="a0"/>
    <w:link w:val="20"/>
    <w:uiPriority w:val="99"/>
    <w:rsid w:val="00E4217A"/>
    <w:rPr>
      <w:rFonts w:ascii="Times New Roman" w:eastAsia="Times New Roman" w:hAnsi="Times New Roman" w:cs="Times New Roman"/>
      <w:shd w:val="clear" w:color="auto" w:fill="FFFFFF"/>
    </w:rPr>
  </w:style>
  <w:style w:type="character" w:customStyle="1" w:styleId="21">
    <w:name w:val="Основной текст (2) + Полужирный"/>
    <w:basedOn w:val="2"/>
    <w:rsid w:val="00E4217A"/>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CordiaUPC13pt">
    <w:name w:val="Основной текст (2) + CordiaUPC;13 pt;Полужирный"/>
    <w:basedOn w:val="2"/>
    <w:rsid w:val="00E4217A"/>
    <w:rPr>
      <w:rFonts w:ascii="CordiaUPC" w:eastAsia="CordiaUPC" w:hAnsi="CordiaUPC" w:cs="CordiaUPC"/>
      <w:b/>
      <w:bCs/>
      <w:color w:val="000000"/>
      <w:spacing w:val="0"/>
      <w:w w:val="100"/>
      <w:position w:val="0"/>
      <w:sz w:val="26"/>
      <w:szCs w:val="26"/>
      <w:shd w:val="clear" w:color="auto" w:fill="FFFFFF"/>
      <w:lang w:val="ru-RU" w:eastAsia="ru-RU" w:bidi="ru-RU"/>
    </w:rPr>
  </w:style>
  <w:style w:type="paragraph" w:customStyle="1" w:styleId="af5">
    <w:name w:val="Подпись к картинке"/>
    <w:basedOn w:val="a"/>
    <w:link w:val="Exact"/>
    <w:rsid w:val="00E4217A"/>
    <w:pPr>
      <w:widowControl w:val="0"/>
      <w:shd w:val="clear" w:color="auto" w:fill="FFFFFF"/>
      <w:suppressAutoHyphens w:val="0"/>
      <w:spacing w:line="226" w:lineRule="exact"/>
      <w:jc w:val="both"/>
    </w:pPr>
    <w:rPr>
      <w:b/>
      <w:bCs/>
      <w:sz w:val="18"/>
      <w:szCs w:val="18"/>
      <w:lang w:eastAsia="en-US"/>
    </w:rPr>
  </w:style>
  <w:style w:type="paragraph" w:customStyle="1" w:styleId="20">
    <w:name w:val="Основной текст (2)"/>
    <w:basedOn w:val="a"/>
    <w:link w:val="2"/>
    <w:uiPriority w:val="99"/>
    <w:rsid w:val="00E4217A"/>
    <w:pPr>
      <w:widowControl w:val="0"/>
      <w:shd w:val="clear" w:color="auto" w:fill="FFFFFF"/>
      <w:suppressAutoHyphens w:val="0"/>
      <w:spacing w:before="120" w:after="120" w:line="278" w:lineRule="exact"/>
    </w:pPr>
    <w:rPr>
      <w:sz w:val="22"/>
      <w:szCs w:val="22"/>
      <w:lang w:eastAsia="en-US"/>
    </w:rPr>
  </w:style>
  <w:style w:type="character" w:customStyle="1" w:styleId="10">
    <w:name w:val="Заголовок 1 Знак"/>
    <w:basedOn w:val="a0"/>
    <w:link w:val="1"/>
    <w:rsid w:val="00D46807"/>
    <w:rPr>
      <w:rFonts w:ascii="Times New Roman" w:eastAsia="Times New Roman" w:hAnsi="Times New Roman" w:cs="Times New Roman"/>
      <w:b/>
      <w:kern w:val="1"/>
      <w:sz w:val="32"/>
      <w:szCs w:val="20"/>
      <w:lang w:eastAsia="zh-CN"/>
    </w:rPr>
  </w:style>
  <w:style w:type="paragraph" w:styleId="af6">
    <w:name w:val="No Spacing"/>
    <w:link w:val="af7"/>
    <w:uiPriority w:val="1"/>
    <w:qFormat/>
    <w:rsid w:val="00F75C69"/>
    <w:pPr>
      <w:spacing w:after="0" w:line="240" w:lineRule="auto"/>
    </w:pPr>
    <w:rPr>
      <w:rFonts w:ascii="Times New Roman" w:eastAsia="Times New Roman" w:hAnsi="Times New Roman" w:cs="Times New Roman"/>
      <w:sz w:val="24"/>
      <w:szCs w:val="24"/>
      <w:lang w:eastAsia="ru-RU"/>
    </w:rPr>
  </w:style>
  <w:style w:type="paragraph" w:customStyle="1" w:styleId="13">
    <w:name w:val="Обычный1"/>
    <w:link w:val="14"/>
    <w:rsid w:val="00A540C1"/>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14">
    <w:name w:val="Обычный1 Знак"/>
    <w:basedOn w:val="a0"/>
    <w:link w:val="13"/>
    <w:locked/>
    <w:rsid w:val="00A540C1"/>
    <w:rPr>
      <w:rFonts w:ascii="Times New Roman" w:eastAsia="Times New Roman" w:hAnsi="Times New Roman" w:cs="Times New Roman"/>
      <w:sz w:val="24"/>
      <w:szCs w:val="20"/>
      <w:lang w:eastAsia="ru-RU"/>
    </w:rPr>
  </w:style>
  <w:style w:type="paragraph" w:styleId="af8">
    <w:name w:val="Body Text Indent"/>
    <w:basedOn w:val="a"/>
    <w:link w:val="af9"/>
    <w:uiPriority w:val="99"/>
    <w:unhideWhenUsed/>
    <w:rsid w:val="00DF187B"/>
    <w:pPr>
      <w:spacing w:after="120"/>
      <w:ind w:left="283"/>
    </w:pPr>
  </w:style>
  <w:style w:type="character" w:customStyle="1" w:styleId="af9">
    <w:name w:val="Основной текст с отступом Знак"/>
    <w:basedOn w:val="a0"/>
    <w:link w:val="af8"/>
    <w:uiPriority w:val="99"/>
    <w:rsid w:val="00DF187B"/>
    <w:rPr>
      <w:rFonts w:ascii="Times New Roman" w:eastAsia="Times New Roman" w:hAnsi="Times New Roman" w:cs="Times New Roman"/>
      <w:sz w:val="24"/>
      <w:szCs w:val="20"/>
      <w:lang w:eastAsia="ar-SA"/>
    </w:rPr>
  </w:style>
  <w:style w:type="character" w:customStyle="1" w:styleId="30">
    <w:name w:val="Основной текст (3)"/>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31">
    <w:name w:val="Основной текст (3) + Не полужирный"/>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afa">
    <w:name w:val="Гипертекстовая ссылка"/>
    <w:basedOn w:val="a0"/>
    <w:uiPriority w:val="99"/>
    <w:rsid w:val="009A01A8"/>
    <w:rPr>
      <w:color w:val="106BBE"/>
    </w:rPr>
  </w:style>
  <w:style w:type="paragraph" w:customStyle="1" w:styleId="afb">
    <w:name w:val="Заголовок статьи"/>
    <w:basedOn w:val="a"/>
    <w:next w:val="a"/>
    <w:uiPriority w:val="99"/>
    <w:rsid w:val="004C2D5D"/>
    <w:pPr>
      <w:suppressAutoHyphens w:val="0"/>
      <w:autoSpaceDE w:val="0"/>
      <w:autoSpaceDN w:val="0"/>
      <w:adjustRightInd w:val="0"/>
      <w:ind w:left="1612" w:hanging="892"/>
      <w:jc w:val="both"/>
    </w:pPr>
    <w:rPr>
      <w:rFonts w:ascii="Arial" w:eastAsiaTheme="minorHAnsi" w:hAnsi="Arial" w:cs="Arial"/>
      <w:szCs w:val="24"/>
      <w:lang w:eastAsia="en-US"/>
    </w:rPr>
  </w:style>
  <w:style w:type="character" w:customStyle="1" w:styleId="Exact0">
    <w:name w:val="Подпись к таблице Exact"/>
    <w:basedOn w:val="a0"/>
    <w:link w:val="afc"/>
    <w:rsid w:val="00661883"/>
    <w:rPr>
      <w:rFonts w:ascii="Times New Roman" w:eastAsia="Times New Roman" w:hAnsi="Times New Roman" w:cs="Times New Roman"/>
      <w:sz w:val="28"/>
      <w:szCs w:val="28"/>
      <w:shd w:val="clear" w:color="auto" w:fill="FFFFFF"/>
    </w:rPr>
  </w:style>
  <w:style w:type="character" w:customStyle="1" w:styleId="22">
    <w:name w:val="Заголовок №2_"/>
    <w:basedOn w:val="a0"/>
    <w:link w:val="23"/>
    <w:rsid w:val="00661883"/>
    <w:rPr>
      <w:rFonts w:ascii="Times New Roman" w:eastAsia="Times New Roman" w:hAnsi="Times New Roman" w:cs="Times New Roman"/>
      <w:sz w:val="28"/>
      <w:szCs w:val="28"/>
      <w:shd w:val="clear" w:color="auto" w:fill="FFFFFF"/>
    </w:rPr>
  </w:style>
  <w:style w:type="character" w:customStyle="1" w:styleId="4">
    <w:name w:val="Основной текст (4)_"/>
    <w:basedOn w:val="a0"/>
    <w:link w:val="40"/>
    <w:rsid w:val="00661883"/>
    <w:rPr>
      <w:rFonts w:ascii="Microsoft Sans Serif" w:eastAsia="Microsoft Sans Serif" w:hAnsi="Microsoft Sans Serif" w:cs="Microsoft Sans Serif"/>
      <w:sz w:val="16"/>
      <w:szCs w:val="16"/>
      <w:shd w:val="clear" w:color="auto" w:fill="FFFFFF"/>
    </w:rPr>
  </w:style>
  <w:style w:type="character" w:customStyle="1" w:styleId="2Candara115pt">
    <w:name w:val="Основной текст (2) + Candara;11;5 pt"/>
    <w:basedOn w:val="2"/>
    <w:rsid w:val="00661883"/>
    <w:rPr>
      <w:rFonts w:ascii="Candara" w:eastAsia="Candara" w:hAnsi="Candara" w:cs="Candara"/>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customStyle="1" w:styleId="afc">
    <w:name w:val="Подпись к таблице"/>
    <w:basedOn w:val="a"/>
    <w:link w:val="Exact0"/>
    <w:rsid w:val="00661883"/>
    <w:pPr>
      <w:widowControl w:val="0"/>
      <w:shd w:val="clear" w:color="auto" w:fill="FFFFFF"/>
      <w:suppressAutoHyphens w:val="0"/>
      <w:spacing w:line="0" w:lineRule="atLeast"/>
    </w:pPr>
    <w:rPr>
      <w:sz w:val="28"/>
      <w:szCs w:val="28"/>
      <w:lang w:eastAsia="en-US"/>
    </w:rPr>
  </w:style>
  <w:style w:type="paragraph" w:customStyle="1" w:styleId="23">
    <w:name w:val="Заголовок №2"/>
    <w:basedOn w:val="a"/>
    <w:link w:val="22"/>
    <w:rsid w:val="00661883"/>
    <w:pPr>
      <w:widowControl w:val="0"/>
      <w:shd w:val="clear" w:color="auto" w:fill="FFFFFF"/>
      <w:suppressAutoHyphens w:val="0"/>
      <w:spacing w:before="360" w:line="0" w:lineRule="atLeast"/>
      <w:jc w:val="center"/>
      <w:outlineLvl w:val="1"/>
    </w:pPr>
    <w:rPr>
      <w:sz w:val="28"/>
      <w:szCs w:val="28"/>
      <w:lang w:eastAsia="en-US"/>
    </w:rPr>
  </w:style>
  <w:style w:type="paragraph" w:customStyle="1" w:styleId="40">
    <w:name w:val="Основной текст (4)"/>
    <w:basedOn w:val="a"/>
    <w:link w:val="4"/>
    <w:rsid w:val="00661883"/>
    <w:pPr>
      <w:widowControl w:val="0"/>
      <w:shd w:val="clear" w:color="auto" w:fill="FFFFFF"/>
      <w:suppressAutoHyphens w:val="0"/>
      <w:spacing w:line="240" w:lineRule="exact"/>
      <w:jc w:val="center"/>
    </w:pPr>
    <w:rPr>
      <w:rFonts w:ascii="Microsoft Sans Serif" w:eastAsia="Microsoft Sans Serif" w:hAnsi="Microsoft Sans Serif" w:cs="Microsoft Sans Serif"/>
      <w:sz w:val="16"/>
      <w:szCs w:val="16"/>
      <w:lang w:eastAsia="en-US"/>
    </w:rPr>
  </w:style>
  <w:style w:type="character" w:customStyle="1" w:styleId="413pt">
    <w:name w:val="Основной текст (4) + 13 pt;Полужирный;Не курсив"/>
    <w:basedOn w:val="4"/>
    <w:rsid w:val="009A6C7E"/>
    <w:rPr>
      <w:rFonts w:ascii="Microsoft Sans Serif" w:eastAsia="Microsoft Sans Serif" w:hAnsi="Microsoft Sans Serif" w:cs="Microsoft Sans Serif"/>
      <w:b/>
      <w:bCs/>
      <w:i/>
      <w:iCs/>
      <w:color w:val="000000"/>
      <w:spacing w:val="0"/>
      <w:w w:val="100"/>
      <w:position w:val="0"/>
      <w:sz w:val="26"/>
      <w:szCs w:val="26"/>
      <w:shd w:val="clear" w:color="auto" w:fill="FFFFFF"/>
      <w:lang w:val="ru-RU" w:eastAsia="ru-RU" w:bidi="ru-RU"/>
    </w:rPr>
  </w:style>
  <w:style w:type="character" w:customStyle="1" w:styleId="41">
    <w:name w:val="Основной текст (4) + Не курсив"/>
    <w:basedOn w:val="4"/>
    <w:rsid w:val="009A6C7E"/>
    <w:rPr>
      <w:rFonts w:ascii="Microsoft Sans Serif" w:eastAsia="Microsoft Sans Serif" w:hAnsi="Microsoft Sans Serif" w:cs="Microsoft Sans Serif"/>
      <w:i/>
      <w:iCs/>
      <w:color w:val="000000"/>
      <w:spacing w:val="0"/>
      <w:w w:val="100"/>
      <w:position w:val="0"/>
      <w:sz w:val="28"/>
      <w:szCs w:val="28"/>
      <w:shd w:val="clear" w:color="auto" w:fill="FFFFFF"/>
      <w:lang w:val="ru-RU" w:eastAsia="ru-RU" w:bidi="ru-RU"/>
    </w:rPr>
  </w:style>
  <w:style w:type="character" w:customStyle="1" w:styleId="42">
    <w:name w:val="Основной текст (4) + Полужирный"/>
    <w:basedOn w:val="4"/>
    <w:rsid w:val="009A6C7E"/>
    <w:rPr>
      <w:rFonts w:ascii="Microsoft Sans Serif" w:eastAsia="Microsoft Sans Serif" w:hAnsi="Microsoft Sans Serif" w:cs="Microsoft Sans Serif"/>
      <w:b/>
      <w:bCs/>
      <w:i/>
      <w:iCs/>
      <w:color w:val="000000"/>
      <w:spacing w:val="0"/>
      <w:w w:val="100"/>
      <w:position w:val="0"/>
      <w:sz w:val="28"/>
      <w:szCs w:val="28"/>
      <w:shd w:val="clear" w:color="auto" w:fill="FFFFFF"/>
      <w:lang w:val="ru-RU" w:eastAsia="ru-RU" w:bidi="ru-RU"/>
    </w:rPr>
  </w:style>
  <w:style w:type="character" w:customStyle="1" w:styleId="43">
    <w:name w:val="Основной текст (4) + Полужирный;Не курсив"/>
    <w:basedOn w:val="4"/>
    <w:rsid w:val="009A6C7E"/>
    <w:rPr>
      <w:rFonts w:ascii="Microsoft Sans Serif" w:eastAsia="Microsoft Sans Serif" w:hAnsi="Microsoft Sans Serif" w:cs="Microsoft Sans Serif"/>
      <w:b/>
      <w:bCs/>
      <w:i/>
      <w:iCs/>
      <w:color w:val="000000"/>
      <w:spacing w:val="0"/>
      <w:w w:val="100"/>
      <w:position w:val="0"/>
      <w:sz w:val="28"/>
      <w:szCs w:val="28"/>
      <w:u w:val="single"/>
      <w:shd w:val="clear" w:color="auto" w:fill="FFFFFF"/>
      <w:lang w:val="ru-RU" w:eastAsia="ru-RU" w:bidi="ru-RU"/>
    </w:rPr>
  </w:style>
  <w:style w:type="paragraph" w:customStyle="1" w:styleId="formattext">
    <w:name w:val="formattext"/>
    <w:basedOn w:val="a"/>
    <w:rsid w:val="00F42B59"/>
    <w:pPr>
      <w:suppressAutoHyphens w:val="0"/>
      <w:spacing w:before="100" w:beforeAutospacing="1" w:after="100" w:afterAutospacing="1"/>
    </w:pPr>
    <w:rPr>
      <w:szCs w:val="24"/>
      <w:lang w:eastAsia="ru-RU"/>
    </w:rPr>
  </w:style>
  <w:style w:type="paragraph" w:customStyle="1" w:styleId="Default">
    <w:name w:val="Default"/>
    <w:rsid w:val="00B375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d">
    <w:name w:val="Table Grid"/>
    <w:basedOn w:val="a1"/>
    <w:uiPriority w:val="59"/>
    <w:rsid w:val="005860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uiPriority w:val="99"/>
    <w:unhideWhenUsed/>
    <w:rsid w:val="00A97EB1"/>
    <w:pPr>
      <w:spacing w:after="120" w:line="480" w:lineRule="auto"/>
    </w:pPr>
  </w:style>
  <w:style w:type="character" w:customStyle="1" w:styleId="25">
    <w:name w:val="Основной текст 2 Знак"/>
    <w:basedOn w:val="a0"/>
    <w:link w:val="24"/>
    <w:uiPriority w:val="99"/>
    <w:rsid w:val="00A97EB1"/>
    <w:rPr>
      <w:rFonts w:ascii="Times New Roman" w:eastAsia="Times New Roman" w:hAnsi="Times New Roman" w:cs="Times New Roman"/>
      <w:sz w:val="24"/>
      <w:szCs w:val="20"/>
      <w:lang w:eastAsia="ar-SA"/>
    </w:rPr>
  </w:style>
  <w:style w:type="paragraph" w:customStyle="1" w:styleId="a00">
    <w:name w:val="a0"/>
    <w:basedOn w:val="a"/>
    <w:rsid w:val="00484F54"/>
    <w:pPr>
      <w:suppressAutoHyphens w:val="0"/>
      <w:spacing w:before="100" w:beforeAutospacing="1" w:after="100" w:afterAutospacing="1"/>
    </w:pPr>
    <w:rPr>
      <w:szCs w:val="24"/>
      <w:lang w:eastAsia="ru-RU"/>
    </w:rPr>
  </w:style>
  <w:style w:type="paragraph" w:customStyle="1" w:styleId="afe">
    <w:name w:val="Прижатый влево"/>
    <w:basedOn w:val="a"/>
    <w:next w:val="a"/>
    <w:uiPriority w:val="99"/>
    <w:rsid w:val="00A662FC"/>
    <w:pPr>
      <w:suppressAutoHyphens w:val="0"/>
      <w:autoSpaceDE w:val="0"/>
      <w:autoSpaceDN w:val="0"/>
      <w:adjustRightInd w:val="0"/>
    </w:pPr>
    <w:rPr>
      <w:rFonts w:ascii="Arial" w:eastAsiaTheme="minorHAnsi" w:hAnsi="Arial" w:cs="Arial"/>
      <w:szCs w:val="24"/>
      <w:lang w:eastAsia="en-US"/>
    </w:rPr>
  </w:style>
  <w:style w:type="character" w:customStyle="1" w:styleId="aff">
    <w:name w:val="Цветовое выделение"/>
    <w:uiPriority w:val="99"/>
    <w:rsid w:val="00234EC9"/>
    <w:rPr>
      <w:b/>
      <w:bCs/>
      <w:color w:val="26282F"/>
    </w:rPr>
  </w:style>
  <w:style w:type="paragraph" w:customStyle="1" w:styleId="aff0">
    <w:name w:val="Нормальный (таблица)"/>
    <w:basedOn w:val="a"/>
    <w:next w:val="a"/>
    <w:uiPriority w:val="99"/>
    <w:rsid w:val="00234EC9"/>
    <w:pPr>
      <w:suppressAutoHyphens w:val="0"/>
      <w:autoSpaceDE w:val="0"/>
      <w:autoSpaceDN w:val="0"/>
      <w:adjustRightInd w:val="0"/>
      <w:jc w:val="both"/>
    </w:pPr>
    <w:rPr>
      <w:rFonts w:ascii="Arial" w:eastAsiaTheme="minorHAnsi" w:hAnsi="Arial" w:cs="Arial"/>
      <w:szCs w:val="24"/>
      <w:lang w:eastAsia="en-US"/>
    </w:rPr>
  </w:style>
  <w:style w:type="character" w:customStyle="1" w:styleId="32">
    <w:name w:val="Основной текст (3)_"/>
    <w:basedOn w:val="a0"/>
    <w:rsid w:val="00EC6779"/>
    <w:rPr>
      <w:rFonts w:ascii="Times New Roman" w:eastAsia="Times New Roman" w:hAnsi="Times New Roman" w:cs="Times New Roman"/>
      <w:b/>
      <w:bCs/>
      <w:i w:val="0"/>
      <w:iCs w:val="0"/>
      <w:smallCaps w:val="0"/>
      <w:strike w:val="0"/>
      <w:u w:val="none"/>
    </w:rPr>
  </w:style>
  <w:style w:type="character" w:customStyle="1" w:styleId="45pt1pt">
    <w:name w:val="Основной текст (4) + 5 pt;Полужирный;Не курсив;Интервал 1 pt"/>
    <w:basedOn w:val="4"/>
    <w:rsid w:val="00EC6779"/>
    <w:rPr>
      <w:rFonts w:ascii="Times New Roman" w:eastAsia="Times New Roman" w:hAnsi="Times New Roman" w:cs="Times New Roman"/>
      <w:b/>
      <w:bCs/>
      <w:i/>
      <w:iCs/>
      <w:smallCaps w:val="0"/>
      <w:strike w:val="0"/>
      <w:color w:val="000000"/>
      <w:spacing w:val="30"/>
      <w:w w:val="100"/>
      <w:position w:val="0"/>
      <w:sz w:val="10"/>
      <w:szCs w:val="10"/>
      <w:u w:val="none"/>
      <w:lang w:val="ru-RU" w:eastAsia="ru-RU" w:bidi="ru-RU"/>
    </w:rPr>
  </w:style>
  <w:style w:type="character" w:customStyle="1" w:styleId="5">
    <w:name w:val="Основной текст (5)_"/>
    <w:basedOn w:val="a0"/>
    <w:link w:val="50"/>
    <w:rsid w:val="00EC6779"/>
    <w:rPr>
      <w:rFonts w:ascii="Times New Roman" w:eastAsia="Times New Roman" w:hAnsi="Times New Roman" w:cs="Times New Roman"/>
      <w:b/>
      <w:bCs/>
      <w:i/>
      <w:iCs/>
      <w:shd w:val="clear" w:color="auto" w:fill="FFFFFF"/>
    </w:rPr>
  </w:style>
  <w:style w:type="character" w:customStyle="1" w:styleId="51">
    <w:name w:val="Основной текст (5) + Не полужирный;Не курсив"/>
    <w:basedOn w:val="5"/>
    <w:rsid w:val="00EC6779"/>
    <w:rPr>
      <w:color w:val="000000"/>
      <w:spacing w:val="0"/>
      <w:w w:val="100"/>
      <w:position w:val="0"/>
      <w:sz w:val="24"/>
      <w:szCs w:val="24"/>
      <w:lang w:val="ru-RU" w:eastAsia="ru-RU" w:bidi="ru-RU"/>
    </w:rPr>
  </w:style>
  <w:style w:type="character" w:customStyle="1" w:styleId="26">
    <w:name w:val="Основной текст (2) + Полужирный;Курсив"/>
    <w:basedOn w:val="2"/>
    <w:rsid w:val="00EC6779"/>
    <w:rPr>
      <w:b/>
      <w:bCs/>
      <w:i/>
      <w:iCs/>
      <w:smallCaps w:val="0"/>
      <w:strike w:val="0"/>
      <w:color w:val="000000"/>
      <w:spacing w:val="0"/>
      <w:w w:val="100"/>
      <w:position w:val="0"/>
      <w:sz w:val="24"/>
      <w:szCs w:val="24"/>
      <w:u w:val="none"/>
      <w:lang w:val="ru-RU" w:eastAsia="ru-RU" w:bidi="ru-RU"/>
    </w:rPr>
  </w:style>
  <w:style w:type="paragraph" w:customStyle="1" w:styleId="50">
    <w:name w:val="Основной текст (5)"/>
    <w:basedOn w:val="a"/>
    <w:link w:val="5"/>
    <w:rsid w:val="00EC6779"/>
    <w:pPr>
      <w:widowControl w:val="0"/>
      <w:shd w:val="clear" w:color="auto" w:fill="FFFFFF"/>
      <w:suppressAutoHyphens w:val="0"/>
      <w:spacing w:after="60" w:line="274" w:lineRule="exact"/>
      <w:jc w:val="both"/>
    </w:pPr>
    <w:rPr>
      <w:b/>
      <w:bCs/>
      <w:i/>
      <w:iCs/>
      <w:sz w:val="22"/>
      <w:szCs w:val="22"/>
      <w:lang w:eastAsia="en-US"/>
    </w:rPr>
  </w:style>
  <w:style w:type="character" w:customStyle="1" w:styleId="st1">
    <w:name w:val="st1"/>
    <w:basedOn w:val="a0"/>
    <w:rsid w:val="00BC3209"/>
  </w:style>
  <w:style w:type="character" w:customStyle="1" w:styleId="213pt80">
    <w:name w:val="Основной текст (2) + 13 pt;Масштаб 80%"/>
    <w:basedOn w:val="2"/>
    <w:rsid w:val="003B4C91"/>
    <w:rPr>
      <w:b w:val="0"/>
      <w:bCs w:val="0"/>
      <w:i w:val="0"/>
      <w:iCs w:val="0"/>
      <w:smallCaps w:val="0"/>
      <w:strike w:val="0"/>
      <w:color w:val="000000"/>
      <w:spacing w:val="0"/>
      <w:w w:val="80"/>
      <w:position w:val="0"/>
      <w:sz w:val="26"/>
      <w:szCs w:val="26"/>
      <w:u w:val="none"/>
      <w:lang w:val="ru-RU" w:eastAsia="ru-RU" w:bidi="ru-RU"/>
    </w:rPr>
  </w:style>
  <w:style w:type="character" w:customStyle="1" w:styleId="217pt-2pt">
    <w:name w:val="Основной текст (2) + 17 pt;Курсив;Интервал -2 pt"/>
    <w:basedOn w:val="2"/>
    <w:rsid w:val="005E5C3F"/>
    <w:rPr>
      <w:b/>
      <w:bCs/>
      <w:i/>
      <w:iCs/>
      <w:smallCaps w:val="0"/>
      <w:strike w:val="0"/>
      <w:color w:val="000000"/>
      <w:spacing w:val="-40"/>
      <w:w w:val="100"/>
      <w:position w:val="0"/>
      <w:sz w:val="34"/>
      <w:szCs w:val="34"/>
      <w:u w:val="none"/>
      <w:lang w:val="ru-RU" w:eastAsia="ru-RU" w:bidi="ru-RU"/>
    </w:rPr>
  </w:style>
  <w:style w:type="paragraph" w:customStyle="1" w:styleId="15">
    <w:name w:val="Указатель1"/>
    <w:basedOn w:val="a"/>
    <w:rsid w:val="00095558"/>
    <w:pPr>
      <w:suppressLineNumbers/>
    </w:pPr>
    <w:rPr>
      <w:rFonts w:ascii="Arial" w:hAnsi="Arial" w:cs="Tahoma"/>
      <w:sz w:val="20"/>
    </w:rPr>
  </w:style>
  <w:style w:type="paragraph" w:customStyle="1" w:styleId="ConsPlusTitlePage">
    <w:name w:val="ConsPlusTitlePage"/>
    <w:rsid w:val="00095558"/>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ConsPlusNormal0">
    <w:name w:val="ConsPlusNormal Знак"/>
    <w:link w:val="ConsPlusNormal"/>
    <w:locked/>
    <w:rsid w:val="00EA140C"/>
    <w:rPr>
      <w:rFonts w:ascii="Arial" w:hAnsi="Arial" w:cs="Arial"/>
      <w:sz w:val="20"/>
      <w:szCs w:val="20"/>
    </w:rPr>
  </w:style>
  <w:style w:type="paragraph" w:customStyle="1" w:styleId="ConsNonformat">
    <w:name w:val="ConsNonformat"/>
    <w:rsid w:val="00D97C8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f3f3f3f3f">
    <w:name w:val="П3fу3fн3fк3fт3f"/>
    <w:basedOn w:val="a"/>
    <w:rsid w:val="00FF51D6"/>
    <w:pPr>
      <w:widowControl w:val="0"/>
      <w:tabs>
        <w:tab w:val="left" w:pos="1404"/>
        <w:tab w:val="left" w:pos="3384"/>
      </w:tabs>
      <w:ind w:left="1404" w:hanging="504"/>
      <w:jc w:val="both"/>
      <w:textAlignment w:val="baseline"/>
    </w:pPr>
    <w:rPr>
      <w:kern w:val="1"/>
      <w:szCs w:val="24"/>
      <w:lang w:val="de-DE" w:eastAsia="hi-IN" w:bidi="hi-IN"/>
    </w:rPr>
  </w:style>
  <w:style w:type="character" w:customStyle="1" w:styleId="apple-converted-space">
    <w:name w:val="apple-converted-space"/>
    <w:rsid w:val="00093F1F"/>
  </w:style>
  <w:style w:type="paragraph" w:customStyle="1" w:styleId="ConsPlusDocList0">
    <w:name w:val="ConsPlusDocList_0"/>
    <w:next w:val="a"/>
    <w:rsid w:val="004D0137"/>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WW8Num12z6">
    <w:name w:val="WW8Num12z6"/>
    <w:rsid w:val="004D0137"/>
  </w:style>
  <w:style w:type="character" w:customStyle="1" w:styleId="af7">
    <w:name w:val="Без интервала Знак"/>
    <w:link w:val="af6"/>
    <w:uiPriority w:val="1"/>
    <w:locked/>
    <w:rsid w:val="00E17FB8"/>
    <w:rPr>
      <w:rFonts w:ascii="Times New Roman" w:eastAsia="Times New Roman" w:hAnsi="Times New Roman" w:cs="Times New Roman"/>
      <w:sz w:val="24"/>
      <w:szCs w:val="24"/>
      <w:lang w:eastAsia="ru-RU"/>
    </w:rPr>
  </w:style>
  <w:style w:type="character" w:customStyle="1" w:styleId="WW8Num2z7">
    <w:name w:val="WW8Num2z7"/>
    <w:rsid w:val="00F7351A"/>
  </w:style>
  <w:style w:type="paragraph" w:customStyle="1" w:styleId="ConsPlusDocList1">
    <w:name w:val="ConsPlusDocList_1"/>
    <w:next w:val="a"/>
    <w:rsid w:val="00BA0AF9"/>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DocList2">
    <w:name w:val="ConsPlusDocList"/>
    <w:next w:val="a"/>
    <w:rsid w:val="008A6138"/>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
    <w:name w:val="Интернет-ссылка"/>
    <w:basedOn w:val="a0"/>
    <w:uiPriority w:val="99"/>
    <w:rsid w:val="007615D1"/>
    <w:rPr>
      <w:rFonts w:cs="Times New Roman"/>
      <w:color w:val="0000FF"/>
      <w:u w:val="single"/>
    </w:rPr>
  </w:style>
  <w:style w:type="paragraph" w:customStyle="1" w:styleId="ConsNormal">
    <w:name w:val="ConsNormal"/>
    <w:uiPriority w:val="99"/>
    <w:rsid w:val="007615D1"/>
    <w:pPr>
      <w:widowControl w:val="0"/>
      <w:suppressAutoHyphens/>
      <w:overflowPunct w:val="0"/>
      <w:spacing w:after="0" w:line="240" w:lineRule="auto"/>
      <w:ind w:right="19772" w:firstLine="720"/>
    </w:pPr>
    <w:rPr>
      <w:rFonts w:ascii="Arial" w:eastAsia="Times New Roman" w:hAnsi="Arial" w:cs="Arial"/>
      <w:color w:val="00000A"/>
      <w:sz w:val="24"/>
      <w:szCs w:val="20"/>
      <w:lang w:eastAsia="zh-CN"/>
    </w:rPr>
  </w:style>
  <w:style w:type="character" w:customStyle="1" w:styleId="aff1">
    <w:name w:val="Не вступил в силу"/>
    <w:rsid w:val="00D544A5"/>
    <w:rPr>
      <w:rFonts w:cs="Times New Roman"/>
      <w:color w:val="008080"/>
      <w:sz w:val="20"/>
      <w:szCs w:val="20"/>
    </w:rPr>
  </w:style>
  <w:style w:type="paragraph" w:customStyle="1" w:styleId="ConsPlusNonformat">
    <w:name w:val="ConsPlusNonformat"/>
    <w:next w:val="a"/>
    <w:rsid w:val="00A910C8"/>
    <w:pPr>
      <w:widowControl w:val="0"/>
      <w:suppressAutoHyphens/>
      <w:autoSpaceDE w:val="0"/>
      <w:spacing w:after="0" w:line="240" w:lineRule="auto"/>
    </w:pPr>
    <w:rPr>
      <w:rFonts w:ascii="Courier New" w:eastAsia="Courier New" w:hAnsi="Courier New" w:cs="Courier New"/>
      <w:sz w:val="20"/>
      <w:szCs w:val="20"/>
      <w:lang w:eastAsia="zh-CN" w:bidi="hi-IN"/>
    </w:rPr>
  </w:style>
  <w:style w:type="character" w:customStyle="1" w:styleId="WW8Num2z8">
    <w:name w:val="WW8Num2z8"/>
    <w:rsid w:val="002B05EC"/>
  </w:style>
  <w:style w:type="character" w:customStyle="1" w:styleId="Bodytext2">
    <w:name w:val="Body text (2)_"/>
    <w:basedOn w:val="a0"/>
    <w:link w:val="Bodytext20"/>
    <w:rsid w:val="00D400A3"/>
    <w:rPr>
      <w:rFonts w:ascii="Times New Roman" w:eastAsia="Times New Roman" w:hAnsi="Times New Roman" w:cs="Times New Roman"/>
      <w:shd w:val="clear" w:color="auto" w:fill="FFFFFF"/>
    </w:rPr>
  </w:style>
  <w:style w:type="paragraph" w:customStyle="1" w:styleId="Bodytext20">
    <w:name w:val="Body text (2)"/>
    <w:basedOn w:val="a"/>
    <w:link w:val="Bodytext2"/>
    <w:rsid w:val="00D400A3"/>
    <w:pPr>
      <w:widowControl w:val="0"/>
      <w:shd w:val="clear" w:color="auto" w:fill="FFFFFF"/>
      <w:suppressAutoHyphens w:val="0"/>
      <w:spacing w:line="284" w:lineRule="exact"/>
    </w:pPr>
    <w:rPr>
      <w:sz w:val="22"/>
      <w:szCs w:val="22"/>
      <w:lang w:eastAsia="en-US"/>
    </w:rPr>
  </w:style>
  <w:style w:type="paragraph" w:customStyle="1" w:styleId="aff2">
    <w:name w:val="Базовый"/>
    <w:rsid w:val="00735976"/>
    <w:pPr>
      <w:suppressAutoHyphens/>
    </w:pPr>
    <w:rPr>
      <w:rFonts w:ascii="Times New Roman" w:eastAsia="Times New Roman" w:hAnsi="Times New Roman" w:cs="Times New Roman"/>
      <w:color w:val="00000A"/>
      <w:sz w:val="24"/>
      <w:szCs w:val="24"/>
      <w:lang w:eastAsia="ru-RU"/>
    </w:rPr>
  </w:style>
  <w:style w:type="paragraph" w:customStyle="1" w:styleId="ConsPlusDocList3">
    <w:name w:val="ConsPlusDocList"/>
    <w:next w:val="a"/>
    <w:rsid w:val="00450FA3"/>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29pt">
    <w:name w:val="Основной текст (2) + 9 pt"/>
    <w:basedOn w:val="2"/>
    <w:uiPriority w:val="99"/>
    <w:rsid w:val="00731EAD"/>
    <w:rPr>
      <w:sz w:val="18"/>
      <w:szCs w:val="18"/>
      <w:u w:val="none"/>
    </w:rPr>
  </w:style>
  <w:style w:type="character" w:customStyle="1" w:styleId="27">
    <w:name w:val="Основной текст (2) + Курсив"/>
    <w:basedOn w:val="2"/>
    <w:uiPriority w:val="99"/>
    <w:rsid w:val="00731EAD"/>
    <w:rPr>
      <w:i/>
      <w:iCs/>
      <w:sz w:val="20"/>
      <w:szCs w:val="20"/>
      <w:u w:val="none"/>
    </w:rPr>
  </w:style>
  <w:style w:type="character" w:customStyle="1" w:styleId="270">
    <w:name w:val="Основной текст (2) + 7"/>
    <w:aliases w:val="5 pt,Курсив"/>
    <w:basedOn w:val="2"/>
    <w:uiPriority w:val="99"/>
    <w:rsid w:val="00731EAD"/>
    <w:rPr>
      <w:i/>
      <w:iCs/>
      <w:sz w:val="15"/>
      <w:szCs w:val="15"/>
      <w:u w:val="none"/>
    </w:rPr>
  </w:style>
  <w:style w:type="character" w:customStyle="1" w:styleId="WW8Num37z3">
    <w:name w:val="WW8Num37z3"/>
    <w:rsid w:val="00731EAD"/>
    <w:rPr>
      <w:rFonts w:ascii="Symbol" w:hAnsi="Symbol" w:cs="Symbol"/>
    </w:rPr>
  </w:style>
  <w:style w:type="character" w:customStyle="1" w:styleId="16">
    <w:name w:val="Основной шрифт абзаца1"/>
    <w:rsid w:val="00000FE2"/>
  </w:style>
  <w:style w:type="character" w:customStyle="1" w:styleId="WW8Num37z2">
    <w:name w:val="WW8Num37z2"/>
    <w:rsid w:val="00000FE2"/>
    <w:rPr>
      <w:rFonts w:ascii="Wingdings" w:hAnsi="Wingdings" w:cs="Wingdings"/>
    </w:rPr>
  </w:style>
  <w:style w:type="character" w:customStyle="1" w:styleId="ecattext">
    <w:name w:val="ecattext"/>
    <w:rsid w:val="00667A28"/>
  </w:style>
  <w:style w:type="character" w:customStyle="1" w:styleId="110">
    <w:name w:val="Основной шрифт абзаца11"/>
    <w:rsid w:val="00E06364"/>
  </w:style>
  <w:style w:type="character" w:customStyle="1" w:styleId="upper">
    <w:name w:val="upper"/>
    <w:basedOn w:val="a0"/>
    <w:rsid w:val="00253F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282605">
      <w:bodyDiv w:val="1"/>
      <w:marLeft w:val="0"/>
      <w:marRight w:val="0"/>
      <w:marTop w:val="0"/>
      <w:marBottom w:val="0"/>
      <w:divBdr>
        <w:top w:val="none" w:sz="0" w:space="0" w:color="auto"/>
        <w:left w:val="none" w:sz="0" w:space="0" w:color="auto"/>
        <w:bottom w:val="none" w:sz="0" w:space="0" w:color="auto"/>
        <w:right w:val="none" w:sz="0" w:space="0" w:color="auto"/>
      </w:divBdr>
    </w:div>
    <w:div w:id="56126181">
      <w:bodyDiv w:val="1"/>
      <w:marLeft w:val="0"/>
      <w:marRight w:val="0"/>
      <w:marTop w:val="0"/>
      <w:marBottom w:val="0"/>
      <w:divBdr>
        <w:top w:val="none" w:sz="0" w:space="0" w:color="auto"/>
        <w:left w:val="none" w:sz="0" w:space="0" w:color="auto"/>
        <w:bottom w:val="none" w:sz="0" w:space="0" w:color="auto"/>
        <w:right w:val="none" w:sz="0" w:space="0" w:color="auto"/>
      </w:divBdr>
    </w:div>
    <w:div w:id="170611624">
      <w:bodyDiv w:val="1"/>
      <w:marLeft w:val="0"/>
      <w:marRight w:val="0"/>
      <w:marTop w:val="0"/>
      <w:marBottom w:val="0"/>
      <w:divBdr>
        <w:top w:val="none" w:sz="0" w:space="0" w:color="auto"/>
        <w:left w:val="none" w:sz="0" w:space="0" w:color="auto"/>
        <w:bottom w:val="none" w:sz="0" w:space="0" w:color="auto"/>
        <w:right w:val="none" w:sz="0" w:space="0" w:color="auto"/>
      </w:divBdr>
    </w:div>
    <w:div w:id="205336888">
      <w:bodyDiv w:val="1"/>
      <w:marLeft w:val="0"/>
      <w:marRight w:val="0"/>
      <w:marTop w:val="0"/>
      <w:marBottom w:val="0"/>
      <w:divBdr>
        <w:top w:val="none" w:sz="0" w:space="0" w:color="auto"/>
        <w:left w:val="none" w:sz="0" w:space="0" w:color="auto"/>
        <w:bottom w:val="none" w:sz="0" w:space="0" w:color="auto"/>
        <w:right w:val="none" w:sz="0" w:space="0" w:color="auto"/>
      </w:divBdr>
    </w:div>
    <w:div w:id="235209126">
      <w:bodyDiv w:val="1"/>
      <w:marLeft w:val="0"/>
      <w:marRight w:val="0"/>
      <w:marTop w:val="0"/>
      <w:marBottom w:val="0"/>
      <w:divBdr>
        <w:top w:val="none" w:sz="0" w:space="0" w:color="auto"/>
        <w:left w:val="none" w:sz="0" w:space="0" w:color="auto"/>
        <w:bottom w:val="none" w:sz="0" w:space="0" w:color="auto"/>
        <w:right w:val="none" w:sz="0" w:space="0" w:color="auto"/>
      </w:divBdr>
    </w:div>
    <w:div w:id="263923282">
      <w:bodyDiv w:val="1"/>
      <w:marLeft w:val="0"/>
      <w:marRight w:val="0"/>
      <w:marTop w:val="0"/>
      <w:marBottom w:val="0"/>
      <w:divBdr>
        <w:top w:val="none" w:sz="0" w:space="0" w:color="auto"/>
        <w:left w:val="none" w:sz="0" w:space="0" w:color="auto"/>
        <w:bottom w:val="none" w:sz="0" w:space="0" w:color="auto"/>
        <w:right w:val="none" w:sz="0" w:space="0" w:color="auto"/>
      </w:divBdr>
    </w:div>
    <w:div w:id="323558561">
      <w:bodyDiv w:val="1"/>
      <w:marLeft w:val="0"/>
      <w:marRight w:val="0"/>
      <w:marTop w:val="0"/>
      <w:marBottom w:val="0"/>
      <w:divBdr>
        <w:top w:val="none" w:sz="0" w:space="0" w:color="auto"/>
        <w:left w:val="none" w:sz="0" w:space="0" w:color="auto"/>
        <w:bottom w:val="none" w:sz="0" w:space="0" w:color="auto"/>
        <w:right w:val="none" w:sz="0" w:space="0" w:color="auto"/>
      </w:divBdr>
      <w:divsChild>
        <w:div w:id="657073342">
          <w:marLeft w:val="0"/>
          <w:marRight w:val="0"/>
          <w:marTop w:val="0"/>
          <w:marBottom w:val="0"/>
          <w:divBdr>
            <w:top w:val="none" w:sz="0" w:space="0" w:color="auto"/>
            <w:left w:val="none" w:sz="0" w:space="0" w:color="auto"/>
            <w:bottom w:val="none" w:sz="0" w:space="0" w:color="auto"/>
            <w:right w:val="none" w:sz="0" w:space="0" w:color="auto"/>
          </w:divBdr>
          <w:divsChild>
            <w:div w:id="850266574">
              <w:marLeft w:val="0"/>
              <w:marRight w:val="0"/>
              <w:marTop w:val="0"/>
              <w:marBottom w:val="0"/>
              <w:divBdr>
                <w:top w:val="none" w:sz="0" w:space="0" w:color="auto"/>
                <w:left w:val="none" w:sz="0" w:space="0" w:color="auto"/>
                <w:bottom w:val="none" w:sz="0" w:space="0" w:color="auto"/>
                <w:right w:val="none" w:sz="0" w:space="0" w:color="auto"/>
              </w:divBdr>
              <w:divsChild>
                <w:div w:id="1876844385">
                  <w:marLeft w:val="0"/>
                  <w:marRight w:val="0"/>
                  <w:marTop w:val="0"/>
                  <w:marBottom w:val="0"/>
                  <w:divBdr>
                    <w:top w:val="none" w:sz="0" w:space="0" w:color="auto"/>
                    <w:left w:val="none" w:sz="0" w:space="0" w:color="auto"/>
                    <w:bottom w:val="none" w:sz="0" w:space="0" w:color="auto"/>
                    <w:right w:val="none" w:sz="0" w:space="0" w:color="auto"/>
                  </w:divBdr>
                  <w:divsChild>
                    <w:div w:id="2003509577">
                      <w:marLeft w:val="0"/>
                      <w:marRight w:val="0"/>
                      <w:marTop w:val="0"/>
                      <w:marBottom w:val="0"/>
                      <w:divBdr>
                        <w:top w:val="none" w:sz="0" w:space="0" w:color="auto"/>
                        <w:left w:val="none" w:sz="0" w:space="0" w:color="auto"/>
                        <w:bottom w:val="none" w:sz="0" w:space="0" w:color="auto"/>
                        <w:right w:val="none" w:sz="0" w:space="0" w:color="auto"/>
                      </w:divBdr>
                      <w:divsChild>
                        <w:div w:id="437257927">
                          <w:marLeft w:val="0"/>
                          <w:marRight w:val="0"/>
                          <w:marTop w:val="0"/>
                          <w:marBottom w:val="0"/>
                          <w:divBdr>
                            <w:top w:val="none" w:sz="0" w:space="0" w:color="auto"/>
                            <w:left w:val="none" w:sz="0" w:space="0" w:color="auto"/>
                            <w:bottom w:val="none" w:sz="0" w:space="0" w:color="auto"/>
                            <w:right w:val="none" w:sz="0" w:space="0" w:color="auto"/>
                          </w:divBdr>
                          <w:divsChild>
                            <w:div w:id="734088298">
                              <w:marLeft w:val="0"/>
                              <w:marRight w:val="0"/>
                              <w:marTop w:val="0"/>
                              <w:marBottom w:val="0"/>
                              <w:divBdr>
                                <w:top w:val="none" w:sz="0" w:space="0" w:color="auto"/>
                                <w:left w:val="none" w:sz="0" w:space="0" w:color="auto"/>
                                <w:bottom w:val="none" w:sz="0" w:space="0" w:color="auto"/>
                                <w:right w:val="none" w:sz="0" w:space="0" w:color="auto"/>
                              </w:divBdr>
                              <w:divsChild>
                                <w:div w:id="1173955140">
                                  <w:marLeft w:val="0"/>
                                  <w:marRight w:val="0"/>
                                  <w:marTop w:val="0"/>
                                  <w:marBottom w:val="0"/>
                                  <w:divBdr>
                                    <w:top w:val="none" w:sz="0" w:space="0" w:color="auto"/>
                                    <w:left w:val="none" w:sz="0" w:space="0" w:color="auto"/>
                                    <w:bottom w:val="none" w:sz="0" w:space="0" w:color="auto"/>
                                    <w:right w:val="none" w:sz="0" w:space="0" w:color="auto"/>
                                  </w:divBdr>
                                  <w:divsChild>
                                    <w:div w:id="1752042372">
                                      <w:marLeft w:val="0"/>
                                      <w:marRight w:val="0"/>
                                      <w:marTop w:val="0"/>
                                      <w:marBottom w:val="0"/>
                                      <w:divBdr>
                                        <w:top w:val="none" w:sz="0" w:space="0" w:color="auto"/>
                                        <w:left w:val="none" w:sz="0" w:space="0" w:color="auto"/>
                                        <w:bottom w:val="none" w:sz="0" w:space="0" w:color="auto"/>
                                        <w:right w:val="none" w:sz="0" w:space="0" w:color="auto"/>
                                      </w:divBdr>
                                      <w:divsChild>
                                        <w:div w:id="16344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9087342">
      <w:bodyDiv w:val="1"/>
      <w:marLeft w:val="0"/>
      <w:marRight w:val="0"/>
      <w:marTop w:val="0"/>
      <w:marBottom w:val="0"/>
      <w:divBdr>
        <w:top w:val="none" w:sz="0" w:space="0" w:color="auto"/>
        <w:left w:val="none" w:sz="0" w:space="0" w:color="auto"/>
        <w:bottom w:val="none" w:sz="0" w:space="0" w:color="auto"/>
        <w:right w:val="none" w:sz="0" w:space="0" w:color="auto"/>
      </w:divBdr>
    </w:div>
    <w:div w:id="407576819">
      <w:bodyDiv w:val="1"/>
      <w:marLeft w:val="0"/>
      <w:marRight w:val="0"/>
      <w:marTop w:val="0"/>
      <w:marBottom w:val="0"/>
      <w:divBdr>
        <w:top w:val="none" w:sz="0" w:space="0" w:color="auto"/>
        <w:left w:val="none" w:sz="0" w:space="0" w:color="auto"/>
        <w:bottom w:val="none" w:sz="0" w:space="0" w:color="auto"/>
        <w:right w:val="none" w:sz="0" w:space="0" w:color="auto"/>
      </w:divBdr>
    </w:div>
    <w:div w:id="425007174">
      <w:bodyDiv w:val="1"/>
      <w:marLeft w:val="0"/>
      <w:marRight w:val="0"/>
      <w:marTop w:val="0"/>
      <w:marBottom w:val="0"/>
      <w:divBdr>
        <w:top w:val="none" w:sz="0" w:space="0" w:color="auto"/>
        <w:left w:val="none" w:sz="0" w:space="0" w:color="auto"/>
        <w:bottom w:val="none" w:sz="0" w:space="0" w:color="auto"/>
        <w:right w:val="none" w:sz="0" w:space="0" w:color="auto"/>
      </w:divBdr>
    </w:div>
    <w:div w:id="705328526">
      <w:bodyDiv w:val="1"/>
      <w:marLeft w:val="0"/>
      <w:marRight w:val="0"/>
      <w:marTop w:val="0"/>
      <w:marBottom w:val="0"/>
      <w:divBdr>
        <w:top w:val="none" w:sz="0" w:space="0" w:color="auto"/>
        <w:left w:val="none" w:sz="0" w:space="0" w:color="auto"/>
        <w:bottom w:val="none" w:sz="0" w:space="0" w:color="auto"/>
        <w:right w:val="none" w:sz="0" w:space="0" w:color="auto"/>
      </w:divBdr>
    </w:div>
    <w:div w:id="1078018437">
      <w:bodyDiv w:val="1"/>
      <w:marLeft w:val="0"/>
      <w:marRight w:val="0"/>
      <w:marTop w:val="0"/>
      <w:marBottom w:val="0"/>
      <w:divBdr>
        <w:top w:val="none" w:sz="0" w:space="0" w:color="auto"/>
        <w:left w:val="none" w:sz="0" w:space="0" w:color="auto"/>
        <w:bottom w:val="none" w:sz="0" w:space="0" w:color="auto"/>
        <w:right w:val="none" w:sz="0" w:space="0" w:color="auto"/>
      </w:divBdr>
      <w:divsChild>
        <w:div w:id="781846641">
          <w:marLeft w:val="0"/>
          <w:marRight w:val="0"/>
          <w:marTop w:val="0"/>
          <w:marBottom w:val="0"/>
          <w:divBdr>
            <w:top w:val="none" w:sz="0" w:space="0" w:color="auto"/>
            <w:left w:val="none" w:sz="0" w:space="0" w:color="auto"/>
            <w:bottom w:val="none" w:sz="0" w:space="0" w:color="auto"/>
            <w:right w:val="none" w:sz="0" w:space="0" w:color="auto"/>
          </w:divBdr>
        </w:div>
        <w:div w:id="1342127337">
          <w:marLeft w:val="0"/>
          <w:marRight w:val="0"/>
          <w:marTop w:val="0"/>
          <w:marBottom w:val="0"/>
          <w:divBdr>
            <w:top w:val="none" w:sz="0" w:space="0" w:color="auto"/>
            <w:left w:val="none" w:sz="0" w:space="0" w:color="auto"/>
            <w:bottom w:val="none" w:sz="0" w:space="0" w:color="auto"/>
            <w:right w:val="none" w:sz="0" w:space="0" w:color="auto"/>
          </w:divBdr>
        </w:div>
        <w:div w:id="1610894544">
          <w:marLeft w:val="0"/>
          <w:marRight w:val="0"/>
          <w:marTop w:val="0"/>
          <w:marBottom w:val="0"/>
          <w:divBdr>
            <w:top w:val="none" w:sz="0" w:space="0" w:color="auto"/>
            <w:left w:val="none" w:sz="0" w:space="0" w:color="auto"/>
            <w:bottom w:val="none" w:sz="0" w:space="0" w:color="auto"/>
            <w:right w:val="none" w:sz="0" w:space="0" w:color="auto"/>
          </w:divBdr>
        </w:div>
        <w:div w:id="1625885386">
          <w:marLeft w:val="0"/>
          <w:marRight w:val="0"/>
          <w:marTop w:val="0"/>
          <w:marBottom w:val="0"/>
          <w:divBdr>
            <w:top w:val="none" w:sz="0" w:space="0" w:color="auto"/>
            <w:left w:val="none" w:sz="0" w:space="0" w:color="auto"/>
            <w:bottom w:val="none" w:sz="0" w:space="0" w:color="auto"/>
            <w:right w:val="none" w:sz="0" w:space="0" w:color="auto"/>
          </w:divBdr>
        </w:div>
        <w:div w:id="1932738557">
          <w:marLeft w:val="0"/>
          <w:marRight w:val="0"/>
          <w:marTop w:val="0"/>
          <w:marBottom w:val="0"/>
          <w:divBdr>
            <w:top w:val="none" w:sz="0" w:space="0" w:color="auto"/>
            <w:left w:val="none" w:sz="0" w:space="0" w:color="auto"/>
            <w:bottom w:val="none" w:sz="0" w:space="0" w:color="auto"/>
            <w:right w:val="none" w:sz="0" w:space="0" w:color="auto"/>
          </w:divBdr>
        </w:div>
        <w:div w:id="1928610405">
          <w:marLeft w:val="0"/>
          <w:marRight w:val="0"/>
          <w:marTop w:val="0"/>
          <w:marBottom w:val="0"/>
          <w:divBdr>
            <w:top w:val="none" w:sz="0" w:space="0" w:color="auto"/>
            <w:left w:val="none" w:sz="0" w:space="0" w:color="auto"/>
            <w:bottom w:val="none" w:sz="0" w:space="0" w:color="auto"/>
            <w:right w:val="none" w:sz="0" w:space="0" w:color="auto"/>
          </w:divBdr>
        </w:div>
        <w:div w:id="1032193613">
          <w:marLeft w:val="0"/>
          <w:marRight w:val="0"/>
          <w:marTop w:val="0"/>
          <w:marBottom w:val="0"/>
          <w:divBdr>
            <w:top w:val="none" w:sz="0" w:space="0" w:color="auto"/>
            <w:left w:val="none" w:sz="0" w:space="0" w:color="auto"/>
            <w:bottom w:val="none" w:sz="0" w:space="0" w:color="auto"/>
            <w:right w:val="none" w:sz="0" w:space="0" w:color="auto"/>
          </w:divBdr>
        </w:div>
        <w:div w:id="806976981">
          <w:marLeft w:val="0"/>
          <w:marRight w:val="0"/>
          <w:marTop w:val="0"/>
          <w:marBottom w:val="0"/>
          <w:divBdr>
            <w:top w:val="none" w:sz="0" w:space="0" w:color="auto"/>
            <w:left w:val="none" w:sz="0" w:space="0" w:color="auto"/>
            <w:bottom w:val="none" w:sz="0" w:space="0" w:color="auto"/>
            <w:right w:val="none" w:sz="0" w:space="0" w:color="auto"/>
          </w:divBdr>
        </w:div>
        <w:div w:id="1973050515">
          <w:marLeft w:val="0"/>
          <w:marRight w:val="0"/>
          <w:marTop w:val="0"/>
          <w:marBottom w:val="0"/>
          <w:divBdr>
            <w:top w:val="none" w:sz="0" w:space="0" w:color="auto"/>
            <w:left w:val="none" w:sz="0" w:space="0" w:color="auto"/>
            <w:bottom w:val="none" w:sz="0" w:space="0" w:color="auto"/>
            <w:right w:val="none" w:sz="0" w:space="0" w:color="auto"/>
          </w:divBdr>
        </w:div>
        <w:div w:id="264965315">
          <w:marLeft w:val="0"/>
          <w:marRight w:val="0"/>
          <w:marTop w:val="0"/>
          <w:marBottom w:val="0"/>
          <w:divBdr>
            <w:top w:val="none" w:sz="0" w:space="0" w:color="auto"/>
            <w:left w:val="none" w:sz="0" w:space="0" w:color="auto"/>
            <w:bottom w:val="none" w:sz="0" w:space="0" w:color="auto"/>
            <w:right w:val="none" w:sz="0" w:space="0" w:color="auto"/>
          </w:divBdr>
        </w:div>
        <w:div w:id="316493887">
          <w:marLeft w:val="0"/>
          <w:marRight w:val="0"/>
          <w:marTop w:val="0"/>
          <w:marBottom w:val="0"/>
          <w:divBdr>
            <w:top w:val="none" w:sz="0" w:space="0" w:color="auto"/>
            <w:left w:val="none" w:sz="0" w:space="0" w:color="auto"/>
            <w:bottom w:val="none" w:sz="0" w:space="0" w:color="auto"/>
            <w:right w:val="none" w:sz="0" w:space="0" w:color="auto"/>
          </w:divBdr>
        </w:div>
        <w:div w:id="567304869">
          <w:marLeft w:val="0"/>
          <w:marRight w:val="0"/>
          <w:marTop w:val="0"/>
          <w:marBottom w:val="0"/>
          <w:divBdr>
            <w:top w:val="none" w:sz="0" w:space="0" w:color="auto"/>
            <w:left w:val="none" w:sz="0" w:space="0" w:color="auto"/>
            <w:bottom w:val="none" w:sz="0" w:space="0" w:color="auto"/>
            <w:right w:val="none" w:sz="0" w:space="0" w:color="auto"/>
          </w:divBdr>
        </w:div>
        <w:div w:id="2067872915">
          <w:marLeft w:val="0"/>
          <w:marRight w:val="0"/>
          <w:marTop w:val="0"/>
          <w:marBottom w:val="0"/>
          <w:divBdr>
            <w:top w:val="none" w:sz="0" w:space="0" w:color="auto"/>
            <w:left w:val="none" w:sz="0" w:space="0" w:color="auto"/>
            <w:bottom w:val="none" w:sz="0" w:space="0" w:color="auto"/>
            <w:right w:val="none" w:sz="0" w:space="0" w:color="auto"/>
          </w:divBdr>
        </w:div>
        <w:div w:id="1906525377">
          <w:marLeft w:val="0"/>
          <w:marRight w:val="0"/>
          <w:marTop w:val="0"/>
          <w:marBottom w:val="0"/>
          <w:divBdr>
            <w:top w:val="none" w:sz="0" w:space="0" w:color="auto"/>
            <w:left w:val="none" w:sz="0" w:space="0" w:color="auto"/>
            <w:bottom w:val="none" w:sz="0" w:space="0" w:color="auto"/>
            <w:right w:val="none" w:sz="0" w:space="0" w:color="auto"/>
          </w:divBdr>
        </w:div>
        <w:div w:id="1179275851">
          <w:marLeft w:val="0"/>
          <w:marRight w:val="0"/>
          <w:marTop w:val="0"/>
          <w:marBottom w:val="0"/>
          <w:divBdr>
            <w:top w:val="none" w:sz="0" w:space="0" w:color="auto"/>
            <w:left w:val="none" w:sz="0" w:space="0" w:color="auto"/>
            <w:bottom w:val="none" w:sz="0" w:space="0" w:color="auto"/>
            <w:right w:val="none" w:sz="0" w:space="0" w:color="auto"/>
          </w:divBdr>
        </w:div>
        <w:div w:id="390419681">
          <w:marLeft w:val="0"/>
          <w:marRight w:val="0"/>
          <w:marTop w:val="0"/>
          <w:marBottom w:val="0"/>
          <w:divBdr>
            <w:top w:val="none" w:sz="0" w:space="0" w:color="auto"/>
            <w:left w:val="none" w:sz="0" w:space="0" w:color="auto"/>
            <w:bottom w:val="none" w:sz="0" w:space="0" w:color="auto"/>
            <w:right w:val="none" w:sz="0" w:space="0" w:color="auto"/>
          </w:divBdr>
        </w:div>
        <w:div w:id="1776753252">
          <w:marLeft w:val="0"/>
          <w:marRight w:val="0"/>
          <w:marTop w:val="0"/>
          <w:marBottom w:val="0"/>
          <w:divBdr>
            <w:top w:val="none" w:sz="0" w:space="0" w:color="auto"/>
            <w:left w:val="none" w:sz="0" w:space="0" w:color="auto"/>
            <w:bottom w:val="none" w:sz="0" w:space="0" w:color="auto"/>
            <w:right w:val="none" w:sz="0" w:space="0" w:color="auto"/>
          </w:divBdr>
        </w:div>
        <w:div w:id="221259494">
          <w:marLeft w:val="0"/>
          <w:marRight w:val="0"/>
          <w:marTop w:val="0"/>
          <w:marBottom w:val="0"/>
          <w:divBdr>
            <w:top w:val="none" w:sz="0" w:space="0" w:color="auto"/>
            <w:left w:val="none" w:sz="0" w:space="0" w:color="auto"/>
            <w:bottom w:val="none" w:sz="0" w:space="0" w:color="auto"/>
            <w:right w:val="none" w:sz="0" w:space="0" w:color="auto"/>
          </w:divBdr>
        </w:div>
        <w:div w:id="1308165781">
          <w:marLeft w:val="0"/>
          <w:marRight w:val="0"/>
          <w:marTop w:val="0"/>
          <w:marBottom w:val="0"/>
          <w:divBdr>
            <w:top w:val="none" w:sz="0" w:space="0" w:color="auto"/>
            <w:left w:val="none" w:sz="0" w:space="0" w:color="auto"/>
            <w:bottom w:val="none" w:sz="0" w:space="0" w:color="auto"/>
            <w:right w:val="none" w:sz="0" w:space="0" w:color="auto"/>
          </w:divBdr>
        </w:div>
        <w:div w:id="2043355421">
          <w:marLeft w:val="0"/>
          <w:marRight w:val="0"/>
          <w:marTop w:val="0"/>
          <w:marBottom w:val="0"/>
          <w:divBdr>
            <w:top w:val="none" w:sz="0" w:space="0" w:color="auto"/>
            <w:left w:val="none" w:sz="0" w:space="0" w:color="auto"/>
            <w:bottom w:val="none" w:sz="0" w:space="0" w:color="auto"/>
            <w:right w:val="none" w:sz="0" w:space="0" w:color="auto"/>
          </w:divBdr>
        </w:div>
        <w:div w:id="1551307848">
          <w:marLeft w:val="0"/>
          <w:marRight w:val="0"/>
          <w:marTop w:val="0"/>
          <w:marBottom w:val="0"/>
          <w:divBdr>
            <w:top w:val="none" w:sz="0" w:space="0" w:color="auto"/>
            <w:left w:val="none" w:sz="0" w:space="0" w:color="auto"/>
            <w:bottom w:val="none" w:sz="0" w:space="0" w:color="auto"/>
            <w:right w:val="none" w:sz="0" w:space="0" w:color="auto"/>
          </w:divBdr>
        </w:div>
        <w:div w:id="173494411">
          <w:marLeft w:val="0"/>
          <w:marRight w:val="0"/>
          <w:marTop w:val="0"/>
          <w:marBottom w:val="0"/>
          <w:divBdr>
            <w:top w:val="none" w:sz="0" w:space="0" w:color="auto"/>
            <w:left w:val="none" w:sz="0" w:space="0" w:color="auto"/>
            <w:bottom w:val="none" w:sz="0" w:space="0" w:color="auto"/>
            <w:right w:val="none" w:sz="0" w:space="0" w:color="auto"/>
          </w:divBdr>
        </w:div>
        <w:div w:id="142356171">
          <w:marLeft w:val="0"/>
          <w:marRight w:val="0"/>
          <w:marTop w:val="0"/>
          <w:marBottom w:val="0"/>
          <w:divBdr>
            <w:top w:val="none" w:sz="0" w:space="0" w:color="auto"/>
            <w:left w:val="none" w:sz="0" w:space="0" w:color="auto"/>
            <w:bottom w:val="none" w:sz="0" w:space="0" w:color="auto"/>
            <w:right w:val="none" w:sz="0" w:space="0" w:color="auto"/>
          </w:divBdr>
        </w:div>
        <w:div w:id="707534091">
          <w:marLeft w:val="0"/>
          <w:marRight w:val="0"/>
          <w:marTop w:val="0"/>
          <w:marBottom w:val="0"/>
          <w:divBdr>
            <w:top w:val="none" w:sz="0" w:space="0" w:color="auto"/>
            <w:left w:val="none" w:sz="0" w:space="0" w:color="auto"/>
            <w:bottom w:val="none" w:sz="0" w:space="0" w:color="auto"/>
            <w:right w:val="none" w:sz="0" w:space="0" w:color="auto"/>
          </w:divBdr>
        </w:div>
        <w:div w:id="1312100012">
          <w:marLeft w:val="0"/>
          <w:marRight w:val="0"/>
          <w:marTop w:val="0"/>
          <w:marBottom w:val="0"/>
          <w:divBdr>
            <w:top w:val="none" w:sz="0" w:space="0" w:color="auto"/>
            <w:left w:val="none" w:sz="0" w:space="0" w:color="auto"/>
            <w:bottom w:val="none" w:sz="0" w:space="0" w:color="auto"/>
            <w:right w:val="none" w:sz="0" w:space="0" w:color="auto"/>
          </w:divBdr>
        </w:div>
        <w:div w:id="1961522804">
          <w:marLeft w:val="0"/>
          <w:marRight w:val="0"/>
          <w:marTop w:val="0"/>
          <w:marBottom w:val="0"/>
          <w:divBdr>
            <w:top w:val="none" w:sz="0" w:space="0" w:color="auto"/>
            <w:left w:val="none" w:sz="0" w:space="0" w:color="auto"/>
            <w:bottom w:val="none" w:sz="0" w:space="0" w:color="auto"/>
            <w:right w:val="none" w:sz="0" w:space="0" w:color="auto"/>
          </w:divBdr>
        </w:div>
        <w:div w:id="1708988507">
          <w:marLeft w:val="0"/>
          <w:marRight w:val="0"/>
          <w:marTop w:val="0"/>
          <w:marBottom w:val="0"/>
          <w:divBdr>
            <w:top w:val="none" w:sz="0" w:space="0" w:color="auto"/>
            <w:left w:val="none" w:sz="0" w:space="0" w:color="auto"/>
            <w:bottom w:val="none" w:sz="0" w:space="0" w:color="auto"/>
            <w:right w:val="none" w:sz="0" w:space="0" w:color="auto"/>
          </w:divBdr>
        </w:div>
        <w:div w:id="2060939244">
          <w:marLeft w:val="0"/>
          <w:marRight w:val="0"/>
          <w:marTop w:val="0"/>
          <w:marBottom w:val="0"/>
          <w:divBdr>
            <w:top w:val="none" w:sz="0" w:space="0" w:color="auto"/>
            <w:left w:val="none" w:sz="0" w:space="0" w:color="auto"/>
            <w:bottom w:val="none" w:sz="0" w:space="0" w:color="auto"/>
            <w:right w:val="none" w:sz="0" w:space="0" w:color="auto"/>
          </w:divBdr>
        </w:div>
        <w:div w:id="1396123025">
          <w:marLeft w:val="0"/>
          <w:marRight w:val="0"/>
          <w:marTop w:val="0"/>
          <w:marBottom w:val="0"/>
          <w:divBdr>
            <w:top w:val="none" w:sz="0" w:space="0" w:color="auto"/>
            <w:left w:val="none" w:sz="0" w:space="0" w:color="auto"/>
            <w:bottom w:val="none" w:sz="0" w:space="0" w:color="auto"/>
            <w:right w:val="none" w:sz="0" w:space="0" w:color="auto"/>
          </w:divBdr>
        </w:div>
      </w:divsChild>
    </w:div>
    <w:div w:id="1136723606">
      <w:bodyDiv w:val="1"/>
      <w:marLeft w:val="0"/>
      <w:marRight w:val="0"/>
      <w:marTop w:val="0"/>
      <w:marBottom w:val="0"/>
      <w:divBdr>
        <w:top w:val="none" w:sz="0" w:space="0" w:color="auto"/>
        <w:left w:val="none" w:sz="0" w:space="0" w:color="auto"/>
        <w:bottom w:val="none" w:sz="0" w:space="0" w:color="auto"/>
        <w:right w:val="none" w:sz="0" w:space="0" w:color="auto"/>
      </w:divBdr>
    </w:div>
    <w:div w:id="1302342292">
      <w:bodyDiv w:val="1"/>
      <w:marLeft w:val="0"/>
      <w:marRight w:val="0"/>
      <w:marTop w:val="0"/>
      <w:marBottom w:val="0"/>
      <w:divBdr>
        <w:top w:val="none" w:sz="0" w:space="0" w:color="auto"/>
        <w:left w:val="none" w:sz="0" w:space="0" w:color="auto"/>
        <w:bottom w:val="none" w:sz="0" w:space="0" w:color="auto"/>
        <w:right w:val="none" w:sz="0" w:space="0" w:color="auto"/>
      </w:divBdr>
    </w:div>
    <w:div w:id="1560676306">
      <w:bodyDiv w:val="1"/>
      <w:marLeft w:val="0"/>
      <w:marRight w:val="0"/>
      <w:marTop w:val="0"/>
      <w:marBottom w:val="0"/>
      <w:divBdr>
        <w:top w:val="none" w:sz="0" w:space="0" w:color="auto"/>
        <w:left w:val="none" w:sz="0" w:space="0" w:color="auto"/>
        <w:bottom w:val="none" w:sz="0" w:space="0" w:color="auto"/>
        <w:right w:val="none" w:sz="0" w:space="0" w:color="auto"/>
      </w:divBdr>
    </w:div>
    <w:div w:id="1689523641">
      <w:bodyDiv w:val="1"/>
      <w:marLeft w:val="0"/>
      <w:marRight w:val="0"/>
      <w:marTop w:val="0"/>
      <w:marBottom w:val="0"/>
      <w:divBdr>
        <w:top w:val="none" w:sz="0" w:space="0" w:color="auto"/>
        <w:left w:val="none" w:sz="0" w:space="0" w:color="auto"/>
        <w:bottom w:val="none" w:sz="0" w:space="0" w:color="auto"/>
        <w:right w:val="none" w:sz="0" w:space="0" w:color="auto"/>
      </w:divBdr>
    </w:div>
    <w:div w:id="1765614137">
      <w:bodyDiv w:val="1"/>
      <w:marLeft w:val="0"/>
      <w:marRight w:val="0"/>
      <w:marTop w:val="0"/>
      <w:marBottom w:val="0"/>
      <w:divBdr>
        <w:top w:val="none" w:sz="0" w:space="0" w:color="auto"/>
        <w:left w:val="none" w:sz="0" w:space="0" w:color="auto"/>
        <w:bottom w:val="none" w:sz="0" w:space="0" w:color="auto"/>
        <w:right w:val="none" w:sz="0" w:space="0" w:color="auto"/>
      </w:divBdr>
    </w:div>
    <w:div w:id="1832941996">
      <w:bodyDiv w:val="1"/>
      <w:marLeft w:val="0"/>
      <w:marRight w:val="0"/>
      <w:marTop w:val="0"/>
      <w:marBottom w:val="0"/>
      <w:divBdr>
        <w:top w:val="none" w:sz="0" w:space="0" w:color="auto"/>
        <w:left w:val="none" w:sz="0" w:space="0" w:color="auto"/>
        <w:bottom w:val="none" w:sz="0" w:space="0" w:color="auto"/>
        <w:right w:val="none" w:sz="0" w:space="0" w:color="auto"/>
      </w:divBdr>
    </w:div>
    <w:div w:id="1885173558">
      <w:bodyDiv w:val="1"/>
      <w:marLeft w:val="0"/>
      <w:marRight w:val="0"/>
      <w:marTop w:val="0"/>
      <w:marBottom w:val="0"/>
      <w:divBdr>
        <w:top w:val="none" w:sz="0" w:space="0" w:color="auto"/>
        <w:left w:val="none" w:sz="0" w:space="0" w:color="auto"/>
        <w:bottom w:val="none" w:sz="0" w:space="0" w:color="auto"/>
        <w:right w:val="none" w:sz="0" w:space="0" w:color="auto"/>
      </w:divBdr>
    </w:div>
    <w:div w:id="1893226486">
      <w:bodyDiv w:val="1"/>
      <w:marLeft w:val="0"/>
      <w:marRight w:val="0"/>
      <w:marTop w:val="0"/>
      <w:marBottom w:val="0"/>
      <w:divBdr>
        <w:top w:val="none" w:sz="0" w:space="0" w:color="auto"/>
        <w:left w:val="none" w:sz="0" w:space="0" w:color="auto"/>
        <w:bottom w:val="none" w:sz="0" w:space="0" w:color="auto"/>
        <w:right w:val="none" w:sz="0" w:space="0" w:color="auto"/>
      </w:divBdr>
    </w:div>
    <w:div w:id="1939023294">
      <w:bodyDiv w:val="1"/>
      <w:marLeft w:val="0"/>
      <w:marRight w:val="0"/>
      <w:marTop w:val="0"/>
      <w:marBottom w:val="0"/>
      <w:divBdr>
        <w:top w:val="none" w:sz="0" w:space="0" w:color="auto"/>
        <w:left w:val="none" w:sz="0" w:space="0" w:color="auto"/>
        <w:bottom w:val="none" w:sz="0" w:space="0" w:color="auto"/>
        <w:right w:val="none" w:sz="0" w:space="0" w:color="auto"/>
      </w:divBdr>
    </w:div>
    <w:div w:id="2016030416">
      <w:bodyDiv w:val="1"/>
      <w:marLeft w:val="0"/>
      <w:marRight w:val="0"/>
      <w:marTop w:val="0"/>
      <w:marBottom w:val="0"/>
      <w:divBdr>
        <w:top w:val="none" w:sz="0" w:space="0" w:color="auto"/>
        <w:left w:val="none" w:sz="0" w:space="0" w:color="auto"/>
        <w:bottom w:val="none" w:sz="0" w:space="0" w:color="auto"/>
        <w:right w:val="none" w:sz="0" w:space="0" w:color="auto"/>
      </w:divBdr>
      <w:divsChild>
        <w:div w:id="608436631">
          <w:marLeft w:val="0"/>
          <w:marRight w:val="0"/>
          <w:marTop w:val="0"/>
          <w:marBottom w:val="0"/>
          <w:divBdr>
            <w:top w:val="none" w:sz="0" w:space="0" w:color="auto"/>
            <w:left w:val="none" w:sz="0" w:space="0" w:color="auto"/>
            <w:bottom w:val="none" w:sz="0" w:space="0" w:color="auto"/>
            <w:right w:val="none" w:sz="0" w:space="0" w:color="auto"/>
          </w:divBdr>
          <w:divsChild>
            <w:div w:id="659820159">
              <w:marLeft w:val="0"/>
              <w:marRight w:val="0"/>
              <w:marTop w:val="0"/>
              <w:marBottom w:val="0"/>
              <w:divBdr>
                <w:top w:val="none" w:sz="0" w:space="0" w:color="auto"/>
                <w:left w:val="none" w:sz="0" w:space="0" w:color="auto"/>
                <w:bottom w:val="none" w:sz="0" w:space="0" w:color="auto"/>
                <w:right w:val="none" w:sz="0" w:space="0" w:color="auto"/>
              </w:divBdr>
              <w:divsChild>
                <w:div w:id="1222985584">
                  <w:marLeft w:val="0"/>
                  <w:marRight w:val="0"/>
                  <w:marTop w:val="195"/>
                  <w:marBottom w:val="0"/>
                  <w:divBdr>
                    <w:top w:val="none" w:sz="0" w:space="0" w:color="auto"/>
                    <w:left w:val="none" w:sz="0" w:space="0" w:color="auto"/>
                    <w:bottom w:val="none" w:sz="0" w:space="0" w:color="auto"/>
                    <w:right w:val="none" w:sz="0" w:space="0" w:color="auto"/>
                  </w:divBdr>
                  <w:divsChild>
                    <w:div w:id="1161628301">
                      <w:marLeft w:val="0"/>
                      <w:marRight w:val="0"/>
                      <w:marTop w:val="0"/>
                      <w:marBottom w:val="0"/>
                      <w:divBdr>
                        <w:top w:val="none" w:sz="0" w:space="0" w:color="auto"/>
                        <w:left w:val="none" w:sz="0" w:space="0" w:color="auto"/>
                        <w:bottom w:val="none" w:sz="0" w:space="0" w:color="auto"/>
                        <w:right w:val="none" w:sz="0" w:space="0" w:color="auto"/>
                      </w:divBdr>
                      <w:divsChild>
                        <w:div w:id="2008903042">
                          <w:marLeft w:val="0"/>
                          <w:marRight w:val="0"/>
                          <w:marTop w:val="0"/>
                          <w:marBottom w:val="0"/>
                          <w:divBdr>
                            <w:top w:val="none" w:sz="0" w:space="0" w:color="auto"/>
                            <w:left w:val="none" w:sz="0" w:space="0" w:color="auto"/>
                            <w:bottom w:val="none" w:sz="0" w:space="0" w:color="auto"/>
                            <w:right w:val="none" w:sz="0" w:space="0" w:color="auto"/>
                          </w:divBdr>
                          <w:divsChild>
                            <w:div w:id="19902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28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buy.tambov.gov.ru" TargetMode="External"/><Relationship Id="rId13" Type="http://schemas.openxmlformats.org/officeDocument/2006/relationships/hyperlink" Target="garantF1://70253464.6412" TargetMode="External"/><Relationship Id="rId18" Type="http://schemas.openxmlformats.org/officeDocument/2006/relationships/hyperlink" Target="garantF1://70253464.3312" TargetMode="External"/><Relationship Id="rId26" Type="http://schemas.openxmlformats.org/officeDocument/2006/relationships/hyperlink" Target="consultantplus://offline/ref=F3BA6AE607F67387DB35B071B7AC6269B1FB3FB638EB401F3CB6EF355993E31EC5224B524F80A219jEy4H" TargetMode="External"/><Relationship Id="rId39" Type="http://schemas.openxmlformats.org/officeDocument/2006/relationships/hyperlink" Target="consultantplus://offline/ref=AB117CB07C89B0DD0CDC2E0268779838703CFD882AA9F6392760E34DA769E21C9CFBBDC5EDC1D7B5jCV3N" TargetMode="External"/><Relationship Id="rId3" Type="http://schemas.openxmlformats.org/officeDocument/2006/relationships/styles" Target="styles.xml"/><Relationship Id="rId21" Type="http://schemas.openxmlformats.org/officeDocument/2006/relationships/hyperlink" Target="garantF1://70253464.66313" TargetMode="External"/><Relationship Id="rId34" Type="http://schemas.openxmlformats.org/officeDocument/2006/relationships/hyperlink" Target="consultantplus://offline/ref=373B73C87370969E0ADA147790F36A8FEB9293108EBDB7AEF32B60689CWDV8H" TargetMode="External"/><Relationship Id="rId42" Type="http://schemas.openxmlformats.org/officeDocument/2006/relationships/hyperlink" Target="mailto:info@roseltorg.ru" TargetMode="External"/><Relationship Id="rId7" Type="http://schemas.openxmlformats.org/officeDocument/2006/relationships/endnotes" Target="endnotes.xml"/><Relationship Id="rId12" Type="http://schemas.openxmlformats.org/officeDocument/2006/relationships/hyperlink" Target="garantF1://70253464.6411" TargetMode="External"/><Relationship Id="rId17" Type="http://schemas.openxmlformats.org/officeDocument/2006/relationships/hyperlink" Target="garantF1://70253464.3312" TargetMode="External"/><Relationship Id="rId25" Type="http://schemas.openxmlformats.org/officeDocument/2006/relationships/hyperlink" Target="consultantplus://offline/ref=F3BA6AE607F67387DB35B071B7AC6269B1F53BB83AEA401F3CB6EF355993E31EC5224B524F81A51BjEy6H" TargetMode="External"/><Relationship Id="rId33" Type="http://schemas.openxmlformats.org/officeDocument/2006/relationships/hyperlink" Target="consultantplus://offline/ref=373B73C87370969E0ADA147790F36A8FEB9293108EBDB7AEF32B60689CD8A97AFA094B0D927C44ADWCV7H" TargetMode="External"/><Relationship Id="rId38" Type="http://schemas.openxmlformats.org/officeDocument/2006/relationships/hyperlink" Target="consultantplus://offline/ref=AB117CB07C89B0DD0CDC2E0268779838703CFD882AA9F6392760E34DA769E21C9CFBBDC5EDC1D7B5jCV2N" TargetMode="External"/><Relationship Id="rId2" Type="http://schemas.openxmlformats.org/officeDocument/2006/relationships/numbering" Target="numbering.xml"/><Relationship Id="rId16" Type="http://schemas.openxmlformats.org/officeDocument/2006/relationships/hyperlink" Target="garantF1://70253464.3311" TargetMode="External"/><Relationship Id="rId20" Type="http://schemas.openxmlformats.org/officeDocument/2006/relationships/hyperlink" Target="garantF1://70253464.662" TargetMode="External"/><Relationship Id="rId29" Type="http://schemas.openxmlformats.org/officeDocument/2006/relationships/hyperlink" Target="consultantplus://offline/ref=373B73C87370969E0ADA147790F36A8FEB9293108EBDB7AEF32B60689CD8A97AFA094B0D927C44ADWCV7H" TargetMode="External"/><Relationship Id="rId41" Type="http://schemas.openxmlformats.org/officeDocument/2006/relationships/hyperlink" Target="mailto:tretii-rim@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oseltorg.ru" TargetMode="External"/><Relationship Id="rId24" Type="http://schemas.openxmlformats.org/officeDocument/2006/relationships/hyperlink" Target="http://files.stroyinf.ru/Data2/1/4294844/4294844984.htm" TargetMode="External"/><Relationship Id="rId32" Type="http://schemas.openxmlformats.org/officeDocument/2006/relationships/hyperlink" Target="consultantplus://offline/ref=373B73C87370969E0ADA147790F36A8FEB9293108EBDB7AEF32B60689CD8A97AFA094B0D927D4BAAWCV0H" TargetMode="External"/><Relationship Id="rId37" Type="http://schemas.openxmlformats.org/officeDocument/2006/relationships/hyperlink" Target="consultantplus://offline/ref=0086EDBA7D9A9B807D8227201E581F7F5640319C8A9DC23CE47865C2F958990D084CDAE4362A198EwC02K" TargetMode="External"/><Relationship Id="rId40" Type="http://schemas.openxmlformats.org/officeDocument/2006/relationships/hyperlink" Target="mailto:post@buy.tambov.gov.ru" TargetMode="External"/><Relationship Id="rId45" Type="http://schemas.openxmlformats.org/officeDocument/2006/relationships/theme" Target="theme/theme1.xml"/><Relationship Id="rId10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garantF1://70253464.663" TargetMode="External"/><Relationship Id="rId23" Type="http://schemas.openxmlformats.org/officeDocument/2006/relationships/hyperlink" Target="consultantplus://offline/ref=027A0920AD2BEB886E29543E06D727EC74EB76FF30B67AE40C1D008D714D81DF9F92456B5AB56E71t66FH" TargetMode="External"/><Relationship Id="rId28" Type="http://schemas.openxmlformats.org/officeDocument/2006/relationships/hyperlink" Target="consultantplus://offline/ref=373B73C87370969E0ADA147790F36A8FEB9293108EBDB7AEF32B60689CD8A97AFA094B0D927C44AFWCV3H" TargetMode="External"/><Relationship Id="rId36" Type="http://schemas.openxmlformats.org/officeDocument/2006/relationships/hyperlink" Target="consultantplus://offline/ref=373B73C87370969E0ADA147790F36A8FEB9293108EBBB7AEF32B60689CD8A97AFA094B089B75W4VFH" TargetMode="External"/><Relationship Id="rId10" Type="http://schemas.openxmlformats.org/officeDocument/2006/relationships/hyperlink" Target="mailto:info@roseltorg.ru" TargetMode="External"/><Relationship Id="rId19" Type="http://schemas.openxmlformats.org/officeDocument/2006/relationships/hyperlink" Target="garantF1://70253464.331" TargetMode="External"/><Relationship Id="rId31" Type="http://schemas.openxmlformats.org/officeDocument/2006/relationships/hyperlink" Target="consultantplus://offline/ref=373B73C87370969E0ADA147790F36A8FEB9293108EBDB7AEF32B60689CD8A97AFA094B0D927C4FA3WCV2H"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retii-rim@yandex.ru" TargetMode="External"/><Relationship Id="rId14" Type="http://schemas.openxmlformats.org/officeDocument/2006/relationships/hyperlink" Target="garantF1://70253464.33" TargetMode="External"/><Relationship Id="rId22" Type="http://schemas.openxmlformats.org/officeDocument/2006/relationships/hyperlink" Target="consultantplus://offline/ref=6C3A950275B4AFFF83B0D5CE1226F86406BEA07B55C862238FDD357EF1DFE8572B4DA05D772CC1B3h9wAF" TargetMode="External"/><Relationship Id="rId27" Type="http://schemas.openxmlformats.org/officeDocument/2006/relationships/hyperlink" Target="consultantplus://offline/ref=373B73C87370969E0ADA147790F36A8FEB9293108EBDB7AEF32B60689CD8A97AFA094B0D927C44A9WCV7H" TargetMode="External"/><Relationship Id="rId30" Type="http://schemas.openxmlformats.org/officeDocument/2006/relationships/hyperlink" Target="consultantplus://offline/ref=373B73C87370969E0ADA147790F36A8FEB9293108EBDB7AEF32B60689CD8A97AFA094B0D927C44A9WCV6H" TargetMode="External"/><Relationship Id="rId35" Type="http://schemas.openxmlformats.org/officeDocument/2006/relationships/hyperlink" Target="consultantplus://offline/ref=373B73C87370969E0ADA147790F36A8FEB9293108EBDB7AEF32B60689CD8A97AFA094B0D927C44A9WCV7H" TargetMode="External"/><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A9F0CD-2362-49CB-964A-A0C31545B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6534</TotalTime>
  <Pages>13</Pages>
  <Words>4772</Words>
  <Characters>27207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Харитонова</dc:creator>
  <cp:lastModifiedBy>to68-velikanova</cp:lastModifiedBy>
  <cp:revision>1010</cp:revision>
  <cp:lastPrinted>2017-11-07T09:22:00Z</cp:lastPrinted>
  <dcterms:created xsi:type="dcterms:W3CDTF">2016-02-01T11:32:00Z</dcterms:created>
  <dcterms:modified xsi:type="dcterms:W3CDTF">2017-11-07T10:57:00Z</dcterms:modified>
</cp:coreProperties>
</file>