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3B508C">
        <w:rPr>
          <w:color w:val="000000"/>
          <w:sz w:val="26"/>
          <w:szCs w:val="26"/>
        </w:rPr>
        <w:t>ФЕДЕРАЛЬНОЕ ГОСУДАРСТВЕННОЕ БЮДЖЕТНОЕ УЧРЕЖДЕНИЕ ПО ВОДНОМУ ХОЗЯЙСТВУ "ЗАПКАСПВОДХОЗ"</w:t>
      </w: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3B508C">
        <w:rPr>
          <w:color w:val="000000"/>
          <w:sz w:val="26"/>
          <w:szCs w:val="26"/>
        </w:rPr>
        <w:t xml:space="preserve">367026, Дагестан </w:t>
      </w:r>
      <w:proofErr w:type="spellStart"/>
      <w:proofErr w:type="gramStart"/>
      <w:r w:rsidRPr="003B508C">
        <w:rPr>
          <w:color w:val="000000"/>
          <w:sz w:val="26"/>
          <w:szCs w:val="26"/>
        </w:rPr>
        <w:t>Респ</w:t>
      </w:r>
      <w:proofErr w:type="spellEnd"/>
      <w:proofErr w:type="gramEnd"/>
      <w:r w:rsidRPr="003B508C">
        <w:rPr>
          <w:color w:val="000000"/>
          <w:sz w:val="26"/>
          <w:szCs w:val="26"/>
        </w:rPr>
        <w:t xml:space="preserve">, Махачкала г, </w:t>
      </w:r>
      <w:proofErr w:type="spellStart"/>
      <w:r w:rsidRPr="003B508C">
        <w:rPr>
          <w:color w:val="000000"/>
          <w:sz w:val="26"/>
          <w:szCs w:val="26"/>
        </w:rPr>
        <w:t>Кяхулай</w:t>
      </w:r>
      <w:proofErr w:type="spellEnd"/>
      <w:r w:rsidRPr="003B508C">
        <w:rPr>
          <w:color w:val="000000"/>
          <w:sz w:val="26"/>
          <w:szCs w:val="26"/>
        </w:rPr>
        <w:t xml:space="preserve"> </w:t>
      </w:r>
      <w:proofErr w:type="spellStart"/>
      <w:r w:rsidRPr="003B508C">
        <w:rPr>
          <w:color w:val="000000"/>
          <w:sz w:val="26"/>
          <w:szCs w:val="26"/>
        </w:rPr>
        <w:t>пгт</w:t>
      </w:r>
      <w:proofErr w:type="spellEnd"/>
      <w:r w:rsidRPr="003B508C">
        <w:rPr>
          <w:color w:val="000000"/>
          <w:sz w:val="26"/>
          <w:szCs w:val="26"/>
        </w:rPr>
        <w:t xml:space="preserve">, </w:t>
      </w:r>
      <w:proofErr w:type="spellStart"/>
      <w:r w:rsidRPr="003B508C">
        <w:rPr>
          <w:color w:val="000000"/>
          <w:sz w:val="26"/>
          <w:szCs w:val="26"/>
        </w:rPr>
        <w:t>ул</w:t>
      </w:r>
      <w:proofErr w:type="spellEnd"/>
      <w:r w:rsidRPr="003B508C">
        <w:rPr>
          <w:color w:val="000000"/>
          <w:sz w:val="26"/>
          <w:szCs w:val="26"/>
        </w:rPr>
        <w:t xml:space="preserve"> А.ГАДЖИЕВА, 18А</w:t>
      </w: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3B508C">
        <w:rPr>
          <w:color w:val="000000"/>
          <w:sz w:val="26"/>
          <w:szCs w:val="26"/>
        </w:rPr>
        <w:t>fguzkvh-2010@mail.ru</w:t>
      </w: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3B508C">
        <w:rPr>
          <w:color w:val="000000"/>
          <w:sz w:val="26"/>
          <w:szCs w:val="26"/>
        </w:rPr>
        <w:t>ЗАО «Сбербанк – АСТ»</w:t>
      </w: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3B508C">
        <w:rPr>
          <w:color w:val="000000"/>
          <w:sz w:val="26"/>
          <w:szCs w:val="26"/>
        </w:rPr>
        <w:t>119180, г. Москва, ул. Большая Якиманка, д. 23</w:t>
      </w: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3B508C">
        <w:rPr>
          <w:color w:val="000000"/>
          <w:sz w:val="26"/>
          <w:szCs w:val="26"/>
          <w:lang w:val="en-US"/>
        </w:rPr>
        <w:t>e-mail</w:t>
      </w:r>
      <w:proofErr w:type="gramEnd"/>
      <w:r w:rsidRPr="003B508C">
        <w:rPr>
          <w:color w:val="000000"/>
          <w:sz w:val="26"/>
          <w:szCs w:val="26"/>
          <w:lang w:val="en-US"/>
        </w:rPr>
        <w:t>: ko@sberbank-ast.ru</w:t>
      </w: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</w:p>
    <w:p w:rsidR="003B508C" w:rsidRPr="003B508C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3B508C">
        <w:rPr>
          <w:color w:val="000000"/>
          <w:sz w:val="26"/>
          <w:szCs w:val="26"/>
        </w:rPr>
        <w:t>ООО «Недра Сибири»</w:t>
      </w:r>
    </w:p>
    <w:p w:rsidR="00CD1A95" w:rsidRPr="00E76F01" w:rsidRDefault="003B508C" w:rsidP="0017788E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3B508C">
        <w:rPr>
          <w:color w:val="000000"/>
          <w:sz w:val="26"/>
          <w:szCs w:val="26"/>
        </w:rPr>
        <w:t>670031, Р. Бурятия, г. Улан Уде, ул. загородная, 79 б</w:t>
      </w:r>
    </w:p>
    <w:p w:rsidR="00CD1A95" w:rsidRPr="00E76F01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E76F01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E76F01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E76F01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F9383A" w:rsidRPr="00E76F01">
        <w:rPr>
          <w:rFonts w:ascii="Times New Roman" w:hAnsi="Times New Roman"/>
          <w:b/>
          <w:sz w:val="26"/>
          <w:szCs w:val="26"/>
        </w:rPr>
        <w:t>19</w:t>
      </w:r>
      <w:r w:rsidR="007E70D9">
        <w:rPr>
          <w:rFonts w:ascii="Times New Roman" w:hAnsi="Times New Roman"/>
          <w:b/>
          <w:sz w:val="26"/>
          <w:szCs w:val="26"/>
        </w:rPr>
        <w:t>84</w:t>
      </w:r>
      <w:r w:rsidRPr="00E76F01">
        <w:rPr>
          <w:rFonts w:ascii="Times New Roman" w:hAnsi="Times New Roman"/>
          <w:b/>
          <w:sz w:val="26"/>
          <w:szCs w:val="26"/>
        </w:rPr>
        <w:t>А-2017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76F01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76F01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E76F01" w:rsidRDefault="000E6716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03</w:t>
      </w:r>
      <w:r w:rsidR="00CD1A95" w:rsidRPr="00E76F01">
        <w:rPr>
          <w:rFonts w:ascii="Times New Roman" w:hAnsi="Times New Roman"/>
          <w:sz w:val="26"/>
          <w:szCs w:val="26"/>
        </w:rPr>
        <w:t>.</w:t>
      </w:r>
      <w:r w:rsidR="0093312A" w:rsidRPr="00E76F01">
        <w:rPr>
          <w:rFonts w:ascii="Times New Roman" w:hAnsi="Times New Roman"/>
          <w:sz w:val="26"/>
          <w:szCs w:val="26"/>
        </w:rPr>
        <w:t>1</w:t>
      </w:r>
      <w:r w:rsidR="004E2B8A">
        <w:rPr>
          <w:rFonts w:ascii="Times New Roman" w:hAnsi="Times New Roman"/>
          <w:sz w:val="26"/>
          <w:szCs w:val="26"/>
        </w:rPr>
        <w:t>1</w:t>
      </w:r>
      <w:r w:rsidR="00CD1A95" w:rsidRPr="00E76F01">
        <w:rPr>
          <w:rFonts w:ascii="Times New Roman" w:hAnsi="Times New Roman"/>
          <w:sz w:val="26"/>
          <w:szCs w:val="26"/>
        </w:rPr>
        <w:t>.2017г.</w:t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  <w:t xml:space="preserve"> г. Махачкала</w:t>
      </w:r>
    </w:p>
    <w:p w:rsidR="00CD1A95" w:rsidRPr="00E76F01" w:rsidRDefault="00CD1A95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Ведуще</w:t>
      </w:r>
      <w:r w:rsidR="0093312A" w:rsidRPr="00E76F01">
        <w:rPr>
          <w:sz w:val="26"/>
          <w:szCs w:val="26"/>
        </w:rPr>
        <w:t>й</w:t>
      </w:r>
      <w:r w:rsidRPr="00E76F01">
        <w:rPr>
          <w:sz w:val="26"/>
          <w:szCs w:val="26"/>
        </w:rPr>
        <w:t xml:space="preserve"> заседание Комиссии – </w:t>
      </w:r>
      <w:r w:rsidR="0093312A" w:rsidRPr="00E76F01">
        <w:rPr>
          <w:sz w:val="26"/>
          <w:szCs w:val="26"/>
        </w:rPr>
        <w:t>Халлаевой</w:t>
      </w:r>
      <w:r w:rsidRPr="00E76F01">
        <w:rPr>
          <w:sz w:val="26"/>
          <w:szCs w:val="26"/>
        </w:rPr>
        <w:t xml:space="preserve"> </w:t>
      </w:r>
      <w:r w:rsidR="0093312A" w:rsidRPr="00E76F01">
        <w:rPr>
          <w:sz w:val="26"/>
          <w:szCs w:val="26"/>
        </w:rPr>
        <w:t>Д</w:t>
      </w:r>
      <w:r w:rsidRPr="00E76F01">
        <w:rPr>
          <w:sz w:val="26"/>
          <w:szCs w:val="26"/>
        </w:rPr>
        <w:t>.</w:t>
      </w:r>
      <w:r w:rsidR="0093312A" w:rsidRPr="00E76F01">
        <w:rPr>
          <w:sz w:val="26"/>
          <w:szCs w:val="26"/>
        </w:rPr>
        <w:t>М</w:t>
      </w:r>
      <w:r w:rsidRPr="00E76F01">
        <w:rPr>
          <w:sz w:val="26"/>
          <w:szCs w:val="26"/>
        </w:rPr>
        <w:t xml:space="preserve">. – </w:t>
      </w:r>
      <w:r w:rsidR="0093312A" w:rsidRPr="00E76F01">
        <w:rPr>
          <w:sz w:val="26"/>
          <w:szCs w:val="26"/>
        </w:rPr>
        <w:t>Зам</w:t>
      </w:r>
      <w:r w:rsidRPr="00E76F01">
        <w:rPr>
          <w:sz w:val="26"/>
          <w:szCs w:val="26"/>
        </w:rPr>
        <w:t>. руковод</w:t>
      </w:r>
      <w:r w:rsidR="00A230E0" w:rsidRPr="00E76F01">
        <w:rPr>
          <w:sz w:val="26"/>
          <w:szCs w:val="26"/>
        </w:rPr>
        <w:t>ителя Дагестанского УФАС России.</w:t>
      </w: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Членов Комиссии:</w:t>
      </w: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Агамирзаева В.А. – Зам. начальника отдела контроля закупок Дагестанского УФАС России;</w:t>
      </w:r>
    </w:p>
    <w:p w:rsidR="006F33BC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0E6716" w:rsidRPr="00E76F01" w:rsidRDefault="000E6716" w:rsidP="006F33B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Магомедова А.Ш. - Ведущего</w:t>
      </w:r>
      <w:r w:rsidRPr="000E6716">
        <w:rPr>
          <w:sz w:val="26"/>
          <w:szCs w:val="26"/>
        </w:rPr>
        <w:t xml:space="preserve"> специалиста-эксперта отдела контроля закупок Дагестанского УФАС России</w:t>
      </w:r>
      <w:r>
        <w:rPr>
          <w:sz w:val="26"/>
          <w:szCs w:val="26"/>
        </w:rPr>
        <w:t>;</w:t>
      </w:r>
    </w:p>
    <w:p w:rsidR="00736363" w:rsidRPr="00E76F01" w:rsidRDefault="00A230E0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Багамаева</w:t>
      </w:r>
      <w:r w:rsidR="006F33BC" w:rsidRPr="00E76F01">
        <w:rPr>
          <w:sz w:val="26"/>
          <w:szCs w:val="26"/>
        </w:rPr>
        <w:t xml:space="preserve"> </w:t>
      </w:r>
      <w:r w:rsidRPr="00E76F01">
        <w:rPr>
          <w:sz w:val="26"/>
          <w:szCs w:val="26"/>
        </w:rPr>
        <w:t>Т</w:t>
      </w:r>
      <w:r w:rsidR="006F33BC" w:rsidRPr="00E76F01">
        <w:rPr>
          <w:sz w:val="26"/>
          <w:szCs w:val="26"/>
        </w:rPr>
        <w:t>.</w:t>
      </w:r>
      <w:r w:rsidRPr="00E76F01">
        <w:rPr>
          <w:sz w:val="26"/>
          <w:szCs w:val="26"/>
        </w:rPr>
        <w:t>Р</w:t>
      </w:r>
      <w:r w:rsidR="006F33BC" w:rsidRPr="00E76F01">
        <w:rPr>
          <w:sz w:val="26"/>
          <w:szCs w:val="26"/>
        </w:rPr>
        <w:t>. – Ведущего специалиста-эксперта отдела контроля закупок Дагестанского УФАС России,</w:t>
      </w:r>
    </w:p>
    <w:p w:rsidR="00CD1A95" w:rsidRPr="00E76F01" w:rsidRDefault="00CD1A95" w:rsidP="00590D60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рассмотрев жалоб</w:t>
      </w:r>
      <w:proofErr w:type="gramStart"/>
      <w:r w:rsidRPr="00E76F01">
        <w:rPr>
          <w:sz w:val="26"/>
          <w:szCs w:val="26"/>
        </w:rPr>
        <w:t xml:space="preserve">у </w:t>
      </w:r>
      <w:r w:rsidR="00AF093B" w:rsidRPr="00AF093B">
        <w:rPr>
          <w:rFonts w:eastAsia="Calibri"/>
          <w:sz w:val="26"/>
          <w:szCs w:val="26"/>
        </w:rPr>
        <w:t>ООО</w:t>
      </w:r>
      <w:proofErr w:type="gramEnd"/>
      <w:r w:rsidR="00AF093B" w:rsidRPr="00AF093B">
        <w:rPr>
          <w:rFonts w:eastAsia="Calibri"/>
          <w:sz w:val="26"/>
          <w:szCs w:val="26"/>
        </w:rPr>
        <w:t xml:space="preserve"> «Недра Сибири»</w:t>
      </w:r>
      <w:r w:rsidRPr="00E76F01">
        <w:rPr>
          <w:sz w:val="26"/>
          <w:szCs w:val="26"/>
        </w:rPr>
        <w:t xml:space="preserve"> (далее – Заявитель) на действия </w:t>
      </w:r>
      <w:r w:rsidR="00AF093B">
        <w:rPr>
          <w:sz w:val="26"/>
          <w:szCs w:val="26"/>
        </w:rPr>
        <w:t>ФГБУ</w:t>
      </w:r>
      <w:r w:rsidR="00AF093B" w:rsidRPr="00AF093B">
        <w:rPr>
          <w:sz w:val="26"/>
          <w:szCs w:val="26"/>
        </w:rPr>
        <w:t xml:space="preserve"> ПО ВОДНОМУ ХОЗЯЙСТВУ "ЗАПКАСПВОДХОЗ"</w:t>
      </w:r>
      <w:r w:rsidR="00F96544" w:rsidRPr="00E76F01">
        <w:rPr>
          <w:sz w:val="26"/>
          <w:szCs w:val="26"/>
        </w:rPr>
        <w:t xml:space="preserve"> (далее - Заказчик) при проведении электронного аукциона </w:t>
      </w:r>
      <w:r w:rsidR="005A1F09" w:rsidRPr="005A1F09">
        <w:rPr>
          <w:sz w:val="26"/>
          <w:szCs w:val="26"/>
        </w:rPr>
        <w:t xml:space="preserve">0303100001517000022 на расчистку русла и дноуглубительные работы на р. </w:t>
      </w:r>
      <w:proofErr w:type="spellStart"/>
      <w:r w:rsidR="005A1F09" w:rsidRPr="005A1F09">
        <w:rPr>
          <w:sz w:val="26"/>
          <w:szCs w:val="26"/>
        </w:rPr>
        <w:t>Сунжа</w:t>
      </w:r>
      <w:proofErr w:type="spellEnd"/>
      <w:r w:rsidR="005A1F09" w:rsidRPr="005A1F09">
        <w:rPr>
          <w:sz w:val="26"/>
          <w:szCs w:val="26"/>
        </w:rPr>
        <w:t xml:space="preserve"> для защиты г. Гудермес, Чеченская Республика </w:t>
      </w:r>
      <w:r w:rsidRPr="00E76F01">
        <w:rPr>
          <w:sz w:val="26"/>
          <w:szCs w:val="26"/>
        </w:rPr>
        <w:t>(далее – Аукцион),</w:t>
      </w:r>
    </w:p>
    <w:p w:rsidR="00D308A1" w:rsidRPr="00E76F01" w:rsidRDefault="00CD1A95" w:rsidP="0027457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в </w:t>
      </w:r>
      <w:r w:rsidR="005F2F28">
        <w:rPr>
          <w:sz w:val="26"/>
          <w:szCs w:val="26"/>
        </w:rPr>
        <w:t>отсутствии представителей сторон (</w:t>
      </w:r>
      <w:proofErr w:type="gramStart"/>
      <w:r w:rsidR="005F2F28">
        <w:rPr>
          <w:sz w:val="26"/>
          <w:szCs w:val="26"/>
        </w:rPr>
        <w:t>извещены</w:t>
      </w:r>
      <w:proofErr w:type="gramEnd"/>
      <w:r w:rsidR="005F2F28">
        <w:rPr>
          <w:sz w:val="26"/>
          <w:szCs w:val="26"/>
        </w:rPr>
        <w:t>)</w:t>
      </w:r>
      <w:r w:rsidR="007A705E" w:rsidRPr="00E76F01">
        <w:rPr>
          <w:sz w:val="26"/>
          <w:szCs w:val="26"/>
        </w:rPr>
        <w:t>,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76F01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E76F01" w:rsidRDefault="005F2F28" w:rsidP="000C1D15">
      <w:pPr>
        <w:tabs>
          <w:tab w:val="left" w:pos="142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27</w:t>
      </w:r>
      <w:r w:rsidR="00CD1A95" w:rsidRPr="00E76F01">
        <w:rPr>
          <w:sz w:val="26"/>
          <w:szCs w:val="26"/>
        </w:rPr>
        <w:t>.</w:t>
      </w:r>
      <w:r w:rsidR="00A378C4" w:rsidRPr="00E76F01">
        <w:rPr>
          <w:sz w:val="26"/>
          <w:szCs w:val="26"/>
        </w:rPr>
        <w:t>10</w:t>
      </w:r>
      <w:r w:rsidR="00CD1A95" w:rsidRPr="00E76F01">
        <w:rPr>
          <w:sz w:val="26"/>
          <w:szCs w:val="26"/>
        </w:rPr>
        <w:t xml:space="preserve">.2017г. в </w:t>
      </w:r>
      <w:proofErr w:type="gramStart"/>
      <w:r w:rsidR="00CD1A95" w:rsidRPr="00E76F01">
        <w:rPr>
          <w:sz w:val="26"/>
          <w:szCs w:val="26"/>
        </w:rPr>
        <w:t>Дагестанское</w:t>
      </w:r>
      <w:proofErr w:type="gramEnd"/>
      <w:r w:rsidR="00CD1A95" w:rsidRPr="00E76F01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CD1A95" w:rsidRPr="00E76F01" w:rsidRDefault="00CD1A95" w:rsidP="000C1D1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CD1A95" w:rsidRPr="00E76F01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sz w:val="26"/>
          <w:szCs w:val="26"/>
        </w:rPr>
        <w:lastRenderedPageBreak/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FB61E5" w:rsidRPr="00FB61E5">
        <w:rPr>
          <w:color w:val="000000"/>
          <w:sz w:val="26"/>
          <w:szCs w:val="26"/>
        </w:rPr>
        <w:t>ЗАО «Сбербанк – АСТ»</w:t>
      </w:r>
      <w:r w:rsidRPr="00E76F01">
        <w:rPr>
          <w:sz w:val="26"/>
          <w:szCs w:val="26"/>
        </w:rPr>
        <w:t xml:space="preserve"> (далее – Оператор электронной площадки), </w:t>
      </w:r>
      <w:r w:rsidRPr="00E76F01">
        <w:rPr>
          <w:color w:val="000000"/>
          <w:sz w:val="26"/>
          <w:szCs w:val="26"/>
        </w:rPr>
        <w:t>Комиссия установила следующее.</w:t>
      </w:r>
    </w:p>
    <w:p w:rsidR="00CD1A95" w:rsidRPr="00E76F01" w:rsidRDefault="00FB61E5" w:rsidP="000C1D15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</w:t>
      </w:r>
      <w:r w:rsidR="00CD1A95" w:rsidRPr="00E76F01">
        <w:rPr>
          <w:color w:val="000000"/>
          <w:sz w:val="26"/>
          <w:szCs w:val="26"/>
        </w:rPr>
        <w:t>.</w:t>
      </w:r>
      <w:r w:rsidR="00E11E3C" w:rsidRPr="00E76F01">
        <w:rPr>
          <w:color w:val="000000"/>
          <w:sz w:val="26"/>
          <w:szCs w:val="26"/>
        </w:rPr>
        <w:t>10</w:t>
      </w:r>
      <w:r w:rsidR="00CD1A95" w:rsidRPr="00E76F01">
        <w:rPr>
          <w:color w:val="000000"/>
          <w:sz w:val="26"/>
          <w:szCs w:val="26"/>
        </w:rPr>
        <w:t xml:space="preserve">.2017 </w:t>
      </w:r>
      <w:r>
        <w:rPr>
          <w:color w:val="000000"/>
          <w:sz w:val="26"/>
          <w:szCs w:val="26"/>
        </w:rPr>
        <w:t>Заказчиком</w:t>
      </w:r>
      <w:r w:rsidR="00CD1A95" w:rsidRPr="00E76F01">
        <w:rPr>
          <w:color w:val="000000"/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9A7633" w:rsidRPr="00E76F01">
        <w:rPr>
          <w:color w:val="000000"/>
          <w:sz w:val="26"/>
          <w:szCs w:val="26"/>
        </w:rPr>
        <w:t xml:space="preserve"> </w:t>
      </w:r>
      <w:r w:rsidR="000F3A61">
        <w:rPr>
          <w:color w:val="000000"/>
          <w:sz w:val="26"/>
          <w:szCs w:val="26"/>
        </w:rPr>
        <w:t xml:space="preserve">(с изменениями) </w:t>
      </w:r>
      <w:r w:rsidR="00CD1A95" w:rsidRPr="00E76F01">
        <w:rPr>
          <w:color w:val="000000"/>
          <w:sz w:val="26"/>
          <w:szCs w:val="26"/>
        </w:rPr>
        <w:t>по проведению Аукциона.</w:t>
      </w:r>
    </w:p>
    <w:p w:rsidR="00CD1A95" w:rsidRPr="00E76F01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0F3A61" w:rsidRPr="000F3A61">
        <w:rPr>
          <w:color w:val="000000"/>
          <w:sz w:val="26"/>
          <w:szCs w:val="26"/>
        </w:rPr>
        <w:t>46 029 310</w:t>
      </w:r>
      <w:r w:rsidRPr="00E76F01">
        <w:rPr>
          <w:color w:val="000000"/>
          <w:sz w:val="26"/>
          <w:szCs w:val="26"/>
        </w:rPr>
        <w:t xml:space="preserve"> рублей.</w:t>
      </w:r>
    </w:p>
    <w:p w:rsidR="00D40C4A" w:rsidRPr="00D40C4A" w:rsidRDefault="00084797" w:rsidP="00D40C4A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1. </w:t>
      </w:r>
      <w:r w:rsidR="00D40C4A" w:rsidRPr="00D40C4A">
        <w:rPr>
          <w:color w:val="000000"/>
          <w:sz w:val="26"/>
          <w:szCs w:val="26"/>
        </w:rPr>
        <w:t xml:space="preserve">Заявитель указывает на несоответствие Закону о контрактной </w:t>
      </w:r>
      <w:proofErr w:type="gramStart"/>
      <w:r w:rsidR="00D40C4A" w:rsidRPr="00D40C4A">
        <w:rPr>
          <w:color w:val="000000"/>
          <w:sz w:val="26"/>
          <w:szCs w:val="26"/>
        </w:rPr>
        <w:t>системе</w:t>
      </w:r>
      <w:proofErr w:type="gramEnd"/>
      <w:r w:rsidR="00D40C4A" w:rsidRPr="00D40C4A">
        <w:rPr>
          <w:color w:val="000000"/>
          <w:sz w:val="26"/>
          <w:szCs w:val="26"/>
        </w:rPr>
        <w:t xml:space="preserve"> установленных в проекте контракта размеров и порядка определения штрафов и пеней за ненадлежащее исполнение и за просрочку исполнения сторонами обязательств по контракту.</w:t>
      </w:r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D40C4A">
        <w:rPr>
          <w:color w:val="000000"/>
          <w:sz w:val="26"/>
          <w:szCs w:val="26"/>
        </w:rPr>
        <w:t xml:space="preserve">Согласно ч. 5 ст. 34 </w:t>
      </w:r>
      <w:r w:rsidRPr="00D40C4A">
        <w:rPr>
          <w:color w:val="000000"/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D40C4A">
        <w:rPr>
          <w:color w:val="000000"/>
          <w:sz w:val="26"/>
          <w:szCs w:val="26"/>
        </w:rPr>
        <w:t xml:space="preserve">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(подрядчик, исполнитель) вправе потребовать уплаты неустоек (штрафов, пеней</w:t>
      </w:r>
      <w:proofErr w:type="gramEnd"/>
      <w:r w:rsidRPr="00D40C4A">
        <w:rPr>
          <w:color w:val="000000"/>
          <w:sz w:val="26"/>
          <w:szCs w:val="26"/>
        </w:rPr>
        <w:t>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Федерации.</w:t>
      </w:r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D40C4A">
        <w:rPr>
          <w:color w:val="000000"/>
          <w:sz w:val="26"/>
          <w:szCs w:val="26"/>
        </w:rPr>
        <w:t>В соответствии с ч. 6 ст. 34 Закона о контрактной системе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пеней).</w:t>
      </w:r>
      <w:proofErr w:type="gramEnd"/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D40C4A">
        <w:rPr>
          <w:color w:val="000000"/>
          <w:sz w:val="26"/>
          <w:szCs w:val="26"/>
        </w:rPr>
        <w:t>Согласно ч. 7 ст. 34 Закона о контрактной системе пеня начисляется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размере, определенном в порядке, установленном Правительством Российской Федерации, но не менее чем одна трехсотая действующей на дату уплаты пени ставки рефинансирования Центрального</w:t>
      </w:r>
      <w:proofErr w:type="gramEnd"/>
      <w:r w:rsidRPr="00D40C4A">
        <w:rPr>
          <w:color w:val="000000"/>
          <w:sz w:val="26"/>
          <w:szCs w:val="26"/>
        </w:rPr>
        <w:t xml:space="preserve">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r w:rsidRPr="00D40C4A">
        <w:rPr>
          <w:color w:val="000000"/>
          <w:sz w:val="26"/>
          <w:szCs w:val="26"/>
        </w:rPr>
        <w:t xml:space="preserve">В соответствии с ч. 8 ст. 34 Закона о контрактной системе штрафы начисляются за неисполнение или ненадлежащее исполнение поставщиком (подрядчиком, исполнителем) обязательств, предусмотренных контрактом, за </w:t>
      </w:r>
      <w:r w:rsidRPr="00D40C4A">
        <w:rPr>
          <w:color w:val="000000"/>
          <w:sz w:val="26"/>
          <w:szCs w:val="26"/>
        </w:rPr>
        <w:lastRenderedPageBreak/>
        <w:t>исключением просрочки исполнения поставщиком (подрядчиком, исполнителем) обязательств (в том числе гарантийного обязательства),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Федерации.</w:t>
      </w:r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D40C4A">
        <w:rPr>
          <w:color w:val="000000"/>
          <w:sz w:val="26"/>
          <w:szCs w:val="26"/>
        </w:rPr>
        <w:t>Постановлением Правительства РФ от 30.08.2017 №1042 утверждены 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 (далее – Правила).</w:t>
      </w:r>
      <w:proofErr w:type="gramEnd"/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r w:rsidRPr="00D40C4A">
        <w:rPr>
          <w:color w:val="000000"/>
          <w:sz w:val="26"/>
          <w:szCs w:val="26"/>
        </w:rPr>
        <w:t>В проекте контракта установлены размеры и порядок определения штрафов и пеней за ненадлежащее исполнение и за просрочку исполнения сторонами обязательств по контракту в соответствии с Правилами, утвержденными Постановлением Правительства РФ от 25.11.2013 №1063.</w:t>
      </w:r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r w:rsidRPr="00D40C4A">
        <w:rPr>
          <w:color w:val="000000"/>
          <w:sz w:val="26"/>
          <w:szCs w:val="26"/>
        </w:rPr>
        <w:t>При этом</w:t>
      </w:r>
      <w:proofErr w:type="gramStart"/>
      <w:r w:rsidRPr="00D40C4A">
        <w:rPr>
          <w:color w:val="000000"/>
          <w:sz w:val="26"/>
          <w:szCs w:val="26"/>
        </w:rPr>
        <w:t>,</w:t>
      </w:r>
      <w:proofErr w:type="gramEnd"/>
      <w:r w:rsidRPr="00D40C4A">
        <w:rPr>
          <w:color w:val="000000"/>
          <w:sz w:val="26"/>
          <w:szCs w:val="26"/>
        </w:rPr>
        <w:t xml:space="preserve"> Постановлением Правительства РФ от 30.08.2017 №1042 признано утратившим силу постановление Правительства Российской Федерации от 25 ноября 2013 г. №1063 "Об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контрактом".</w:t>
      </w:r>
    </w:p>
    <w:p w:rsidR="00D40C4A" w:rsidRP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r w:rsidRPr="00D40C4A">
        <w:rPr>
          <w:color w:val="000000"/>
          <w:sz w:val="26"/>
          <w:szCs w:val="26"/>
        </w:rPr>
        <w:t>Документация об Аукционе опубликована в Единой информационной системе после вступления в силу Правил, утвержденных Постановлением Правительства РФ от 30.08.2017 №1042.</w:t>
      </w:r>
    </w:p>
    <w:p w:rsidR="00D40C4A" w:rsidRDefault="00D40C4A" w:rsidP="00D40C4A">
      <w:pPr>
        <w:ind w:firstLine="709"/>
        <w:jc w:val="both"/>
        <w:rPr>
          <w:color w:val="000000"/>
          <w:sz w:val="26"/>
          <w:szCs w:val="26"/>
        </w:rPr>
      </w:pPr>
      <w:r w:rsidRPr="00D40C4A">
        <w:rPr>
          <w:color w:val="000000"/>
          <w:sz w:val="26"/>
          <w:szCs w:val="26"/>
        </w:rPr>
        <w:t xml:space="preserve">Учитывая </w:t>
      </w:r>
      <w:proofErr w:type="gramStart"/>
      <w:r w:rsidRPr="00D40C4A">
        <w:rPr>
          <w:color w:val="000000"/>
          <w:sz w:val="26"/>
          <w:szCs w:val="26"/>
        </w:rPr>
        <w:t>изложенное</w:t>
      </w:r>
      <w:proofErr w:type="gramEnd"/>
      <w:r w:rsidRPr="00D40C4A">
        <w:rPr>
          <w:color w:val="000000"/>
          <w:sz w:val="26"/>
          <w:szCs w:val="26"/>
        </w:rPr>
        <w:t>, Комиссия приходит к выводу о нарушении Заказчиком частей 5, 7 и 8 ст. 34 Закона о контрактной системе.</w:t>
      </w:r>
    </w:p>
    <w:p w:rsidR="00827982" w:rsidRDefault="00827982" w:rsidP="00D40C4A">
      <w:pPr>
        <w:ind w:firstLine="709"/>
        <w:jc w:val="both"/>
        <w:rPr>
          <w:color w:val="000000"/>
          <w:sz w:val="26"/>
          <w:szCs w:val="26"/>
        </w:rPr>
      </w:pPr>
      <w:r w:rsidRPr="00827982">
        <w:rPr>
          <w:color w:val="000000"/>
          <w:sz w:val="26"/>
          <w:szCs w:val="26"/>
        </w:rPr>
        <w:t>Довод жалобы Заявителя обоснован.</w:t>
      </w:r>
    </w:p>
    <w:p w:rsidR="000F3A61" w:rsidRDefault="00A26EDC" w:rsidP="007956B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 </w:t>
      </w:r>
      <w:r w:rsidR="00014F4D">
        <w:rPr>
          <w:color w:val="000000"/>
          <w:sz w:val="26"/>
          <w:szCs w:val="26"/>
        </w:rPr>
        <w:t xml:space="preserve">Заявитель указывает, что </w:t>
      </w:r>
      <w:proofErr w:type="gramStart"/>
      <w:r w:rsidR="00014F4D">
        <w:rPr>
          <w:color w:val="000000"/>
          <w:sz w:val="26"/>
          <w:szCs w:val="26"/>
        </w:rPr>
        <w:t>срок оплаты</w:t>
      </w:r>
      <w:r w:rsidR="003709BA">
        <w:rPr>
          <w:color w:val="000000"/>
          <w:sz w:val="26"/>
          <w:szCs w:val="26"/>
        </w:rPr>
        <w:t>,</w:t>
      </w:r>
      <w:r w:rsidR="00014F4D">
        <w:rPr>
          <w:color w:val="000000"/>
          <w:sz w:val="26"/>
          <w:szCs w:val="26"/>
        </w:rPr>
        <w:t xml:space="preserve"> установленный в документации об Аукционе не соответствует</w:t>
      </w:r>
      <w:proofErr w:type="gramEnd"/>
      <w:r w:rsidR="00014F4D">
        <w:rPr>
          <w:color w:val="000000"/>
          <w:sz w:val="26"/>
          <w:szCs w:val="26"/>
        </w:rPr>
        <w:t xml:space="preserve"> </w:t>
      </w:r>
      <w:r w:rsidR="00C03E80">
        <w:rPr>
          <w:color w:val="000000"/>
          <w:sz w:val="26"/>
          <w:szCs w:val="26"/>
        </w:rPr>
        <w:t>Закону о контрактной системе.</w:t>
      </w:r>
    </w:p>
    <w:p w:rsidR="00C03E80" w:rsidRDefault="003709BA" w:rsidP="007F12F1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Пунктом 2.5 проекта контракта установлено </w:t>
      </w:r>
      <w:r w:rsidR="0061048D">
        <w:rPr>
          <w:color w:val="000000"/>
          <w:sz w:val="26"/>
          <w:szCs w:val="26"/>
        </w:rPr>
        <w:t>с</w:t>
      </w:r>
      <w:r w:rsidR="00DF4624">
        <w:rPr>
          <w:color w:val="000000"/>
          <w:sz w:val="26"/>
          <w:szCs w:val="26"/>
        </w:rPr>
        <w:t>ледующее: «</w:t>
      </w:r>
      <w:r w:rsidR="007F12F1" w:rsidRPr="007F12F1">
        <w:rPr>
          <w:color w:val="000000"/>
          <w:sz w:val="26"/>
          <w:szCs w:val="26"/>
        </w:rPr>
        <w:t>Оплата производится за фактически выполненные объемы работ после предоставления Подрядчиком актов о приёмке выполненных работ, справок о стоимости выполненных работ и затрат (форма КС-3), оформленных в установленном порядке, в течение 30 банковских дней. Окончательный расчет за выполненные работы производится после подписания сторонами акта приемки законченного строительством объекта (форма КС-11) в течение 30 банковских дней</w:t>
      </w:r>
      <w:proofErr w:type="gramStart"/>
      <w:r w:rsidR="007F12F1" w:rsidRPr="007F12F1">
        <w:rPr>
          <w:color w:val="000000"/>
          <w:sz w:val="26"/>
          <w:szCs w:val="26"/>
        </w:rPr>
        <w:t>.</w:t>
      </w:r>
      <w:r w:rsidR="007F12F1">
        <w:rPr>
          <w:color w:val="000000"/>
          <w:sz w:val="26"/>
          <w:szCs w:val="26"/>
        </w:rPr>
        <w:t>».</w:t>
      </w:r>
      <w:proofErr w:type="gramEnd"/>
    </w:p>
    <w:p w:rsidR="007F12F1" w:rsidRDefault="00A91324" w:rsidP="007F12F1">
      <w:pPr>
        <w:ind w:firstLine="709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Согласно ч. 13.1 ст. 34 Закона о контрактной системе </w:t>
      </w:r>
      <w:r w:rsidR="008662B0">
        <w:rPr>
          <w:color w:val="000000"/>
          <w:sz w:val="26"/>
          <w:szCs w:val="26"/>
        </w:rPr>
        <w:t>с</w:t>
      </w:r>
      <w:r w:rsidR="008662B0" w:rsidRPr="008662B0">
        <w:rPr>
          <w:color w:val="000000"/>
          <w:sz w:val="26"/>
          <w:szCs w:val="26"/>
        </w:rPr>
        <w:t>рок оплаты заказчиком поставленного товара, выполненной работы (ее результатов), оказанной услуги, отдельных этапов исполнения контракта должен составлять не более тридцати дней с даты подписания заказчиком документа о приемке, предусмотренного частью 7 статьи 94 настоящего Федерального закона, за исключением случая, указанного в части 8 статьи 30 настоящего Федерального закона, а также случаев</w:t>
      </w:r>
      <w:proofErr w:type="gramEnd"/>
      <w:r w:rsidR="008662B0" w:rsidRPr="008662B0">
        <w:rPr>
          <w:color w:val="000000"/>
          <w:sz w:val="26"/>
          <w:szCs w:val="26"/>
        </w:rPr>
        <w:t xml:space="preserve">, когда Правительством Российской Федерации в целях </w:t>
      </w:r>
      <w:r w:rsidR="008662B0" w:rsidRPr="008662B0">
        <w:rPr>
          <w:color w:val="000000"/>
          <w:sz w:val="26"/>
          <w:szCs w:val="26"/>
        </w:rPr>
        <w:lastRenderedPageBreak/>
        <w:t>обеспечения обороноспособности и безопасности государства установлен иной срок оплаты.</w:t>
      </w:r>
    </w:p>
    <w:p w:rsidR="009421DA" w:rsidRDefault="008662B0" w:rsidP="007956B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По мнению Комиссии, </w:t>
      </w:r>
      <w:r w:rsidR="00AC1836">
        <w:rPr>
          <w:color w:val="000000"/>
          <w:sz w:val="26"/>
          <w:szCs w:val="26"/>
        </w:rPr>
        <w:t>указанный</w:t>
      </w:r>
      <w:r>
        <w:rPr>
          <w:color w:val="000000"/>
          <w:sz w:val="26"/>
          <w:szCs w:val="26"/>
        </w:rPr>
        <w:t xml:space="preserve"> Заказчиком </w:t>
      </w:r>
      <w:r w:rsidR="00AC1836">
        <w:rPr>
          <w:color w:val="000000"/>
          <w:sz w:val="26"/>
          <w:szCs w:val="26"/>
        </w:rPr>
        <w:t xml:space="preserve">в аукционной документации </w:t>
      </w:r>
      <w:r>
        <w:rPr>
          <w:color w:val="000000"/>
          <w:sz w:val="26"/>
          <w:szCs w:val="26"/>
        </w:rPr>
        <w:t>срок оплаты в течение «30</w:t>
      </w:r>
      <w:r w:rsidR="00BC6C77">
        <w:rPr>
          <w:color w:val="000000"/>
          <w:sz w:val="26"/>
          <w:szCs w:val="26"/>
        </w:rPr>
        <w:t xml:space="preserve"> банковских дней» </w:t>
      </w:r>
      <w:r w:rsidR="00B36841">
        <w:rPr>
          <w:color w:val="000000"/>
          <w:sz w:val="26"/>
          <w:szCs w:val="26"/>
        </w:rPr>
        <w:t xml:space="preserve">превышает </w:t>
      </w:r>
      <w:r w:rsidR="009421DA">
        <w:rPr>
          <w:color w:val="000000"/>
          <w:sz w:val="26"/>
          <w:szCs w:val="26"/>
        </w:rPr>
        <w:t>установленный Законом о контрактной системе предельный тридцатидневный срок оплаты за выполненные работы.</w:t>
      </w:r>
    </w:p>
    <w:p w:rsidR="000F3A61" w:rsidRDefault="008F6E5D" w:rsidP="007956B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Таким образом, указанное условие о сроках оплаты выполненных работ </w:t>
      </w:r>
      <w:r w:rsidR="00904E20">
        <w:rPr>
          <w:color w:val="000000"/>
          <w:sz w:val="26"/>
          <w:szCs w:val="26"/>
        </w:rPr>
        <w:t>содержащееся в проекте контракте нарушает требования ч. 13.1 ст. 34 Закона о контрактной системе.</w:t>
      </w:r>
    </w:p>
    <w:p w:rsidR="00990980" w:rsidRDefault="00990980" w:rsidP="007956B7">
      <w:pPr>
        <w:ind w:firstLine="709"/>
        <w:jc w:val="both"/>
        <w:rPr>
          <w:color w:val="000000"/>
          <w:sz w:val="26"/>
          <w:szCs w:val="26"/>
        </w:rPr>
      </w:pPr>
      <w:r w:rsidRPr="00990980">
        <w:rPr>
          <w:color w:val="000000"/>
          <w:sz w:val="26"/>
          <w:szCs w:val="26"/>
        </w:rPr>
        <w:t>Довод жалобы Заявителя обоснован.</w:t>
      </w:r>
    </w:p>
    <w:p w:rsidR="00CD1A95" w:rsidRPr="00E76F01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 Комиссия Дагестанского УФАС России по контролю в сфере закупок,</w:t>
      </w:r>
    </w:p>
    <w:p w:rsidR="00CD1A95" w:rsidRPr="00E76F01" w:rsidRDefault="00CD1A95" w:rsidP="00CD1A95">
      <w:pPr>
        <w:ind w:left="709"/>
        <w:jc w:val="center"/>
        <w:rPr>
          <w:b/>
          <w:sz w:val="26"/>
          <w:szCs w:val="26"/>
        </w:rPr>
      </w:pPr>
      <w:proofErr w:type="gramStart"/>
      <w:r w:rsidRPr="00E76F01">
        <w:rPr>
          <w:b/>
          <w:sz w:val="26"/>
          <w:szCs w:val="26"/>
        </w:rPr>
        <w:t>Р</w:t>
      </w:r>
      <w:proofErr w:type="gramEnd"/>
      <w:r w:rsidRPr="00E76F01">
        <w:rPr>
          <w:b/>
          <w:sz w:val="26"/>
          <w:szCs w:val="26"/>
        </w:rPr>
        <w:t xml:space="preserve"> Е Ш И Л А:</w:t>
      </w:r>
    </w:p>
    <w:p w:rsidR="00CD1A95" w:rsidRPr="00E76F01" w:rsidRDefault="002E14C5" w:rsidP="00CD1A9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1. </w:t>
      </w:r>
      <w:r w:rsidR="00CD1A95" w:rsidRPr="00E76F01">
        <w:rPr>
          <w:sz w:val="26"/>
          <w:szCs w:val="26"/>
        </w:rPr>
        <w:t>Жалобу Заявителя признать обоснованной.</w:t>
      </w:r>
    </w:p>
    <w:p w:rsidR="000C27AB" w:rsidRPr="00E76F01" w:rsidRDefault="002E14C5" w:rsidP="000C27AB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2. </w:t>
      </w:r>
      <w:r w:rsidR="000C27AB" w:rsidRPr="00E76F01">
        <w:rPr>
          <w:sz w:val="26"/>
          <w:szCs w:val="26"/>
        </w:rPr>
        <w:t>Признать в действиях Заказчика нарушени</w:t>
      </w:r>
      <w:r w:rsidR="00C629F1">
        <w:rPr>
          <w:sz w:val="26"/>
          <w:szCs w:val="26"/>
        </w:rPr>
        <w:t>я</w:t>
      </w:r>
      <w:r w:rsidR="00723484">
        <w:rPr>
          <w:sz w:val="26"/>
          <w:szCs w:val="26"/>
        </w:rPr>
        <w:t xml:space="preserve"> ч. 5</w:t>
      </w:r>
      <w:r w:rsidR="00827982">
        <w:rPr>
          <w:sz w:val="26"/>
          <w:szCs w:val="26"/>
        </w:rPr>
        <w:t>, 7</w:t>
      </w:r>
      <w:r w:rsidR="00723484">
        <w:rPr>
          <w:sz w:val="26"/>
          <w:szCs w:val="26"/>
        </w:rPr>
        <w:t xml:space="preserve"> и 8 ст. 34 и </w:t>
      </w:r>
      <w:r w:rsidR="000C27AB" w:rsidRPr="00E76F01">
        <w:rPr>
          <w:sz w:val="26"/>
          <w:szCs w:val="26"/>
        </w:rPr>
        <w:t xml:space="preserve"> </w:t>
      </w:r>
      <w:r w:rsidR="00723484" w:rsidRPr="00723484">
        <w:rPr>
          <w:sz w:val="26"/>
          <w:szCs w:val="26"/>
        </w:rPr>
        <w:t>ч. 13.1 ст. 34</w:t>
      </w:r>
      <w:r w:rsidR="00832867" w:rsidRPr="00E76F01">
        <w:rPr>
          <w:sz w:val="26"/>
          <w:szCs w:val="26"/>
        </w:rPr>
        <w:t xml:space="preserve"> Закона о контрактной системе</w:t>
      </w:r>
      <w:r w:rsidR="000C27AB" w:rsidRPr="00E76F01">
        <w:rPr>
          <w:sz w:val="26"/>
          <w:szCs w:val="26"/>
        </w:rPr>
        <w:t>.</w:t>
      </w:r>
      <w:bookmarkStart w:id="0" w:name="_GoBack"/>
      <w:bookmarkEnd w:id="0"/>
    </w:p>
    <w:p w:rsidR="002E14C5" w:rsidRDefault="000C27AB" w:rsidP="000C27AB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3. </w:t>
      </w:r>
      <w:r w:rsidR="00723484" w:rsidRPr="00723484">
        <w:rPr>
          <w:sz w:val="26"/>
          <w:szCs w:val="26"/>
        </w:rPr>
        <w:t>В связи с выдачей Заказчику, его аукционной комиссии, Оператору электронной площадки предписания № 19</w:t>
      </w:r>
      <w:r w:rsidR="00AB0648">
        <w:rPr>
          <w:sz w:val="26"/>
          <w:szCs w:val="26"/>
        </w:rPr>
        <w:t>82</w:t>
      </w:r>
      <w:r w:rsidR="00723484" w:rsidRPr="00723484">
        <w:rPr>
          <w:sz w:val="26"/>
          <w:szCs w:val="26"/>
        </w:rPr>
        <w:t xml:space="preserve">А-2017 от </w:t>
      </w:r>
      <w:r w:rsidR="00AB0648">
        <w:rPr>
          <w:sz w:val="26"/>
          <w:szCs w:val="26"/>
        </w:rPr>
        <w:t>02</w:t>
      </w:r>
      <w:r w:rsidR="00723484" w:rsidRPr="00723484">
        <w:rPr>
          <w:sz w:val="26"/>
          <w:szCs w:val="26"/>
        </w:rPr>
        <w:t>.1</w:t>
      </w:r>
      <w:r w:rsidR="00AB0648">
        <w:rPr>
          <w:sz w:val="26"/>
          <w:szCs w:val="26"/>
        </w:rPr>
        <w:t>1</w:t>
      </w:r>
      <w:r w:rsidR="00723484" w:rsidRPr="00723484">
        <w:rPr>
          <w:sz w:val="26"/>
          <w:szCs w:val="26"/>
        </w:rPr>
        <w:t>.2017 об устранении нарушений Закона о контрактной системе, предписание не выдавать</w:t>
      </w:r>
      <w:r w:rsidR="00E76F01" w:rsidRPr="00E76F01">
        <w:rPr>
          <w:sz w:val="26"/>
          <w:szCs w:val="26"/>
        </w:rPr>
        <w:t>.</w:t>
      </w:r>
    </w:p>
    <w:p w:rsidR="00CD1A95" w:rsidRPr="00E76F01" w:rsidRDefault="00CD1A95" w:rsidP="00CD1A95">
      <w:pPr>
        <w:tabs>
          <w:tab w:val="left" w:pos="993"/>
        </w:tabs>
        <w:ind w:firstLine="700"/>
        <w:jc w:val="both"/>
        <w:rPr>
          <w:sz w:val="26"/>
          <w:szCs w:val="26"/>
        </w:rPr>
      </w:pPr>
    </w:p>
    <w:p w:rsidR="00CD1A95" w:rsidRPr="00E76F01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CD1A95" w:rsidRPr="00E76F01" w:rsidRDefault="00CD1A95" w:rsidP="00CD1A95">
      <w:pPr>
        <w:pStyle w:val="a3"/>
        <w:ind w:firstLine="7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D1A95" w:rsidRPr="00E76F01" w:rsidRDefault="00CD1A95" w:rsidP="00FF4145">
      <w:pPr>
        <w:ind w:firstLine="709"/>
        <w:jc w:val="both"/>
        <w:rPr>
          <w:sz w:val="26"/>
          <w:szCs w:val="26"/>
        </w:rPr>
      </w:pP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Ведущ</w:t>
      </w:r>
      <w:r w:rsidR="00F96544" w:rsidRPr="00E76F01">
        <w:rPr>
          <w:sz w:val="26"/>
          <w:szCs w:val="26"/>
        </w:rPr>
        <w:t xml:space="preserve">ая </w:t>
      </w:r>
      <w:r w:rsidR="00E76F01">
        <w:rPr>
          <w:sz w:val="26"/>
          <w:szCs w:val="26"/>
        </w:rPr>
        <w:t>заседание Комиссии</w:t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  <w:t xml:space="preserve">         </w:t>
      </w:r>
      <w:r w:rsidR="00F96544" w:rsidRPr="00E76F01">
        <w:rPr>
          <w:sz w:val="26"/>
          <w:szCs w:val="26"/>
        </w:rPr>
        <w:t>Д</w:t>
      </w:r>
      <w:r w:rsidRPr="00E76F01">
        <w:rPr>
          <w:sz w:val="26"/>
          <w:szCs w:val="26"/>
        </w:rPr>
        <w:t>.</w:t>
      </w:r>
      <w:r w:rsidR="00F96544" w:rsidRPr="00E76F01">
        <w:rPr>
          <w:sz w:val="26"/>
          <w:szCs w:val="26"/>
        </w:rPr>
        <w:t>М</w:t>
      </w:r>
      <w:r w:rsidRPr="00E76F01">
        <w:rPr>
          <w:sz w:val="26"/>
          <w:szCs w:val="26"/>
        </w:rPr>
        <w:t xml:space="preserve">. </w:t>
      </w:r>
      <w:r w:rsidR="00F96544" w:rsidRPr="00E76F01">
        <w:rPr>
          <w:sz w:val="26"/>
          <w:szCs w:val="26"/>
        </w:rPr>
        <w:t>Халлаева</w:t>
      </w: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Члены Комиссии:</w:t>
      </w:r>
      <w:r w:rsidR="000A0B19">
        <w:rPr>
          <w:sz w:val="26"/>
          <w:szCs w:val="26"/>
        </w:rPr>
        <w:tab/>
      </w:r>
      <w:r w:rsidR="000A0B19">
        <w:rPr>
          <w:sz w:val="26"/>
          <w:szCs w:val="26"/>
        </w:rPr>
        <w:tab/>
      </w:r>
      <w:r w:rsidR="000A0B19">
        <w:rPr>
          <w:sz w:val="26"/>
          <w:szCs w:val="26"/>
        </w:rPr>
        <w:tab/>
      </w:r>
      <w:r w:rsidR="000A0B19">
        <w:rPr>
          <w:sz w:val="26"/>
          <w:szCs w:val="26"/>
        </w:rPr>
        <w:tab/>
      </w:r>
      <w:r w:rsidR="000A0B19">
        <w:rPr>
          <w:sz w:val="26"/>
          <w:szCs w:val="26"/>
        </w:rPr>
        <w:tab/>
      </w:r>
      <w:r w:rsidR="000A0B19">
        <w:rPr>
          <w:sz w:val="26"/>
          <w:szCs w:val="26"/>
        </w:rPr>
        <w:tab/>
      </w:r>
      <w:r w:rsidR="000A0B19">
        <w:rPr>
          <w:sz w:val="26"/>
          <w:szCs w:val="26"/>
        </w:rPr>
        <w:tab/>
        <w:t xml:space="preserve">      </w:t>
      </w:r>
      <w:r w:rsidRPr="00E76F01">
        <w:rPr>
          <w:sz w:val="26"/>
          <w:szCs w:val="26"/>
        </w:rPr>
        <w:t>В.А. Агамирзаев</w:t>
      </w: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Default="00FF4145" w:rsidP="00FF4145">
      <w:pPr>
        <w:ind w:left="6371"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    </w:t>
      </w:r>
      <w:r w:rsidR="00A230E0" w:rsidRPr="00E76F01">
        <w:rPr>
          <w:sz w:val="26"/>
          <w:szCs w:val="26"/>
        </w:rPr>
        <w:t xml:space="preserve">   </w:t>
      </w:r>
      <w:r w:rsidRPr="00E76F01">
        <w:rPr>
          <w:sz w:val="26"/>
          <w:szCs w:val="26"/>
        </w:rPr>
        <w:t>К.Г. Магомедов</w:t>
      </w:r>
    </w:p>
    <w:p w:rsidR="000A0B19" w:rsidRDefault="000A0B19" w:rsidP="00FF4145">
      <w:pPr>
        <w:ind w:left="6371" w:firstLine="709"/>
        <w:jc w:val="both"/>
        <w:rPr>
          <w:sz w:val="26"/>
          <w:szCs w:val="26"/>
        </w:rPr>
      </w:pPr>
    </w:p>
    <w:p w:rsidR="000A0B19" w:rsidRPr="00E76F01" w:rsidRDefault="000A0B19" w:rsidP="00FF4145">
      <w:pPr>
        <w:ind w:left="637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А.Ш. Магомедов</w:t>
      </w: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736363" w:rsidRPr="00E76F01" w:rsidRDefault="00FF4145" w:rsidP="00FF4145">
      <w:pPr>
        <w:ind w:left="6371"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   </w:t>
      </w:r>
      <w:r w:rsidR="00E76F01">
        <w:rPr>
          <w:sz w:val="26"/>
          <w:szCs w:val="26"/>
        </w:rPr>
        <w:t xml:space="preserve">        </w:t>
      </w:r>
      <w:r w:rsidR="00A230E0" w:rsidRPr="00E76F01">
        <w:rPr>
          <w:sz w:val="26"/>
          <w:szCs w:val="26"/>
        </w:rPr>
        <w:t>Т</w:t>
      </w:r>
      <w:r w:rsidRPr="00E76F01">
        <w:rPr>
          <w:sz w:val="26"/>
          <w:szCs w:val="26"/>
        </w:rPr>
        <w:t>.</w:t>
      </w:r>
      <w:r w:rsidR="00A230E0" w:rsidRPr="00E76F01">
        <w:rPr>
          <w:sz w:val="26"/>
          <w:szCs w:val="26"/>
        </w:rPr>
        <w:t>Р</w:t>
      </w:r>
      <w:r w:rsidRPr="00E76F01">
        <w:rPr>
          <w:sz w:val="26"/>
          <w:szCs w:val="26"/>
        </w:rPr>
        <w:t xml:space="preserve">. </w:t>
      </w:r>
      <w:r w:rsidR="00A230E0" w:rsidRPr="00E76F01">
        <w:rPr>
          <w:sz w:val="26"/>
          <w:szCs w:val="26"/>
        </w:rPr>
        <w:t>Бага</w:t>
      </w:r>
      <w:r w:rsidRPr="00E76F01">
        <w:rPr>
          <w:sz w:val="26"/>
          <w:szCs w:val="26"/>
        </w:rPr>
        <w:t>м</w:t>
      </w:r>
      <w:r w:rsidR="00A230E0" w:rsidRPr="00E76F01">
        <w:rPr>
          <w:sz w:val="26"/>
          <w:szCs w:val="26"/>
        </w:rPr>
        <w:t>аев</w:t>
      </w:r>
    </w:p>
    <w:p w:rsidR="00487F4D" w:rsidRDefault="00487F4D" w:rsidP="00CD1A95">
      <w:pPr>
        <w:ind w:firstLine="700"/>
        <w:jc w:val="both"/>
        <w:rPr>
          <w:sz w:val="16"/>
          <w:szCs w:val="16"/>
        </w:rPr>
      </w:pPr>
    </w:p>
    <w:p w:rsidR="00E76F01" w:rsidRDefault="00E76F01" w:rsidP="00CD1A95">
      <w:pPr>
        <w:ind w:firstLine="700"/>
        <w:jc w:val="both"/>
        <w:rPr>
          <w:sz w:val="16"/>
          <w:szCs w:val="16"/>
        </w:rPr>
      </w:pPr>
    </w:p>
    <w:p w:rsidR="00E76F01" w:rsidRDefault="00E76F01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AB0648" w:rsidRDefault="00AB0648" w:rsidP="00CD1A95">
      <w:pPr>
        <w:ind w:firstLine="700"/>
        <w:jc w:val="both"/>
        <w:rPr>
          <w:sz w:val="16"/>
          <w:szCs w:val="16"/>
        </w:rPr>
      </w:pPr>
    </w:p>
    <w:p w:rsidR="00E76F01" w:rsidRPr="00E76F01" w:rsidRDefault="00E76F01" w:rsidP="00CD1A95">
      <w:pPr>
        <w:ind w:firstLine="700"/>
        <w:jc w:val="both"/>
        <w:rPr>
          <w:sz w:val="16"/>
          <w:szCs w:val="16"/>
        </w:rPr>
      </w:pPr>
    </w:p>
    <w:p w:rsidR="00A230E0" w:rsidRPr="00E76F01" w:rsidRDefault="00A230E0" w:rsidP="00CD1A95">
      <w:pPr>
        <w:ind w:firstLine="700"/>
        <w:jc w:val="both"/>
        <w:rPr>
          <w:sz w:val="16"/>
          <w:szCs w:val="16"/>
        </w:rPr>
      </w:pPr>
    </w:p>
    <w:p w:rsidR="00AB53F0" w:rsidRPr="00E76F01" w:rsidRDefault="00AB53F0" w:rsidP="00AB53F0">
      <w:pPr>
        <w:ind w:firstLine="700"/>
        <w:jc w:val="both"/>
        <w:rPr>
          <w:sz w:val="16"/>
          <w:szCs w:val="16"/>
        </w:rPr>
      </w:pPr>
      <w:r w:rsidRPr="00E76F01">
        <w:rPr>
          <w:sz w:val="16"/>
          <w:szCs w:val="16"/>
        </w:rPr>
        <w:t>Исп.:</w:t>
      </w:r>
    </w:p>
    <w:p w:rsidR="00AB53F0" w:rsidRPr="00E76F01" w:rsidRDefault="00AB53F0" w:rsidP="00AB53F0">
      <w:pPr>
        <w:ind w:firstLine="700"/>
        <w:jc w:val="both"/>
        <w:rPr>
          <w:sz w:val="16"/>
          <w:szCs w:val="16"/>
        </w:rPr>
      </w:pPr>
      <w:r w:rsidRPr="00E76F01">
        <w:rPr>
          <w:sz w:val="16"/>
          <w:szCs w:val="16"/>
        </w:rPr>
        <w:t>Магомедов К.Г</w:t>
      </w:r>
      <w:r w:rsidR="00F9348C" w:rsidRPr="00E76F01">
        <w:rPr>
          <w:sz w:val="16"/>
          <w:szCs w:val="16"/>
        </w:rPr>
        <w:t>.</w:t>
      </w:r>
    </w:p>
    <w:p w:rsidR="00CD1A95" w:rsidRPr="00E76F01" w:rsidRDefault="00AB53F0" w:rsidP="00AB53F0">
      <w:pPr>
        <w:ind w:firstLine="700"/>
        <w:jc w:val="both"/>
        <w:rPr>
          <w:sz w:val="16"/>
          <w:szCs w:val="16"/>
        </w:rPr>
      </w:pPr>
      <w:r w:rsidRPr="00E76F01">
        <w:rPr>
          <w:sz w:val="16"/>
          <w:szCs w:val="16"/>
        </w:rPr>
        <w:t>67-20-95</w:t>
      </w:r>
    </w:p>
    <w:sectPr w:rsidR="00CD1A95" w:rsidRPr="00E76F01" w:rsidSect="00134041">
      <w:footerReference w:type="default" r:id="rId8"/>
      <w:pgSz w:w="11906" w:h="16838"/>
      <w:pgMar w:top="851" w:right="850" w:bottom="1135" w:left="1701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8C1" w:rsidRDefault="000838C1" w:rsidP="00D579F6">
      <w:r>
        <w:separator/>
      </w:r>
    </w:p>
  </w:endnote>
  <w:endnote w:type="continuationSeparator" w:id="0">
    <w:p w:rsidR="000838C1" w:rsidRDefault="000838C1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579F6" w:rsidRPr="00D579F6" w:rsidRDefault="00D579F6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C629F1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D579F6" w:rsidRDefault="00D579F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8C1" w:rsidRDefault="000838C1" w:rsidP="00D579F6">
      <w:r>
        <w:separator/>
      </w:r>
    </w:p>
  </w:footnote>
  <w:footnote w:type="continuationSeparator" w:id="0">
    <w:p w:rsidR="000838C1" w:rsidRDefault="000838C1" w:rsidP="00D5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5F3D"/>
    <w:rsid w:val="000109D2"/>
    <w:rsid w:val="00014F4D"/>
    <w:rsid w:val="000838C1"/>
    <w:rsid w:val="00084797"/>
    <w:rsid w:val="00091D1C"/>
    <w:rsid w:val="000A08A7"/>
    <w:rsid w:val="000A0B19"/>
    <w:rsid w:val="000A1452"/>
    <w:rsid w:val="000C0F44"/>
    <w:rsid w:val="000C1D15"/>
    <w:rsid w:val="000C27AB"/>
    <w:rsid w:val="000C2857"/>
    <w:rsid w:val="000E0862"/>
    <w:rsid w:val="000E6716"/>
    <w:rsid w:val="000F3A61"/>
    <w:rsid w:val="00127AAC"/>
    <w:rsid w:val="00134041"/>
    <w:rsid w:val="0013645A"/>
    <w:rsid w:val="00155893"/>
    <w:rsid w:val="00163E67"/>
    <w:rsid w:val="0017788E"/>
    <w:rsid w:val="001826F9"/>
    <w:rsid w:val="001949C4"/>
    <w:rsid w:val="0019655F"/>
    <w:rsid w:val="001A450E"/>
    <w:rsid w:val="001D7D6D"/>
    <w:rsid w:val="00214D77"/>
    <w:rsid w:val="00216229"/>
    <w:rsid w:val="00225B47"/>
    <w:rsid w:val="00242BEE"/>
    <w:rsid w:val="00243760"/>
    <w:rsid w:val="002462EA"/>
    <w:rsid w:val="00262E0E"/>
    <w:rsid w:val="0026304D"/>
    <w:rsid w:val="0026312D"/>
    <w:rsid w:val="002658E4"/>
    <w:rsid w:val="0027317C"/>
    <w:rsid w:val="00274575"/>
    <w:rsid w:val="00275CC8"/>
    <w:rsid w:val="00285EFC"/>
    <w:rsid w:val="002A427E"/>
    <w:rsid w:val="002A7F7B"/>
    <w:rsid w:val="002E14C5"/>
    <w:rsid w:val="002E2A3F"/>
    <w:rsid w:val="00305026"/>
    <w:rsid w:val="00305DC3"/>
    <w:rsid w:val="00307439"/>
    <w:rsid w:val="003110C6"/>
    <w:rsid w:val="00313FC7"/>
    <w:rsid w:val="00317AAD"/>
    <w:rsid w:val="003218B0"/>
    <w:rsid w:val="003709BA"/>
    <w:rsid w:val="00374973"/>
    <w:rsid w:val="00374C4E"/>
    <w:rsid w:val="003774BC"/>
    <w:rsid w:val="003805FB"/>
    <w:rsid w:val="003848D9"/>
    <w:rsid w:val="00392FBE"/>
    <w:rsid w:val="003A25FB"/>
    <w:rsid w:val="003B0194"/>
    <w:rsid w:val="003B04CC"/>
    <w:rsid w:val="003B226B"/>
    <w:rsid w:val="003B508C"/>
    <w:rsid w:val="003C1982"/>
    <w:rsid w:val="003C23D8"/>
    <w:rsid w:val="003C24EB"/>
    <w:rsid w:val="003F2596"/>
    <w:rsid w:val="00400847"/>
    <w:rsid w:val="00403B89"/>
    <w:rsid w:val="00445F7A"/>
    <w:rsid w:val="00465FE4"/>
    <w:rsid w:val="00466767"/>
    <w:rsid w:val="00470CB1"/>
    <w:rsid w:val="00470ED3"/>
    <w:rsid w:val="00481486"/>
    <w:rsid w:val="00487F4D"/>
    <w:rsid w:val="004C7633"/>
    <w:rsid w:val="004D0004"/>
    <w:rsid w:val="004E1428"/>
    <w:rsid w:val="004E2B8A"/>
    <w:rsid w:val="004E3AE0"/>
    <w:rsid w:val="004F6CA5"/>
    <w:rsid w:val="00503F81"/>
    <w:rsid w:val="00515594"/>
    <w:rsid w:val="00560880"/>
    <w:rsid w:val="00560B3B"/>
    <w:rsid w:val="0056366D"/>
    <w:rsid w:val="005825EE"/>
    <w:rsid w:val="00590D60"/>
    <w:rsid w:val="005A1F09"/>
    <w:rsid w:val="005A39EE"/>
    <w:rsid w:val="005B0A9B"/>
    <w:rsid w:val="005B30D3"/>
    <w:rsid w:val="005F211D"/>
    <w:rsid w:val="005F2F28"/>
    <w:rsid w:val="00602BF8"/>
    <w:rsid w:val="0061048D"/>
    <w:rsid w:val="00640E8E"/>
    <w:rsid w:val="00641680"/>
    <w:rsid w:val="00697398"/>
    <w:rsid w:val="006A3EEF"/>
    <w:rsid w:val="006A6D21"/>
    <w:rsid w:val="006A7ECF"/>
    <w:rsid w:val="006B2294"/>
    <w:rsid w:val="006C35BA"/>
    <w:rsid w:val="006D79C5"/>
    <w:rsid w:val="006E38C1"/>
    <w:rsid w:val="006E436C"/>
    <w:rsid w:val="006F33BC"/>
    <w:rsid w:val="006F47F8"/>
    <w:rsid w:val="0071144F"/>
    <w:rsid w:val="00723484"/>
    <w:rsid w:val="00724D35"/>
    <w:rsid w:val="00731CEE"/>
    <w:rsid w:val="00736363"/>
    <w:rsid w:val="00737930"/>
    <w:rsid w:val="0074116E"/>
    <w:rsid w:val="00746FAE"/>
    <w:rsid w:val="007622E9"/>
    <w:rsid w:val="00763E9E"/>
    <w:rsid w:val="00766B45"/>
    <w:rsid w:val="00771D5A"/>
    <w:rsid w:val="0078276F"/>
    <w:rsid w:val="007876F6"/>
    <w:rsid w:val="007916A0"/>
    <w:rsid w:val="00791904"/>
    <w:rsid w:val="007954C6"/>
    <w:rsid w:val="007956B7"/>
    <w:rsid w:val="007A295A"/>
    <w:rsid w:val="007A705E"/>
    <w:rsid w:val="007C12B2"/>
    <w:rsid w:val="007C535A"/>
    <w:rsid w:val="007E4D4E"/>
    <w:rsid w:val="007E70D9"/>
    <w:rsid w:val="007F12F1"/>
    <w:rsid w:val="007F1F82"/>
    <w:rsid w:val="00827982"/>
    <w:rsid w:val="00830213"/>
    <w:rsid w:val="00832867"/>
    <w:rsid w:val="00857EF3"/>
    <w:rsid w:val="008621D1"/>
    <w:rsid w:val="00863AA0"/>
    <w:rsid w:val="008662B0"/>
    <w:rsid w:val="0087186E"/>
    <w:rsid w:val="00883788"/>
    <w:rsid w:val="008847D3"/>
    <w:rsid w:val="008A2145"/>
    <w:rsid w:val="008A599C"/>
    <w:rsid w:val="008B502D"/>
    <w:rsid w:val="008C3A95"/>
    <w:rsid w:val="008C64AC"/>
    <w:rsid w:val="008D1596"/>
    <w:rsid w:val="008E064D"/>
    <w:rsid w:val="008E559C"/>
    <w:rsid w:val="008E5B62"/>
    <w:rsid w:val="008F6E5D"/>
    <w:rsid w:val="00904E20"/>
    <w:rsid w:val="00911E68"/>
    <w:rsid w:val="00916C22"/>
    <w:rsid w:val="0092324A"/>
    <w:rsid w:val="00926256"/>
    <w:rsid w:val="009311D5"/>
    <w:rsid w:val="00931AB8"/>
    <w:rsid w:val="0093312A"/>
    <w:rsid w:val="00936A9F"/>
    <w:rsid w:val="009421DA"/>
    <w:rsid w:val="00950DD8"/>
    <w:rsid w:val="00952A57"/>
    <w:rsid w:val="00970FF1"/>
    <w:rsid w:val="00971231"/>
    <w:rsid w:val="00971A9E"/>
    <w:rsid w:val="009848FB"/>
    <w:rsid w:val="00990587"/>
    <w:rsid w:val="00990980"/>
    <w:rsid w:val="00991855"/>
    <w:rsid w:val="00996143"/>
    <w:rsid w:val="00997DBF"/>
    <w:rsid w:val="009A7633"/>
    <w:rsid w:val="009E36D0"/>
    <w:rsid w:val="009F3068"/>
    <w:rsid w:val="00A00F0C"/>
    <w:rsid w:val="00A230E0"/>
    <w:rsid w:val="00A26EDC"/>
    <w:rsid w:val="00A27EA9"/>
    <w:rsid w:val="00A378C4"/>
    <w:rsid w:val="00A54D72"/>
    <w:rsid w:val="00A600C2"/>
    <w:rsid w:val="00A6346D"/>
    <w:rsid w:val="00A72F8D"/>
    <w:rsid w:val="00A730EE"/>
    <w:rsid w:val="00A808F8"/>
    <w:rsid w:val="00A830F8"/>
    <w:rsid w:val="00A91324"/>
    <w:rsid w:val="00AB0648"/>
    <w:rsid w:val="00AB1B78"/>
    <w:rsid w:val="00AB53F0"/>
    <w:rsid w:val="00AB62A6"/>
    <w:rsid w:val="00AC1836"/>
    <w:rsid w:val="00AD59A7"/>
    <w:rsid w:val="00AD614A"/>
    <w:rsid w:val="00AD7BD2"/>
    <w:rsid w:val="00AE62F7"/>
    <w:rsid w:val="00AE7E5F"/>
    <w:rsid w:val="00AF093B"/>
    <w:rsid w:val="00B0098F"/>
    <w:rsid w:val="00B11D9C"/>
    <w:rsid w:val="00B20118"/>
    <w:rsid w:val="00B36841"/>
    <w:rsid w:val="00B42722"/>
    <w:rsid w:val="00B73B61"/>
    <w:rsid w:val="00B74307"/>
    <w:rsid w:val="00B76B95"/>
    <w:rsid w:val="00B85D81"/>
    <w:rsid w:val="00B917AD"/>
    <w:rsid w:val="00B93676"/>
    <w:rsid w:val="00BC0396"/>
    <w:rsid w:val="00BC0E7F"/>
    <w:rsid w:val="00BC6C77"/>
    <w:rsid w:val="00BE715B"/>
    <w:rsid w:val="00BF59DE"/>
    <w:rsid w:val="00BF5B68"/>
    <w:rsid w:val="00C03E80"/>
    <w:rsid w:val="00C109E3"/>
    <w:rsid w:val="00C21330"/>
    <w:rsid w:val="00C23E22"/>
    <w:rsid w:val="00C54156"/>
    <w:rsid w:val="00C629F1"/>
    <w:rsid w:val="00C62A1B"/>
    <w:rsid w:val="00C65811"/>
    <w:rsid w:val="00C700AA"/>
    <w:rsid w:val="00C71352"/>
    <w:rsid w:val="00C87A04"/>
    <w:rsid w:val="00C90A81"/>
    <w:rsid w:val="00C940D8"/>
    <w:rsid w:val="00CC0990"/>
    <w:rsid w:val="00CC1EE6"/>
    <w:rsid w:val="00CD1A95"/>
    <w:rsid w:val="00CD4DF3"/>
    <w:rsid w:val="00CD577E"/>
    <w:rsid w:val="00CE1DF7"/>
    <w:rsid w:val="00CE43F9"/>
    <w:rsid w:val="00CE6B19"/>
    <w:rsid w:val="00D02B47"/>
    <w:rsid w:val="00D034FC"/>
    <w:rsid w:val="00D0765F"/>
    <w:rsid w:val="00D2231B"/>
    <w:rsid w:val="00D308A1"/>
    <w:rsid w:val="00D4022F"/>
    <w:rsid w:val="00D40C4A"/>
    <w:rsid w:val="00D5694C"/>
    <w:rsid w:val="00D579F6"/>
    <w:rsid w:val="00D67286"/>
    <w:rsid w:val="00D71269"/>
    <w:rsid w:val="00D7157B"/>
    <w:rsid w:val="00D761E5"/>
    <w:rsid w:val="00DA3AA4"/>
    <w:rsid w:val="00DB3133"/>
    <w:rsid w:val="00DD3517"/>
    <w:rsid w:val="00DE284E"/>
    <w:rsid w:val="00DE6BB4"/>
    <w:rsid w:val="00DF3F14"/>
    <w:rsid w:val="00DF4624"/>
    <w:rsid w:val="00DF61DB"/>
    <w:rsid w:val="00E06EF3"/>
    <w:rsid w:val="00E11E3C"/>
    <w:rsid w:val="00E137F6"/>
    <w:rsid w:val="00E143FA"/>
    <w:rsid w:val="00E20DD3"/>
    <w:rsid w:val="00E3569F"/>
    <w:rsid w:val="00E42E02"/>
    <w:rsid w:val="00E42EEF"/>
    <w:rsid w:val="00E43E1C"/>
    <w:rsid w:val="00E708A8"/>
    <w:rsid w:val="00E70E61"/>
    <w:rsid w:val="00E76F01"/>
    <w:rsid w:val="00E93196"/>
    <w:rsid w:val="00EA0631"/>
    <w:rsid w:val="00EC1662"/>
    <w:rsid w:val="00ED3630"/>
    <w:rsid w:val="00EE35B7"/>
    <w:rsid w:val="00EF1807"/>
    <w:rsid w:val="00F01CAA"/>
    <w:rsid w:val="00F03184"/>
    <w:rsid w:val="00F24655"/>
    <w:rsid w:val="00F24C18"/>
    <w:rsid w:val="00F3150B"/>
    <w:rsid w:val="00F338B3"/>
    <w:rsid w:val="00F34044"/>
    <w:rsid w:val="00F51708"/>
    <w:rsid w:val="00F615A3"/>
    <w:rsid w:val="00F71F59"/>
    <w:rsid w:val="00F73055"/>
    <w:rsid w:val="00F74C59"/>
    <w:rsid w:val="00F75B3B"/>
    <w:rsid w:val="00F767C7"/>
    <w:rsid w:val="00F8422F"/>
    <w:rsid w:val="00F847B7"/>
    <w:rsid w:val="00F851A5"/>
    <w:rsid w:val="00F9348C"/>
    <w:rsid w:val="00F9383A"/>
    <w:rsid w:val="00F96544"/>
    <w:rsid w:val="00FA34D8"/>
    <w:rsid w:val="00FA5AB0"/>
    <w:rsid w:val="00FB3FD6"/>
    <w:rsid w:val="00FB61E5"/>
    <w:rsid w:val="00FC49CF"/>
    <w:rsid w:val="00FC5B90"/>
    <w:rsid w:val="00FD0A54"/>
    <w:rsid w:val="00FD2A38"/>
    <w:rsid w:val="00FE2059"/>
    <w:rsid w:val="00FE2C71"/>
    <w:rsid w:val="00FF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49D26-B183-4263-ADB1-9F5F83835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4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2017-11-07T14:50:00Z</cp:lastPrinted>
  <dcterms:created xsi:type="dcterms:W3CDTF">2017-06-29T14:06:00Z</dcterms:created>
  <dcterms:modified xsi:type="dcterms:W3CDTF">2017-11-15T15:08:00Z</dcterms:modified>
</cp:coreProperties>
</file>