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CF3" w:rsidRPr="00A64772" w:rsidRDefault="0068372A" w:rsidP="00A86CF3">
      <w:pPr>
        <w:rPr>
          <w:rFonts w:ascii="Times New Roman" w:eastAsia="Times New Roman" w:hAnsi="Times New Roman" w:cs="Times New Roman"/>
          <w:noProof/>
          <w:sz w:val="26"/>
          <w:szCs w:val="26"/>
          <w:lang w:eastAsia="ru-RU"/>
        </w:rPr>
      </w:pPr>
      <w:r w:rsidRPr="00A64772">
        <w:rPr>
          <w:noProof/>
          <w:lang w:eastAsia="ru-RU"/>
        </w:rPr>
        <mc:AlternateContent>
          <mc:Choice Requires="wps">
            <w:drawing>
              <wp:anchor distT="0" distB="0" distL="114300" distR="0" simplePos="0" relativeHeight="251659264" behindDoc="0" locked="0" layoutInCell="1" allowOverlap="1">
                <wp:simplePos x="0" y="0"/>
                <wp:positionH relativeFrom="page">
                  <wp:posOffset>3618865</wp:posOffset>
                </wp:positionH>
                <wp:positionV relativeFrom="paragraph">
                  <wp:posOffset>-5715</wp:posOffset>
                </wp:positionV>
                <wp:extent cx="3400425" cy="2705100"/>
                <wp:effectExtent l="0" t="0" r="0" b="0"/>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27051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0774" w:type="dxa"/>
                              <w:tblInd w:w="108" w:type="dxa"/>
                              <w:tblLayout w:type="fixed"/>
                              <w:tblLook w:val="04A0" w:firstRow="1" w:lastRow="0" w:firstColumn="1" w:lastColumn="0" w:noHBand="0" w:noVBand="1"/>
                            </w:tblPr>
                            <w:tblGrid>
                              <w:gridCol w:w="5387"/>
                              <w:gridCol w:w="5387"/>
                            </w:tblGrid>
                            <w:tr w:rsidR="00F06FE9" w:rsidRPr="00E327F7" w:rsidTr="003D2E3F">
                              <w:trPr>
                                <w:trHeight w:val="1800"/>
                              </w:trPr>
                              <w:tc>
                                <w:tcPr>
                                  <w:tcW w:w="5387" w:type="dxa"/>
                                </w:tcPr>
                                <w:p w:rsidR="003D2E3F" w:rsidRPr="00E327F7" w:rsidRDefault="003D2E3F" w:rsidP="00E327F7">
                                  <w:pPr>
                                    <w:spacing w:after="0" w:line="240" w:lineRule="auto"/>
                                    <w:jc w:val="right"/>
                                    <w:rPr>
                                      <w:rFonts w:ascii="Times New Roman" w:hAnsi="Times New Roman" w:cs="Times New Roman"/>
                                      <w:sz w:val="26"/>
                                      <w:szCs w:val="26"/>
                                      <w:lang w:val="en-US"/>
                                    </w:rPr>
                                  </w:pPr>
                                </w:p>
                              </w:tc>
                              <w:tc>
                                <w:tcPr>
                                  <w:tcW w:w="5387" w:type="dxa"/>
                                </w:tcPr>
                                <w:p w:rsidR="003D2E3F" w:rsidRPr="00E327F7" w:rsidRDefault="003D2E3F" w:rsidP="00E327F7">
                                  <w:pPr>
                                    <w:spacing w:after="0" w:line="240" w:lineRule="auto"/>
                                    <w:jc w:val="right"/>
                                    <w:rPr>
                                      <w:rFonts w:ascii="Times New Roman" w:hAnsi="Times New Roman" w:cs="Times New Roman"/>
                                      <w:b/>
                                      <w:sz w:val="26"/>
                                      <w:szCs w:val="26"/>
                                      <w:u w:val="single"/>
                                      <w:lang w:val="en-US"/>
                                    </w:rPr>
                                  </w:pPr>
                                </w:p>
                              </w:tc>
                            </w:tr>
                          </w:tbl>
                          <w:p w:rsidR="00883433" w:rsidRPr="00E327F7" w:rsidRDefault="00883433" w:rsidP="00E327F7">
                            <w:pPr>
                              <w:spacing w:after="0" w:line="240" w:lineRule="auto"/>
                              <w:jc w:val="right"/>
                              <w:rPr>
                                <w:rFonts w:ascii="Times New Roman" w:hAnsi="Times New Roman" w:cs="Times New Roman"/>
                                <w:sz w:val="26"/>
                                <w:szCs w:val="26"/>
                                <w:lang w:val="en-US"/>
                              </w:rPr>
                            </w:pPr>
                            <w:r w:rsidRPr="00E327F7">
                              <w:rPr>
                                <w:rFonts w:ascii="Times New Roman" w:hAnsi="Times New Roman" w:cs="Times New Roman"/>
                                <w:sz w:val="26"/>
                                <w:szCs w:val="26"/>
                                <w:lang w:val="en-US"/>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284.95pt;margin-top:-.45pt;width:267.75pt;height:213pt;z-index:251659264;visibility:visible;mso-wrap-style:square;mso-width-percent:0;mso-height-percent:0;mso-wrap-distance-left:9pt;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" stroked="f">
                <v:fill opacity="0"/>
                <v:textbox inset="0,0,0,0">
                  <w:txbxContent>
                    <w:tbl>
                      <w:tblPr>
                        <w:tblW w:w="10774" w:type="dxa"/>
                        <w:tblInd w:w="108" w:type="dxa"/>
                        <w:tblLayout w:type="fixed"/>
                        <w:tblLook w:val="04A0" w:firstRow="1" w:lastRow="0" w:firstColumn="1" w:lastColumn="0" w:noHBand="0" w:noVBand="1"/>
                      </w:tblPr>
                      <w:tblGrid>
                        <w:gridCol w:w="5387"/>
                        <w:gridCol w:w="5387"/>
                      </w:tblGrid>
                      <w:tr w:rsidR="00F06FE9" w:rsidRPr="00E327F7" w:rsidTr="003D2E3F">
                        <w:trPr>
                          <w:trHeight w:val="1800"/>
                        </w:trPr>
                        <w:tc>
                          <w:tcPr>
                            <w:tcW w:w="5387" w:type="dxa"/>
                          </w:tcPr>
                          <w:p w:rsidR="003D2E3F" w:rsidRPr="00E327F7" w:rsidRDefault="003D2E3F" w:rsidP="00E327F7">
                            <w:pPr>
                              <w:spacing w:after="0" w:line="240" w:lineRule="auto"/>
                              <w:jc w:val="right"/>
                              <w:rPr>
                                <w:rFonts w:ascii="Times New Roman" w:hAnsi="Times New Roman" w:cs="Times New Roman"/>
                                <w:sz w:val="26"/>
                                <w:szCs w:val="26"/>
                                <w:lang w:val="en-US"/>
                              </w:rPr>
                            </w:pPr>
                          </w:p>
                        </w:tc>
                        <w:tc>
                          <w:tcPr>
                            <w:tcW w:w="5387" w:type="dxa"/>
                          </w:tcPr>
                          <w:p w:rsidR="003D2E3F" w:rsidRPr="00E327F7" w:rsidRDefault="003D2E3F" w:rsidP="00E327F7">
                            <w:pPr>
                              <w:spacing w:after="0" w:line="240" w:lineRule="auto"/>
                              <w:jc w:val="right"/>
                              <w:rPr>
                                <w:rFonts w:ascii="Times New Roman" w:hAnsi="Times New Roman" w:cs="Times New Roman"/>
                                <w:b/>
                                <w:sz w:val="26"/>
                                <w:szCs w:val="26"/>
                                <w:u w:val="single"/>
                                <w:lang w:val="en-US"/>
                              </w:rPr>
                            </w:pPr>
                          </w:p>
                        </w:tc>
                      </w:tr>
                    </w:tbl>
                    <w:p w:rsidR="00883433" w:rsidRPr="00E327F7" w:rsidRDefault="00883433" w:rsidP="00E327F7">
                      <w:pPr>
                        <w:spacing w:after="0" w:line="240" w:lineRule="auto"/>
                        <w:jc w:val="right"/>
                        <w:rPr>
                          <w:rFonts w:ascii="Times New Roman" w:hAnsi="Times New Roman" w:cs="Times New Roman"/>
                          <w:sz w:val="26"/>
                          <w:szCs w:val="26"/>
                          <w:lang w:val="en-US"/>
                        </w:rPr>
                      </w:pPr>
                      <w:r w:rsidRPr="00E327F7">
                        <w:rPr>
                          <w:rFonts w:ascii="Times New Roman" w:hAnsi="Times New Roman" w:cs="Times New Roman"/>
                          <w:sz w:val="26"/>
                          <w:szCs w:val="26"/>
                          <w:lang w:val="en-US"/>
                        </w:rPr>
                        <w:t xml:space="preserve"> </w:t>
                      </w:r>
                    </w:p>
                  </w:txbxContent>
                </v:textbox>
                <w10:wrap type="square" anchorx="page"/>
              </v:shape>
            </w:pict>
          </mc:Fallback>
        </mc:AlternateContent>
      </w:r>
      <w:r w:rsidR="005F54CC" w:rsidRPr="00A64772">
        <w:rPr>
          <w:rFonts w:ascii="Times New Roman" w:eastAsia="Times New Roman" w:hAnsi="Times New Roman" w:cs="Times New Roman"/>
          <w:noProof/>
          <w:sz w:val="26"/>
          <w:szCs w:val="26"/>
          <w:lang w:eastAsia="ru-RU"/>
        </w:rPr>
        <w:t xml:space="preserve">                                                                                                     </w:t>
      </w:r>
    </w:p>
    <w:p w:rsidR="00A86CF3" w:rsidRPr="00A64772" w:rsidRDefault="00A86CF3" w:rsidP="00A86CF3">
      <w:pPr>
        <w:rPr>
          <w:rFonts w:ascii="Times New Roman" w:eastAsia="Times New Roman" w:hAnsi="Times New Roman" w:cs="Times New Roman"/>
          <w:noProof/>
          <w:sz w:val="26"/>
          <w:szCs w:val="26"/>
          <w:lang w:eastAsia="ru-RU"/>
        </w:rPr>
      </w:pPr>
    </w:p>
    <w:p w:rsidR="00A86CF3" w:rsidRPr="00A64772" w:rsidRDefault="00A86CF3" w:rsidP="00A86CF3">
      <w:pPr>
        <w:rPr>
          <w:rFonts w:ascii="Times New Roman" w:eastAsia="Times New Roman" w:hAnsi="Times New Roman" w:cs="Times New Roman"/>
          <w:b/>
          <w:noProof/>
          <w:sz w:val="26"/>
          <w:szCs w:val="26"/>
          <w:lang w:eastAsia="ru-RU"/>
        </w:rPr>
      </w:pPr>
    </w:p>
    <w:p w:rsidR="00A86CF3" w:rsidRPr="00A64772" w:rsidRDefault="00A86CF3" w:rsidP="00A86CF3">
      <w:pPr>
        <w:rPr>
          <w:rFonts w:ascii="Times New Roman" w:eastAsia="Times New Roman" w:hAnsi="Times New Roman" w:cs="Times New Roman"/>
          <w:b/>
          <w:noProof/>
          <w:sz w:val="26"/>
          <w:szCs w:val="26"/>
          <w:lang w:eastAsia="ru-RU"/>
        </w:rPr>
      </w:pPr>
    </w:p>
    <w:p w:rsidR="00A86CF3" w:rsidRPr="00A64772" w:rsidRDefault="00A86CF3" w:rsidP="00A86CF3">
      <w:pPr>
        <w:rPr>
          <w:rFonts w:ascii="Times New Roman" w:eastAsia="Times New Roman" w:hAnsi="Times New Roman" w:cs="Times New Roman"/>
          <w:b/>
          <w:noProof/>
          <w:sz w:val="26"/>
          <w:szCs w:val="26"/>
          <w:lang w:eastAsia="ru-RU"/>
        </w:rPr>
      </w:pPr>
    </w:p>
    <w:p w:rsidR="00A86CF3" w:rsidRPr="00A64772" w:rsidRDefault="00A86CF3" w:rsidP="00A86CF3">
      <w:pPr>
        <w:rPr>
          <w:rFonts w:ascii="Times New Roman" w:eastAsia="Times New Roman" w:hAnsi="Times New Roman" w:cs="Times New Roman"/>
          <w:b/>
          <w:noProof/>
          <w:sz w:val="26"/>
          <w:szCs w:val="26"/>
          <w:lang w:eastAsia="ru-RU"/>
        </w:rPr>
      </w:pPr>
    </w:p>
    <w:p w:rsidR="00A86CF3" w:rsidRPr="00A64772" w:rsidRDefault="00A86CF3" w:rsidP="00A86CF3">
      <w:pPr>
        <w:spacing w:line="240" w:lineRule="auto"/>
        <w:ind w:firstLine="709"/>
        <w:jc w:val="center"/>
        <w:rPr>
          <w:rFonts w:ascii="Times New Roman" w:eastAsia="Times New Roman" w:hAnsi="Times New Roman" w:cs="Times New Roman"/>
          <w:b/>
          <w:noProof/>
          <w:sz w:val="26"/>
          <w:szCs w:val="26"/>
          <w:lang w:eastAsia="ru-RU"/>
        </w:rPr>
      </w:pPr>
    </w:p>
    <w:p w:rsidR="00A86CF3" w:rsidRPr="00A64772" w:rsidRDefault="00A86CF3" w:rsidP="00A86CF3">
      <w:pPr>
        <w:spacing w:line="240" w:lineRule="auto"/>
        <w:ind w:firstLine="709"/>
        <w:jc w:val="center"/>
        <w:rPr>
          <w:rFonts w:ascii="Times New Roman" w:eastAsia="Times New Roman" w:hAnsi="Times New Roman" w:cs="Times New Roman"/>
          <w:b/>
          <w:noProof/>
          <w:sz w:val="26"/>
          <w:szCs w:val="26"/>
          <w:lang w:eastAsia="ru-RU"/>
        </w:rPr>
      </w:pPr>
    </w:p>
    <w:p w:rsidR="003D2E3F" w:rsidRPr="00A64772" w:rsidRDefault="003D2E3F" w:rsidP="001344FF">
      <w:pPr>
        <w:spacing w:line="240" w:lineRule="auto"/>
        <w:rPr>
          <w:rFonts w:ascii="Times New Roman" w:eastAsia="Times New Roman" w:hAnsi="Times New Roman" w:cs="Times New Roman"/>
          <w:b/>
          <w:noProof/>
          <w:sz w:val="26"/>
          <w:szCs w:val="26"/>
          <w:lang w:eastAsia="ru-RU"/>
        </w:rPr>
      </w:pPr>
    </w:p>
    <w:p w:rsidR="003D2E3F" w:rsidRPr="00A64772" w:rsidRDefault="003D2E3F" w:rsidP="001344FF">
      <w:pPr>
        <w:spacing w:line="240" w:lineRule="auto"/>
        <w:rPr>
          <w:rFonts w:ascii="Times New Roman" w:eastAsia="Times New Roman" w:hAnsi="Times New Roman" w:cs="Times New Roman"/>
          <w:b/>
          <w:noProof/>
          <w:sz w:val="26"/>
          <w:szCs w:val="26"/>
          <w:lang w:eastAsia="ru-RU"/>
        </w:rPr>
      </w:pPr>
    </w:p>
    <w:p w:rsidR="00A56B75" w:rsidRDefault="00A56B75" w:rsidP="003D2E3F">
      <w:pPr>
        <w:spacing w:after="0" w:line="240" w:lineRule="auto"/>
        <w:jc w:val="center"/>
        <w:rPr>
          <w:rFonts w:ascii="Times New Roman" w:eastAsia="Times New Roman" w:hAnsi="Times New Roman" w:cs="Times New Roman"/>
          <w:b/>
          <w:noProof/>
          <w:sz w:val="26"/>
          <w:szCs w:val="26"/>
          <w:lang w:eastAsia="ru-RU"/>
        </w:rPr>
      </w:pPr>
    </w:p>
    <w:p w:rsidR="00A56B75" w:rsidRDefault="00A56B75" w:rsidP="003D2E3F">
      <w:pPr>
        <w:spacing w:after="0" w:line="240" w:lineRule="auto"/>
        <w:jc w:val="center"/>
        <w:rPr>
          <w:rFonts w:ascii="Times New Roman" w:eastAsia="Times New Roman" w:hAnsi="Times New Roman" w:cs="Times New Roman"/>
          <w:b/>
          <w:noProof/>
          <w:sz w:val="26"/>
          <w:szCs w:val="26"/>
          <w:lang w:eastAsia="ru-RU"/>
        </w:rPr>
      </w:pPr>
    </w:p>
    <w:p w:rsidR="00A86CF3" w:rsidRPr="00A64772" w:rsidRDefault="00A86CF3" w:rsidP="003D2E3F">
      <w:pPr>
        <w:spacing w:after="0" w:line="240" w:lineRule="auto"/>
        <w:jc w:val="center"/>
        <w:rPr>
          <w:rFonts w:ascii="Times New Roman" w:eastAsia="Times New Roman" w:hAnsi="Times New Roman" w:cs="Times New Roman"/>
          <w:noProof/>
          <w:sz w:val="26"/>
          <w:szCs w:val="26"/>
          <w:lang w:eastAsia="ru-RU"/>
        </w:rPr>
      </w:pPr>
      <w:r w:rsidRPr="00A64772">
        <w:rPr>
          <w:rFonts w:ascii="Times New Roman" w:eastAsia="Times New Roman" w:hAnsi="Times New Roman" w:cs="Times New Roman"/>
          <w:b/>
          <w:noProof/>
          <w:sz w:val="26"/>
          <w:szCs w:val="26"/>
          <w:lang w:eastAsia="ru-RU"/>
        </w:rPr>
        <w:t>РЕШЕНИЕ</w:t>
      </w:r>
    </w:p>
    <w:p w:rsidR="00A86CF3" w:rsidRPr="00A64772" w:rsidRDefault="00A86CF3" w:rsidP="003D2E3F">
      <w:pPr>
        <w:spacing w:line="240" w:lineRule="auto"/>
        <w:jc w:val="center"/>
        <w:rPr>
          <w:rFonts w:ascii="Times New Roman" w:eastAsia="Times New Roman" w:hAnsi="Times New Roman" w:cs="Times New Roman"/>
          <w:noProof/>
          <w:sz w:val="26"/>
          <w:szCs w:val="26"/>
          <w:lang w:eastAsia="ru-RU"/>
        </w:rPr>
      </w:pPr>
      <w:r w:rsidRPr="00A64772">
        <w:rPr>
          <w:rFonts w:ascii="Times New Roman" w:eastAsia="Times New Roman" w:hAnsi="Times New Roman" w:cs="Times New Roman"/>
          <w:noProof/>
          <w:sz w:val="26"/>
          <w:szCs w:val="26"/>
          <w:lang w:eastAsia="ru-RU"/>
        </w:rPr>
        <w:t xml:space="preserve">Комиссии по контролю в сфере закупок по делу </w:t>
      </w:r>
      <w:r w:rsidR="005559FD" w:rsidRPr="00A64772">
        <w:rPr>
          <w:rFonts w:ascii="Times New Roman" w:eastAsia="Times New Roman" w:hAnsi="Times New Roman" w:cs="Times New Roman"/>
          <w:noProof/>
          <w:sz w:val="26"/>
          <w:szCs w:val="26"/>
          <w:lang w:eastAsia="ru-RU"/>
        </w:rPr>
        <w:t xml:space="preserve">№ </w:t>
      </w:r>
      <w:r w:rsidRPr="00A64772">
        <w:rPr>
          <w:rFonts w:ascii="Times New Roman" w:eastAsia="Times New Roman" w:hAnsi="Times New Roman" w:cs="Times New Roman"/>
          <w:noProof/>
          <w:sz w:val="26"/>
          <w:szCs w:val="26"/>
          <w:lang w:eastAsia="ru-RU"/>
        </w:rPr>
        <w:t>02-06/</w:t>
      </w:r>
      <w:r w:rsidR="00E327F7" w:rsidRPr="00A64772">
        <w:rPr>
          <w:rFonts w:ascii="Times New Roman" w:eastAsia="Times New Roman" w:hAnsi="Times New Roman" w:cs="Times New Roman"/>
          <w:noProof/>
          <w:sz w:val="26"/>
          <w:szCs w:val="26"/>
          <w:lang w:eastAsia="ru-RU"/>
        </w:rPr>
        <w:t>189</w:t>
      </w:r>
      <w:r w:rsidRPr="00A64772">
        <w:rPr>
          <w:rFonts w:ascii="Times New Roman" w:eastAsia="Times New Roman" w:hAnsi="Times New Roman" w:cs="Times New Roman"/>
          <w:noProof/>
          <w:sz w:val="26"/>
          <w:szCs w:val="26"/>
          <w:lang w:eastAsia="ru-RU"/>
        </w:rPr>
        <w:t>-1</w:t>
      </w:r>
      <w:r w:rsidR="004D15D7" w:rsidRPr="00A64772">
        <w:rPr>
          <w:rFonts w:ascii="Times New Roman" w:eastAsia="Times New Roman" w:hAnsi="Times New Roman" w:cs="Times New Roman"/>
          <w:noProof/>
          <w:sz w:val="26"/>
          <w:szCs w:val="26"/>
          <w:lang w:eastAsia="ru-RU"/>
        </w:rPr>
        <w:t>7</w:t>
      </w:r>
    </w:p>
    <w:p w:rsidR="00A86CF3" w:rsidRPr="00A64772" w:rsidRDefault="00E327F7" w:rsidP="00A86CF3">
      <w:pPr>
        <w:spacing w:line="240" w:lineRule="auto"/>
        <w:jc w:val="both"/>
        <w:rPr>
          <w:rFonts w:ascii="Times New Roman" w:eastAsia="Times New Roman" w:hAnsi="Times New Roman" w:cs="Times New Roman"/>
          <w:noProof/>
          <w:sz w:val="26"/>
          <w:szCs w:val="26"/>
          <w:lang w:eastAsia="ru-RU"/>
        </w:rPr>
      </w:pPr>
      <w:r w:rsidRPr="00A64772">
        <w:rPr>
          <w:rFonts w:ascii="Times New Roman" w:eastAsia="Times New Roman" w:hAnsi="Times New Roman" w:cs="Times New Roman"/>
          <w:noProof/>
          <w:sz w:val="26"/>
          <w:szCs w:val="26"/>
          <w:lang w:eastAsia="ru-RU"/>
        </w:rPr>
        <w:t>31</w:t>
      </w:r>
      <w:r w:rsidR="00982D70" w:rsidRPr="00A64772">
        <w:rPr>
          <w:rFonts w:ascii="Times New Roman" w:eastAsia="Times New Roman" w:hAnsi="Times New Roman" w:cs="Times New Roman"/>
          <w:noProof/>
          <w:sz w:val="26"/>
          <w:szCs w:val="26"/>
          <w:lang w:eastAsia="ru-RU"/>
        </w:rPr>
        <w:t xml:space="preserve"> </w:t>
      </w:r>
      <w:r w:rsidRPr="00A64772">
        <w:rPr>
          <w:rFonts w:ascii="Times New Roman" w:eastAsia="Times New Roman" w:hAnsi="Times New Roman" w:cs="Times New Roman"/>
          <w:noProof/>
          <w:sz w:val="26"/>
          <w:szCs w:val="26"/>
          <w:lang w:eastAsia="ru-RU"/>
        </w:rPr>
        <w:t>октября</w:t>
      </w:r>
      <w:r w:rsidR="00982D70" w:rsidRPr="00A64772">
        <w:rPr>
          <w:rFonts w:ascii="Times New Roman" w:eastAsia="Times New Roman" w:hAnsi="Times New Roman" w:cs="Times New Roman"/>
          <w:noProof/>
          <w:sz w:val="26"/>
          <w:szCs w:val="26"/>
          <w:lang w:eastAsia="ru-RU"/>
        </w:rPr>
        <w:t xml:space="preserve"> 2017</w:t>
      </w:r>
      <w:r w:rsidR="00A86CF3" w:rsidRPr="00A64772">
        <w:rPr>
          <w:rFonts w:ascii="Times New Roman" w:eastAsia="Times New Roman" w:hAnsi="Times New Roman" w:cs="Times New Roman"/>
          <w:noProof/>
          <w:sz w:val="26"/>
          <w:szCs w:val="26"/>
          <w:lang w:eastAsia="ru-RU"/>
        </w:rPr>
        <w:t xml:space="preserve"> года                                                                              </w:t>
      </w:r>
      <w:r w:rsidR="005B0C69" w:rsidRPr="00A64772">
        <w:rPr>
          <w:rFonts w:ascii="Times New Roman" w:eastAsia="Times New Roman" w:hAnsi="Times New Roman" w:cs="Times New Roman"/>
          <w:noProof/>
          <w:sz w:val="26"/>
          <w:szCs w:val="26"/>
          <w:lang w:eastAsia="ru-RU"/>
        </w:rPr>
        <w:t xml:space="preserve">  </w:t>
      </w:r>
      <w:r w:rsidR="00982302" w:rsidRPr="00A64772">
        <w:rPr>
          <w:rFonts w:ascii="Times New Roman" w:eastAsia="Times New Roman" w:hAnsi="Times New Roman" w:cs="Times New Roman"/>
          <w:noProof/>
          <w:sz w:val="26"/>
          <w:szCs w:val="26"/>
          <w:lang w:eastAsia="ru-RU"/>
        </w:rPr>
        <w:t xml:space="preserve">  </w:t>
      </w:r>
      <w:r w:rsidR="00A86CF3" w:rsidRPr="00A64772">
        <w:rPr>
          <w:rFonts w:ascii="Times New Roman" w:eastAsia="Times New Roman" w:hAnsi="Times New Roman" w:cs="Times New Roman"/>
          <w:noProof/>
          <w:sz w:val="26"/>
          <w:szCs w:val="26"/>
          <w:lang w:eastAsia="ru-RU"/>
        </w:rPr>
        <w:t>г. Йошкар-Ола</w:t>
      </w:r>
    </w:p>
    <w:p w:rsidR="00A86CF3" w:rsidRPr="004C7FA5" w:rsidRDefault="00A86CF3" w:rsidP="004F7AA3">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4C7FA5">
        <w:rPr>
          <w:rFonts w:ascii="Times New Roman" w:eastAsia="Times New Roman" w:hAnsi="Times New Roman" w:cs="Times New Roman"/>
          <w:noProof/>
          <w:sz w:val="26"/>
          <w:szCs w:val="26"/>
          <w:lang w:eastAsia="ru-RU"/>
        </w:rPr>
        <w:t>Комиссия Марийского УФАС России по контролю в сфере закупок в составе:</w:t>
      </w:r>
    </w:p>
    <w:p w:rsidR="003C2126" w:rsidRPr="004C7FA5" w:rsidRDefault="003C2126" w:rsidP="004F7AA3">
      <w:pPr>
        <w:suppressAutoHyphens/>
        <w:spacing w:after="0" w:line="240" w:lineRule="auto"/>
        <w:ind w:firstLine="709"/>
        <w:jc w:val="both"/>
        <w:rPr>
          <w:rFonts w:ascii="Times New Roman" w:hAnsi="Times New Roman" w:cs="Times New Roman"/>
          <w:noProof/>
          <w:sz w:val="26"/>
          <w:szCs w:val="26"/>
          <w:lang w:eastAsia="ru-RU"/>
        </w:rPr>
      </w:pPr>
      <w:r w:rsidRPr="004C7FA5">
        <w:rPr>
          <w:rFonts w:ascii="Times New Roman" w:hAnsi="Times New Roman" w:cs="Times New Roman"/>
          <w:noProof/>
          <w:sz w:val="26"/>
          <w:szCs w:val="26"/>
          <w:lang w:eastAsia="ru-RU"/>
        </w:rPr>
        <w:t xml:space="preserve">Заместитель председателя Комиссии – </w:t>
      </w:r>
      <w:r w:rsidR="00D36A97">
        <w:rPr>
          <w:rFonts w:ascii="Times New Roman" w:hAnsi="Times New Roman" w:cs="Times New Roman"/>
          <w:noProof/>
          <w:sz w:val="26"/>
          <w:szCs w:val="26"/>
          <w:lang w:eastAsia="ru-RU"/>
        </w:rPr>
        <w:t>__________</w:t>
      </w:r>
      <w:r w:rsidRPr="004C7FA5">
        <w:rPr>
          <w:rFonts w:ascii="Times New Roman" w:hAnsi="Times New Roman" w:cs="Times New Roman"/>
          <w:noProof/>
          <w:sz w:val="26"/>
          <w:szCs w:val="26"/>
          <w:lang w:eastAsia="ru-RU"/>
        </w:rPr>
        <w:t xml:space="preserve">. – заместитель руководителя –  начальник </w:t>
      </w:r>
      <w:r w:rsidR="007B33D5" w:rsidRPr="004C7FA5">
        <w:rPr>
          <w:rFonts w:ascii="Times New Roman" w:hAnsi="Times New Roman" w:cs="Times New Roman"/>
          <w:noProof/>
          <w:sz w:val="26"/>
          <w:szCs w:val="26"/>
          <w:lang w:eastAsia="ru-RU"/>
        </w:rPr>
        <w:t xml:space="preserve">отдела </w:t>
      </w:r>
      <w:r w:rsidR="00E327F7" w:rsidRPr="004C7FA5">
        <w:rPr>
          <w:rFonts w:ascii="Times New Roman" w:hAnsi="Times New Roman" w:cs="Times New Roman"/>
          <w:sz w:val="26"/>
          <w:szCs w:val="26"/>
        </w:rPr>
        <w:t>контроля закупок и антимонопольного контроля органов власти</w:t>
      </w:r>
      <w:r w:rsidRPr="004C7FA5">
        <w:rPr>
          <w:rFonts w:ascii="Times New Roman" w:hAnsi="Times New Roman" w:cs="Times New Roman"/>
          <w:noProof/>
          <w:sz w:val="26"/>
          <w:szCs w:val="26"/>
          <w:lang w:eastAsia="ru-RU"/>
        </w:rPr>
        <w:t>;</w:t>
      </w:r>
    </w:p>
    <w:p w:rsidR="003C2126" w:rsidRPr="004C7FA5" w:rsidRDefault="003C2126" w:rsidP="004F7AA3">
      <w:pPr>
        <w:suppressAutoHyphens/>
        <w:spacing w:after="0" w:line="240" w:lineRule="auto"/>
        <w:ind w:firstLine="709"/>
        <w:jc w:val="both"/>
        <w:rPr>
          <w:rFonts w:ascii="Times New Roman" w:hAnsi="Times New Roman" w:cs="Times New Roman"/>
          <w:noProof/>
          <w:sz w:val="26"/>
          <w:szCs w:val="26"/>
          <w:lang w:eastAsia="ru-RU"/>
        </w:rPr>
      </w:pPr>
      <w:r w:rsidRPr="004C7FA5">
        <w:rPr>
          <w:rFonts w:ascii="Times New Roman" w:hAnsi="Times New Roman" w:cs="Times New Roman"/>
          <w:noProof/>
          <w:sz w:val="26"/>
          <w:szCs w:val="26"/>
          <w:lang w:eastAsia="ru-RU"/>
        </w:rPr>
        <w:t>члены Комиссии:</w:t>
      </w:r>
    </w:p>
    <w:p w:rsidR="003C2126" w:rsidRPr="004C7FA5" w:rsidRDefault="00D36A97" w:rsidP="004F7AA3">
      <w:pPr>
        <w:suppressAutoHyphens/>
        <w:snapToGri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_________</w:t>
      </w:r>
      <w:r w:rsidR="003C2126" w:rsidRPr="004C7FA5">
        <w:rPr>
          <w:rFonts w:ascii="Times New Roman" w:hAnsi="Times New Roman" w:cs="Times New Roman"/>
          <w:sz w:val="26"/>
          <w:szCs w:val="26"/>
        </w:rPr>
        <w:t xml:space="preserve">. </w:t>
      </w:r>
      <w:r w:rsidR="00D50325" w:rsidRPr="004C7FA5">
        <w:rPr>
          <w:rFonts w:ascii="Times New Roman" w:hAnsi="Times New Roman" w:cs="Times New Roman"/>
          <w:sz w:val="26"/>
          <w:szCs w:val="26"/>
        </w:rPr>
        <w:t>–</w:t>
      </w:r>
      <w:r w:rsidR="001A357A" w:rsidRPr="004C7FA5">
        <w:rPr>
          <w:rFonts w:ascii="Times New Roman" w:hAnsi="Times New Roman" w:cs="Times New Roman"/>
          <w:sz w:val="26"/>
          <w:szCs w:val="26"/>
        </w:rPr>
        <w:t xml:space="preserve"> </w:t>
      </w:r>
      <w:r w:rsidR="00E327F7" w:rsidRPr="004C7FA5">
        <w:rPr>
          <w:rFonts w:ascii="Times New Roman" w:hAnsi="Times New Roman" w:cs="Times New Roman"/>
          <w:sz w:val="26"/>
          <w:szCs w:val="26"/>
        </w:rPr>
        <w:t xml:space="preserve">ведущий </w:t>
      </w:r>
      <w:r w:rsidR="003C2126" w:rsidRPr="004C7FA5">
        <w:rPr>
          <w:rFonts w:ascii="Times New Roman" w:hAnsi="Times New Roman" w:cs="Times New Roman"/>
          <w:sz w:val="26"/>
          <w:szCs w:val="26"/>
        </w:rPr>
        <w:t>специалист-эксперт отдела контроля закупок и антимонопольного контроля органов власти;</w:t>
      </w:r>
    </w:p>
    <w:p w:rsidR="00A86CF3" w:rsidRPr="004C7FA5" w:rsidRDefault="00D36A97" w:rsidP="004F7AA3">
      <w:pPr>
        <w:suppressAutoHyphens/>
        <w:snapToGri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_________</w:t>
      </w:r>
      <w:r w:rsidR="003C2126" w:rsidRPr="004C7FA5">
        <w:rPr>
          <w:rFonts w:ascii="Times New Roman" w:hAnsi="Times New Roman" w:cs="Times New Roman"/>
          <w:sz w:val="26"/>
          <w:szCs w:val="26"/>
        </w:rPr>
        <w:t xml:space="preserve">. – </w:t>
      </w:r>
      <w:r w:rsidR="00E327F7" w:rsidRPr="004C7FA5">
        <w:rPr>
          <w:rFonts w:ascii="Times New Roman" w:hAnsi="Times New Roman" w:cs="Times New Roman"/>
          <w:sz w:val="26"/>
          <w:szCs w:val="26"/>
        </w:rPr>
        <w:t>государственный инспектор</w:t>
      </w:r>
      <w:r w:rsidR="003C2126" w:rsidRPr="004C7FA5">
        <w:rPr>
          <w:rFonts w:ascii="Times New Roman" w:hAnsi="Times New Roman" w:cs="Times New Roman"/>
          <w:sz w:val="26"/>
          <w:szCs w:val="26"/>
        </w:rPr>
        <w:t xml:space="preserve"> отдела контроля закупок и антимонопольного контроля органов власти;</w:t>
      </w:r>
    </w:p>
    <w:p w:rsidR="00E327F7" w:rsidRPr="004C7FA5" w:rsidRDefault="006F3199" w:rsidP="00E327F7">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4C7FA5">
        <w:rPr>
          <w:rFonts w:ascii="Times New Roman" w:eastAsia="Times New Roman" w:hAnsi="Times New Roman" w:cs="Times New Roman"/>
          <w:noProof/>
          <w:sz w:val="26"/>
          <w:szCs w:val="26"/>
          <w:lang w:eastAsia="ru-RU"/>
        </w:rPr>
        <w:t xml:space="preserve">в </w:t>
      </w:r>
      <w:r w:rsidR="00E327F7" w:rsidRPr="004C7FA5">
        <w:rPr>
          <w:rFonts w:ascii="Times New Roman" w:eastAsia="Times New Roman" w:hAnsi="Times New Roman" w:cs="Times New Roman"/>
          <w:noProof/>
          <w:sz w:val="26"/>
          <w:szCs w:val="26"/>
          <w:lang w:eastAsia="ru-RU"/>
        </w:rPr>
        <w:t>присутствии</w:t>
      </w:r>
      <w:r w:rsidRPr="004C7FA5">
        <w:rPr>
          <w:rFonts w:ascii="Times New Roman" w:eastAsia="Times New Roman" w:hAnsi="Times New Roman" w:cs="Times New Roman"/>
          <w:noProof/>
          <w:sz w:val="26"/>
          <w:szCs w:val="26"/>
          <w:lang w:eastAsia="ru-RU"/>
        </w:rPr>
        <w:t xml:space="preserve"> представител</w:t>
      </w:r>
      <w:r w:rsidR="00E327F7" w:rsidRPr="004C7FA5">
        <w:rPr>
          <w:rFonts w:ascii="Times New Roman" w:eastAsia="Times New Roman" w:hAnsi="Times New Roman" w:cs="Times New Roman"/>
          <w:noProof/>
          <w:sz w:val="26"/>
          <w:szCs w:val="26"/>
          <w:lang w:eastAsia="ru-RU"/>
        </w:rPr>
        <w:t xml:space="preserve">ей </w:t>
      </w:r>
      <w:r w:rsidR="00F06FE9" w:rsidRPr="004C7FA5">
        <w:rPr>
          <w:rFonts w:ascii="Times New Roman" w:eastAsia="Times New Roman" w:hAnsi="Times New Roman" w:cs="Times New Roman"/>
          <w:noProof/>
          <w:sz w:val="26"/>
          <w:szCs w:val="26"/>
          <w:lang w:eastAsia="ru-RU"/>
        </w:rPr>
        <w:t>заказчика –</w:t>
      </w:r>
      <w:r w:rsidR="00B66734" w:rsidRPr="004C7FA5">
        <w:rPr>
          <w:rFonts w:ascii="Times New Roman" w:eastAsia="Times New Roman" w:hAnsi="Times New Roman" w:cs="Times New Roman"/>
          <w:noProof/>
          <w:sz w:val="26"/>
          <w:szCs w:val="26"/>
          <w:lang w:eastAsia="ru-RU"/>
        </w:rPr>
        <w:t xml:space="preserve"> </w:t>
      </w:r>
      <w:r w:rsidR="00E327F7" w:rsidRPr="004C7FA5">
        <w:rPr>
          <w:rFonts w:ascii="Times New Roman" w:eastAsia="Times New Roman" w:hAnsi="Times New Roman" w:cs="Times New Roman"/>
          <w:noProof/>
          <w:sz w:val="26"/>
          <w:szCs w:val="26"/>
          <w:lang w:eastAsia="ru-RU"/>
        </w:rPr>
        <w:t>администрации</w:t>
      </w:r>
      <w:r w:rsidR="00B00794" w:rsidRPr="004C7FA5">
        <w:rPr>
          <w:rFonts w:ascii="Times New Roman" w:eastAsia="Times New Roman" w:hAnsi="Times New Roman" w:cs="Times New Roman"/>
          <w:noProof/>
          <w:sz w:val="26"/>
          <w:szCs w:val="26"/>
          <w:lang w:eastAsia="ru-RU"/>
        </w:rPr>
        <w:t xml:space="preserve"> муниципального образования</w:t>
      </w:r>
      <w:r w:rsidR="00E327F7" w:rsidRPr="004C7FA5">
        <w:rPr>
          <w:rFonts w:ascii="Times New Roman" w:eastAsia="Times New Roman" w:hAnsi="Times New Roman" w:cs="Times New Roman"/>
          <w:noProof/>
          <w:sz w:val="26"/>
          <w:szCs w:val="26"/>
          <w:lang w:eastAsia="ru-RU"/>
        </w:rPr>
        <w:t xml:space="preserve"> </w:t>
      </w:r>
      <w:r w:rsidR="00B00794" w:rsidRPr="004C7FA5">
        <w:rPr>
          <w:rFonts w:ascii="Times New Roman" w:eastAsia="Times New Roman" w:hAnsi="Times New Roman" w:cs="Times New Roman"/>
          <w:noProof/>
          <w:sz w:val="26"/>
          <w:szCs w:val="26"/>
          <w:lang w:eastAsia="ru-RU"/>
        </w:rPr>
        <w:t>«</w:t>
      </w:r>
      <w:r w:rsidR="00E327F7" w:rsidRPr="004C7FA5">
        <w:rPr>
          <w:rFonts w:ascii="Times New Roman" w:eastAsia="Times New Roman" w:hAnsi="Times New Roman" w:cs="Times New Roman"/>
          <w:noProof/>
          <w:sz w:val="26"/>
          <w:szCs w:val="26"/>
          <w:lang w:eastAsia="ru-RU"/>
        </w:rPr>
        <w:t>Куженерск</w:t>
      </w:r>
      <w:r w:rsidR="00B00794" w:rsidRPr="004C7FA5">
        <w:rPr>
          <w:rFonts w:ascii="Times New Roman" w:eastAsia="Times New Roman" w:hAnsi="Times New Roman" w:cs="Times New Roman"/>
          <w:noProof/>
          <w:sz w:val="26"/>
          <w:szCs w:val="26"/>
          <w:lang w:eastAsia="ru-RU"/>
        </w:rPr>
        <w:t>ий</w:t>
      </w:r>
      <w:r w:rsidR="00E327F7" w:rsidRPr="004C7FA5">
        <w:rPr>
          <w:rFonts w:ascii="Times New Roman" w:eastAsia="Times New Roman" w:hAnsi="Times New Roman" w:cs="Times New Roman"/>
          <w:noProof/>
          <w:sz w:val="26"/>
          <w:szCs w:val="26"/>
          <w:lang w:eastAsia="ru-RU"/>
        </w:rPr>
        <w:t xml:space="preserve"> муниципальн</w:t>
      </w:r>
      <w:r w:rsidR="00B00794" w:rsidRPr="004C7FA5">
        <w:rPr>
          <w:rFonts w:ascii="Times New Roman" w:eastAsia="Times New Roman" w:hAnsi="Times New Roman" w:cs="Times New Roman"/>
          <w:noProof/>
          <w:sz w:val="26"/>
          <w:szCs w:val="26"/>
          <w:lang w:eastAsia="ru-RU"/>
        </w:rPr>
        <w:t>ый район»</w:t>
      </w:r>
      <w:r w:rsidR="00E327F7" w:rsidRPr="004C7FA5">
        <w:rPr>
          <w:rFonts w:ascii="Times New Roman" w:eastAsia="Times New Roman" w:hAnsi="Times New Roman" w:cs="Times New Roman"/>
          <w:noProof/>
          <w:sz w:val="26"/>
          <w:szCs w:val="26"/>
          <w:lang w:eastAsia="ru-RU"/>
        </w:rPr>
        <w:t xml:space="preserve"> (далее - Администрация):</w:t>
      </w:r>
    </w:p>
    <w:p w:rsidR="00E327F7" w:rsidRPr="004C7FA5" w:rsidRDefault="00E327F7" w:rsidP="00E327F7">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4C7FA5">
        <w:rPr>
          <w:rFonts w:ascii="Times New Roman" w:eastAsia="Times New Roman" w:hAnsi="Times New Roman" w:cs="Times New Roman"/>
          <w:noProof/>
          <w:sz w:val="26"/>
          <w:szCs w:val="26"/>
          <w:lang w:eastAsia="ru-RU"/>
        </w:rPr>
        <w:t xml:space="preserve">- </w:t>
      </w:r>
      <w:r w:rsidR="00D36A97">
        <w:rPr>
          <w:rFonts w:ascii="Times New Roman" w:eastAsia="Times New Roman" w:hAnsi="Times New Roman" w:cs="Times New Roman"/>
          <w:noProof/>
          <w:sz w:val="26"/>
          <w:szCs w:val="26"/>
          <w:lang w:eastAsia="ru-RU"/>
        </w:rPr>
        <w:t>______</w:t>
      </w:r>
      <w:r w:rsidRPr="004C7FA5">
        <w:rPr>
          <w:rFonts w:ascii="Times New Roman" w:eastAsia="Times New Roman" w:hAnsi="Times New Roman" w:cs="Times New Roman"/>
          <w:noProof/>
          <w:sz w:val="26"/>
          <w:szCs w:val="26"/>
          <w:lang w:eastAsia="ru-RU"/>
        </w:rPr>
        <w:t>. на основании Устава Администрации;</w:t>
      </w:r>
    </w:p>
    <w:p w:rsidR="00F06FE9" w:rsidRPr="004C7FA5" w:rsidRDefault="00E327F7" w:rsidP="00E327F7">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4C7FA5">
        <w:rPr>
          <w:rFonts w:ascii="Times New Roman" w:eastAsia="Times New Roman" w:hAnsi="Times New Roman" w:cs="Times New Roman"/>
          <w:noProof/>
          <w:sz w:val="26"/>
          <w:szCs w:val="26"/>
          <w:lang w:eastAsia="ru-RU"/>
        </w:rPr>
        <w:t xml:space="preserve">- </w:t>
      </w:r>
      <w:r w:rsidR="00D36A97">
        <w:rPr>
          <w:rFonts w:ascii="Times New Roman" w:eastAsia="Times New Roman" w:hAnsi="Times New Roman" w:cs="Times New Roman"/>
          <w:noProof/>
          <w:sz w:val="26"/>
          <w:szCs w:val="26"/>
          <w:lang w:eastAsia="ru-RU"/>
        </w:rPr>
        <w:t>______</w:t>
      </w:r>
      <w:r w:rsidRPr="004C7FA5">
        <w:rPr>
          <w:rFonts w:ascii="Times New Roman" w:eastAsia="Times New Roman" w:hAnsi="Times New Roman" w:cs="Times New Roman"/>
          <w:noProof/>
          <w:sz w:val="26"/>
          <w:szCs w:val="26"/>
          <w:lang w:eastAsia="ru-RU"/>
        </w:rPr>
        <w:t xml:space="preserve">. на основании доверенности </w:t>
      </w:r>
      <w:r w:rsidR="00EB0832" w:rsidRPr="004C7FA5">
        <w:rPr>
          <w:rFonts w:ascii="Times New Roman" w:eastAsia="Times New Roman" w:hAnsi="Times New Roman" w:cs="Times New Roman"/>
          <w:noProof/>
          <w:sz w:val="26"/>
          <w:szCs w:val="26"/>
          <w:lang w:eastAsia="ru-RU"/>
        </w:rPr>
        <w:t xml:space="preserve"> </w:t>
      </w:r>
      <w:r w:rsidR="00DB15BB" w:rsidRPr="004C7FA5">
        <w:rPr>
          <w:rFonts w:ascii="Times New Roman" w:eastAsia="Times New Roman" w:hAnsi="Times New Roman" w:cs="Times New Roman"/>
          <w:noProof/>
          <w:sz w:val="26"/>
          <w:szCs w:val="26"/>
          <w:lang w:eastAsia="ru-RU"/>
        </w:rPr>
        <w:t>от 31.10.2017;</w:t>
      </w:r>
    </w:p>
    <w:p w:rsidR="00E327F7" w:rsidRPr="004C7FA5" w:rsidRDefault="00E327F7" w:rsidP="00E327F7">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4C7FA5">
        <w:rPr>
          <w:rFonts w:ascii="Times New Roman" w:eastAsia="Times New Roman" w:hAnsi="Times New Roman" w:cs="Times New Roman"/>
          <w:noProof/>
          <w:sz w:val="26"/>
          <w:szCs w:val="26"/>
          <w:lang w:eastAsia="ru-RU"/>
        </w:rPr>
        <w:t xml:space="preserve">в отсутствие заявителя – </w:t>
      </w:r>
      <w:r w:rsidR="00D36A97">
        <w:rPr>
          <w:rFonts w:ascii="Times New Roman" w:eastAsia="Times New Roman" w:hAnsi="Times New Roman" w:cs="Times New Roman"/>
          <w:noProof/>
          <w:sz w:val="26"/>
          <w:szCs w:val="26"/>
          <w:lang w:eastAsia="ru-RU"/>
        </w:rPr>
        <w:t>________</w:t>
      </w:r>
      <w:r w:rsidRPr="004C7FA5">
        <w:rPr>
          <w:rFonts w:ascii="Times New Roman" w:eastAsia="Times New Roman" w:hAnsi="Times New Roman" w:cs="Times New Roman"/>
          <w:noProof/>
          <w:sz w:val="26"/>
          <w:szCs w:val="26"/>
          <w:lang w:eastAsia="ru-RU"/>
        </w:rPr>
        <w:t>, надлежащим образом уведомленного о дате, времени, месте рассмотрения материалов дела;</w:t>
      </w:r>
    </w:p>
    <w:p w:rsidR="00BA6309" w:rsidRDefault="00BA6309" w:rsidP="004C7FA5">
      <w:pPr>
        <w:suppressAutoHyphens/>
        <w:spacing w:after="0" w:line="240" w:lineRule="auto"/>
        <w:ind w:firstLine="709"/>
        <w:contextualSpacing/>
        <w:jc w:val="both"/>
        <w:rPr>
          <w:rFonts w:ascii="Times New Roman" w:hAnsi="Times New Roman" w:cs="Times New Roman"/>
          <w:noProof/>
          <w:sz w:val="26"/>
          <w:szCs w:val="26"/>
          <w:lang w:eastAsia="ru-RU"/>
        </w:rPr>
      </w:pPr>
      <w:r w:rsidRPr="004C7FA5">
        <w:rPr>
          <w:rFonts w:ascii="Times New Roman" w:hAnsi="Times New Roman" w:cs="Times New Roman"/>
          <w:noProof/>
          <w:sz w:val="26"/>
          <w:szCs w:val="26"/>
          <w:lang w:eastAsia="ru-RU"/>
        </w:rPr>
        <w:t xml:space="preserve">рассмотрев жалобу </w:t>
      </w:r>
      <w:r w:rsidR="00DB15BB" w:rsidRPr="004C7FA5">
        <w:rPr>
          <w:rFonts w:ascii="Times New Roman" w:hAnsi="Times New Roman" w:cs="Times New Roman"/>
          <w:noProof/>
          <w:sz w:val="26"/>
          <w:szCs w:val="26"/>
          <w:lang w:eastAsia="ru-RU"/>
        </w:rPr>
        <w:t>заявителя</w:t>
      </w:r>
      <w:r w:rsidRPr="004C7FA5">
        <w:rPr>
          <w:rFonts w:ascii="Times New Roman" w:hAnsi="Times New Roman" w:cs="Times New Roman"/>
          <w:noProof/>
          <w:sz w:val="26"/>
          <w:szCs w:val="26"/>
          <w:lang w:eastAsia="ru-RU"/>
        </w:rPr>
        <w:t xml:space="preserve"> </w:t>
      </w:r>
      <w:r w:rsidR="004F7AA3" w:rsidRPr="004C7FA5">
        <w:rPr>
          <w:rFonts w:ascii="Times New Roman" w:hAnsi="Times New Roman" w:cs="Times New Roman"/>
          <w:sz w:val="26"/>
          <w:szCs w:val="26"/>
        </w:rPr>
        <w:t xml:space="preserve">на положения документации об электронном аукционе </w:t>
      </w:r>
      <w:r w:rsidR="00DB15BB" w:rsidRPr="004C7FA5">
        <w:rPr>
          <w:rFonts w:ascii="Times New Roman" w:hAnsi="Times New Roman" w:cs="Times New Roman"/>
          <w:sz w:val="26"/>
          <w:szCs w:val="26"/>
        </w:rPr>
        <w:t>на</w:t>
      </w:r>
      <w:r w:rsidR="00DB15BB" w:rsidRPr="004C7FA5">
        <w:rPr>
          <w:rFonts w:ascii="Times New Roman" w:hAnsi="Times New Roman" w:cs="Times New Roman"/>
          <w:sz w:val="26"/>
          <w:szCs w:val="26"/>
          <w:shd w:val="clear" w:color="auto" w:fill="FFFFFF"/>
        </w:rPr>
        <w:t xml:space="preserve"> поставку котлов водогрейных</w:t>
      </w:r>
      <w:r w:rsidR="00DB15BB" w:rsidRPr="004C7FA5">
        <w:rPr>
          <w:rFonts w:ascii="Times New Roman" w:hAnsi="Times New Roman" w:cs="Times New Roman"/>
          <w:sz w:val="24"/>
        </w:rPr>
        <w:t xml:space="preserve"> </w:t>
      </w:r>
      <w:r w:rsidR="004F7AA3" w:rsidRPr="004C7FA5">
        <w:rPr>
          <w:rFonts w:ascii="Times New Roman" w:hAnsi="Times New Roman" w:cs="Times New Roman"/>
          <w:sz w:val="26"/>
          <w:szCs w:val="26"/>
        </w:rPr>
        <w:t xml:space="preserve">(номер извещения на официальном сайте единой информационной системы в сфере закупок: </w:t>
      </w:r>
      <w:hyperlink r:id="rId6" w:history="1">
        <w:r w:rsidR="004F7AA3" w:rsidRPr="004C7FA5">
          <w:rPr>
            <w:rStyle w:val="a3"/>
            <w:rFonts w:ascii="Times New Roman" w:hAnsi="Times New Roman" w:cs="Times New Roman"/>
            <w:color w:val="auto"/>
            <w:sz w:val="26"/>
            <w:szCs w:val="26"/>
          </w:rPr>
          <w:t>www.zakupki.gov.ru</w:t>
        </w:r>
      </w:hyperlink>
      <w:r w:rsidR="004F7AA3" w:rsidRPr="004C7FA5">
        <w:rPr>
          <w:rStyle w:val="a3"/>
          <w:rFonts w:ascii="Times New Roman" w:hAnsi="Times New Roman" w:cs="Times New Roman"/>
          <w:color w:val="auto"/>
          <w:sz w:val="26"/>
          <w:szCs w:val="26"/>
          <w:u w:val="none"/>
        </w:rPr>
        <w:t xml:space="preserve"> </w:t>
      </w:r>
      <w:r w:rsidR="00DB15BB" w:rsidRPr="004C7FA5">
        <w:rPr>
          <w:rStyle w:val="a3"/>
          <w:rFonts w:ascii="Times New Roman" w:hAnsi="Times New Roman" w:cs="Times New Roman"/>
          <w:color w:val="auto"/>
          <w:sz w:val="26"/>
          <w:szCs w:val="26"/>
          <w:u w:val="none"/>
        </w:rPr>
        <w:t xml:space="preserve">0108300003117000010 </w:t>
      </w:r>
      <w:r w:rsidR="004F7AA3" w:rsidRPr="004C7FA5">
        <w:rPr>
          <w:rStyle w:val="a3"/>
          <w:rFonts w:ascii="Times New Roman" w:hAnsi="Times New Roman" w:cs="Times New Roman"/>
          <w:color w:val="auto"/>
          <w:sz w:val="26"/>
          <w:szCs w:val="26"/>
          <w:u w:val="none"/>
        </w:rPr>
        <w:t xml:space="preserve">от </w:t>
      </w:r>
      <w:r w:rsidR="00DB15BB" w:rsidRPr="004C7FA5">
        <w:rPr>
          <w:rStyle w:val="a3"/>
          <w:rFonts w:ascii="Times New Roman" w:hAnsi="Times New Roman" w:cs="Times New Roman"/>
          <w:color w:val="auto"/>
          <w:sz w:val="26"/>
          <w:szCs w:val="26"/>
          <w:u w:val="none"/>
        </w:rPr>
        <w:t>16</w:t>
      </w:r>
      <w:r w:rsidR="004F7AA3" w:rsidRPr="004C7FA5">
        <w:rPr>
          <w:rStyle w:val="a3"/>
          <w:rFonts w:ascii="Times New Roman" w:hAnsi="Times New Roman" w:cs="Times New Roman"/>
          <w:color w:val="auto"/>
          <w:sz w:val="26"/>
          <w:szCs w:val="26"/>
          <w:u w:val="none"/>
        </w:rPr>
        <w:t>.</w:t>
      </w:r>
      <w:r w:rsidR="00DB15BB" w:rsidRPr="004C7FA5">
        <w:rPr>
          <w:rStyle w:val="a3"/>
          <w:rFonts w:ascii="Times New Roman" w:hAnsi="Times New Roman" w:cs="Times New Roman"/>
          <w:color w:val="auto"/>
          <w:sz w:val="26"/>
          <w:szCs w:val="26"/>
          <w:u w:val="none"/>
        </w:rPr>
        <w:t>10</w:t>
      </w:r>
      <w:r w:rsidR="004F7AA3" w:rsidRPr="004C7FA5">
        <w:rPr>
          <w:rStyle w:val="a3"/>
          <w:rFonts w:ascii="Times New Roman" w:hAnsi="Times New Roman" w:cs="Times New Roman"/>
          <w:color w:val="auto"/>
          <w:sz w:val="26"/>
          <w:szCs w:val="26"/>
          <w:u w:val="none"/>
        </w:rPr>
        <w:t>.2017</w:t>
      </w:r>
      <w:r w:rsidR="004F7AA3" w:rsidRPr="004C7FA5">
        <w:rPr>
          <w:rFonts w:ascii="Times New Roman" w:hAnsi="Times New Roman" w:cs="Times New Roman"/>
          <w:sz w:val="26"/>
          <w:szCs w:val="26"/>
        </w:rPr>
        <w:t>)</w:t>
      </w:r>
      <w:r w:rsidRPr="004C7FA5">
        <w:rPr>
          <w:rFonts w:ascii="Times New Roman" w:hAnsi="Times New Roman" w:cs="Times New Roman"/>
          <w:noProof/>
          <w:sz w:val="26"/>
          <w:szCs w:val="26"/>
          <w:lang w:eastAsia="ru-RU"/>
        </w:rPr>
        <w:t>,</w:t>
      </w:r>
    </w:p>
    <w:p w:rsidR="00A56B75" w:rsidRDefault="00A56B75" w:rsidP="004C7FA5">
      <w:pPr>
        <w:spacing w:before="240" w:line="360" w:lineRule="auto"/>
        <w:contextualSpacing/>
        <w:jc w:val="center"/>
        <w:rPr>
          <w:rFonts w:ascii="Times New Roman" w:eastAsia="Times New Roman" w:hAnsi="Times New Roman" w:cs="Times New Roman"/>
          <w:b/>
          <w:noProof/>
          <w:sz w:val="26"/>
          <w:szCs w:val="26"/>
          <w:lang w:eastAsia="ru-RU"/>
        </w:rPr>
      </w:pPr>
    </w:p>
    <w:p w:rsidR="00A86CF3" w:rsidRDefault="003D2E3F" w:rsidP="004C7FA5">
      <w:pPr>
        <w:spacing w:before="240" w:line="360" w:lineRule="auto"/>
        <w:contextualSpacing/>
        <w:jc w:val="center"/>
        <w:rPr>
          <w:rFonts w:ascii="Times New Roman" w:eastAsia="Times New Roman" w:hAnsi="Times New Roman" w:cs="Times New Roman"/>
          <w:b/>
          <w:noProof/>
          <w:sz w:val="26"/>
          <w:szCs w:val="26"/>
          <w:lang w:eastAsia="ru-RU"/>
        </w:rPr>
      </w:pPr>
      <w:r w:rsidRPr="00A64772">
        <w:rPr>
          <w:rFonts w:ascii="Times New Roman" w:eastAsia="Times New Roman" w:hAnsi="Times New Roman" w:cs="Times New Roman"/>
          <w:b/>
          <w:noProof/>
          <w:sz w:val="26"/>
          <w:szCs w:val="26"/>
          <w:lang w:eastAsia="ru-RU"/>
        </w:rPr>
        <w:t>УСТАНОВИЛА</w:t>
      </w:r>
      <w:r w:rsidR="00A86CF3" w:rsidRPr="00A64772">
        <w:rPr>
          <w:rFonts w:ascii="Times New Roman" w:eastAsia="Times New Roman" w:hAnsi="Times New Roman" w:cs="Times New Roman"/>
          <w:b/>
          <w:noProof/>
          <w:sz w:val="26"/>
          <w:szCs w:val="26"/>
          <w:lang w:eastAsia="ru-RU"/>
        </w:rPr>
        <w:t>:</w:t>
      </w:r>
    </w:p>
    <w:p w:rsidR="00A86CF3" w:rsidRPr="000F25B5" w:rsidRDefault="00B66734" w:rsidP="00BA6C5E">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0F25B5">
        <w:rPr>
          <w:rFonts w:ascii="Times New Roman" w:eastAsia="Times New Roman" w:hAnsi="Times New Roman" w:cs="Times New Roman"/>
          <w:sz w:val="26"/>
          <w:szCs w:val="26"/>
          <w:lang w:eastAsia="zh-CN"/>
        </w:rPr>
        <w:t>Администрацией</w:t>
      </w:r>
      <w:r w:rsidR="005A59A3" w:rsidRPr="000F25B5">
        <w:rPr>
          <w:rFonts w:ascii="Times New Roman" w:eastAsia="Times New Roman" w:hAnsi="Times New Roman" w:cs="Times New Roman"/>
          <w:sz w:val="26"/>
          <w:szCs w:val="26"/>
          <w:lang w:eastAsia="zh-CN"/>
        </w:rPr>
        <w:t xml:space="preserve"> </w:t>
      </w:r>
      <w:r w:rsidR="005A59A3" w:rsidRPr="000F25B5">
        <w:rPr>
          <w:rFonts w:ascii="Times New Roman" w:eastAsia="Times New Roman" w:hAnsi="Times New Roman" w:cs="Times New Roman"/>
          <w:noProof/>
          <w:sz w:val="26"/>
          <w:szCs w:val="26"/>
          <w:lang w:eastAsia="ru-RU"/>
        </w:rPr>
        <w:t xml:space="preserve">проводится электронный аукцион </w:t>
      </w:r>
      <w:r w:rsidR="00DB15BB" w:rsidRPr="000F25B5">
        <w:rPr>
          <w:rFonts w:ascii="Times New Roman" w:hAnsi="Times New Roman" w:cs="Times New Roman"/>
          <w:sz w:val="26"/>
          <w:szCs w:val="26"/>
        </w:rPr>
        <w:t>на</w:t>
      </w:r>
      <w:r w:rsidR="00DB15BB" w:rsidRPr="000F25B5">
        <w:rPr>
          <w:rFonts w:ascii="Times New Roman" w:hAnsi="Times New Roman" w:cs="Times New Roman"/>
          <w:sz w:val="26"/>
          <w:szCs w:val="26"/>
          <w:shd w:val="clear" w:color="auto" w:fill="FFFFFF"/>
        </w:rPr>
        <w:t xml:space="preserve"> поставку котлов водогрейных</w:t>
      </w:r>
      <w:r w:rsidR="00872756" w:rsidRPr="000F25B5">
        <w:rPr>
          <w:rFonts w:ascii="Times New Roman" w:hAnsi="Times New Roman" w:cs="Times New Roman"/>
          <w:sz w:val="26"/>
          <w:szCs w:val="26"/>
          <w:shd w:val="clear" w:color="auto" w:fill="FFFFFF"/>
        </w:rPr>
        <w:t xml:space="preserve"> (</w:t>
      </w:r>
      <w:r w:rsidR="005A59A3" w:rsidRPr="000F25B5">
        <w:rPr>
          <w:rFonts w:ascii="Times New Roman" w:eastAsia="Times New Roman" w:hAnsi="Times New Roman" w:cs="Times New Roman"/>
          <w:sz w:val="26"/>
          <w:szCs w:val="26"/>
          <w:lang w:eastAsia="zh-CN"/>
        </w:rPr>
        <w:t xml:space="preserve">номер извещения на официальном сайте по адресу: </w:t>
      </w:r>
      <w:hyperlink r:id="rId7" w:history="1">
        <w:r w:rsidR="005A59A3" w:rsidRPr="000F25B5">
          <w:rPr>
            <w:rStyle w:val="a3"/>
            <w:rFonts w:ascii="Times New Roman" w:eastAsia="Times New Roman" w:hAnsi="Times New Roman" w:cs="Times New Roman"/>
            <w:color w:val="auto"/>
            <w:sz w:val="26"/>
            <w:szCs w:val="26"/>
            <w:lang w:eastAsia="zh-CN"/>
          </w:rPr>
          <w:t>www.zakupki.gov.ru</w:t>
        </w:r>
      </w:hyperlink>
      <w:r w:rsidR="005A59A3" w:rsidRPr="000F25B5">
        <w:rPr>
          <w:rFonts w:ascii="Times New Roman" w:eastAsia="Times New Roman" w:hAnsi="Times New Roman" w:cs="Times New Roman"/>
          <w:sz w:val="26"/>
          <w:szCs w:val="26"/>
          <w:u w:val="single"/>
          <w:lang w:eastAsia="zh-CN"/>
        </w:rPr>
        <w:t xml:space="preserve"> </w:t>
      </w:r>
      <w:r w:rsidR="00DB15BB" w:rsidRPr="000F25B5">
        <w:rPr>
          <w:rStyle w:val="a3"/>
          <w:rFonts w:ascii="Times New Roman" w:hAnsi="Times New Roman" w:cs="Times New Roman"/>
          <w:color w:val="auto"/>
          <w:sz w:val="26"/>
          <w:szCs w:val="26"/>
          <w:u w:val="none"/>
        </w:rPr>
        <w:t>0108300003117000010 от 16.10.2017</w:t>
      </w:r>
      <w:r w:rsidR="005A59A3" w:rsidRPr="000F25B5">
        <w:rPr>
          <w:rFonts w:ascii="Times New Roman" w:eastAsia="Times New Roman" w:hAnsi="Times New Roman" w:cs="Times New Roman"/>
          <w:sz w:val="26"/>
          <w:szCs w:val="26"/>
          <w:lang w:eastAsia="zh-CN"/>
        </w:rPr>
        <w:t>)</w:t>
      </w:r>
      <w:r w:rsidR="00A86CF3" w:rsidRPr="000F25B5">
        <w:rPr>
          <w:rFonts w:ascii="Times New Roman" w:eastAsia="Times New Roman" w:hAnsi="Times New Roman" w:cs="Times New Roman"/>
          <w:noProof/>
          <w:sz w:val="26"/>
          <w:szCs w:val="26"/>
          <w:lang w:eastAsia="ru-RU"/>
        </w:rPr>
        <w:t>.</w:t>
      </w:r>
    </w:p>
    <w:p w:rsidR="00957F26" w:rsidRPr="000F25B5" w:rsidRDefault="00957F26" w:rsidP="001433E4">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0F25B5">
        <w:rPr>
          <w:rFonts w:ascii="Times New Roman" w:eastAsia="Times New Roman" w:hAnsi="Times New Roman" w:cs="Times New Roman"/>
          <w:noProof/>
          <w:sz w:val="26"/>
          <w:szCs w:val="26"/>
          <w:lang w:eastAsia="ru-RU"/>
        </w:rPr>
        <w:lastRenderedPageBreak/>
        <w:t>Начальная максимальная цена контракта –</w:t>
      </w:r>
      <w:r w:rsidR="00DB15BB" w:rsidRPr="000F25B5">
        <w:rPr>
          <w:rFonts w:ascii="Times New Roman" w:hAnsi="Times New Roman" w:cs="Times New Roman"/>
          <w:sz w:val="26"/>
          <w:szCs w:val="26"/>
        </w:rPr>
        <w:t xml:space="preserve"> 945</w:t>
      </w:r>
      <w:r w:rsidR="00B66734" w:rsidRPr="000F25B5">
        <w:rPr>
          <w:rFonts w:ascii="Times New Roman" w:hAnsi="Times New Roman" w:cs="Times New Roman"/>
          <w:sz w:val="26"/>
          <w:szCs w:val="26"/>
        </w:rPr>
        <w:t> </w:t>
      </w:r>
      <w:r w:rsidR="00DB15BB" w:rsidRPr="000F25B5">
        <w:rPr>
          <w:rFonts w:ascii="Times New Roman" w:hAnsi="Times New Roman" w:cs="Times New Roman"/>
          <w:sz w:val="26"/>
          <w:szCs w:val="26"/>
        </w:rPr>
        <w:t>000</w:t>
      </w:r>
      <w:r w:rsidR="00B66734" w:rsidRPr="000F25B5">
        <w:rPr>
          <w:rFonts w:ascii="Times New Roman" w:hAnsi="Times New Roman" w:cs="Times New Roman"/>
          <w:sz w:val="26"/>
          <w:szCs w:val="26"/>
        </w:rPr>
        <w:t xml:space="preserve">, </w:t>
      </w:r>
      <w:r w:rsidR="00DB15BB" w:rsidRPr="000F25B5">
        <w:rPr>
          <w:rFonts w:ascii="Times New Roman" w:hAnsi="Times New Roman" w:cs="Times New Roman"/>
          <w:sz w:val="26"/>
          <w:szCs w:val="26"/>
        </w:rPr>
        <w:t>00</w:t>
      </w:r>
      <w:r w:rsidRPr="000F25B5">
        <w:rPr>
          <w:rFonts w:ascii="Times New Roman" w:hAnsi="Times New Roman" w:cs="Times New Roman"/>
          <w:sz w:val="26"/>
          <w:szCs w:val="26"/>
        </w:rPr>
        <w:t> рублей</w:t>
      </w:r>
      <w:r w:rsidRPr="000F25B5">
        <w:rPr>
          <w:rFonts w:ascii="Times New Roman" w:eastAsia="Times New Roman" w:hAnsi="Times New Roman" w:cs="Times New Roman"/>
          <w:noProof/>
          <w:sz w:val="26"/>
          <w:szCs w:val="26"/>
          <w:lang w:eastAsia="ru-RU"/>
        </w:rPr>
        <w:t>.</w:t>
      </w:r>
    </w:p>
    <w:p w:rsidR="00957F26" w:rsidRPr="000F25B5" w:rsidRDefault="00957F26" w:rsidP="001433E4">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0F25B5">
        <w:rPr>
          <w:rFonts w:ascii="Times New Roman" w:eastAsia="Times New Roman" w:hAnsi="Times New Roman" w:cs="Times New Roman"/>
          <w:noProof/>
          <w:sz w:val="26"/>
          <w:szCs w:val="26"/>
          <w:lang w:eastAsia="ru-RU"/>
        </w:rPr>
        <w:t xml:space="preserve">Электронная площадка для проведения аукциона - </w:t>
      </w:r>
      <w:hyperlink r:id="rId8" w:tgtFrame="_blank" w:history="1">
        <w:r w:rsidR="00B66734" w:rsidRPr="000F25B5">
          <w:rPr>
            <w:rStyle w:val="a3"/>
            <w:rFonts w:ascii="Times New Roman" w:hAnsi="Times New Roman" w:cs="Times New Roman"/>
            <w:color w:val="auto"/>
            <w:sz w:val="26"/>
            <w:szCs w:val="26"/>
            <w:bdr w:val="none" w:sz="0" w:space="0" w:color="auto" w:frame="1"/>
            <w:shd w:val="clear" w:color="auto" w:fill="FFFFFF"/>
          </w:rPr>
          <w:t>http://www.sberbank-ast.ru</w:t>
        </w:r>
      </w:hyperlink>
      <w:r w:rsidRPr="000F25B5">
        <w:rPr>
          <w:rFonts w:ascii="Times New Roman" w:hAnsi="Times New Roman" w:cs="Times New Roman"/>
          <w:sz w:val="26"/>
          <w:szCs w:val="26"/>
        </w:rPr>
        <w:t>.</w:t>
      </w:r>
    </w:p>
    <w:p w:rsidR="00957F26" w:rsidRPr="000F25B5" w:rsidRDefault="00957F26" w:rsidP="001433E4">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0F25B5">
        <w:rPr>
          <w:rFonts w:ascii="Times New Roman" w:hAnsi="Times New Roman" w:cs="Times New Roman"/>
          <w:bCs/>
          <w:sz w:val="26"/>
          <w:szCs w:val="26"/>
          <w:shd w:val="clear" w:color="auto" w:fill="FFFFFF"/>
        </w:rPr>
        <w:t xml:space="preserve">Дата проведения аукциона в электронной форме </w:t>
      </w:r>
      <w:r w:rsidR="00DB15BB" w:rsidRPr="000F25B5">
        <w:rPr>
          <w:rFonts w:ascii="Times New Roman" w:hAnsi="Times New Roman" w:cs="Times New Roman"/>
          <w:sz w:val="26"/>
          <w:szCs w:val="26"/>
          <w:shd w:val="clear" w:color="auto" w:fill="FFFFFF"/>
        </w:rPr>
        <w:t>30</w:t>
      </w:r>
      <w:r w:rsidRPr="000F25B5">
        <w:rPr>
          <w:rFonts w:ascii="Times New Roman" w:hAnsi="Times New Roman" w:cs="Times New Roman"/>
          <w:sz w:val="26"/>
          <w:szCs w:val="26"/>
          <w:shd w:val="clear" w:color="auto" w:fill="FFFFFF"/>
        </w:rPr>
        <w:t>.</w:t>
      </w:r>
      <w:r w:rsidR="00DB15BB" w:rsidRPr="000F25B5">
        <w:rPr>
          <w:rFonts w:ascii="Times New Roman" w:hAnsi="Times New Roman" w:cs="Times New Roman"/>
          <w:sz w:val="26"/>
          <w:szCs w:val="26"/>
          <w:shd w:val="clear" w:color="auto" w:fill="FFFFFF"/>
        </w:rPr>
        <w:t>10</w:t>
      </w:r>
      <w:r w:rsidRPr="000F25B5">
        <w:rPr>
          <w:rFonts w:ascii="Times New Roman" w:hAnsi="Times New Roman" w:cs="Times New Roman"/>
          <w:sz w:val="26"/>
          <w:szCs w:val="26"/>
          <w:shd w:val="clear" w:color="auto" w:fill="FFFFFF"/>
        </w:rPr>
        <w:t>.</w:t>
      </w:r>
      <w:r w:rsidR="00DB15BB" w:rsidRPr="000F25B5">
        <w:rPr>
          <w:rFonts w:ascii="Times New Roman" w:hAnsi="Times New Roman" w:cs="Times New Roman"/>
          <w:sz w:val="26"/>
          <w:szCs w:val="26"/>
          <w:shd w:val="clear" w:color="auto" w:fill="FFFFFF"/>
        </w:rPr>
        <w:t>2017</w:t>
      </w:r>
      <w:r w:rsidRPr="000F25B5">
        <w:rPr>
          <w:rFonts w:ascii="Times New Roman" w:hAnsi="Times New Roman" w:cs="Times New Roman"/>
          <w:sz w:val="26"/>
          <w:szCs w:val="26"/>
          <w:shd w:val="clear" w:color="auto" w:fill="FFFFFF"/>
        </w:rPr>
        <w:t>.</w:t>
      </w:r>
    </w:p>
    <w:p w:rsidR="00D17A32" w:rsidRPr="000F25B5" w:rsidRDefault="00DB15BB" w:rsidP="001433E4">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0F25B5">
        <w:rPr>
          <w:rFonts w:ascii="Times New Roman" w:eastAsia="Times New Roman" w:hAnsi="Times New Roman" w:cs="Times New Roman"/>
          <w:noProof/>
          <w:sz w:val="26"/>
          <w:szCs w:val="26"/>
          <w:lang w:eastAsia="ru-RU"/>
        </w:rPr>
        <w:t>25</w:t>
      </w:r>
      <w:r w:rsidR="00957F26" w:rsidRPr="000F25B5">
        <w:rPr>
          <w:rFonts w:ascii="Times New Roman" w:eastAsia="Times New Roman" w:hAnsi="Times New Roman" w:cs="Times New Roman"/>
          <w:noProof/>
          <w:sz w:val="26"/>
          <w:szCs w:val="26"/>
          <w:lang w:eastAsia="ru-RU"/>
        </w:rPr>
        <w:t>.</w:t>
      </w:r>
      <w:r w:rsidRPr="000F25B5">
        <w:rPr>
          <w:rFonts w:ascii="Times New Roman" w:eastAsia="Times New Roman" w:hAnsi="Times New Roman" w:cs="Times New Roman"/>
          <w:noProof/>
          <w:sz w:val="26"/>
          <w:szCs w:val="26"/>
          <w:lang w:eastAsia="ru-RU"/>
        </w:rPr>
        <w:t>10</w:t>
      </w:r>
      <w:r w:rsidR="00957F26" w:rsidRPr="000F25B5">
        <w:rPr>
          <w:rFonts w:ascii="Times New Roman" w:eastAsia="Times New Roman" w:hAnsi="Times New Roman" w:cs="Times New Roman"/>
          <w:noProof/>
          <w:sz w:val="26"/>
          <w:szCs w:val="26"/>
          <w:lang w:eastAsia="ru-RU"/>
        </w:rPr>
        <w:t>.2017 в</w:t>
      </w:r>
      <w:r w:rsidR="00D17A32" w:rsidRPr="000F25B5">
        <w:rPr>
          <w:rFonts w:ascii="Times New Roman" w:eastAsia="Times New Roman" w:hAnsi="Times New Roman" w:cs="Times New Roman"/>
          <w:noProof/>
          <w:sz w:val="26"/>
          <w:szCs w:val="26"/>
          <w:lang w:eastAsia="ru-RU"/>
        </w:rPr>
        <w:t xml:space="preserve"> Марийское УФАС России поступила </w:t>
      </w:r>
      <w:r w:rsidR="0043380F" w:rsidRPr="000F25B5">
        <w:rPr>
          <w:rFonts w:ascii="Times New Roman" w:eastAsia="Times New Roman" w:hAnsi="Times New Roman" w:cs="Times New Roman"/>
          <w:noProof/>
          <w:sz w:val="26"/>
          <w:szCs w:val="26"/>
          <w:lang w:eastAsia="ru-RU"/>
        </w:rPr>
        <w:t xml:space="preserve">(вх. № </w:t>
      </w:r>
      <w:r w:rsidRPr="000F25B5">
        <w:rPr>
          <w:rFonts w:ascii="Times New Roman" w:eastAsia="Times New Roman" w:hAnsi="Times New Roman" w:cs="Times New Roman"/>
          <w:noProof/>
          <w:sz w:val="26"/>
          <w:szCs w:val="26"/>
          <w:lang w:eastAsia="ru-RU"/>
        </w:rPr>
        <w:t>13146</w:t>
      </w:r>
      <w:r w:rsidR="0043380F" w:rsidRPr="000F25B5">
        <w:rPr>
          <w:rFonts w:ascii="Times New Roman" w:eastAsia="Times New Roman" w:hAnsi="Times New Roman" w:cs="Times New Roman"/>
          <w:noProof/>
          <w:sz w:val="26"/>
          <w:szCs w:val="26"/>
          <w:lang w:eastAsia="ru-RU"/>
        </w:rPr>
        <w:t xml:space="preserve">) </w:t>
      </w:r>
      <w:r w:rsidR="00D17A32" w:rsidRPr="000F25B5">
        <w:rPr>
          <w:rFonts w:ascii="Times New Roman" w:eastAsia="Times New Roman" w:hAnsi="Times New Roman" w:cs="Times New Roman"/>
          <w:noProof/>
          <w:sz w:val="26"/>
          <w:szCs w:val="26"/>
          <w:lang w:eastAsia="ru-RU"/>
        </w:rPr>
        <w:t xml:space="preserve">жалоба </w:t>
      </w:r>
      <w:r w:rsidR="00D36A97">
        <w:rPr>
          <w:rFonts w:ascii="Times New Roman" w:eastAsia="Times New Roman" w:hAnsi="Times New Roman" w:cs="Times New Roman"/>
          <w:noProof/>
          <w:sz w:val="26"/>
          <w:szCs w:val="26"/>
          <w:lang w:eastAsia="ru-RU"/>
        </w:rPr>
        <w:t>_______</w:t>
      </w:r>
      <w:r w:rsidRPr="000F25B5">
        <w:rPr>
          <w:rFonts w:ascii="Times New Roman" w:eastAsia="Times New Roman" w:hAnsi="Times New Roman" w:cs="Times New Roman"/>
          <w:noProof/>
          <w:sz w:val="26"/>
          <w:szCs w:val="26"/>
          <w:lang w:eastAsia="ru-RU"/>
        </w:rPr>
        <w:t>.</w:t>
      </w:r>
      <w:r w:rsidR="00D17A32" w:rsidRPr="000F25B5">
        <w:rPr>
          <w:rFonts w:ascii="Times New Roman" w:eastAsia="Times New Roman" w:hAnsi="Times New Roman" w:cs="Times New Roman"/>
          <w:noProof/>
          <w:sz w:val="26"/>
          <w:szCs w:val="26"/>
          <w:lang w:eastAsia="ru-RU"/>
        </w:rPr>
        <w:t xml:space="preserve"> на положения документации </w:t>
      </w:r>
      <w:r w:rsidR="00485BC8" w:rsidRPr="000F25B5">
        <w:rPr>
          <w:rFonts w:ascii="Times New Roman" w:eastAsia="Times New Roman" w:hAnsi="Times New Roman" w:cs="Times New Roman"/>
          <w:noProof/>
          <w:sz w:val="26"/>
          <w:szCs w:val="26"/>
          <w:lang w:eastAsia="ru-RU"/>
        </w:rPr>
        <w:t>выше</w:t>
      </w:r>
      <w:r w:rsidR="00D17A32" w:rsidRPr="000F25B5">
        <w:rPr>
          <w:rFonts w:ascii="Times New Roman" w:eastAsia="Times New Roman" w:hAnsi="Times New Roman" w:cs="Times New Roman"/>
          <w:noProof/>
          <w:sz w:val="26"/>
          <w:szCs w:val="26"/>
          <w:lang w:eastAsia="ru-RU"/>
        </w:rPr>
        <w:t xml:space="preserve">названного электронного аукциона. </w:t>
      </w:r>
    </w:p>
    <w:p w:rsidR="00C84DDC" w:rsidRPr="000F25B5" w:rsidRDefault="00D17A32" w:rsidP="001433E4">
      <w:pPr>
        <w:suppressAutoHyphens/>
        <w:spacing w:after="0" w:line="240" w:lineRule="auto"/>
        <w:ind w:firstLine="709"/>
        <w:contextualSpacing/>
        <w:jc w:val="both"/>
        <w:rPr>
          <w:rFonts w:ascii="Times New Roman" w:hAnsi="Times New Roman" w:cs="Times New Roman"/>
          <w:sz w:val="26"/>
          <w:szCs w:val="26"/>
          <w:shd w:val="clear" w:color="auto" w:fill="FFFFFF"/>
        </w:rPr>
      </w:pPr>
      <w:r w:rsidRPr="000F25B5">
        <w:rPr>
          <w:rFonts w:ascii="Times New Roman" w:eastAsia="Times New Roman" w:hAnsi="Times New Roman" w:cs="Times New Roman"/>
          <w:sz w:val="26"/>
          <w:szCs w:val="26"/>
          <w:lang w:eastAsia="zh-CN"/>
        </w:rPr>
        <w:t xml:space="preserve">Заявитель полагает, </w:t>
      </w:r>
      <w:r w:rsidR="002C16F2" w:rsidRPr="000F25B5">
        <w:rPr>
          <w:rFonts w:ascii="Times New Roman" w:eastAsia="Times New Roman" w:hAnsi="Times New Roman" w:cs="Times New Roman"/>
          <w:sz w:val="26"/>
          <w:szCs w:val="26"/>
          <w:lang w:eastAsia="zh-CN"/>
        </w:rPr>
        <w:t>что аукционная документация составлена</w:t>
      </w:r>
      <w:r w:rsidR="007D62E9" w:rsidRPr="000F25B5">
        <w:rPr>
          <w:rFonts w:ascii="Times New Roman" w:eastAsia="Times New Roman" w:hAnsi="Times New Roman" w:cs="Times New Roman"/>
          <w:sz w:val="26"/>
          <w:szCs w:val="26"/>
          <w:lang w:eastAsia="zh-CN"/>
        </w:rPr>
        <w:t xml:space="preserve"> заказчиком</w:t>
      </w:r>
      <w:r w:rsidR="002C16F2" w:rsidRPr="000F25B5">
        <w:rPr>
          <w:rFonts w:ascii="Times New Roman" w:eastAsia="Times New Roman" w:hAnsi="Times New Roman" w:cs="Times New Roman"/>
          <w:sz w:val="26"/>
          <w:szCs w:val="26"/>
          <w:lang w:eastAsia="zh-CN"/>
        </w:rPr>
        <w:t xml:space="preserve"> с нарушениям</w:t>
      </w:r>
      <w:r w:rsidR="00BE472E" w:rsidRPr="000F25B5">
        <w:rPr>
          <w:rFonts w:ascii="Times New Roman" w:eastAsia="Times New Roman" w:hAnsi="Times New Roman" w:cs="Times New Roman"/>
          <w:sz w:val="26"/>
          <w:szCs w:val="26"/>
          <w:lang w:eastAsia="zh-CN"/>
        </w:rPr>
        <w:t>и действующего законодательства.</w:t>
      </w:r>
    </w:p>
    <w:p w:rsidR="00D17A32" w:rsidRPr="000F25B5" w:rsidRDefault="00D17A32" w:rsidP="001433E4">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0F25B5">
        <w:rPr>
          <w:rFonts w:ascii="Times New Roman" w:eastAsia="Times New Roman" w:hAnsi="Times New Roman" w:cs="Times New Roman"/>
          <w:sz w:val="26"/>
          <w:szCs w:val="26"/>
          <w:lang w:eastAsia="zh-CN"/>
        </w:rPr>
        <w:t xml:space="preserve">Заказчик с доводами жалобы </w:t>
      </w:r>
      <w:r w:rsidR="002B2EC2" w:rsidRPr="000F25B5">
        <w:rPr>
          <w:rFonts w:ascii="Times New Roman" w:eastAsia="Times New Roman" w:hAnsi="Times New Roman" w:cs="Times New Roman"/>
          <w:sz w:val="26"/>
          <w:szCs w:val="26"/>
          <w:lang w:eastAsia="zh-CN"/>
        </w:rPr>
        <w:t xml:space="preserve">не </w:t>
      </w:r>
      <w:r w:rsidRPr="000F25B5">
        <w:rPr>
          <w:rFonts w:ascii="Times New Roman" w:eastAsia="Times New Roman" w:hAnsi="Times New Roman" w:cs="Times New Roman"/>
          <w:sz w:val="26"/>
          <w:szCs w:val="26"/>
          <w:lang w:eastAsia="zh-CN"/>
        </w:rPr>
        <w:t>согласился, представ</w:t>
      </w:r>
      <w:r w:rsidR="00CC327A" w:rsidRPr="000F25B5">
        <w:rPr>
          <w:rFonts w:ascii="Times New Roman" w:eastAsia="Times New Roman" w:hAnsi="Times New Roman" w:cs="Times New Roman"/>
          <w:sz w:val="26"/>
          <w:szCs w:val="26"/>
          <w:lang w:eastAsia="zh-CN"/>
        </w:rPr>
        <w:t>ил</w:t>
      </w:r>
      <w:r w:rsidRPr="000F25B5">
        <w:rPr>
          <w:rFonts w:ascii="Times New Roman" w:eastAsia="Times New Roman" w:hAnsi="Times New Roman" w:cs="Times New Roman"/>
          <w:sz w:val="26"/>
          <w:szCs w:val="26"/>
          <w:lang w:eastAsia="zh-CN"/>
        </w:rPr>
        <w:t xml:space="preserve"> </w:t>
      </w:r>
      <w:r w:rsidR="007D62E9" w:rsidRPr="000F25B5">
        <w:rPr>
          <w:rFonts w:ascii="Times New Roman" w:eastAsia="Times New Roman" w:hAnsi="Times New Roman" w:cs="Times New Roman"/>
          <w:sz w:val="26"/>
          <w:szCs w:val="26"/>
          <w:lang w:eastAsia="zh-CN"/>
        </w:rPr>
        <w:t>письменные пояснения</w:t>
      </w:r>
      <w:r w:rsidR="00BE472E" w:rsidRPr="000F25B5">
        <w:rPr>
          <w:rFonts w:ascii="Times New Roman" w:eastAsia="Times New Roman" w:hAnsi="Times New Roman" w:cs="Times New Roman"/>
          <w:sz w:val="26"/>
          <w:szCs w:val="26"/>
          <w:lang w:eastAsia="zh-CN"/>
        </w:rPr>
        <w:t xml:space="preserve"> </w:t>
      </w:r>
      <w:r w:rsidRPr="000F25B5">
        <w:rPr>
          <w:rFonts w:ascii="Times New Roman" w:eastAsia="Times New Roman" w:hAnsi="Times New Roman" w:cs="Times New Roman"/>
          <w:sz w:val="26"/>
          <w:szCs w:val="26"/>
          <w:lang w:eastAsia="zh-CN"/>
        </w:rPr>
        <w:t>(</w:t>
      </w:r>
      <w:r w:rsidR="007D62E9" w:rsidRPr="000F25B5">
        <w:rPr>
          <w:rFonts w:ascii="Times New Roman" w:eastAsia="Times New Roman" w:hAnsi="Times New Roman" w:cs="Times New Roman"/>
          <w:sz w:val="26"/>
          <w:szCs w:val="26"/>
          <w:lang w:eastAsia="zh-CN"/>
        </w:rPr>
        <w:t>исх</w:t>
      </w:r>
      <w:r w:rsidR="0043380F" w:rsidRPr="000F25B5">
        <w:rPr>
          <w:rFonts w:ascii="Times New Roman" w:eastAsia="Times New Roman" w:hAnsi="Times New Roman" w:cs="Times New Roman"/>
          <w:sz w:val="26"/>
          <w:szCs w:val="26"/>
          <w:lang w:eastAsia="zh-CN"/>
        </w:rPr>
        <w:t xml:space="preserve">. </w:t>
      </w:r>
      <w:r w:rsidR="00CC327A" w:rsidRPr="000F25B5">
        <w:rPr>
          <w:rFonts w:ascii="Times New Roman" w:eastAsia="Times New Roman" w:hAnsi="Times New Roman" w:cs="Times New Roman"/>
          <w:sz w:val="26"/>
          <w:szCs w:val="26"/>
          <w:lang w:eastAsia="zh-CN"/>
        </w:rPr>
        <w:t xml:space="preserve">№ </w:t>
      </w:r>
      <w:r w:rsidR="007D62E9" w:rsidRPr="000F25B5">
        <w:rPr>
          <w:rFonts w:ascii="Times New Roman" w:eastAsia="Times New Roman" w:hAnsi="Times New Roman" w:cs="Times New Roman"/>
          <w:sz w:val="26"/>
          <w:szCs w:val="26"/>
          <w:lang w:eastAsia="zh-CN"/>
        </w:rPr>
        <w:t>208</w:t>
      </w:r>
      <w:r w:rsidRPr="000F25B5">
        <w:rPr>
          <w:rFonts w:ascii="Times New Roman" w:eastAsia="Times New Roman" w:hAnsi="Times New Roman" w:cs="Times New Roman"/>
          <w:sz w:val="26"/>
          <w:szCs w:val="26"/>
          <w:lang w:eastAsia="zh-CN"/>
        </w:rPr>
        <w:t xml:space="preserve"> от </w:t>
      </w:r>
      <w:r w:rsidR="007D62E9" w:rsidRPr="000F25B5">
        <w:rPr>
          <w:rFonts w:ascii="Times New Roman" w:eastAsia="Times New Roman" w:hAnsi="Times New Roman" w:cs="Times New Roman"/>
          <w:sz w:val="26"/>
          <w:szCs w:val="26"/>
          <w:lang w:eastAsia="zh-CN"/>
        </w:rPr>
        <w:t>31</w:t>
      </w:r>
      <w:r w:rsidR="00370F70" w:rsidRPr="000F25B5">
        <w:rPr>
          <w:rFonts w:ascii="Times New Roman" w:eastAsia="Times New Roman" w:hAnsi="Times New Roman" w:cs="Times New Roman"/>
          <w:sz w:val="26"/>
          <w:szCs w:val="26"/>
          <w:lang w:eastAsia="zh-CN"/>
        </w:rPr>
        <w:t>.</w:t>
      </w:r>
      <w:r w:rsidR="007D62E9" w:rsidRPr="000F25B5">
        <w:rPr>
          <w:rFonts w:ascii="Times New Roman" w:eastAsia="Times New Roman" w:hAnsi="Times New Roman" w:cs="Times New Roman"/>
          <w:sz w:val="26"/>
          <w:szCs w:val="26"/>
          <w:lang w:eastAsia="zh-CN"/>
        </w:rPr>
        <w:t>10</w:t>
      </w:r>
      <w:r w:rsidR="00370F70" w:rsidRPr="000F25B5">
        <w:rPr>
          <w:rFonts w:ascii="Times New Roman" w:eastAsia="Times New Roman" w:hAnsi="Times New Roman" w:cs="Times New Roman"/>
          <w:sz w:val="26"/>
          <w:szCs w:val="26"/>
          <w:lang w:eastAsia="zh-CN"/>
        </w:rPr>
        <w:t>.2017</w:t>
      </w:r>
      <w:r w:rsidRPr="000F25B5">
        <w:rPr>
          <w:rFonts w:ascii="Times New Roman" w:eastAsia="Times New Roman" w:hAnsi="Times New Roman" w:cs="Times New Roman"/>
          <w:sz w:val="26"/>
          <w:szCs w:val="26"/>
          <w:lang w:eastAsia="zh-CN"/>
        </w:rPr>
        <w:t>).</w:t>
      </w:r>
      <w:r w:rsidRPr="000F25B5">
        <w:rPr>
          <w:rFonts w:ascii="Times New Roman" w:eastAsia="Times New Roman" w:hAnsi="Times New Roman" w:cs="Times New Roman"/>
          <w:noProof/>
          <w:sz w:val="26"/>
          <w:szCs w:val="26"/>
          <w:lang w:eastAsia="ru-RU"/>
        </w:rPr>
        <w:t xml:space="preserve"> </w:t>
      </w:r>
    </w:p>
    <w:p w:rsidR="00957F26" w:rsidRPr="000F25B5" w:rsidRDefault="001240F6" w:rsidP="001433E4">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0F25B5">
        <w:rPr>
          <w:rFonts w:ascii="Times New Roman" w:eastAsia="Times New Roman" w:hAnsi="Times New Roman" w:cs="Times New Roman"/>
          <w:noProof/>
          <w:sz w:val="26"/>
          <w:szCs w:val="26"/>
          <w:lang w:eastAsia="ru-RU"/>
        </w:rPr>
        <w:t>В соответствии с пунктом 1 части 15 статьи 99 Закона о контрактной системе, Комиссией проведена внеплановая проверка процедуры закупки.</w:t>
      </w:r>
      <w:r w:rsidR="009A25A2" w:rsidRPr="000F25B5">
        <w:rPr>
          <w:rFonts w:ascii="Times New Roman" w:eastAsia="Times New Roman" w:hAnsi="Times New Roman" w:cs="Times New Roman"/>
          <w:noProof/>
          <w:sz w:val="26"/>
          <w:szCs w:val="26"/>
          <w:lang w:eastAsia="ru-RU"/>
        </w:rPr>
        <w:t xml:space="preserve"> </w:t>
      </w:r>
      <w:r w:rsidR="00E7171A" w:rsidRPr="000F25B5">
        <w:rPr>
          <w:rFonts w:ascii="Times New Roman" w:hAnsi="Times New Roman" w:cs="Times New Roman"/>
          <w:sz w:val="26"/>
          <w:szCs w:val="26"/>
        </w:rPr>
        <w:t>И</w:t>
      </w:r>
      <w:r w:rsidR="00957F26" w:rsidRPr="000F25B5">
        <w:rPr>
          <w:rFonts w:ascii="Times New Roman" w:hAnsi="Times New Roman" w:cs="Times New Roman"/>
          <w:sz w:val="26"/>
          <w:szCs w:val="26"/>
        </w:rPr>
        <w:t>зучив представленные документы и материалы</w:t>
      </w:r>
      <w:r w:rsidR="00A9650B">
        <w:rPr>
          <w:rFonts w:ascii="Times New Roman" w:hAnsi="Times New Roman" w:cs="Times New Roman"/>
          <w:sz w:val="26"/>
          <w:szCs w:val="26"/>
        </w:rPr>
        <w:t>, заслушав пояснения представителей заказчика</w:t>
      </w:r>
      <w:r w:rsidR="00957F26" w:rsidRPr="000F25B5">
        <w:rPr>
          <w:rFonts w:ascii="Times New Roman" w:hAnsi="Times New Roman" w:cs="Times New Roman"/>
          <w:sz w:val="26"/>
          <w:szCs w:val="26"/>
        </w:rPr>
        <w:t xml:space="preserve">, руководствуясь </w:t>
      </w:r>
      <w:hyperlink r:id="rId9" w:history="1">
        <w:r w:rsidR="00957F26" w:rsidRPr="000F25B5">
          <w:rPr>
            <w:rFonts w:ascii="Times New Roman" w:hAnsi="Times New Roman" w:cs="Times New Roman"/>
            <w:sz w:val="26"/>
            <w:szCs w:val="26"/>
          </w:rPr>
          <w:t>статьей 106</w:t>
        </w:r>
      </w:hyperlink>
      <w:r w:rsidR="00957F26" w:rsidRPr="000F25B5">
        <w:rPr>
          <w:rFonts w:ascii="Times New Roman" w:hAnsi="Times New Roman" w:cs="Times New Roman"/>
          <w:sz w:val="26"/>
          <w:szCs w:val="26"/>
        </w:rPr>
        <w:t xml:space="preserve"> Закона о контрактной системе, Комиссия пришла к </w:t>
      </w:r>
      <w:r w:rsidR="00CC327A" w:rsidRPr="000F25B5">
        <w:rPr>
          <w:rFonts w:ascii="Times New Roman" w:hAnsi="Times New Roman" w:cs="Times New Roman"/>
          <w:sz w:val="26"/>
          <w:szCs w:val="26"/>
        </w:rPr>
        <w:t xml:space="preserve">следующим </w:t>
      </w:r>
      <w:r w:rsidR="00957F26" w:rsidRPr="000F25B5">
        <w:rPr>
          <w:rFonts w:ascii="Times New Roman" w:hAnsi="Times New Roman" w:cs="Times New Roman"/>
          <w:sz w:val="26"/>
          <w:szCs w:val="26"/>
        </w:rPr>
        <w:t>выводам.</w:t>
      </w:r>
    </w:p>
    <w:p w:rsidR="00BE472E" w:rsidRPr="000F25B5" w:rsidRDefault="007D62E9" w:rsidP="001433E4">
      <w:pPr>
        <w:suppressAutoHyphens/>
        <w:spacing w:after="0" w:line="240" w:lineRule="auto"/>
        <w:ind w:firstLine="709"/>
        <w:jc w:val="both"/>
        <w:rPr>
          <w:rFonts w:ascii="Times New Roman" w:eastAsia="Times New Roman" w:hAnsi="Times New Roman" w:cs="Times New Roman"/>
          <w:sz w:val="26"/>
          <w:szCs w:val="26"/>
          <w:lang w:eastAsia="zh-CN"/>
        </w:rPr>
      </w:pPr>
      <w:r w:rsidRPr="000F25B5">
        <w:rPr>
          <w:rFonts w:ascii="Times New Roman" w:eastAsia="Times New Roman" w:hAnsi="Times New Roman" w:cs="Times New Roman"/>
          <w:sz w:val="26"/>
          <w:szCs w:val="26"/>
          <w:lang w:eastAsia="zh-CN"/>
        </w:rPr>
        <w:t xml:space="preserve">1. </w:t>
      </w:r>
      <w:r w:rsidR="00BE472E" w:rsidRPr="000F25B5">
        <w:rPr>
          <w:rFonts w:ascii="Times New Roman" w:eastAsia="Times New Roman" w:hAnsi="Times New Roman" w:cs="Times New Roman"/>
          <w:sz w:val="26"/>
          <w:szCs w:val="26"/>
          <w:lang w:eastAsia="zh-CN"/>
        </w:rPr>
        <w:t>Заявитель полагает, что в проекте контракта не предусмотрено определение размера штрафа в случае заключения контракта с победителем закупки (или иным участком закупки в случаях, установленных Законом о контрактной системе), предложившим наиболее высокую цену за право заключения контракта</w:t>
      </w:r>
      <w:r w:rsidRPr="000F25B5">
        <w:rPr>
          <w:rFonts w:ascii="Times New Roman" w:eastAsia="Times New Roman" w:hAnsi="Times New Roman" w:cs="Times New Roman"/>
          <w:sz w:val="26"/>
          <w:szCs w:val="26"/>
          <w:lang w:eastAsia="zh-CN"/>
        </w:rPr>
        <w:t>.</w:t>
      </w:r>
    </w:p>
    <w:p w:rsidR="001433E4" w:rsidRPr="000F25B5" w:rsidRDefault="007D62E9" w:rsidP="00BD2C22">
      <w:pPr>
        <w:suppressAutoHyphens/>
        <w:spacing w:after="0" w:line="240" w:lineRule="auto"/>
        <w:ind w:firstLine="709"/>
        <w:jc w:val="both"/>
        <w:rPr>
          <w:rFonts w:ascii="Times New Roman" w:eastAsia="Times New Roman" w:hAnsi="Times New Roman" w:cs="Times New Roman"/>
          <w:sz w:val="26"/>
          <w:szCs w:val="26"/>
          <w:lang w:eastAsia="ru-RU"/>
        </w:rPr>
      </w:pPr>
      <w:r w:rsidRPr="000F25B5">
        <w:rPr>
          <w:rFonts w:ascii="Times New Roman" w:hAnsi="Times New Roman" w:cs="Times New Roman"/>
          <w:sz w:val="26"/>
          <w:szCs w:val="26"/>
          <w:lang w:eastAsia="zh-CN"/>
        </w:rPr>
        <w:t xml:space="preserve">Частью 4 статьи 64 </w:t>
      </w:r>
      <w:r w:rsidR="001433E4" w:rsidRPr="000F25B5">
        <w:rPr>
          <w:rFonts w:ascii="Times New Roman" w:eastAsia="Times New Roman" w:hAnsi="Times New Roman" w:cs="Times New Roman"/>
          <w:noProof/>
          <w:sz w:val="26"/>
          <w:szCs w:val="26"/>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предусмотрено, что к</w:t>
      </w:r>
      <w:r w:rsidR="001433E4" w:rsidRPr="000F25B5">
        <w:rPr>
          <w:rFonts w:ascii="Times New Roman" w:eastAsia="Times New Roman" w:hAnsi="Times New Roman" w:cs="Times New Roman"/>
          <w:sz w:val="26"/>
          <w:szCs w:val="26"/>
          <w:lang w:eastAsia="ru-RU"/>
        </w:rPr>
        <w:t xml:space="preserve"> документации об электронном аукционе прилагается проект контракта, который является неотъемлемой частью этой документации.</w:t>
      </w:r>
    </w:p>
    <w:p w:rsidR="001433E4" w:rsidRPr="000F25B5" w:rsidRDefault="001433E4" w:rsidP="00BD2C22">
      <w:pPr>
        <w:suppressAutoHyphens/>
        <w:spacing w:after="0" w:line="240" w:lineRule="auto"/>
        <w:ind w:firstLine="709"/>
        <w:jc w:val="both"/>
        <w:rPr>
          <w:rFonts w:ascii="Times New Roman" w:eastAsia="Times New Roman" w:hAnsi="Times New Roman" w:cs="Times New Roman"/>
          <w:sz w:val="26"/>
          <w:szCs w:val="26"/>
          <w:lang w:eastAsia="ru-RU"/>
        </w:rPr>
      </w:pPr>
      <w:r w:rsidRPr="000F25B5">
        <w:rPr>
          <w:rFonts w:ascii="Times New Roman" w:eastAsia="Times New Roman" w:hAnsi="Times New Roman" w:cs="Times New Roman"/>
          <w:sz w:val="26"/>
          <w:szCs w:val="26"/>
          <w:lang w:eastAsia="ru-RU"/>
        </w:rPr>
        <w:t>В силу требований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1433E4" w:rsidRPr="000F25B5" w:rsidRDefault="001433E4" w:rsidP="00BD2C22">
      <w:pPr>
        <w:suppressAutoHyphens/>
        <w:spacing w:after="0" w:line="240" w:lineRule="auto"/>
        <w:ind w:firstLine="709"/>
        <w:jc w:val="both"/>
        <w:rPr>
          <w:rFonts w:ascii="Times New Roman" w:eastAsia="Times New Roman" w:hAnsi="Times New Roman" w:cs="Times New Roman"/>
          <w:sz w:val="26"/>
          <w:szCs w:val="26"/>
          <w:lang w:eastAsia="ru-RU"/>
        </w:rPr>
      </w:pPr>
      <w:r w:rsidRPr="000F25B5">
        <w:rPr>
          <w:rFonts w:ascii="Times New Roman" w:eastAsia="Times New Roman" w:hAnsi="Times New Roman" w:cs="Times New Roman"/>
          <w:sz w:val="26"/>
          <w:szCs w:val="26"/>
          <w:lang w:eastAsia="ru-RU"/>
        </w:rPr>
        <w:t>Согласно части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1433E4" w:rsidRPr="000F25B5" w:rsidRDefault="001433E4" w:rsidP="00BD2C22">
      <w:pPr>
        <w:suppressAutoHyphens/>
        <w:spacing w:after="0" w:line="240" w:lineRule="auto"/>
        <w:ind w:firstLine="709"/>
        <w:jc w:val="both"/>
        <w:rPr>
          <w:rFonts w:ascii="Times New Roman" w:hAnsi="Times New Roman" w:cs="Times New Roman"/>
          <w:sz w:val="26"/>
          <w:szCs w:val="26"/>
          <w:lang w:eastAsia="ru-RU"/>
        </w:rPr>
      </w:pPr>
      <w:r w:rsidRPr="000F25B5">
        <w:rPr>
          <w:rFonts w:ascii="Times New Roman" w:hAnsi="Times New Roman" w:cs="Times New Roman"/>
          <w:sz w:val="26"/>
          <w:szCs w:val="26"/>
          <w:lang w:eastAsia="ru-RU"/>
        </w:rPr>
        <w:t xml:space="preserve">Постановлением Правительства Российской Федерации от 30.08.2017 №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w:t>
      </w:r>
      <w:r w:rsidRPr="000F25B5">
        <w:rPr>
          <w:rFonts w:ascii="Times New Roman" w:hAnsi="Times New Roman" w:cs="Times New Roman"/>
          <w:sz w:val="26"/>
          <w:szCs w:val="26"/>
          <w:lang w:eastAsia="ru-RU"/>
        </w:rPr>
        <w:lastRenderedPageBreak/>
        <w:t>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r w:rsidR="00BD2C22" w:rsidRPr="000F25B5">
        <w:rPr>
          <w:rFonts w:ascii="Times New Roman" w:hAnsi="Times New Roman" w:cs="Times New Roman"/>
          <w:sz w:val="26"/>
          <w:szCs w:val="26"/>
          <w:lang w:eastAsia="ru-RU"/>
        </w:rPr>
        <w:t xml:space="preserve"> (далее - Правила)</w:t>
      </w:r>
      <w:r w:rsidRPr="000F25B5">
        <w:rPr>
          <w:rFonts w:ascii="Times New Roman" w:hAnsi="Times New Roman" w:cs="Times New Roman"/>
          <w:sz w:val="26"/>
          <w:szCs w:val="26"/>
          <w:lang w:eastAsia="ru-RU"/>
        </w:rPr>
        <w:t>.</w:t>
      </w:r>
    </w:p>
    <w:p w:rsidR="001433E4" w:rsidRPr="000F25B5" w:rsidRDefault="001433E4" w:rsidP="00BD2C22">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0F25B5">
        <w:rPr>
          <w:rFonts w:ascii="Times New Roman" w:eastAsia="Times New Roman" w:hAnsi="Times New Roman" w:cs="Times New Roman"/>
          <w:sz w:val="26"/>
          <w:szCs w:val="26"/>
          <w:lang w:eastAsia="ru-RU"/>
        </w:rPr>
        <w:t xml:space="preserve">В соответствии с пунктом 4 </w:t>
      </w:r>
      <w:r w:rsidR="00BD2C22" w:rsidRPr="000F25B5">
        <w:rPr>
          <w:rFonts w:ascii="Times New Roman" w:eastAsia="Times New Roman" w:hAnsi="Times New Roman" w:cs="Times New Roman"/>
          <w:sz w:val="26"/>
          <w:szCs w:val="26"/>
          <w:lang w:eastAsia="ru-RU"/>
        </w:rPr>
        <w:t>Правил</w:t>
      </w:r>
      <w:r w:rsidRPr="000F25B5">
        <w:rPr>
          <w:rFonts w:ascii="Times New Roman" w:eastAsia="Times New Roman" w:hAnsi="Times New Roman" w:cs="Times New Roman"/>
          <w:sz w:val="26"/>
          <w:szCs w:val="26"/>
          <w:lang w:eastAsia="ru-RU"/>
        </w:rPr>
        <w:t xml:space="preserve"> </w:t>
      </w:r>
      <w:r w:rsidRPr="000F25B5">
        <w:rPr>
          <w:rFonts w:ascii="Times New Roman" w:hAnsi="Times New Roman" w:cs="Times New Roman"/>
          <w:sz w:val="26"/>
          <w:szCs w:val="26"/>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0F25B5">
          <w:rPr>
            <w:rFonts w:ascii="Times New Roman" w:hAnsi="Times New Roman" w:cs="Times New Roman"/>
            <w:sz w:val="26"/>
            <w:szCs w:val="26"/>
          </w:rPr>
          <w:t>пунктом 1 части 1 статьи 30</w:t>
        </w:r>
      </w:hyperlink>
      <w:r w:rsidRPr="000F25B5">
        <w:rPr>
          <w:rFonts w:ascii="Times New Roman" w:hAnsi="Times New Roman" w:cs="Times New Roman"/>
          <w:sz w:val="26"/>
          <w:szCs w:val="26"/>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rsidR="001433E4" w:rsidRPr="000F25B5" w:rsidRDefault="001433E4" w:rsidP="00BD2C22">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0F25B5">
        <w:rPr>
          <w:rFonts w:ascii="Times New Roman" w:hAnsi="Times New Roman" w:cs="Times New Roman"/>
          <w:sz w:val="26"/>
          <w:szCs w:val="26"/>
        </w:rPr>
        <w:t>а) 3 процента цены контракта (этапа) в случае, если цена контракта (этапа) не превышает 3 млн. рублей;</w:t>
      </w:r>
    </w:p>
    <w:p w:rsidR="001433E4" w:rsidRPr="000F25B5" w:rsidRDefault="001433E4" w:rsidP="00BD2C22">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0F25B5">
        <w:rPr>
          <w:rFonts w:ascii="Times New Roman" w:hAnsi="Times New Roman" w:cs="Times New Roman"/>
          <w:sz w:val="26"/>
          <w:szCs w:val="26"/>
        </w:rPr>
        <w:t>б) 2 процента цены контракта (этапа) в случае, если цена контракта (этапа) составляет от 3 млн. рублей до 10 млн. рублей (включительно);</w:t>
      </w:r>
    </w:p>
    <w:p w:rsidR="001433E4" w:rsidRPr="000F25B5" w:rsidRDefault="001433E4" w:rsidP="00BD2C22">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0F25B5">
        <w:rPr>
          <w:rFonts w:ascii="Times New Roman" w:hAnsi="Times New Roman" w:cs="Times New Roman"/>
          <w:sz w:val="26"/>
          <w:szCs w:val="26"/>
        </w:rPr>
        <w:t>в) 1 процент цены контракта (этапа) в случае, если цена контракта (этапа) составляет от 10 млн. рублей до 20 млн. рублей (включительно).</w:t>
      </w:r>
    </w:p>
    <w:p w:rsidR="001433E4" w:rsidRPr="000F25B5" w:rsidRDefault="00C4275A" w:rsidP="00BD2C22">
      <w:pPr>
        <w:suppressAutoHyphens/>
        <w:spacing w:after="0" w:line="240" w:lineRule="auto"/>
        <w:ind w:firstLine="709"/>
        <w:jc w:val="both"/>
        <w:rPr>
          <w:rFonts w:ascii="Times New Roman" w:eastAsia="Times New Roman" w:hAnsi="Times New Roman" w:cs="Times New Roman"/>
          <w:sz w:val="26"/>
          <w:szCs w:val="26"/>
          <w:lang w:eastAsia="ru-RU"/>
        </w:rPr>
      </w:pPr>
      <w:r w:rsidRPr="000F25B5">
        <w:rPr>
          <w:rFonts w:ascii="Times New Roman" w:eastAsia="Times New Roman" w:hAnsi="Times New Roman" w:cs="Times New Roman"/>
          <w:sz w:val="26"/>
          <w:szCs w:val="26"/>
          <w:lang w:eastAsia="ru-RU"/>
        </w:rPr>
        <w:t xml:space="preserve">Из аукционной документации и извещения о проведении электронного аукциона следует, что данная закупка </w:t>
      </w:r>
      <w:r w:rsidR="00427121">
        <w:rPr>
          <w:rFonts w:ascii="Times New Roman" w:eastAsia="Times New Roman" w:hAnsi="Times New Roman" w:cs="Times New Roman"/>
          <w:sz w:val="26"/>
          <w:szCs w:val="26"/>
          <w:lang w:eastAsia="ru-RU"/>
        </w:rPr>
        <w:t>осуществляется</w:t>
      </w:r>
      <w:r w:rsidRPr="000F25B5">
        <w:rPr>
          <w:rFonts w:ascii="Times New Roman" w:eastAsia="Times New Roman" w:hAnsi="Times New Roman" w:cs="Times New Roman"/>
          <w:sz w:val="26"/>
          <w:szCs w:val="26"/>
          <w:lang w:eastAsia="ru-RU"/>
        </w:rPr>
        <w:t xml:space="preserve"> в соответствии с пунктом 1 части 1 статьи 30 Закона о контрактной системе - только у субъектов малого предпринимательства и социально ориентированных некоммерческих организаций.</w:t>
      </w:r>
    </w:p>
    <w:p w:rsidR="00C4275A" w:rsidRPr="000F25B5" w:rsidRDefault="00C4275A" w:rsidP="00BD2C22">
      <w:pPr>
        <w:suppressAutoHyphens/>
        <w:spacing w:after="0" w:line="240" w:lineRule="auto"/>
        <w:ind w:firstLine="709"/>
        <w:jc w:val="both"/>
        <w:rPr>
          <w:rFonts w:ascii="Times New Roman" w:hAnsi="Times New Roman" w:cs="Times New Roman"/>
          <w:sz w:val="26"/>
          <w:szCs w:val="26"/>
        </w:rPr>
      </w:pPr>
      <w:r w:rsidRPr="000F25B5">
        <w:rPr>
          <w:rFonts w:ascii="Times New Roman" w:eastAsia="Times New Roman" w:hAnsi="Times New Roman" w:cs="Times New Roman"/>
          <w:sz w:val="26"/>
          <w:szCs w:val="26"/>
          <w:lang w:eastAsia="ru-RU"/>
        </w:rPr>
        <w:t xml:space="preserve">В пункте 5.1.2 проекта контракта (раздел 4 аукционной документации) заказчиком установлено, что </w:t>
      </w:r>
      <w:r w:rsidRPr="000F25B5">
        <w:rPr>
          <w:rFonts w:ascii="Times New Roman" w:hAnsi="Times New Roman" w:cs="Times New Roman"/>
          <w:sz w:val="26"/>
          <w:szCs w:val="26"/>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и составляет 3% цены контракта, что составляет _______  (___________) рублей 00 копеек (за исключением случая, предусмотренного в п. 5</w:t>
      </w:r>
      <w:r w:rsidR="00BD2C22" w:rsidRPr="000F25B5">
        <w:rPr>
          <w:rFonts w:ascii="Times New Roman" w:hAnsi="Times New Roman" w:cs="Times New Roman"/>
          <w:sz w:val="26"/>
          <w:szCs w:val="26"/>
        </w:rPr>
        <w:t>.1.3.  контракта), что не противоречит пункту 4 Правил.</w:t>
      </w:r>
    </w:p>
    <w:p w:rsidR="00BD2C22" w:rsidRPr="000F25B5" w:rsidRDefault="00A56B75" w:rsidP="00A56B75">
      <w:pPr>
        <w:suppressAutoHyphen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Учитывая</w:t>
      </w:r>
      <w:r w:rsidR="00C4275A" w:rsidRPr="000F25B5">
        <w:rPr>
          <w:rFonts w:ascii="Times New Roman" w:hAnsi="Times New Roman" w:cs="Times New Roman"/>
          <w:sz w:val="26"/>
          <w:szCs w:val="26"/>
        </w:rPr>
        <w:t xml:space="preserve">, что предметом данного электронного аукциона является </w:t>
      </w:r>
      <w:r w:rsidR="00BD2C22" w:rsidRPr="000F25B5">
        <w:rPr>
          <w:rFonts w:ascii="Times New Roman" w:hAnsi="Times New Roman" w:cs="Times New Roman"/>
          <w:sz w:val="26"/>
          <w:szCs w:val="26"/>
        </w:rPr>
        <w:t xml:space="preserve">поставка котлов водогрейных, </w:t>
      </w:r>
      <w:r>
        <w:rPr>
          <w:rFonts w:ascii="Times New Roman" w:hAnsi="Times New Roman" w:cs="Times New Roman"/>
          <w:sz w:val="26"/>
          <w:szCs w:val="26"/>
        </w:rPr>
        <w:t xml:space="preserve">а не право заключения контракта, </w:t>
      </w:r>
      <w:r w:rsidR="00BD2C22" w:rsidRPr="000F25B5">
        <w:rPr>
          <w:rFonts w:ascii="Times New Roman" w:hAnsi="Times New Roman" w:cs="Times New Roman"/>
          <w:sz w:val="26"/>
          <w:szCs w:val="26"/>
        </w:rPr>
        <w:t>довод заявителя является необоснованным.</w:t>
      </w:r>
    </w:p>
    <w:p w:rsidR="00BD2C22" w:rsidRPr="000F25B5" w:rsidRDefault="00BD2C22" w:rsidP="00BD2C22">
      <w:pPr>
        <w:suppressAutoHyphens/>
        <w:spacing w:after="0" w:line="240" w:lineRule="auto"/>
        <w:ind w:firstLine="709"/>
        <w:jc w:val="both"/>
        <w:rPr>
          <w:rFonts w:ascii="Times New Roman" w:hAnsi="Times New Roman" w:cs="Times New Roman"/>
          <w:sz w:val="26"/>
          <w:szCs w:val="26"/>
        </w:rPr>
      </w:pPr>
      <w:r w:rsidRPr="000F25B5">
        <w:rPr>
          <w:rFonts w:ascii="Times New Roman" w:hAnsi="Times New Roman" w:cs="Times New Roman"/>
          <w:sz w:val="26"/>
          <w:szCs w:val="26"/>
        </w:rPr>
        <w:t xml:space="preserve">2. </w:t>
      </w:r>
      <w:r w:rsidR="0023104C" w:rsidRPr="000F25B5">
        <w:rPr>
          <w:rFonts w:ascii="Times New Roman" w:hAnsi="Times New Roman" w:cs="Times New Roman"/>
          <w:sz w:val="26"/>
          <w:szCs w:val="26"/>
        </w:rPr>
        <w:t xml:space="preserve">Заявитель указывает, </w:t>
      </w:r>
      <w:r w:rsidR="00427121">
        <w:rPr>
          <w:rFonts w:ascii="Times New Roman" w:hAnsi="Times New Roman" w:cs="Times New Roman"/>
          <w:sz w:val="26"/>
          <w:szCs w:val="26"/>
        </w:rPr>
        <w:t>что,</w:t>
      </w:r>
      <w:r w:rsidR="0023104C" w:rsidRPr="000F25B5">
        <w:rPr>
          <w:rFonts w:ascii="Times New Roman" w:hAnsi="Times New Roman" w:cs="Times New Roman"/>
          <w:sz w:val="26"/>
          <w:szCs w:val="26"/>
        </w:rPr>
        <w:t xml:space="preserve"> исходя из положений аукционной документации заказчиком установлен порядок одностороннего расторжения контракта, ущемляющий права участника закупки, а именно </w:t>
      </w:r>
      <w:r w:rsidR="00EA336B" w:rsidRPr="000F25B5">
        <w:rPr>
          <w:rFonts w:ascii="Times New Roman" w:hAnsi="Times New Roman" w:cs="Times New Roman"/>
          <w:sz w:val="26"/>
          <w:szCs w:val="26"/>
        </w:rPr>
        <w:t xml:space="preserve">в нарушение Закона о контрактной системе </w:t>
      </w:r>
      <w:r w:rsidR="0023104C" w:rsidRPr="000F25B5">
        <w:rPr>
          <w:rFonts w:ascii="Times New Roman" w:hAnsi="Times New Roman" w:cs="Times New Roman"/>
          <w:sz w:val="26"/>
          <w:szCs w:val="26"/>
        </w:rPr>
        <w:t xml:space="preserve">в проекте муниципального контракта </w:t>
      </w:r>
      <w:r w:rsidR="00A7586F" w:rsidRPr="000F25B5">
        <w:rPr>
          <w:rFonts w:ascii="Times New Roman" w:hAnsi="Times New Roman" w:cs="Times New Roman"/>
          <w:sz w:val="26"/>
          <w:szCs w:val="26"/>
        </w:rPr>
        <w:t xml:space="preserve">неверно </w:t>
      </w:r>
      <w:r w:rsidR="00EA336B" w:rsidRPr="000F25B5">
        <w:rPr>
          <w:rFonts w:ascii="Times New Roman" w:hAnsi="Times New Roman" w:cs="Times New Roman"/>
          <w:sz w:val="26"/>
          <w:szCs w:val="26"/>
        </w:rPr>
        <w:t>определен срок уведомления заказчика об одностороннем отказе Поставщика от исполнения контракта.</w:t>
      </w:r>
    </w:p>
    <w:p w:rsidR="00EA336B" w:rsidRPr="000F25B5" w:rsidRDefault="00DE2C1A" w:rsidP="00BD2C22">
      <w:pPr>
        <w:suppressAutoHyphens/>
        <w:spacing w:after="0" w:line="240" w:lineRule="auto"/>
        <w:ind w:firstLine="709"/>
        <w:jc w:val="both"/>
        <w:rPr>
          <w:rFonts w:ascii="Times New Roman" w:hAnsi="Times New Roman" w:cs="Times New Roman"/>
          <w:sz w:val="26"/>
          <w:szCs w:val="26"/>
        </w:rPr>
      </w:pPr>
      <w:r w:rsidRPr="000F25B5">
        <w:rPr>
          <w:rFonts w:ascii="Times New Roman" w:hAnsi="Times New Roman" w:cs="Times New Roman"/>
          <w:sz w:val="26"/>
          <w:szCs w:val="26"/>
        </w:rPr>
        <w:t xml:space="preserve">Согласно части 20 статьи 95 Закона о контрактной системе </w:t>
      </w:r>
      <w:r w:rsidRPr="000F25B5">
        <w:rPr>
          <w:rFonts w:ascii="Times New Roman" w:hAnsi="Times New Roman" w:cs="Times New Roman"/>
          <w:sz w:val="26"/>
          <w:szCs w:val="26"/>
          <w:shd w:val="clear" w:color="auto" w:fill="FFFFFF"/>
        </w:rPr>
        <w:t xml:space="preserve">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0F25B5">
        <w:rPr>
          <w:rFonts w:ascii="Times New Roman" w:hAnsi="Times New Roman" w:cs="Times New Roman"/>
          <w:sz w:val="26"/>
          <w:szCs w:val="26"/>
          <w:shd w:val="clear" w:color="auto" w:fill="FFFFFF"/>
        </w:rPr>
        <w:lastRenderedPageBreak/>
        <w:t>такого уведомления и получение поставщиком (подрядчиком, исполнителем) подтверждения о его вручении заказчику. </w:t>
      </w:r>
    </w:p>
    <w:p w:rsidR="00DE2C1A" w:rsidRPr="000F25B5" w:rsidRDefault="00DE2C1A" w:rsidP="00DE2C1A">
      <w:pPr>
        <w:suppressAutoHyphens/>
        <w:spacing w:after="0" w:line="240" w:lineRule="auto"/>
        <w:ind w:firstLine="709"/>
        <w:contextualSpacing/>
        <w:jc w:val="both"/>
        <w:rPr>
          <w:rFonts w:ascii="Times New Roman" w:hAnsi="Times New Roman" w:cs="Times New Roman"/>
          <w:sz w:val="26"/>
          <w:szCs w:val="26"/>
        </w:rPr>
      </w:pPr>
      <w:r w:rsidRPr="000F25B5">
        <w:rPr>
          <w:rFonts w:ascii="Times New Roman" w:eastAsia="Times New Roman" w:hAnsi="Times New Roman" w:cs="Times New Roman"/>
          <w:noProof/>
          <w:sz w:val="26"/>
          <w:szCs w:val="26"/>
          <w:lang w:eastAsia="ru-RU"/>
        </w:rPr>
        <w:t xml:space="preserve">В пункте 10.7 </w:t>
      </w:r>
      <w:r w:rsidRPr="000F25B5">
        <w:rPr>
          <w:rFonts w:ascii="Times New Roman" w:eastAsia="Times New Roman" w:hAnsi="Times New Roman" w:cs="Times New Roman"/>
          <w:sz w:val="26"/>
          <w:szCs w:val="26"/>
          <w:lang w:eastAsia="ru-RU"/>
        </w:rPr>
        <w:t xml:space="preserve">(раздел 4 аукционной документации) </w:t>
      </w:r>
      <w:r w:rsidRPr="000F25B5">
        <w:rPr>
          <w:rFonts w:ascii="Times New Roman" w:eastAsia="Times New Roman" w:hAnsi="Times New Roman" w:cs="Times New Roman"/>
          <w:noProof/>
          <w:sz w:val="26"/>
          <w:szCs w:val="26"/>
          <w:lang w:eastAsia="ru-RU"/>
        </w:rPr>
        <w:t xml:space="preserve">проекта контракта заказчиком установлено, что </w:t>
      </w:r>
      <w:r w:rsidRPr="000F25B5">
        <w:rPr>
          <w:rFonts w:ascii="Times New Roman" w:hAnsi="Times New Roman" w:cs="Times New Roman"/>
          <w:sz w:val="26"/>
          <w:szCs w:val="26"/>
        </w:rPr>
        <w:t xml:space="preserve">Решение </w:t>
      </w:r>
      <w:r w:rsidRPr="000F25B5">
        <w:rPr>
          <w:rStyle w:val="aa"/>
          <w:rFonts w:ascii="Times New Roman" w:hAnsi="Times New Roman" w:cs="Times New Roman"/>
          <w:sz w:val="26"/>
          <w:szCs w:val="26"/>
        </w:rPr>
        <w:t>Поставщик</w:t>
      </w:r>
      <w:r w:rsidRPr="000F25B5">
        <w:rPr>
          <w:rFonts w:ascii="Times New Roman" w:hAnsi="Times New Roman" w:cs="Times New Roman"/>
          <w:sz w:val="26"/>
          <w:szCs w:val="26"/>
        </w:rPr>
        <w:t>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w:t>
      </w:r>
    </w:p>
    <w:p w:rsidR="00A64772" w:rsidRPr="000F25B5" w:rsidRDefault="00A64772" w:rsidP="00D33B0B">
      <w:pPr>
        <w:suppressAutoHyphens/>
        <w:spacing w:after="0" w:line="240" w:lineRule="auto"/>
        <w:ind w:firstLine="709"/>
        <w:contextualSpacing/>
        <w:jc w:val="both"/>
        <w:rPr>
          <w:rFonts w:ascii="Times New Roman" w:hAnsi="Times New Roman" w:cs="Times New Roman"/>
          <w:sz w:val="26"/>
          <w:szCs w:val="26"/>
        </w:rPr>
      </w:pPr>
      <w:r w:rsidRPr="000F25B5">
        <w:rPr>
          <w:rFonts w:ascii="Times New Roman" w:hAnsi="Times New Roman" w:cs="Times New Roman"/>
          <w:sz w:val="26"/>
          <w:szCs w:val="26"/>
        </w:rPr>
        <w:t>Между тем, срок уведомления заказчика об одностороннем отказе от исполнения контракта, установленный в проекте контракта не превышает установленный законом срок, следовательно, довод заявителя является не состоятельным.</w:t>
      </w:r>
    </w:p>
    <w:p w:rsidR="00A64772" w:rsidRPr="000F25B5" w:rsidRDefault="00A64772" w:rsidP="00D33B0B">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0F25B5">
        <w:rPr>
          <w:rFonts w:ascii="Times New Roman" w:eastAsia="Times New Roman" w:hAnsi="Times New Roman" w:cs="Times New Roman"/>
          <w:noProof/>
          <w:sz w:val="26"/>
          <w:szCs w:val="26"/>
          <w:lang w:eastAsia="ru-RU"/>
        </w:rPr>
        <w:t xml:space="preserve">3. </w:t>
      </w:r>
      <w:r w:rsidR="00071637" w:rsidRPr="000F25B5">
        <w:rPr>
          <w:rFonts w:ascii="Times New Roman" w:eastAsia="Times New Roman" w:hAnsi="Times New Roman" w:cs="Times New Roman"/>
          <w:noProof/>
          <w:sz w:val="26"/>
          <w:szCs w:val="26"/>
          <w:lang w:eastAsia="ru-RU"/>
        </w:rPr>
        <w:t>Заявитель ссылается на то, что заказчиком в нарушение требований Закона о контрактной системе неверно определена дата окончания предоставления участникам аукциона разъяснений положений докум</w:t>
      </w:r>
      <w:r w:rsidR="00181E9E" w:rsidRPr="000F25B5">
        <w:rPr>
          <w:rFonts w:ascii="Times New Roman" w:eastAsia="Times New Roman" w:hAnsi="Times New Roman" w:cs="Times New Roman"/>
          <w:noProof/>
          <w:sz w:val="26"/>
          <w:szCs w:val="26"/>
          <w:lang w:eastAsia="ru-RU"/>
        </w:rPr>
        <w:t>ентации об электронном аукционе, в связи с тем, что дата окончания срока подачи запроса на разъяснение положений аукционной документации приходится на 22.10.2017 (нерабочий день) и должна переноситься на следующий рабочий день.</w:t>
      </w:r>
    </w:p>
    <w:p w:rsidR="00181E9E" w:rsidRPr="000F25B5" w:rsidRDefault="00071637" w:rsidP="00D33B0B">
      <w:pPr>
        <w:suppressAutoHyphens/>
        <w:spacing w:after="0" w:line="240" w:lineRule="auto"/>
        <w:ind w:firstLine="709"/>
        <w:jc w:val="both"/>
        <w:rPr>
          <w:rFonts w:ascii="Times New Roman" w:eastAsia="Times New Roman" w:hAnsi="Times New Roman" w:cs="Times New Roman"/>
          <w:sz w:val="26"/>
          <w:szCs w:val="26"/>
          <w:lang w:eastAsia="ru-RU"/>
        </w:rPr>
      </w:pPr>
      <w:r w:rsidRPr="000F25B5">
        <w:rPr>
          <w:rFonts w:ascii="Times New Roman" w:eastAsia="Times New Roman" w:hAnsi="Times New Roman" w:cs="Times New Roman"/>
          <w:noProof/>
          <w:sz w:val="26"/>
          <w:szCs w:val="26"/>
          <w:lang w:eastAsia="ru-RU"/>
        </w:rPr>
        <w:t xml:space="preserve">В соответствии с пунктом 11 части 1 статьи 64 Закона о контрактной системе </w:t>
      </w:r>
      <w:r w:rsidR="00181E9E" w:rsidRPr="000F25B5">
        <w:rPr>
          <w:rFonts w:ascii="Times New Roman" w:eastAsia="Times New Roman" w:hAnsi="Times New Roman" w:cs="Times New Roman"/>
          <w:sz w:val="26"/>
          <w:szCs w:val="26"/>
          <w:lang w:eastAsia="ru-RU"/>
        </w:rPr>
        <w:t>д</w:t>
      </w:r>
      <w:r w:rsidRPr="000F25B5">
        <w:rPr>
          <w:rFonts w:ascii="Times New Roman" w:eastAsia="Times New Roman" w:hAnsi="Times New Roman" w:cs="Times New Roman"/>
          <w:sz w:val="26"/>
          <w:szCs w:val="26"/>
          <w:lang w:eastAsia="ru-RU"/>
        </w:rPr>
        <w:t>окументация об электронном аукционе наряду с информацией, указанной в извещении о проведении такого аукциона, должна содержать</w:t>
      </w:r>
      <w:r w:rsidR="00181E9E" w:rsidRPr="000F25B5">
        <w:rPr>
          <w:rFonts w:ascii="Times New Roman" w:eastAsia="Times New Roman" w:hAnsi="Times New Roman" w:cs="Times New Roman"/>
          <w:sz w:val="26"/>
          <w:szCs w:val="26"/>
          <w:lang w:eastAsia="ru-RU"/>
        </w:rPr>
        <w:t xml:space="preserve"> порядок, даты начала и окончания срока предоставления участникам такого аукциона разъяснений положений документации о таком аукционе.</w:t>
      </w:r>
    </w:p>
    <w:p w:rsidR="00181E9E" w:rsidRPr="000F25B5" w:rsidRDefault="00181E9E" w:rsidP="00D33B0B">
      <w:pPr>
        <w:suppressAutoHyphens/>
        <w:autoSpaceDE w:val="0"/>
        <w:spacing w:after="0" w:line="240" w:lineRule="auto"/>
        <w:ind w:firstLine="709"/>
        <w:jc w:val="both"/>
        <w:rPr>
          <w:rFonts w:ascii="Times New Roman" w:hAnsi="Times New Roman" w:cs="Times New Roman"/>
          <w:sz w:val="26"/>
          <w:szCs w:val="26"/>
        </w:rPr>
      </w:pPr>
      <w:r w:rsidRPr="000F25B5">
        <w:rPr>
          <w:rFonts w:ascii="Times New Roman" w:hAnsi="Times New Roman" w:cs="Times New Roman"/>
          <w:sz w:val="26"/>
          <w:szCs w:val="26"/>
        </w:rPr>
        <w:t xml:space="preserve">Согласно </w:t>
      </w:r>
      <w:hyperlink r:id="rId11" w:history="1">
        <w:r w:rsidRPr="000F25B5">
          <w:rPr>
            <w:rFonts w:ascii="Times New Roman" w:hAnsi="Times New Roman" w:cs="Times New Roman"/>
            <w:sz w:val="26"/>
            <w:szCs w:val="26"/>
          </w:rPr>
          <w:t>части 3 статьи 65</w:t>
        </w:r>
      </w:hyperlink>
      <w:r w:rsidRPr="000F25B5">
        <w:rPr>
          <w:rFonts w:ascii="Times New Roman" w:hAnsi="Times New Roman" w:cs="Times New Roman"/>
          <w:sz w:val="26"/>
          <w:szCs w:val="26"/>
        </w:rPr>
        <w:t xml:space="preserve">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181E9E" w:rsidRPr="000F25B5" w:rsidRDefault="00D36A97" w:rsidP="00D33B0B">
      <w:pPr>
        <w:suppressAutoHyphens/>
        <w:autoSpaceDE w:val="0"/>
        <w:spacing w:after="0" w:line="240" w:lineRule="auto"/>
        <w:ind w:firstLine="709"/>
        <w:jc w:val="both"/>
        <w:rPr>
          <w:rFonts w:ascii="Times New Roman" w:hAnsi="Times New Roman" w:cs="Times New Roman"/>
          <w:sz w:val="26"/>
          <w:szCs w:val="26"/>
        </w:rPr>
      </w:pPr>
      <w:hyperlink r:id="rId12" w:history="1">
        <w:r w:rsidR="00181E9E" w:rsidRPr="000F25B5">
          <w:rPr>
            <w:rFonts w:ascii="Times New Roman" w:hAnsi="Times New Roman" w:cs="Times New Roman"/>
            <w:sz w:val="26"/>
            <w:szCs w:val="26"/>
          </w:rPr>
          <w:t>Частью 4 статьи 65</w:t>
        </w:r>
      </w:hyperlink>
      <w:r w:rsidR="00181E9E" w:rsidRPr="000F25B5">
        <w:rPr>
          <w:rFonts w:ascii="Times New Roman" w:hAnsi="Times New Roman" w:cs="Times New Roman"/>
          <w:sz w:val="26"/>
          <w:szCs w:val="26"/>
        </w:rPr>
        <w:t xml:space="preserve"> Законом о контрактной системе определено, что в течение двух дней с даты поступления от оператора электронной площадки указанного в </w:t>
      </w:r>
      <w:hyperlink r:id="rId13" w:history="1">
        <w:r w:rsidR="00181E9E" w:rsidRPr="000F25B5">
          <w:rPr>
            <w:rFonts w:ascii="Times New Roman" w:hAnsi="Times New Roman" w:cs="Times New Roman"/>
            <w:sz w:val="26"/>
            <w:szCs w:val="26"/>
          </w:rPr>
          <w:t>части 3 указанной статьи</w:t>
        </w:r>
      </w:hyperlink>
      <w:r w:rsidR="00181E9E" w:rsidRPr="000F25B5">
        <w:rPr>
          <w:rFonts w:ascii="Times New Roman" w:hAnsi="Times New Roman" w:cs="Times New Roman"/>
          <w:sz w:val="26"/>
          <w:szCs w:val="26"/>
        </w:rPr>
        <w:t xml:space="preserve">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E44C20" w:rsidRPr="000F25B5" w:rsidRDefault="00E44C20" w:rsidP="00D33B0B">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0F25B5">
        <w:rPr>
          <w:rFonts w:ascii="Times New Roman" w:eastAsia="Times New Roman" w:hAnsi="Times New Roman" w:cs="Times New Roman"/>
          <w:noProof/>
          <w:sz w:val="26"/>
          <w:szCs w:val="26"/>
          <w:lang w:eastAsia="ru-RU"/>
        </w:rPr>
        <w:t xml:space="preserve">Между тем, Законом о контрактной системе не конкретизировано, что это рабочие дни. </w:t>
      </w:r>
    </w:p>
    <w:p w:rsidR="00A9257A" w:rsidRPr="000F25B5" w:rsidRDefault="00A9257A" w:rsidP="000D5FEE">
      <w:pPr>
        <w:suppressAutoHyphens/>
        <w:spacing w:after="0" w:line="240" w:lineRule="auto"/>
        <w:ind w:firstLine="709"/>
        <w:contextualSpacing/>
        <w:jc w:val="both"/>
        <w:rPr>
          <w:rFonts w:ascii="Times New Roman" w:hAnsi="Times New Roman" w:cs="Times New Roman"/>
          <w:sz w:val="26"/>
          <w:szCs w:val="26"/>
          <w:shd w:val="clear" w:color="auto" w:fill="FFFFFF"/>
        </w:rPr>
      </w:pPr>
      <w:r w:rsidRPr="000F25B5">
        <w:rPr>
          <w:rFonts w:ascii="Times New Roman" w:eastAsia="Times New Roman" w:hAnsi="Times New Roman" w:cs="Times New Roman"/>
          <w:noProof/>
          <w:sz w:val="26"/>
          <w:szCs w:val="26"/>
          <w:lang w:eastAsia="ru-RU"/>
        </w:rPr>
        <w:t xml:space="preserve">В соответствии со статьей 190 Гражданского кодекса Российской Федерации (далее – ГК РФ) </w:t>
      </w:r>
      <w:r w:rsidRPr="000F25B5">
        <w:rPr>
          <w:rFonts w:ascii="Times New Roman" w:hAnsi="Times New Roman" w:cs="Times New Roman"/>
          <w:sz w:val="26"/>
          <w:szCs w:val="26"/>
          <w:shd w:val="clear" w:color="auto" w:fill="FFFFFF"/>
        </w:rPr>
        <w:t xml:space="preserve">установленный законом, иными правовыми актами, сделкой или назначаемый судом срок определяется </w:t>
      </w:r>
      <w:r w:rsidRPr="000F25B5">
        <w:rPr>
          <w:rFonts w:ascii="Times New Roman" w:hAnsi="Times New Roman" w:cs="Times New Roman"/>
          <w:b/>
          <w:sz w:val="26"/>
          <w:szCs w:val="26"/>
          <w:shd w:val="clear" w:color="auto" w:fill="FFFFFF"/>
        </w:rPr>
        <w:t>календарной датой</w:t>
      </w:r>
      <w:r w:rsidRPr="000F25B5">
        <w:rPr>
          <w:rFonts w:ascii="Times New Roman" w:hAnsi="Times New Roman" w:cs="Times New Roman"/>
          <w:sz w:val="26"/>
          <w:szCs w:val="26"/>
          <w:shd w:val="clear" w:color="auto" w:fill="FFFFFF"/>
        </w:rPr>
        <w:t xml:space="preserve"> или истечением </w:t>
      </w:r>
      <w:r w:rsidRPr="000F25B5">
        <w:rPr>
          <w:rFonts w:ascii="Times New Roman" w:hAnsi="Times New Roman" w:cs="Times New Roman"/>
          <w:sz w:val="26"/>
          <w:szCs w:val="26"/>
          <w:shd w:val="clear" w:color="auto" w:fill="FFFFFF"/>
        </w:rPr>
        <w:lastRenderedPageBreak/>
        <w:t>периода времени, который исчисляется годами, месяцами, неделями, днями или часами.</w:t>
      </w:r>
    </w:p>
    <w:p w:rsidR="00A9257A" w:rsidRPr="000F25B5" w:rsidRDefault="00A9257A" w:rsidP="000D5FEE">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0F25B5">
        <w:rPr>
          <w:rFonts w:ascii="Times New Roman" w:hAnsi="Times New Roman" w:cs="Times New Roman"/>
          <w:sz w:val="26"/>
          <w:szCs w:val="26"/>
          <w:shd w:val="clear" w:color="auto" w:fill="FFFFFF"/>
        </w:rPr>
        <w:t>Кроме того, Закон о контрактной системе не обязывает заказчика определять календарной датой срок окончания подачи участником закупки запроса на разъяснение аукционной документации.</w:t>
      </w:r>
    </w:p>
    <w:p w:rsidR="00181E9E" w:rsidRPr="000F25B5" w:rsidRDefault="00181E9E" w:rsidP="000D5FEE">
      <w:pPr>
        <w:suppressAutoHyphens/>
        <w:autoSpaceDE w:val="0"/>
        <w:spacing w:after="0" w:line="240" w:lineRule="auto"/>
        <w:ind w:firstLine="709"/>
        <w:jc w:val="both"/>
        <w:rPr>
          <w:rFonts w:ascii="Times New Roman" w:hAnsi="Times New Roman" w:cs="Times New Roman"/>
          <w:sz w:val="26"/>
          <w:szCs w:val="26"/>
        </w:rPr>
      </w:pPr>
      <w:r w:rsidRPr="000F25B5">
        <w:rPr>
          <w:rFonts w:ascii="Times New Roman" w:hAnsi="Times New Roman" w:cs="Times New Roman"/>
          <w:sz w:val="26"/>
          <w:szCs w:val="26"/>
        </w:rPr>
        <w:t>В пункте 11 информационной карты (раздел 2 аукционной документации) установлен срок окончания подачи заявок на участие в электронном аукционе 26 октября 2017 года.</w:t>
      </w:r>
    </w:p>
    <w:p w:rsidR="00181E9E" w:rsidRPr="000F25B5" w:rsidRDefault="00181E9E" w:rsidP="000D5FEE">
      <w:pPr>
        <w:suppressAutoHyphens/>
        <w:autoSpaceDE w:val="0"/>
        <w:spacing w:after="0" w:line="240" w:lineRule="auto"/>
        <w:ind w:firstLine="709"/>
        <w:jc w:val="both"/>
        <w:rPr>
          <w:rFonts w:ascii="Times New Roman" w:hAnsi="Times New Roman" w:cs="Times New Roman"/>
          <w:sz w:val="26"/>
          <w:szCs w:val="26"/>
        </w:rPr>
      </w:pPr>
      <w:r w:rsidRPr="000F25B5">
        <w:rPr>
          <w:rFonts w:ascii="Times New Roman" w:hAnsi="Times New Roman" w:cs="Times New Roman"/>
          <w:sz w:val="26"/>
          <w:szCs w:val="26"/>
        </w:rPr>
        <w:t>В пункте 8 информационной карты (раздел 2 аукционной документации) указана дата окончания срока предоставления участникам электронного аукциона разъяснений положений указанной документации об электронном аукционе, а именно 24 октября 2017 года.</w:t>
      </w:r>
    </w:p>
    <w:p w:rsidR="00A9257A" w:rsidRPr="000F25B5" w:rsidRDefault="00A9257A" w:rsidP="000D5FEE">
      <w:pPr>
        <w:suppressAutoHyphens/>
        <w:autoSpaceDE w:val="0"/>
        <w:spacing w:after="0" w:line="240" w:lineRule="auto"/>
        <w:ind w:firstLine="709"/>
        <w:jc w:val="both"/>
        <w:rPr>
          <w:rFonts w:ascii="Times New Roman" w:hAnsi="Times New Roman" w:cs="Times New Roman"/>
          <w:sz w:val="26"/>
          <w:szCs w:val="26"/>
        </w:rPr>
      </w:pPr>
      <w:r w:rsidRPr="000F25B5">
        <w:rPr>
          <w:rFonts w:ascii="Times New Roman" w:hAnsi="Times New Roman" w:cs="Times New Roman"/>
          <w:sz w:val="26"/>
          <w:szCs w:val="26"/>
        </w:rPr>
        <w:t>Таким образом, установленный заказчиком в аукционной документации срок окончания предоставления участникам закупки разъяснений положений документации об электронном аукционе не противоречит требованиям Закона о контрактной системе и ГК</w:t>
      </w:r>
      <w:r w:rsidR="00D33B0B" w:rsidRPr="000F25B5">
        <w:rPr>
          <w:rFonts w:ascii="Times New Roman" w:hAnsi="Times New Roman" w:cs="Times New Roman"/>
          <w:sz w:val="26"/>
          <w:szCs w:val="26"/>
        </w:rPr>
        <w:t xml:space="preserve"> РФ, следовательно, </w:t>
      </w:r>
      <w:r w:rsidR="00A56B75">
        <w:rPr>
          <w:rFonts w:ascii="Times New Roman" w:hAnsi="Times New Roman" w:cs="Times New Roman"/>
          <w:sz w:val="26"/>
          <w:szCs w:val="26"/>
        </w:rPr>
        <w:t>довод</w:t>
      </w:r>
      <w:r w:rsidR="00D33B0B" w:rsidRPr="000F25B5">
        <w:rPr>
          <w:rFonts w:ascii="Times New Roman" w:hAnsi="Times New Roman" w:cs="Times New Roman"/>
          <w:sz w:val="26"/>
          <w:szCs w:val="26"/>
        </w:rPr>
        <w:t xml:space="preserve"> заявителя является </w:t>
      </w:r>
      <w:r w:rsidR="00A56B75">
        <w:rPr>
          <w:rFonts w:ascii="Times New Roman" w:hAnsi="Times New Roman" w:cs="Times New Roman"/>
          <w:sz w:val="26"/>
          <w:szCs w:val="26"/>
        </w:rPr>
        <w:t>необоснованным</w:t>
      </w:r>
      <w:r w:rsidR="00D33B0B" w:rsidRPr="000F25B5">
        <w:rPr>
          <w:rFonts w:ascii="Times New Roman" w:hAnsi="Times New Roman" w:cs="Times New Roman"/>
          <w:sz w:val="26"/>
          <w:szCs w:val="26"/>
        </w:rPr>
        <w:t>.</w:t>
      </w:r>
    </w:p>
    <w:p w:rsidR="00D33B0B" w:rsidRDefault="00D33B0B" w:rsidP="000D5FEE">
      <w:pPr>
        <w:suppressAutoHyphens/>
        <w:autoSpaceDE w:val="0"/>
        <w:spacing w:after="0"/>
        <w:ind w:firstLine="709"/>
        <w:jc w:val="both"/>
        <w:rPr>
          <w:rFonts w:ascii="Times New Roman" w:hAnsi="Times New Roman" w:cs="Times New Roman"/>
          <w:sz w:val="26"/>
          <w:szCs w:val="26"/>
        </w:rPr>
      </w:pPr>
      <w:r w:rsidRPr="000F25B5">
        <w:rPr>
          <w:rFonts w:ascii="Times New Roman" w:hAnsi="Times New Roman" w:cs="Times New Roman"/>
          <w:sz w:val="26"/>
          <w:szCs w:val="26"/>
        </w:rPr>
        <w:t xml:space="preserve">4. </w:t>
      </w:r>
      <w:r w:rsidR="002B1E15" w:rsidRPr="000F25B5">
        <w:rPr>
          <w:rFonts w:ascii="Times New Roman" w:hAnsi="Times New Roman" w:cs="Times New Roman"/>
          <w:sz w:val="26"/>
          <w:szCs w:val="26"/>
        </w:rPr>
        <w:t>Кроме того, заявитель полагает, что установленное заказчиком в техническом задании требование в отношении года выпуска товара (не ранее 2017 года) необоснованно ограничивает конкуренцию.</w:t>
      </w:r>
    </w:p>
    <w:p w:rsidR="0060336B" w:rsidRPr="0060336B" w:rsidRDefault="0060336B" w:rsidP="0060336B">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60336B">
        <w:rPr>
          <w:rFonts w:ascii="Times New Roman" w:hAnsi="Times New Roman" w:cs="Times New Roman"/>
          <w:sz w:val="26"/>
          <w:szCs w:val="26"/>
        </w:rPr>
        <w:t xml:space="preserve">В силу </w:t>
      </w:r>
      <w:r w:rsidR="00D30ED8">
        <w:rPr>
          <w:rFonts w:ascii="Times New Roman" w:hAnsi="Times New Roman" w:cs="Times New Roman"/>
          <w:sz w:val="26"/>
          <w:szCs w:val="26"/>
        </w:rPr>
        <w:t xml:space="preserve">требований </w:t>
      </w:r>
      <w:hyperlink r:id="rId14" w:history="1">
        <w:r w:rsidRPr="0060336B">
          <w:rPr>
            <w:rFonts w:ascii="Times New Roman" w:hAnsi="Times New Roman" w:cs="Times New Roman"/>
            <w:sz w:val="26"/>
            <w:szCs w:val="26"/>
          </w:rPr>
          <w:t>п</w:t>
        </w:r>
        <w:r w:rsidR="00D30ED8">
          <w:rPr>
            <w:rFonts w:ascii="Times New Roman" w:hAnsi="Times New Roman" w:cs="Times New Roman"/>
            <w:sz w:val="26"/>
            <w:szCs w:val="26"/>
          </w:rPr>
          <w:t>ункта</w:t>
        </w:r>
        <w:r w:rsidRPr="0060336B">
          <w:rPr>
            <w:rFonts w:ascii="Times New Roman" w:hAnsi="Times New Roman" w:cs="Times New Roman"/>
            <w:sz w:val="26"/>
            <w:szCs w:val="26"/>
          </w:rPr>
          <w:t xml:space="preserve"> 1 ч</w:t>
        </w:r>
        <w:r w:rsidR="00D30ED8">
          <w:rPr>
            <w:rFonts w:ascii="Times New Roman" w:hAnsi="Times New Roman" w:cs="Times New Roman"/>
            <w:sz w:val="26"/>
            <w:szCs w:val="26"/>
          </w:rPr>
          <w:t>асти</w:t>
        </w:r>
        <w:r w:rsidRPr="0060336B">
          <w:rPr>
            <w:rFonts w:ascii="Times New Roman" w:hAnsi="Times New Roman" w:cs="Times New Roman"/>
            <w:sz w:val="26"/>
            <w:szCs w:val="26"/>
          </w:rPr>
          <w:t xml:space="preserve"> 1 ст</w:t>
        </w:r>
        <w:r w:rsidR="00D30ED8">
          <w:rPr>
            <w:rFonts w:ascii="Times New Roman" w:hAnsi="Times New Roman" w:cs="Times New Roman"/>
            <w:sz w:val="26"/>
            <w:szCs w:val="26"/>
          </w:rPr>
          <w:t>атьи</w:t>
        </w:r>
        <w:r w:rsidRPr="0060336B">
          <w:rPr>
            <w:rFonts w:ascii="Times New Roman" w:hAnsi="Times New Roman" w:cs="Times New Roman"/>
            <w:sz w:val="26"/>
            <w:szCs w:val="26"/>
          </w:rPr>
          <w:t xml:space="preserve"> 64</w:t>
        </w:r>
      </w:hyperlink>
      <w:r w:rsidRPr="0060336B">
        <w:rPr>
          <w:rFonts w:ascii="Times New Roman" w:hAnsi="Times New Roman" w:cs="Times New Roman"/>
          <w:sz w:val="26"/>
          <w:szCs w:val="26"/>
        </w:rPr>
        <w:t xml:space="preserve"> Закона о контрактной системе документация об электронном аукционе должна содержать, в том числе наименование и описание объекта закупки и условия контракта в соответствии со </w:t>
      </w:r>
      <w:hyperlink r:id="rId15" w:history="1">
        <w:r w:rsidRPr="0060336B">
          <w:rPr>
            <w:rFonts w:ascii="Times New Roman" w:hAnsi="Times New Roman" w:cs="Times New Roman"/>
            <w:sz w:val="26"/>
            <w:szCs w:val="26"/>
          </w:rPr>
          <w:t>ст</w:t>
        </w:r>
        <w:r w:rsidR="00D30ED8">
          <w:rPr>
            <w:rFonts w:ascii="Times New Roman" w:hAnsi="Times New Roman" w:cs="Times New Roman"/>
            <w:sz w:val="26"/>
            <w:szCs w:val="26"/>
          </w:rPr>
          <w:t>атьей</w:t>
        </w:r>
        <w:r w:rsidRPr="0060336B">
          <w:rPr>
            <w:rFonts w:ascii="Times New Roman" w:hAnsi="Times New Roman" w:cs="Times New Roman"/>
            <w:sz w:val="26"/>
            <w:szCs w:val="26"/>
          </w:rPr>
          <w:t xml:space="preserve"> 33</w:t>
        </w:r>
      </w:hyperlink>
      <w:r w:rsidRPr="0060336B">
        <w:rPr>
          <w:rFonts w:ascii="Times New Roman" w:hAnsi="Times New Roman" w:cs="Times New Roman"/>
          <w:sz w:val="26"/>
          <w:szCs w:val="26"/>
        </w:rPr>
        <w:t xml:space="preserve"> Закона о контрактной системе.</w:t>
      </w:r>
    </w:p>
    <w:p w:rsidR="0060336B" w:rsidRPr="0060336B" w:rsidRDefault="00D30ED8" w:rsidP="0060336B">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з</w:t>
      </w:r>
      <w:r w:rsidR="0060336B" w:rsidRPr="0060336B">
        <w:rPr>
          <w:rFonts w:ascii="Times New Roman" w:hAnsi="Times New Roman" w:cs="Times New Roman"/>
          <w:sz w:val="26"/>
          <w:szCs w:val="26"/>
        </w:rPr>
        <w:t xml:space="preserve">аказчик самостоятельно определяет объект закупки в соответствии со </w:t>
      </w:r>
      <w:hyperlink r:id="rId16" w:history="1">
        <w:r w:rsidR="0060336B" w:rsidRPr="0060336B">
          <w:rPr>
            <w:rFonts w:ascii="Times New Roman" w:hAnsi="Times New Roman" w:cs="Times New Roman"/>
            <w:sz w:val="26"/>
            <w:szCs w:val="26"/>
          </w:rPr>
          <w:t>ст</w:t>
        </w:r>
        <w:r>
          <w:rPr>
            <w:rFonts w:ascii="Times New Roman" w:hAnsi="Times New Roman" w:cs="Times New Roman"/>
            <w:sz w:val="26"/>
            <w:szCs w:val="26"/>
          </w:rPr>
          <w:t>атьей</w:t>
        </w:r>
        <w:r w:rsidR="0060336B" w:rsidRPr="0060336B">
          <w:rPr>
            <w:rFonts w:ascii="Times New Roman" w:hAnsi="Times New Roman" w:cs="Times New Roman"/>
            <w:sz w:val="26"/>
            <w:szCs w:val="26"/>
          </w:rPr>
          <w:t xml:space="preserve"> 33</w:t>
        </w:r>
      </w:hyperlink>
      <w:r w:rsidR="0060336B" w:rsidRPr="0060336B">
        <w:rPr>
          <w:rFonts w:ascii="Times New Roman" w:hAnsi="Times New Roman" w:cs="Times New Roman"/>
          <w:sz w:val="26"/>
          <w:szCs w:val="26"/>
        </w:rPr>
        <w:t xml:space="preserve"> Закона о контрактной системе.</w:t>
      </w:r>
    </w:p>
    <w:p w:rsidR="0060336B" w:rsidRPr="0060336B" w:rsidRDefault="0060336B" w:rsidP="0060336B">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60336B">
        <w:rPr>
          <w:rFonts w:ascii="Times New Roman" w:hAnsi="Times New Roman" w:cs="Times New Roman"/>
          <w:sz w:val="26"/>
          <w:szCs w:val="26"/>
        </w:rPr>
        <w:t xml:space="preserve">В соответствии с </w:t>
      </w:r>
      <w:hyperlink r:id="rId17" w:history="1">
        <w:r w:rsidR="00D30ED8">
          <w:rPr>
            <w:rFonts w:ascii="Times New Roman" w:hAnsi="Times New Roman" w:cs="Times New Roman"/>
            <w:sz w:val="26"/>
            <w:szCs w:val="26"/>
          </w:rPr>
          <w:t>пунктом 7 части</w:t>
        </w:r>
        <w:r w:rsidRPr="0060336B">
          <w:rPr>
            <w:rFonts w:ascii="Times New Roman" w:hAnsi="Times New Roman" w:cs="Times New Roman"/>
            <w:sz w:val="26"/>
            <w:szCs w:val="26"/>
          </w:rPr>
          <w:t xml:space="preserve"> 1 ст</w:t>
        </w:r>
        <w:r w:rsidR="00D30ED8">
          <w:rPr>
            <w:rFonts w:ascii="Times New Roman" w:hAnsi="Times New Roman" w:cs="Times New Roman"/>
            <w:sz w:val="26"/>
            <w:szCs w:val="26"/>
          </w:rPr>
          <w:t>атьи</w:t>
        </w:r>
        <w:r w:rsidRPr="0060336B">
          <w:rPr>
            <w:rFonts w:ascii="Times New Roman" w:hAnsi="Times New Roman" w:cs="Times New Roman"/>
            <w:sz w:val="26"/>
            <w:szCs w:val="26"/>
          </w:rPr>
          <w:t xml:space="preserve"> 33</w:t>
        </w:r>
      </w:hyperlink>
      <w:r w:rsidRPr="0060336B">
        <w:rPr>
          <w:rFonts w:ascii="Times New Roman" w:hAnsi="Times New Roman" w:cs="Times New Roman"/>
          <w:sz w:val="26"/>
          <w:szCs w:val="26"/>
        </w:rPr>
        <w:t xml:space="preserve"> Закона о контрактной системе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60336B" w:rsidRPr="0060336B" w:rsidRDefault="0060336B" w:rsidP="0060336B">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60336B">
        <w:rPr>
          <w:rFonts w:ascii="Times New Roman" w:hAnsi="Times New Roman" w:cs="Times New Roman"/>
          <w:sz w:val="26"/>
          <w:szCs w:val="26"/>
        </w:rPr>
        <w:t xml:space="preserve">Согласно </w:t>
      </w:r>
      <w:hyperlink r:id="rId18" w:history="1">
        <w:r w:rsidR="00D30ED8">
          <w:rPr>
            <w:rFonts w:ascii="Times New Roman" w:hAnsi="Times New Roman" w:cs="Times New Roman"/>
            <w:sz w:val="26"/>
            <w:szCs w:val="26"/>
          </w:rPr>
          <w:t>пункту</w:t>
        </w:r>
        <w:r w:rsidRPr="0060336B">
          <w:rPr>
            <w:rFonts w:ascii="Times New Roman" w:hAnsi="Times New Roman" w:cs="Times New Roman"/>
            <w:sz w:val="26"/>
            <w:szCs w:val="26"/>
          </w:rPr>
          <w:t xml:space="preserve"> 1 ч</w:t>
        </w:r>
        <w:r w:rsidR="00D30ED8">
          <w:rPr>
            <w:rFonts w:ascii="Times New Roman" w:hAnsi="Times New Roman" w:cs="Times New Roman"/>
            <w:sz w:val="26"/>
            <w:szCs w:val="26"/>
          </w:rPr>
          <w:t>асти 1 статьи</w:t>
        </w:r>
        <w:r w:rsidRPr="0060336B">
          <w:rPr>
            <w:rFonts w:ascii="Times New Roman" w:hAnsi="Times New Roman" w:cs="Times New Roman"/>
            <w:sz w:val="26"/>
            <w:szCs w:val="26"/>
          </w:rPr>
          <w:t xml:space="preserve"> 33</w:t>
        </w:r>
      </w:hyperlink>
      <w:r w:rsidRPr="0060336B">
        <w:rPr>
          <w:rFonts w:ascii="Times New Roman" w:hAnsi="Times New Roman" w:cs="Times New Roman"/>
          <w:sz w:val="26"/>
          <w:szCs w:val="26"/>
        </w:rPr>
        <w:t xml:space="preserve">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60336B" w:rsidRPr="0060336B" w:rsidRDefault="00D36A97" w:rsidP="0060336B">
      <w:pPr>
        <w:suppressAutoHyphens/>
        <w:autoSpaceDE w:val="0"/>
        <w:autoSpaceDN w:val="0"/>
        <w:adjustRightInd w:val="0"/>
        <w:spacing w:after="0" w:line="240" w:lineRule="auto"/>
        <w:ind w:firstLine="709"/>
        <w:jc w:val="both"/>
        <w:rPr>
          <w:rFonts w:ascii="Times New Roman" w:hAnsi="Times New Roman" w:cs="Times New Roman"/>
          <w:sz w:val="26"/>
          <w:szCs w:val="26"/>
        </w:rPr>
      </w:pPr>
      <w:hyperlink r:id="rId19" w:history="1">
        <w:r w:rsidR="00D30ED8">
          <w:rPr>
            <w:rFonts w:ascii="Times New Roman" w:hAnsi="Times New Roman" w:cs="Times New Roman"/>
            <w:sz w:val="26"/>
            <w:szCs w:val="26"/>
          </w:rPr>
          <w:t>Частью 2 статьи</w:t>
        </w:r>
        <w:r w:rsidR="0060336B" w:rsidRPr="0060336B">
          <w:rPr>
            <w:rFonts w:ascii="Times New Roman" w:hAnsi="Times New Roman" w:cs="Times New Roman"/>
            <w:sz w:val="26"/>
            <w:szCs w:val="26"/>
          </w:rPr>
          <w:t xml:space="preserve"> 33</w:t>
        </w:r>
      </w:hyperlink>
      <w:r w:rsidR="0060336B" w:rsidRPr="0060336B">
        <w:rPr>
          <w:rFonts w:ascii="Times New Roman" w:hAnsi="Times New Roman" w:cs="Times New Roman"/>
          <w:sz w:val="26"/>
          <w:szCs w:val="26"/>
        </w:rPr>
        <w:t xml:space="preserve"> Закона о контрактной системе установлено, что документация о закупке в соответствии с требованиями, указанными в </w:t>
      </w:r>
      <w:hyperlink r:id="rId20" w:history="1">
        <w:r w:rsidR="0060336B" w:rsidRPr="0060336B">
          <w:rPr>
            <w:rFonts w:ascii="Times New Roman" w:hAnsi="Times New Roman" w:cs="Times New Roman"/>
            <w:sz w:val="26"/>
            <w:szCs w:val="26"/>
          </w:rPr>
          <w:t xml:space="preserve">части 1 </w:t>
        </w:r>
        <w:r w:rsidR="00883053">
          <w:rPr>
            <w:rFonts w:ascii="Times New Roman" w:hAnsi="Times New Roman" w:cs="Times New Roman"/>
            <w:sz w:val="26"/>
            <w:szCs w:val="26"/>
          </w:rPr>
          <w:t>названной</w:t>
        </w:r>
        <w:r w:rsidR="0060336B" w:rsidRPr="0060336B">
          <w:rPr>
            <w:rFonts w:ascii="Times New Roman" w:hAnsi="Times New Roman" w:cs="Times New Roman"/>
            <w:sz w:val="26"/>
            <w:szCs w:val="26"/>
          </w:rPr>
          <w:t xml:space="preserve"> статьи</w:t>
        </w:r>
      </w:hyperlink>
      <w:r w:rsidR="0060336B" w:rsidRPr="0060336B">
        <w:rPr>
          <w:rFonts w:ascii="Times New Roman" w:hAnsi="Times New Roman" w:cs="Times New Roman"/>
          <w:sz w:val="26"/>
          <w:szCs w:val="26"/>
        </w:rPr>
        <w:t>, должна содержать показатели, позволяющие определить соответствие закупаемых товара, работы, услуги установленным заказчиком требованиям. этом указываются максимальные и (или) минимальные значения таких показателей, а также значения показателей, которые не могут изменяться.</w:t>
      </w:r>
    </w:p>
    <w:p w:rsidR="0060336B" w:rsidRPr="0060336B" w:rsidRDefault="0060336B" w:rsidP="0060336B">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60336B">
        <w:rPr>
          <w:rFonts w:ascii="Times New Roman" w:hAnsi="Times New Roman" w:cs="Times New Roman"/>
          <w:sz w:val="26"/>
          <w:szCs w:val="26"/>
        </w:rPr>
        <w:t xml:space="preserve">Требования вышеуказанных норм </w:t>
      </w:r>
      <w:hyperlink r:id="rId21" w:history="1">
        <w:r w:rsidRPr="0060336B">
          <w:rPr>
            <w:rFonts w:ascii="Times New Roman" w:hAnsi="Times New Roman" w:cs="Times New Roman"/>
            <w:sz w:val="26"/>
            <w:szCs w:val="26"/>
          </w:rPr>
          <w:t>Закона</w:t>
        </w:r>
      </w:hyperlink>
      <w:r w:rsidR="00883053">
        <w:rPr>
          <w:rFonts w:ascii="Times New Roman" w:hAnsi="Times New Roman" w:cs="Times New Roman"/>
          <w:sz w:val="26"/>
          <w:szCs w:val="26"/>
        </w:rPr>
        <w:t xml:space="preserve"> о контрактной системе исполнено заказчиком в </w:t>
      </w:r>
      <w:r w:rsidR="007E424C">
        <w:rPr>
          <w:rFonts w:ascii="Times New Roman" w:hAnsi="Times New Roman" w:cs="Times New Roman"/>
          <w:sz w:val="26"/>
          <w:szCs w:val="26"/>
        </w:rPr>
        <w:t>техническом задании (раздел 3 аукционной документации)</w:t>
      </w:r>
      <w:r w:rsidRPr="0060336B">
        <w:rPr>
          <w:rFonts w:ascii="Times New Roman" w:hAnsi="Times New Roman" w:cs="Times New Roman"/>
          <w:sz w:val="26"/>
          <w:szCs w:val="26"/>
        </w:rPr>
        <w:t>.</w:t>
      </w:r>
    </w:p>
    <w:p w:rsidR="0060336B" w:rsidRPr="0060336B" w:rsidRDefault="00883053" w:rsidP="0060336B">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w:t>
      </w:r>
      <w:hyperlink r:id="rId22" w:history="1">
        <w:r w:rsidR="0060336B" w:rsidRPr="0060336B">
          <w:rPr>
            <w:rFonts w:ascii="Times New Roman" w:hAnsi="Times New Roman" w:cs="Times New Roman"/>
            <w:sz w:val="26"/>
            <w:szCs w:val="26"/>
          </w:rPr>
          <w:t>Закон</w:t>
        </w:r>
      </w:hyperlink>
      <w:r w:rsidR="0060336B" w:rsidRPr="0060336B">
        <w:rPr>
          <w:rFonts w:ascii="Times New Roman" w:hAnsi="Times New Roman" w:cs="Times New Roman"/>
          <w:sz w:val="26"/>
          <w:szCs w:val="26"/>
        </w:rPr>
        <w:t xml:space="preserve"> о контрактной системе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w:t>
      </w:r>
      <w:r w:rsidR="0060336B" w:rsidRPr="0060336B">
        <w:rPr>
          <w:rFonts w:ascii="Times New Roman" w:hAnsi="Times New Roman" w:cs="Times New Roman"/>
          <w:sz w:val="26"/>
          <w:szCs w:val="26"/>
        </w:rPr>
        <w:lastRenderedPageBreak/>
        <w:t>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w:t>
      </w:r>
      <w:hyperlink r:id="rId23" w:history="1">
        <w:r w:rsidR="0060336B" w:rsidRPr="0060336B">
          <w:rPr>
            <w:rFonts w:ascii="Times New Roman" w:hAnsi="Times New Roman" w:cs="Times New Roman"/>
            <w:sz w:val="26"/>
            <w:szCs w:val="26"/>
          </w:rPr>
          <w:t>пункт 1 статьи 1</w:t>
        </w:r>
      </w:hyperlink>
      <w:r w:rsidR="0060336B" w:rsidRPr="0060336B">
        <w:rPr>
          <w:rFonts w:ascii="Times New Roman" w:hAnsi="Times New Roman" w:cs="Times New Roman"/>
          <w:sz w:val="26"/>
          <w:szCs w:val="26"/>
        </w:rPr>
        <w:t xml:space="preserve"> названного Закона).</w:t>
      </w:r>
    </w:p>
    <w:p w:rsidR="0060336B" w:rsidRDefault="0060336B" w:rsidP="0060336B">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60336B">
        <w:rPr>
          <w:rFonts w:ascii="Times New Roman" w:hAnsi="Times New Roman" w:cs="Times New Roman"/>
          <w:sz w:val="26"/>
          <w:szCs w:val="26"/>
        </w:rPr>
        <w:t xml:space="preserve">Основной задачей законодательства, устанавливающего порядок определения поставщика, является не столько обеспечение максимально широкого круга участников закупок, сколько выявление в результате определения поставщика лица, исполнение контракта которым в наибольшей степени будет отвечать целям результативности, предотвращения злоупотреблений в сфере закупок. </w:t>
      </w:r>
    </w:p>
    <w:p w:rsidR="0060336B" w:rsidRPr="0060336B" w:rsidRDefault="0060336B" w:rsidP="0060336B">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60336B">
        <w:rPr>
          <w:rFonts w:ascii="Times New Roman" w:hAnsi="Times New Roman" w:cs="Times New Roman"/>
          <w:sz w:val="26"/>
          <w:szCs w:val="26"/>
        </w:rPr>
        <w:t xml:space="preserve">Установление характеристик товара обусловлено потребностями </w:t>
      </w:r>
      <w:r w:rsidR="007E424C">
        <w:rPr>
          <w:rFonts w:ascii="Times New Roman" w:hAnsi="Times New Roman" w:cs="Times New Roman"/>
          <w:sz w:val="26"/>
          <w:szCs w:val="26"/>
        </w:rPr>
        <w:t>з</w:t>
      </w:r>
      <w:r w:rsidRPr="0060336B">
        <w:rPr>
          <w:rFonts w:ascii="Times New Roman" w:hAnsi="Times New Roman" w:cs="Times New Roman"/>
          <w:sz w:val="26"/>
          <w:szCs w:val="26"/>
        </w:rPr>
        <w:t xml:space="preserve">аказчика и является правом последнего. </w:t>
      </w:r>
      <w:hyperlink r:id="rId24" w:history="1">
        <w:r w:rsidRPr="0060336B">
          <w:rPr>
            <w:rFonts w:ascii="Times New Roman" w:hAnsi="Times New Roman" w:cs="Times New Roman"/>
            <w:sz w:val="26"/>
            <w:szCs w:val="26"/>
          </w:rPr>
          <w:t>Закон</w:t>
        </w:r>
      </w:hyperlink>
      <w:r w:rsidRPr="0060336B">
        <w:rPr>
          <w:rFonts w:ascii="Times New Roman" w:hAnsi="Times New Roman" w:cs="Times New Roman"/>
          <w:sz w:val="26"/>
          <w:szCs w:val="26"/>
        </w:rPr>
        <w:t xml:space="preserve"> о контрактной системе не предусматривает ограничений по включению в документацию об аукционе требований к товару, являющихся значимыми для </w:t>
      </w:r>
      <w:r w:rsidR="007E424C">
        <w:rPr>
          <w:rFonts w:ascii="Times New Roman" w:hAnsi="Times New Roman" w:cs="Times New Roman"/>
          <w:sz w:val="26"/>
          <w:szCs w:val="26"/>
        </w:rPr>
        <w:t>з</w:t>
      </w:r>
      <w:r w:rsidRPr="0060336B">
        <w:rPr>
          <w:rFonts w:ascii="Times New Roman" w:hAnsi="Times New Roman" w:cs="Times New Roman"/>
          <w:sz w:val="26"/>
          <w:szCs w:val="26"/>
        </w:rPr>
        <w:t xml:space="preserve">аказчика. При этом </w:t>
      </w:r>
      <w:r w:rsidR="007E424C">
        <w:rPr>
          <w:rFonts w:ascii="Times New Roman" w:hAnsi="Times New Roman" w:cs="Times New Roman"/>
          <w:sz w:val="26"/>
          <w:szCs w:val="26"/>
        </w:rPr>
        <w:t>з</w:t>
      </w:r>
      <w:r w:rsidRPr="0060336B">
        <w:rPr>
          <w:rFonts w:ascii="Times New Roman" w:hAnsi="Times New Roman" w:cs="Times New Roman"/>
          <w:sz w:val="26"/>
          <w:szCs w:val="26"/>
        </w:rPr>
        <w:t>аказчик не указывает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w:t>
      </w:r>
    </w:p>
    <w:p w:rsidR="0060336B" w:rsidRPr="0060336B" w:rsidRDefault="007E424C" w:rsidP="007E424C">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Кроме того, факт отсутствия ограничения конкуренции подтверждается 8</w:t>
      </w:r>
      <w:r w:rsidR="009637F2">
        <w:rPr>
          <w:rFonts w:ascii="Times New Roman" w:hAnsi="Times New Roman" w:cs="Times New Roman"/>
          <w:sz w:val="26"/>
          <w:szCs w:val="26"/>
        </w:rPr>
        <w:t>-ю</w:t>
      </w:r>
      <w:r>
        <w:rPr>
          <w:rFonts w:ascii="Times New Roman" w:hAnsi="Times New Roman" w:cs="Times New Roman"/>
          <w:sz w:val="26"/>
          <w:szCs w:val="26"/>
        </w:rPr>
        <w:t xml:space="preserve"> поданными на участие в аукционе заявками. </w:t>
      </w:r>
      <w:r w:rsidR="0060336B" w:rsidRPr="0060336B">
        <w:rPr>
          <w:rFonts w:ascii="Times New Roman" w:hAnsi="Times New Roman" w:cs="Times New Roman"/>
          <w:sz w:val="26"/>
          <w:szCs w:val="26"/>
        </w:rPr>
        <w:t xml:space="preserve">Таким образом, ограничений количества участников закупки </w:t>
      </w:r>
      <w:r w:rsidR="004809D4">
        <w:rPr>
          <w:rFonts w:ascii="Times New Roman" w:hAnsi="Times New Roman" w:cs="Times New Roman"/>
          <w:sz w:val="26"/>
          <w:szCs w:val="26"/>
        </w:rPr>
        <w:t>заявителем не доказано</w:t>
      </w:r>
      <w:r w:rsidR="0060336B" w:rsidRPr="0060336B">
        <w:rPr>
          <w:rFonts w:ascii="Times New Roman" w:hAnsi="Times New Roman" w:cs="Times New Roman"/>
          <w:sz w:val="26"/>
          <w:szCs w:val="26"/>
        </w:rPr>
        <w:t>.</w:t>
      </w:r>
    </w:p>
    <w:p w:rsidR="0060336B" w:rsidRPr="0060336B" w:rsidRDefault="0060336B" w:rsidP="0060336B">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60336B">
        <w:rPr>
          <w:rFonts w:ascii="Times New Roman" w:hAnsi="Times New Roman" w:cs="Times New Roman"/>
          <w:sz w:val="26"/>
          <w:szCs w:val="26"/>
        </w:rPr>
        <w:t xml:space="preserve">На основании изложенного </w:t>
      </w:r>
      <w:r w:rsidR="004809D4">
        <w:rPr>
          <w:rFonts w:ascii="Times New Roman" w:hAnsi="Times New Roman" w:cs="Times New Roman"/>
          <w:sz w:val="26"/>
          <w:szCs w:val="26"/>
        </w:rPr>
        <w:t>довод заявителя в ограничении конкуренции не обоснован</w:t>
      </w:r>
      <w:r w:rsidRPr="0060336B">
        <w:rPr>
          <w:rFonts w:ascii="Times New Roman" w:hAnsi="Times New Roman" w:cs="Times New Roman"/>
          <w:sz w:val="26"/>
          <w:szCs w:val="26"/>
        </w:rPr>
        <w:t>.</w:t>
      </w:r>
    </w:p>
    <w:p w:rsidR="002B1E15" w:rsidRPr="000F25B5" w:rsidRDefault="002B1E15" w:rsidP="000D5FEE">
      <w:pPr>
        <w:suppressAutoHyphens/>
        <w:autoSpaceDE w:val="0"/>
        <w:spacing w:after="0"/>
        <w:ind w:firstLine="709"/>
        <w:jc w:val="both"/>
        <w:rPr>
          <w:rFonts w:ascii="Times New Roman" w:hAnsi="Times New Roman" w:cs="Times New Roman"/>
          <w:sz w:val="26"/>
          <w:szCs w:val="26"/>
        </w:rPr>
      </w:pPr>
      <w:r w:rsidRPr="000F25B5">
        <w:rPr>
          <w:rFonts w:ascii="Times New Roman" w:hAnsi="Times New Roman" w:cs="Times New Roman"/>
          <w:sz w:val="26"/>
          <w:szCs w:val="26"/>
        </w:rPr>
        <w:t xml:space="preserve">5. </w:t>
      </w:r>
      <w:r w:rsidR="00114D86" w:rsidRPr="000F25B5">
        <w:rPr>
          <w:rFonts w:ascii="Times New Roman" w:hAnsi="Times New Roman" w:cs="Times New Roman"/>
          <w:sz w:val="26"/>
          <w:szCs w:val="26"/>
        </w:rPr>
        <w:t xml:space="preserve">Заявитель также полагает, что </w:t>
      </w:r>
      <w:r w:rsidR="00D87EE3" w:rsidRPr="000F25B5">
        <w:rPr>
          <w:rFonts w:ascii="Times New Roman" w:hAnsi="Times New Roman" w:cs="Times New Roman"/>
          <w:sz w:val="26"/>
          <w:szCs w:val="26"/>
        </w:rPr>
        <w:t>в техническом задании заказчиком в нарушение законодательства об энергосбережении, в требованиях к котлу водогрейному нецелесообразно указан КПД.</w:t>
      </w:r>
    </w:p>
    <w:p w:rsidR="00BC2EF7" w:rsidRPr="000F25B5" w:rsidRDefault="00BC2EF7" w:rsidP="000D5FEE">
      <w:pPr>
        <w:suppressAutoHyphens/>
        <w:autoSpaceDE w:val="0"/>
        <w:spacing w:after="0"/>
        <w:ind w:firstLine="709"/>
        <w:jc w:val="both"/>
        <w:rPr>
          <w:rFonts w:ascii="Times New Roman" w:hAnsi="Times New Roman" w:cs="Times New Roman"/>
          <w:sz w:val="26"/>
          <w:szCs w:val="26"/>
        </w:rPr>
      </w:pPr>
      <w:r w:rsidRPr="000F25B5">
        <w:rPr>
          <w:rFonts w:ascii="Times New Roman" w:hAnsi="Times New Roman" w:cs="Times New Roman"/>
          <w:sz w:val="26"/>
          <w:szCs w:val="26"/>
        </w:rPr>
        <w:t xml:space="preserve">Согласно части 1 статьи 26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Закон об энергосбережении) </w:t>
      </w:r>
      <w:r w:rsidRPr="000F25B5">
        <w:rPr>
          <w:rFonts w:ascii="Times New Roman" w:hAnsi="Times New Roman" w:cs="Times New Roman"/>
          <w:sz w:val="26"/>
          <w:szCs w:val="26"/>
          <w:shd w:val="clear" w:color="auto" w:fill="FFFFFF"/>
        </w:rPr>
        <w:t>государственные или муниципальные заказчики, уполномоченные органы, уполномоченные учреждения обязаны осуществлять закупки товаров, работ, услуг для обеспечения государственных и муниципальных нужд в соответствии с требованиями энергетической эффективности этих товаров, работ, услуг.</w:t>
      </w:r>
      <w:r w:rsidRPr="000F25B5">
        <w:rPr>
          <w:rFonts w:ascii="Times New Roman" w:hAnsi="Times New Roman" w:cs="Times New Roman"/>
          <w:sz w:val="26"/>
          <w:szCs w:val="26"/>
        </w:rPr>
        <w:t xml:space="preserve"> </w:t>
      </w:r>
    </w:p>
    <w:p w:rsidR="00BC2EF7" w:rsidRPr="000F25B5" w:rsidRDefault="00BC2EF7" w:rsidP="000D5FEE">
      <w:pPr>
        <w:suppressAutoHyphens/>
        <w:autoSpaceDE w:val="0"/>
        <w:spacing w:after="0"/>
        <w:ind w:firstLine="709"/>
        <w:jc w:val="both"/>
        <w:rPr>
          <w:rFonts w:ascii="Times New Roman" w:hAnsi="Times New Roman" w:cs="Times New Roman"/>
          <w:sz w:val="26"/>
          <w:szCs w:val="26"/>
          <w:shd w:val="clear" w:color="auto" w:fill="FFFFFF"/>
        </w:rPr>
      </w:pPr>
      <w:r w:rsidRPr="000F25B5">
        <w:rPr>
          <w:rFonts w:ascii="Times New Roman" w:hAnsi="Times New Roman" w:cs="Times New Roman"/>
          <w:sz w:val="26"/>
          <w:szCs w:val="26"/>
        </w:rPr>
        <w:t xml:space="preserve">Часть 2 статьи 26 Закона об энергосбережении предусмотрено, что </w:t>
      </w:r>
      <w:r w:rsidRPr="000F25B5">
        <w:rPr>
          <w:rFonts w:ascii="Times New Roman" w:hAnsi="Times New Roman" w:cs="Times New Roman"/>
          <w:sz w:val="26"/>
          <w:szCs w:val="26"/>
          <w:shd w:val="clear" w:color="auto" w:fill="FFFFFF"/>
        </w:rPr>
        <w:t>требования энергетической эффективности товаров, работ, услуг при осуществлении закупок для обеспечения государственных и муниципальных нужд устанавливаются уполномоченным федеральным органом исполнительной власти в соответствии с </w:t>
      </w:r>
      <w:hyperlink r:id="rId25" w:anchor="dst100023" w:history="1">
        <w:r w:rsidRPr="000F25B5">
          <w:rPr>
            <w:rStyle w:val="a3"/>
            <w:rFonts w:ascii="Times New Roman" w:hAnsi="Times New Roman" w:cs="Times New Roman"/>
            <w:color w:val="auto"/>
            <w:sz w:val="26"/>
            <w:szCs w:val="26"/>
            <w:u w:val="none"/>
            <w:shd w:val="clear" w:color="auto" w:fill="FFFFFF"/>
          </w:rPr>
          <w:t>правилами</w:t>
        </w:r>
      </w:hyperlink>
      <w:r w:rsidRPr="000F25B5">
        <w:rPr>
          <w:rFonts w:ascii="Times New Roman" w:hAnsi="Times New Roman" w:cs="Times New Roman"/>
          <w:sz w:val="26"/>
          <w:szCs w:val="26"/>
          <w:shd w:val="clear" w:color="auto" w:fill="FFFFFF"/>
        </w:rPr>
        <w:t>, утвержденными Правительством Российской Федерации. Правительство Российской Федерации вправе установить первоочередные требования</w:t>
      </w:r>
      <w:r w:rsidRPr="000F25B5">
        <w:rPr>
          <w:rFonts w:ascii="Times New Roman" w:hAnsi="Times New Roman" w:cs="Times New Roman"/>
          <w:sz w:val="26"/>
          <w:szCs w:val="26"/>
        </w:rPr>
        <w:t xml:space="preserve"> </w:t>
      </w:r>
      <w:r w:rsidRPr="000F25B5">
        <w:rPr>
          <w:rFonts w:ascii="Times New Roman" w:hAnsi="Times New Roman" w:cs="Times New Roman"/>
          <w:sz w:val="26"/>
          <w:szCs w:val="26"/>
          <w:shd w:val="clear" w:color="auto" w:fill="FFFFFF"/>
        </w:rPr>
        <w:t>в составе указанных правил.</w:t>
      </w:r>
    </w:p>
    <w:p w:rsidR="00BC2EF7" w:rsidRPr="000F25B5" w:rsidRDefault="00C626F7" w:rsidP="000D5FEE">
      <w:pPr>
        <w:suppressAutoHyphens/>
        <w:autoSpaceDE w:val="0"/>
        <w:spacing w:after="0"/>
        <w:ind w:firstLine="709"/>
        <w:jc w:val="both"/>
        <w:rPr>
          <w:rFonts w:ascii="Times New Roman" w:hAnsi="Times New Roman" w:cs="Times New Roman"/>
          <w:sz w:val="26"/>
          <w:szCs w:val="26"/>
          <w:shd w:val="clear" w:color="auto" w:fill="FFFFFF"/>
        </w:rPr>
      </w:pPr>
      <w:r w:rsidRPr="000F25B5">
        <w:rPr>
          <w:rFonts w:ascii="Times New Roman" w:hAnsi="Times New Roman" w:cs="Times New Roman"/>
          <w:sz w:val="26"/>
          <w:szCs w:val="26"/>
          <w:shd w:val="clear" w:color="auto" w:fill="FFFFFF"/>
        </w:rPr>
        <w:t>Во исполнение требований указанной нормы закона, постановлением Правительства Российской Федерации от 31.12.2009 № 1221 утверждены правила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(далее - Правила).</w:t>
      </w:r>
    </w:p>
    <w:p w:rsidR="000D5FEE" w:rsidRPr="000F25B5" w:rsidRDefault="00C626F7" w:rsidP="000D5FEE">
      <w:pPr>
        <w:suppressAutoHyphens/>
        <w:autoSpaceDE w:val="0"/>
        <w:spacing w:after="0"/>
        <w:ind w:firstLine="709"/>
        <w:jc w:val="both"/>
        <w:rPr>
          <w:rFonts w:ascii="Times New Roman" w:hAnsi="Times New Roman" w:cs="Times New Roman"/>
          <w:sz w:val="26"/>
          <w:szCs w:val="26"/>
          <w:shd w:val="clear" w:color="auto" w:fill="FFFFFF"/>
        </w:rPr>
      </w:pPr>
      <w:r w:rsidRPr="000F25B5">
        <w:rPr>
          <w:rFonts w:ascii="Times New Roman" w:hAnsi="Times New Roman" w:cs="Times New Roman"/>
          <w:sz w:val="26"/>
          <w:szCs w:val="26"/>
          <w:shd w:val="clear" w:color="auto" w:fill="FFFFFF"/>
        </w:rPr>
        <w:t xml:space="preserve">Между тем, ссылка заявителя на подпункт «г» пункта 7 Правил, определяющего, что к первоочередным требованиям энергетической эффективности для строящихся и реконструируемых объектов по производству </w:t>
      </w:r>
      <w:r w:rsidRPr="000F25B5">
        <w:rPr>
          <w:rFonts w:ascii="Times New Roman" w:hAnsi="Times New Roman" w:cs="Times New Roman"/>
          <w:sz w:val="26"/>
          <w:szCs w:val="26"/>
          <w:shd w:val="clear" w:color="auto" w:fill="FFFFFF"/>
        </w:rPr>
        <w:lastRenderedPageBreak/>
        <w:t xml:space="preserve">тепловой энергии (за исключением объектов по производству тепловой энергии в режиме комбинированной выработки электрической и тепловой энергии, мощностью менее 5 </w:t>
      </w:r>
      <w:proofErr w:type="spellStart"/>
      <w:r w:rsidRPr="000F25B5">
        <w:rPr>
          <w:rFonts w:ascii="Times New Roman" w:hAnsi="Times New Roman" w:cs="Times New Roman"/>
          <w:sz w:val="26"/>
          <w:szCs w:val="26"/>
          <w:shd w:val="clear" w:color="auto" w:fill="FFFFFF"/>
        </w:rPr>
        <w:t>гигакалорий</w:t>
      </w:r>
      <w:proofErr w:type="spellEnd"/>
      <w:r w:rsidRPr="000F25B5">
        <w:rPr>
          <w:rFonts w:ascii="Times New Roman" w:hAnsi="Times New Roman" w:cs="Times New Roman"/>
          <w:sz w:val="26"/>
          <w:szCs w:val="26"/>
          <w:shd w:val="clear" w:color="auto" w:fill="FFFFFF"/>
        </w:rPr>
        <w:t xml:space="preserve"> в час) </w:t>
      </w:r>
      <w:r w:rsidR="000D5FEE" w:rsidRPr="000F25B5">
        <w:rPr>
          <w:rFonts w:ascii="Times New Roman" w:hAnsi="Times New Roman" w:cs="Times New Roman"/>
          <w:sz w:val="26"/>
          <w:szCs w:val="26"/>
          <w:shd w:val="clear" w:color="auto" w:fill="FFFFFF"/>
        </w:rPr>
        <w:t xml:space="preserve">относится </w:t>
      </w:r>
      <w:r w:rsidRPr="000F25B5">
        <w:rPr>
          <w:rFonts w:ascii="Times New Roman" w:hAnsi="Times New Roman" w:cs="Times New Roman"/>
          <w:sz w:val="26"/>
          <w:szCs w:val="26"/>
          <w:shd w:val="clear" w:color="auto" w:fill="FFFFFF"/>
        </w:rPr>
        <w:t xml:space="preserve"> обеспечение коэффициента полезного использования энергии не менее 85 процентов при нормальном режиме работы (под коэффициентом полезного использования энергии понимается отношение энергии произведенного тепла к энергии потраченного топлива)</w:t>
      </w:r>
      <w:r w:rsidR="000D5FEE" w:rsidRPr="000F25B5">
        <w:rPr>
          <w:rFonts w:ascii="Times New Roman" w:hAnsi="Times New Roman" w:cs="Times New Roman"/>
          <w:sz w:val="26"/>
          <w:szCs w:val="26"/>
          <w:shd w:val="clear" w:color="auto" w:fill="FFFFFF"/>
        </w:rPr>
        <w:t>, ошибочна на основании следующего.</w:t>
      </w:r>
    </w:p>
    <w:p w:rsidR="000D5FEE" w:rsidRPr="000F25B5" w:rsidRDefault="000D5FEE" w:rsidP="000D5FEE">
      <w:pPr>
        <w:suppressAutoHyphens/>
        <w:spacing w:after="0" w:line="240" w:lineRule="auto"/>
        <w:ind w:firstLine="709"/>
        <w:contextualSpacing/>
        <w:jc w:val="both"/>
        <w:rPr>
          <w:rFonts w:ascii="Times New Roman" w:hAnsi="Times New Roman" w:cs="Times New Roman"/>
          <w:b/>
          <w:sz w:val="26"/>
          <w:szCs w:val="26"/>
          <w:shd w:val="clear" w:color="auto" w:fill="FFFFFF"/>
        </w:rPr>
      </w:pPr>
      <w:r w:rsidRPr="000F25B5">
        <w:rPr>
          <w:rFonts w:ascii="Times New Roman" w:eastAsia="Times New Roman" w:hAnsi="Times New Roman" w:cs="Times New Roman"/>
          <w:noProof/>
          <w:sz w:val="26"/>
          <w:szCs w:val="26"/>
          <w:lang w:eastAsia="ru-RU"/>
        </w:rPr>
        <w:t xml:space="preserve">В соответствии с пунктом 14 статьи 1 Градостроительного кодекса Российской Федерации </w:t>
      </w:r>
      <w:r w:rsidRPr="000F25B5">
        <w:rPr>
          <w:rFonts w:ascii="Times New Roman" w:hAnsi="Times New Roman" w:cs="Times New Roman"/>
          <w:sz w:val="26"/>
          <w:szCs w:val="26"/>
          <w:shd w:val="clear" w:color="auto" w:fill="FFFFFF"/>
        </w:rPr>
        <w:t xml:space="preserve">реконструкция объектов капитального строительства (за исключением линейных объектов) - </w:t>
      </w:r>
      <w:r w:rsidRPr="000F25B5">
        <w:rPr>
          <w:rFonts w:ascii="Times New Roman" w:hAnsi="Times New Roman" w:cs="Times New Roman"/>
          <w:b/>
          <w:sz w:val="26"/>
          <w:szCs w:val="26"/>
          <w:shd w:val="clear" w:color="auto" w:fill="FFFFFF"/>
        </w:rPr>
        <w:t>изменение параметров объекта капитального строительства</w:t>
      </w:r>
      <w:r w:rsidRPr="000F25B5">
        <w:rPr>
          <w:rFonts w:ascii="Times New Roman" w:hAnsi="Times New Roman" w:cs="Times New Roman"/>
          <w:sz w:val="26"/>
          <w:szCs w:val="26"/>
          <w:shd w:val="clear" w:color="auto" w:fill="FFFFFF"/>
        </w:rPr>
        <w:t xml:space="preserve">,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w:t>
      </w:r>
      <w:r w:rsidRPr="000F25B5">
        <w:rPr>
          <w:rFonts w:ascii="Times New Roman" w:hAnsi="Times New Roman" w:cs="Times New Roman"/>
          <w:b/>
          <w:sz w:val="26"/>
          <w:szCs w:val="26"/>
          <w:shd w:val="clear" w:color="auto" w:fill="FFFFFF"/>
        </w:rPr>
        <w:t>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0D5FEE" w:rsidRPr="000F25B5" w:rsidRDefault="000D5FEE" w:rsidP="000D5FEE">
      <w:pPr>
        <w:suppressAutoHyphens/>
        <w:spacing w:after="0" w:line="240" w:lineRule="auto"/>
        <w:ind w:firstLine="709"/>
        <w:contextualSpacing/>
        <w:jc w:val="both"/>
        <w:rPr>
          <w:rFonts w:ascii="Times New Roman" w:hAnsi="Times New Roman" w:cs="Times New Roman"/>
          <w:sz w:val="26"/>
          <w:szCs w:val="26"/>
          <w:shd w:val="clear" w:color="auto" w:fill="FFFFFF"/>
        </w:rPr>
      </w:pPr>
      <w:r w:rsidRPr="000F25B5">
        <w:rPr>
          <w:rFonts w:ascii="Times New Roman" w:hAnsi="Times New Roman" w:cs="Times New Roman"/>
          <w:sz w:val="26"/>
          <w:szCs w:val="26"/>
          <w:shd w:val="clear" w:color="auto" w:fill="FFFFFF"/>
        </w:rPr>
        <w:t>Однако, в данном случае не проводится реконструкция котельных школ, а требуется плановая замена действующих изношенных водогрейных котлов на новые.</w:t>
      </w:r>
    </w:p>
    <w:p w:rsidR="000D5FEE" w:rsidRPr="000F25B5" w:rsidRDefault="000D5FEE" w:rsidP="000D5FEE">
      <w:pPr>
        <w:suppressAutoHyphens/>
        <w:spacing w:after="0" w:line="240" w:lineRule="auto"/>
        <w:ind w:firstLine="709"/>
        <w:contextualSpacing/>
        <w:jc w:val="both"/>
        <w:rPr>
          <w:rFonts w:ascii="Times New Roman" w:hAnsi="Times New Roman" w:cs="Times New Roman"/>
          <w:sz w:val="26"/>
          <w:szCs w:val="26"/>
          <w:shd w:val="clear" w:color="auto" w:fill="FFFFFF"/>
        </w:rPr>
      </w:pPr>
      <w:r w:rsidRPr="000F25B5">
        <w:rPr>
          <w:rFonts w:ascii="Times New Roman" w:hAnsi="Times New Roman" w:cs="Times New Roman"/>
          <w:sz w:val="26"/>
          <w:szCs w:val="26"/>
          <w:shd w:val="clear" w:color="auto" w:fill="FFFFFF"/>
        </w:rPr>
        <w:t>Следовательно, данный довод заявителя является также необоснованным.</w:t>
      </w:r>
    </w:p>
    <w:p w:rsidR="000D5FEE" w:rsidRPr="000F25B5" w:rsidRDefault="000D5FEE" w:rsidP="00067F68">
      <w:pPr>
        <w:suppressAutoHyphens/>
        <w:spacing w:after="0" w:line="240" w:lineRule="auto"/>
        <w:ind w:firstLine="709"/>
        <w:contextualSpacing/>
        <w:jc w:val="both"/>
        <w:rPr>
          <w:rFonts w:ascii="Times New Roman" w:hAnsi="Times New Roman" w:cs="Times New Roman"/>
          <w:sz w:val="26"/>
          <w:szCs w:val="26"/>
        </w:rPr>
      </w:pPr>
      <w:r w:rsidRPr="000F25B5">
        <w:rPr>
          <w:rFonts w:ascii="Times New Roman" w:hAnsi="Times New Roman" w:cs="Times New Roman"/>
          <w:sz w:val="26"/>
          <w:szCs w:val="26"/>
        </w:rPr>
        <w:t>6</w:t>
      </w:r>
      <w:proofErr w:type="gramStart"/>
      <w:r w:rsidRPr="000F25B5">
        <w:rPr>
          <w:rFonts w:ascii="Times New Roman" w:hAnsi="Times New Roman" w:cs="Times New Roman"/>
          <w:sz w:val="26"/>
          <w:szCs w:val="26"/>
        </w:rPr>
        <w:t>.</w:t>
      </w:r>
      <w:proofErr w:type="gramEnd"/>
      <w:r w:rsidRPr="000F25B5">
        <w:rPr>
          <w:rFonts w:ascii="Times New Roman" w:hAnsi="Times New Roman" w:cs="Times New Roman"/>
          <w:sz w:val="26"/>
          <w:szCs w:val="26"/>
        </w:rPr>
        <w:t xml:space="preserve"> По мнению заявителя. в аукционной документации невозможно определить срок действия контракта, с целью предоставления банковской гарантии, срок действия которой должен превышать срок действия контракта не менее чем на один месяц.</w:t>
      </w:r>
    </w:p>
    <w:p w:rsidR="000D5FEE" w:rsidRPr="000F25B5" w:rsidRDefault="000D5FEE" w:rsidP="00067F68">
      <w:pPr>
        <w:shd w:val="clear" w:color="auto" w:fill="FFFFFF"/>
        <w:suppressAutoHyphens/>
        <w:spacing w:after="0" w:line="300" w:lineRule="atLeast"/>
        <w:ind w:firstLine="709"/>
        <w:jc w:val="both"/>
        <w:textAlignment w:val="top"/>
        <w:rPr>
          <w:rFonts w:ascii="Times New Roman" w:eastAsia="Times New Roman" w:hAnsi="Times New Roman" w:cs="Times New Roman"/>
          <w:sz w:val="26"/>
          <w:szCs w:val="26"/>
          <w:lang w:eastAsia="ru-RU"/>
        </w:rPr>
      </w:pPr>
      <w:r w:rsidRPr="000F25B5">
        <w:rPr>
          <w:rFonts w:ascii="Times New Roman" w:eastAsia="Times New Roman" w:hAnsi="Times New Roman" w:cs="Times New Roman"/>
          <w:sz w:val="26"/>
          <w:szCs w:val="26"/>
          <w:lang w:eastAsia="ru-RU"/>
        </w:rPr>
        <w:t xml:space="preserve">Пунктом </w:t>
      </w:r>
      <w:r w:rsidR="00067F68" w:rsidRPr="000F25B5">
        <w:rPr>
          <w:rFonts w:ascii="Times New Roman" w:eastAsia="Times New Roman" w:hAnsi="Times New Roman" w:cs="Times New Roman"/>
          <w:sz w:val="26"/>
          <w:szCs w:val="26"/>
          <w:lang w:eastAsia="ru-RU"/>
        </w:rPr>
        <w:t>11</w:t>
      </w:r>
      <w:r w:rsidRPr="000F25B5">
        <w:rPr>
          <w:rFonts w:ascii="Times New Roman" w:eastAsia="Times New Roman" w:hAnsi="Times New Roman" w:cs="Times New Roman"/>
          <w:sz w:val="26"/>
          <w:szCs w:val="26"/>
          <w:lang w:eastAsia="ru-RU"/>
        </w:rPr>
        <w:t>.1 проекта контракта</w:t>
      </w:r>
      <w:r w:rsidR="00067F68" w:rsidRPr="000F25B5">
        <w:rPr>
          <w:rFonts w:ascii="Times New Roman" w:eastAsia="Times New Roman" w:hAnsi="Times New Roman" w:cs="Times New Roman"/>
          <w:sz w:val="26"/>
          <w:szCs w:val="26"/>
          <w:lang w:eastAsia="ru-RU"/>
        </w:rPr>
        <w:t xml:space="preserve"> (раздел 4 аукционной документации)</w:t>
      </w:r>
      <w:r w:rsidRPr="000F25B5">
        <w:rPr>
          <w:rFonts w:ascii="Times New Roman" w:eastAsia="Times New Roman" w:hAnsi="Times New Roman" w:cs="Times New Roman"/>
          <w:sz w:val="26"/>
          <w:szCs w:val="26"/>
          <w:lang w:eastAsia="ru-RU"/>
        </w:rPr>
        <w:t xml:space="preserve"> установлен срок действия контракта: </w:t>
      </w:r>
      <w:r w:rsidRPr="000F25B5">
        <w:rPr>
          <w:rFonts w:ascii="Times New Roman" w:eastAsia="Times New Roman" w:hAnsi="Times New Roman" w:cs="Times New Roman"/>
          <w:i/>
          <w:iCs/>
          <w:sz w:val="26"/>
          <w:szCs w:val="26"/>
          <w:lang w:eastAsia="ru-RU"/>
        </w:rPr>
        <w:t>«</w:t>
      </w:r>
      <w:r w:rsidR="00067F68" w:rsidRPr="000F25B5">
        <w:rPr>
          <w:rFonts w:ascii="Times New Roman" w:hAnsi="Times New Roman" w:cs="Times New Roman"/>
          <w:sz w:val="26"/>
          <w:szCs w:val="26"/>
        </w:rPr>
        <w:t>Настоящий Контракт вступает в силу со дня его подписания Сторонами и действует до исполнения Сторонами своих обязательств и завершения всех взаиморасчетов по Контракту</w:t>
      </w:r>
      <w:r w:rsidRPr="000F25B5">
        <w:rPr>
          <w:rFonts w:ascii="Times New Roman" w:eastAsia="Times New Roman" w:hAnsi="Times New Roman" w:cs="Times New Roman"/>
          <w:i/>
          <w:iCs/>
          <w:sz w:val="26"/>
          <w:szCs w:val="26"/>
          <w:lang w:eastAsia="ru-RU"/>
        </w:rPr>
        <w:t>»</w:t>
      </w:r>
      <w:r w:rsidRPr="000F25B5">
        <w:rPr>
          <w:rFonts w:ascii="Times New Roman" w:eastAsia="Times New Roman" w:hAnsi="Times New Roman" w:cs="Times New Roman"/>
          <w:sz w:val="26"/>
          <w:szCs w:val="26"/>
          <w:lang w:eastAsia="ru-RU"/>
        </w:rPr>
        <w:t>.</w:t>
      </w:r>
    </w:p>
    <w:p w:rsidR="000D5FEE" w:rsidRPr="000F25B5" w:rsidRDefault="000D5FEE" w:rsidP="00067F68">
      <w:pPr>
        <w:shd w:val="clear" w:color="auto" w:fill="FFFFFF"/>
        <w:suppressAutoHyphens/>
        <w:spacing w:after="0" w:line="300" w:lineRule="atLeast"/>
        <w:ind w:firstLine="709"/>
        <w:jc w:val="both"/>
        <w:textAlignment w:val="top"/>
        <w:rPr>
          <w:rFonts w:ascii="Times New Roman" w:eastAsia="Times New Roman" w:hAnsi="Times New Roman" w:cs="Times New Roman"/>
          <w:sz w:val="26"/>
          <w:szCs w:val="26"/>
          <w:lang w:eastAsia="ru-RU"/>
        </w:rPr>
      </w:pPr>
      <w:r w:rsidRPr="000F25B5">
        <w:rPr>
          <w:rFonts w:ascii="Times New Roman" w:eastAsia="Times New Roman" w:hAnsi="Times New Roman" w:cs="Times New Roman"/>
          <w:sz w:val="26"/>
          <w:szCs w:val="26"/>
          <w:lang w:eastAsia="ru-RU"/>
        </w:rPr>
        <w:t xml:space="preserve">Из пояснений заказчика следует, </w:t>
      </w:r>
      <w:r w:rsidR="00067F68" w:rsidRPr="000F25B5">
        <w:rPr>
          <w:rFonts w:ascii="Times New Roman" w:eastAsia="Times New Roman" w:hAnsi="Times New Roman" w:cs="Times New Roman"/>
          <w:sz w:val="26"/>
          <w:szCs w:val="26"/>
          <w:lang w:eastAsia="ru-RU"/>
        </w:rPr>
        <w:t>что действие контракта подразумевает до 31.12.2017, так как иное не предусмотрено проектом муниципального контракта</w:t>
      </w:r>
      <w:r w:rsidRPr="000F25B5">
        <w:rPr>
          <w:rFonts w:ascii="Times New Roman" w:hAnsi="Times New Roman" w:cs="Times New Roman"/>
          <w:sz w:val="26"/>
          <w:szCs w:val="26"/>
          <w:lang w:eastAsia="ar-SA"/>
        </w:rPr>
        <w:t>.</w:t>
      </w:r>
    </w:p>
    <w:p w:rsidR="000D5FEE" w:rsidRPr="000F25B5" w:rsidRDefault="000D5FEE" w:rsidP="00067F68">
      <w:pPr>
        <w:shd w:val="clear" w:color="auto" w:fill="FFFFFF"/>
        <w:suppressAutoHyphens/>
        <w:spacing w:after="0" w:line="300" w:lineRule="atLeast"/>
        <w:ind w:firstLine="709"/>
        <w:jc w:val="both"/>
        <w:textAlignment w:val="top"/>
        <w:rPr>
          <w:rFonts w:ascii="Times New Roman" w:eastAsia="Times New Roman" w:hAnsi="Times New Roman" w:cs="Times New Roman"/>
          <w:sz w:val="26"/>
          <w:szCs w:val="26"/>
          <w:lang w:eastAsia="ru-RU"/>
        </w:rPr>
      </w:pPr>
      <w:r w:rsidRPr="000F25B5">
        <w:rPr>
          <w:rFonts w:ascii="Times New Roman" w:eastAsia="Times New Roman" w:hAnsi="Times New Roman" w:cs="Times New Roman"/>
          <w:sz w:val="26"/>
          <w:szCs w:val="26"/>
          <w:lang w:eastAsia="ru-RU"/>
        </w:rPr>
        <w:t>Вместе с тем, Комиссия Марийского УФАС России не мо</w:t>
      </w:r>
      <w:r w:rsidR="00067F68" w:rsidRPr="000F25B5">
        <w:rPr>
          <w:rFonts w:ascii="Times New Roman" w:eastAsia="Times New Roman" w:hAnsi="Times New Roman" w:cs="Times New Roman"/>
          <w:sz w:val="26"/>
          <w:szCs w:val="26"/>
          <w:lang w:eastAsia="ru-RU"/>
        </w:rPr>
        <w:t>жет согласиться с вышеуказанным пояснением</w:t>
      </w:r>
      <w:r w:rsidRPr="000F25B5">
        <w:rPr>
          <w:rFonts w:ascii="Times New Roman" w:eastAsia="Times New Roman" w:hAnsi="Times New Roman" w:cs="Times New Roman"/>
          <w:sz w:val="26"/>
          <w:szCs w:val="26"/>
          <w:lang w:eastAsia="ru-RU"/>
        </w:rPr>
        <w:t xml:space="preserve"> ввиду того, что указанная не позволяет определить срок окончания действия контракта, поскольку его наступление поставлено в зависимость от события, относительно которого неизвестно, произойдет оно или нет. Указанная позиция основывается на следующем.</w:t>
      </w:r>
    </w:p>
    <w:p w:rsidR="000D5FEE" w:rsidRPr="000F25B5" w:rsidRDefault="000D5FEE" w:rsidP="00067F68">
      <w:pPr>
        <w:shd w:val="clear" w:color="auto" w:fill="FFFFFF"/>
        <w:suppressAutoHyphens/>
        <w:spacing w:after="0" w:line="300" w:lineRule="atLeast"/>
        <w:ind w:firstLine="709"/>
        <w:jc w:val="both"/>
        <w:textAlignment w:val="top"/>
        <w:rPr>
          <w:rFonts w:ascii="Times New Roman" w:eastAsia="Times New Roman" w:hAnsi="Times New Roman" w:cs="Times New Roman"/>
          <w:sz w:val="26"/>
          <w:szCs w:val="26"/>
          <w:lang w:eastAsia="ru-RU"/>
        </w:rPr>
      </w:pPr>
      <w:r w:rsidRPr="000F25B5">
        <w:rPr>
          <w:rFonts w:ascii="Times New Roman" w:eastAsia="Times New Roman" w:hAnsi="Times New Roman" w:cs="Times New Roman"/>
          <w:sz w:val="26"/>
          <w:szCs w:val="26"/>
          <w:lang w:eastAsia="ru-RU"/>
        </w:rPr>
        <w:t xml:space="preserve">В соответствии с частью 3 статьи 96 Федерального закона о контрактной системе исполнение контракта может обеспечиваться предоставлением банковской гарантии, выданной банком и соответствующей требованиям </w:t>
      </w:r>
      <w:hyperlink r:id="rId26" w:anchor="Par890" w:history="1">
        <w:r w:rsidRPr="000F25B5">
          <w:rPr>
            <w:rFonts w:ascii="Times New Roman" w:eastAsia="Times New Roman" w:hAnsi="Times New Roman" w:cs="Times New Roman"/>
            <w:sz w:val="26"/>
            <w:szCs w:val="26"/>
            <w:lang w:eastAsia="ru-RU"/>
          </w:rPr>
          <w:t>статьи 45</w:t>
        </w:r>
      </w:hyperlink>
      <w:r w:rsidRPr="000F25B5">
        <w:rPr>
          <w:rFonts w:ascii="Times New Roman" w:eastAsia="Times New Roman" w:hAnsi="Times New Roman" w:cs="Times New Roman"/>
          <w:sz w:val="26"/>
          <w:szCs w:val="26"/>
          <w:lang w:eastAsia="ru-RU"/>
        </w:rPr>
        <w:t xml:space="preserve"> указанного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w:t>
      </w:r>
      <w:r w:rsidRPr="000F25B5">
        <w:rPr>
          <w:rFonts w:ascii="Times New Roman" w:eastAsia="Times New Roman" w:hAnsi="Times New Roman" w:cs="Times New Roman"/>
          <w:bCs/>
          <w:sz w:val="26"/>
          <w:szCs w:val="26"/>
          <w:lang w:eastAsia="ru-RU"/>
        </w:rPr>
        <w:t>Срок действия банковской гарантии должен превышать срок действия контракта не менее чем на один месяц.</w:t>
      </w:r>
    </w:p>
    <w:p w:rsidR="000D5FEE" w:rsidRPr="000F25B5" w:rsidRDefault="000D5FEE" w:rsidP="00067F68">
      <w:pPr>
        <w:shd w:val="clear" w:color="auto" w:fill="FFFFFF"/>
        <w:suppressAutoHyphens/>
        <w:spacing w:after="0" w:line="300" w:lineRule="atLeast"/>
        <w:ind w:firstLine="709"/>
        <w:jc w:val="both"/>
        <w:textAlignment w:val="top"/>
        <w:rPr>
          <w:rFonts w:ascii="Times New Roman" w:eastAsia="Times New Roman" w:hAnsi="Times New Roman" w:cs="Times New Roman"/>
          <w:sz w:val="26"/>
          <w:szCs w:val="26"/>
          <w:lang w:eastAsia="ru-RU"/>
        </w:rPr>
      </w:pPr>
      <w:r w:rsidRPr="000F25B5">
        <w:rPr>
          <w:rFonts w:ascii="Times New Roman" w:eastAsia="Times New Roman" w:hAnsi="Times New Roman" w:cs="Times New Roman"/>
          <w:sz w:val="26"/>
          <w:szCs w:val="26"/>
          <w:lang w:eastAsia="ru-RU"/>
        </w:rPr>
        <w:t xml:space="preserve">Указанная норма закреплена заказчиком </w:t>
      </w:r>
      <w:r w:rsidR="00067F68" w:rsidRPr="000F25B5">
        <w:rPr>
          <w:rFonts w:ascii="Times New Roman" w:eastAsia="Times New Roman" w:hAnsi="Times New Roman" w:cs="Times New Roman"/>
          <w:sz w:val="26"/>
          <w:szCs w:val="26"/>
          <w:lang w:eastAsia="ru-RU"/>
        </w:rPr>
        <w:t>в пункте 8.4</w:t>
      </w:r>
      <w:r w:rsidRPr="000F25B5">
        <w:rPr>
          <w:rFonts w:ascii="Times New Roman" w:eastAsia="Times New Roman" w:hAnsi="Times New Roman" w:cs="Times New Roman"/>
          <w:sz w:val="26"/>
          <w:szCs w:val="26"/>
          <w:lang w:eastAsia="ru-RU"/>
        </w:rPr>
        <w:t xml:space="preserve"> проекта контракта.</w:t>
      </w:r>
    </w:p>
    <w:p w:rsidR="000D5FEE" w:rsidRPr="000F25B5" w:rsidRDefault="000D5FEE" w:rsidP="00067F68">
      <w:pPr>
        <w:shd w:val="clear" w:color="auto" w:fill="FFFFFF"/>
        <w:suppressAutoHyphens/>
        <w:spacing w:after="0" w:line="300" w:lineRule="atLeast"/>
        <w:ind w:firstLine="709"/>
        <w:jc w:val="both"/>
        <w:textAlignment w:val="top"/>
        <w:rPr>
          <w:rFonts w:ascii="Times New Roman" w:eastAsia="Times New Roman" w:hAnsi="Times New Roman" w:cs="Times New Roman"/>
          <w:sz w:val="26"/>
          <w:szCs w:val="26"/>
          <w:lang w:eastAsia="ru-RU"/>
        </w:rPr>
      </w:pPr>
      <w:r w:rsidRPr="000F25B5">
        <w:rPr>
          <w:rFonts w:ascii="Times New Roman" w:eastAsia="Times New Roman" w:hAnsi="Times New Roman" w:cs="Times New Roman"/>
          <w:sz w:val="26"/>
          <w:szCs w:val="26"/>
          <w:lang w:eastAsia="ru-RU"/>
        </w:rPr>
        <w:t xml:space="preserve">Пунктом 3 статьи 425 </w:t>
      </w:r>
      <w:r w:rsidR="00067F68" w:rsidRPr="000F25B5">
        <w:rPr>
          <w:rFonts w:ascii="Times New Roman" w:eastAsia="Times New Roman" w:hAnsi="Times New Roman" w:cs="Times New Roman"/>
          <w:sz w:val="26"/>
          <w:szCs w:val="26"/>
          <w:lang w:eastAsia="ru-RU"/>
        </w:rPr>
        <w:t>ГК РФ</w:t>
      </w:r>
      <w:r w:rsidRPr="000F25B5">
        <w:rPr>
          <w:rFonts w:ascii="Times New Roman" w:eastAsia="Times New Roman" w:hAnsi="Times New Roman" w:cs="Times New Roman"/>
          <w:sz w:val="26"/>
          <w:szCs w:val="26"/>
          <w:lang w:eastAsia="ru-RU"/>
        </w:rPr>
        <w:t xml:space="preserve"> установлено, что законом или договором может быть предусмотрено, что окончание срока действия договора влечет прекращение </w:t>
      </w:r>
      <w:r w:rsidRPr="000F25B5">
        <w:rPr>
          <w:rFonts w:ascii="Times New Roman" w:eastAsia="Times New Roman" w:hAnsi="Times New Roman" w:cs="Times New Roman"/>
          <w:sz w:val="26"/>
          <w:szCs w:val="26"/>
          <w:lang w:eastAsia="ru-RU"/>
        </w:rPr>
        <w:lastRenderedPageBreak/>
        <w:t>обязательств сторон по договору. Договор, в котором отсутствует такое условие, признается действующим до определенного в нем момента окончания исполнения сторонами обязательства.</w:t>
      </w:r>
    </w:p>
    <w:p w:rsidR="000D5FEE" w:rsidRPr="000F25B5" w:rsidRDefault="000D5FEE" w:rsidP="00067F68">
      <w:pPr>
        <w:shd w:val="clear" w:color="auto" w:fill="FFFFFF"/>
        <w:suppressAutoHyphens/>
        <w:spacing w:after="0" w:line="300" w:lineRule="atLeast"/>
        <w:ind w:firstLine="709"/>
        <w:jc w:val="both"/>
        <w:textAlignment w:val="top"/>
        <w:rPr>
          <w:rFonts w:ascii="Times New Roman" w:eastAsia="Times New Roman" w:hAnsi="Times New Roman" w:cs="Times New Roman"/>
          <w:sz w:val="26"/>
          <w:szCs w:val="26"/>
          <w:lang w:eastAsia="ru-RU"/>
        </w:rPr>
      </w:pPr>
      <w:r w:rsidRPr="000F25B5">
        <w:rPr>
          <w:rFonts w:ascii="Times New Roman" w:eastAsia="Times New Roman" w:hAnsi="Times New Roman" w:cs="Times New Roman"/>
          <w:sz w:val="26"/>
          <w:szCs w:val="26"/>
          <w:lang w:eastAsia="ru-RU"/>
        </w:rPr>
        <w:t xml:space="preserve">В соответствии со статьей 190 </w:t>
      </w:r>
      <w:r w:rsidR="00067F68" w:rsidRPr="000F25B5">
        <w:rPr>
          <w:rFonts w:ascii="Times New Roman" w:eastAsia="Times New Roman" w:hAnsi="Times New Roman" w:cs="Times New Roman"/>
          <w:sz w:val="26"/>
          <w:szCs w:val="26"/>
          <w:lang w:eastAsia="ru-RU"/>
        </w:rPr>
        <w:t>ГК РФ</w:t>
      </w:r>
      <w:r w:rsidRPr="000F25B5">
        <w:rPr>
          <w:rFonts w:ascii="Times New Roman" w:eastAsia="Times New Roman" w:hAnsi="Times New Roman" w:cs="Times New Roman"/>
          <w:sz w:val="26"/>
          <w:szCs w:val="26"/>
          <w:lang w:eastAsia="ru-RU"/>
        </w:rPr>
        <w:t xml:space="preserve"> 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w:t>
      </w:r>
    </w:p>
    <w:p w:rsidR="000D5FEE" w:rsidRPr="000F25B5" w:rsidRDefault="000D5FEE" w:rsidP="00067F68">
      <w:pPr>
        <w:shd w:val="clear" w:color="auto" w:fill="FFFFFF"/>
        <w:suppressAutoHyphens/>
        <w:spacing w:after="0" w:line="300" w:lineRule="atLeast"/>
        <w:ind w:firstLine="709"/>
        <w:jc w:val="both"/>
        <w:textAlignment w:val="top"/>
        <w:rPr>
          <w:rFonts w:ascii="Times New Roman" w:eastAsia="Times New Roman" w:hAnsi="Times New Roman" w:cs="Times New Roman"/>
          <w:sz w:val="26"/>
          <w:szCs w:val="26"/>
          <w:lang w:eastAsia="ru-RU"/>
        </w:rPr>
      </w:pPr>
      <w:r w:rsidRPr="000F25B5">
        <w:rPr>
          <w:rFonts w:ascii="Times New Roman" w:eastAsia="Times New Roman" w:hAnsi="Times New Roman" w:cs="Times New Roman"/>
          <w:sz w:val="26"/>
          <w:szCs w:val="26"/>
          <w:lang w:eastAsia="ru-RU"/>
        </w:rPr>
        <w:t>Срок может определяться также указанием на событие, которое должно неизбежно наступить.</w:t>
      </w:r>
    </w:p>
    <w:p w:rsidR="000D5FEE" w:rsidRPr="000F25B5" w:rsidRDefault="000D5FEE" w:rsidP="00067F68">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0F25B5">
        <w:rPr>
          <w:rFonts w:ascii="Times New Roman" w:eastAsia="Times New Roman" w:hAnsi="Times New Roman" w:cs="Times New Roman"/>
          <w:sz w:val="26"/>
          <w:szCs w:val="26"/>
          <w:lang w:eastAsia="ru-RU"/>
        </w:rPr>
        <w:t xml:space="preserve">Таким образом, при выборе способа обеспечения контракта в виде предоставления банковской гарантии участнику закупки </w:t>
      </w:r>
      <w:r w:rsidRPr="000F25B5">
        <w:rPr>
          <w:rFonts w:ascii="Times New Roman" w:eastAsia="Times New Roman" w:hAnsi="Times New Roman" w:cs="Times New Roman"/>
          <w:bCs/>
          <w:sz w:val="26"/>
          <w:szCs w:val="26"/>
          <w:lang w:eastAsia="ru-RU"/>
        </w:rPr>
        <w:t>фактически не представляется возможным установить срок действия банковской гарантии</w:t>
      </w:r>
      <w:r w:rsidRPr="000F25B5">
        <w:rPr>
          <w:rFonts w:ascii="Times New Roman" w:eastAsia="Times New Roman" w:hAnsi="Times New Roman" w:cs="Times New Roman"/>
          <w:sz w:val="26"/>
          <w:szCs w:val="26"/>
          <w:lang w:eastAsia="ru-RU"/>
        </w:rPr>
        <w:t xml:space="preserve">, поскольку заказчиком изначально не установлен срок действия контракта. </w:t>
      </w:r>
    </w:p>
    <w:p w:rsidR="000D5FEE" w:rsidRPr="000F25B5" w:rsidRDefault="000D5FEE" w:rsidP="00067F68">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0F25B5">
        <w:rPr>
          <w:rFonts w:ascii="Times New Roman" w:hAnsi="Times New Roman" w:cs="Times New Roman"/>
          <w:sz w:val="26"/>
          <w:szCs w:val="26"/>
        </w:rPr>
        <w:t>На практике может произойти, что в процессе рассмотрения банковской гарантии единая комиссия заказчика посчитает неверным расчет, сделанный участником при получении банковской гарантии, что может привести к не заключению контракта.</w:t>
      </w:r>
    </w:p>
    <w:p w:rsidR="000D5FEE" w:rsidRPr="000F25B5" w:rsidRDefault="000D5FEE" w:rsidP="00067F68">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0F25B5">
        <w:rPr>
          <w:rFonts w:ascii="Times New Roman" w:eastAsia="Times New Roman" w:hAnsi="Times New Roman" w:cs="Times New Roman"/>
          <w:sz w:val="26"/>
          <w:szCs w:val="26"/>
          <w:lang w:eastAsia="ru-RU"/>
        </w:rPr>
        <w:t>Следовательно, в действиях заказчика имеется нарушение части 3 статьи 96 Закона о контрактной системе.</w:t>
      </w:r>
    </w:p>
    <w:p w:rsidR="000D5FEE" w:rsidRPr="000F25B5" w:rsidRDefault="000D5FEE" w:rsidP="00067F68">
      <w:pPr>
        <w:shd w:val="clear" w:color="auto" w:fill="FFFFFF"/>
        <w:suppressAutoHyphens/>
        <w:spacing w:after="0" w:line="300" w:lineRule="atLeast"/>
        <w:ind w:firstLine="709"/>
        <w:jc w:val="both"/>
        <w:textAlignment w:val="top"/>
        <w:rPr>
          <w:rFonts w:ascii="Times New Roman" w:eastAsia="Times New Roman" w:hAnsi="Times New Roman" w:cs="Times New Roman"/>
          <w:sz w:val="26"/>
          <w:szCs w:val="26"/>
          <w:highlight w:val="yellow"/>
          <w:lang w:eastAsia="ru-RU"/>
        </w:rPr>
      </w:pPr>
      <w:r w:rsidRPr="000F25B5">
        <w:rPr>
          <w:rFonts w:ascii="Times New Roman" w:eastAsia="Times New Roman" w:hAnsi="Times New Roman" w:cs="Times New Roman"/>
          <w:sz w:val="26"/>
          <w:szCs w:val="26"/>
          <w:lang w:eastAsia="ru-RU"/>
        </w:rPr>
        <w:t>Довод</w:t>
      </w:r>
      <w:r w:rsidR="00067F68" w:rsidRPr="000F25B5">
        <w:rPr>
          <w:rFonts w:ascii="Times New Roman" w:eastAsia="Times New Roman" w:hAnsi="Times New Roman" w:cs="Times New Roman"/>
          <w:sz w:val="26"/>
          <w:szCs w:val="26"/>
          <w:lang w:eastAsia="ru-RU"/>
        </w:rPr>
        <w:t>ы</w:t>
      </w:r>
      <w:r w:rsidR="00A56B75">
        <w:rPr>
          <w:rFonts w:ascii="Times New Roman" w:eastAsia="Times New Roman" w:hAnsi="Times New Roman" w:cs="Times New Roman"/>
          <w:sz w:val="26"/>
          <w:szCs w:val="26"/>
          <w:lang w:eastAsia="ru-RU"/>
        </w:rPr>
        <w:t xml:space="preserve"> заявителя в данной части являю</w:t>
      </w:r>
      <w:r w:rsidRPr="000F25B5">
        <w:rPr>
          <w:rFonts w:ascii="Times New Roman" w:eastAsia="Times New Roman" w:hAnsi="Times New Roman" w:cs="Times New Roman"/>
          <w:sz w:val="26"/>
          <w:szCs w:val="26"/>
          <w:lang w:eastAsia="ru-RU"/>
        </w:rPr>
        <w:t>тся обоснованным</w:t>
      </w:r>
      <w:r w:rsidR="00067F68" w:rsidRPr="000F25B5">
        <w:rPr>
          <w:rFonts w:ascii="Times New Roman" w:eastAsia="Times New Roman" w:hAnsi="Times New Roman" w:cs="Times New Roman"/>
          <w:sz w:val="26"/>
          <w:szCs w:val="26"/>
          <w:lang w:eastAsia="ru-RU"/>
        </w:rPr>
        <w:t>и</w:t>
      </w:r>
      <w:r w:rsidRPr="000F25B5">
        <w:rPr>
          <w:rFonts w:ascii="Times New Roman" w:eastAsia="Times New Roman" w:hAnsi="Times New Roman" w:cs="Times New Roman"/>
          <w:sz w:val="26"/>
          <w:szCs w:val="26"/>
          <w:lang w:eastAsia="ru-RU"/>
        </w:rPr>
        <w:t>.</w:t>
      </w:r>
    </w:p>
    <w:p w:rsidR="00A86CF3" w:rsidRPr="000F25B5" w:rsidRDefault="00785BFB" w:rsidP="0034264F">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0F25B5">
        <w:rPr>
          <w:rFonts w:ascii="Times New Roman" w:eastAsia="Times New Roman" w:hAnsi="Times New Roman" w:cs="Times New Roman"/>
          <w:noProof/>
          <w:sz w:val="26"/>
          <w:szCs w:val="26"/>
          <w:lang w:eastAsia="ru-RU"/>
        </w:rPr>
        <w:t>Н</w:t>
      </w:r>
      <w:r w:rsidR="00A86CF3" w:rsidRPr="000F25B5">
        <w:rPr>
          <w:rFonts w:ascii="Times New Roman" w:eastAsia="Times New Roman" w:hAnsi="Times New Roman" w:cs="Times New Roman"/>
          <w:noProof/>
          <w:sz w:val="26"/>
          <w:szCs w:val="26"/>
          <w:lang w:eastAsia="ru-RU"/>
        </w:rPr>
        <w:t>а момент проведения заседания Комиссии контракт не заключен, процедура закупки приостановлен</w:t>
      </w:r>
      <w:r w:rsidR="00495332" w:rsidRPr="000F25B5">
        <w:rPr>
          <w:rFonts w:ascii="Times New Roman" w:eastAsia="Times New Roman" w:hAnsi="Times New Roman" w:cs="Times New Roman"/>
          <w:noProof/>
          <w:sz w:val="26"/>
          <w:szCs w:val="26"/>
          <w:lang w:eastAsia="ru-RU"/>
        </w:rPr>
        <w:t>а в части заключения контракта.</w:t>
      </w:r>
    </w:p>
    <w:p w:rsidR="00364EF0" w:rsidRPr="00A64772" w:rsidRDefault="00A86CF3" w:rsidP="00364EF0">
      <w:pPr>
        <w:suppressAutoHyphens/>
        <w:spacing w:line="240" w:lineRule="auto"/>
        <w:ind w:firstLine="709"/>
        <w:contextualSpacing/>
        <w:jc w:val="both"/>
        <w:rPr>
          <w:rFonts w:ascii="Times New Roman" w:eastAsia="Times New Roman" w:hAnsi="Times New Roman" w:cs="Times New Roman"/>
          <w:noProof/>
          <w:sz w:val="26"/>
          <w:szCs w:val="26"/>
          <w:lang w:eastAsia="ru-RU"/>
        </w:rPr>
      </w:pPr>
      <w:r w:rsidRPr="000F25B5">
        <w:rPr>
          <w:rFonts w:ascii="Times New Roman" w:eastAsia="Times New Roman" w:hAnsi="Times New Roman" w:cs="Times New Roman"/>
          <w:noProof/>
          <w:sz w:val="26"/>
          <w:szCs w:val="26"/>
          <w:lang w:eastAsia="ru-RU"/>
        </w:rPr>
        <w:t>На основании вышеизложенного и руководствуясь</w:t>
      </w:r>
      <w:r w:rsidR="00067F68" w:rsidRPr="000F25B5">
        <w:rPr>
          <w:rFonts w:ascii="Times New Roman" w:eastAsia="Times New Roman" w:hAnsi="Times New Roman" w:cs="Times New Roman"/>
          <w:noProof/>
          <w:sz w:val="26"/>
          <w:szCs w:val="26"/>
          <w:lang w:eastAsia="ru-RU"/>
        </w:rPr>
        <w:t xml:space="preserve"> пунктом 2 части 22 статьи 99,</w:t>
      </w:r>
      <w:r w:rsidRPr="000F25B5">
        <w:rPr>
          <w:rFonts w:ascii="Times New Roman" w:eastAsia="Times New Roman" w:hAnsi="Times New Roman" w:cs="Times New Roman"/>
          <w:noProof/>
          <w:sz w:val="26"/>
          <w:szCs w:val="26"/>
          <w:lang w:eastAsia="ru-RU"/>
        </w:rPr>
        <w:t xml:space="preserve"> </w:t>
      </w:r>
      <w:r w:rsidR="00067F68" w:rsidRPr="000F25B5">
        <w:rPr>
          <w:rFonts w:ascii="Times New Roman" w:eastAsia="Times New Roman" w:hAnsi="Times New Roman" w:cs="Times New Roman"/>
          <w:noProof/>
          <w:sz w:val="26"/>
          <w:szCs w:val="26"/>
          <w:lang w:eastAsia="ru-RU"/>
        </w:rPr>
        <w:t>частью 8 статьи</w:t>
      </w:r>
      <w:r w:rsidRPr="000F25B5">
        <w:rPr>
          <w:rFonts w:ascii="Times New Roman" w:eastAsia="Times New Roman" w:hAnsi="Times New Roman" w:cs="Times New Roman"/>
          <w:noProof/>
          <w:sz w:val="26"/>
          <w:szCs w:val="26"/>
          <w:lang w:eastAsia="ru-RU"/>
        </w:rPr>
        <w:t xml:space="preserve"> 106 Закона о контрактной системе, Комиссия</w:t>
      </w:r>
    </w:p>
    <w:p w:rsidR="004C7FA5" w:rsidRDefault="00BA6C5E" w:rsidP="004C7FA5">
      <w:pPr>
        <w:suppressAutoHyphens/>
        <w:spacing w:line="240" w:lineRule="auto"/>
        <w:ind w:firstLine="709"/>
        <w:contextualSpacing/>
        <w:jc w:val="both"/>
        <w:rPr>
          <w:rFonts w:ascii="Times New Roman" w:eastAsia="Times New Roman" w:hAnsi="Times New Roman" w:cs="Times New Roman"/>
          <w:noProof/>
          <w:sz w:val="26"/>
          <w:szCs w:val="26"/>
          <w:lang w:eastAsia="ru-RU"/>
        </w:rPr>
      </w:pPr>
      <w:r w:rsidRPr="00A64772">
        <w:rPr>
          <w:rFonts w:ascii="Times New Roman" w:eastAsia="Times New Roman" w:hAnsi="Times New Roman" w:cs="Times New Roman"/>
          <w:noProof/>
          <w:sz w:val="26"/>
          <w:szCs w:val="26"/>
          <w:lang w:eastAsia="ru-RU"/>
        </w:rPr>
        <w:t xml:space="preserve"> </w:t>
      </w:r>
    </w:p>
    <w:p w:rsidR="00A86CF3" w:rsidRDefault="003D2E3F" w:rsidP="004C7FA5">
      <w:pPr>
        <w:suppressAutoHyphens/>
        <w:spacing w:line="240" w:lineRule="auto"/>
        <w:contextualSpacing/>
        <w:jc w:val="center"/>
        <w:rPr>
          <w:rFonts w:ascii="Times New Roman" w:eastAsia="Times New Roman" w:hAnsi="Times New Roman" w:cs="Times New Roman"/>
          <w:b/>
          <w:noProof/>
          <w:sz w:val="26"/>
          <w:szCs w:val="26"/>
          <w:lang w:eastAsia="ru-RU"/>
        </w:rPr>
      </w:pPr>
      <w:r w:rsidRPr="00A64772">
        <w:rPr>
          <w:rFonts w:ascii="Times New Roman" w:eastAsia="Times New Roman" w:hAnsi="Times New Roman" w:cs="Times New Roman"/>
          <w:b/>
          <w:noProof/>
          <w:sz w:val="26"/>
          <w:szCs w:val="26"/>
          <w:lang w:eastAsia="ru-RU"/>
        </w:rPr>
        <w:t>РЕШИЛА</w:t>
      </w:r>
      <w:r w:rsidR="00A86CF3" w:rsidRPr="00A64772">
        <w:rPr>
          <w:rFonts w:ascii="Times New Roman" w:eastAsia="Times New Roman" w:hAnsi="Times New Roman" w:cs="Times New Roman"/>
          <w:b/>
          <w:noProof/>
          <w:sz w:val="26"/>
          <w:szCs w:val="26"/>
          <w:lang w:eastAsia="ru-RU"/>
        </w:rPr>
        <w:t>:</w:t>
      </w:r>
    </w:p>
    <w:p w:rsidR="00A56B75" w:rsidRDefault="00A56B75" w:rsidP="004C7FA5">
      <w:pPr>
        <w:suppressAutoHyphens/>
        <w:spacing w:line="240" w:lineRule="auto"/>
        <w:contextualSpacing/>
        <w:jc w:val="center"/>
        <w:rPr>
          <w:rFonts w:ascii="Times New Roman" w:eastAsia="Times New Roman" w:hAnsi="Times New Roman" w:cs="Times New Roman"/>
          <w:b/>
          <w:noProof/>
          <w:sz w:val="26"/>
          <w:szCs w:val="26"/>
          <w:lang w:eastAsia="ru-RU"/>
        </w:rPr>
      </w:pPr>
    </w:p>
    <w:p w:rsidR="00A86CF3" w:rsidRPr="00A64772" w:rsidRDefault="00A86CF3" w:rsidP="00E42ED6">
      <w:pPr>
        <w:spacing w:line="240" w:lineRule="auto"/>
        <w:ind w:firstLine="709"/>
        <w:contextualSpacing/>
        <w:jc w:val="both"/>
        <w:rPr>
          <w:rFonts w:ascii="Times New Roman" w:eastAsia="Times New Roman" w:hAnsi="Times New Roman" w:cs="Times New Roman"/>
          <w:noProof/>
          <w:sz w:val="26"/>
          <w:szCs w:val="26"/>
          <w:lang w:eastAsia="ru-RU"/>
        </w:rPr>
      </w:pPr>
      <w:r w:rsidRPr="00A64772">
        <w:rPr>
          <w:rFonts w:ascii="Times New Roman" w:eastAsia="Times New Roman" w:hAnsi="Times New Roman" w:cs="Times New Roman"/>
          <w:bCs/>
          <w:noProof/>
          <w:sz w:val="26"/>
          <w:szCs w:val="26"/>
          <w:lang w:eastAsia="ru-RU"/>
        </w:rPr>
        <w:t>1. Признать жалобу</w:t>
      </w:r>
      <w:r w:rsidRPr="00A64772">
        <w:rPr>
          <w:rFonts w:ascii="Times New Roman" w:eastAsia="Times New Roman" w:hAnsi="Times New Roman" w:cs="Times New Roman"/>
          <w:noProof/>
          <w:sz w:val="26"/>
          <w:szCs w:val="26"/>
          <w:lang w:eastAsia="ru-RU"/>
        </w:rPr>
        <w:t xml:space="preserve"> </w:t>
      </w:r>
      <w:r w:rsidR="00D36A97">
        <w:rPr>
          <w:rFonts w:ascii="Times New Roman" w:eastAsia="Times New Roman" w:hAnsi="Times New Roman" w:cs="Times New Roman"/>
          <w:noProof/>
          <w:sz w:val="26"/>
          <w:szCs w:val="26"/>
          <w:lang w:eastAsia="ru-RU"/>
        </w:rPr>
        <w:t>_________</w:t>
      </w:r>
      <w:r w:rsidR="00067F68">
        <w:rPr>
          <w:rFonts w:ascii="Times New Roman" w:eastAsia="Times New Roman" w:hAnsi="Times New Roman" w:cs="Times New Roman"/>
          <w:noProof/>
          <w:sz w:val="26"/>
          <w:szCs w:val="26"/>
          <w:lang w:eastAsia="ru-RU"/>
        </w:rPr>
        <w:t>.</w:t>
      </w:r>
      <w:r w:rsidR="00DE2C1A" w:rsidRPr="00A64772">
        <w:rPr>
          <w:rFonts w:ascii="Times New Roman" w:eastAsia="Times New Roman" w:hAnsi="Times New Roman" w:cs="Times New Roman"/>
          <w:noProof/>
          <w:sz w:val="26"/>
          <w:szCs w:val="26"/>
          <w:lang w:eastAsia="ru-RU"/>
        </w:rPr>
        <w:t xml:space="preserve"> частично</w:t>
      </w:r>
      <w:r w:rsidRPr="00A64772">
        <w:rPr>
          <w:rFonts w:ascii="Times New Roman" w:eastAsia="Times New Roman" w:hAnsi="Times New Roman" w:cs="Times New Roman"/>
          <w:noProof/>
          <w:sz w:val="26"/>
          <w:szCs w:val="26"/>
          <w:lang w:eastAsia="ru-RU"/>
        </w:rPr>
        <w:t xml:space="preserve"> </w:t>
      </w:r>
      <w:r w:rsidR="006C4AEF" w:rsidRPr="00A64772">
        <w:rPr>
          <w:rFonts w:ascii="Times New Roman" w:eastAsia="Times New Roman" w:hAnsi="Times New Roman" w:cs="Times New Roman"/>
          <w:noProof/>
          <w:sz w:val="26"/>
          <w:szCs w:val="26"/>
          <w:lang w:eastAsia="ru-RU"/>
        </w:rPr>
        <w:t>обоснованной</w:t>
      </w:r>
      <w:r w:rsidR="00211D83" w:rsidRPr="00A64772">
        <w:rPr>
          <w:rFonts w:ascii="Times New Roman" w:eastAsia="Times New Roman" w:hAnsi="Times New Roman" w:cs="Times New Roman"/>
          <w:noProof/>
          <w:sz w:val="26"/>
          <w:szCs w:val="26"/>
          <w:lang w:eastAsia="ru-RU"/>
        </w:rPr>
        <w:t>.</w:t>
      </w:r>
    </w:p>
    <w:p w:rsidR="00A86CF3" w:rsidRPr="00A64772" w:rsidRDefault="003C334B" w:rsidP="00E42ED6">
      <w:pPr>
        <w:spacing w:line="240" w:lineRule="auto"/>
        <w:ind w:firstLine="709"/>
        <w:contextualSpacing/>
        <w:jc w:val="both"/>
        <w:rPr>
          <w:rFonts w:ascii="Times New Roman" w:eastAsia="Times New Roman" w:hAnsi="Times New Roman" w:cs="Times New Roman"/>
          <w:noProof/>
          <w:sz w:val="26"/>
          <w:szCs w:val="26"/>
          <w:lang w:eastAsia="ru-RU"/>
        </w:rPr>
      </w:pPr>
      <w:r w:rsidRPr="00A64772">
        <w:rPr>
          <w:rFonts w:ascii="Times New Roman" w:eastAsia="Times New Roman" w:hAnsi="Times New Roman" w:cs="Times New Roman"/>
          <w:noProof/>
          <w:sz w:val="26"/>
          <w:szCs w:val="26"/>
          <w:lang w:eastAsia="ru-RU"/>
        </w:rPr>
        <w:t>2</w:t>
      </w:r>
      <w:r w:rsidR="00C73D19" w:rsidRPr="00A64772">
        <w:rPr>
          <w:rFonts w:ascii="Times New Roman" w:eastAsia="Times New Roman" w:hAnsi="Times New Roman" w:cs="Times New Roman"/>
          <w:noProof/>
          <w:sz w:val="26"/>
          <w:szCs w:val="26"/>
          <w:lang w:eastAsia="ru-RU"/>
        </w:rPr>
        <w:t>.</w:t>
      </w:r>
      <w:r w:rsidR="00A86CF3" w:rsidRPr="00A64772">
        <w:rPr>
          <w:rFonts w:ascii="Times New Roman" w:eastAsia="Times New Roman" w:hAnsi="Times New Roman" w:cs="Times New Roman"/>
          <w:noProof/>
          <w:sz w:val="26"/>
          <w:szCs w:val="26"/>
          <w:lang w:eastAsia="ru-RU"/>
        </w:rPr>
        <w:t xml:space="preserve"> Признать в действиях </w:t>
      </w:r>
      <w:r w:rsidR="00067F68">
        <w:rPr>
          <w:rFonts w:ascii="Times New Roman" w:eastAsia="Times New Roman" w:hAnsi="Times New Roman" w:cs="Times New Roman"/>
          <w:noProof/>
          <w:sz w:val="26"/>
          <w:szCs w:val="26"/>
          <w:lang w:eastAsia="ru-RU"/>
        </w:rPr>
        <w:t xml:space="preserve">заказчика – администрации муниципальнгого образования «Куженерский муниципальный район» </w:t>
      </w:r>
      <w:r w:rsidR="006B16AD" w:rsidRPr="00A64772">
        <w:rPr>
          <w:rFonts w:ascii="Times New Roman" w:eastAsia="Times New Roman" w:hAnsi="Times New Roman" w:cs="Times New Roman"/>
          <w:sz w:val="26"/>
          <w:szCs w:val="26"/>
          <w:lang w:eastAsia="zh-CN"/>
        </w:rPr>
        <w:t xml:space="preserve">нарушение </w:t>
      </w:r>
      <w:r w:rsidR="00993FE9" w:rsidRPr="00A64772">
        <w:rPr>
          <w:rFonts w:ascii="Times New Roman" w:eastAsia="Times New Roman" w:hAnsi="Times New Roman" w:cs="Times New Roman"/>
          <w:sz w:val="26"/>
          <w:szCs w:val="26"/>
          <w:lang w:eastAsia="zh-CN"/>
        </w:rPr>
        <w:t xml:space="preserve">требований </w:t>
      </w:r>
      <w:r w:rsidR="00067F68">
        <w:rPr>
          <w:rFonts w:ascii="Times New Roman" w:eastAsia="Times New Roman" w:hAnsi="Times New Roman" w:cs="Times New Roman"/>
          <w:sz w:val="26"/>
          <w:szCs w:val="26"/>
          <w:lang w:eastAsia="zh-CN"/>
        </w:rPr>
        <w:t>части 3 статьи 96</w:t>
      </w:r>
      <w:r w:rsidR="006C4AEF" w:rsidRPr="00A64772">
        <w:rPr>
          <w:rFonts w:ascii="Times New Roman" w:eastAsia="Times New Roman" w:hAnsi="Times New Roman" w:cs="Times New Roman"/>
          <w:noProof/>
          <w:sz w:val="26"/>
          <w:szCs w:val="26"/>
          <w:lang w:eastAsia="ru-RU"/>
        </w:rPr>
        <w:t xml:space="preserve"> </w:t>
      </w:r>
      <w:r w:rsidR="00A86CF3" w:rsidRPr="00A64772">
        <w:rPr>
          <w:rFonts w:ascii="Times New Roman" w:eastAsia="Times New Roman" w:hAnsi="Times New Roman" w:cs="Times New Roman"/>
          <w:noProof/>
          <w:sz w:val="26"/>
          <w:szCs w:val="26"/>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86CF3" w:rsidRPr="00A64772" w:rsidRDefault="0060336B" w:rsidP="00E42ED6">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3</w:t>
      </w:r>
      <w:r w:rsidR="00C73D19" w:rsidRPr="00A64772">
        <w:rPr>
          <w:rFonts w:ascii="Times New Roman" w:eastAsia="Times New Roman" w:hAnsi="Times New Roman" w:cs="Times New Roman"/>
          <w:noProof/>
          <w:sz w:val="26"/>
          <w:szCs w:val="26"/>
          <w:lang w:eastAsia="ru-RU"/>
        </w:rPr>
        <w:t>.</w:t>
      </w:r>
      <w:r w:rsidR="00A86CF3" w:rsidRPr="00A64772">
        <w:rPr>
          <w:rFonts w:ascii="Times New Roman" w:eastAsia="Times New Roman" w:hAnsi="Times New Roman" w:cs="Times New Roman"/>
          <w:noProof/>
          <w:sz w:val="26"/>
          <w:szCs w:val="26"/>
          <w:lang w:eastAsia="ru-RU"/>
        </w:rPr>
        <w:t xml:space="preserve"> Передать материалы дела № 02-06/</w:t>
      </w:r>
      <w:r w:rsidR="00067F68">
        <w:rPr>
          <w:rFonts w:ascii="Times New Roman" w:eastAsia="Times New Roman" w:hAnsi="Times New Roman" w:cs="Times New Roman"/>
          <w:noProof/>
          <w:sz w:val="26"/>
          <w:szCs w:val="26"/>
          <w:lang w:eastAsia="ru-RU"/>
        </w:rPr>
        <w:t>189</w:t>
      </w:r>
      <w:r w:rsidR="00A86CF3" w:rsidRPr="00A64772">
        <w:rPr>
          <w:rFonts w:ascii="Times New Roman" w:eastAsia="Times New Roman" w:hAnsi="Times New Roman" w:cs="Times New Roman"/>
          <w:noProof/>
          <w:sz w:val="26"/>
          <w:szCs w:val="26"/>
          <w:lang w:eastAsia="ru-RU"/>
        </w:rPr>
        <w:t>-1</w:t>
      </w:r>
      <w:r w:rsidR="00F17D99" w:rsidRPr="00A64772">
        <w:rPr>
          <w:rFonts w:ascii="Times New Roman" w:eastAsia="Times New Roman" w:hAnsi="Times New Roman" w:cs="Times New Roman"/>
          <w:noProof/>
          <w:sz w:val="26"/>
          <w:szCs w:val="26"/>
          <w:lang w:eastAsia="ru-RU"/>
        </w:rPr>
        <w:t>7</w:t>
      </w:r>
      <w:r w:rsidR="00A86CF3" w:rsidRPr="00A64772">
        <w:rPr>
          <w:rFonts w:ascii="Times New Roman" w:eastAsia="Times New Roman" w:hAnsi="Times New Roman" w:cs="Times New Roman"/>
          <w:noProof/>
          <w:sz w:val="26"/>
          <w:szCs w:val="26"/>
          <w:lang w:eastAsia="ru-RU"/>
        </w:rPr>
        <w:t xml:space="preserve"> уполномоченному должностному лицу для </w:t>
      </w:r>
      <w:r w:rsidR="00A8126E" w:rsidRPr="00A64772">
        <w:rPr>
          <w:rFonts w:ascii="Times New Roman" w:eastAsia="Times New Roman" w:hAnsi="Times New Roman" w:cs="Times New Roman"/>
          <w:noProof/>
          <w:sz w:val="26"/>
          <w:szCs w:val="26"/>
          <w:lang w:eastAsia="ru-RU"/>
        </w:rPr>
        <w:t xml:space="preserve">рассмотрения вопроса о </w:t>
      </w:r>
      <w:r w:rsidR="00A86CF3" w:rsidRPr="00A64772">
        <w:rPr>
          <w:rFonts w:ascii="Times New Roman" w:eastAsia="Times New Roman" w:hAnsi="Times New Roman" w:cs="Times New Roman"/>
          <w:noProof/>
          <w:sz w:val="26"/>
          <w:szCs w:val="26"/>
          <w:lang w:eastAsia="ru-RU"/>
        </w:rPr>
        <w:t>возбуждени</w:t>
      </w:r>
      <w:r w:rsidR="00A8126E" w:rsidRPr="00A64772">
        <w:rPr>
          <w:rFonts w:ascii="Times New Roman" w:eastAsia="Times New Roman" w:hAnsi="Times New Roman" w:cs="Times New Roman"/>
          <w:noProof/>
          <w:sz w:val="26"/>
          <w:szCs w:val="26"/>
          <w:lang w:eastAsia="ru-RU"/>
        </w:rPr>
        <w:t>и</w:t>
      </w:r>
      <w:r w:rsidR="00A86CF3" w:rsidRPr="00A64772">
        <w:rPr>
          <w:rFonts w:ascii="Times New Roman" w:eastAsia="Times New Roman" w:hAnsi="Times New Roman" w:cs="Times New Roman"/>
          <w:noProof/>
          <w:sz w:val="26"/>
          <w:szCs w:val="26"/>
          <w:lang w:eastAsia="ru-RU"/>
        </w:rPr>
        <w:t xml:space="preserve"> административного производства.</w:t>
      </w:r>
    </w:p>
    <w:p w:rsidR="00A86CF3" w:rsidRPr="004C7FA5" w:rsidRDefault="00A86CF3" w:rsidP="00E42ED6">
      <w:pPr>
        <w:spacing w:line="240" w:lineRule="auto"/>
        <w:ind w:firstLine="709"/>
        <w:contextualSpacing/>
        <w:jc w:val="both"/>
        <w:rPr>
          <w:rFonts w:ascii="Times New Roman" w:eastAsia="Times New Roman" w:hAnsi="Times New Roman" w:cs="Times New Roman"/>
          <w:i/>
          <w:noProof/>
          <w:szCs w:val="26"/>
          <w:lang w:eastAsia="ru-RU"/>
        </w:rPr>
      </w:pPr>
      <w:r w:rsidRPr="004C7FA5">
        <w:rPr>
          <w:rFonts w:ascii="Times New Roman" w:eastAsia="Times New Roman" w:hAnsi="Times New Roman" w:cs="Times New Roman"/>
          <w:i/>
          <w:noProof/>
          <w:szCs w:val="26"/>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364EF0" w:rsidRPr="00A64772" w:rsidRDefault="00364EF0" w:rsidP="00E42ED6">
      <w:pPr>
        <w:spacing w:line="240" w:lineRule="auto"/>
        <w:ind w:firstLine="709"/>
        <w:contextualSpacing/>
        <w:jc w:val="both"/>
        <w:rPr>
          <w:rFonts w:ascii="Times New Roman" w:eastAsia="Times New Roman" w:hAnsi="Times New Roman" w:cs="Times New Roman"/>
          <w:noProof/>
          <w:sz w:val="26"/>
          <w:szCs w:val="26"/>
          <w:lang w:eastAsia="ru-RU"/>
        </w:rPr>
      </w:pPr>
    </w:p>
    <w:p w:rsidR="00591932" w:rsidRPr="00A64772" w:rsidRDefault="00F17D99" w:rsidP="00E42ED6">
      <w:pPr>
        <w:spacing w:line="240" w:lineRule="auto"/>
        <w:contextualSpacing/>
        <w:jc w:val="both"/>
        <w:rPr>
          <w:rFonts w:ascii="Times New Roman" w:eastAsia="Times New Roman" w:hAnsi="Times New Roman" w:cs="Times New Roman"/>
          <w:noProof/>
          <w:sz w:val="26"/>
          <w:szCs w:val="26"/>
          <w:lang w:eastAsia="ru-RU"/>
        </w:rPr>
      </w:pPr>
      <w:r w:rsidRPr="00A64772">
        <w:rPr>
          <w:rFonts w:ascii="Times New Roman" w:eastAsia="Times New Roman" w:hAnsi="Times New Roman" w:cs="Times New Roman"/>
          <w:noProof/>
          <w:sz w:val="26"/>
          <w:szCs w:val="26"/>
          <w:lang w:eastAsia="ru-RU"/>
        </w:rPr>
        <w:t>Заместитель председателя</w:t>
      </w:r>
      <w:r w:rsidR="00A86CF3" w:rsidRPr="00A64772">
        <w:rPr>
          <w:rFonts w:ascii="Times New Roman" w:eastAsia="Times New Roman" w:hAnsi="Times New Roman" w:cs="Times New Roman"/>
          <w:noProof/>
          <w:sz w:val="26"/>
          <w:szCs w:val="26"/>
          <w:lang w:eastAsia="ru-RU"/>
        </w:rPr>
        <w:t xml:space="preserve"> Комиссии                              </w:t>
      </w:r>
      <w:r w:rsidR="001433E4" w:rsidRPr="00A64772">
        <w:rPr>
          <w:rFonts w:ascii="Times New Roman" w:eastAsia="Times New Roman" w:hAnsi="Times New Roman" w:cs="Times New Roman"/>
          <w:noProof/>
          <w:sz w:val="26"/>
          <w:szCs w:val="26"/>
          <w:lang w:eastAsia="ru-RU"/>
        </w:rPr>
        <w:t xml:space="preserve">                           </w:t>
      </w:r>
      <w:r w:rsidR="00DE2C1A" w:rsidRPr="00A64772">
        <w:rPr>
          <w:rFonts w:ascii="Times New Roman" w:eastAsia="Times New Roman" w:hAnsi="Times New Roman" w:cs="Times New Roman"/>
          <w:noProof/>
          <w:sz w:val="26"/>
          <w:szCs w:val="26"/>
          <w:lang w:eastAsia="ru-RU"/>
        </w:rPr>
        <w:t xml:space="preserve"> </w:t>
      </w:r>
      <w:r w:rsidR="00D36A97">
        <w:rPr>
          <w:rFonts w:ascii="Times New Roman" w:eastAsia="Times New Roman" w:hAnsi="Times New Roman" w:cs="Times New Roman"/>
          <w:noProof/>
          <w:sz w:val="26"/>
          <w:szCs w:val="26"/>
          <w:lang w:eastAsia="ru-RU"/>
        </w:rPr>
        <w:t>___________</w:t>
      </w:r>
    </w:p>
    <w:p w:rsidR="00A86CF3" w:rsidRPr="00A64772" w:rsidRDefault="00A86CF3" w:rsidP="00E42ED6">
      <w:pPr>
        <w:spacing w:line="240" w:lineRule="auto"/>
        <w:contextualSpacing/>
        <w:jc w:val="both"/>
        <w:rPr>
          <w:rFonts w:ascii="Times New Roman" w:eastAsia="Times New Roman" w:hAnsi="Times New Roman" w:cs="Times New Roman"/>
          <w:noProof/>
          <w:sz w:val="26"/>
          <w:szCs w:val="26"/>
          <w:lang w:eastAsia="ru-RU"/>
        </w:rPr>
      </w:pPr>
      <w:r w:rsidRPr="00A64772">
        <w:rPr>
          <w:rFonts w:ascii="Times New Roman" w:eastAsia="Times New Roman" w:hAnsi="Times New Roman" w:cs="Times New Roman"/>
          <w:noProof/>
          <w:sz w:val="26"/>
          <w:szCs w:val="26"/>
          <w:lang w:eastAsia="ru-RU"/>
        </w:rPr>
        <w:t xml:space="preserve">Члены Комиссии:                                                                               </w:t>
      </w:r>
      <w:r w:rsidR="00824E45" w:rsidRPr="00A64772">
        <w:rPr>
          <w:rFonts w:ascii="Times New Roman" w:eastAsia="Times New Roman" w:hAnsi="Times New Roman" w:cs="Times New Roman"/>
          <w:noProof/>
          <w:sz w:val="26"/>
          <w:szCs w:val="26"/>
          <w:lang w:eastAsia="ru-RU"/>
        </w:rPr>
        <w:t xml:space="preserve">   </w:t>
      </w:r>
      <w:r w:rsidR="000F1251" w:rsidRPr="00A64772">
        <w:rPr>
          <w:rFonts w:ascii="Times New Roman" w:eastAsia="Times New Roman" w:hAnsi="Times New Roman" w:cs="Times New Roman"/>
          <w:noProof/>
          <w:sz w:val="26"/>
          <w:szCs w:val="26"/>
          <w:lang w:eastAsia="ru-RU"/>
        </w:rPr>
        <w:t xml:space="preserve">       </w:t>
      </w:r>
      <w:r w:rsidR="00D36A97">
        <w:rPr>
          <w:rFonts w:ascii="Times New Roman" w:eastAsia="Times New Roman" w:hAnsi="Times New Roman" w:cs="Times New Roman"/>
          <w:noProof/>
          <w:sz w:val="26"/>
          <w:szCs w:val="26"/>
          <w:lang w:eastAsia="ru-RU"/>
        </w:rPr>
        <w:t>___________</w:t>
      </w:r>
    </w:p>
    <w:p w:rsidR="00824E45" w:rsidRPr="00A64772" w:rsidRDefault="00824E45" w:rsidP="00E42ED6">
      <w:pPr>
        <w:spacing w:line="240" w:lineRule="auto"/>
        <w:contextualSpacing/>
        <w:jc w:val="both"/>
        <w:rPr>
          <w:rFonts w:ascii="Times New Roman" w:eastAsia="Times New Roman" w:hAnsi="Times New Roman" w:cs="Times New Roman"/>
          <w:noProof/>
          <w:sz w:val="26"/>
          <w:szCs w:val="26"/>
          <w:lang w:eastAsia="ru-RU"/>
        </w:rPr>
      </w:pPr>
      <w:r w:rsidRPr="00A64772">
        <w:rPr>
          <w:rFonts w:ascii="Times New Roman" w:eastAsia="Times New Roman" w:hAnsi="Times New Roman" w:cs="Times New Roman"/>
          <w:noProof/>
          <w:sz w:val="26"/>
          <w:szCs w:val="26"/>
          <w:lang w:eastAsia="ru-RU"/>
        </w:rPr>
        <w:t xml:space="preserve"> </w:t>
      </w:r>
      <w:r w:rsidR="00A86CF3" w:rsidRPr="00A64772">
        <w:rPr>
          <w:rFonts w:ascii="Times New Roman" w:eastAsia="Times New Roman" w:hAnsi="Times New Roman" w:cs="Times New Roman"/>
          <w:noProof/>
          <w:sz w:val="26"/>
          <w:szCs w:val="26"/>
          <w:lang w:eastAsia="ru-RU"/>
        </w:rPr>
        <w:t xml:space="preserve">                                                                                                                  </w:t>
      </w:r>
      <w:r w:rsidR="00591932" w:rsidRPr="00A64772">
        <w:rPr>
          <w:rFonts w:ascii="Times New Roman" w:eastAsia="Times New Roman" w:hAnsi="Times New Roman" w:cs="Times New Roman"/>
          <w:noProof/>
          <w:sz w:val="26"/>
          <w:szCs w:val="26"/>
          <w:lang w:eastAsia="ru-RU"/>
        </w:rPr>
        <w:t xml:space="preserve">  </w:t>
      </w:r>
    </w:p>
    <w:p w:rsidR="00AA3859" w:rsidRPr="00A64772" w:rsidRDefault="00824E45" w:rsidP="00824E45">
      <w:pPr>
        <w:spacing w:line="240" w:lineRule="auto"/>
        <w:contextualSpacing/>
        <w:jc w:val="both"/>
        <w:rPr>
          <w:rFonts w:ascii="Times New Roman" w:hAnsi="Times New Roman" w:cs="Times New Roman"/>
          <w:sz w:val="26"/>
          <w:szCs w:val="26"/>
        </w:rPr>
      </w:pPr>
      <w:r w:rsidRPr="00A64772">
        <w:rPr>
          <w:rFonts w:ascii="Times New Roman" w:eastAsia="Times New Roman" w:hAnsi="Times New Roman" w:cs="Times New Roman"/>
          <w:noProof/>
          <w:sz w:val="26"/>
          <w:szCs w:val="26"/>
          <w:lang w:eastAsia="ru-RU"/>
        </w:rPr>
        <w:t xml:space="preserve">                                                                                                                 </w:t>
      </w:r>
      <w:r w:rsidR="001433E4" w:rsidRPr="00A64772">
        <w:rPr>
          <w:rFonts w:ascii="Times New Roman" w:eastAsia="Times New Roman" w:hAnsi="Times New Roman" w:cs="Times New Roman"/>
          <w:noProof/>
          <w:sz w:val="26"/>
          <w:szCs w:val="26"/>
          <w:lang w:eastAsia="ru-RU"/>
        </w:rPr>
        <w:t xml:space="preserve">     </w:t>
      </w:r>
      <w:r w:rsidR="00D36A97">
        <w:rPr>
          <w:rFonts w:ascii="Times New Roman" w:eastAsia="Times New Roman" w:hAnsi="Times New Roman" w:cs="Times New Roman"/>
          <w:noProof/>
          <w:sz w:val="26"/>
          <w:szCs w:val="26"/>
          <w:lang w:eastAsia="ru-RU"/>
        </w:rPr>
        <w:t>____________</w:t>
      </w:r>
      <w:bookmarkStart w:id="0" w:name="_GoBack"/>
      <w:bookmarkEnd w:id="0"/>
    </w:p>
    <w:sectPr w:rsidR="00AA3859" w:rsidRPr="00A64772" w:rsidSect="007E20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20A10"/>
    <w:multiLevelType w:val="hybridMultilevel"/>
    <w:tmpl w:val="92D682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AC2061"/>
    <w:multiLevelType w:val="hybridMultilevel"/>
    <w:tmpl w:val="EA36AEFA"/>
    <w:lvl w:ilvl="0" w:tplc="F1E203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61D09A6"/>
    <w:multiLevelType w:val="hybridMultilevel"/>
    <w:tmpl w:val="0562E24E"/>
    <w:lvl w:ilvl="0" w:tplc="9392E69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2AB05BDA"/>
    <w:multiLevelType w:val="hybridMultilevel"/>
    <w:tmpl w:val="4F9EBF60"/>
    <w:lvl w:ilvl="0" w:tplc="67D249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564C56E9"/>
    <w:multiLevelType w:val="hybridMultilevel"/>
    <w:tmpl w:val="854AE2A6"/>
    <w:lvl w:ilvl="0" w:tplc="B038C5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63969D0"/>
    <w:multiLevelType w:val="hybridMultilevel"/>
    <w:tmpl w:val="9B381A9C"/>
    <w:lvl w:ilvl="0" w:tplc="FE12A1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3A96A89"/>
    <w:multiLevelType w:val="multilevel"/>
    <w:tmpl w:val="A76676FE"/>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79AD3319"/>
    <w:multiLevelType w:val="hybridMultilevel"/>
    <w:tmpl w:val="7FF4488A"/>
    <w:lvl w:ilvl="0" w:tplc="A77609CE">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F581496"/>
    <w:multiLevelType w:val="hybridMultilevel"/>
    <w:tmpl w:val="8E28FE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2"/>
  </w:num>
  <w:num w:numId="5">
    <w:abstractNumId w:val="4"/>
  </w:num>
  <w:num w:numId="6">
    <w:abstractNumId w:val="8"/>
  </w:num>
  <w:num w:numId="7">
    <w:abstractNumId w:val="0"/>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9B"/>
    <w:rsid w:val="00000B22"/>
    <w:rsid w:val="00005114"/>
    <w:rsid w:val="000128FF"/>
    <w:rsid w:val="00016ECC"/>
    <w:rsid w:val="000213F3"/>
    <w:rsid w:val="00021DA3"/>
    <w:rsid w:val="00023774"/>
    <w:rsid w:val="00034270"/>
    <w:rsid w:val="0003487E"/>
    <w:rsid w:val="00063B87"/>
    <w:rsid w:val="00063FAA"/>
    <w:rsid w:val="00065F8A"/>
    <w:rsid w:val="00067F68"/>
    <w:rsid w:val="00071637"/>
    <w:rsid w:val="00072F52"/>
    <w:rsid w:val="000944EA"/>
    <w:rsid w:val="00097EF6"/>
    <w:rsid w:val="000B2F32"/>
    <w:rsid w:val="000B3984"/>
    <w:rsid w:val="000B3B66"/>
    <w:rsid w:val="000B4149"/>
    <w:rsid w:val="000B4C99"/>
    <w:rsid w:val="000D0C37"/>
    <w:rsid w:val="000D13AA"/>
    <w:rsid w:val="000D4D79"/>
    <w:rsid w:val="000D5FEE"/>
    <w:rsid w:val="000E7E00"/>
    <w:rsid w:val="000F1251"/>
    <w:rsid w:val="000F25B5"/>
    <w:rsid w:val="00114D86"/>
    <w:rsid w:val="001240F6"/>
    <w:rsid w:val="00126B67"/>
    <w:rsid w:val="001344EA"/>
    <w:rsid w:val="001344FF"/>
    <w:rsid w:val="00141DF8"/>
    <w:rsid w:val="001433E4"/>
    <w:rsid w:val="0015319F"/>
    <w:rsid w:val="00157B7C"/>
    <w:rsid w:val="00163809"/>
    <w:rsid w:val="001649E3"/>
    <w:rsid w:val="0017380E"/>
    <w:rsid w:val="00181E9E"/>
    <w:rsid w:val="00185A7C"/>
    <w:rsid w:val="00185B5E"/>
    <w:rsid w:val="00186E03"/>
    <w:rsid w:val="0019185B"/>
    <w:rsid w:val="00192BA5"/>
    <w:rsid w:val="001A33DF"/>
    <w:rsid w:val="001A357A"/>
    <w:rsid w:val="001A5BFF"/>
    <w:rsid w:val="001A75F0"/>
    <w:rsid w:val="001A7701"/>
    <w:rsid w:val="001B29FA"/>
    <w:rsid w:val="001B2C53"/>
    <w:rsid w:val="001B43AD"/>
    <w:rsid w:val="001B7612"/>
    <w:rsid w:val="001C4771"/>
    <w:rsid w:val="001C5FBA"/>
    <w:rsid w:val="001C6346"/>
    <w:rsid w:val="001C7210"/>
    <w:rsid w:val="001D178A"/>
    <w:rsid w:val="001E019E"/>
    <w:rsid w:val="001E21C1"/>
    <w:rsid w:val="001E2C30"/>
    <w:rsid w:val="001E48E0"/>
    <w:rsid w:val="001F2406"/>
    <w:rsid w:val="001F4BBD"/>
    <w:rsid w:val="001F7AD0"/>
    <w:rsid w:val="00202680"/>
    <w:rsid w:val="00205AF6"/>
    <w:rsid w:val="0021179D"/>
    <w:rsid w:val="00211D83"/>
    <w:rsid w:val="00211FF1"/>
    <w:rsid w:val="002134C7"/>
    <w:rsid w:val="00217B39"/>
    <w:rsid w:val="00221FA8"/>
    <w:rsid w:val="00226CD9"/>
    <w:rsid w:val="00230B89"/>
    <w:rsid w:val="0023104C"/>
    <w:rsid w:val="00232816"/>
    <w:rsid w:val="00234352"/>
    <w:rsid w:val="00234A78"/>
    <w:rsid w:val="00243D64"/>
    <w:rsid w:val="00252773"/>
    <w:rsid w:val="00260AA0"/>
    <w:rsid w:val="00263A44"/>
    <w:rsid w:val="00264259"/>
    <w:rsid w:val="002642F2"/>
    <w:rsid w:val="00271709"/>
    <w:rsid w:val="0028500C"/>
    <w:rsid w:val="0028702A"/>
    <w:rsid w:val="0028781D"/>
    <w:rsid w:val="00296053"/>
    <w:rsid w:val="002B15BE"/>
    <w:rsid w:val="002B1E15"/>
    <w:rsid w:val="002B2EC2"/>
    <w:rsid w:val="002B2F8A"/>
    <w:rsid w:val="002C015B"/>
    <w:rsid w:val="002C16F2"/>
    <w:rsid w:val="002C357C"/>
    <w:rsid w:val="002D77CF"/>
    <w:rsid w:val="002E3E24"/>
    <w:rsid w:val="002F64F8"/>
    <w:rsid w:val="0030472F"/>
    <w:rsid w:val="0030488B"/>
    <w:rsid w:val="003150A3"/>
    <w:rsid w:val="00316072"/>
    <w:rsid w:val="003273B3"/>
    <w:rsid w:val="00330E6E"/>
    <w:rsid w:val="00330FBD"/>
    <w:rsid w:val="003369D1"/>
    <w:rsid w:val="003418FF"/>
    <w:rsid w:val="0034264F"/>
    <w:rsid w:val="00354587"/>
    <w:rsid w:val="00364EF0"/>
    <w:rsid w:val="00370F70"/>
    <w:rsid w:val="00382065"/>
    <w:rsid w:val="003822F4"/>
    <w:rsid w:val="00382DF5"/>
    <w:rsid w:val="0038460C"/>
    <w:rsid w:val="00387BAE"/>
    <w:rsid w:val="00395948"/>
    <w:rsid w:val="00395DAB"/>
    <w:rsid w:val="003A307A"/>
    <w:rsid w:val="003A3791"/>
    <w:rsid w:val="003B3CF4"/>
    <w:rsid w:val="003B5F6B"/>
    <w:rsid w:val="003B7566"/>
    <w:rsid w:val="003C2126"/>
    <w:rsid w:val="003C334B"/>
    <w:rsid w:val="003D2E3F"/>
    <w:rsid w:val="003D33A5"/>
    <w:rsid w:val="003D3EE2"/>
    <w:rsid w:val="003D4C7A"/>
    <w:rsid w:val="003E19DB"/>
    <w:rsid w:val="003F0085"/>
    <w:rsid w:val="003F1668"/>
    <w:rsid w:val="003F16CE"/>
    <w:rsid w:val="004075F5"/>
    <w:rsid w:val="00407C31"/>
    <w:rsid w:val="00411D19"/>
    <w:rsid w:val="00415AAA"/>
    <w:rsid w:val="00416FB7"/>
    <w:rsid w:val="00427121"/>
    <w:rsid w:val="00430214"/>
    <w:rsid w:val="0043380F"/>
    <w:rsid w:val="0043432E"/>
    <w:rsid w:val="004369AA"/>
    <w:rsid w:val="00461492"/>
    <w:rsid w:val="004645CD"/>
    <w:rsid w:val="00466DB4"/>
    <w:rsid w:val="00473676"/>
    <w:rsid w:val="004742A3"/>
    <w:rsid w:val="00476FD4"/>
    <w:rsid w:val="004809D4"/>
    <w:rsid w:val="00485673"/>
    <w:rsid w:val="00485BC8"/>
    <w:rsid w:val="00493237"/>
    <w:rsid w:val="00494320"/>
    <w:rsid w:val="00495332"/>
    <w:rsid w:val="004A160F"/>
    <w:rsid w:val="004A7922"/>
    <w:rsid w:val="004A7D6C"/>
    <w:rsid w:val="004B6B9F"/>
    <w:rsid w:val="004C04FE"/>
    <w:rsid w:val="004C23A8"/>
    <w:rsid w:val="004C249D"/>
    <w:rsid w:val="004C7FA5"/>
    <w:rsid w:val="004D121A"/>
    <w:rsid w:val="004D15D7"/>
    <w:rsid w:val="004E295B"/>
    <w:rsid w:val="004E3E72"/>
    <w:rsid w:val="004F1735"/>
    <w:rsid w:val="004F74EF"/>
    <w:rsid w:val="004F7AA3"/>
    <w:rsid w:val="005104FB"/>
    <w:rsid w:val="00517201"/>
    <w:rsid w:val="00530D49"/>
    <w:rsid w:val="005342DF"/>
    <w:rsid w:val="005367CD"/>
    <w:rsid w:val="00542245"/>
    <w:rsid w:val="005430A6"/>
    <w:rsid w:val="0054598F"/>
    <w:rsid w:val="00550123"/>
    <w:rsid w:val="00551CE6"/>
    <w:rsid w:val="00553C54"/>
    <w:rsid w:val="005559FD"/>
    <w:rsid w:val="00557608"/>
    <w:rsid w:val="005579A5"/>
    <w:rsid w:val="00563010"/>
    <w:rsid w:val="00572C52"/>
    <w:rsid w:val="00580595"/>
    <w:rsid w:val="00582853"/>
    <w:rsid w:val="00591932"/>
    <w:rsid w:val="005976AA"/>
    <w:rsid w:val="005A059B"/>
    <w:rsid w:val="005A22A3"/>
    <w:rsid w:val="005A59A3"/>
    <w:rsid w:val="005A6BCD"/>
    <w:rsid w:val="005B0C69"/>
    <w:rsid w:val="005B5DA6"/>
    <w:rsid w:val="005B771A"/>
    <w:rsid w:val="005B7F2D"/>
    <w:rsid w:val="005C550A"/>
    <w:rsid w:val="005D399E"/>
    <w:rsid w:val="005D4530"/>
    <w:rsid w:val="005D6206"/>
    <w:rsid w:val="005E0EC6"/>
    <w:rsid w:val="005E7596"/>
    <w:rsid w:val="005F00C2"/>
    <w:rsid w:val="005F54CC"/>
    <w:rsid w:val="005F579C"/>
    <w:rsid w:val="005F7328"/>
    <w:rsid w:val="0060336B"/>
    <w:rsid w:val="00604508"/>
    <w:rsid w:val="0060486E"/>
    <w:rsid w:val="0061283C"/>
    <w:rsid w:val="00614F6A"/>
    <w:rsid w:val="0062062E"/>
    <w:rsid w:val="00623F13"/>
    <w:rsid w:val="006256BE"/>
    <w:rsid w:val="0062774A"/>
    <w:rsid w:val="0063448F"/>
    <w:rsid w:val="006353DB"/>
    <w:rsid w:val="006378F7"/>
    <w:rsid w:val="0064346A"/>
    <w:rsid w:val="00652F99"/>
    <w:rsid w:val="00660774"/>
    <w:rsid w:val="00661C1B"/>
    <w:rsid w:val="00672864"/>
    <w:rsid w:val="006761FC"/>
    <w:rsid w:val="0068185B"/>
    <w:rsid w:val="0068372A"/>
    <w:rsid w:val="006953AD"/>
    <w:rsid w:val="006957BF"/>
    <w:rsid w:val="006A657B"/>
    <w:rsid w:val="006A73DB"/>
    <w:rsid w:val="006B16AD"/>
    <w:rsid w:val="006C3071"/>
    <w:rsid w:val="006C4AEF"/>
    <w:rsid w:val="006D7F1D"/>
    <w:rsid w:val="006F3199"/>
    <w:rsid w:val="006F4531"/>
    <w:rsid w:val="00705D09"/>
    <w:rsid w:val="00712771"/>
    <w:rsid w:val="007174FF"/>
    <w:rsid w:val="00717A26"/>
    <w:rsid w:val="007214AE"/>
    <w:rsid w:val="00724437"/>
    <w:rsid w:val="00725525"/>
    <w:rsid w:val="00727B88"/>
    <w:rsid w:val="007372FD"/>
    <w:rsid w:val="00737618"/>
    <w:rsid w:val="00753E0D"/>
    <w:rsid w:val="00753FD0"/>
    <w:rsid w:val="00760A52"/>
    <w:rsid w:val="007771C3"/>
    <w:rsid w:val="00785BFB"/>
    <w:rsid w:val="0079461D"/>
    <w:rsid w:val="007A0C3B"/>
    <w:rsid w:val="007A1334"/>
    <w:rsid w:val="007B33D5"/>
    <w:rsid w:val="007C146B"/>
    <w:rsid w:val="007D384F"/>
    <w:rsid w:val="007D62E9"/>
    <w:rsid w:val="007E2041"/>
    <w:rsid w:val="007E424C"/>
    <w:rsid w:val="007E5F59"/>
    <w:rsid w:val="007F6004"/>
    <w:rsid w:val="00803A96"/>
    <w:rsid w:val="008041C9"/>
    <w:rsid w:val="00805D0A"/>
    <w:rsid w:val="008064E5"/>
    <w:rsid w:val="00807B56"/>
    <w:rsid w:val="008124E8"/>
    <w:rsid w:val="008134E1"/>
    <w:rsid w:val="008244EE"/>
    <w:rsid w:val="008245E6"/>
    <w:rsid w:val="00824E45"/>
    <w:rsid w:val="00830F5B"/>
    <w:rsid w:val="00832F7C"/>
    <w:rsid w:val="008333A7"/>
    <w:rsid w:val="0084027A"/>
    <w:rsid w:val="00841C60"/>
    <w:rsid w:val="0084360F"/>
    <w:rsid w:val="00851351"/>
    <w:rsid w:val="008517B9"/>
    <w:rsid w:val="00851B8A"/>
    <w:rsid w:val="00852E4D"/>
    <w:rsid w:val="00854807"/>
    <w:rsid w:val="00856485"/>
    <w:rsid w:val="008642A1"/>
    <w:rsid w:val="00867A08"/>
    <w:rsid w:val="00872756"/>
    <w:rsid w:val="00877870"/>
    <w:rsid w:val="00880C60"/>
    <w:rsid w:val="008822A7"/>
    <w:rsid w:val="00883053"/>
    <w:rsid w:val="00883433"/>
    <w:rsid w:val="00892CE5"/>
    <w:rsid w:val="008946A8"/>
    <w:rsid w:val="008A2EAA"/>
    <w:rsid w:val="008A4B2F"/>
    <w:rsid w:val="008B065C"/>
    <w:rsid w:val="008B0667"/>
    <w:rsid w:val="008B263E"/>
    <w:rsid w:val="008D3F78"/>
    <w:rsid w:val="008E1F81"/>
    <w:rsid w:val="008F471F"/>
    <w:rsid w:val="00903285"/>
    <w:rsid w:val="00913B6E"/>
    <w:rsid w:val="0091717E"/>
    <w:rsid w:val="00923447"/>
    <w:rsid w:val="009260A5"/>
    <w:rsid w:val="0093023C"/>
    <w:rsid w:val="009309AB"/>
    <w:rsid w:val="00931364"/>
    <w:rsid w:val="0093152A"/>
    <w:rsid w:val="00933991"/>
    <w:rsid w:val="00943B84"/>
    <w:rsid w:val="00957F26"/>
    <w:rsid w:val="00960F73"/>
    <w:rsid w:val="009617F4"/>
    <w:rsid w:val="009637F2"/>
    <w:rsid w:val="00966571"/>
    <w:rsid w:val="00973AAC"/>
    <w:rsid w:val="0097585F"/>
    <w:rsid w:val="009801A0"/>
    <w:rsid w:val="00982302"/>
    <w:rsid w:val="00982D70"/>
    <w:rsid w:val="00983186"/>
    <w:rsid w:val="00985339"/>
    <w:rsid w:val="009874D2"/>
    <w:rsid w:val="00993FE9"/>
    <w:rsid w:val="009A25A2"/>
    <w:rsid w:val="009B1B0B"/>
    <w:rsid w:val="009B1E8D"/>
    <w:rsid w:val="009C2882"/>
    <w:rsid w:val="009C3DB3"/>
    <w:rsid w:val="009D10BD"/>
    <w:rsid w:val="009D3C35"/>
    <w:rsid w:val="009F0074"/>
    <w:rsid w:val="009F6565"/>
    <w:rsid w:val="009F7C55"/>
    <w:rsid w:val="00A02BED"/>
    <w:rsid w:val="00A072FB"/>
    <w:rsid w:val="00A0730F"/>
    <w:rsid w:val="00A10AEF"/>
    <w:rsid w:val="00A128EB"/>
    <w:rsid w:val="00A153A2"/>
    <w:rsid w:val="00A1613A"/>
    <w:rsid w:val="00A17195"/>
    <w:rsid w:val="00A179AB"/>
    <w:rsid w:val="00A21AEC"/>
    <w:rsid w:val="00A25DF7"/>
    <w:rsid w:val="00A266DC"/>
    <w:rsid w:val="00A30319"/>
    <w:rsid w:val="00A347F3"/>
    <w:rsid w:val="00A363E9"/>
    <w:rsid w:val="00A41B04"/>
    <w:rsid w:val="00A428F3"/>
    <w:rsid w:val="00A46F54"/>
    <w:rsid w:val="00A47A70"/>
    <w:rsid w:val="00A56B75"/>
    <w:rsid w:val="00A57649"/>
    <w:rsid w:val="00A60E8C"/>
    <w:rsid w:val="00A62535"/>
    <w:rsid w:val="00A64772"/>
    <w:rsid w:val="00A657C5"/>
    <w:rsid w:val="00A7586F"/>
    <w:rsid w:val="00A773ED"/>
    <w:rsid w:val="00A8126E"/>
    <w:rsid w:val="00A86CF3"/>
    <w:rsid w:val="00A920EB"/>
    <w:rsid w:val="00A9257A"/>
    <w:rsid w:val="00A9650B"/>
    <w:rsid w:val="00AA0DB4"/>
    <w:rsid w:val="00AA3740"/>
    <w:rsid w:val="00AA3859"/>
    <w:rsid w:val="00AA683F"/>
    <w:rsid w:val="00AB2BF4"/>
    <w:rsid w:val="00AB41DA"/>
    <w:rsid w:val="00AD4514"/>
    <w:rsid w:val="00AD7FB8"/>
    <w:rsid w:val="00AE4CA3"/>
    <w:rsid w:val="00AF4425"/>
    <w:rsid w:val="00AF4E73"/>
    <w:rsid w:val="00B00794"/>
    <w:rsid w:val="00B00DEC"/>
    <w:rsid w:val="00B16357"/>
    <w:rsid w:val="00B30E3A"/>
    <w:rsid w:val="00B47F64"/>
    <w:rsid w:val="00B5705E"/>
    <w:rsid w:val="00B66734"/>
    <w:rsid w:val="00B73747"/>
    <w:rsid w:val="00B815C4"/>
    <w:rsid w:val="00B84036"/>
    <w:rsid w:val="00B87849"/>
    <w:rsid w:val="00B91DFC"/>
    <w:rsid w:val="00BA6309"/>
    <w:rsid w:val="00BA6C5E"/>
    <w:rsid w:val="00BC2EF7"/>
    <w:rsid w:val="00BC55F1"/>
    <w:rsid w:val="00BC5EE0"/>
    <w:rsid w:val="00BC7061"/>
    <w:rsid w:val="00BD2C22"/>
    <w:rsid w:val="00BD561E"/>
    <w:rsid w:val="00BD5C39"/>
    <w:rsid w:val="00BE472E"/>
    <w:rsid w:val="00BE7B74"/>
    <w:rsid w:val="00BF5F15"/>
    <w:rsid w:val="00BF7865"/>
    <w:rsid w:val="00BF7AB8"/>
    <w:rsid w:val="00C00F0C"/>
    <w:rsid w:val="00C17508"/>
    <w:rsid w:val="00C209A0"/>
    <w:rsid w:val="00C244C3"/>
    <w:rsid w:val="00C24C5F"/>
    <w:rsid w:val="00C30559"/>
    <w:rsid w:val="00C31521"/>
    <w:rsid w:val="00C33F0D"/>
    <w:rsid w:val="00C36082"/>
    <w:rsid w:val="00C4275A"/>
    <w:rsid w:val="00C5703D"/>
    <w:rsid w:val="00C626F7"/>
    <w:rsid w:val="00C63748"/>
    <w:rsid w:val="00C65DA9"/>
    <w:rsid w:val="00C73D19"/>
    <w:rsid w:val="00C80C05"/>
    <w:rsid w:val="00C82FE4"/>
    <w:rsid w:val="00C84DDC"/>
    <w:rsid w:val="00C854D7"/>
    <w:rsid w:val="00C927C7"/>
    <w:rsid w:val="00C9597E"/>
    <w:rsid w:val="00C9699F"/>
    <w:rsid w:val="00C97EB8"/>
    <w:rsid w:val="00CA0CEA"/>
    <w:rsid w:val="00CA61BE"/>
    <w:rsid w:val="00CC327A"/>
    <w:rsid w:val="00CC5851"/>
    <w:rsid w:val="00CD4747"/>
    <w:rsid w:val="00D036AE"/>
    <w:rsid w:val="00D17A32"/>
    <w:rsid w:val="00D2082F"/>
    <w:rsid w:val="00D20E76"/>
    <w:rsid w:val="00D249ED"/>
    <w:rsid w:val="00D2654D"/>
    <w:rsid w:val="00D26979"/>
    <w:rsid w:val="00D30ED8"/>
    <w:rsid w:val="00D33B0B"/>
    <w:rsid w:val="00D36A97"/>
    <w:rsid w:val="00D36BF5"/>
    <w:rsid w:val="00D4395A"/>
    <w:rsid w:val="00D470A9"/>
    <w:rsid w:val="00D50325"/>
    <w:rsid w:val="00D55A75"/>
    <w:rsid w:val="00D566CE"/>
    <w:rsid w:val="00D67330"/>
    <w:rsid w:val="00D70C9B"/>
    <w:rsid w:val="00D71E33"/>
    <w:rsid w:val="00D84CE0"/>
    <w:rsid w:val="00D85637"/>
    <w:rsid w:val="00D85F99"/>
    <w:rsid w:val="00D87965"/>
    <w:rsid w:val="00D87EE3"/>
    <w:rsid w:val="00D93056"/>
    <w:rsid w:val="00DA7997"/>
    <w:rsid w:val="00DB0C0F"/>
    <w:rsid w:val="00DB0DC7"/>
    <w:rsid w:val="00DB15BB"/>
    <w:rsid w:val="00DC1E90"/>
    <w:rsid w:val="00DE13C1"/>
    <w:rsid w:val="00DE2998"/>
    <w:rsid w:val="00DE2C1A"/>
    <w:rsid w:val="00DF7FB2"/>
    <w:rsid w:val="00E0527A"/>
    <w:rsid w:val="00E06C4B"/>
    <w:rsid w:val="00E1367B"/>
    <w:rsid w:val="00E30DF0"/>
    <w:rsid w:val="00E327F7"/>
    <w:rsid w:val="00E33CBD"/>
    <w:rsid w:val="00E42ED6"/>
    <w:rsid w:val="00E445EF"/>
    <w:rsid w:val="00E44A28"/>
    <w:rsid w:val="00E44C20"/>
    <w:rsid w:val="00E50F75"/>
    <w:rsid w:val="00E51027"/>
    <w:rsid w:val="00E55310"/>
    <w:rsid w:val="00E56266"/>
    <w:rsid w:val="00E573A5"/>
    <w:rsid w:val="00E61310"/>
    <w:rsid w:val="00E7171A"/>
    <w:rsid w:val="00E80553"/>
    <w:rsid w:val="00E80B80"/>
    <w:rsid w:val="00E832A3"/>
    <w:rsid w:val="00E91BF0"/>
    <w:rsid w:val="00E93A3F"/>
    <w:rsid w:val="00E95986"/>
    <w:rsid w:val="00E96DBE"/>
    <w:rsid w:val="00EA336B"/>
    <w:rsid w:val="00EA426D"/>
    <w:rsid w:val="00EB0832"/>
    <w:rsid w:val="00EB43F3"/>
    <w:rsid w:val="00EB7FD6"/>
    <w:rsid w:val="00EC44E3"/>
    <w:rsid w:val="00EC5079"/>
    <w:rsid w:val="00ED7055"/>
    <w:rsid w:val="00F003E2"/>
    <w:rsid w:val="00F00D67"/>
    <w:rsid w:val="00F02D71"/>
    <w:rsid w:val="00F042DC"/>
    <w:rsid w:val="00F05C73"/>
    <w:rsid w:val="00F06FE9"/>
    <w:rsid w:val="00F13E04"/>
    <w:rsid w:val="00F17D99"/>
    <w:rsid w:val="00F2107B"/>
    <w:rsid w:val="00F24C09"/>
    <w:rsid w:val="00F30DE2"/>
    <w:rsid w:val="00F32EB1"/>
    <w:rsid w:val="00F4004F"/>
    <w:rsid w:val="00F44150"/>
    <w:rsid w:val="00F53A0E"/>
    <w:rsid w:val="00F550F5"/>
    <w:rsid w:val="00F60F51"/>
    <w:rsid w:val="00F61712"/>
    <w:rsid w:val="00F644E0"/>
    <w:rsid w:val="00F71709"/>
    <w:rsid w:val="00F82BEA"/>
    <w:rsid w:val="00F909B4"/>
    <w:rsid w:val="00F96399"/>
    <w:rsid w:val="00FA2C4D"/>
    <w:rsid w:val="00FA7AD1"/>
    <w:rsid w:val="00FB093E"/>
    <w:rsid w:val="00FB594D"/>
    <w:rsid w:val="00FC5082"/>
    <w:rsid w:val="00FC580A"/>
    <w:rsid w:val="00FD5BCB"/>
    <w:rsid w:val="00FE2448"/>
    <w:rsid w:val="00FE360A"/>
    <w:rsid w:val="00FE3C17"/>
    <w:rsid w:val="00FE3C3B"/>
    <w:rsid w:val="00FF1F62"/>
    <w:rsid w:val="00FF6C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2749A0-C23A-42B5-B8A6-78FDB5D47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CF3"/>
    <w:pPr>
      <w:spacing w:line="254" w:lineRule="auto"/>
    </w:pPr>
  </w:style>
  <w:style w:type="paragraph" w:styleId="1">
    <w:name w:val="heading 1"/>
    <w:basedOn w:val="a"/>
    <w:link w:val="10"/>
    <w:uiPriority w:val="9"/>
    <w:qFormat/>
    <w:rsid w:val="001A33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86CF3"/>
    <w:rPr>
      <w:color w:val="0563C1" w:themeColor="hyperlink"/>
      <w:u w:val="single"/>
    </w:rPr>
  </w:style>
  <w:style w:type="paragraph" w:customStyle="1" w:styleId="ConsPlusNormal">
    <w:name w:val="ConsPlusNormal"/>
    <w:link w:val="ConsPlusNormal0"/>
    <w:rsid w:val="00A86CF3"/>
    <w:pPr>
      <w:autoSpaceDE w:val="0"/>
      <w:autoSpaceDN w:val="0"/>
      <w:adjustRightInd w:val="0"/>
      <w:spacing w:after="0" w:line="240" w:lineRule="auto"/>
    </w:pPr>
    <w:rPr>
      <w:rFonts w:ascii="Times New Roman" w:hAnsi="Times New Roman" w:cs="Times New Roman"/>
      <w:sz w:val="26"/>
      <w:szCs w:val="26"/>
    </w:rPr>
  </w:style>
  <w:style w:type="paragraph" w:styleId="a4">
    <w:name w:val="List Paragraph"/>
    <w:basedOn w:val="a"/>
    <w:link w:val="a5"/>
    <w:uiPriority w:val="34"/>
    <w:qFormat/>
    <w:rsid w:val="005F579C"/>
    <w:pPr>
      <w:ind w:left="720"/>
      <w:contextualSpacing/>
    </w:pPr>
  </w:style>
  <w:style w:type="paragraph" w:styleId="a6">
    <w:name w:val="Balloon Text"/>
    <w:basedOn w:val="a"/>
    <w:link w:val="a7"/>
    <w:uiPriority w:val="99"/>
    <w:semiHidden/>
    <w:unhideWhenUsed/>
    <w:rsid w:val="00CA0CE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A0CEA"/>
    <w:rPr>
      <w:rFonts w:ascii="Tahoma" w:hAnsi="Tahoma" w:cs="Tahoma"/>
      <w:sz w:val="16"/>
      <w:szCs w:val="16"/>
    </w:rPr>
  </w:style>
  <w:style w:type="paragraph" w:customStyle="1" w:styleId="a8">
    <w:name w:val="Содержимое таблицы"/>
    <w:basedOn w:val="a"/>
    <w:rsid w:val="008B065C"/>
    <w:pPr>
      <w:widowControl w:val="0"/>
      <w:suppressLineNumbers/>
      <w:suppressAutoHyphens/>
      <w:spacing w:after="0" w:line="240" w:lineRule="auto"/>
    </w:pPr>
    <w:rPr>
      <w:rFonts w:ascii="Times New Roman" w:eastAsia="Andale Sans UI" w:hAnsi="Times New Roman" w:cs="Times New Roman"/>
      <w:kern w:val="1"/>
      <w:sz w:val="24"/>
      <w:szCs w:val="24"/>
    </w:rPr>
  </w:style>
  <w:style w:type="character" w:styleId="a9">
    <w:name w:val="Strong"/>
    <w:uiPriority w:val="22"/>
    <w:qFormat/>
    <w:rsid w:val="001344FF"/>
    <w:rPr>
      <w:b/>
      <w:bCs/>
    </w:rPr>
  </w:style>
  <w:style w:type="character" w:customStyle="1" w:styleId="apple-converted-space">
    <w:name w:val="apple-converted-space"/>
    <w:basedOn w:val="a0"/>
    <w:rsid w:val="00FD5BCB"/>
  </w:style>
  <w:style w:type="character" w:customStyle="1" w:styleId="ConsPlusNormal0">
    <w:name w:val="ConsPlusNormal Знак"/>
    <w:link w:val="ConsPlusNormal"/>
    <w:locked/>
    <w:rsid w:val="0097585F"/>
    <w:rPr>
      <w:rFonts w:ascii="Times New Roman" w:hAnsi="Times New Roman" w:cs="Times New Roman"/>
      <w:sz w:val="26"/>
      <w:szCs w:val="26"/>
    </w:rPr>
  </w:style>
  <w:style w:type="character" w:customStyle="1" w:styleId="10">
    <w:name w:val="Заголовок 1 Знак"/>
    <w:basedOn w:val="a0"/>
    <w:link w:val="1"/>
    <w:uiPriority w:val="9"/>
    <w:rsid w:val="001A33DF"/>
    <w:rPr>
      <w:rFonts w:ascii="Times New Roman" w:eastAsia="Times New Roman" w:hAnsi="Times New Roman" w:cs="Times New Roman"/>
      <w:b/>
      <w:bCs/>
      <w:kern w:val="36"/>
      <w:sz w:val="48"/>
      <w:szCs w:val="48"/>
      <w:lang w:eastAsia="ru-RU"/>
    </w:rPr>
  </w:style>
  <w:style w:type="character" w:customStyle="1" w:styleId="a5">
    <w:name w:val="Абзац списка Знак"/>
    <w:link w:val="a4"/>
    <w:uiPriority w:val="34"/>
    <w:locked/>
    <w:rsid w:val="00C4275A"/>
  </w:style>
  <w:style w:type="character" w:customStyle="1" w:styleId="aa">
    <w:name w:val="Основной текст_"/>
    <w:link w:val="7"/>
    <w:locked/>
    <w:rsid w:val="00DE2C1A"/>
    <w:rPr>
      <w:sz w:val="21"/>
      <w:szCs w:val="21"/>
      <w:shd w:val="clear" w:color="auto" w:fill="FFFFFF"/>
    </w:rPr>
  </w:style>
  <w:style w:type="paragraph" w:customStyle="1" w:styleId="7">
    <w:name w:val="Основной текст7"/>
    <w:basedOn w:val="a"/>
    <w:link w:val="aa"/>
    <w:rsid w:val="00DE2C1A"/>
    <w:pPr>
      <w:shd w:val="clear" w:color="auto" w:fill="FFFFFF"/>
      <w:spacing w:before="6660" w:after="0" w:line="254" w:lineRule="exact"/>
      <w:jc w:val="center"/>
    </w:pPr>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74167">
      <w:bodyDiv w:val="1"/>
      <w:marLeft w:val="0"/>
      <w:marRight w:val="0"/>
      <w:marTop w:val="0"/>
      <w:marBottom w:val="0"/>
      <w:divBdr>
        <w:top w:val="none" w:sz="0" w:space="0" w:color="auto"/>
        <w:left w:val="none" w:sz="0" w:space="0" w:color="auto"/>
        <w:bottom w:val="none" w:sz="0" w:space="0" w:color="auto"/>
        <w:right w:val="none" w:sz="0" w:space="0" w:color="auto"/>
      </w:divBdr>
      <w:divsChild>
        <w:div w:id="1087464435">
          <w:marLeft w:val="0"/>
          <w:marRight w:val="0"/>
          <w:marTop w:val="0"/>
          <w:marBottom w:val="0"/>
          <w:divBdr>
            <w:top w:val="none" w:sz="0" w:space="0" w:color="auto"/>
            <w:left w:val="none" w:sz="0" w:space="0" w:color="auto"/>
            <w:bottom w:val="none" w:sz="0" w:space="0" w:color="auto"/>
            <w:right w:val="none" w:sz="0" w:space="0" w:color="auto"/>
          </w:divBdr>
        </w:div>
      </w:divsChild>
    </w:div>
    <w:div w:id="260648804">
      <w:bodyDiv w:val="1"/>
      <w:marLeft w:val="0"/>
      <w:marRight w:val="0"/>
      <w:marTop w:val="0"/>
      <w:marBottom w:val="0"/>
      <w:divBdr>
        <w:top w:val="none" w:sz="0" w:space="0" w:color="auto"/>
        <w:left w:val="none" w:sz="0" w:space="0" w:color="auto"/>
        <w:bottom w:val="none" w:sz="0" w:space="0" w:color="auto"/>
        <w:right w:val="none" w:sz="0" w:space="0" w:color="auto"/>
      </w:divBdr>
    </w:div>
    <w:div w:id="350228374">
      <w:bodyDiv w:val="1"/>
      <w:marLeft w:val="0"/>
      <w:marRight w:val="0"/>
      <w:marTop w:val="0"/>
      <w:marBottom w:val="0"/>
      <w:divBdr>
        <w:top w:val="none" w:sz="0" w:space="0" w:color="auto"/>
        <w:left w:val="none" w:sz="0" w:space="0" w:color="auto"/>
        <w:bottom w:val="none" w:sz="0" w:space="0" w:color="auto"/>
        <w:right w:val="none" w:sz="0" w:space="0" w:color="auto"/>
      </w:divBdr>
    </w:div>
    <w:div w:id="493448253">
      <w:bodyDiv w:val="1"/>
      <w:marLeft w:val="0"/>
      <w:marRight w:val="0"/>
      <w:marTop w:val="0"/>
      <w:marBottom w:val="0"/>
      <w:divBdr>
        <w:top w:val="none" w:sz="0" w:space="0" w:color="auto"/>
        <w:left w:val="none" w:sz="0" w:space="0" w:color="auto"/>
        <w:bottom w:val="none" w:sz="0" w:space="0" w:color="auto"/>
        <w:right w:val="none" w:sz="0" w:space="0" w:color="auto"/>
      </w:divBdr>
    </w:div>
    <w:div w:id="505903842">
      <w:bodyDiv w:val="1"/>
      <w:marLeft w:val="0"/>
      <w:marRight w:val="0"/>
      <w:marTop w:val="0"/>
      <w:marBottom w:val="0"/>
      <w:divBdr>
        <w:top w:val="none" w:sz="0" w:space="0" w:color="auto"/>
        <w:left w:val="none" w:sz="0" w:space="0" w:color="auto"/>
        <w:bottom w:val="none" w:sz="0" w:space="0" w:color="auto"/>
        <w:right w:val="none" w:sz="0" w:space="0" w:color="auto"/>
      </w:divBdr>
    </w:div>
    <w:div w:id="603924000">
      <w:bodyDiv w:val="1"/>
      <w:marLeft w:val="0"/>
      <w:marRight w:val="0"/>
      <w:marTop w:val="0"/>
      <w:marBottom w:val="0"/>
      <w:divBdr>
        <w:top w:val="none" w:sz="0" w:space="0" w:color="auto"/>
        <w:left w:val="none" w:sz="0" w:space="0" w:color="auto"/>
        <w:bottom w:val="none" w:sz="0" w:space="0" w:color="auto"/>
        <w:right w:val="none" w:sz="0" w:space="0" w:color="auto"/>
      </w:divBdr>
    </w:div>
    <w:div w:id="856194847">
      <w:bodyDiv w:val="1"/>
      <w:marLeft w:val="0"/>
      <w:marRight w:val="0"/>
      <w:marTop w:val="0"/>
      <w:marBottom w:val="0"/>
      <w:divBdr>
        <w:top w:val="none" w:sz="0" w:space="0" w:color="auto"/>
        <w:left w:val="none" w:sz="0" w:space="0" w:color="auto"/>
        <w:bottom w:val="none" w:sz="0" w:space="0" w:color="auto"/>
        <w:right w:val="none" w:sz="0" w:space="0" w:color="auto"/>
      </w:divBdr>
    </w:div>
    <w:div w:id="966471197">
      <w:bodyDiv w:val="1"/>
      <w:marLeft w:val="0"/>
      <w:marRight w:val="0"/>
      <w:marTop w:val="0"/>
      <w:marBottom w:val="0"/>
      <w:divBdr>
        <w:top w:val="none" w:sz="0" w:space="0" w:color="auto"/>
        <w:left w:val="none" w:sz="0" w:space="0" w:color="auto"/>
        <w:bottom w:val="none" w:sz="0" w:space="0" w:color="auto"/>
        <w:right w:val="none" w:sz="0" w:space="0" w:color="auto"/>
      </w:divBdr>
    </w:div>
    <w:div w:id="971403626">
      <w:bodyDiv w:val="1"/>
      <w:marLeft w:val="0"/>
      <w:marRight w:val="0"/>
      <w:marTop w:val="0"/>
      <w:marBottom w:val="0"/>
      <w:divBdr>
        <w:top w:val="none" w:sz="0" w:space="0" w:color="auto"/>
        <w:left w:val="none" w:sz="0" w:space="0" w:color="auto"/>
        <w:bottom w:val="none" w:sz="0" w:space="0" w:color="auto"/>
        <w:right w:val="none" w:sz="0" w:space="0" w:color="auto"/>
      </w:divBdr>
    </w:div>
    <w:div w:id="990982770">
      <w:bodyDiv w:val="1"/>
      <w:marLeft w:val="0"/>
      <w:marRight w:val="0"/>
      <w:marTop w:val="0"/>
      <w:marBottom w:val="0"/>
      <w:divBdr>
        <w:top w:val="none" w:sz="0" w:space="0" w:color="auto"/>
        <w:left w:val="none" w:sz="0" w:space="0" w:color="auto"/>
        <w:bottom w:val="none" w:sz="0" w:space="0" w:color="auto"/>
        <w:right w:val="none" w:sz="0" w:space="0" w:color="auto"/>
      </w:divBdr>
    </w:div>
    <w:div w:id="1002585720">
      <w:bodyDiv w:val="1"/>
      <w:marLeft w:val="0"/>
      <w:marRight w:val="0"/>
      <w:marTop w:val="0"/>
      <w:marBottom w:val="0"/>
      <w:divBdr>
        <w:top w:val="none" w:sz="0" w:space="0" w:color="auto"/>
        <w:left w:val="none" w:sz="0" w:space="0" w:color="auto"/>
        <w:bottom w:val="none" w:sz="0" w:space="0" w:color="auto"/>
        <w:right w:val="none" w:sz="0" w:space="0" w:color="auto"/>
      </w:divBdr>
    </w:div>
    <w:div w:id="1009214701">
      <w:bodyDiv w:val="1"/>
      <w:marLeft w:val="0"/>
      <w:marRight w:val="0"/>
      <w:marTop w:val="0"/>
      <w:marBottom w:val="0"/>
      <w:divBdr>
        <w:top w:val="none" w:sz="0" w:space="0" w:color="auto"/>
        <w:left w:val="none" w:sz="0" w:space="0" w:color="auto"/>
        <w:bottom w:val="none" w:sz="0" w:space="0" w:color="auto"/>
        <w:right w:val="none" w:sz="0" w:space="0" w:color="auto"/>
      </w:divBdr>
      <w:divsChild>
        <w:div w:id="42336538">
          <w:marLeft w:val="0"/>
          <w:marRight w:val="0"/>
          <w:marTop w:val="0"/>
          <w:marBottom w:val="0"/>
          <w:divBdr>
            <w:top w:val="none" w:sz="0" w:space="0" w:color="auto"/>
            <w:left w:val="none" w:sz="0" w:space="0" w:color="auto"/>
            <w:bottom w:val="none" w:sz="0" w:space="0" w:color="auto"/>
            <w:right w:val="none" w:sz="0" w:space="0" w:color="auto"/>
          </w:divBdr>
        </w:div>
      </w:divsChild>
    </w:div>
    <w:div w:id="1039477572">
      <w:bodyDiv w:val="1"/>
      <w:marLeft w:val="0"/>
      <w:marRight w:val="0"/>
      <w:marTop w:val="0"/>
      <w:marBottom w:val="0"/>
      <w:divBdr>
        <w:top w:val="none" w:sz="0" w:space="0" w:color="auto"/>
        <w:left w:val="none" w:sz="0" w:space="0" w:color="auto"/>
        <w:bottom w:val="none" w:sz="0" w:space="0" w:color="auto"/>
        <w:right w:val="none" w:sz="0" w:space="0" w:color="auto"/>
      </w:divBdr>
    </w:div>
    <w:div w:id="1079401676">
      <w:bodyDiv w:val="1"/>
      <w:marLeft w:val="0"/>
      <w:marRight w:val="0"/>
      <w:marTop w:val="0"/>
      <w:marBottom w:val="0"/>
      <w:divBdr>
        <w:top w:val="none" w:sz="0" w:space="0" w:color="auto"/>
        <w:left w:val="none" w:sz="0" w:space="0" w:color="auto"/>
        <w:bottom w:val="none" w:sz="0" w:space="0" w:color="auto"/>
        <w:right w:val="none" w:sz="0" w:space="0" w:color="auto"/>
      </w:divBdr>
    </w:div>
    <w:div w:id="1090471354">
      <w:bodyDiv w:val="1"/>
      <w:marLeft w:val="0"/>
      <w:marRight w:val="0"/>
      <w:marTop w:val="0"/>
      <w:marBottom w:val="0"/>
      <w:divBdr>
        <w:top w:val="none" w:sz="0" w:space="0" w:color="auto"/>
        <w:left w:val="none" w:sz="0" w:space="0" w:color="auto"/>
        <w:bottom w:val="none" w:sz="0" w:space="0" w:color="auto"/>
        <w:right w:val="none" w:sz="0" w:space="0" w:color="auto"/>
      </w:divBdr>
    </w:div>
    <w:div w:id="1205826639">
      <w:bodyDiv w:val="1"/>
      <w:marLeft w:val="0"/>
      <w:marRight w:val="0"/>
      <w:marTop w:val="0"/>
      <w:marBottom w:val="0"/>
      <w:divBdr>
        <w:top w:val="none" w:sz="0" w:space="0" w:color="auto"/>
        <w:left w:val="none" w:sz="0" w:space="0" w:color="auto"/>
        <w:bottom w:val="none" w:sz="0" w:space="0" w:color="auto"/>
        <w:right w:val="none" w:sz="0" w:space="0" w:color="auto"/>
      </w:divBdr>
    </w:div>
    <w:div w:id="1436711652">
      <w:bodyDiv w:val="1"/>
      <w:marLeft w:val="0"/>
      <w:marRight w:val="0"/>
      <w:marTop w:val="0"/>
      <w:marBottom w:val="0"/>
      <w:divBdr>
        <w:top w:val="none" w:sz="0" w:space="0" w:color="auto"/>
        <w:left w:val="none" w:sz="0" w:space="0" w:color="auto"/>
        <w:bottom w:val="none" w:sz="0" w:space="0" w:color="auto"/>
        <w:right w:val="none" w:sz="0" w:space="0" w:color="auto"/>
      </w:divBdr>
    </w:div>
    <w:div w:id="1484858803">
      <w:bodyDiv w:val="1"/>
      <w:marLeft w:val="0"/>
      <w:marRight w:val="0"/>
      <w:marTop w:val="0"/>
      <w:marBottom w:val="0"/>
      <w:divBdr>
        <w:top w:val="none" w:sz="0" w:space="0" w:color="auto"/>
        <w:left w:val="none" w:sz="0" w:space="0" w:color="auto"/>
        <w:bottom w:val="none" w:sz="0" w:space="0" w:color="auto"/>
        <w:right w:val="none" w:sz="0" w:space="0" w:color="auto"/>
      </w:divBdr>
    </w:div>
    <w:div w:id="1539001981">
      <w:bodyDiv w:val="1"/>
      <w:marLeft w:val="0"/>
      <w:marRight w:val="0"/>
      <w:marTop w:val="0"/>
      <w:marBottom w:val="0"/>
      <w:divBdr>
        <w:top w:val="none" w:sz="0" w:space="0" w:color="auto"/>
        <w:left w:val="none" w:sz="0" w:space="0" w:color="auto"/>
        <w:bottom w:val="none" w:sz="0" w:space="0" w:color="auto"/>
        <w:right w:val="none" w:sz="0" w:space="0" w:color="auto"/>
      </w:divBdr>
    </w:div>
    <w:div w:id="1551264257">
      <w:bodyDiv w:val="1"/>
      <w:marLeft w:val="0"/>
      <w:marRight w:val="0"/>
      <w:marTop w:val="0"/>
      <w:marBottom w:val="0"/>
      <w:divBdr>
        <w:top w:val="none" w:sz="0" w:space="0" w:color="auto"/>
        <w:left w:val="none" w:sz="0" w:space="0" w:color="auto"/>
        <w:bottom w:val="none" w:sz="0" w:space="0" w:color="auto"/>
        <w:right w:val="none" w:sz="0" w:space="0" w:color="auto"/>
      </w:divBdr>
    </w:div>
    <w:div w:id="1576627219">
      <w:bodyDiv w:val="1"/>
      <w:marLeft w:val="0"/>
      <w:marRight w:val="0"/>
      <w:marTop w:val="0"/>
      <w:marBottom w:val="0"/>
      <w:divBdr>
        <w:top w:val="none" w:sz="0" w:space="0" w:color="auto"/>
        <w:left w:val="none" w:sz="0" w:space="0" w:color="auto"/>
        <w:bottom w:val="none" w:sz="0" w:space="0" w:color="auto"/>
        <w:right w:val="none" w:sz="0" w:space="0" w:color="auto"/>
      </w:divBdr>
      <w:divsChild>
        <w:div w:id="2039041996">
          <w:marLeft w:val="0"/>
          <w:marRight w:val="0"/>
          <w:marTop w:val="0"/>
          <w:marBottom w:val="0"/>
          <w:divBdr>
            <w:top w:val="none" w:sz="0" w:space="0" w:color="auto"/>
            <w:left w:val="none" w:sz="0" w:space="0" w:color="auto"/>
            <w:bottom w:val="none" w:sz="0" w:space="0" w:color="auto"/>
            <w:right w:val="none" w:sz="0" w:space="0" w:color="auto"/>
          </w:divBdr>
        </w:div>
      </w:divsChild>
    </w:div>
    <w:div w:id="1679573318">
      <w:bodyDiv w:val="1"/>
      <w:marLeft w:val="0"/>
      <w:marRight w:val="0"/>
      <w:marTop w:val="0"/>
      <w:marBottom w:val="0"/>
      <w:divBdr>
        <w:top w:val="none" w:sz="0" w:space="0" w:color="auto"/>
        <w:left w:val="none" w:sz="0" w:space="0" w:color="auto"/>
        <w:bottom w:val="none" w:sz="0" w:space="0" w:color="auto"/>
        <w:right w:val="none" w:sz="0" w:space="0" w:color="auto"/>
      </w:divBdr>
    </w:div>
    <w:div w:id="1703705032">
      <w:bodyDiv w:val="1"/>
      <w:marLeft w:val="0"/>
      <w:marRight w:val="0"/>
      <w:marTop w:val="0"/>
      <w:marBottom w:val="0"/>
      <w:divBdr>
        <w:top w:val="none" w:sz="0" w:space="0" w:color="auto"/>
        <w:left w:val="none" w:sz="0" w:space="0" w:color="auto"/>
        <w:bottom w:val="none" w:sz="0" w:space="0" w:color="auto"/>
        <w:right w:val="none" w:sz="0" w:space="0" w:color="auto"/>
      </w:divBdr>
    </w:div>
    <w:div w:id="1733962594">
      <w:bodyDiv w:val="1"/>
      <w:marLeft w:val="0"/>
      <w:marRight w:val="0"/>
      <w:marTop w:val="0"/>
      <w:marBottom w:val="0"/>
      <w:divBdr>
        <w:top w:val="none" w:sz="0" w:space="0" w:color="auto"/>
        <w:left w:val="none" w:sz="0" w:space="0" w:color="auto"/>
        <w:bottom w:val="none" w:sz="0" w:space="0" w:color="auto"/>
        <w:right w:val="none" w:sz="0" w:space="0" w:color="auto"/>
      </w:divBdr>
      <w:divsChild>
        <w:div w:id="399447711">
          <w:marLeft w:val="0"/>
          <w:marRight w:val="0"/>
          <w:marTop w:val="0"/>
          <w:marBottom w:val="0"/>
          <w:divBdr>
            <w:top w:val="none" w:sz="0" w:space="0" w:color="auto"/>
            <w:left w:val="none" w:sz="0" w:space="0" w:color="auto"/>
            <w:bottom w:val="none" w:sz="0" w:space="0" w:color="auto"/>
            <w:right w:val="none" w:sz="0" w:space="0" w:color="auto"/>
          </w:divBdr>
        </w:div>
      </w:divsChild>
    </w:div>
    <w:div w:id="1760447247">
      <w:bodyDiv w:val="1"/>
      <w:marLeft w:val="0"/>
      <w:marRight w:val="0"/>
      <w:marTop w:val="0"/>
      <w:marBottom w:val="0"/>
      <w:divBdr>
        <w:top w:val="none" w:sz="0" w:space="0" w:color="auto"/>
        <w:left w:val="none" w:sz="0" w:space="0" w:color="auto"/>
        <w:bottom w:val="none" w:sz="0" w:space="0" w:color="auto"/>
        <w:right w:val="none" w:sz="0" w:space="0" w:color="auto"/>
      </w:divBdr>
    </w:div>
    <w:div w:id="1819689700">
      <w:bodyDiv w:val="1"/>
      <w:marLeft w:val="0"/>
      <w:marRight w:val="0"/>
      <w:marTop w:val="0"/>
      <w:marBottom w:val="0"/>
      <w:divBdr>
        <w:top w:val="none" w:sz="0" w:space="0" w:color="auto"/>
        <w:left w:val="none" w:sz="0" w:space="0" w:color="auto"/>
        <w:bottom w:val="none" w:sz="0" w:space="0" w:color="auto"/>
        <w:right w:val="none" w:sz="0" w:space="0" w:color="auto"/>
      </w:divBdr>
      <w:divsChild>
        <w:div w:id="1758676813">
          <w:marLeft w:val="0"/>
          <w:marRight w:val="0"/>
          <w:marTop w:val="0"/>
          <w:marBottom w:val="0"/>
          <w:divBdr>
            <w:top w:val="none" w:sz="0" w:space="0" w:color="auto"/>
            <w:left w:val="none" w:sz="0" w:space="0" w:color="auto"/>
            <w:bottom w:val="none" w:sz="0" w:space="0" w:color="auto"/>
            <w:right w:val="none" w:sz="0" w:space="0" w:color="auto"/>
          </w:divBdr>
        </w:div>
      </w:divsChild>
    </w:div>
    <w:div w:id="1840851083">
      <w:bodyDiv w:val="1"/>
      <w:marLeft w:val="0"/>
      <w:marRight w:val="0"/>
      <w:marTop w:val="0"/>
      <w:marBottom w:val="0"/>
      <w:divBdr>
        <w:top w:val="none" w:sz="0" w:space="0" w:color="auto"/>
        <w:left w:val="none" w:sz="0" w:space="0" w:color="auto"/>
        <w:bottom w:val="none" w:sz="0" w:space="0" w:color="auto"/>
        <w:right w:val="none" w:sz="0" w:space="0" w:color="auto"/>
      </w:divBdr>
    </w:div>
    <w:div w:id="1947425008">
      <w:bodyDiv w:val="1"/>
      <w:marLeft w:val="0"/>
      <w:marRight w:val="0"/>
      <w:marTop w:val="0"/>
      <w:marBottom w:val="0"/>
      <w:divBdr>
        <w:top w:val="none" w:sz="0" w:space="0" w:color="auto"/>
        <w:left w:val="none" w:sz="0" w:space="0" w:color="auto"/>
        <w:bottom w:val="none" w:sz="0" w:space="0" w:color="auto"/>
        <w:right w:val="none" w:sz="0" w:space="0" w:color="auto"/>
      </w:divBdr>
    </w:div>
    <w:div w:id="2050833840">
      <w:bodyDiv w:val="1"/>
      <w:marLeft w:val="0"/>
      <w:marRight w:val="0"/>
      <w:marTop w:val="0"/>
      <w:marBottom w:val="0"/>
      <w:divBdr>
        <w:top w:val="none" w:sz="0" w:space="0" w:color="auto"/>
        <w:left w:val="none" w:sz="0" w:space="0" w:color="auto"/>
        <w:bottom w:val="none" w:sz="0" w:space="0" w:color="auto"/>
        <w:right w:val="none" w:sz="0" w:space="0" w:color="auto"/>
      </w:divBdr>
      <w:divsChild>
        <w:div w:id="312485657">
          <w:marLeft w:val="0"/>
          <w:marRight w:val="0"/>
          <w:marTop w:val="0"/>
          <w:marBottom w:val="0"/>
          <w:divBdr>
            <w:top w:val="none" w:sz="0" w:space="0" w:color="auto"/>
            <w:left w:val="none" w:sz="0" w:space="0" w:color="auto"/>
            <w:bottom w:val="none" w:sz="0" w:space="0" w:color="auto"/>
            <w:right w:val="none" w:sz="0" w:space="0" w:color="auto"/>
          </w:divBdr>
        </w:div>
      </w:divsChild>
    </w:div>
    <w:div w:id="2088069930">
      <w:bodyDiv w:val="1"/>
      <w:marLeft w:val="0"/>
      <w:marRight w:val="0"/>
      <w:marTop w:val="0"/>
      <w:marBottom w:val="0"/>
      <w:divBdr>
        <w:top w:val="none" w:sz="0" w:space="0" w:color="auto"/>
        <w:left w:val="none" w:sz="0" w:space="0" w:color="auto"/>
        <w:bottom w:val="none" w:sz="0" w:space="0" w:color="auto"/>
        <w:right w:val="none" w:sz="0" w:space="0" w:color="auto"/>
      </w:divBdr>
    </w:div>
    <w:div w:id="209828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erbank-ast.ru/" TargetMode="External"/><Relationship Id="rId13" Type="http://schemas.openxmlformats.org/officeDocument/2006/relationships/hyperlink" Target="consultantplus://offline/ref=950A83FD67B0761BC078006BFE11EA2447E445C762E89EDBC5F016F7F651C38BB66238F44C62F889n7r2O" TargetMode="External"/><Relationship Id="rId18" Type="http://schemas.openxmlformats.org/officeDocument/2006/relationships/hyperlink" Target="consultantplus://offline/ref=4725244ED2E7255241D80C8640844673A0D727897EF8079533D27C3C57424E5B30997DCD2B5395E9DAQ1I" TargetMode="External"/><Relationship Id="rId26" Type="http://schemas.openxmlformats.org/officeDocument/2006/relationships/hyperlink" Target="http://solutions.fas.gov.ru/to/omskoe-ufas-rossii/03-10-1-28-2015" TargetMode="External"/><Relationship Id="rId3" Type="http://schemas.openxmlformats.org/officeDocument/2006/relationships/styles" Target="styles.xml"/><Relationship Id="rId21" Type="http://schemas.openxmlformats.org/officeDocument/2006/relationships/hyperlink" Target="consultantplus://offline/ref=4725244ED2E7255241D80C8640844673A0D727897EF8079533D27C3C57D4Q2I" TargetMode="External"/><Relationship Id="rId7" Type="http://schemas.openxmlformats.org/officeDocument/2006/relationships/hyperlink" Target="http://www.zakupki.gov.ru/" TargetMode="External"/><Relationship Id="rId12" Type="http://schemas.openxmlformats.org/officeDocument/2006/relationships/hyperlink" Target="consultantplus://offline/ref=950A83FD67B0761BC078006BFE11EA2447E445C762E89EDBC5F016F7F651C38BB66238F44C62F889n7r3O" TargetMode="External"/><Relationship Id="rId17" Type="http://schemas.openxmlformats.org/officeDocument/2006/relationships/hyperlink" Target="consultantplus://offline/ref=4725244ED2E7255241D80C8640844673A0D727897EF8079533D27C3C57424E5B30997DCD2B5291E1DAQ1I" TargetMode="External"/><Relationship Id="rId25" Type="http://schemas.openxmlformats.org/officeDocument/2006/relationships/hyperlink" Target="http://www.consultant.ru/document/Cons_doc_LAW_96786/1ada11354e56ca22d1f5466a47382232b2c7641c/" TargetMode="External"/><Relationship Id="rId2" Type="http://schemas.openxmlformats.org/officeDocument/2006/relationships/numbering" Target="numbering.xml"/><Relationship Id="rId16" Type="http://schemas.openxmlformats.org/officeDocument/2006/relationships/hyperlink" Target="consultantplus://offline/ref=4725244ED2E7255241D80C8640844673A0D727897EF8079533D27C3C57424E5B30997DCD2B5291E0DAQ3I" TargetMode="External"/><Relationship Id="rId20" Type="http://schemas.openxmlformats.org/officeDocument/2006/relationships/hyperlink" Target="consultantplus://offline/ref=4725244ED2E7255241D80C8640844673A0D727897EF8079533D27C3C57424E5B30997DCD2B5291E0DAQ2I" TargetMode="Externa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consultantplus://offline/ref=950A83FD67B0761BC078006BFE11EA2447E445C762E89EDBC5F016F7F651C38BB66238F44C62F889n7r2O" TargetMode="External"/><Relationship Id="rId24" Type="http://schemas.openxmlformats.org/officeDocument/2006/relationships/hyperlink" Target="consultantplus://offline/ref=4725244ED2E7255241D80C8640844673A0D727897EF8079533D27C3C57D4Q2I" TargetMode="External"/><Relationship Id="rId5" Type="http://schemas.openxmlformats.org/officeDocument/2006/relationships/webSettings" Target="webSettings.xml"/><Relationship Id="rId15" Type="http://schemas.openxmlformats.org/officeDocument/2006/relationships/hyperlink" Target="consultantplus://offline/ref=4725244ED2E7255241D80C8640844673A0D727897EF8079533D27C3C57424E5B30997DCD2B5291E0DAQ3I" TargetMode="External"/><Relationship Id="rId23" Type="http://schemas.openxmlformats.org/officeDocument/2006/relationships/hyperlink" Target="consultantplus://offline/ref=4725244ED2E7255241D80C8640844673A0D727897EF8079533D27C3C57424E5B30997DCD2B5292E9DAQ5I" TargetMode="External"/><Relationship Id="rId28" Type="http://schemas.openxmlformats.org/officeDocument/2006/relationships/theme" Target="theme/theme1.xml"/><Relationship Id="rId10" Type="http://schemas.openxmlformats.org/officeDocument/2006/relationships/hyperlink" Target="consultantplus://offline/ref=299BE98A064AA31C79661A9614EC5FF2C309969ADA31207AE7696795AD550A35F9F97419B470E21BH7aFO" TargetMode="External"/><Relationship Id="rId19" Type="http://schemas.openxmlformats.org/officeDocument/2006/relationships/hyperlink" Target="consultantplus://offline/ref=4725244ED2E7255241D80C8640844673A0D727897EF8079533D27C3C57424E5B30997DCD2B5395E9DAQ0I" TargetMode="External"/><Relationship Id="rId4" Type="http://schemas.openxmlformats.org/officeDocument/2006/relationships/settings" Target="settings.xml"/><Relationship Id="rId9" Type="http://schemas.openxmlformats.org/officeDocument/2006/relationships/hyperlink" Target="consultantplus://offline/ref=C12D0D1603CC5D1196DBA453AC751CC438B8D225F01642647E8A46C524C8E8F173246B1762463023K4o0H" TargetMode="External"/><Relationship Id="rId14" Type="http://schemas.openxmlformats.org/officeDocument/2006/relationships/hyperlink" Target="consultantplus://offline/ref=4725244ED2E7255241D80C8640844673A0D727897EF8079533D27C3C57424E5B30997DCD2B529AEADAQ7I" TargetMode="External"/><Relationship Id="rId22" Type="http://schemas.openxmlformats.org/officeDocument/2006/relationships/hyperlink" Target="consultantplus://offline/ref=4725244ED2E7255241D80C8640844673A0D727897EF8079533D27C3C57D4Q2I"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6154D-CFE1-4187-BB3A-4EC69B658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1520</TotalTime>
  <Pages>1</Pages>
  <Words>3775</Words>
  <Characters>21523</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Царегородцева</dc:creator>
  <cp:lastModifiedBy>Бастраков Артем Валерьевич</cp:lastModifiedBy>
  <cp:revision>91</cp:revision>
  <cp:lastPrinted>2017-03-07T04:54:00Z</cp:lastPrinted>
  <dcterms:created xsi:type="dcterms:W3CDTF">2016-05-17T05:36:00Z</dcterms:created>
  <dcterms:modified xsi:type="dcterms:W3CDTF">2017-11-03T05:37:00Z</dcterms:modified>
</cp:coreProperties>
</file>