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1243" w:rsidRDefault="00541243" w:rsidP="00836CBC">
      <w:pPr>
        <w:shd w:val="clear" w:color="auto" w:fill="FFFFFF"/>
        <w:spacing w:after="0" w:line="240" w:lineRule="exact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D3197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Заявитель: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D31970">
        <w:rPr>
          <w:rFonts w:ascii="Times New Roman" w:eastAsia="Times New Roman" w:hAnsi="Times New Roman"/>
          <w:bCs/>
          <w:sz w:val="26"/>
          <w:szCs w:val="26"/>
          <w:lang w:eastAsia="ru-RU"/>
        </w:rPr>
        <w:t>ООО «Сахалин Генератор»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D31970">
        <w:rPr>
          <w:rFonts w:ascii="Times New Roman" w:eastAsia="Times New Roman" w:hAnsi="Times New Roman"/>
          <w:bCs/>
          <w:sz w:val="26"/>
          <w:szCs w:val="26"/>
          <w:lang w:eastAsia="ru-RU"/>
        </w:rPr>
        <w:t>693023, Сахалинская обл., г. Южно-Сахалинск, ул. Холмская, д. 5/16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D31970">
        <w:rPr>
          <w:rFonts w:ascii="Times New Roman" w:eastAsia="Times New Roman" w:hAnsi="Times New Roman"/>
          <w:bCs/>
          <w:sz w:val="26"/>
          <w:szCs w:val="26"/>
          <w:lang w:eastAsia="ru-RU"/>
        </w:rPr>
        <w:t>Тел.: 8 (4242) 41 39 94, 77 27 75</w:t>
      </w:r>
    </w:p>
    <w:p w:rsidR="00D31970" w:rsidRPr="00D31970" w:rsidRDefault="00C73A28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hyperlink r:id="rId9" w:history="1">
        <w:r w:rsidR="00D31970" w:rsidRPr="00D31970">
          <w:rPr>
            <w:rFonts w:ascii="Times New Roman" w:eastAsia="Times New Roman" w:hAnsi="Times New Roman"/>
            <w:bCs/>
            <w:color w:val="0000FF"/>
            <w:sz w:val="26"/>
            <w:szCs w:val="26"/>
            <w:u w:val="single"/>
            <w:lang w:val="en-US" w:eastAsia="ru-RU"/>
          </w:rPr>
          <w:t>sakhgen</w:t>
        </w:r>
        <w:r w:rsidR="00D31970" w:rsidRPr="00D31970">
          <w:rPr>
            <w:rFonts w:ascii="Times New Roman" w:eastAsia="Times New Roman" w:hAnsi="Times New Roman"/>
            <w:bCs/>
            <w:color w:val="0000FF"/>
            <w:sz w:val="26"/>
            <w:szCs w:val="26"/>
            <w:u w:val="single"/>
            <w:lang w:eastAsia="ru-RU"/>
          </w:rPr>
          <w:t>@</w:t>
        </w:r>
        <w:r w:rsidR="00D31970" w:rsidRPr="00D31970">
          <w:rPr>
            <w:rFonts w:ascii="Times New Roman" w:eastAsia="Times New Roman" w:hAnsi="Times New Roman"/>
            <w:bCs/>
            <w:color w:val="0000FF"/>
            <w:sz w:val="26"/>
            <w:szCs w:val="26"/>
            <w:u w:val="single"/>
            <w:lang w:val="en-US" w:eastAsia="ru-RU"/>
          </w:rPr>
          <w:t>gmail</w:t>
        </w:r>
        <w:r w:rsidR="00D31970" w:rsidRPr="00D31970">
          <w:rPr>
            <w:rFonts w:ascii="Times New Roman" w:eastAsia="Times New Roman" w:hAnsi="Times New Roman"/>
            <w:bCs/>
            <w:color w:val="0000FF"/>
            <w:sz w:val="26"/>
            <w:szCs w:val="26"/>
            <w:u w:val="single"/>
            <w:lang w:eastAsia="ru-RU"/>
          </w:rPr>
          <w:t>.</w:t>
        </w:r>
        <w:r w:rsidR="00D31970" w:rsidRPr="00D31970">
          <w:rPr>
            <w:rFonts w:ascii="Times New Roman" w:eastAsia="Times New Roman" w:hAnsi="Times New Roman"/>
            <w:bCs/>
            <w:color w:val="0000FF"/>
            <w:sz w:val="26"/>
            <w:szCs w:val="26"/>
            <w:u w:val="single"/>
            <w:lang w:val="en-US" w:eastAsia="ru-RU"/>
          </w:rPr>
          <w:t>com</w:t>
        </w:r>
      </w:hyperlink>
    </w:p>
    <w:p w:rsidR="00D31970" w:rsidRPr="00D31970" w:rsidRDefault="00D31970" w:rsidP="00D31970">
      <w:pPr>
        <w:shd w:val="clear" w:color="auto" w:fill="FFFFFF"/>
        <w:spacing w:after="0" w:line="240" w:lineRule="exact"/>
        <w:contextualSpacing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  <w:r w:rsidRPr="00D31970">
        <w:rPr>
          <w:rFonts w:ascii="Times New Roman" w:eastAsia="Times New Roman" w:hAnsi="Times New Roman"/>
          <w:b/>
          <w:bCs/>
          <w:sz w:val="26"/>
          <w:szCs w:val="26"/>
          <w:lang w:eastAsia="ru-RU"/>
        </w:rPr>
        <w:t>Заказчик: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sz w:val="26"/>
          <w:szCs w:val="26"/>
          <w:lang w:eastAsia="zh-CN"/>
        </w:rPr>
      </w:pPr>
      <w:r w:rsidRPr="00D31970">
        <w:rPr>
          <w:rFonts w:ascii="Times New Roman" w:eastAsia="Times New Roman" w:hAnsi="Times New Roman"/>
          <w:sz w:val="26"/>
          <w:szCs w:val="26"/>
          <w:lang w:eastAsia="zh-CN"/>
        </w:rPr>
        <w:t>Сахалинская таможня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sz w:val="26"/>
          <w:szCs w:val="26"/>
          <w:lang w:eastAsia="zh-CN"/>
        </w:rPr>
      </w:pPr>
      <w:r w:rsidRPr="00D31970">
        <w:rPr>
          <w:rFonts w:ascii="Times New Roman" w:eastAsia="Times New Roman" w:hAnsi="Times New Roman"/>
          <w:sz w:val="26"/>
          <w:szCs w:val="26"/>
          <w:lang w:eastAsia="zh-CN"/>
        </w:rPr>
        <w:t xml:space="preserve">693008, Российская Федерация, Сахалинская область, 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sz w:val="26"/>
          <w:szCs w:val="26"/>
          <w:lang w:eastAsia="zh-CN"/>
        </w:rPr>
      </w:pPr>
      <w:r w:rsidRPr="00D31970">
        <w:rPr>
          <w:rFonts w:ascii="Times New Roman" w:eastAsia="Times New Roman" w:hAnsi="Times New Roman"/>
          <w:sz w:val="26"/>
          <w:szCs w:val="26"/>
          <w:lang w:eastAsia="zh-CN"/>
        </w:rPr>
        <w:t xml:space="preserve">г. Южно-Сахалинск,                                 ул. </w:t>
      </w:r>
      <w:proofErr w:type="gramStart"/>
      <w:r w:rsidRPr="00D31970">
        <w:rPr>
          <w:rFonts w:ascii="Times New Roman" w:eastAsia="Times New Roman" w:hAnsi="Times New Roman"/>
          <w:sz w:val="26"/>
          <w:szCs w:val="26"/>
          <w:lang w:eastAsia="zh-CN"/>
        </w:rPr>
        <w:t>Пограничная</w:t>
      </w:r>
      <w:proofErr w:type="gramEnd"/>
      <w:r w:rsidRPr="00D31970">
        <w:rPr>
          <w:rFonts w:ascii="Times New Roman" w:eastAsia="Times New Roman" w:hAnsi="Times New Roman"/>
          <w:sz w:val="26"/>
          <w:szCs w:val="26"/>
          <w:lang w:eastAsia="zh-CN"/>
        </w:rPr>
        <w:t>, 56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sz w:val="26"/>
          <w:szCs w:val="26"/>
          <w:lang w:eastAsia="zh-CN"/>
        </w:rPr>
      </w:pPr>
      <w:r w:rsidRPr="00D31970">
        <w:rPr>
          <w:rFonts w:ascii="Times New Roman" w:eastAsia="Times New Roman" w:hAnsi="Times New Roman"/>
          <w:sz w:val="26"/>
          <w:szCs w:val="26"/>
          <w:lang w:eastAsia="zh-CN"/>
        </w:rPr>
        <w:t>Тел.: (8 4242) 23 87 09</w:t>
      </w:r>
    </w:p>
    <w:p w:rsidR="00D31970" w:rsidRPr="00D31970" w:rsidRDefault="00C73A28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sz w:val="26"/>
          <w:szCs w:val="26"/>
          <w:lang w:eastAsia="zh-CN"/>
        </w:rPr>
      </w:pPr>
      <w:hyperlink r:id="rId10" w:history="1">
        <w:r w:rsidR="00D31970" w:rsidRPr="00D31970">
          <w:rPr>
            <w:rFonts w:ascii="Times New Roman" w:eastAsia="Times New Roman" w:hAnsi="Times New Roman"/>
            <w:color w:val="0000FF"/>
            <w:sz w:val="26"/>
            <w:szCs w:val="26"/>
            <w:u w:val="single"/>
            <w:lang w:eastAsia="zh-CN"/>
          </w:rPr>
          <w:t>sakht@yandex.ru</w:t>
        </w:r>
      </w:hyperlink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hAnsi="Times New Roman"/>
          <w:b/>
          <w:sz w:val="26"/>
          <w:szCs w:val="26"/>
        </w:rPr>
      </w:pPr>
      <w:r w:rsidRPr="00D31970">
        <w:rPr>
          <w:rFonts w:ascii="Times New Roman" w:hAnsi="Times New Roman"/>
          <w:b/>
          <w:sz w:val="26"/>
          <w:szCs w:val="26"/>
        </w:rPr>
        <w:t>Оператор электронной площадки:</w:t>
      </w: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hAnsi="Times New Roman"/>
          <w:sz w:val="26"/>
          <w:szCs w:val="26"/>
        </w:rPr>
      </w:pPr>
      <w:r w:rsidRPr="00D31970">
        <w:rPr>
          <w:rFonts w:ascii="Times New Roman" w:hAnsi="Times New Roman"/>
          <w:sz w:val="26"/>
          <w:szCs w:val="26"/>
        </w:rPr>
        <w:t>ЗАО «Сбербанк-АСТ»</w:t>
      </w:r>
    </w:p>
    <w:p w:rsidR="00D31970" w:rsidRDefault="00C73A28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hAnsi="Times New Roman"/>
          <w:sz w:val="26"/>
          <w:szCs w:val="26"/>
        </w:rPr>
      </w:pPr>
      <w:hyperlink r:id="rId11" w:history="1">
        <w:r w:rsidR="00D31970" w:rsidRPr="00D31970">
          <w:rPr>
            <w:rFonts w:ascii="Times New Roman" w:hAnsi="Times New Roman"/>
            <w:color w:val="0000FF"/>
            <w:sz w:val="26"/>
            <w:szCs w:val="26"/>
            <w:u w:val="single"/>
            <w:lang w:val="en-US"/>
          </w:rPr>
          <w:t>ko</w:t>
        </w:r>
        <w:r w:rsidR="00D31970" w:rsidRPr="00D31970">
          <w:rPr>
            <w:rFonts w:ascii="Times New Roman" w:hAnsi="Times New Roman"/>
            <w:color w:val="0000FF"/>
            <w:sz w:val="26"/>
            <w:szCs w:val="26"/>
            <w:u w:val="single"/>
          </w:rPr>
          <w:t>@sberbank-ast.ru</w:t>
        </w:r>
      </w:hyperlink>
    </w:p>
    <w:p w:rsid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hAnsi="Times New Roman"/>
          <w:sz w:val="26"/>
          <w:szCs w:val="26"/>
        </w:rPr>
      </w:pPr>
    </w:p>
    <w:p w:rsid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hAnsi="Times New Roman"/>
          <w:sz w:val="26"/>
          <w:szCs w:val="26"/>
        </w:rPr>
      </w:pPr>
    </w:p>
    <w:p w:rsid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hAnsi="Times New Roman"/>
          <w:sz w:val="26"/>
          <w:szCs w:val="26"/>
        </w:rPr>
      </w:pPr>
    </w:p>
    <w:p w:rsidR="00D31970" w:rsidRPr="00D31970" w:rsidRDefault="00D31970" w:rsidP="00D31970">
      <w:pPr>
        <w:shd w:val="clear" w:color="auto" w:fill="FFFFFF"/>
        <w:spacing w:after="0" w:line="240" w:lineRule="exact"/>
        <w:ind w:left="5387"/>
        <w:contextualSpacing/>
        <w:rPr>
          <w:rFonts w:ascii="Times New Roman" w:hAnsi="Times New Roman"/>
          <w:sz w:val="26"/>
          <w:szCs w:val="26"/>
        </w:rPr>
      </w:pPr>
    </w:p>
    <w:p w:rsidR="00DB6AF6" w:rsidRPr="00D82297" w:rsidRDefault="00DB6AF6" w:rsidP="00DB6AF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961" w:rsidRPr="00D82297" w:rsidRDefault="00F36961" w:rsidP="00F3696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297">
        <w:rPr>
          <w:rFonts w:ascii="Times New Roman" w:eastAsia="Times New Roman" w:hAnsi="Times New Roman"/>
          <w:sz w:val="28"/>
          <w:szCs w:val="28"/>
          <w:lang w:eastAsia="ru-RU"/>
        </w:rPr>
        <w:t>РЕШЕНИЕ</w:t>
      </w:r>
    </w:p>
    <w:p w:rsidR="00F36961" w:rsidRPr="00D82297" w:rsidRDefault="00F36961" w:rsidP="00F3696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297">
        <w:rPr>
          <w:rFonts w:ascii="Times New Roman" w:eastAsia="Times New Roman" w:hAnsi="Times New Roman"/>
          <w:sz w:val="28"/>
          <w:szCs w:val="28"/>
          <w:lang w:eastAsia="ru-RU"/>
        </w:rPr>
        <w:t xml:space="preserve">по делу № </w:t>
      </w:r>
      <w:r w:rsidR="00D31970">
        <w:rPr>
          <w:rFonts w:ascii="Times New Roman" w:eastAsia="Times New Roman" w:hAnsi="Times New Roman"/>
          <w:sz w:val="28"/>
          <w:szCs w:val="28"/>
          <w:lang w:eastAsia="ru-RU"/>
        </w:rPr>
        <w:t>320/17</w:t>
      </w:r>
      <w:r w:rsidRPr="00D82297">
        <w:rPr>
          <w:rFonts w:ascii="Times New Roman" w:eastAsia="Times New Roman" w:hAnsi="Times New Roman"/>
          <w:sz w:val="28"/>
          <w:szCs w:val="28"/>
          <w:lang w:eastAsia="ru-RU"/>
        </w:rPr>
        <w:t xml:space="preserve"> о нарушении законодательства Российской Федерации </w:t>
      </w:r>
    </w:p>
    <w:p w:rsidR="00F36961" w:rsidRDefault="00F36961" w:rsidP="00F3696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D82297">
        <w:rPr>
          <w:rFonts w:ascii="Times New Roman" w:eastAsia="Times New Roman" w:hAnsi="Times New Roman"/>
          <w:sz w:val="28"/>
          <w:szCs w:val="28"/>
          <w:lang w:eastAsia="ru-RU"/>
        </w:rPr>
        <w:t>о контрактной системе в сфере закупок</w:t>
      </w:r>
    </w:p>
    <w:p w:rsidR="00D31970" w:rsidRDefault="00D31970" w:rsidP="00F3696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31970" w:rsidRPr="00D82297" w:rsidRDefault="00D31970" w:rsidP="00D31970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02 ноября 2017                                                                             г. Южно-Сахалинск</w:t>
      </w:r>
    </w:p>
    <w:p w:rsidR="00F36961" w:rsidRPr="00D82297" w:rsidRDefault="00F36961" w:rsidP="00F3696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A73A2" w:rsidRP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Комиссия Управления Федеральной антимонопольной службы по Сахалинской области по контролю в сфере закупок (далее – Комиссия) в составе: </w:t>
      </w:r>
    </w:p>
    <w:p w:rsidR="001A73A2" w:rsidRP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Председателя Комиссии: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Тихенького О.Л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. –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руководителя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Управления Федеральной антимонопольной службы по Сахалинской области; </w:t>
      </w:r>
    </w:p>
    <w:p w:rsidR="001A73A2" w:rsidRP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членов Комиссии: </w:t>
      </w:r>
    </w:p>
    <w:p w:rsidR="001A73A2" w:rsidRP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Гришечкиной В.А. – главного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государственного 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инспектора </w:t>
      </w:r>
      <w:proofErr w:type="gramStart"/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,</w:t>
      </w:r>
    </w:p>
    <w:p w:rsidR="001A73A2" w:rsidRP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Дубровиной С.А. – специалиста-эксперта </w:t>
      </w:r>
      <w:proofErr w:type="gramStart"/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>отдела контроля государственных закупок Управления Федеральной антимонопольной службы</w:t>
      </w:r>
      <w:proofErr w:type="gramEnd"/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Сахалинской области,</w:t>
      </w:r>
    </w:p>
    <w:p w:rsidR="001A73A2" w:rsidRP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 присутствии представителей: </w:t>
      </w:r>
    </w:p>
    <w:p w:rsidR="001A73A2" w:rsidRP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заявителя –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Никулина О.В.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доверенности №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12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01.11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>.2017;</w:t>
      </w:r>
    </w:p>
    <w:p w:rsidR="001A73A2" w:rsidRDefault="001A73A2" w:rsidP="001A73A2">
      <w:pPr>
        <w:spacing w:after="0" w:line="240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от заказчика –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Швец М.В.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по доверенности № 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05-16/15009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от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01.11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>.2017,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Березенко</w:t>
      </w:r>
      <w:proofErr w:type="spell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Н.В. по доверенности № 05-16/15010 от 01.11.2017, </w:t>
      </w:r>
      <w:r w:rsidRPr="001A73A2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</w:p>
    <w:p w:rsidR="00F36961" w:rsidRPr="00332BB5" w:rsidRDefault="00F36961" w:rsidP="00332BB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332BB5">
        <w:rPr>
          <w:rFonts w:ascii="Times New Roman" w:hAnsi="Times New Roman"/>
          <w:sz w:val="28"/>
          <w:szCs w:val="28"/>
        </w:rPr>
        <w:t xml:space="preserve">рассмотрев </w:t>
      </w:r>
      <w:r w:rsidR="002D7920" w:rsidRPr="00332BB5">
        <w:rPr>
          <w:rFonts w:ascii="Times New Roman" w:hAnsi="Times New Roman"/>
          <w:sz w:val="28"/>
          <w:szCs w:val="28"/>
        </w:rPr>
        <w:t>жалоб</w:t>
      </w:r>
      <w:r w:rsidR="008301B6" w:rsidRPr="00332BB5">
        <w:rPr>
          <w:rFonts w:ascii="Times New Roman" w:hAnsi="Times New Roman"/>
          <w:sz w:val="28"/>
          <w:szCs w:val="28"/>
        </w:rPr>
        <w:t>у</w:t>
      </w:r>
      <w:r w:rsidR="008F6F57" w:rsidRPr="00332BB5">
        <w:rPr>
          <w:rFonts w:ascii="Times New Roman" w:hAnsi="Times New Roman"/>
          <w:sz w:val="28"/>
          <w:szCs w:val="28"/>
        </w:rPr>
        <w:t xml:space="preserve"> </w:t>
      </w:r>
      <w:r w:rsidR="001A73A2" w:rsidRPr="001A73A2">
        <w:rPr>
          <w:rFonts w:ascii="Times New Roman" w:hAnsi="Times New Roman"/>
          <w:sz w:val="28"/>
          <w:szCs w:val="28"/>
        </w:rPr>
        <w:t>ООО «Сахалин Генератор»</w:t>
      </w:r>
      <w:r w:rsidR="00C529C9">
        <w:rPr>
          <w:rFonts w:ascii="Times New Roman" w:hAnsi="Times New Roman"/>
          <w:sz w:val="28"/>
          <w:szCs w:val="28"/>
        </w:rPr>
        <w:t xml:space="preserve"> (далее – Заявитель, Общество)</w:t>
      </w:r>
      <w:r w:rsidR="001A73A2" w:rsidRPr="001A73A2">
        <w:rPr>
          <w:rFonts w:ascii="Times New Roman" w:hAnsi="Times New Roman"/>
          <w:sz w:val="28"/>
          <w:szCs w:val="28"/>
        </w:rPr>
        <w:t xml:space="preserve"> на положения документации, утвержденной – Сахалинской таможней</w:t>
      </w:r>
      <w:r w:rsidR="00C529C9">
        <w:rPr>
          <w:rFonts w:ascii="Times New Roman" w:hAnsi="Times New Roman"/>
          <w:sz w:val="28"/>
          <w:szCs w:val="28"/>
        </w:rPr>
        <w:t xml:space="preserve"> (далее – Заказчик)</w:t>
      </w:r>
      <w:r w:rsidR="001A73A2" w:rsidRPr="001A73A2">
        <w:rPr>
          <w:rFonts w:ascii="Times New Roman" w:hAnsi="Times New Roman"/>
          <w:sz w:val="28"/>
          <w:szCs w:val="28"/>
        </w:rPr>
        <w:t xml:space="preserve"> путем проведения электронного аукциона по объекту:</w:t>
      </w:r>
      <w:proofErr w:type="gramEnd"/>
      <w:r w:rsidR="001A73A2" w:rsidRPr="001A73A2">
        <w:rPr>
          <w:rFonts w:ascii="Times New Roman" w:hAnsi="Times New Roman"/>
          <w:sz w:val="28"/>
          <w:szCs w:val="28"/>
        </w:rPr>
        <w:t xml:space="preserve"> «Поставка дизель-генераторной установки открытого типа в </w:t>
      </w:r>
      <w:proofErr w:type="gramStart"/>
      <w:r w:rsidR="001A73A2" w:rsidRPr="001A73A2">
        <w:rPr>
          <w:rFonts w:ascii="Times New Roman" w:hAnsi="Times New Roman"/>
          <w:sz w:val="28"/>
          <w:szCs w:val="28"/>
        </w:rPr>
        <w:t>модуль-</w:t>
      </w:r>
      <w:r w:rsidR="001A73A2" w:rsidRPr="001A73A2">
        <w:rPr>
          <w:rFonts w:ascii="Times New Roman" w:hAnsi="Times New Roman"/>
          <w:sz w:val="28"/>
          <w:szCs w:val="28"/>
        </w:rPr>
        <w:lastRenderedPageBreak/>
        <w:t>контейнере</w:t>
      </w:r>
      <w:proofErr w:type="gramEnd"/>
      <w:r w:rsidR="001A73A2" w:rsidRPr="001A73A2">
        <w:rPr>
          <w:rFonts w:ascii="Times New Roman" w:hAnsi="Times New Roman"/>
          <w:sz w:val="28"/>
          <w:szCs w:val="28"/>
        </w:rPr>
        <w:t xml:space="preserve">, включая монтажные и пуско-наладочные работы» (извещение </w:t>
      </w:r>
      <w:r w:rsidR="00C529C9">
        <w:rPr>
          <w:rFonts w:ascii="Times New Roman" w:hAnsi="Times New Roman"/>
          <w:sz w:val="28"/>
          <w:szCs w:val="28"/>
        </w:rPr>
        <w:br/>
      </w:r>
      <w:r w:rsidR="001A73A2" w:rsidRPr="001A73A2">
        <w:rPr>
          <w:rFonts w:ascii="Times New Roman" w:hAnsi="Times New Roman"/>
          <w:sz w:val="28"/>
          <w:szCs w:val="28"/>
        </w:rPr>
        <w:t>№ 0161100001717000153)</w:t>
      </w:r>
      <w:r w:rsidRPr="00332BB5">
        <w:rPr>
          <w:rFonts w:ascii="Times New Roman" w:hAnsi="Times New Roman"/>
          <w:sz w:val="28"/>
          <w:szCs w:val="28"/>
        </w:rPr>
        <w:t>,</w:t>
      </w:r>
    </w:p>
    <w:p w:rsidR="00A1438C" w:rsidRPr="00D82297" w:rsidRDefault="00A1438C" w:rsidP="00F36961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:rsidR="00F36961" w:rsidRPr="00D82297" w:rsidRDefault="00F36961" w:rsidP="00F3696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D82297">
        <w:rPr>
          <w:rFonts w:ascii="Times New Roman" w:eastAsia="Times New Roman" w:hAnsi="Times New Roman"/>
          <w:sz w:val="26"/>
          <w:szCs w:val="26"/>
          <w:lang w:eastAsia="ru-RU"/>
        </w:rPr>
        <w:t>УСТАНОВИЛА:</w:t>
      </w:r>
    </w:p>
    <w:p w:rsidR="00A1438C" w:rsidRPr="00D82297" w:rsidRDefault="00A1438C" w:rsidP="00F36961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332BB5" w:rsidRDefault="00F36961" w:rsidP="0064438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83FE8">
        <w:rPr>
          <w:rFonts w:ascii="Times New Roman" w:hAnsi="Times New Roman"/>
          <w:sz w:val="28"/>
          <w:szCs w:val="28"/>
        </w:rPr>
        <w:t>В Управление Федеральной антимонопольной службы по Сахалинской области поступил</w:t>
      </w:r>
      <w:r w:rsidR="000269A2" w:rsidRPr="00A83FE8">
        <w:rPr>
          <w:rFonts w:ascii="Times New Roman" w:hAnsi="Times New Roman"/>
          <w:sz w:val="28"/>
          <w:szCs w:val="28"/>
        </w:rPr>
        <w:t>а</w:t>
      </w:r>
      <w:r w:rsidR="003A6FA5" w:rsidRPr="00A83FE8">
        <w:rPr>
          <w:rFonts w:ascii="Times New Roman" w:hAnsi="Times New Roman"/>
          <w:sz w:val="28"/>
          <w:szCs w:val="28"/>
        </w:rPr>
        <w:t xml:space="preserve"> жалоб</w:t>
      </w:r>
      <w:r w:rsidR="00C529C9">
        <w:rPr>
          <w:rFonts w:ascii="Times New Roman" w:hAnsi="Times New Roman"/>
          <w:sz w:val="28"/>
          <w:szCs w:val="28"/>
        </w:rPr>
        <w:t>а Заявителя</w:t>
      </w:r>
      <w:r w:rsidR="008F6F57" w:rsidRPr="00A83FE8">
        <w:rPr>
          <w:rFonts w:ascii="Times New Roman" w:hAnsi="Times New Roman"/>
          <w:sz w:val="28"/>
          <w:szCs w:val="28"/>
        </w:rPr>
        <w:t xml:space="preserve"> </w:t>
      </w:r>
      <w:r w:rsidR="00DB6AF6" w:rsidRPr="00DB6AF6">
        <w:rPr>
          <w:rFonts w:ascii="Times New Roman" w:hAnsi="Times New Roman"/>
          <w:sz w:val="28"/>
          <w:szCs w:val="28"/>
        </w:rPr>
        <w:t>на положения документации</w:t>
      </w:r>
      <w:r w:rsidR="00C529C9">
        <w:rPr>
          <w:rFonts w:ascii="Times New Roman" w:hAnsi="Times New Roman"/>
          <w:sz w:val="28"/>
          <w:szCs w:val="28"/>
        </w:rPr>
        <w:t>,</w:t>
      </w:r>
      <w:r w:rsidR="00DB6AF6" w:rsidRPr="00DB6AF6">
        <w:rPr>
          <w:rFonts w:ascii="Times New Roman" w:hAnsi="Times New Roman"/>
          <w:sz w:val="28"/>
          <w:szCs w:val="28"/>
        </w:rPr>
        <w:t xml:space="preserve"> </w:t>
      </w:r>
      <w:r w:rsidR="00C529C9">
        <w:rPr>
          <w:rFonts w:ascii="Times New Roman" w:hAnsi="Times New Roman"/>
          <w:sz w:val="28"/>
          <w:szCs w:val="28"/>
        </w:rPr>
        <w:t>утвержденной Заказчиком.</w:t>
      </w:r>
    </w:p>
    <w:p w:rsidR="00C52796" w:rsidRPr="00C52796" w:rsidRDefault="00C52796" w:rsidP="00C527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2796">
        <w:rPr>
          <w:rFonts w:ascii="Times New Roman" w:hAnsi="Times New Roman"/>
          <w:sz w:val="28"/>
          <w:szCs w:val="28"/>
        </w:rPr>
        <w:t xml:space="preserve">Из доводов жалобы следует, что Заказчик в Единой информационной системе не разместил </w:t>
      </w:r>
      <w:r>
        <w:rPr>
          <w:rFonts w:ascii="Times New Roman" w:hAnsi="Times New Roman"/>
          <w:sz w:val="28"/>
          <w:szCs w:val="28"/>
        </w:rPr>
        <w:t xml:space="preserve">в составе аукционной документации </w:t>
      </w:r>
      <w:r w:rsidRPr="00C52796">
        <w:rPr>
          <w:rFonts w:ascii="Times New Roman" w:hAnsi="Times New Roman"/>
          <w:sz w:val="28"/>
          <w:szCs w:val="28"/>
        </w:rPr>
        <w:t xml:space="preserve">проектно-сметную документацию, </w:t>
      </w:r>
      <w:r>
        <w:rPr>
          <w:rFonts w:ascii="Times New Roman" w:hAnsi="Times New Roman"/>
          <w:sz w:val="28"/>
          <w:szCs w:val="28"/>
        </w:rPr>
        <w:t>что не позволяло</w:t>
      </w:r>
      <w:r w:rsidRPr="00C527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Обществу определить стоимость монтажа оборудования,  в связи с чем,</w:t>
      </w:r>
      <w:r w:rsidRPr="00C52796">
        <w:rPr>
          <w:rFonts w:ascii="Times New Roman" w:hAnsi="Times New Roman"/>
          <w:sz w:val="28"/>
          <w:szCs w:val="28"/>
        </w:rPr>
        <w:t xml:space="preserve"> отсутств</w:t>
      </w:r>
      <w:r w:rsidR="00FC2B9A">
        <w:rPr>
          <w:rFonts w:ascii="Times New Roman" w:hAnsi="Times New Roman"/>
          <w:sz w:val="28"/>
          <w:szCs w:val="28"/>
        </w:rPr>
        <w:t>овала</w:t>
      </w:r>
      <w:r w:rsidRPr="00C52796">
        <w:rPr>
          <w:rFonts w:ascii="Times New Roman" w:hAnsi="Times New Roman"/>
          <w:sz w:val="28"/>
          <w:szCs w:val="28"/>
        </w:rPr>
        <w:t xml:space="preserve"> возможность объективно сформировать свое предложение для участия в электронном аукционе.</w:t>
      </w:r>
    </w:p>
    <w:p w:rsidR="00C52796" w:rsidRDefault="00C52796" w:rsidP="00C52796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52796">
        <w:rPr>
          <w:rFonts w:ascii="Times New Roman" w:hAnsi="Times New Roman"/>
          <w:sz w:val="28"/>
          <w:szCs w:val="28"/>
        </w:rPr>
        <w:t>Представител</w:t>
      </w:r>
      <w:r>
        <w:rPr>
          <w:rFonts w:ascii="Times New Roman" w:hAnsi="Times New Roman"/>
          <w:sz w:val="28"/>
          <w:szCs w:val="28"/>
        </w:rPr>
        <w:t xml:space="preserve">и от Заказчика </w:t>
      </w:r>
      <w:r w:rsidRPr="00C52796">
        <w:rPr>
          <w:rFonts w:ascii="Times New Roman" w:hAnsi="Times New Roman"/>
          <w:sz w:val="28"/>
          <w:szCs w:val="28"/>
        </w:rPr>
        <w:t>дал</w:t>
      </w:r>
      <w:r>
        <w:rPr>
          <w:rFonts w:ascii="Times New Roman" w:hAnsi="Times New Roman"/>
          <w:sz w:val="28"/>
          <w:szCs w:val="28"/>
        </w:rPr>
        <w:t>и</w:t>
      </w:r>
      <w:r w:rsidRPr="00C52796">
        <w:rPr>
          <w:rFonts w:ascii="Times New Roman" w:hAnsi="Times New Roman"/>
          <w:sz w:val="28"/>
          <w:szCs w:val="28"/>
        </w:rPr>
        <w:t xml:space="preserve"> пояснения, </w:t>
      </w:r>
      <w:r>
        <w:rPr>
          <w:rFonts w:ascii="Times New Roman" w:hAnsi="Times New Roman"/>
          <w:sz w:val="28"/>
          <w:szCs w:val="28"/>
        </w:rPr>
        <w:t xml:space="preserve">а также представили письменные возражения, </w:t>
      </w:r>
      <w:r w:rsidRPr="00C52796">
        <w:rPr>
          <w:rFonts w:ascii="Times New Roman" w:hAnsi="Times New Roman"/>
          <w:sz w:val="28"/>
          <w:szCs w:val="28"/>
        </w:rPr>
        <w:t>в которых с заявленным доводом не согласил</w:t>
      </w:r>
      <w:r>
        <w:rPr>
          <w:rFonts w:ascii="Times New Roman" w:hAnsi="Times New Roman"/>
          <w:sz w:val="28"/>
          <w:szCs w:val="28"/>
        </w:rPr>
        <w:t>ись</w:t>
      </w:r>
      <w:r w:rsidRPr="00C52796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считая</w:t>
      </w:r>
      <w:r w:rsidRPr="00C52796">
        <w:rPr>
          <w:rFonts w:ascii="Times New Roman" w:hAnsi="Times New Roman"/>
          <w:sz w:val="28"/>
          <w:szCs w:val="28"/>
        </w:rPr>
        <w:t xml:space="preserve"> жалобу необоснованной.</w:t>
      </w:r>
    </w:p>
    <w:p w:rsidR="00FC2B9A" w:rsidRPr="00FC2B9A" w:rsidRDefault="00FC2B9A" w:rsidP="00FC2B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B9A">
        <w:rPr>
          <w:rFonts w:ascii="Times New Roman" w:hAnsi="Times New Roman"/>
          <w:sz w:val="28"/>
          <w:szCs w:val="28"/>
        </w:rPr>
        <w:t>Комиссия Сахалинского УФАС России, проанализировав имеющиеся в деле документы, заслушав представителей сторон, проведя в порядке статьи 99 Закона о контрактной системе внеплановую проверку, установила следующее.</w:t>
      </w:r>
    </w:p>
    <w:p w:rsidR="00FC2B9A" w:rsidRPr="00FC2B9A" w:rsidRDefault="00FC2B9A" w:rsidP="00FC2B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05.10</w:t>
      </w:r>
      <w:r w:rsidRPr="00FC2B9A">
        <w:rPr>
          <w:rFonts w:ascii="Times New Roman" w:hAnsi="Times New Roman"/>
          <w:sz w:val="28"/>
          <w:szCs w:val="28"/>
        </w:rPr>
        <w:t>.2017 на официальном сайте единой информационной системы в сфере закупок (далее – ЕИС) опубликовано извещение об электро</w:t>
      </w:r>
      <w:r>
        <w:rPr>
          <w:rFonts w:ascii="Times New Roman" w:hAnsi="Times New Roman"/>
          <w:sz w:val="28"/>
          <w:szCs w:val="28"/>
        </w:rPr>
        <w:t xml:space="preserve">нном аукционе </w:t>
      </w:r>
      <w:r w:rsidRPr="00FC2B9A">
        <w:rPr>
          <w:rFonts w:ascii="Times New Roman" w:hAnsi="Times New Roman"/>
          <w:sz w:val="28"/>
          <w:szCs w:val="28"/>
        </w:rPr>
        <w:t>№ 0161100001717000153.</w:t>
      </w:r>
    </w:p>
    <w:p w:rsidR="00FC2B9A" w:rsidRPr="00FC2B9A" w:rsidRDefault="00FC2B9A" w:rsidP="00FC2B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B9A">
        <w:rPr>
          <w:rFonts w:ascii="Times New Roman" w:hAnsi="Times New Roman"/>
          <w:sz w:val="28"/>
          <w:szCs w:val="28"/>
        </w:rPr>
        <w:t>Начальная (максимальная) цена контракта - 3 666 666,00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B9A">
        <w:rPr>
          <w:rFonts w:ascii="Times New Roman" w:hAnsi="Times New Roman"/>
          <w:sz w:val="28"/>
          <w:szCs w:val="28"/>
        </w:rPr>
        <w:t>рублей.</w:t>
      </w:r>
    </w:p>
    <w:p w:rsidR="00FC2B9A" w:rsidRPr="00FC2B9A" w:rsidRDefault="00FC2B9A" w:rsidP="00FC2B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C2B9A">
        <w:rPr>
          <w:rFonts w:ascii="Times New Roman" w:hAnsi="Times New Roman"/>
          <w:sz w:val="28"/>
          <w:szCs w:val="28"/>
        </w:rPr>
        <w:t xml:space="preserve">Дата и время окончание срока подачи заявок - 27.10.2017 12:00. </w:t>
      </w:r>
    </w:p>
    <w:p w:rsidR="00C529C9" w:rsidRDefault="00FC2B9A" w:rsidP="00FC2B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окончании</w:t>
      </w:r>
      <w:r w:rsidRPr="00FC2B9A">
        <w:rPr>
          <w:rFonts w:ascii="Times New Roman" w:hAnsi="Times New Roman"/>
          <w:sz w:val="28"/>
          <w:szCs w:val="28"/>
        </w:rPr>
        <w:t xml:space="preserve"> срока подачи заявок на участие в аукционе в электронной форме </w:t>
      </w:r>
      <w:r>
        <w:rPr>
          <w:rFonts w:ascii="Times New Roman" w:hAnsi="Times New Roman"/>
          <w:sz w:val="28"/>
          <w:szCs w:val="28"/>
        </w:rPr>
        <w:t>было подано 6</w:t>
      </w:r>
      <w:r w:rsidRPr="00FC2B9A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шесть</w:t>
      </w:r>
      <w:r w:rsidRPr="00FC2B9A">
        <w:rPr>
          <w:rFonts w:ascii="Times New Roman" w:hAnsi="Times New Roman"/>
          <w:sz w:val="28"/>
          <w:szCs w:val="28"/>
        </w:rPr>
        <w:t>) заяв</w:t>
      </w:r>
      <w:r>
        <w:rPr>
          <w:rFonts w:ascii="Times New Roman" w:hAnsi="Times New Roman"/>
          <w:sz w:val="28"/>
          <w:szCs w:val="28"/>
        </w:rPr>
        <w:t xml:space="preserve">ок. </w:t>
      </w:r>
      <w:r w:rsidRPr="00FC2B9A">
        <w:rPr>
          <w:rFonts w:ascii="Times New Roman" w:hAnsi="Times New Roman"/>
          <w:sz w:val="28"/>
          <w:szCs w:val="28"/>
        </w:rPr>
        <w:t xml:space="preserve">Заявкам под номерами  </w:t>
      </w:r>
      <w:r>
        <w:rPr>
          <w:rFonts w:ascii="Times New Roman" w:hAnsi="Times New Roman"/>
          <w:sz w:val="28"/>
          <w:szCs w:val="28"/>
        </w:rPr>
        <w:t>1,2,3,4,5</w:t>
      </w:r>
      <w:r w:rsidRPr="00FC2B9A">
        <w:rPr>
          <w:rFonts w:ascii="Times New Roman" w:hAnsi="Times New Roman"/>
          <w:sz w:val="28"/>
          <w:szCs w:val="28"/>
        </w:rPr>
        <w:t xml:space="preserve"> отказано в допуске  к участию в электронном аукционе.</w:t>
      </w:r>
    </w:p>
    <w:p w:rsidR="001C0B7E" w:rsidRDefault="00D73A01" w:rsidP="00FC2B9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="001C0B7E">
        <w:rPr>
          <w:rFonts w:ascii="Times New Roman" w:hAnsi="Times New Roman"/>
          <w:sz w:val="28"/>
          <w:szCs w:val="28"/>
        </w:rPr>
        <w:t>з жалобы О</w:t>
      </w:r>
      <w:r w:rsidR="001C0B7E" w:rsidRPr="001C0B7E">
        <w:rPr>
          <w:rFonts w:ascii="Times New Roman" w:hAnsi="Times New Roman"/>
          <w:sz w:val="28"/>
          <w:szCs w:val="28"/>
        </w:rPr>
        <w:t xml:space="preserve">бщества, поданной в управление, следует, что </w:t>
      </w:r>
      <w:r w:rsidR="001C0B7E">
        <w:rPr>
          <w:rFonts w:ascii="Times New Roman" w:hAnsi="Times New Roman"/>
          <w:sz w:val="28"/>
          <w:szCs w:val="28"/>
        </w:rPr>
        <w:t>Заявитель</w:t>
      </w:r>
      <w:r w:rsidR="001C0B7E" w:rsidRPr="001C0B7E">
        <w:rPr>
          <w:rFonts w:ascii="Times New Roman" w:hAnsi="Times New Roman"/>
          <w:sz w:val="28"/>
          <w:szCs w:val="28"/>
        </w:rPr>
        <w:t xml:space="preserve"> проси</w:t>
      </w:r>
      <w:r w:rsidR="001C0B7E">
        <w:rPr>
          <w:rFonts w:ascii="Times New Roman" w:hAnsi="Times New Roman"/>
          <w:sz w:val="28"/>
          <w:szCs w:val="28"/>
        </w:rPr>
        <w:t>т</w:t>
      </w:r>
      <w:r w:rsidR="001C0B7E" w:rsidRPr="001C0B7E">
        <w:rPr>
          <w:rFonts w:ascii="Times New Roman" w:hAnsi="Times New Roman"/>
          <w:sz w:val="28"/>
          <w:szCs w:val="28"/>
        </w:rPr>
        <w:t xml:space="preserve"> проверить документацию по спорной закупке в части отсутствия в составе документации проектно-сметной доку</w:t>
      </w:r>
      <w:r w:rsidR="001C0B7E">
        <w:rPr>
          <w:rFonts w:ascii="Times New Roman" w:hAnsi="Times New Roman"/>
          <w:sz w:val="28"/>
          <w:szCs w:val="28"/>
        </w:rPr>
        <w:t>ментации, поскольку, по мнению О</w:t>
      </w:r>
      <w:r w:rsidR="001C0B7E" w:rsidRPr="001C0B7E">
        <w:rPr>
          <w:rFonts w:ascii="Times New Roman" w:hAnsi="Times New Roman"/>
          <w:sz w:val="28"/>
          <w:szCs w:val="28"/>
        </w:rPr>
        <w:t>бществ</w:t>
      </w:r>
      <w:r w:rsidR="001C0B7E">
        <w:rPr>
          <w:rFonts w:ascii="Times New Roman" w:hAnsi="Times New Roman"/>
          <w:sz w:val="28"/>
          <w:szCs w:val="28"/>
        </w:rPr>
        <w:t>а, ее отсутствие означает, что З</w:t>
      </w:r>
      <w:r w:rsidR="001C0B7E" w:rsidRPr="001C0B7E">
        <w:rPr>
          <w:rFonts w:ascii="Times New Roman" w:hAnsi="Times New Roman"/>
          <w:sz w:val="28"/>
          <w:szCs w:val="28"/>
        </w:rPr>
        <w:t>аказчик не установил требования к объему работ.</w:t>
      </w:r>
    </w:p>
    <w:p w:rsidR="003000A7" w:rsidRDefault="003000A7" w:rsidP="00FB7B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000A7">
        <w:rPr>
          <w:rFonts w:ascii="Times New Roman" w:hAnsi="Times New Roman"/>
          <w:sz w:val="28"/>
          <w:szCs w:val="28"/>
        </w:rPr>
        <w:t xml:space="preserve">В силу п. 1 ч. 1 ст. 33 Закона о контрактной системе, заказчик при описании в документации о закупке объекта закупки должен руководствоваться следующими правилами: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</w:t>
      </w:r>
      <w:proofErr w:type="gramStart"/>
      <w:r w:rsidRPr="003000A7">
        <w:rPr>
          <w:rFonts w:ascii="Times New Roman" w:hAnsi="Times New Roman"/>
          <w:sz w:val="28"/>
          <w:szCs w:val="28"/>
        </w:rPr>
        <w:t>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</w:t>
      </w:r>
      <w:proofErr w:type="gramEnd"/>
      <w:r w:rsidRPr="003000A7">
        <w:rPr>
          <w:rFonts w:ascii="Times New Roman" w:hAnsi="Times New Roman"/>
          <w:sz w:val="28"/>
          <w:szCs w:val="28"/>
        </w:rPr>
        <w:t xml:space="preserve"> точное и </w:t>
      </w:r>
      <w:r w:rsidRPr="003000A7">
        <w:rPr>
          <w:rFonts w:ascii="Times New Roman" w:hAnsi="Times New Roman"/>
          <w:sz w:val="28"/>
          <w:szCs w:val="28"/>
        </w:rPr>
        <w:lastRenderedPageBreak/>
        <w:t xml:space="preserve">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3000A7">
        <w:rPr>
          <w:rFonts w:ascii="Times New Roman" w:hAnsi="Times New Roman"/>
          <w:sz w:val="28"/>
          <w:szCs w:val="28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  <w:proofErr w:type="gramEnd"/>
    </w:p>
    <w:p w:rsidR="003000A7" w:rsidRDefault="003000A7" w:rsidP="00FB7B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3000A7">
        <w:rPr>
          <w:rFonts w:ascii="Times New Roman" w:hAnsi="Times New Roman"/>
          <w:sz w:val="28"/>
          <w:szCs w:val="28"/>
        </w:rPr>
        <w:t>Так,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При этом в п</w:t>
      </w:r>
      <w:r>
        <w:rPr>
          <w:rFonts w:ascii="Times New Roman" w:hAnsi="Times New Roman"/>
          <w:sz w:val="28"/>
          <w:szCs w:val="28"/>
        </w:rPr>
        <w:t>.</w:t>
      </w:r>
      <w:r w:rsidRPr="003000A7">
        <w:rPr>
          <w:rFonts w:ascii="Times New Roman" w:hAnsi="Times New Roman"/>
          <w:sz w:val="28"/>
          <w:szCs w:val="28"/>
        </w:rPr>
        <w:t xml:space="preserve"> 1 ч</w:t>
      </w:r>
      <w:r>
        <w:rPr>
          <w:rFonts w:ascii="Times New Roman" w:hAnsi="Times New Roman"/>
          <w:sz w:val="28"/>
          <w:szCs w:val="28"/>
        </w:rPr>
        <w:t>.</w:t>
      </w:r>
      <w:r w:rsidRPr="003000A7">
        <w:rPr>
          <w:rFonts w:ascii="Times New Roman" w:hAnsi="Times New Roman"/>
          <w:sz w:val="28"/>
          <w:szCs w:val="28"/>
        </w:rPr>
        <w:t xml:space="preserve"> 1 ст</w:t>
      </w:r>
      <w:r>
        <w:rPr>
          <w:rFonts w:ascii="Times New Roman" w:hAnsi="Times New Roman"/>
          <w:sz w:val="28"/>
          <w:szCs w:val="28"/>
        </w:rPr>
        <w:t>.</w:t>
      </w:r>
      <w:r w:rsidRPr="003000A7">
        <w:rPr>
          <w:rFonts w:ascii="Times New Roman" w:hAnsi="Times New Roman"/>
          <w:sz w:val="28"/>
          <w:szCs w:val="28"/>
        </w:rPr>
        <w:t xml:space="preserve"> 33 Закона о контрактной системе содержится запрет на включение в документацию о закупке требования к товарам, информации, работам, услугам при условии, что такие требования влекут за собой ограничение количества участников закупки. Исходя из анализа указанных норм, следует, что аукционная документация должна содержать наименование объекта закупки, а также его описание.</w:t>
      </w:r>
    </w:p>
    <w:p w:rsidR="001C0B7E" w:rsidRDefault="001C0B7E" w:rsidP="00FB7BB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1C0B7E">
        <w:rPr>
          <w:rFonts w:ascii="Times New Roman" w:hAnsi="Times New Roman"/>
          <w:sz w:val="28"/>
          <w:szCs w:val="28"/>
        </w:rPr>
        <w:t>Таким образом, требование о наличии в документации указания на объем работ не содержится в п.1 ч.1 ст.33 Закона №44-ФЗ.</w:t>
      </w:r>
    </w:p>
    <w:p w:rsidR="003000A7" w:rsidRDefault="00A53578" w:rsidP="000330D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</w:t>
      </w:r>
      <w:r w:rsidR="003000A7" w:rsidRPr="003000A7">
        <w:rPr>
          <w:rFonts w:ascii="Times New Roman" w:hAnsi="Times New Roman"/>
          <w:sz w:val="28"/>
          <w:szCs w:val="28"/>
        </w:rPr>
        <w:t>п</w:t>
      </w:r>
      <w:r w:rsidR="003000A7">
        <w:rPr>
          <w:rFonts w:ascii="Times New Roman" w:hAnsi="Times New Roman"/>
          <w:sz w:val="28"/>
          <w:szCs w:val="28"/>
        </w:rPr>
        <w:t xml:space="preserve">. </w:t>
      </w:r>
      <w:r w:rsidR="003000A7" w:rsidRPr="003000A7">
        <w:rPr>
          <w:rFonts w:ascii="Times New Roman" w:hAnsi="Times New Roman"/>
          <w:sz w:val="28"/>
          <w:szCs w:val="28"/>
        </w:rPr>
        <w:t>1 ч</w:t>
      </w:r>
      <w:r w:rsidR="003000A7">
        <w:rPr>
          <w:rFonts w:ascii="Times New Roman" w:hAnsi="Times New Roman"/>
          <w:sz w:val="28"/>
          <w:szCs w:val="28"/>
        </w:rPr>
        <w:t>.</w:t>
      </w:r>
      <w:r w:rsidR="003000A7" w:rsidRPr="003000A7">
        <w:rPr>
          <w:rFonts w:ascii="Times New Roman" w:hAnsi="Times New Roman"/>
          <w:sz w:val="28"/>
          <w:szCs w:val="28"/>
        </w:rPr>
        <w:t xml:space="preserve"> 1 ст</w:t>
      </w:r>
      <w:r w:rsidR="003000A7">
        <w:rPr>
          <w:rFonts w:ascii="Times New Roman" w:hAnsi="Times New Roman"/>
          <w:sz w:val="28"/>
          <w:szCs w:val="28"/>
        </w:rPr>
        <w:t>.</w:t>
      </w:r>
      <w:r w:rsidR="003000A7" w:rsidRPr="003000A7">
        <w:rPr>
          <w:rFonts w:ascii="Times New Roman" w:hAnsi="Times New Roman"/>
          <w:sz w:val="28"/>
          <w:szCs w:val="28"/>
        </w:rPr>
        <w:t xml:space="preserve"> 64 Закона</w:t>
      </w:r>
      <w:r w:rsidR="003000A7">
        <w:rPr>
          <w:rFonts w:ascii="Times New Roman" w:hAnsi="Times New Roman"/>
          <w:sz w:val="28"/>
          <w:szCs w:val="28"/>
        </w:rPr>
        <w:t xml:space="preserve"> о контрактной системе указано, что </w:t>
      </w:r>
      <w:r w:rsidR="003000A7" w:rsidRPr="003000A7">
        <w:rPr>
          <w:rFonts w:ascii="Times New Roman" w:hAnsi="Times New Roman"/>
          <w:sz w:val="28"/>
          <w:szCs w:val="28"/>
        </w:rPr>
        <w:t>документация об электронном аукционе наряду с информацией, указанной в извещении о проведении такого аукциона, в числе прочего должна содержать наименование и описание объекта закупки и условия контракта в соответствии со ст</w:t>
      </w:r>
      <w:r w:rsidR="003000A7">
        <w:rPr>
          <w:rFonts w:ascii="Times New Roman" w:hAnsi="Times New Roman"/>
          <w:sz w:val="28"/>
          <w:szCs w:val="28"/>
        </w:rPr>
        <w:t>.</w:t>
      </w:r>
      <w:r w:rsidR="003000A7" w:rsidRPr="003000A7">
        <w:rPr>
          <w:rFonts w:ascii="Times New Roman" w:hAnsi="Times New Roman"/>
          <w:sz w:val="28"/>
          <w:szCs w:val="28"/>
        </w:rPr>
        <w:t xml:space="preserve"> 33 данного Федерального закона, в том числе обоснование начальной (максимальной) цены контракта.</w:t>
      </w:r>
      <w:proofErr w:type="gramEnd"/>
    </w:p>
    <w:p w:rsidR="00D16293" w:rsidRPr="00D16293" w:rsidRDefault="00D16293" w:rsidP="00D1629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293">
        <w:rPr>
          <w:rFonts w:ascii="Times New Roman" w:hAnsi="Times New Roman"/>
          <w:sz w:val="28"/>
          <w:szCs w:val="28"/>
        </w:rPr>
        <w:t>В соответствии с ч</w:t>
      </w:r>
      <w:r>
        <w:rPr>
          <w:rFonts w:ascii="Times New Roman" w:hAnsi="Times New Roman"/>
          <w:sz w:val="28"/>
          <w:szCs w:val="28"/>
        </w:rPr>
        <w:t>.</w:t>
      </w:r>
      <w:r w:rsidRPr="00D16293">
        <w:rPr>
          <w:rFonts w:ascii="Times New Roman" w:hAnsi="Times New Roman"/>
          <w:sz w:val="28"/>
          <w:szCs w:val="28"/>
        </w:rPr>
        <w:t xml:space="preserve"> 6 ст</w:t>
      </w:r>
      <w:r>
        <w:rPr>
          <w:rFonts w:ascii="Times New Roman" w:hAnsi="Times New Roman"/>
          <w:sz w:val="28"/>
          <w:szCs w:val="28"/>
        </w:rPr>
        <w:t>.</w:t>
      </w:r>
      <w:r w:rsidRPr="00D16293">
        <w:rPr>
          <w:rFonts w:ascii="Times New Roman" w:hAnsi="Times New Roman"/>
          <w:sz w:val="28"/>
          <w:szCs w:val="28"/>
        </w:rPr>
        <w:t xml:space="preserve"> 52 Градостроительного Кодекса Российской Федерации лицо, осуществляющее строительство, обязано осуществлять строительство, реконструкцию, капитальный ремонт объекта капитального строительства в соответствии с заданием застройщика или технического заказчика (в случае осуществления строительства, реконструкции, капитального ремонта на основании договора), проектной документацией, требованиями градостроительного плана земельного участка, требованиями технических регламентов и при этом обеспечивать безопасность работ для третьих лиц</w:t>
      </w:r>
      <w:proofErr w:type="gramEnd"/>
      <w:r w:rsidRPr="00D16293">
        <w:rPr>
          <w:rFonts w:ascii="Times New Roman" w:hAnsi="Times New Roman"/>
          <w:sz w:val="28"/>
          <w:szCs w:val="28"/>
        </w:rPr>
        <w:t xml:space="preserve"> и окружающей среды, выполнение требований безопасности труда, сохранности объектов культурного наследия.</w:t>
      </w:r>
    </w:p>
    <w:p w:rsidR="00D16293" w:rsidRPr="00D16293" w:rsidRDefault="00D16293" w:rsidP="00D1629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D16293">
        <w:rPr>
          <w:rFonts w:ascii="Times New Roman" w:hAnsi="Times New Roman"/>
          <w:sz w:val="28"/>
          <w:szCs w:val="28"/>
        </w:rPr>
        <w:t>Таким образом, строительство, реконструкция, капитальный ремонт объекта капитального строительства осуществляются на основании проектной документации, которая содержит показатели, позволяющие определить соответствие закупаемой работы установленным заказчиком требованиям.</w:t>
      </w:r>
    </w:p>
    <w:p w:rsidR="00771A24" w:rsidRDefault="003000A7" w:rsidP="000330D4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proofErr w:type="gramStart"/>
      <w:r w:rsidRPr="003000A7">
        <w:rPr>
          <w:rFonts w:ascii="Times New Roman" w:hAnsi="Times New Roman"/>
          <w:sz w:val="28"/>
          <w:szCs w:val="28"/>
        </w:rPr>
        <w:t xml:space="preserve">Как следует из материалов дела, согласно документации об аукционе по спорным торгам, размещенной на официальном сайте, последняя состоит из </w:t>
      </w:r>
      <w:r w:rsidR="00771A24">
        <w:rPr>
          <w:rFonts w:ascii="Times New Roman" w:hAnsi="Times New Roman"/>
          <w:sz w:val="28"/>
          <w:szCs w:val="28"/>
        </w:rPr>
        <w:lastRenderedPageBreak/>
        <w:t>т</w:t>
      </w:r>
      <w:r w:rsidR="00771A24" w:rsidRPr="00771A24">
        <w:rPr>
          <w:rFonts w:ascii="Times New Roman" w:hAnsi="Times New Roman"/>
          <w:sz w:val="28"/>
          <w:szCs w:val="28"/>
        </w:rPr>
        <w:t>ребования к содержанию и составу заявки на участие в электронном аукционе и инструкци</w:t>
      </w:r>
      <w:r w:rsidR="00771A24">
        <w:rPr>
          <w:rFonts w:ascii="Times New Roman" w:hAnsi="Times New Roman"/>
          <w:sz w:val="28"/>
          <w:szCs w:val="28"/>
        </w:rPr>
        <w:t>и</w:t>
      </w:r>
      <w:r w:rsidR="00771A24" w:rsidRPr="00771A24">
        <w:rPr>
          <w:rFonts w:ascii="Times New Roman" w:hAnsi="Times New Roman"/>
          <w:sz w:val="28"/>
          <w:szCs w:val="28"/>
        </w:rPr>
        <w:t xml:space="preserve"> по ее заполнению</w:t>
      </w:r>
      <w:r w:rsidRPr="003000A7">
        <w:rPr>
          <w:rFonts w:ascii="Times New Roman" w:hAnsi="Times New Roman"/>
          <w:sz w:val="28"/>
          <w:szCs w:val="28"/>
        </w:rPr>
        <w:t xml:space="preserve">, информационной карты электронного аукциона, </w:t>
      </w:r>
      <w:r w:rsidR="00771A24" w:rsidRPr="00771A24">
        <w:rPr>
          <w:rFonts w:ascii="Times New Roman" w:hAnsi="Times New Roman"/>
          <w:sz w:val="28"/>
          <w:szCs w:val="28"/>
        </w:rPr>
        <w:t>обоснования начальной (максимальной) цены муниципального контракта</w:t>
      </w:r>
      <w:r w:rsidR="00FD4E2E">
        <w:rPr>
          <w:rFonts w:ascii="Times New Roman" w:hAnsi="Times New Roman"/>
          <w:sz w:val="28"/>
          <w:szCs w:val="28"/>
        </w:rPr>
        <w:t xml:space="preserve"> (далее – НМЦК)</w:t>
      </w:r>
      <w:r w:rsidR="00771A24" w:rsidRPr="00771A24">
        <w:rPr>
          <w:rFonts w:ascii="Times New Roman" w:hAnsi="Times New Roman"/>
          <w:sz w:val="28"/>
          <w:szCs w:val="28"/>
        </w:rPr>
        <w:t xml:space="preserve">, </w:t>
      </w:r>
      <w:r w:rsidR="00771A24">
        <w:rPr>
          <w:rFonts w:ascii="Times New Roman" w:hAnsi="Times New Roman"/>
          <w:sz w:val="28"/>
          <w:szCs w:val="28"/>
        </w:rPr>
        <w:t xml:space="preserve">описания объекта закупки, </w:t>
      </w:r>
      <w:r w:rsidR="00771A24" w:rsidRPr="00771A24">
        <w:rPr>
          <w:rFonts w:ascii="Times New Roman" w:hAnsi="Times New Roman"/>
          <w:sz w:val="28"/>
          <w:szCs w:val="28"/>
        </w:rPr>
        <w:t>а также проекта муниципального контракта с приложением.</w:t>
      </w:r>
      <w:proofErr w:type="gramEnd"/>
    </w:p>
    <w:p w:rsidR="00540DFB" w:rsidRDefault="00771A24" w:rsidP="00E070CB">
      <w:pPr>
        <w:spacing w:after="0" w:line="240" w:lineRule="auto"/>
        <w:ind w:firstLine="720"/>
        <w:jc w:val="both"/>
      </w:pPr>
      <w:r w:rsidRPr="00771A24">
        <w:rPr>
          <w:rFonts w:ascii="Times New Roman" w:hAnsi="Times New Roman"/>
          <w:sz w:val="28"/>
          <w:szCs w:val="28"/>
        </w:rPr>
        <w:t xml:space="preserve">Объектом спорной закупки является </w:t>
      </w:r>
      <w:r>
        <w:rPr>
          <w:rFonts w:ascii="Times New Roman" w:hAnsi="Times New Roman"/>
          <w:sz w:val="28"/>
          <w:szCs w:val="28"/>
        </w:rPr>
        <w:t>п</w:t>
      </w:r>
      <w:r w:rsidRPr="00771A24">
        <w:rPr>
          <w:rFonts w:ascii="Times New Roman" w:hAnsi="Times New Roman"/>
          <w:sz w:val="28"/>
          <w:szCs w:val="28"/>
        </w:rPr>
        <w:t>оставка дизель-генераторной установки отк</w:t>
      </w:r>
      <w:r>
        <w:rPr>
          <w:rFonts w:ascii="Times New Roman" w:hAnsi="Times New Roman"/>
          <w:sz w:val="28"/>
          <w:szCs w:val="28"/>
        </w:rPr>
        <w:t xml:space="preserve">рытого типа в </w:t>
      </w:r>
      <w:proofErr w:type="gramStart"/>
      <w:r>
        <w:rPr>
          <w:rFonts w:ascii="Times New Roman" w:hAnsi="Times New Roman"/>
          <w:sz w:val="28"/>
          <w:szCs w:val="28"/>
        </w:rPr>
        <w:t>модуль-контейнере</w:t>
      </w:r>
      <w:proofErr w:type="gramEnd"/>
      <w:r>
        <w:rPr>
          <w:rFonts w:ascii="Times New Roman" w:hAnsi="Times New Roman"/>
          <w:sz w:val="28"/>
          <w:szCs w:val="28"/>
        </w:rPr>
        <w:t xml:space="preserve"> (далее – ДГУ)</w:t>
      </w:r>
      <w:r w:rsidR="00E070CB">
        <w:rPr>
          <w:rFonts w:ascii="Times New Roman" w:hAnsi="Times New Roman"/>
          <w:sz w:val="28"/>
          <w:szCs w:val="28"/>
        </w:rPr>
        <w:t>.</w:t>
      </w:r>
      <w:r w:rsidR="00540DFB" w:rsidRPr="00540DFB">
        <w:t xml:space="preserve"> </w:t>
      </w:r>
    </w:p>
    <w:p w:rsidR="00E070CB" w:rsidRDefault="00540DFB" w:rsidP="00BB658D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 w:rsidRPr="00540DFB"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t xml:space="preserve">проектом </w:t>
      </w:r>
      <w:r w:rsidRPr="00540DFB">
        <w:rPr>
          <w:rFonts w:ascii="Times New Roman" w:hAnsi="Times New Roman"/>
          <w:sz w:val="28"/>
          <w:szCs w:val="28"/>
        </w:rPr>
        <w:t>контракт</w:t>
      </w:r>
      <w:r>
        <w:rPr>
          <w:rFonts w:ascii="Times New Roman" w:hAnsi="Times New Roman"/>
          <w:sz w:val="28"/>
          <w:szCs w:val="28"/>
        </w:rPr>
        <w:t>а</w:t>
      </w:r>
      <w:r w:rsidRPr="00540DFB">
        <w:rPr>
          <w:rFonts w:ascii="Times New Roman" w:hAnsi="Times New Roman"/>
          <w:sz w:val="28"/>
          <w:szCs w:val="28"/>
        </w:rPr>
        <w:t xml:space="preserve"> Поставщик обязуется поставить </w:t>
      </w:r>
      <w:r>
        <w:rPr>
          <w:rFonts w:ascii="Times New Roman" w:hAnsi="Times New Roman"/>
          <w:sz w:val="28"/>
          <w:szCs w:val="28"/>
        </w:rPr>
        <w:t>ДГУ</w:t>
      </w:r>
      <w:r w:rsidRPr="00540DFB">
        <w:rPr>
          <w:rFonts w:ascii="Times New Roman" w:hAnsi="Times New Roman"/>
          <w:sz w:val="28"/>
          <w:szCs w:val="28"/>
        </w:rPr>
        <w:t>, включая монтажные и пуско-наладочные работы в соответствии с наименованиями, техническими, функциональными и качественными характеристиками, количеством, указанными в приложени</w:t>
      </w:r>
      <w:r w:rsidR="00BB658D">
        <w:rPr>
          <w:rFonts w:ascii="Times New Roman" w:hAnsi="Times New Roman"/>
          <w:sz w:val="28"/>
          <w:szCs w:val="28"/>
        </w:rPr>
        <w:t>и</w:t>
      </w:r>
      <w:r w:rsidRPr="00540DFB">
        <w:rPr>
          <w:rFonts w:ascii="Times New Roman" w:hAnsi="Times New Roman"/>
          <w:sz w:val="28"/>
          <w:szCs w:val="28"/>
        </w:rPr>
        <w:t xml:space="preserve"> к Контракту №  1 </w:t>
      </w:r>
      <w:r w:rsidR="00BB658D">
        <w:rPr>
          <w:rFonts w:ascii="Times New Roman" w:hAnsi="Times New Roman"/>
          <w:sz w:val="28"/>
          <w:szCs w:val="28"/>
        </w:rPr>
        <w:t>и соответствующими Р</w:t>
      </w:r>
      <w:r w:rsidR="00BB658D" w:rsidRPr="00BB658D">
        <w:rPr>
          <w:rFonts w:ascii="Times New Roman" w:hAnsi="Times New Roman"/>
          <w:sz w:val="28"/>
          <w:szCs w:val="28"/>
        </w:rPr>
        <w:t>аздел</w:t>
      </w:r>
      <w:r w:rsidR="00BB658D">
        <w:rPr>
          <w:rFonts w:ascii="Times New Roman" w:hAnsi="Times New Roman"/>
          <w:sz w:val="28"/>
          <w:szCs w:val="28"/>
        </w:rPr>
        <w:t>у</w:t>
      </w:r>
      <w:r w:rsidR="00BB658D" w:rsidRPr="00BB658D">
        <w:rPr>
          <w:rFonts w:ascii="Times New Roman" w:hAnsi="Times New Roman"/>
          <w:sz w:val="28"/>
          <w:szCs w:val="28"/>
        </w:rPr>
        <w:t xml:space="preserve"> III</w:t>
      </w:r>
      <w:r w:rsidR="00BB658D">
        <w:rPr>
          <w:rFonts w:ascii="Times New Roman" w:hAnsi="Times New Roman"/>
          <w:sz w:val="28"/>
          <w:szCs w:val="28"/>
        </w:rPr>
        <w:t xml:space="preserve"> «Описание объекта закупки»</w:t>
      </w:r>
      <w:r w:rsidR="00BB658D" w:rsidRPr="00BB658D">
        <w:rPr>
          <w:rFonts w:ascii="Times New Roman" w:hAnsi="Times New Roman"/>
          <w:sz w:val="28"/>
          <w:szCs w:val="28"/>
        </w:rPr>
        <w:t xml:space="preserve"> докуме</w:t>
      </w:r>
      <w:r w:rsidR="00BB658D">
        <w:rPr>
          <w:rFonts w:ascii="Times New Roman" w:hAnsi="Times New Roman"/>
          <w:sz w:val="28"/>
          <w:szCs w:val="28"/>
        </w:rPr>
        <w:t>нтации об электронном аукционе</w:t>
      </w:r>
      <w:r w:rsidR="00E070CB">
        <w:rPr>
          <w:rFonts w:ascii="Times New Roman" w:hAnsi="Times New Roman"/>
          <w:sz w:val="28"/>
          <w:szCs w:val="28"/>
        </w:rPr>
        <w:t>, из которого следует:</w:t>
      </w:r>
    </w:p>
    <w:p w:rsidR="00E070CB" w:rsidRPr="00E070CB" w:rsidRDefault="00E070CB" w:rsidP="00E070C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70CB">
        <w:rPr>
          <w:rFonts w:ascii="Times New Roman" w:hAnsi="Times New Roman"/>
          <w:sz w:val="28"/>
          <w:szCs w:val="28"/>
        </w:rPr>
        <w:t xml:space="preserve">Поставщик обязан обеспечить поставку и разгрузку дизель-генераторной установки в </w:t>
      </w:r>
      <w:proofErr w:type="gramStart"/>
      <w:r w:rsidRPr="00E070CB">
        <w:rPr>
          <w:rFonts w:ascii="Times New Roman" w:hAnsi="Times New Roman"/>
          <w:sz w:val="28"/>
          <w:szCs w:val="28"/>
        </w:rPr>
        <w:t>модуль-контейнере</w:t>
      </w:r>
      <w:proofErr w:type="gramEnd"/>
      <w:r w:rsidRPr="00E070CB">
        <w:rPr>
          <w:rFonts w:ascii="Times New Roman" w:hAnsi="Times New Roman"/>
          <w:sz w:val="28"/>
          <w:szCs w:val="28"/>
        </w:rPr>
        <w:t xml:space="preserve"> по ад</w:t>
      </w:r>
      <w:r>
        <w:rPr>
          <w:rFonts w:ascii="Times New Roman" w:hAnsi="Times New Roman"/>
          <w:sz w:val="28"/>
          <w:szCs w:val="28"/>
        </w:rPr>
        <w:t xml:space="preserve">ресу Заказчика: Сахалинская область, город </w:t>
      </w:r>
      <w:r w:rsidRPr="00E070CB">
        <w:rPr>
          <w:rFonts w:ascii="Times New Roman" w:hAnsi="Times New Roman"/>
          <w:sz w:val="28"/>
          <w:szCs w:val="28"/>
        </w:rPr>
        <w:t>Южно-Сахалинск, ул.</w:t>
      </w:r>
      <w:r>
        <w:rPr>
          <w:rFonts w:ascii="Times New Roman" w:hAnsi="Times New Roman"/>
          <w:sz w:val="28"/>
          <w:szCs w:val="28"/>
        </w:rPr>
        <w:t xml:space="preserve"> Пограничная, 56;</w:t>
      </w:r>
    </w:p>
    <w:p w:rsidR="00E070CB" w:rsidRPr="00E070CB" w:rsidRDefault="00E070CB" w:rsidP="00E070C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70CB">
        <w:rPr>
          <w:rFonts w:ascii="Times New Roman" w:hAnsi="Times New Roman"/>
          <w:sz w:val="28"/>
          <w:szCs w:val="28"/>
        </w:rPr>
        <w:t xml:space="preserve"> Поставщик обязан произвести монтаж поставленного оборудования на объекте,  прокладку кабелей и его подключение;</w:t>
      </w:r>
    </w:p>
    <w:p w:rsidR="00E070CB" w:rsidRPr="00E070CB" w:rsidRDefault="00E070CB" w:rsidP="00E070C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70CB">
        <w:rPr>
          <w:rFonts w:ascii="Times New Roman" w:hAnsi="Times New Roman"/>
          <w:sz w:val="28"/>
          <w:szCs w:val="28"/>
        </w:rPr>
        <w:t xml:space="preserve"> Поставщик обязан произвести пуско-наладочные работы поставленного оборудования, настройку мониторинга ДГУ, нагрузочный тест оборудования;</w:t>
      </w:r>
    </w:p>
    <w:p w:rsidR="00E070CB" w:rsidRDefault="00E070CB" w:rsidP="00E070CB">
      <w:pPr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070CB">
        <w:rPr>
          <w:rFonts w:ascii="Times New Roman" w:hAnsi="Times New Roman"/>
          <w:sz w:val="28"/>
          <w:szCs w:val="28"/>
        </w:rPr>
        <w:t xml:space="preserve"> Поставщик обязан провести инструктаж с персоналом Заказчика по правилам пуска, остановки и эксплуатации оборудования. </w:t>
      </w:r>
    </w:p>
    <w:p w:rsidR="000330D4" w:rsidRDefault="00E070CB" w:rsidP="00664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этом Разделом </w:t>
      </w:r>
      <w:r>
        <w:rPr>
          <w:rFonts w:ascii="Times New Roman" w:hAnsi="Times New Roman"/>
          <w:sz w:val="28"/>
          <w:szCs w:val="28"/>
          <w:lang w:val="en-US"/>
        </w:rPr>
        <w:t>II</w:t>
      </w:r>
      <w:r w:rsidRPr="00E070C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Информационной карты </w:t>
      </w:r>
      <w:r w:rsidR="000330D4">
        <w:rPr>
          <w:rFonts w:ascii="Times New Roman" w:hAnsi="Times New Roman"/>
          <w:sz w:val="28"/>
          <w:szCs w:val="28"/>
        </w:rPr>
        <w:t>предусмотрено, что н</w:t>
      </w:r>
      <w:r w:rsidR="000330D4" w:rsidRPr="000330D4">
        <w:rPr>
          <w:rFonts w:ascii="Times New Roman" w:hAnsi="Times New Roman"/>
          <w:sz w:val="28"/>
          <w:szCs w:val="28"/>
        </w:rPr>
        <w:t xml:space="preserve">ачальная (максимальная) цена контракта </w:t>
      </w:r>
      <w:r w:rsidR="000330D4">
        <w:rPr>
          <w:rFonts w:ascii="Times New Roman" w:hAnsi="Times New Roman"/>
          <w:sz w:val="28"/>
          <w:szCs w:val="28"/>
        </w:rPr>
        <w:t xml:space="preserve">составляет </w:t>
      </w:r>
      <w:r w:rsidRPr="00E070CB">
        <w:rPr>
          <w:rFonts w:ascii="Times New Roman" w:hAnsi="Times New Roman"/>
          <w:sz w:val="28"/>
          <w:szCs w:val="28"/>
        </w:rPr>
        <w:t>3 666 666,00 руб. (Три миллиона шестьсот шестьдесят шесть тысяч рублей 00 копеек) с учетом НДС.</w:t>
      </w:r>
      <w:r w:rsidR="00664FCB">
        <w:rPr>
          <w:rFonts w:ascii="Times New Roman" w:hAnsi="Times New Roman"/>
          <w:sz w:val="28"/>
          <w:szCs w:val="28"/>
        </w:rPr>
        <w:t xml:space="preserve"> </w:t>
      </w:r>
      <w:r w:rsidRPr="00E070CB">
        <w:rPr>
          <w:rFonts w:ascii="Times New Roman" w:hAnsi="Times New Roman"/>
          <w:sz w:val="28"/>
          <w:szCs w:val="28"/>
        </w:rPr>
        <w:t>Цена настоящего контракта включает в себя стоимость поставляемого товара, доставку, разгрузку, стоимость монтажных и пуско-наладочных работ с учетом всех расходов, в т</w:t>
      </w:r>
      <w:r w:rsidR="00664FCB">
        <w:rPr>
          <w:rFonts w:ascii="Times New Roman" w:hAnsi="Times New Roman"/>
          <w:sz w:val="28"/>
          <w:szCs w:val="28"/>
        </w:rPr>
        <w:t>ом числе</w:t>
      </w:r>
      <w:r w:rsidRPr="00E070CB">
        <w:rPr>
          <w:rFonts w:ascii="Times New Roman" w:hAnsi="Times New Roman"/>
          <w:sz w:val="28"/>
          <w:szCs w:val="28"/>
        </w:rPr>
        <w:t xml:space="preserve"> расходов на уплату налогов, сборов и других обязательных платежей Поставщи</w:t>
      </w:r>
      <w:r w:rsidR="00664FCB">
        <w:rPr>
          <w:rFonts w:ascii="Times New Roman" w:hAnsi="Times New Roman"/>
          <w:sz w:val="28"/>
          <w:szCs w:val="28"/>
        </w:rPr>
        <w:t>ка, включаемых в цену контракта</w:t>
      </w:r>
      <w:r w:rsidR="000330D4" w:rsidRPr="000330D4">
        <w:rPr>
          <w:rFonts w:ascii="Times New Roman" w:hAnsi="Times New Roman"/>
          <w:sz w:val="28"/>
          <w:szCs w:val="28"/>
        </w:rPr>
        <w:t>.</w:t>
      </w:r>
    </w:p>
    <w:p w:rsidR="00664FCB" w:rsidRDefault="00664FCB" w:rsidP="00540DF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Кроме того, в </w:t>
      </w:r>
      <w:r w:rsidR="000330D4">
        <w:rPr>
          <w:rFonts w:ascii="Times New Roman" w:hAnsi="Times New Roman"/>
          <w:sz w:val="28"/>
          <w:szCs w:val="28"/>
        </w:rPr>
        <w:t xml:space="preserve">п. </w:t>
      </w:r>
      <w:r>
        <w:rPr>
          <w:rFonts w:ascii="Times New Roman" w:hAnsi="Times New Roman"/>
          <w:sz w:val="28"/>
          <w:szCs w:val="28"/>
        </w:rPr>
        <w:t>2.4</w:t>
      </w:r>
      <w:r w:rsidR="000330D4">
        <w:rPr>
          <w:rFonts w:ascii="Times New Roman" w:hAnsi="Times New Roman"/>
          <w:sz w:val="28"/>
          <w:szCs w:val="28"/>
        </w:rPr>
        <w:t xml:space="preserve"> ч. 2 Проекта контракта </w:t>
      </w:r>
      <w:r>
        <w:rPr>
          <w:rFonts w:ascii="Times New Roman" w:hAnsi="Times New Roman"/>
          <w:sz w:val="28"/>
          <w:szCs w:val="28"/>
        </w:rPr>
        <w:t xml:space="preserve">установлено, что </w:t>
      </w:r>
      <w:r w:rsidRPr="00664FCB">
        <w:rPr>
          <w:rFonts w:ascii="Times New Roman" w:hAnsi="Times New Roman"/>
          <w:sz w:val="28"/>
          <w:szCs w:val="28"/>
        </w:rPr>
        <w:t>Цена настоящего контракта включает в себя стоимость поставляемого товара, доставку, разгрузку, стоимость монтажных и пуско-наладочных работ  с учетом всех расходов, в т</w:t>
      </w:r>
      <w:r>
        <w:rPr>
          <w:rFonts w:ascii="Times New Roman" w:hAnsi="Times New Roman"/>
          <w:sz w:val="28"/>
          <w:szCs w:val="28"/>
        </w:rPr>
        <w:t>ом числе</w:t>
      </w:r>
      <w:r w:rsidRPr="00664FCB">
        <w:rPr>
          <w:rFonts w:ascii="Times New Roman" w:hAnsi="Times New Roman"/>
          <w:sz w:val="28"/>
          <w:szCs w:val="28"/>
        </w:rPr>
        <w:t xml:space="preserve"> расходов на уплату налогов, сборов и других обязательных платежей Поставщи</w:t>
      </w:r>
      <w:r>
        <w:rPr>
          <w:rFonts w:ascii="Times New Roman" w:hAnsi="Times New Roman"/>
          <w:sz w:val="28"/>
          <w:szCs w:val="28"/>
        </w:rPr>
        <w:t>ка, включаемых в цену контракта</w:t>
      </w:r>
      <w:r w:rsidR="000330D4" w:rsidRPr="000330D4">
        <w:rPr>
          <w:rFonts w:ascii="Times New Roman" w:hAnsi="Times New Roman"/>
          <w:sz w:val="28"/>
          <w:szCs w:val="28"/>
        </w:rPr>
        <w:t>.</w:t>
      </w:r>
    </w:p>
    <w:p w:rsidR="00D16293" w:rsidRDefault="00D16293" w:rsidP="00540DF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Таким образом, п</w:t>
      </w:r>
      <w:r w:rsidRPr="00D16293">
        <w:rPr>
          <w:rFonts w:ascii="Times New Roman" w:hAnsi="Times New Roman"/>
          <w:sz w:val="28"/>
          <w:szCs w:val="28"/>
        </w:rPr>
        <w:t xml:space="preserve">оскольку предметом закупки является поставка </w:t>
      </w:r>
      <w:r>
        <w:rPr>
          <w:rFonts w:ascii="Times New Roman" w:hAnsi="Times New Roman"/>
          <w:sz w:val="28"/>
          <w:szCs w:val="28"/>
        </w:rPr>
        <w:t>ДГУ</w:t>
      </w:r>
      <w:r w:rsidRPr="00D16293">
        <w:rPr>
          <w:rFonts w:ascii="Times New Roman" w:hAnsi="Times New Roman"/>
          <w:sz w:val="28"/>
          <w:szCs w:val="28"/>
        </w:rPr>
        <w:t xml:space="preserve">, а </w:t>
      </w:r>
      <w:proofErr w:type="gramStart"/>
      <w:r w:rsidRPr="00D16293">
        <w:rPr>
          <w:rFonts w:ascii="Times New Roman" w:hAnsi="Times New Roman"/>
          <w:sz w:val="28"/>
          <w:szCs w:val="28"/>
        </w:rPr>
        <w:t>не выполнение</w:t>
      </w:r>
      <w:proofErr w:type="gramEnd"/>
      <w:r w:rsidRPr="00D16293">
        <w:rPr>
          <w:rFonts w:ascii="Times New Roman" w:hAnsi="Times New Roman"/>
          <w:sz w:val="28"/>
          <w:szCs w:val="28"/>
        </w:rPr>
        <w:t xml:space="preserve"> работ в соответствии с п</w:t>
      </w:r>
      <w:r>
        <w:rPr>
          <w:rFonts w:ascii="Times New Roman" w:hAnsi="Times New Roman"/>
          <w:sz w:val="28"/>
          <w:szCs w:val="28"/>
        </w:rPr>
        <w:t>.</w:t>
      </w:r>
      <w:r w:rsidRPr="00D16293">
        <w:rPr>
          <w:rFonts w:ascii="Times New Roman" w:hAnsi="Times New Roman"/>
          <w:sz w:val="28"/>
          <w:szCs w:val="28"/>
        </w:rPr>
        <w:t xml:space="preserve"> 6 ст</w:t>
      </w:r>
      <w:r>
        <w:rPr>
          <w:rFonts w:ascii="Times New Roman" w:hAnsi="Times New Roman"/>
          <w:sz w:val="28"/>
          <w:szCs w:val="28"/>
        </w:rPr>
        <w:t>.</w:t>
      </w:r>
      <w:r w:rsidRPr="00D16293">
        <w:rPr>
          <w:rFonts w:ascii="Times New Roman" w:hAnsi="Times New Roman"/>
          <w:sz w:val="28"/>
          <w:szCs w:val="28"/>
        </w:rPr>
        <w:t xml:space="preserve"> 52 ГР К РФ проектная документация не требуется.</w:t>
      </w:r>
    </w:p>
    <w:p w:rsidR="00D16293" w:rsidRDefault="00B944C6" w:rsidP="00540DFB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Вместе с тем, на заседании представитель Заказчика пояснил, что представитель Общества присутствовал на объекте, производил осмотр и ознакомлен с объемом работ по спорному аукциону</w:t>
      </w:r>
      <w:r w:rsidR="00D16293">
        <w:rPr>
          <w:rFonts w:ascii="Times New Roman" w:hAnsi="Times New Roman"/>
          <w:sz w:val="28"/>
          <w:szCs w:val="28"/>
        </w:rPr>
        <w:t>.</w:t>
      </w:r>
    </w:p>
    <w:p w:rsidR="00B944C6" w:rsidRDefault="00B944C6" w:rsidP="00237F23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Учитывая </w:t>
      </w:r>
      <w:r w:rsidR="00091EB5">
        <w:rPr>
          <w:rFonts w:ascii="Times New Roman" w:hAnsi="Times New Roman"/>
          <w:sz w:val="28"/>
          <w:szCs w:val="28"/>
        </w:rPr>
        <w:t xml:space="preserve"> изложенно</w:t>
      </w:r>
      <w:r>
        <w:rPr>
          <w:rFonts w:ascii="Times New Roman" w:hAnsi="Times New Roman"/>
          <w:sz w:val="28"/>
          <w:szCs w:val="28"/>
        </w:rPr>
        <w:t>е</w:t>
      </w:r>
      <w:r w:rsidR="00237F23" w:rsidRPr="00237F23">
        <w:rPr>
          <w:rFonts w:ascii="Times New Roman" w:hAnsi="Times New Roman"/>
          <w:sz w:val="28"/>
          <w:szCs w:val="28"/>
        </w:rPr>
        <w:t xml:space="preserve">, </w:t>
      </w:r>
      <w:r w:rsidR="00091EB5">
        <w:rPr>
          <w:rFonts w:ascii="Times New Roman" w:hAnsi="Times New Roman"/>
          <w:sz w:val="28"/>
          <w:szCs w:val="28"/>
        </w:rPr>
        <w:t xml:space="preserve">Комиссия приходит к выводу, </w:t>
      </w:r>
      <w:proofErr w:type="gramStart"/>
      <w:r w:rsidR="00D16293">
        <w:rPr>
          <w:rFonts w:ascii="Times New Roman" w:hAnsi="Times New Roman"/>
          <w:sz w:val="28"/>
          <w:szCs w:val="28"/>
        </w:rPr>
        <w:t>об</w:t>
      </w:r>
      <w:proofErr w:type="gramEnd"/>
      <w:r w:rsidR="00D16293">
        <w:rPr>
          <w:rFonts w:ascii="Times New Roman" w:hAnsi="Times New Roman"/>
          <w:sz w:val="28"/>
          <w:szCs w:val="28"/>
        </w:rPr>
        <w:t xml:space="preserve"> необоснованности данного довода.</w:t>
      </w:r>
    </w:p>
    <w:p w:rsidR="00B944C6" w:rsidRDefault="009B4DEF" w:rsidP="009B4DEF">
      <w:pPr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В ходе </w:t>
      </w:r>
      <w:r w:rsidR="00E222E6">
        <w:rPr>
          <w:rFonts w:ascii="Times New Roman" w:hAnsi="Times New Roman"/>
          <w:sz w:val="28"/>
          <w:szCs w:val="28"/>
        </w:rPr>
        <w:t>внеплановой проверки</w:t>
      </w:r>
      <w:r>
        <w:rPr>
          <w:rFonts w:ascii="Times New Roman" w:hAnsi="Times New Roman"/>
          <w:sz w:val="28"/>
          <w:szCs w:val="28"/>
        </w:rPr>
        <w:t xml:space="preserve"> нарушений Закона о контрактной системе</w:t>
      </w:r>
      <w:r w:rsidR="00E222E6">
        <w:rPr>
          <w:rFonts w:ascii="Times New Roman" w:hAnsi="Times New Roman"/>
          <w:sz w:val="28"/>
          <w:szCs w:val="28"/>
        </w:rPr>
        <w:t xml:space="preserve"> не установлено</w:t>
      </w:r>
      <w:r>
        <w:rPr>
          <w:rFonts w:ascii="Times New Roman" w:hAnsi="Times New Roman"/>
          <w:sz w:val="28"/>
          <w:szCs w:val="28"/>
        </w:rPr>
        <w:t>.</w:t>
      </w:r>
    </w:p>
    <w:p w:rsidR="00452ACB" w:rsidRDefault="00C40B5E" w:rsidP="00DB6AF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F6F57">
        <w:rPr>
          <w:rFonts w:ascii="Times New Roman" w:eastAsia="Times New Roman" w:hAnsi="Times New Roman"/>
          <w:sz w:val="28"/>
          <w:szCs w:val="28"/>
          <w:lang w:eastAsia="ru-RU"/>
        </w:rPr>
        <w:t>На основании изложенного Комиссия, руководствуясь</w:t>
      </w:r>
      <w:r w:rsidR="00262C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F6F57">
        <w:rPr>
          <w:rFonts w:ascii="Times New Roman" w:eastAsia="Times New Roman" w:hAnsi="Times New Roman"/>
          <w:sz w:val="28"/>
          <w:szCs w:val="28"/>
          <w:lang w:eastAsia="ru-RU"/>
        </w:rPr>
        <w:t>ст. 99,</w:t>
      </w:r>
      <w:r w:rsidR="00FD2553">
        <w:rPr>
          <w:rFonts w:ascii="Times New Roman" w:eastAsia="Times New Roman" w:hAnsi="Times New Roman"/>
          <w:sz w:val="28"/>
          <w:szCs w:val="28"/>
          <w:lang w:eastAsia="ru-RU"/>
        </w:rPr>
        <w:t xml:space="preserve"> ст.</w:t>
      </w:r>
      <w:r w:rsidRPr="008F6F57">
        <w:rPr>
          <w:rFonts w:ascii="Times New Roman" w:eastAsia="Times New Roman" w:hAnsi="Times New Roman"/>
          <w:sz w:val="28"/>
          <w:szCs w:val="28"/>
          <w:lang w:eastAsia="ru-RU"/>
        </w:rPr>
        <w:t xml:space="preserve"> 106 </w:t>
      </w:r>
      <w:r w:rsidR="00262CE7" w:rsidRPr="008F6F57">
        <w:rPr>
          <w:rFonts w:ascii="Times New Roman" w:hAnsi="Times New Roman"/>
          <w:sz w:val="28"/>
          <w:szCs w:val="28"/>
        </w:rPr>
        <w:t>Федерально</w:t>
      </w:r>
      <w:r w:rsidR="00262CE7">
        <w:rPr>
          <w:rFonts w:ascii="Times New Roman" w:hAnsi="Times New Roman"/>
          <w:sz w:val="28"/>
          <w:szCs w:val="28"/>
        </w:rPr>
        <w:t>го</w:t>
      </w:r>
      <w:r w:rsidR="00262CE7" w:rsidRPr="008F6F57">
        <w:rPr>
          <w:rFonts w:ascii="Times New Roman" w:hAnsi="Times New Roman"/>
          <w:sz w:val="28"/>
          <w:szCs w:val="28"/>
        </w:rPr>
        <w:t xml:space="preserve"> закон</w:t>
      </w:r>
      <w:r w:rsidR="00262CE7">
        <w:rPr>
          <w:rFonts w:ascii="Times New Roman" w:hAnsi="Times New Roman"/>
          <w:sz w:val="28"/>
          <w:szCs w:val="28"/>
        </w:rPr>
        <w:t>а</w:t>
      </w:r>
      <w:r w:rsidR="00262CE7" w:rsidRPr="008F6F57">
        <w:rPr>
          <w:rFonts w:ascii="Times New Roman" w:hAnsi="Times New Roman"/>
          <w:sz w:val="28"/>
          <w:szCs w:val="28"/>
        </w:rPr>
        <w:t xml:space="preserve"> от 05.04.2013 г. № 44 – ФЗ «О контрактной системе в сфере закупок товаров, работ, услуг для обеспечения государственных и муниципальных нужд»</w:t>
      </w:r>
      <w:r w:rsidR="00262CE7">
        <w:rPr>
          <w:rFonts w:ascii="Times New Roman" w:eastAsia="Times New Roman" w:hAnsi="Times New Roman"/>
          <w:sz w:val="28"/>
          <w:szCs w:val="28"/>
          <w:lang w:eastAsia="ru-RU"/>
        </w:rPr>
        <w:t>,</w:t>
      </w:r>
    </w:p>
    <w:p w:rsidR="009B4DEF" w:rsidRPr="00262CE7" w:rsidRDefault="009B4DEF" w:rsidP="00DB6AF6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63292" w:rsidRDefault="00F36961" w:rsidP="004B4651">
      <w:pPr>
        <w:shd w:val="clear" w:color="auto" w:fill="FFFFFF"/>
        <w:spacing w:before="120" w:after="12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  <w:r w:rsidRPr="00D82297">
        <w:rPr>
          <w:rFonts w:ascii="Times New Roman" w:eastAsia="Times New Roman" w:hAnsi="Times New Roman"/>
          <w:sz w:val="26"/>
          <w:szCs w:val="26"/>
          <w:lang w:eastAsia="ru-RU"/>
        </w:rPr>
        <w:t>РЕШИЛА:</w:t>
      </w:r>
    </w:p>
    <w:p w:rsidR="009B4DEF" w:rsidRPr="00D82297" w:rsidRDefault="009B4DEF" w:rsidP="004B4651">
      <w:pPr>
        <w:shd w:val="clear" w:color="auto" w:fill="FFFFFF"/>
        <w:spacing w:before="120" w:after="120" w:line="240" w:lineRule="auto"/>
        <w:ind w:firstLine="709"/>
        <w:jc w:val="center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452ACB" w:rsidRDefault="00F36961" w:rsidP="006825F7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2CE7">
        <w:rPr>
          <w:rFonts w:ascii="Times New Roman" w:hAnsi="Times New Roman"/>
          <w:sz w:val="28"/>
          <w:szCs w:val="28"/>
        </w:rPr>
        <w:t>Признать жалоб</w:t>
      </w:r>
      <w:proofErr w:type="gramStart"/>
      <w:r w:rsidR="00181FA2" w:rsidRPr="00262CE7">
        <w:rPr>
          <w:rFonts w:ascii="Times New Roman" w:hAnsi="Times New Roman"/>
          <w:sz w:val="28"/>
          <w:szCs w:val="28"/>
        </w:rPr>
        <w:t xml:space="preserve">у </w:t>
      </w:r>
      <w:r w:rsidR="009B4DEF" w:rsidRPr="009B4DEF">
        <w:rPr>
          <w:rFonts w:ascii="Times New Roman" w:hAnsi="Times New Roman"/>
          <w:sz w:val="28"/>
          <w:szCs w:val="28"/>
        </w:rPr>
        <w:t>ООО</w:t>
      </w:r>
      <w:proofErr w:type="gramEnd"/>
      <w:r w:rsidR="009B4DEF" w:rsidRPr="009B4DEF">
        <w:rPr>
          <w:rFonts w:ascii="Times New Roman" w:hAnsi="Times New Roman"/>
          <w:sz w:val="28"/>
          <w:szCs w:val="28"/>
        </w:rPr>
        <w:t xml:space="preserve"> «Сахалин Генератор» на положения документации, утвержденной – Сахалинской таможней путем проведения электронного аукциона по объекту: «Поставка дизель-генераторной установки открытого типа в </w:t>
      </w:r>
      <w:proofErr w:type="gramStart"/>
      <w:r w:rsidR="009B4DEF" w:rsidRPr="009B4DEF">
        <w:rPr>
          <w:rFonts w:ascii="Times New Roman" w:hAnsi="Times New Roman"/>
          <w:sz w:val="28"/>
          <w:szCs w:val="28"/>
        </w:rPr>
        <w:t>модуль-контейнере</w:t>
      </w:r>
      <w:proofErr w:type="gramEnd"/>
      <w:r w:rsidR="009B4DEF" w:rsidRPr="009B4DEF">
        <w:rPr>
          <w:rFonts w:ascii="Times New Roman" w:hAnsi="Times New Roman"/>
          <w:sz w:val="28"/>
          <w:szCs w:val="28"/>
        </w:rPr>
        <w:t>, включая монтажные и пуско-наладочные работы» (извещение № 0161100001717000153)</w:t>
      </w:r>
      <w:r w:rsidR="00FD2553"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>–</w:t>
      </w:r>
      <w:r w:rsidR="00FD2553"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</w:t>
      </w:r>
      <w:r w:rsidR="00262CE7"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>не</w:t>
      </w:r>
      <w:r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>обоснованн</w:t>
      </w:r>
      <w:r w:rsidR="00181FA2"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>ой</w:t>
      </w:r>
      <w:r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>.</w:t>
      </w:r>
    </w:p>
    <w:p w:rsidR="009B4DEF" w:rsidRPr="006825F7" w:rsidRDefault="009B4DEF" w:rsidP="006825F7">
      <w:pPr>
        <w:pStyle w:val="a9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F36961" w:rsidRPr="00262CE7" w:rsidRDefault="00F36961" w:rsidP="00E356C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262CE7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Настоящее решение может быть обжаловано в течение трех месяцев со дня его принятия в Арбитражный суд Сахалинской области. </w:t>
      </w:r>
    </w:p>
    <w:p w:rsidR="00541243" w:rsidRDefault="00541243" w:rsidP="009E23B3">
      <w:pPr>
        <w:tabs>
          <w:tab w:val="left" w:pos="63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DEF" w:rsidRPr="00262CE7" w:rsidRDefault="009B4DEF" w:rsidP="009E23B3">
      <w:pPr>
        <w:tabs>
          <w:tab w:val="left" w:pos="63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D2553" w:rsidRPr="00262CE7" w:rsidRDefault="00FD2553" w:rsidP="00F36961">
      <w:pPr>
        <w:tabs>
          <w:tab w:val="left" w:pos="6300"/>
        </w:tabs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961" w:rsidRPr="00262CE7" w:rsidRDefault="00F36961" w:rsidP="00F36961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2CE7"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 w:rsidRPr="00262CE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007AC7" w:rsidRPr="00262CE7">
        <w:rPr>
          <w:rFonts w:ascii="Times New Roman" w:eastAsia="Times New Roman" w:hAnsi="Times New Roman"/>
          <w:sz w:val="28"/>
          <w:szCs w:val="28"/>
          <w:lang w:eastAsia="ru-RU"/>
        </w:rPr>
        <w:t xml:space="preserve">      </w:t>
      </w:r>
      <w:r w:rsidR="009E23B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4DEF">
        <w:rPr>
          <w:rFonts w:ascii="Times New Roman" w:eastAsia="Times New Roman" w:hAnsi="Times New Roman"/>
          <w:sz w:val="28"/>
          <w:szCs w:val="28"/>
          <w:lang w:eastAsia="ru-RU"/>
        </w:rPr>
        <w:t>О.Л. Тихенький</w:t>
      </w:r>
    </w:p>
    <w:p w:rsidR="008E04A4" w:rsidRPr="00262CE7" w:rsidRDefault="008E04A4" w:rsidP="00F36961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36961" w:rsidRPr="00262CE7" w:rsidRDefault="00F36961" w:rsidP="00E02F65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62CE7">
        <w:rPr>
          <w:rFonts w:ascii="Times New Roman" w:eastAsia="Times New Roman" w:hAnsi="Times New Roman"/>
          <w:sz w:val="28"/>
          <w:szCs w:val="28"/>
          <w:lang w:eastAsia="ru-RU"/>
        </w:rPr>
        <w:t>Члены Комиссии</w:t>
      </w:r>
      <w:r w:rsidRPr="00262CE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B4DEF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="00FD2553" w:rsidRPr="00262CE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B4DEF">
        <w:rPr>
          <w:rFonts w:ascii="Times New Roman" w:eastAsia="Times New Roman" w:hAnsi="Times New Roman"/>
          <w:sz w:val="28"/>
          <w:szCs w:val="28"/>
          <w:lang w:eastAsia="ru-RU"/>
        </w:rPr>
        <w:t>В.А. Гришечкина</w:t>
      </w:r>
    </w:p>
    <w:p w:rsidR="00300732" w:rsidRPr="00262CE7" w:rsidRDefault="00300732" w:rsidP="00E02F65">
      <w:pPr>
        <w:tabs>
          <w:tab w:val="left" w:pos="720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B4DEF" w:rsidRDefault="00007AC7" w:rsidP="00A35796">
      <w:pPr>
        <w:tabs>
          <w:tab w:val="left" w:pos="7200"/>
        </w:tabs>
        <w:spacing w:after="0" w:line="240" w:lineRule="auto"/>
        <w:jc w:val="both"/>
        <w:rPr>
          <w:sz w:val="28"/>
          <w:szCs w:val="28"/>
        </w:rPr>
      </w:pPr>
      <w:r w:rsidRPr="00262CE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9B4DEF">
        <w:rPr>
          <w:rFonts w:ascii="Times New Roman" w:eastAsia="Times New Roman" w:hAnsi="Times New Roman"/>
          <w:sz w:val="28"/>
          <w:szCs w:val="28"/>
          <w:lang w:eastAsia="ru-RU"/>
        </w:rPr>
        <w:t xml:space="preserve">       С.А. Дубровина</w:t>
      </w:r>
    </w:p>
    <w:p w:rsidR="009B4DEF" w:rsidRDefault="009B4DEF" w:rsidP="009B4DEF">
      <w:pPr>
        <w:rPr>
          <w:sz w:val="28"/>
          <w:szCs w:val="28"/>
        </w:rPr>
      </w:pPr>
    </w:p>
    <w:p w:rsidR="009B4DEF" w:rsidRDefault="009B4DEF" w:rsidP="009B4DEF">
      <w:pPr>
        <w:rPr>
          <w:sz w:val="28"/>
          <w:szCs w:val="28"/>
        </w:rPr>
      </w:pPr>
    </w:p>
    <w:p w:rsidR="009B4DEF" w:rsidRDefault="009B4DEF" w:rsidP="009B4DEF">
      <w:pPr>
        <w:rPr>
          <w:sz w:val="28"/>
          <w:szCs w:val="28"/>
        </w:rPr>
      </w:pPr>
    </w:p>
    <w:p w:rsidR="009B4DEF" w:rsidRDefault="009B4DEF" w:rsidP="009B4DEF">
      <w:pPr>
        <w:rPr>
          <w:sz w:val="28"/>
          <w:szCs w:val="28"/>
        </w:rPr>
      </w:pPr>
    </w:p>
    <w:p w:rsidR="009B4DEF" w:rsidRDefault="009B4DEF" w:rsidP="009B4DEF">
      <w:pPr>
        <w:rPr>
          <w:sz w:val="28"/>
          <w:szCs w:val="28"/>
        </w:rPr>
      </w:pPr>
    </w:p>
    <w:p w:rsidR="009B4DEF" w:rsidRDefault="009B4DEF" w:rsidP="009B4DEF">
      <w:pPr>
        <w:rPr>
          <w:sz w:val="28"/>
          <w:szCs w:val="28"/>
        </w:rPr>
      </w:pPr>
    </w:p>
    <w:p w:rsidR="00E222E6" w:rsidRDefault="00E222E6" w:rsidP="009B4DEF">
      <w:pPr>
        <w:rPr>
          <w:sz w:val="28"/>
          <w:szCs w:val="28"/>
        </w:rPr>
      </w:pPr>
    </w:p>
    <w:p w:rsidR="00E222E6" w:rsidRDefault="00E222E6" w:rsidP="009B4DEF">
      <w:pPr>
        <w:rPr>
          <w:sz w:val="28"/>
          <w:szCs w:val="28"/>
        </w:rPr>
      </w:pPr>
      <w:bookmarkStart w:id="0" w:name="_GoBack"/>
      <w:bookmarkEnd w:id="0"/>
    </w:p>
    <w:p w:rsidR="009B4DEF" w:rsidRDefault="009B4DEF" w:rsidP="009B4DEF">
      <w:pPr>
        <w:rPr>
          <w:sz w:val="28"/>
          <w:szCs w:val="28"/>
        </w:rPr>
      </w:pPr>
    </w:p>
    <w:p w:rsidR="00E64F2E" w:rsidRPr="009B4DEF" w:rsidRDefault="009B4DEF" w:rsidP="009B4DEF">
      <w:pPr>
        <w:spacing w:after="0" w:line="240" w:lineRule="exact"/>
        <w:rPr>
          <w:rFonts w:ascii="Times New Roman" w:hAnsi="Times New Roman"/>
          <w:sz w:val="18"/>
          <w:szCs w:val="18"/>
        </w:rPr>
      </w:pPr>
      <w:r w:rsidRPr="009B4DEF">
        <w:rPr>
          <w:rFonts w:ascii="Times New Roman" w:hAnsi="Times New Roman"/>
          <w:sz w:val="18"/>
          <w:szCs w:val="18"/>
        </w:rPr>
        <w:t>Исп. Гришечкина В.А.</w:t>
      </w:r>
    </w:p>
    <w:p w:rsidR="009B4DEF" w:rsidRPr="009B4DEF" w:rsidRDefault="009B4DEF" w:rsidP="009B4DEF">
      <w:pPr>
        <w:spacing w:after="0" w:line="240" w:lineRule="exact"/>
        <w:rPr>
          <w:rFonts w:ascii="Times New Roman" w:hAnsi="Times New Roman"/>
          <w:sz w:val="18"/>
          <w:szCs w:val="18"/>
        </w:rPr>
      </w:pPr>
      <w:r w:rsidRPr="009B4DEF">
        <w:rPr>
          <w:rFonts w:ascii="Times New Roman" w:hAnsi="Times New Roman"/>
          <w:sz w:val="18"/>
          <w:szCs w:val="18"/>
        </w:rPr>
        <w:t>8 (4242) 46-55-80</w:t>
      </w:r>
    </w:p>
    <w:sectPr w:rsidR="009B4DEF" w:rsidRPr="009B4DEF" w:rsidSect="00D37390">
      <w:footerReference w:type="default" r:id="rId12"/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3A28" w:rsidRDefault="00C73A28" w:rsidP="002F7EA7">
      <w:pPr>
        <w:spacing w:after="0" w:line="240" w:lineRule="auto"/>
      </w:pPr>
      <w:r>
        <w:separator/>
      </w:r>
    </w:p>
  </w:endnote>
  <w:endnote w:type="continuationSeparator" w:id="0">
    <w:p w:rsidR="00C73A28" w:rsidRDefault="00C73A28" w:rsidP="002F7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5323743"/>
    </w:sdtPr>
    <w:sdtEndPr/>
    <w:sdtContent>
      <w:p w:rsidR="00091EB5" w:rsidRDefault="00BD22D0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22E6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091EB5" w:rsidRDefault="00091EB5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3A28" w:rsidRDefault="00C73A28" w:rsidP="002F7EA7">
      <w:pPr>
        <w:spacing w:after="0" w:line="240" w:lineRule="auto"/>
      </w:pPr>
      <w:r>
        <w:separator/>
      </w:r>
    </w:p>
  </w:footnote>
  <w:footnote w:type="continuationSeparator" w:id="0">
    <w:p w:rsidR="00C73A28" w:rsidRDefault="00C73A28" w:rsidP="002F7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60CF7"/>
    <w:multiLevelType w:val="hybridMultilevel"/>
    <w:tmpl w:val="EBAE098E"/>
    <w:lvl w:ilvl="0" w:tplc="5932515E">
      <w:start w:val="1"/>
      <w:numFmt w:val="decimal"/>
      <w:lvlText w:val="%1."/>
      <w:lvlJc w:val="left"/>
      <w:pPr>
        <w:ind w:left="1961" w:hanging="111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5872006"/>
    <w:multiLevelType w:val="hybridMultilevel"/>
    <w:tmpl w:val="DE1ED96A"/>
    <w:lvl w:ilvl="0" w:tplc="48DEC17A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C8075EE"/>
    <w:multiLevelType w:val="multilevel"/>
    <w:tmpl w:val="F35C9B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D693F86"/>
    <w:multiLevelType w:val="multilevel"/>
    <w:tmpl w:val="542A35D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7E03D86"/>
    <w:multiLevelType w:val="multilevel"/>
    <w:tmpl w:val="ECE81210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155" w:hanging="55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1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240" w:hanging="1440"/>
      </w:pPr>
      <w:rPr>
        <w:rFonts w:hint="default"/>
      </w:rPr>
    </w:lvl>
  </w:abstractNum>
  <w:abstractNum w:abstractNumId="5">
    <w:nsid w:val="3CE14DFD"/>
    <w:multiLevelType w:val="multilevel"/>
    <w:tmpl w:val="206877B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sz w:val="20"/>
        <w:szCs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6">
    <w:nsid w:val="456C0309"/>
    <w:multiLevelType w:val="multilevel"/>
    <w:tmpl w:val="3F7E581E"/>
    <w:lvl w:ilvl="0">
      <w:start w:val="3"/>
      <w:numFmt w:val="decimal"/>
      <w:lvlText w:val="%1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55" w:hanging="55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>
    <w:nsid w:val="497E3777"/>
    <w:multiLevelType w:val="multilevel"/>
    <w:tmpl w:val="4344E7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C732B6"/>
    <w:multiLevelType w:val="multilevel"/>
    <w:tmpl w:val="504AB5B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642535D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  <w:b w:val="0"/>
        <w:bCs w:val="0"/>
        <w:i w:val="0"/>
        <w:i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  <w:sz w:val="20"/>
        <w:szCs w:val="20"/>
      </w:rPr>
    </w:lvl>
  </w:abstractNum>
  <w:abstractNum w:abstractNumId="10">
    <w:nsid w:val="6B317CEA"/>
    <w:multiLevelType w:val="multilevel"/>
    <w:tmpl w:val="56EC373A"/>
    <w:lvl w:ilvl="0">
      <w:start w:val="1"/>
      <w:numFmt w:val="decimal"/>
      <w:pStyle w:val="a"/>
      <w:lvlText w:val="%1."/>
      <w:lvlJc w:val="left"/>
      <w:pPr>
        <w:ind w:left="360" w:hanging="360"/>
      </w:pPr>
      <w:rPr>
        <w:b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672" w:hanging="432"/>
      </w:pPr>
      <w:rPr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CA5495F"/>
    <w:multiLevelType w:val="hybridMultilevel"/>
    <w:tmpl w:val="EC10E21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1E10441"/>
    <w:multiLevelType w:val="hybridMultilevel"/>
    <w:tmpl w:val="D2C8DCDE"/>
    <w:lvl w:ilvl="0" w:tplc="BD026D4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32C3B9B"/>
    <w:multiLevelType w:val="multilevel"/>
    <w:tmpl w:val="D2CA21B4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  <w:b w:val="0"/>
        <w:i w:val="0"/>
      </w:rPr>
    </w:lvl>
    <w:lvl w:ilvl="1">
      <w:start w:val="6"/>
      <w:numFmt w:val="decimal"/>
      <w:lvlText w:val="%1.%2"/>
      <w:lvlJc w:val="left"/>
      <w:pPr>
        <w:ind w:left="765" w:hanging="405"/>
      </w:pPr>
      <w:rPr>
        <w:rFonts w:hint="default"/>
        <w:b w:val="0"/>
        <w:i w:val="0"/>
      </w:rPr>
    </w:lvl>
    <w:lvl w:ilvl="2">
      <w:start w:val="3"/>
      <w:numFmt w:val="decimal"/>
      <w:lvlText w:val="%1.%2.%3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b w:val="0"/>
        <w:i w:val="0"/>
      </w:rPr>
    </w:lvl>
  </w:abstractNum>
  <w:abstractNum w:abstractNumId="14">
    <w:nsid w:val="76487CEC"/>
    <w:multiLevelType w:val="hybridMultilevel"/>
    <w:tmpl w:val="3C9A4FF6"/>
    <w:lvl w:ilvl="0" w:tplc="1248C4E0">
      <w:start w:val="1"/>
      <w:numFmt w:val="decimal"/>
      <w:lvlText w:val="%1)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9807B43"/>
    <w:multiLevelType w:val="multilevel"/>
    <w:tmpl w:val="091E35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D11492D"/>
    <w:multiLevelType w:val="multilevel"/>
    <w:tmpl w:val="EFE237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14"/>
  </w:num>
  <w:num w:numId="5">
    <w:abstractNumId w:val="12"/>
  </w:num>
  <w:num w:numId="6">
    <w:abstractNumId w:val="9"/>
  </w:num>
  <w:num w:numId="7">
    <w:abstractNumId w:val="13"/>
  </w:num>
  <w:num w:numId="8">
    <w:abstractNumId w:val="5"/>
  </w:num>
  <w:num w:numId="9">
    <w:abstractNumId w:val="4"/>
  </w:num>
  <w:num w:numId="10">
    <w:abstractNumId w:val="3"/>
  </w:num>
  <w:num w:numId="11">
    <w:abstractNumId w:val="6"/>
  </w:num>
  <w:num w:numId="12">
    <w:abstractNumId w:val="7"/>
  </w:num>
  <w:num w:numId="13">
    <w:abstractNumId w:val="2"/>
  </w:num>
  <w:num w:numId="14">
    <w:abstractNumId w:val="16"/>
  </w:num>
  <w:num w:numId="15">
    <w:abstractNumId w:val="8"/>
  </w:num>
  <w:num w:numId="16">
    <w:abstractNumId w:val="15"/>
  </w:num>
  <w:num w:numId="1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36961"/>
    <w:rsid w:val="00007AC7"/>
    <w:rsid w:val="00014C37"/>
    <w:rsid w:val="000269A2"/>
    <w:rsid w:val="000330D4"/>
    <w:rsid w:val="00037BD2"/>
    <w:rsid w:val="000544C9"/>
    <w:rsid w:val="00060FC1"/>
    <w:rsid w:val="0007076A"/>
    <w:rsid w:val="000833AD"/>
    <w:rsid w:val="00091EB5"/>
    <w:rsid w:val="00096587"/>
    <w:rsid w:val="000A2FBC"/>
    <w:rsid w:val="000A4674"/>
    <w:rsid w:val="000B53DB"/>
    <w:rsid w:val="000C29F7"/>
    <w:rsid w:val="000E1130"/>
    <w:rsid w:val="000E3D96"/>
    <w:rsid w:val="000E61FC"/>
    <w:rsid w:val="000E63B5"/>
    <w:rsid w:val="00100018"/>
    <w:rsid w:val="001107DC"/>
    <w:rsid w:val="00117C84"/>
    <w:rsid w:val="0012072D"/>
    <w:rsid w:val="00136ED1"/>
    <w:rsid w:val="00140DB2"/>
    <w:rsid w:val="00141E8E"/>
    <w:rsid w:val="00152F25"/>
    <w:rsid w:val="001610B0"/>
    <w:rsid w:val="00161B0F"/>
    <w:rsid w:val="00163080"/>
    <w:rsid w:val="001706CE"/>
    <w:rsid w:val="00177D25"/>
    <w:rsid w:val="00181FA2"/>
    <w:rsid w:val="0019522E"/>
    <w:rsid w:val="001965BA"/>
    <w:rsid w:val="001A2C17"/>
    <w:rsid w:val="001A5732"/>
    <w:rsid w:val="001A73A2"/>
    <w:rsid w:val="001B4A04"/>
    <w:rsid w:val="001C0B7E"/>
    <w:rsid w:val="001C7055"/>
    <w:rsid w:val="001D0F6A"/>
    <w:rsid w:val="001D2538"/>
    <w:rsid w:val="001E0F6D"/>
    <w:rsid w:val="00214FA3"/>
    <w:rsid w:val="002200A8"/>
    <w:rsid w:val="0022628E"/>
    <w:rsid w:val="00227D12"/>
    <w:rsid w:val="00237F23"/>
    <w:rsid w:val="00241841"/>
    <w:rsid w:val="0026193C"/>
    <w:rsid w:val="00262CE7"/>
    <w:rsid w:val="00263368"/>
    <w:rsid w:val="00266422"/>
    <w:rsid w:val="0029197E"/>
    <w:rsid w:val="0029585E"/>
    <w:rsid w:val="002A477C"/>
    <w:rsid w:val="002D1C8E"/>
    <w:rsid w:val="002D4995"/>
    <w:rsid w:val="002D6C17"/>
    <w:rsid w:val="002D7920"/>
    <w:rsid w:val="002E28C4"/>
    <w:rsid w:val="002F7EA7"/>
    <w:rsid w:val="003000A7"/>
    <w:rsid w:val="00300732"/>
    <w:rsid w:val="00302A1A"/>
    <w:rsid w:val="00332BB5"/>
    <w:rsid w:val="00335429"/>
    <w:rsid w:val="00340354"/>
    <w:rsid w:val="00363292"/>
    <w:rsid w:val="0038283E"/>
    <w:rsid w:val="003A6FA5"/>
    <w:rsid w:val="00422590"/>
    <w:rsid w:val="004260A8"/>
    <w:rsid w:val="00432E7D"/>
    <w:rsid w:val="00433575"/>
    <w:rsid w:val="004408A4"/>
    <w:rsid w:val="00452ACB"/>
    <w:rsid w:val="0047641C"/>
    <w:rsid w:val="00480232"/>
    <w:rsid w:val="004806E1"/>
    <w:rsid w:val="00492AE0"/>
    <w:rsid w:val="004A18EE"/>
    <w:rsid w:val="004B4651"/>
    <w:rsid w:val="004C09BF"/>
    <w:rsid w:val="004C38C8"/>
    <w:rsid w:val="004D0352"/>
    <w:rsid w:val="004D0E36"/>
    <w:rsid w:val="004D78F4"/>
    <w:rsid w:val="004E0B6E"/>
    <w:rsid w:val="004E2A6B"/>
    <w:rsid w:val="004E2AB5"/>
    <w:rsid w:val="004E5B72"/>
    <w:rsid w:val="00531F27"/>
    <w:rsid w:val="00540DFB"/>
    <w:rsid w:val="00541243"/>
    <w:rsid w:val="00556473"/>
    <w:rsid w:val="005663ED"/>
    <w:rsid w:val="00566847"/>
    <w:rsid w:val="005708BC"/>
    <w:rsid w:val="005A5D6D"/>
    <w:rsid w:val="005B06B4"/>
    <w:rsid w:val="005B6E52"/>
    <w:rsid w:val="005C572F"/>
    <w:rsid w:val="005C73E4"/>
    <w:rsid w:val="005D1F40"/>
    <w:rsid w:val="005F63F7"/>
    <w:rsid w:val="0060717A"/>
    <w:rsid w:val="006077BC"/>
    <w:rsid w:val="00623D59"/>
    <w:rsid w:val="00642C6A"/>
    <w:rsid w:val="00644388"/>
    <w:rsid w:val="00645412"/>
    <w:rsid w:val="00646E7A"/>
    <w:rsid w:val="00654B35"/>
    <w:rsid w:val="00656410"/>
    <w:rsid w:val="006610AB"/>
    <w:rsid w:val="00664FCB"/>
    <w:rsid w:val="00665283"/>
    <w:rsid w:val="0067020F"/>
    <w:rsid w:val="006825F7"/>
    <w:rsid w:val="00685380"/>
    <w:rsid w:val="00693617"/>
    <w:rsid w:val="0069666D"/>
    <w:rsid w:val="006A285A"/>
    <w:rsid w:val="006C7552"/>
    <w:rsid w:val="006D4BCE"/>
    <w:rsid w:val="006E3291"/>
    <w:rsid w:val="006F0BC8"/>
    <w:rsid w:val="006F579B"/>
    <w:rsid w:val="0071036A"/>
    <w:rsid w:val="00721F63"/>
    <w:rsid w:val="00722DFA"/>
    <w:rsid w:val="00733D80"/>
    <w:rsid w:val="00733F32"/>
    <w:rsid w:val="0073789B"/>
    <w:rsid w:val="00771A24"/>
    <w:rsid w:val="00772CC3"/>
    <w:rsid w:val="0079754C"/>
    <w:rsid w:val="007B158A"/>
    <w:rsid w:val="007C0A5F"/>
    <w:rsid w:val="007C1CF2"/>
    <w:rsid w:val="007C2A6D"/>
    <w:rsid w:val="007D54E7"/>
    <w:rsid w:val="007D7210"/>
    <w:rsid w:val="007E0C6F"/>
    <w:rsid w:val="007E351D"/>
    <w:rsid w:val="007E7BF7"/>
    <w:rsid w:val="007F0D23"/>
    <w:rsid w:val="007F4414"/>
    <w:rsid w:val="00823CDE"/>
    <w:rsid w:val="008301B6"/>
    <w:rsid w:val="008316E8"/>
    <w:rsid w:val="00836CBC"/>
    <w:rsid w:val="0084566C"/>
    <w:rsid w:val="00881E91"/>
    <w:rsid w:val="008957A2"/>
    <w:rsid w:val="008B0F5D"/>
    <w:rsid w:val="008B2058"/>
    <w:rsid w:val="008C3292"/>
    <w:rsid w:val="008E04A4"/>
    <w:rsid w:val="008E4677"/>
    <w:rsid w:val="008F6D18"/>
    <w:rsid w:val="008F6F57"/>
    <w:rsid w:val="00904E46"/>
    <w:rsid w:val="00916512"/>
    <w:rsid w:val="00940530"/>
    <w:rsid w:val="009420C1"/>
    <w:rsid w:val="00951ECA"/>
    <w:rsid w:val="00952894"/>
    <w:rsid w:val="0095464B"/>
    <w:rsid w:val="00956974"/>
    <w:rsid w:val="0097185A"/>
    <w:rsid w:val="0097467F"/>
    <w:rsid w:val="00976D04"/>
    <w:rsid w:val="00992FF2"/>
    <w:rsid w:val="009A27CF"/>
    <w:rsid w:val="009A3B7A"/>
    <w:rsid w:val="009B4DEF"/>
    <w:rsid w:val="009C5B4D"/>
    <w:rsid w:val="009E23B3"/>
    <w:rsid w:val="009E3458"/>
    <w:rsid w:val="009E6432"/>
    <w:rsid w:val="009F0B91"/>
    <w:rsid w:val="009F48C4"/>
    <w:rsid w:val="00A03D7A"/>
    <w:rsid w:val="00A07276"/>
    <w:rsid w:val="00A13515"/>
    <w:rsid w:val="00A1438C"/>
    <w:rsid w:val="00A14879"/>
    <w:rsid w:val="00A16775"/>
    <w:rsid w:val="00A228DE"/>
    <w:rsid w:val="00A35796"/>
    <w:rsid w:val="00A53578"/>
    <w:rsid w:val="00A63735"/>
    <w:rsid w:val="00A6602C"/>
    <w:rsid w:val="00A66A7B"/>
    <w:rsid w:val="00A7590B"/>
    <w:rsid w:val="00A8019A"/>
    <w:rsid w:val="00A83FE8"/>
    <w:rsid w:val="00A8696C"/>
    <w:rsid w:val="00A90F8A"/>
    <w:rsid w:val="00A95FCA"/>
    <w:rsid w:val="00AA4986"/>
    <w:rsid w:val="00AA6932"/>
    <w:rsid w:val="00AB1DE0"/>
    <w:rsid w:val="00AD2A4B"/>
    <w:rsid w:val="00AF08D8"/>
    <w:rsid w:val="00AF1CAD"/>
    <w:rsid w:val="00AF42A0"/>
    <w:rsid w:val="00B02FFC"/>
    <w:rsid w:val="00B075B1"/>
    <w:rsid w:val="00B11620"/>
    <w:rsid w:val="00B14893"/>
    <w:rsid w:val="00B15DBA"/>
    <w:rsid w:val="00B21BD9"/>
    <w:rsid w:val="00B24DB7"/>
    <w:rsid w:val="00B26424"/>
    <w:rsid w:val="00B3399A"/>
    <w:rsid w:val="00B51B64"/>
    <w:rsid w:val="00B80C70"/>
    <w:rsid w:val="00B87450"/>
    <w:rsid w:val="00B944C6"/>
    <w:rsid w:val="00BB10AB"/>
    <w:rsid w:val="00BB2AA1"/>
    <w:rsid w:val="00BB3B39"/>
    <w:rsid w:val="00BB658D"/>
    <w:rsid w:val="00BC142F"/>
    <w:rsid w:val="00BD22D0"/>
    <w:rsid w:val="00BD31F3"/>
    <w:rsid w:val="00BD4AC5"/>
    <w:rsid w:val="00BE690B"/>
    <w:rsid w:val="00BF2E3D"/>
    <w:rsid w:val="00C04427"/>
    <w:rsid w:val="00C0630D"/>
    <w:rsid w:val="00C10BEA"/>
    <w:rsid w:val="00C12598"/>
    <w:rsid w:val="00C20545"/>
    <w:rsid w:val="00C240E7"/>
    <w:rsid w:val="00C34C4B"/>
    <w:rsid w:val="00C40B5E"/>
    <w:rsid w:val="00C52796"/>
    <w:rsid w:val="00C529C9"/>
    <w:rsid w:val="00C6083C"/>
    <w:rsid w:val="00C73A28"/>
    <w:rsid w:val="00C77EFF"/>
    <w:rsid w:val="00C948DA"/>
    <w:rsid w:val="00CA411D"/>
    <w:rsid w:val="00CB3332"/>
    <w:rsid w:val="00CB5FCF"/>
    <w:rsid w:val="00CC249A"/>
    <w:rsid w:val="00CC5411"/>
    <w:rsid w:val="00CC590C"/>
    <w:rsid w:val="00CE36EF"/>
    <w:rsid w:val="00CE3BEA"/>
    <w:rsid w:val="00D07A73"/>
    <w:rsid w:val="00D16293"/>
    <w:rsid w:val="00D16AFC"/>
    <w:rsid w:val="00D31970"/>
    <w:rsid w:val="00D37390"/>
    <w:rsid w:val="00D4754F"/>
    <w:rsid w:val="00D50B5B"/>
    <w:rsid w:val="00D575C1"/>
    <w:rsid w:val="00D6798E"/>
    <w:rsid w:val="00D73A01"/>
    <w:rsid w:val="00D82297"/>
    <w:rsid w:val="00D856B5"/>
    <w:rsid w:val="00D93796"/>
    <w:rsid w:val="00D97B1A"/>
    <w:rsid w:val="00DB01E1"/>
    <w:rsid w:val="00DB1943"/>
    <w:rsid w:val="00DB2544"/>
    <w:rsid w:val="00DB3D76"/>
    <w:rsid w:val="00DB6AF6"/>
    <w:rsid w:val="00DC0F58"/>
    <w:rsid w:val="00DC57EF"/>
    <w:rsid w:val="00DD3E9F"/>
    <w:rsid w:val="00DE6D8E"/>
    <w:rsid w:val="00E02F65"/>
    <w:rsid w:val="00E057E9"/>
    <w:rsid w:val="00E070CB"/>
    <w:rsid w:val="00E20A87"/>
    <w:rsid w:val="00E222E6"/>
    <w:rsid w:val="00E23B83"/>
    <w:rsid w:val="00E263C7"/>
    <w:rsid w:val="00E3293E"/>
    <w:rsid w:val="00E356CA"/>
    <w:rsid w:val="00E62BAA"/>
    <w:rsid w:val="00E64F2E"/>
    <w:rsid w:val="00E95C0F"/>
    <w:rsid w:val="00EA36D1"/>
    <w:rsid w:val="00EB67E0"/>
    <w:rsid w:val="00EE2B96"/>
    <w:rsid w:val="00EF4610"/>
    <w:rsid w:val="00EF6D9B"/>
    <w:rsid w:val="00F01714"/>
    <w:rsid w:val="00F11455"/>
    <w:rsid w:val="00F23848"/>
    <w:rsid w:val="00F33F20"/>
    <w:rsid w:val="00F35F9D"/>
    <w:rsid w:val="00F36961"/>
    <w:rsid w:val="00F65499"/>
    <w:rsid w:val="00F67F4D"/>
    <w:rsid w:val="00F9114C"/>
    <w:rsid w:val="00F926E6"/>
    <w:rsid w:val="00F92777"/>
    <w:rsid w:val="00F93A14"/>
    <w:rsid w:val="00FA340B"/>
    <w:rsid w:val="00FB5839"/>
    <w:rsid w:val="00FB7BBB"/>
    <w:rsid w:val="00FC2B9A"/>
    <w:rsid w:val="00FC445E"/>
    <w:rsid w:val="00FD2553"/>
    <w:rsid w:val="00FD404E"/>
    <w:rsid w:val="00FD4E2E"/>
    <w:rsid w:val="00FF6161"/>
    <w:rsid w:val="00FF6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36961"/>
    <w:rPr>
      <w:rFonts w:ascii="Calibri" w:eastAsia="Calibri" w:hAnsi="Calibri" w:cs="Times New Roman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D6798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1"/>
    <w:uiPriority w:val="99"/>
    <w:qFormat/>
    <w:rsid w:val="00D6798E"/>
    <w:pPr>
      <w:keepNext/>
      <w:tabs>
        <w:tab w:val="num" w:pos="170"/>
        <w:tab w:val="num" w:pos="643"/>
      </w:tabs>
      <w:spacing w:before="240" w:after="60" w:line="240" w:lineRule="auto"/>
      <w:ind w:left="720" w:hanging="720"/>
      <w:jc w:val="both"/>
      <w:outlineLvl w:val="2"/>
    </w:pPr>
    <w:rPr>
      <w:rFonts w:ascii="Arial" w:eastAsia="Times New Roman" w:hAnsi="Arial"/>
      <w:b/>
      <w:bCs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unhideWhenUsed/>
    <w:rsid w:val="00F36961"/>
    <w:rPr>
      <w:color w:val="0000FF"/>
      <w:u w:val="single"/>
    </w:rPr>
  </w:style>
  <w:style w:type="character" w:customStyle="1" w:styleId="a5">
    <w:name w:val="Основной текст Знак"/>
    <w:aliases w:val="Основной текст Знак Знак Знак,Список 1 Знак"/>
    <w:basedOn w:val="a1"/>
    <w:link w:val="a6"/>
    <w:uiPriority w:val="99"/>
    <w:locked/>
    <w:rsid w:val="00F36961"/>
    <w:rPr>
      <w:sz w:val="24"/>
      <w:szCs w:val="24"/>
      <w:lang w:eastAsia="zh-CN"/>
    </w:rPr>
  </w:style>
  <w:style w:type="paragraph" w:styleId="a6">
    <w:name w:val="Body Text"/>
    <w:aliases w:val="Основной текст Знак Знак,Список 1"/>
    <w:basedOn w:val="a0"/>
    <w:link w:val="a5"/>
    <w:uiPriority w:val="99"/>
    <w:unhideWhenUsed/>
    <w:rsid w:val="00F36961"/>
    <w:pPr>
      <w:suppressAutoHyphens/>
      <w:spacing w:after="120" w:line="240" w:lineRule="auto"/>
      <w:jc w:val="both"/>
    </w:pPr>
    <w:rPr>
      <w:rFonts w:asciiTheme="minorHAnsi" w:eastAsiaTheme="minorHAnsi" w:hAnsiTheme="minorHAnsi" w:cstheme="minorBidi"/>
      <w:sz w:val="24"/>
      <w:szCs w:val="24"/>
      <w:lang w:eastAsia="zh-CN"/>
    </w:rPr>
  </w:style>
  <w:style w:type="character" w:customStyle="1" w:styleId="1">
    <w:name w:val="Основной текст Знак1"/>
    <w:basedOn w:val="a1"/>
    <w:uiPriority w:val="99"/>
    <w:semiHidden/>
    <w:rsid w:val="00F36961"/>
    <w:rPr>
      <w:rFonts w:ascii="Calibri" w:eastAsia="Calibri" w:hAnsi="Calibri" w:cs="Times New Roman"/>
    </w:rPr>
  </w:style>
  <w:style w:type="character" w:customStyle="1" w:styleId="a7">
    <w:name w:val="Текст ТД Знак"/>
    <w:link w:val="a"/>
    <w:locked/>
    <w:rsid w:val="00F36961"/>
    <w:rPr>
      <w:sz w:val="24"/>
      <w:szCs w:val="24"/>
    </w:rPr>
  </w:style>
  <w:style w:type="paragraph" w:customStyle="1" w:styleId="a">
    <w:name w:val="Текст ТД"/>
    <w:basedOn w:val="a0"/>
    <w:link w:val="a7"/>
    <w:qFormat/>
    <w:rsid w:val="00F36961"/>
    <w:pPr>
      <w:numPr>
        <w:numId w:val="1"/>
      </w:numPr>
      <w:autoSpaceDE w:val="0"/>
      <w:autoSpaceDN w:val="0"/>
      <w:adjustRightInd w:val="0"/>
      <w:spacing w:line="240" w:lineRule="auto"/>
      <w:jc w:val="both"/>
    </w:pPr>
    <w:rPr>
      <w:rFonts w:asciiTheme="minorHAnsi" w:eastAsiaTheme="minorHAnsi" w:hAnsiTheme="minorHAnsi" w:cstheme="minorBidi"/>
      <w:sz w:val="24"/>
      <w:szCs w:val="24"/>
    </w:rPr>
  </w:style>
  <w:style w:type="paragraph" w:styleId="a8">
    <w:name w:val="Normal (Web)"/>
    <w:basedOn w:val="a0"/>
    <w:uiPriority w:val="99"/>
    <w:semiHidden/>
    <w:unhideWhenUsed/>
    <w:rsid w:val="00721F6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21F6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nformat">
    <w:name w:val="ConsPlusNonformat"/>
    <w:uiPriority w:val="99"/>
    <w:rsid w:val="00F1145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0"/>
    <w:uiPriority w:val="34"/>
    <w:qFormat/>
    <w:rsid w:val="00940530"/>
    <w:pPr>
      <w:ind w:left="720"/>
      <w:contextualSpacing/>
    </w:pPr>
  </w:style>
  <w:style w:type="paragraph" w:styleId="21">
    <w:name w:val="Body Text 2"/>
    <w:basedOn w:val="a0"/>
    <w:link w:val="22"/>
    <w:uiPriority w:val="99"/>
    <w:semiHidden/>
    <w:unhideWhenUsed/>
    <w:rsid w:val="00A03D7A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A03D7A"/>
    <w:rPr>
      <w:rFonts w:ascii="Calibri" w:eastAsia="Calibri" w:hAnsi="Calibri" w:cs="Times New Roman"/>
    </w:rPr>
  </w:style>
  <w:style w:type="paragraph" w:styleId="aa">
    <w:name w:val="Balloon Text"/>
    <w:basedOn w:val="a0"/>
    <w:link w:val="ab"/>
    <w:uiPriority w:val="99"/>
    <w:semiHidden/>
    <w:unhideWhenUsed/>
    <w:rsid w:val="00492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492AE0"/>
    <w:rPr>
      <w:rFonts w:ascii="Tahoma" w:eastAsia="Calibri" w:hAnsi="Tahoma" w:cs="Tahoma"/>
      <w:sz w:val="16"/>
      <w:szCs w:val="16"/>
    </w:rPr>
  </w:style>
  <w:style w:type="paragraph" w:styleId="ac">
    <w:name w:val="header"/>
    <w:basedOn w:val="a0"/>
    <w:link w:val="ad"/>
    <w:uiPriority w:val="99"/>
    <w:unhideWhenUsed/>
    <w:rsid w:val="002F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1"/>
    <w:link w:val="ac"/>
    <w:uiPriority w:val="99"/>
    <w:rsid w:val="002F7EA7"/>
    <w:rPr>
      <w:rFonts w:ascii="Calibri" w:eastAsia="Calibri" w:hAnsi="Calibri" w:cs="Times New Roman"/>
    </w:rPr>
  </w:style>
  <w:style w:type="paragraph" w:styleId="ae">
    <w:name w:val="footer"/>
    <w:basedOn w:val="a0"/>
    <w:link w:val="af"/>
    <w:uiPriority w:val="99"/>
    <w:unhideWhenUsed/>
    <w:rsid w:val="002F7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1"/>
    <w:link w:val="ae"/>
    <w:uiPriority w:val="99"/>
    <w:rsid w:val="002F7EA7"/>
    <w:rPr>
      <w:rFonts w:ascii="Calibri" w:eastAsia="Calibri" w:hAnsi="Calibri" w:cs="Times New Roman"/>
    </w:rPr>
  </w:style>
  <w:style w:type="character" w:customStyle="1" w:styleId="ConsPlusNormal0">
    <w:name w:val="ConsPlusNormal Знак"/>
    <w:link w:val="ConsPlusNormal"/>
    <w:locked/>
    <w:rsid w:val="00B075B1"/>
    <w:rPr>
      <w:rFonts w:ascii="Times New Roman" w:hAnsi="Times New Roman" w:cs="Times New Roman"/>
      <w:sz w:val="26"/>
      <w:szCs w:val="26"/>
    </w:rPr>
  </w:style>
  <w:style w:type="character" w:customStyle="1" w:styleId="af0">
    <w:name w:val="Основной текст_"/>
    <w:basedOn w:val="a1"/>
    <w:link w:val="23"/>
    <w:rsid w:val="002200A8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3">
    <w:name w:val="Основной текст2"/>
    <w:basedOn w:val="a0"/>
    <w:link w:val="af0"/>
    <w:rsid w:val="002200A8"/>
    <w:pPr>
      <w:widowControl w:val="0"/>
      <w:shd w:val="clear" w:color="auto" w:fill="FFFFFF"/>
      <w:spacing w:after="0" w:line="274" w:lineRule="exact"/>
    </w:pPr>
    <w:rPr>
      <w:rFonts w:ascii="Times New Roman" w:eastAsia="Times New Roman" w:hAnsi="Times New Roman"/>
      <w:sz w:val="23"/>
      <w:szCs w:val="23"/>
    </w:rPr>
  </w:style>
  <w:style w:type="paragraph" w:customStyle="1" w:styleId="30">
    <w:name w:val="Стиль3 Знак Знак"/>
    <w:basedOn w:val="a0"/>
    <w:next w:val="a0"/>
    <w:link w:val="32"/>
    <w:uiPriority w:val="99"/>
    <w:rsid w:val="005C73E4"/>
    <w:pPr>
      <w:widowControl w:val="0"/>
      <w:tabs>
        <w:tab w:val="num" w:pos="227"/>
      </w:tabs>
      <w:adjustRightInd w:val="0"/>
      <w:spacing w:after="0" w:line="240" w:lineRule="auto"/>
      <w:jc w:val="both"/>
      <w:textAlignment w:val="baseline"/>
    </w:pPr>
    <w:rPr>
      <w:sz w:val="24"/>
      <w:szCs w:val="24"/>
      <w:lang w:eastAsia="ru-RU"/>
    </w:rPr>
  </w:style>
  <w:style w:type="character" w:customStyle="1" w:styleId="32">
    <w:name w:val="Стиль3 Знак Знак Знак"/>
    <w:link w:val="30"/>
    <w:uiPriority w:val="99"/>
    <w:locked/>
    <w:rsid w:val="005C73E4"/>
    <w:rPr>
      <w:rFonts w:ascii="Calibri" w:eastAsia="Calibri" w:hAnsi="Calibri" w:cs="Times New Roman"/>
      <w:sz w:val="24"/>
      <w:szCs w:val="24"/>
      <w:lang w:eastAsia="ru-RU"/>
    </w:rPr>
  </w:style>
  <w:style w:type="paragraph" w:styleId="24">
    <w:name w:val="Body Text Indent 2"/>
    <w:basedOn w:val="a0"/>
    <w:link w:val="25"/>
    <w:uiPriority w:val="99"/>
    <w:semiHidden/>
    <w:unhideWhenUsed/>
    <w:rsid w:val="005C73E4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1"/>
    <w:link w:val="24"/>
    <w:uiPriority w:val="99"/>
    <w:semiHidden/>
    <w:rsid w:val="005C73E4"/>
    <w:rPr>
      <w:rFonts w:ascii="Calibri" w:eastAsia="Calibri" w:hAnsi="Calibri" w:cs="Times New Roman"/>
    </w:rPr>
  </w:style>
  <w:style w:type="character" w:customStyle="1" w:styleId="FontStyle48">
    <w:name w:val="Font Style48"/>
    <w:rsid w:val="00D6798E"/>
    <w:rPr>
      <w:rFonts w:ascii="Times New Roman" w:hAnsi="Times New Roman" w:cs="Times New Roman" w:hint="default"/>
      <w:sz w:val="22"/>
      <w:szCs w:val="22"/>
    </w:rPr>
  </w:style>
  <w:style w:type="character" w:customStyle="1" w:styleId="33">
    <w:name w:val="Заголовок 3 Знак"/>
    <w:basedOn w:val="a1"/>
    <w:uiPriority w:val="9"/>
    <w:semiHidden/>
    <w:rsid w:val="00D6798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31">
    <w:name w:val="Заголовок 3 Знак1"/>
    <w:link w:val="3"/>
    <w:uiPriority w:val="99"/>
    <w:locked/>
    <w:rsid w:val="00D6798E"/>
    <w:rPr>
      <w:rFonts w:ascii="Arial" w:eastAsia="Times New Roman" w:hAnsi="Arial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D679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10">
    <w:name w:val="Основной текст1"/>
    <w:basedOn w:val="a0"/>
    <w:rsid w:val="005C572F"/>
    <w:pPr>
      <w:widowControl w:val="0"/>
      <w:shd w:val="clear" w:color="auto" w:fill="FFFFFF"/>
      <w:spacing w:after="0" w:line="326" w:lineRule="exact"/>
    </w:pPr>
    <w:rPr>
      <w:rFonts w:ascii="Times New Roman" w:eastAsia="Times New Roman" w:hAnsi="Times New Roman"/>
    </w:rPr>
  </w:style>
  <w:style w:type="character" w:customStyle="1" w:styleId="FontStyle43">
    <w:name w:val="Font Style43"/>
    <w:rsid w:val="005C572F"/>
    <w:rPr>
      <w:rFonts w:ascii="Times New Roman" w:hAnsi="Times New Roman" w:cs="Times New Roman" w:hint="default"/>
      <w:b/>
      <w:bCs/>
      <w:sz w:val="22"/>
      <w:szCs w:val="22"/>
    </w:rPr>
  </w:style>
  <w:style w:type="paragraph" w:customStyle="1" w:styleId="Style30">
    <w:name w:val="Style30"/>
    <w:basedOn w:val="a0"/>
    <w:rsid w:val="00733D80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table" w:styleId="af1">
    <w:name w:val="Table Grid"/>
    <w:basedOn w:val="a2"/>
    <w:uiPriority w:val="59"/>
    <w:rsid w:val="00A072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eference-text">
    <w:name w:val="reference-text"/>
    <w:basedOn w:val="a1"/>
    <w:rsid w:val="00D93796"/>
  </w:style>
  <w:style w:type="character" w:customStyle="1" w:styleId="11">
    <w:name w:val="Основной шрифт абзаца1"/>
    <w:rsid w:val="00E3293E"/>
  </w:style>
  <w:style w:type="character" w:customStyle="1" w:styleId="26">
    <w:name w:val="Основной текст (2)_"/>
    <w:basedOn w:val="a1"/>
    <w:link w:val="27"/>
    <w:rsid w:val="00CB5FC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7">
    <w:name w:val="Основной текст (2)"/>
    <w:basedOn w:val="a0"/>
    <w:link w:val="26"/>
    <w:rsid w:val="00CB5FCF"/>
    <w:pPr>
      <w:widowControl w:val="0"/>
      <w:shd w:val="clear" w:color="auto" w:fill="FFFFFF"/>
      <w:spacing w:before="240" w:after="120" w:line="0" w:lineRule="atLeast"/>
    </w:pPr>
    <w:rPr>
      <w:rFonts w:ascii="Times New Roman" w:eastAsia="Times New Roman" w:hAnsi="Times New Roman"/>
      <w:sz w:val="28"/>
      <w:szCs w:val="28"/>
    </w:rPr>
  </w:style>
  <w:style w:type="character" w:customStyle="1" w:styleId="apple-converted-space">
    <w:name w:val="apple-converted-space"/>
    <w:basedOn w:val="a1"/>
    <w:rsid w:val="00332BB5"/>
  </w:style>
  <w:style w:type="character" w:customStyle="1" w:styleId="28">
    <w:name w:val="Основной текст (2) + Полужирный"/>
    <w:basedOn w:val="26"/>
    <w:rsid w:val="002262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5">
    <w:name w:val="Основной текст (5)_"/>
    <w:basedOn w:val="a1"/>
    <w:link w:val="50"/>
    <w:rsid w:val="0022628E"/>
    <w:rPr>
      <w:rFonts w:ascii="Tahoma" w:eastAsia="Tahoma" w:hAnsi="Tahoma" w:cs="Tahoma"/>
      <w:sz w:val="16"/>
      <w:szCs w:val="16"/>
      <w:shd w:val="clear" w:color="auto" w:fill="FFFFFF"/>
    </w:rPr>
  </w:style>
  <w:style w:type="character" w:customStyle="1" w:styleId="5TimesNewRoman10pt">
    <w:name w:val="Основной текст (5) + Times New Roman;10 pt;Курсив"/>
    <w:basedOn w:val="5"/>
    <w:rsid w:val="0022628E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50">
    <w:name w:val="Основной текст (5)"/>
    <w:basedOn w:val="a0"/>
    <w:link w:val="5"/>
    <w:rsid w:val="0022628E"/>
    <w:pPr>
      <w:widowControl w:val="0"/>
      <w:shd w:val="clear" w:color="auto" w:fill="FFFFFF"/>
      <w:spacing w:before="240" w:after="780" w:line="312" w:lineRule="exact"/>
      <w:jc w:val="center"/>
    </w:pPr>
    <w:rPr>
      <w:rFonts w:ascii="Tahoma" w:eastAsia="Tahoma" w:hAnsi="Tahoma" w:cs="Tahoma"/>
      <w:sz w:val="16"/>
      <w:szCs w:val="16"/>
    </w:rPr>
  </w:style>
  <w:style w:type="paragraph" w:styleId="af2">
    <w:name w:val="No Spacing"/>
    <w:link w:val="af3"/>
    <w:uiPriority w:val="1"/>
    <w:qFormat/>
    <w:rsid w:val="00DC57EF"/>
    <w:pPr>
      <w:spacing w:after="0" w:line="240" w:lineRule="auto"/>
    </w:pPr>
    <w:rPr>
      <w:rFonts w:eastAsiaTheme="minorEastAsia"/>
      <w:lang w:eastAsia="ru-RU"/>
    </w:rPr>
  </w:style>
  <w:style w:type="character" w:customStyle="1" w:styleId="af3">
    <w:name w:val="Без интервала Знак"/>
    <w:link w:val="af2"/>
    <w:uiPriority w:val="1"/>
    <w:locked/>
    <w:rsid w:val="00DC57EF"/>
    <w:rPr>
      <w:rFonts w:eastAsiaTheme="minorEastAsia"/>
      <w:lang w:eastAsia="ru-RU"/>
    </w:rPr>
  </w:style>
  <w:style w:type="character" w:customStyle="1" w:styleId="295pt">
    <w:name w:val="Основной текст (2) + 9;5 pt"/>
    <w:basedOn w:val="26"/>
    <w:rsid w:val="00DC57E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paragraph" w:customStyle="1" w:styleId="12">
    <w:name w:val="Название1"/>
    <w:basedOn w:val="a0"/>
    <w:rsid w:val="006825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3">
    <w:name w:val="Подзаголовок1"/>
    <w:basedOn w:val="a0"/>
    <w:rsid w:val="006825F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3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0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26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6100">
                      <w:blockQuote w:val="1"/>
                      <w:marLeft w:val="5"/>
                      <w:marRight w:val="0"/>
                      <w:marTop w:val="168"/>
                      <w:marBottom w:val="16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247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5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20792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567186">
          <w:marLeft w:val="0"/>
          <w:marRight w:val="0"/>
          <w:marTop w:val="0"/>
          <w:marBottom w:val="0"/>
          <w:divBdr>
            <w:top w:val="single" w:sz="2" w:space="0" w:color="A7D7F9"/>
            <w:left w:val="single" w:sz="6" w:space="0" w:color="A7D7F9"/>
            <w:bottom w:val="single" w:sz="2" w:space="0" w:color="A7D7F9"/>
            <w:right w:val="single" w:sz="6" w:space="0" w:color="A7D7F9"/>
          </w:divBdr>
          <w:divsChild>
            <w:div w:id="685670209">
              <w:marLeft w:val="0"/>
              <w:marRight w:val="0"/>
              <w:marTop w:val="30"/>
              <w:marBottom w:val="30"/>
              <w:divBdr>
                <w:top w:val="single" w:sz="6" w:space="0" w:color="A7D7F9"/>
                <w:left w:val="single" w:sz="6" w:space="0" w:color="A7D7F9"/>
                <w:bottom w:val="single" w:sz="6" w:space="0" w:color="A7D7F9"/>
                <w:right w:val="single" w:sz="6" w:space="0" w:color="A7D7F9"/>
              </w:divBdr>
              <w:divsChild>
                <w:div w:id="151553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02230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932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9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7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sberbank-as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sakht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akhgen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B2D902-CEA5-40BA-8A2B-7EB6085CAE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2042</TotalTime>
  <Pages>5</Pages>
  <Words>1637</Words>
  <Characters>9331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Пахомова Ю.А.</dc:creator>
  <cp:lastModifiedBy>Гришечкина Виктория Александровна</cp:lastModifiedBy>
  <cp:revision>44</cp:revision>
  <cp:lastPrinted>2017-11-03T04:06:00Z</cp:lastPrinted>
  <dcterms:created xsi:type="dcterms:W3CDTF">2016-02-05T06:49:00Z</dcterms:created>
  <dcterms:modified xsi:type="dcterms:W3CDTF">2017-11-03T04:18:00Z</dcterms:modified>
</cp:coreProperties>
</file>