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1F44" w:rsidRPr="00461F44" w:rsidRDefault="00461F44" w:rsidP="00461F44">
      <w:pPr>
        <w:widowControl/>
        <w:autoSpaceDE/>
        <w:autoSpaceDN/>
        <w:adjustRightInd/>
        <w:spacing w:before="0"/>
        <w:ind w:left="5103" w:firstLine="0"/>
        <w:rPr>
          <w:bCs/>
          <w:color w:val="auto"/>
          <w:sz w:val="28"/>
          <w:szCs w:val="28"/>
        </w:rPr>
      </w:pPr>
      <w:r w:rsidRPr="00461F44">
        <w:rPr>
          <w:bCs/>
          <w:color w:val="auto"/>
          <w:sz w:val="28"/>
          <w:szCs w:val="28"/>
        </w:rPr>
        <w:t>Заказчик:</w:t>
      </w:r>
    </w:p>
    <w:p w:rsidR="00461F44" w:rsidRPr="00461F44" w:rsidRDefault="00461F44" w:rsidP="00461F44">
      <w:pPr>
        <w:widowControl/>
        <w:autoSpaceDE/>
        <w:autoSpaceDN/>
        <w:adjustRightInd/>
        <w:spacing w:before="0"/>
        <w:ind w:left="5103" w:firstLine="0"/>
        <w:rPr>
          <w:bCs/>
          <w:color w:val="auto"/>
          <w:sz w:val="28"/>
          <w:szCs w:val="28"/>
        </w:rPr>
      </w:pPr>
      <w:r w:rsidRPr="00461F44">
        <w:rPr>
          <w:bCs/>
          <w:color w:val="auto"/>
          <w:sz w:val="28"/>
          <w:szCs w:val="28"/>
        </w:rPr>
        <w:t>Федеральное государственное бюджетное учреждение «Научно-исследовательский</w:t>
      </w:r>
    </w:p>
    <w:p w:rsidR="00461F44" w:rsidRPr="00461F44" w:rsidRDefault="00461F44" w:rsidP="00461F44">
      <w:pPr>
        <w:widowControl/>
        <w:autoSpaceDE/>
        <w:autoSpaceDN/>
        <w:adjustRightInd/>
        <w:spacing w:before="0"/>
        <w:ind w:left="5103" w:firstLine="0"/>
        <w:rPr>
          <w:bCs/>
          <w:color w:val="auto"/>
          <w:sz w:val="28"/>
          <w:szCs w:val="28"/>
        </w:rPr>
      </w:pPr>
      <w:r w:rsidRPr="00461F44">
        <w:rPr>
          <w:bCs/>
          <w:color w:val="auto"/>
          <w:sz w:val="28"/>
          <w:szCs w:val="28"/>
        </w:rPr>
        <w:t>испытательный центр подготовки космонавтов имени Ю.А. Гагарина»</w:t>
      </w:r>
    </w:p>
    <w:p w:rsidR="00461F44" w:rsidRPr="00461F44" w:rsidRDefault="00461F44" w:rsidP="00461F44">
      <w:pPr>
        <w:widowControl/>
        <w:autoSpaceDE/>
        <w:autoSpaceDN/>
        <w:adjustRightInd/>
        <w:spacing w:before="0"/>
        <w:ind w:left="5103" w:firstLine="0"/>
        <w:rPr>
          <w:bCs/>
          <w:color w:val="auto"/>
          <w:sz w:val="28"/>
          <w:szCs w:val="28"/>
        </w:rPr>
      </w:pPr>
      <w:r w:rsidRPr="00461F44">
        <w:rPr>
          <w:bCs/>
          <w:color w:val="auto"/>
          <w:sz w:val="28"/>
          <w:szCs w:val="28"/>
        </w:rPr>
        <w:t xml:space="preserve">Звёздный городок,  </w:t>
      </w:r>
    </w:p>
    <w:p w:rsidR="00461F44" w:rsidRPr="00461F44" w:rsidRDefault="00461F44" w:rsidP="00461F44">
      <w:pPr>
        <w:widowControl/>
        <w:autoSpaceDE/>
        <w:autoSpaceDN/>
        <w:adjustRightInd/>
        <w:spacing w:before="0"/>
        <w:ind w:left="5103" w:firstLine="0"/>
        <w:rPr>
          <w:bCs/>
          <w:color w:val="auto"/>
          <w:sz w:val="28"/>
          <w:szCs w:val="28"/>
        </w:rPr>
      </w:pPr>
      <w:r w:rsidRPr="00461F44">
        <w:rPr>
          <w:bCs/>
          <w:color w:val="auto"/>
          <w:sz w:val="28"/>
          <w:szCs w:val="28"/>
        </w:rPr>
        <w:t>Московская обл., 141160</w:t>
      </w:r>
    </w:p>
    <w:p w:rsidR="00461F44" w:rsidRPr="00461F44" w:rsidRDefault="00461F44" w:rsidP="00461F44">
      <w:pPr>
        <w:widowControl/>
        <w:autoSpaceDE/>
        <w:autoSpaceDN/>
        <w:adjustRightInd/>
        <w:spacing w:before="0"/>
        <w:ind w:left="5103" w:firstLine="0"/>
        <w:rPr>
          <w:bCs/>
          <w:color w:val="auto"/>
          <w:sz w:val="28"/>
          <w:szCs w:val="28"/>
        </w:rPr>
      </w:pPr>
      <w:r w:rsidRPr="00461F44">
        <w:rPr>
          <w:bCs/>
          <w:color w:val="auto"/>
          <w:sz w:val="28"/>
          <w:szCs w:val="28"/>
        </w:rPr>
        <w:t xml:space="preserve">torgi@gctc.ru </w:t>
      </w:r>
    </w:p>
    <w:p w:rsidR="00461F44" w:rsidRPr="00461F44" w:rsidRDefault="00461F44" w:rsidP="00461F44">
      <w:pPr>
        <w:widowControl/>
        <w:autoSpaceDE/>
        <w:autoSpaceDN/>
        <w:adjustRightInd/>
        <w:spacing w:before="0"/>
        <w:ind w:left="5103" w:firstLine="0"/>
        <w:rPr>
          <w:bCs/>
          <w:color w:val="auto"/>
          <w:sz w:val="28"/>
          <w:szCs w:val="28"/>
        </w:rPr>
      </w:pPr>
    </w:p>
    <w:p w:rsidR="00461F44" w:rsidRPr="00461F44" w:rsidRDefault="00461F44" w:rsidP="00461F44">
      <w:pPr>
        <w:widowControl/>
        <w:autoSpaceDE/>
        <w:autoSpaceDN/>
        <w:adjustRightInd/>
        <w:spacing w:before="0"/>
        <w:ind w:left="5103" w:firstLine="0"/>
        <w:rPr>
          <w:bCs/>
          <w:color w:val="auto"/>
          <w:sz w:val="28"/>
          <w:szCs w:val="28"/>
        </w:rPr>
      </w:pPr>
      <w:r w:rsidRPr="00461F44">
        <w:rPr>
          <w:bCs/>
          <w:color w:val="auto"/>
          <w:sz w:val="28"/>
          <w:szCs w:val="28"/>
        </w:rPr>
        <w:t>Оператор электронной площадки:</w:t>
      </w:r>
    </w:p>
    <w:p w:rsidR="00461F44" w:rsidRPr="00461F44" w:rsidRDefault="00461F44" w:rsidP="00461F44">
      <w:pPr>
        <w:widowControl/>
        <w:autoSpaceDE/>
        <w:autoSpaceDN/>
        <w:adjustRightInd/>
        <w:spacing w:before="0"/>
        <w:ind w:left="5103" w:firstLine="0"/>
        <w:rPr>
          <w:bCs/>
          <w:color w:val="auto"/>
          <w:sz w:val="28"/>
          <w:szCs w:val="28"/>
        </w:rPr>
      </w:pPr>
      <w:r w:rsidRPr="00461F44">
        <w:rPr>
          <w:bCs/>
          <w:color w:val="auto"/>
          <w:sz w:val="28"/>
          <w:szCs w:val="28"/>
        </w:rPr>
        <w:t>АО «ЕЭТП»</w:t>
      </w:r>
    </w:p>
    <w:p w:rsidR="00461F44" w:rsidRPr="00461F44" w:rsidRDefault="00461F44" w:rsidP="00461F44">
      <w:pPr>
        <w:widowControl/>
        <w:autoSpaceDE/>
        <w:autoSpaceDN/>
        <w:adjustRightInd/>
        <w:spacing w:before="0"/>
        <w:ind w:left="5103" w:firstLine="0"/>
        <w:rPr>
          <w:bCs/>
          <w:color w:val="auto"/>
          <w:sz w:val="28"/>
          <w:szCs w:val="28"/>
        </w:rPr>
      </w:pPr>
      <w:r w:rsidRPr="00461F44">
        <w:rPr>
          <w:bCs/>
          <w:color w:val="auto"/>
          <w:sz w:val="28"/>
          <w:szCs w:val="28"/>
        </w:rPr>
        <w:t xml:space="preserve">60-я Октября пр., д.9, </w:t>
      </w:r>
    </w:p>
    <w:p w:rsidR="00461F44" w:rsidRPr="00461F44" w:rsidRDefault="00461F44" w:rsidP="00461F44">
      <w:pPr>
        <w:widowControl/>
        <w:autoSpaceDE/>
        <w:autoSpaceDN/>
        <w:adjustRightInd/>
        <w:spacing w:before="0"/>
        <w:ind w:left="5103" w:firstLine="0"/>
        <w:rPr>
          <w:bCs/>
          <w:color w:val="auto"/>
          <w:sz w:val="28"/>
          <w:szCs w:val="28"/>
        </w:rPr>
      </w:pPr>
      <w:r w:rsidRPr="00461F44">
        <w:rPr>
          <w:bCs/>
          <w:color w:val="auto"/>
          <w:sz w:val="28"/>
          <w:szCs w:val="28"/>
        </w:rPr>
        <w:t>Москва, 117312</w:t>
      </w:r>
    </w:p>
    <w:p w:rsidR="00461F44" w:rsidRPr="00461F44" w:rsidRDefault="00461F44" w:rsidP="00461F44">
      <w:pPr>
        <w:widowControl/>
        <w:autoSpaceDE/>
        <w:autoSpaceDN/>
        <w:adjustRightInd/>
        <w:spacing w:before="0"/>
        <w:ind w:left="5103" w:firstLine="0"/>
        <w:rPr>
          <w:bCs/>
          <w:color w:val="auto"/>
          <w:sz w:val="28"/>
          <w:szCs w:val="28"/>
        </w:rPr>
      </w:pPr>
      <w:r w:rsidRPr="00461F44">
        <w:rPr>
          <w:bCs/>
          <w:color w:val="auto"/>
          <w:sz w:val="28"/>
          <w:szCs w:val="28"/>
        </w:rPr>
        <w:t xml:space="preserve">info@roseltorg.ru </w:t>
      </w:r>
    </w:p>
    <w:p w:rsidR="00461F44" w:rsidRPr="00461F44" w:rsidRDefault="00461F44" w:rsidP="00461F44">
      <w:pPr>
        <w:widowControl/>
        <w:autoSpaceDE/>
        <w:autoSpaceDN/>
        <w:adjustRightInd/>
        <w:spacing w:before="0"/>
        <w:ind w:left="5103" w:firstLine="0"/>
        <w:rPr>
          <w:bCs/>
          <w:color w:val="auto"/>
          <w:sz w:val="28"/>
          <w:szCs w:val="28"/>
        </w:rPr>
      </w:pPr>
    </w:p>
    <w:p w:rsidR="00461F44" w:rsidRPr="00461F44" w:rsidRDefault="00461F44" w:rsidP="00461F44">
      <w:pPr>
        <w:widowControl/>
        <w:autoSpaceDE/>
        <w:autoSpaceDN/>
        <w:adjustRightInd/>
        <w:spacing w:before="0"/>
        <w:ind w:left="5103" w:firstLine="0"/>
        <w:rPr>
          <w:bCs/>
          <w:color w:val="auto"/>
          <w:sz w:val="28"/>
          <w:szCs w:val="28"/>
        </w:rPr>
      </w:pPr>
      <w:r w:rsidRPr="00461F44">
        <w:rPr>
          <w:bCs/>
          <w:color w:val="auto"/>
          <w:sz w:val="28"/>
          <w:szCs w:val="28"/>
        </w:rPr>
        <w:t>Заявитель:</w:t>
      </w:r>
    </w:p>
    <w:p w:rsidR="00461F44" w:rsidRPr="00461F44" w:rsidRDefault="00461F44" w:rsidP="00461F44">
      <w:pPr>
        <w:widowControl/>
        <w:autoSpaceDE/>
        <w:autoSpaceDN/>
        <w:adjustRightInd/>
        <w:spacing w:before="0"/>
        <w:ind w:left="5103" w:firstLine="0"/>
        <w:rPr>
          <w:bCs/>
          <w:color w:val="auto"/>
          <w:sz w:val="28"/>
          <w:szCs w:val="28"/>
        </w:rPr>
      </w:pPr>
      <w:r w:rsidRPr="00461F44">
        <w:rPr>
          <w:bCs/>
          <w:color w:val="auto"/>
          <w:sz w:val="28"/>
          <w:szCs w:val="28"/>
        </w:rPr>
        <w:t xml:space="preserve">ООО «Строительная компания </w:t>
      </w:r>
      <w:proofErr w:type="spellStart"/>
      <w:r w:rsidRPr="00461F44">
        <w:rPr>
          <w:bCs/>
          <w:color w:val="auto"/>
          <w:sz w:val="28"/>
          <w:szCs w:val="28"/>
        </w:rPr>
        <w:t>Атюс</w:t>
      </w:r>
      <w:proofErr w:type="spellEnd"/>
      <w:r w:rsidRPr="00461F44">
        <w:rPr>
          <w:bCs/>
          <w:color w:val="auto"/>
          <w:sz w:val="28"/>
          <w:szCs w:val="28"/>
        </w:rPr>
        <w:t>»</w:t>
      </w:r>
    </w:p>
    <w:p w:rsidR="00461F44" w:rsidRPr="00461F44" w:rsidRDefault="00461F44" w:rsidP="00461F44">
      <w:pPr>
        <w:widowControl/>
        <w:autoSpaceDE/>
        <w:autoSpaceDN/>
        <w:adjustRightInd/>
        <w:spacing w:before="0"/>
        <w:ind w:left="5103" w:firstLine="0"/>
        <w:rPr>
          <w:bCs/>
          <w:color w:val="auto"/>
          <w:sz w:val="28"/>
          <w:szCs w:val="28"/>
        </w:rPr>
      </w:pPr>
      <w:r w:rsidRPr="00461F44">
        <w:rPr>
          <w:bCs/>
          <w:color w:val="auto"/>
          <w:sz w:val="28"/>
          <w:szCs w:val="28"/>
        </w:rPr>
        <w:t xml:space="preserve">Хлебозаводский </w:t>
      </w:r>
      <w:proofErr w:type="spellStart"/>
      <w:r w:rsidRPr="00461F44">
        <w:rPr>
          <w:bCs/>
          <w:color w:val="auto"/>
          <w:sz w:val="28"/>
          <w:szCs w:val="28"/>
        </w:rPr>
        <w:t>пр</w:t>
      </w:r>
      <w:proofErr w:type="spellEnd"/>
      <w:r w:rsidRPr="00461F44">
        <w:rPr>
          <w:bCs/>
          <w:color w:val="auto"/>
          <w:sz w:val="28"/>
          <w:szCs w:val="28"/>
        </w:rPr>
        <w:t xml:space="preserve">-д, д. 7, стр. 9, </w:t>
      </w:r>
    </w:p>
    <w:p w:rsidR="00461F44" w:rsidRPr="00461F44" w:rsidRDefault="00461F44" w:rsidP="00461F44">
      <w:pPr>
        <w:widowControl/>
        <w:autoSpaceDE/>
        <w:autoSpaceDN/>
        <w:adjustRightInd/>
        <w:spacing w:before="0"/>
        <w:ind w:left="5103" w:firstLine="0"/>
        <w:rPr>
          <w:bCs/>
          <w:color w:val="auto"/>
          <w:sz w:val="28"/>
          <w:szCs w:val="28"/>
        </w:rPr>
      </w:pPr>
      <w:r w:rsidRPr="00461F44">
        <w:rPr>
          <w:bCs/>
          <w:color w:val="auto"/>
          <w:sz w:val="28"/>
          <w:szCs w:val="28"/>
        </w:rPr>
        <w:t>Москва, 115230</w:t>
      </w:r>
    </w:p>
    <w:p w:rsidR="00C65A10" w:rsidRPr="0038405A" w:rsidRDefault="00461F44" w:rsidP="00461F44">
      <w:pPr>
        <w:widowControl/>
        <w:autoSpaceDE/>
        <w:autoSpaceDN/>
        <w:adjustRightInd/>
        <w:spacing w:before="0"/>
        <w:ind w:left="5103" w:firstLine="0"/>
        <w:rPr>
          <w:bCs/>
          <w:color w:val="auto"/>
          <w:sz w:val="28"/>
          <w:szCs w:val="28"/>
        </w:rPr>
      </w:pPr>
      <w:r w:rsidRPr="00461F44">
        <w:rPr>
          <w:bCs/>
          <w:color w:val="auto"/>
          <w:sz w:val="28"/>
          <w:szCs w:val="28"/>
        </w:rPr>
        <w:t>irvensiv8888@gmail.com</w:t>
      </w:r>
      <w:r w:rsidR="005F56BB">
        <w:rPr>
          <w:bCs/>
          <w:color w:val="auto"/>
          <w:sz w:val="28"/>
          <w:szCs w:val="28"/>
        </w:rPr>
        <w:t xml:space="preserve"> </w:t>
      </w:r>
      <w:r w:rsidR="00F27B61">
        <w:rPr>
          <w:bCs/>
          <w:color w:val="auto"/>
          <w:sz w:val="28"/>
          <w:szCs w:val="28"/>
        </w:rPr>
        <w:t xml:space="preserve"> </w:t>
      </w:r>
      <w:r w:rsidR="0088455E">
        <w:rPr>
          <w:bCs/>
          <w:color w:val="auto"/>
          <w:sz w:val="28"/>
          <w:szCs w:val="28"/>
        </w:rPr>
        <w:t xml:space="preserve"> </w:t>
      </w:r>
      <w:r w:rsidR="003556D1">
        <w:rPr>
          <w:bCs/>
          <w:color w:val="auto"/>
          <w:sz w:val="28"/>
          <w:szCs w:val="28"/>
        </w:rPr>
        <w:t xml:space="preserve"> </w:t>
      </w:r>
      <w:r w:rsidR="00D93A4D" w:rsidRPr="00D93A4D">
        <w:rPr>
          <w:bCs/>
          <w:color w:val="auto"/>
          <w:sz w:val="28"/>
          <w:szCs w:val="28"/>
        </w:rPr>
        <w:t xml:space="preserve"> </w:t>
      </w:r>
      <w:r w:rsidR="00880DF7">
        <w:rPr>
          <w:bCs/>
          <w:color w:val="auto"/>
          <w:sz w:val="28"/>
          <w:szCs w:val="28"/>
        </w:rPr>
        <w:t xml:space="preserve"> </w:t>
      </w:r>
      <w:r w:rsidR="002361BE">
        <w:rPr>
          <w:bCs/>
          <w:color w:val="auto"/>
          <w:sz w:val="28"/>
          <w:szCs w:val="28"/>
        </w:rPr>
        <w:t xml:space="preserve"> </w:t>
      </w:r>
      <w:r w:rsidR="009D6F77">
        <w:rPr>
          <w:bCs/>
          <w:color w:val="auto"/>
          <w:sz w:val="28"/>
          <w:szCs w:val="28"/>
        </w:rPr>
        <w:t xml:space="preserve"> </w:t>
      </w:r>
      <w:r w:rsidR="00984CAC">
        <w:rPr>
          <w:bCs/>
          <w:color w:val="auto"/>
          <w:sz w:val="28"/>
          <w:szCs w:val="28"/>
        </w:rPr>
        <w:t xml:space="preserve"> </w:t>
      </w:r>
      <w:r w:rsidR="007409A8">
        <w:rPr>
          <w:bCs/>
          <w:color w:val="auto"/>
          <w:sz w:val="28"/>
          <w:szCs w:val="28"/>
        </w:rPr>
        <w:t xml:space="preserve"> </w:t>
      </w:r>
      <w:r w:rsidR="00284C8E">
        <w:rPr>
          <w:bCs/>
          <w:color w:val="auto"/>
          <w:sz w:val="28"/>
          <w:szCs w:val="28"/>
        </w:rPr>
        <w:t xml:space="preserve"> </w:t>
      </w:r>
      <w:r w:rsidR="00E766EC" w:rsidRPr="00E766EC">
        <w:rPr>
          <w:bCs/>
          <w:color w:val="auto"/>
          <w:sz w:val="28"/>
          <w:szCs w:val="28"/>
        </w:rPr>
        <w:t xml:space="preserve">   </w:t>
      </w:r>
    </w:p>
    <w:p w:rsidR="00572F70" w:rsidRPr="0038405A" w:rsidRDefault="00572F70" w:rsidP="00E952A9">
      <w:pPr>
        <w:spacing w:before="0" w:line="340" w:lineRule="exact"/>
        <w:ind w:firstLine="709"/>
        <w:jc w:val="both"/>
        <w:rPr>
          <w:color w:val="auto"/>
          <w:sz w:val="28"/>
          <w:szCs w:val="28"/>
        </w:rPr>
      </w:pPr>
    </w:p>
    <w:p w:rsidR="0096131A" w:rsidRPr="0038405A" w:rsidRDefault="0096131A" w:rsidP="002D2898">
      <w:pPr>
        <w:spacing w:before="0" w:line="340" w:lineRule="exact"/>
        <w:ind w:firstLine="709"/>
        <w:jc w:val="center"/>
        <w:rPr>
          <w:color w:val="auto"/>
          <w:sz w:val="28"/>
          <w:szCs w:val="28"/>
        </w:rPr>
      </w:pPr>
      <w:r w:rsidRPr="0038405A">
        <w:rPr>
          <w:sz w:val="28"/>
          <w:szCs w:val="28"/>
        </w:rPr>
        <w:t>РЕШЕНИЕ</w:t>
      </w:r>
    </w:p>
    <w:p w:rsidR="0096131A" w:rsidRPr="0038405A" w:rsidRDefault="00071804" w:rsidP="000D3B4C">
      <w:pPr>
        <w:spacing w:before="0"/>
        <w:ind w:firstLine="709"/>
        <w:jc w:val="center"/>
        <w:rPr>
          <w:sz w:val="28"/>
          <w:szCs w:val="28"/>
        </w:rPr>
      </w:pPr>
      <w:r w:rsidRPr="0038405A">
        <w:rPr>
          <w:sz w:val="28"/>
          <w:szCs w:val="28"/>
        </w:rPr>
        <w:t xml:space="preserve">по делу </w:t>
      </w:r>
      <w:r w:rsidR="0018486B" w:rsidRPr="0038405A">
        <w:rPr>
          <w:sz w:val="28"/>
          <w:szCs w:val="28"/>
        </w:rPr>
        <w:t xml:space="preserve">№ </w:t>
      </w:r>
      <w:r w:rsidR="00245CE1" w:rsidRPr="0038405A">
        <w:rPr>
          <w:sz w:val="28"/>
          <w:szCs w:val="28"/>
        </w:rPr>
        <w:t>07-24-</w:t>
      </w:r>
      <w:r w:rsidR="00461F44" w:rsidRPr="00461F44">
        <w:t xml:space="preserve"> </w:t>
      </w:r>
      <w:r w:rsidR="00461F44" w:rsidRPr="00461F44">
        <w:rPr>
          <w:sz w:val="28"/>
          <w:szCs w:val="28"/>
        </w:rPr>
        <w:t>19104эп</w:t>
      </w:r>
      <w:r w:rsidRPr="0038405A">
        <w:rPr>
          <w:sz w:val="28"/>
          <w:szCs w:val="28"/>
        </w:rPr>
        <w:t>/1</w:t>
      </w:r>
      <w:r w:rsidR="00C65A10">
        <w:rPr>
          <w:sz w:val="28"/>
          <w:szCs w:val="28"/>
        </w:rPr>
        <w:t>7</w:t>
      </w:r>
      <w:r w:rsidR="0096131A" w:rsidRPr="0038405A">
        <w:rPr>
          <w:sz w:val="28"/>
          <w:szCs w:val="28"/>
        </w:rPr>
        <w:t xml:space="preserve"> о нарушении</w:t>
      </w:r>
    </w:p>
    <w:p w:rsidR="0096131A" w:rsidRPr="0038405A" w:rsidRDefault="0096131A" w:rsidP="000D3B4C">
      <w:pPr>
        <w:spacing w:before="0"/>
        <w:ind w:firstLine="709"/>
        <w:jc w:val="center"/>
        <w:rPr>
          <w:sz w:val="28"/>
          <w:szCs w:val="28"/>
        </w:rPr>
      </w:pPr>
      <w:r w:rsidRPr="0038405A">
        <w:rPr>
          <w:sz w:val="28"/>
          <w:szCs w:val="28"/>
        </w:rPr>
        <w:t>законодательства Российской Федерации</w:t>
      </w:r>
    </w:p>
    <w:p w:rsidR="0096131A" w:rsidRPr="0038405A" w:rsidRDefault="0096131A" w:rsidP="000D3B4C">
      <w:pPr>
        <w:spacing w:before="0"/>
        <w:ind w:firstLine="709"/>
        <w:jc w:val="center"/>
        <w:rPr>
          <w:sz w:val="28"/>
          <w:szCs w:val="28"/>
        </w:rPr>
      </w:pPr>
      <w:r w:rsidRPr="0038405A">
        <w:rPr>
          <w:sz w:val="28"/>
          <w:szCs w:val="28"/>
        </w:rPr>
        <w:t>о контрактной системе в сфере закупок</w:t>
      </w:r>
    </w:p>
    <w:p w:rsidR="003B1C4C" w:rsidRPr="0038405A" w:rsidRDefault="003B1C4C" w:rsidP="000D3B4C">
      <w:pPr>
        <w:spacing w:before="0"/>
        <w:ind w:firstLine="709"/>
        <w:jc w:val="center"/>
        <w:rPr>
          <w:color w:val="auto"/>
          <w:sz w:val="28"/>
          <w:szCs w:val="28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38405A" w:rsidTr="00CD1729">
        <w:tc>
          <w:tcPr>
            <w:tcW w:w="4842" w:type="dxa"/>
            <w:hideMark/>
          </w:tcPr>
          <w:p w:rsidR="0096131A" w:rsidRPr="0038405A" w:rsidRDefault="00461F44" w:rsidP="00461F44">
            <w:pPr>
              <w:spacing w:before="0" w:line="340" w:lineRule="exact"/>
              <w:ind w:firstLine="0"/>
              <w:jc w:val="both"/>
              <w:rPr>
                <w:color w:val="auto"/>
                <w:sz w:val="28"/>
                <w:szCs w:val="28"/>
              </w:rPr>
            </w:pPr>
            <w:r>
              <w:rPr>
                <w:sz w:val="28"/>
                <w:szCs w:val="28"/>
              </w:rPr>
              <w:t>02</w:t>
            </w:r>
            <w:r w:rsidR="00966FD2" w:rsidRPr="0038405A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11</w:t>
            </w:r>
            <w:r w:rsidR="00071804" w:rsidRPr="0038405A">
              <w:rPr>
                <w:sz w:val="28"/>
                <w:szCs w:val="28"/>
              </w:rPr>
              <w:t>.201</w:t>
            </w:r>
            <w:r w:rsidR="00C147E1">
              <w:rPr>
                <w:sz w:val="28"/>
                <w:szCs w:val="28"/>
              </w:rPr>
              <w:t>7</w:t>
            </w:r>
          </w:p>
        </w:tc>
        <w:tc>
          <w:tcPr>
            <w:tcW w:w="4622" w:type="dxa"/>
            <w:hideMark/>
          </w:tcPr>
          <w:p w:rsidR="0096131A" w:rsidRPr="0038405A" w:rsidRDefault="002D2898" w:rsidP="00746386">
            <w:pPr>
              <w:spacing w:before="0" w:line="340" w:lineRule="exact"/>
              <w:ind w:right="-108" w:firstLine="709"/>
              <w:jc w:val="both"/>
              <w:rPr>
                <w:color w:val="auto"/>
                <w:sz w:val="28"/>
                <w:szCs w:val="28"/>
              </w:rPr>
            </w:pPr>
            <w:r w:rsidRPr="0038405A">
              <w:rPr>
                <w:sz w:val="28"/>
                <w:szCs w:val="28"/>
              </w:rPr>
              <w:t xml:space="preserve">       </w:t>
            </w:r>
            <w:r w:rsidR="0038405A">
              <w:rPr>
                <w:sz w:val="28"/>
                <w:szCs w:val="28"/>
              </w:rPr>
              <w:t xml:space="preserve">                              </w:t>
            </w:r>
            <w:r w:rsidRPr="0038405A">
              <w:rPr>
                <w:sz w:val="28"/>
                <w:szCs w:val="28"/>
              </w:rPr>
              <w:t xml:space="preserve"> </w:t>
            </w:r>
            <w:r w:rsidR="00D32484">
              <w:rPr>
                <w:sz w:val="28"/>
                <w:szCs w:val="28"/>
              </w:rPr>
              <w:t xml:space="preserve">   </w:t>
            </w:r>
            <w:r w:rsidR="0096131A" w:rsidRPr="0038405A">
              <w:rPr>
                <w:sz w:val="28"/>
                <w:szCs w:val="28"/>
              </w:rPr>
              <w:t>Москва</w:t>
            </w:r>
          </w:p>
        </w:tc>
      </w:tr>
    </w:tbl>
    <w:p w:rsidR="0096131A" w:rsidRPr="0038405A" w:rsidRDefault="0096131A" w:rsidP="00746386">
      <w:pPr>
        <w:spacing w:before="0"/>
        <w:ind w:firstLine="709"/>
        <w:jc w:val="both"/>
        <w:rPr>
          <w:sz w:val="28"/>
          <w:szCs w:val="28"/>
        </w:rPr>
      </w:pPr>
    </w:p>
    <w:p w:rsidR="00C44BEA" w:rsidRPr="00BB08C3" w:rsidRDefault="0018486B" w:rsidP="009D6F77">
      <w:pPr>
        <w:spacing w:before="0"/>
        <w:ind w:firstLine="709"/>
        <w:jc w:val="both"/>
        <w:rPr>
          <w:bCs/>
          <w:color w:val="auto"/>
          <w:sz w:val="28"/>
          <w:szCs w:val="28"/>
        </w:rPr>
      </w:pPr>
      <w:r w:rsidRPr="0038405A">
        <w:rPr>
          <w:bCs/>
          <w:sz w:val="28"/>
          <w:szCs w:val="28"/>
        </w:rPr>
        <w:t xml:space="preserve">Комиссия Московского областного УФАС России по контролю в сфере закупок товаров, работ, услуг для обеспечения государственных и муниципальных нужд (далее – Управление, Комиссия) </w:t>
      </w:r>
    </w:p>
    <w:p w:rsidR="00F93B0E" w:rsidRPr="009D6F77" w:rsidRDefault="00C44BEA" w:rsidP="00F27B61">
      <w:pPr>
        <w:tabs>
          <w:tab w:val="left" w:pos="9356"/>
        </w:tabs>
        <w:spacing w:before="0"/>
        <w:ind w:firstLine="709"/>
        <w:jc w:val="both"/>
        <w:rPr>
          <w:bCs/>
          <w:color w:val="auto"/>
          <w:sz w:val="28"/>
          <w:szCs w:val="28"/>
        </w:rPr>
      </w:pPr>
      <w:r w:rsidRPr="0038405A">
        <w:rPr>
          <w:bCs/>
          <w:sz w:val="28"/>
          <w:szCs w:val="28"/>
        </w:rPr>
        <w:t>рассмотрев жало</w:t>
      </w:r>
      <w:r w:rsidR="00880DF7">
        <w:rPr>
          <w:bCs/>
          <w:sz w:val="28"/>
          <w:szCs w:val="28"/>
        </w:rPr>
        <w:t>бу</w:t>
      </w:r>
      <w:r w:rsidRPr="0038405A">
        <w:rPr>
          <w:bCs/>
          <w:sz w:val="28"/>
          <w:szCs w:val="28"/>
        </w:rPr>
        <w:t xml:space="preserve"> </w:t>
      </w:r>
      <w:r w:rsidR="00461F44" w:rsidRPr="00461F44">
        <w:rPr>
          <w:bCs/>
          <w:color w:val="auto"/>
          <w:sz w:val="28"/>
          <w:szCs w:val="28"/>
        </w:rPr>
        <w:t xml:space="preserve">ООО «Строительная компания </w:t>
      </w:r>
      <w:proofErr w:type="spellStart"/>
      <w:r w:rsidR="00461F44" w:rsidRPr="00461F44">
        <w:rPr>
          <w:bCs/>
          <w:color w:val="auto"/>
          <w:sz w:val="28"/>
          <w:szCs w:val="28"/>
        </w:rPr>
        <w:t>Атюс</w:t>
      </w:r>
      <w:proofErr w:type="spellEnd"/>
      <w:r w:rsidR="00461F44" w:rsidRPr="00461F44">
        <w:rPr>
          <w:bCs/>
          <w:color w:val="auto"/>
          <w:sz w:val="28"/>
          <w:szCs w:val="28"/>
        </w:rPr>
        <w:t>» (далее – Заявитель) на действия (бездействие) Федерального государственного бюджетного учреждения «Научно-исследовательский испытательный центр подготовки космонавтов имени Ю.А. Гагарина» (далее – Заказчик) при определении поставщика (подрядчика, исполнителя) путем проведения АО «ЕЭТП» (далее – Оператор электронной площадки) электронного аукциона на поставку товаров для текущего обслуживания, ремонта и повышения энергетической эффективности системы электроснабжения Центра (извещение № 0348100073417000209</w:t>
      </w:r>
      <w:r w:rsidR="00D619F2" w:rsidRPr="0038405A">
        <w:rPr>
          <w:sz w:val="28"/>
          <w:szCs w:val="28"/>
        </w:rPr>
        <w:t xml:space="preserve"> </w:t>
      </w:r>
      <w:r w:rsidR="0018486B" w:rsidRPr="0038405A">
        <w:rPr>
          <w:sz w:val="28"/>
          <w:szCs w:val="28"/>
        </w:rPr>
        <w:t xml:space="preserve">на официальном сайте </w:t>
      </w:r>
      <w:r w:rsidR="00736678" w:rsidRPr="0038405A">
        <w:rPr>
          <w:sz w:val="28"/>
          <w:szCs w:val="28"/>
        </w:rPr>
        <w:t xml:space="preserve">Единой информационной системы в сфере закупок </w:t>
      </w:r>
      <w:r w:rsidR="0018486B" w:rsidRPr="0038405A">
        <w:rPr>
          <w:sz w:val="28"/>
          <w:szCs w:val="28"/>
        </w:rPr>
        <w:t>- www.zakupki.gov.ru</w:t>
      </w:r>
      <w:r w:rsidR="0018486B" w:rsidRPr="0038405A">
        <w:rPr>
          <w:bCs/>
          <w:sz w:val="28"/>
          <w:szCs w:val="28"/>
        </w:rPr>
        <w:t xml:space="preserve"> (далее – </w:t>
      </w:r>
      <w:r w:rsidR="00A41649" w:rsidRPr="0038405A">
        <w:rPr>
          <w:bCs/>
          <w:sz w:val="28"/>
          <w:szCs w:val="28"/>
        </w:rPr>
        <w:t>О</w:t>
      </w:r>
      <w:r w:rsidR="0018486B" w:rsidRPr="0038405A">
        <w:rPr>
          <w:bCs/>
          <w:sz w:val="28"/>
          <w:szCs w:val="28"/>
        </w:rPr>
        <w:t>фициальный сайт)</w:t>
      </w:r>
      <w:r w:rsidR="00A41649" w:rsidRPr="0038405A">
        <w:rPr>
          <w:bCs/>
          <w:sz w:val="28"/>
          <w:szCs w:val="28"/>
        </w:rPr>
        <w:t>)</w:t>
      </w:r>
      <w:r w:rsidR="0018486B" w:rsidRPr="0038405A">
        <w:rPr>
          <w:bCs/>
          <w:sz w:val="28"/>
          <w:szCs w:val="28"/>
        </w:rPr>
        <w:t xml:space="preserve"> (далее – </w:t>
      </w:r>
      <w:r w:rsidR="003556D1">
        <w:rPr>
          <w:bCs/>
          <w:sz w:val="28"/>
          <w:szCs w:val="28"/>
        </w:rPr>
        <w:t>Аукцион</w:t>
      </w:r>
      <w:r w:rsidR="0088455E">
        <w:rPr>
          <w:bCs/>
          <w:sz w:val="28"/>
          <w:szCs w:val="28"/>
        </w:rPr>
        <w:t>)</w:t>
      </w:r>
      <w:r w:rsidR="00F93B0E" w:rsidRPr="0038405A">
        <w:rPr>
          <w:bCs/>
          <w:sz w:val="28"/>
          <w:szCs w:val="28"/>
        </w:rPr>
        <w:t xml:space="preserve"> в соответствии с Административным регламентом, утвержденным приказом ФАС России от 19.11.2014 № 727/14,</w:t>
      </w:r>
    </w:p>
    <w:p w:rsidR="001800D8" w:rsidRDefault="001800D8" w:rsidP="00746386">
      <w:pPr>
        <w:tabs>
          <w:tab w:val="left" w:pos="9356"/>
        </w:tabs>
        <w:spacing w:before="0"/>
        <w:ind w:firstLine="0"/>
        <w:jc w:val="both"/>
        <w:rPr>
          <w:bCs/>
          <w:sz w:val="28"/>
          <w:szCs w:val="28"/>
        </w:rPr>
      </w:pPr>
    </w:p>
    <w:p w:rsidR="00A64CBE" w:rsidRDefault="00A64CBE" w:rsidP="00746386">
      <w:pPr>
        <w:tabs>
          <w:tab w:val="left" w:pos="9356"/>
        </w:tabs>
        <w:spacing w:before="0"/>
        <w:ind w:firstLine="0"/>
        <w:jc w:val="both"/>
        <w:rPr>
          <w:bCs/>
          <w:sz w:val="28"/>
          <w:szCs w:val="28"/>
        </w:rPr>
      </w:pPr>
    </w:p>
    <w:p w:rsidR="00A64CBE" w:rsidRPr="0038405A" w:rsidRDefault="00A64CBE" w:rsidP="00746386">
      <w:pPr>
        <w:tabs>
          <w:tab w:val="left" w:pos="9356"/>
        </w:tabs>
        <w:spacing w:before="0"/>
        <w:ind w:firstLine="0"/>
        <w:jc w:val="both"/>
        <w:rPr>
          <w:bCs/>
          <w:sz w:val="28"/>
          <w:szCs w:val="28"/>
        </w:rPr>
      </w:pPr>
    </w:p>
    <w:p w:rsidR="00530406" w:rsidRDefault="00530406" w:rsidP="00E04809">
      <w:pPr>
        <w:spacing w:before="0"/>
        <w:ind w:firstLine="0"/>
        <w:rPr>
          <w:sz w:val="28"/>
          <w:szCs w:val="28"/>
        </w:rPr>
      </w:pPr>
    </w:p>
    <w:p w:rsidR="0096131A" w:rsidRPr="0038405A" w:rsidRDefault="0096131A" w:rsidP="00746386">
      <w:pPr>
        <w:spacing w:before="0"/>
        <w:ind w:firstLine="0"/>
        <w:jc w:val="center"/>
        <w:rPr>
          <w:sz w:val="28"/>
          <w:szCs w:val="28"/>
        </w:rPr>
      </w:pPr>
      <w:r w:rsidRPr="0038405A">
        <w:rPr>
          <w:sz w:val="28"/>
          <w:szCs w:val="28"/>
        </w:rPr>
        <w:t>РЕШИЛА:</w:t>
      </w:r>
    </w:p>
    <w:p w:rsidR="0096131A" w:rsidRPr="0038405A" w:rsidRDefault="0096131A" w:rsidP="00746386">
      <w:pPr>
        <w:spacing w:before="0"/>
        <w:ind w:firstLine="0"/>
        <w:jc w:val="center"/>
        <w:rPr>
          <w:color w:val="auto"/>
          <w:sz w:val="28"/>
          <w:szCs w:val="28"/>
        </w:rPr>
      </w:pPr>
    </w:p>
    <w:p w:rsidR="00461F44" w:rsidRPr="00461F44" w:rsidRDefault="00880DF7" w:rsidP="00D93A4D">
      <w:pPr>
        <w:pStyle w:val="a4"/>
        <w:widowControl/>
        <w:numPr>
          <w:ilvl w:val="0"/>
          <w:numId w:val="12"/>
        </w:numPr>
        <w:autoSpaceDE/>
        <w:autoSpaceDN/>
        <w:adjustRightInd/>
        <w:spacing w:before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Признать жалобу</w:t>
      </w:r>
      <w:r w:rsidR="00877EBC" w:rsidRPr="00E04809">
        <w:rPr>
          <w:bCs/>
          <w:sz w:val="28"/>
          <w:szCs w:val="28"/>
        </w:rPr>
        <w:t xml:space="preserve"> </w:t>
      </w:r>
      <w:r w:rsidR="00F27B61">
        <w:rPr>
          <w:bCs/>
          <w:color w:val="auto"/>
          <w:sz w:val="28"/>
          <w:szCs w:val="28"/>
        </w:rPr>
        <w:t xml:space="preserve">ООО </w:t>
      </w:r>
      <w:r w:rsidR="005F56BB" w:rsidRPr="005F56BB">
        <w:rPr>
          <w:bCs/>
          <w:color w:val="auto"/>
          <w:sz w:val="28"/>
          <w:szCs w:val="28"/>
        </w:rPr>
        <w:t>«</w:t>
      </w:r>
      <w:r w:rsidR="00461F44" w:rsidRPr="00461F44">
        <w:rPr>
          <w:bCs/>
          <w:color w:val="auto"/>
          <w:sz w:val="28"/>
          <w:szCs w:val="28"/>
        </w:rPr>
        <w:t xml:space="preserve">Строительная компания </w:t>
      </w:r>
      <w:proofErr w:type="spellStart"/>
      <w:r w:rsidR="00461F44" w:rsidRPr="00461F44">
        <w:rPr>
          <w:bCs/>
          <w:color w:val="auto"/>
          <w:sz w:val="28"/>
          <w:szCs w:val="28"/>
        </w:rPr>
        <w:t>Атюс</w:t>
      </w:r>
      <w:proofErr w:type="spellEnd"/>
      <w:r w:rsidR="005F56BB" w:rsidRPr="005F56BB">
        <w:rPr>
          <w:bCs/>
          <w:color w:val="auto"/>
          <w:sz w:val="28"/>
          <w:szCs w:val="28"/>
        </w:rPr>
        <w:t>»</w:t>
      </w:r>
      <w:r w:rsidR="00D93A4D">
        <w:rPr>
          <w:bCs/>
          <w:color w:val="auto"/>
          <w:sz w:val="28"/>
          <w:szCs w:val="28"/>
        </w:rPr>
        <w:t xml:space="preserve"> </w:t>
      </w:r>
    </w:p>
    <w:p w:rsidR="006256CF" w:rsidRPr="00461F44" w:rsidRDefault="00880DF7" w:rsidP="00461F44">
      <w:pPr>
        <w:widowControl/>
        <w:autoSpaceDE/>
        <w:autoSpaceDN/>
        <w:adjustRightInd/>
        <w:spacing w:before="0"/>
        <w:ind w:firstLine="0"/>
        <w:jc w:val="both"/>
        <w:rPr>
          <w:bCs/>
          <w:sz w:val="28"/>
          <w:szCs w:val="28"/>
        </w:rPr>
      </w:pPr>
      <w:r w:rsidRPr="00461F44">
        <w:rPr>
          <w:bCs/>
          <w:sz w:val="28"/>
          <w:szCs w:val="28"/>
        </w:rPr>
        <w:t>необоснованной</w:t>
      </w:r>
      <w:r w:rsidR="00AB52C3" w:rsidRPr="00461F44">
        <w:rPr>
          <w:bCs/>
          <w:sz w:val="28"/>
          <w:szCs w:val="28"/>
        </w:rPr>
        <w:t>.</w:t>
      </w:r>
    </w:p>
    <w:p w:rsidR="008971B9" w:rsidRPr="00931C4F" w:rsidRDefault="002361BE" w:rsidP="00931C4F">
      <w:pPr>
        <w:widowControl/>
        <w:autoSpaceDE/>
        <w:autoSpaceDN/>
        <w:adjustRightInd/>
        <w:spacing w:before="0"/>
        <w:jc w:val="both"/>
        <w:rPr>
          <w:bCs/>
          <w:sz w:val="28"/>
          <w:szCs w:val="28"/>
        </w:rPr>
      </w:pPr>
      <w:r>
        <w:rPr>
          <w:bCs/>
          <w:color w:val="auto"/>
          <w:sz w:val="28"/>
          <w:szCs w:val="28"/>
        </w:rPr>
        <w:t>2</w:t>
      </w:r>
      <w:r w:rsidR="00931C4F">
        <w:rPr>
          <w:bCs/>
          <w:color w:val="auto"/>
          <w:sz w:val="28"/>
          <w:szCs w:val="28"/>
        </w:rPr>
        <w:t xml:space="preserve">. </w:t>
      </w:r>
      <w:r w:rsidR="00AB52C3" w:rsidRPr="00931C4F">
        <w:rPr>
          <w:bCs/>
          <w:color w:val="auto"/>
          <w:sz w:val="28"/>
          <w:szCs w:val="28"/>
        </w:rPr>
        <w:t>Требование о приостановке определения поставщика (подрядчика, исполнителя) в части подписания контракта, установленное Управлением на основании части 7 статьи 106 Закона о кон</w:t>
      </w:r>
      <w:bookmarkStart w:id="0" w:name="_GoBack"/>
      <w:bookmarkEnd w:id="0"/>
      <w:r w:rsidR="00AB52C3" w:rsidRPr="00931C4F">
        <w:rPr>
          <w:bCs/>
          <w:color w:val="auto"/>
          <w:sz w:val="28"/>
          <w:szCs w:val="28"/>
        </w:rPr>
        <w:t>трактной системе, отменить.</w:t>
      </w:r>
    </w:p>
    <w:p w:rsidR="00405411" w:rsidRPr="0038405A" w:rsidRDefault="00405411" w:rsidP="00746386">
      <w:pPr>
        <w:spacing w:before="0"/>
        <w:ind w:firstLine="709"/>
        <w:jc w:val="both"/>
        <w:rPr>
          <w:sz w:val="28"/>
          <w:szCs w:val="28"/>
        </w:rPr>
      </w:pPr>
    </w:p>
    <w:p w:rsidR="002037F3" w:rsidRPr="0038405A" w:rsidRDefault="0096131A" w:rsidP="00746386">
      <w:pPr>
        <w:widowControl/>
        <w:spacing w:before="0"/>
        <w:ind w:firstLine="709"/>
        <w:jc w:val="both"/>
        <w:rPr>
          <w:rFonts w:ascii="Times New Roman CYR" w:eastAsiaTheme="minorHAnsi" w:hAnsi="Times New Roman CYR" w:cs="Times New Roman CYR"/>
          <w:color w:val="auto"/>
          <w:sz w:val="28"/>
          <w:szCs w:val="28"/>
          <w:lang w:eastAsia="en-US"/>
        </w:rPr>
      </w:pPr>
      <w:r w:rsidRPr="0038405A">
        <w:rPr>
          <w:color w:val="auto"/>
          <w:sz w:val="28"/>
          <w:szCs w:val="28"/>
        </w:rPr>
        <w:t>Настоящее решение может быть обжаловано в суде</w:t>
      </w:r>
      <w:r w:rsidR="004961F7" w:rsidRPr="0038405A">
        <w:rPr>
          <w:color w:val="auto"/>
          <w:sz w:val="28"/>
          <w:szCs w:val="28"/>
        </w:rPr>
        <w:t>бном порядке</w:t>
      </w:r>
      <w:r w:rsidRPr="0038405A">
        <w:rPr>
          <w:color w:val="auto"/>
          <w:sz w:val="28"/>
          <w:szCs w:val="28"/>
        </w:rPr>
        <w:t xml:space="preserve"> в течение трех месяцев</w:t>
      </w:r>
      <w:r w:rsidR="002037F3" w:rsidRPr="0038405A">
        <w:rPr>
          <w:color w:val="auto"/>
          <w:sz w:val="28"/>
          <w:szCs w:val="28"/>
        </w:rPr>
        <w:t xml:space="preserve"> </w:t>
      </w:r>
      <w:r w:rsidR="002037F3" w:rsidRPr="0038405A">
        <w:rPr>
          <w:rFonts w:ascii="Times New Roman CYR" w:eastAsiaTheme="minorHAnsi" w:hAnsi="Times New Roman CYR" w:cs="Times New Roman CYR"/>
          <w:color w:val="auto"/>
          <w:sz w:val="28"/>
          <w:szCs w:val="28"/>
          <w:lang w:eastAsia="en-US"/>
        </w:rPr>
        <w:t xml:space="preserve">с даты принятия. </w:t>
      </w:r>
    </w:p>
    <w:p w:rsidR="00FF27C0" w:rsidRPr="000D3B4C" w:rsidRDefault="00FF27C0" w:rsidP="00530406">
      <w:pPr>
        <w:spacing w:before="0"/>
        <w:ind w:firstLine="0"/>
        <w:rPr>
          <w:color w:val="auto"/>
          <w:sz w:val="16"/>
          <w:szCs w:val="16"/>
        </w:rPr>
      </w:pPr>
    </w:p>
    <w:sectPr w:rsidR="00FF27C0" w:rsidRPr="000D3B4C" w:rsidSect="00405411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B52C3" w:rsidRDefault="00AB52C3" w:rsidP="00F963A7">
      <w:pPr>
        <w:spacing w:before="0"/>
      </w:pPr>
      <w:r>
        <w:separator/>
      </w:r>
    </w:p>
  </w:endnote>
  <w:endnote w:type="continuationSeparator" w:id="0">
    <w:p w:rsidR="00AB52C3" w:rsidRDefault="00AB52C3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B52C3" w:rsidRDefault="00AB52C3" w:rsidP="00F963A7">
      <w:pPr>
        <w:spacing w:before="0"/>
      </w:pPr>
      <w:r>
        <w:separator/>
      </w:r>
    </w:p>
  </w:footnote>
  <w:footnote w:type="continuationSeparator" w:id="0">
    <w:p w:rsidR="00AB52C3" w:rsidRDefault="00AB52C3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06389134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AB52C3" w:rsidRPr="00405411" w:rsidRDefault="00B826CA">
        <w:pPr>
          <w:pStyle w:val="a5"/>
          <w:jc w:val="center"/>
          <w:rPr>
            <w:sz w:val="28"/>
            <w:szCs w:val="28"/>
          </w:rPr>
        </w:pPr>
        <w:r w:rsidRPr="00405411">
          <w:rPr>
            <w:sz w:val="28"/>
            <w:szCs w:val="28"/>
          </w:rPr>
          <w:fldChar w:fldCharType="begin"/>
        </w:r>
        <w:r w:rsidR="00AB52C3" w:rsidRPr="00405411">
          <w:rPr>
            <w:sz w:val="28"/>
            <w:szCs w:val="28"/>
          </w:rPr>
          <w:instrText>PAGE   \* MERGEFORMAT</w:instrText>
        </w:r>
        <w:r w:rsidRPr="00405411">
          <w:rPr>
            <w:sz w:val="28"/>
            <w:szCs w:val="28"/>
          </w:rPr>
          <w:fldChar w:fldCharType="separate"/>
        </w:r>
        <w:r w:rsidR="00461F44">
          <w:rPr>
            <w:noProof/>
            <w:sz w:val="28"/>
            <w:szCs w:val="28"/>
          </w:rPr>
          <w:t>2</w:t>
        </w:r>
        <w:r w:rsidRPr="00405411">
          <w:rPr>
            <w:sz w:val="28"/>
            <w:szCs w:val="28"/>
          </w:rPr>
          <w:fldChar w:fldCharType="end"/>
        </w:r>
      </w:p>
    </w:sdtContent>
  </w:sdt>
  <w:p w:rsidR="00AB52C3" w:rsidRDefault="00AB52C3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8A6D48"/>
    <w:multiLevelType w:val="hybridMultilevel"/>
    <w:tmpl w:val="77B4D0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1860FE"/>
    <w:multiLevelType w:val="hybridMultilevel"/>
    <w:tmpl w:val="DA9E84AA"/>
    <w:lvl w:ilvl="0" w:tplc="56A42CAA">
      <w:start w:val="1"/>
      <w:numFmt w:val="decimal"/>
      <w:lvlText w:val="%1."/>
      <w:lvlJc w:val="left"/>
      <w:pPr>
        <w:ind w:left="1353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2" w15:restartNumberingAfterBreak="0">
    <w:nsid w:val="43960714"/>
    <w:multiLevelType w:val="multilevel"/>
    <w:tmpl w:val="62386602"/>
    <w:lvl w:ilvl="0">
      <w:start w:val="1"/>
      <w:numFmt w:val="decimal"/>
      <w:lvlText w:val="%1)"/>
      <w:lvlJc w:val="left"/>
      <w:pPr>
        <w:ind w:left="786" w:hanging="360"/>
      </w:pPr>
      <w:rPr>
        <w:color w:val="000000"/>
        <w:sz w:val="26"/>
      </w:rPr>
    </w:lvl>
    <w:lvl w:ilvl="1">
      <w:start w:val="1"/>
      <w:numFmt w:val="decimal"/>
      <w:lvlText w:val="%2."/>
      <w:lvlJc w:val="left"/>
      <w:pPr>
        <w:ind w:left="1506" w:hanging="360"/>
      </w:pPr>
      <w:rPr>
        <w:color w:val="000000"/>
      </w:rPr>
    </w:lvl>
    <w:lvl w:ilvl="2">
      <w:start w:val="1"/>
      <w:numFmt w:val="decimal"/>
      <w:lvlText w:val="%3."/>
      <w:lvlJc w:val="left"/>
      <w:pPr>
        <w:ind w:left="2226" w:hanging="180"/>
      </w:pPr>
      <w:rPr>
        <w:color w:val="000000"/>
      </w:rPr>
    </w:lvl>
    <w:lvl w:ilvl="3">
      <w:start w:val="1"/>
      <w:numFmt w:val="decimal"/>
      <w:lvlText w:val="%4."/>
      <w:lvlJc w:val="left"/>
      <w:pPr>
        <w:ind w:left="2946" w:hanging="360"/>
      </w:pPr>
      <w:rPr>
        <w:color w:val="000000"/>
      </w:rPr>
    </w:lvl>
    <w:lvl w:ilvl="4">
      <w:start w:val="1"/>
      <w:numFmt w:val="decimal"/>
      <w:lvlText w:val="%5."/>
      <w:lvlJc w:val="left"/>
      <w:pPr>
        <w:ind w:left="3666" w:hanging="360"/>
      </w:pPr>
      <w:rPr>
        <w:color w:val="000000"/>
      </w:rPr>
    </w:lvl>
    <w:lvl w:ilvl="5">
      <w:start w:val="1"/>
      <w:numFmt w:val="decimal"/>
      <w:lvlText w:val="%6."/>
      <w:lvlJc w:val="left"/>
      <w:pPr>
        <w:ind w:left="4386" w:hanging="180"/>
      </w:pPr>
      <w:rPr>
        <w:color w:val="000000"/>
      </w:rPr>
    </w:lvl>
    <w:lvl w:ilvl="6">
      <w:start w:val="1"/>
      <w:numFmt w:val="decimal"/>
      <w:lvlText w:val="%7."/>
      <w:lvlJc w:val="left"/>
      <w:pPr>
        <w:ind w:left="5106" w:hanging="360"/>
      </w:pPr>
      <w:rPr>
        <w:color w:val="000000"/>
      </w:rPr>
    </w:lvl>
    <w:lvl w:ilvl="7">
      <w:start w:val="1"/>
      <w:numFmt w:val="decimal"/>
      <w:lvlText w:val="%8."/>
      <w:lvlJc w:val="left"/>
      <w:pPr>
        <w:ind w:left="5826" w:hanging="360"/>
      </w:pPr>
      <w:rPr>
        <w:color w:val="000000"/>
      </w:rPr>
    </w:lvl>
    <w:lvl w:ilvl="8">
      <w:start w:val="1"/>
      <w:numFmt w:val="decimal"/>
      <w:lvlText w:val="%9."/>
      <w:lvlJc w:val="left"/>
      <w:pPr>
        <w:ind w:left="6546" w:hanging="180"/>
      </w:pPr>
      <w:rPr>
        <w:color w:val="000000"/>
      </w:rPr>
    </w:lvl>
  </w:abstractNum>
  <w:abstractNum w:abstractNumId="3" w15:restartNumberingAfterBreak="0">
    <w:nsid w:val="457F52BB"/>
    <w:multiLevelType w:val="hybridMultilevel"/>
    <w:tmpl w:val="DC681C3A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616E65"/>
    <w:multiLevelType w:val="hybridMultilevel"/>
    <w:tmpl w:val="B978A82A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353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7" w15:restartNumberingAfterBreak="0">
    <w:nsid w:val="56554468"/>
    <w:multiLevelType w:val="hybridMultilevel"/>
    <w:tmpl w:val="E286E512"/>
    <w:lvl w:ilvl="0" w:tplc="408CB18C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8" w15:restartNumberingAfterBreak="0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64560AFA"/>
    <w:multiLevelType w:val="hybridMultilevel"/>
    <w:tmpl w:val="741CD64C"/>
    <w:lvl w:ilvl="0" w:tplc="930234D0">
      <w:start w:val="2"/>
      <w:numFmt w:val="decimal"/>
      <w:lvlText w:val="%1)"/>
      <w:lvlJc w:val="left"/>
      <w:pPr>
        <w:ind w:left="12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8" w:hanging="360"/>
      </w:pPr>
    </w:lvl>
    <w:lvl w:ilvl="2" w:tplc="0419001B" w:tentative="1">
      <w:start w:val="1"/>
      <w:numFmt w:val="lowerRoman"/>
      <w:lvlText w:val="%3."/>
      <w:lvlJc w:val="right"/>
      <w:pPr>
        <w:ind w:left="2728" w:hanging="180"/>
      </w:pPr>
    </w:lvl>
    <w:lvl w:ilvl="3" w:tplc="0419000F">
      <w:start w:val="1"/>
      <w:numFmt w:val="decimal"/>
      <w:lvlText w:val="%4."/>
      <w:lvlJc w:val="left"/>
      <w:pPr>
        <w:ind w:left="3448" w:hanging="360"/>
      </w:pPr>
    </w:lvl>
    <w:lvl w:ilvl="4" w:tplc="04190019" w:tentative="1">
      <w:start w:val="1"/>
      <w:numFmt w:val="lowerLetter"/>
      <w:lvlText w:val="%5."/>
      <w:lvlJc w:val="left"/>
      <w:pPr>
        <w:ind w:left="4168" w:hanging="360"/>
      </w:pPr>
    </w:lvl>
    <w:lvl w:ilvl="5" w:tplc="0419001B" w:tentative="1">
      <w:start w:val="1"/>
      <w:numFmt w:val="lowerRoman"/>
      <w:lvlText w:val="%6."/>
      <w:lvlJc w:val="right"/>
      <w:pPr>
        <w:ind w:left="4888" w:hanging="180"/>
      </w:pPr>
    </w:lvl>
    <w:lvl w:ilvl="6" w:tplc="0419000F" w:tentative="1">
      <w:start w:val="1"/>
      <w:numFmt w:val="decimal"/>
      <w:lvlText w:val="%7."/>
      <w:lvlJc w:val="left"/>
      <w:pPr>
        <w:ind w:left="5608" w:hanging="360"/>
      </w:pPr>
    </w:lvl>
    <w:lvl w:ilvl="7" w:tplc="04190019" w:tentative="1">
      <w:start w:val="1"/>
      <w:numFmt w:val="lowerLetter"/>
      <w:lvlText w:val="%8."/>
      <w:lvlJc w:val="left"/>
      <w:pPr>
        <w:ind w:left="6328" w:hanging="360"/>
      </w:pPr>
    </w:lvl>
    <w:lvl w:ilvl="8" w:tplc="041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0" w15:restartNumberingAfterBreak="0">
    <w:nsid w:val="6F5B483A"/>
    <w:multiLevelType w:val="hybridMultilevel"/>
    <w:tmpl w:val="6C0EB93C"/>
    <w:lvl w:ilvl="0" w:tplc="890628CC">
      <w:start w:val="6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1"/>
  </w:num>
  <w:num w:numId="4">
    <w:abstractNumId w:val="9"/>
  </w:num>
  <w:num w:numId="5">
    <w:abstractNumId w:val="10"/>
  </w:num>
  <w:num w:numId="6">
    <w:abstractNumId w:val="2"/>
  </w:num>
  <w:num w:numId="7">
    <w:abstractNumId w:val="3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</w:num>
  <w:num w:numId="10">
    <w:abstractNumId w:val="0"/>
  </w:num>
  <w:num w:numId="11">
    <w:abstractNumId w:val="4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12C6"/>
    <w:rsid w:val="00006E69"/>
    <w:rsid w:val="0002444B"/>
    <w:rsid w:val="00025C5C"/>
    <w:rsid w:val="00027F56"/>
    <w:rsid w:val="00036731"/>
    <w:rsid w:val="00040F36"/>
    <w:rsid w:val="00063B48"/>
    <w:rsid w:val="000650EA"/>
    <w:rsid w:val="00070E62"/>
    <w:rsid w:val="00071804"/>
    <w:rsid w:val="00084509"/>
    <w:rsid w:val="00084C94"/>
    <w:rsid w:val="00085213"/>
    <w:rsid w:val="00093E04"/>
    <w:rsid w:val="000A3FBF"/>
    <w:rsid w:val="000C16D7"/>
    <w:rsid w:val="000D3B4C"/>
    <w:rsid w:val="000D4947"/>
    <w:rsid w:val="000D5C39"/>
    <w:rsid w:val="000F34F1"/>
    <w:rsid w:val="00101069"/>
    <w:rsid w:val="00101B5C"/>
    <w:rsid w:val="0010244B"/>
    <w:rsid w:val="001155F5"/>
    <w:rsid w:val="00141666"/>
    <w:rsid w:val="0015203E"/>
    <w:rsid w:val="00161559"/>
    <w:rsid w:val="00166E0D"/>
    <w:rsid w:val="001730FB"/>
    <w:rsid w:val="001800D8"/>
    <w:rsid w:val="0018486B"/>
    <w:rsid w:val="00185CDE"/>
    <w:rsid w:val="00196DBB"/>
    <w:rsid w:val="001B741E"/>
    <w:rsid w:val="001C650C"/>
    <w:rsid w:val="001D0589"/>
    <w:rsid w:val="001D53B5"/>
    <w:rsid w:val="002037F3"/>
    <w:rsid w:val="0020436D"/>
    <w:rsid w:val="002125EA"/>
    <w:rsid w:val="0022197A"/>
    <w:rsid w:val="002230F5"/>
    <w:rsid w:val="0023502B"/>
    <w:rsid w:val="002361BE"/>
    <w:rsid w:val="00245CE1"/>
    <w:rsid w:val="002549B4"/>
    <w:rsid w:val="0025667D"/>
    <w:rsid w:val="00273029"/>
    <w:rsid w:val="00284C8E"/>
    <w:rsid w:val="002B5445"/>
    <w:rsid w:val="002C5897"/>
    <w:rsid w:val="002C5C85"/>
    <w:rsid w:val="002D2898"/>
    <w:rsid w:val="002D58FE"/>
    <w:rsid w:val="002E6D0B"/>
    <w:rsid w:val="00300E3C"/>
    <w:rsid w:val="00311D94"/>
    <w:rsid w:val="00317BA1"/>
    <w:rsid w:val="00323144"/>
    <w:rsid w:val="00325A6F"/>
    <w:rsid w:val="00342CFC"/>
    <w:rsid w:val="003506EE"/>
    <w:rsid w:val="003538BF"/>
    <w:rsid w:val="003556D1"/>
    <w:rsid w:val="00355711"/>
    <w:rsid w:val="00367234"/>
    <w:rsid w:val="00371F21"/>
    <w:rsid w:val="00374202"/>
    <w:rsid w:val="0038405A"/>
    <w:rsid w:val="00387FF8"/>
    <w:rsid w:val="003A1639"/>
    <w:rsid w:val="003B0749"/>
    <w:rsid w:val="003B1C4C"/>
    <w:rsid w:val="003C0006"/>
    <w:rsid w:val="003C3163"/>
    <w:rsid w:val="003C4BF0"/>
    <w:rsid w:val="003C688E"/>
    <w:rsid w:val="00405411"/>
    <w:rsid w:val="0040756E"/>
    <w:rsid w:val="00426E18"/>
    <w:rsid w:val="00431987"/>
    <w:rsid w:val="00433EE8"/>
    <w:rsid w:val="00446681"/>
    <w:rsid w:val="004537E8"/>
    <w:rsid w:val="004552DB"/>
    <w:rsid w:val="00461F44"/>
    <w:rsid w:val="00474848"/>
    <w:rsid w:val="00480EC4"/>
    <w:rsid w:val="00490936"/>
    <w:rsid w:val="0049129C"/>
    <w:rsid w:val="004932CE"/>
    <w:rsid w:val="004961F7"/>
    <w:rsid w:val="004B38CC"/>
    <w:rsid w:val="004B41A2"/>
    <w:rsid w:val="004C7E88"/>
    <w:rsid w:val="004D5D4C"/>
    <w:rsid w:val="004E4F7B"/>
    <w:rsid w:val="004F1922"/>
    <w:rsid w:val="00506B54"/>
    <w:rsid w:val="00507604"/>
    <w:rsid w:val="005118E1"/>
    <w:rsid w:val="00530406"/>
    <w:rsid w:val="00536D00"/>
    <w:rsid w:val="0055549E"/>
    <w:rsid w:val="00556881"/>
    <w:rsid w:val="00572F70"/>
    <w:rsid w:val="00595DB7"/>
    <w:rsid w:val="005B6932"/>
    <w:rsid w:val="005C632C"/>
    <w:rsid w:val="005E4359"/>
    <w:rsid w:val="005E47A3"/>
    <w:rsid w:val="005F0263"/>
    <w:rsid w:val="005F56BB"/>
    <w:rsid w:val="006138BD"/>
    <w:rsid w:val="00622DD4"/>
    <w:rsid w:val="006256CF"/>
    <w:rsid w:val="00650AE0"/>
    <w:rsid w:val="00651541"/>
    <w:rsid w:val="00652E4A"/>
    <w:rsid w:val="006568B7"/>
    <w:rsid w:val="006644E5"/>
    <w:rsid w:val="00672743"/>
    <w:rsid w:val="00681923"/>
    <w:rsid w:val="00692878"/>
    <w:rsid w:val="0069368D"/>
    <w:rsid w:val="00694486"/>
    <w:rsid w:val="006B273C"/>
    <w:rsid w:val="006D2F69"/>
    <w:rsid w:val="006D6DCC"/>
    <w:rsid w:val="007006A2"/>
    <w:rsid w:val="007178D1"/>
    <w:rsid w:val="00720667"/>
    <w:rsid w:val="0072353A"/>
    <w:rsid w:val="00736678"/>
    <w:rsid w:val="007409A8"/>
    <w:rsid w:val="00741010"/>
    <w:rsid w:val="00746386"/>
    <w:rsid w:val="00747003"/>
    <w:rsid w:val="007628C7"/>
    <w:rsid w:val="007629EE"/>
    <w:rsid w:val="0077102C"/>
    <w:rsid w:val="0077409D"/>
    <w:rsid w:val="007B1459"/>
    <w:rsid w:val="007C3805"/>
    <w:rsid w:val="007D3CAC"/>
    <w:rsid w:val="007D7FFA"/>
    <w:rsid w:val="007E576B"/>
    <w:rsid w:val="007F6656"/>
    <w:rsid w:val="0080171E"/>
    <w:rsid w:val="00804576"/>
    <w:rsid w:val="008150C6"/>
    <w:rsid w:val="00834242"/>
    <w:rsid w:val="00863568"/>
    <w:rsid w:val="008744C6"/>
    <w:rsid w:val="00877EBC"/>
    <w:rsid w:val="00880DF7"/>
    <w:rsid w:val="0088455E"/>
    <w:rsid w:val="008952BC"/>
    <w:rsid w:val="008971B9"/>
    <w:rsid w:val="0089736D"/>
    <w:rsid w:val="008A0BCA"/>
    <w:rsid w:val="008A602B"/>
    <w:rsid w:val="008A74B7"/>
    <w:rsid w:val="008B728A"/>
    <w:rsid w:val="008C31C7"/>
    <w:rsid w:val="008D15CD"/>
    <w:rsid w:val="008D301D"/>
    <w:rsid w:val="008D7D17"/>
    <w:rsid w:val="009121A4"/>
    <w:rsid w:val="009203DD"/>
    <w:rsid w:val="009266C2"/>
    <w:rsid w:val="00931C4F"/>
    <w:rsid w:val="00932BD9"/>
    <w:rsid w:val="00941C1B"/>
    <w:rsid w:val="00952CE0"/>
    <w:rsid w:val="0096131A"/>
    <w:rsid w:val="0096585B"/>
    <w:rsid w:val="00966FD2"/>
    <w:rsid w:val="00984CAC"/>
    <w:rsid w:val="009A33C4"/>
    <w:rsid w:val="009B3E36"/>
    <w:rsid w:val="009B6F3D"/>
    <w:rsid w:val="009D0A96"/>
    <w:rsid w:val="009D3A1A"/>
    <w:rsid w:val="009D5C48"/>
    <w:rsid w:val="009D638E"/>
    <w:rsid w:val="009D6F77"/>
    <w:rsid w:val="009F4005"/>
    <w:rsid w:val="00A02859"/>
    <w:rsid w:val="00A37CE2"/>
    <w:rsid w:val="00A41649"/>
    <w:rsid w:val="00A6221E"/>
    <w:rsid w:val="00A64CBE"/>
    <w:rsid w:val="00A92EC2"/>
    <w:rsid w:val="00A9411E"/>
    <w:rsid w:val="00AB021B"/>
    <w:rsid w:val="00AB0440"/>
    <w:rsid w:val="00AB52C3"/>
    <w:rsid w:val="00AB6F09"/>
    <w:rsid w:val="00AC667E"/>
    <w:rsid w:val="00AE23FD"/>
    <w:rsid w:val="00AF32F5"/>
    <w:rsid w:val="00B17D0D"/>
    <w:rsid w:val="00B22896"/>
    <w:rsid w:val="00B5112C"/>
    <w:rsid w:val="00B630E7"/>
    <w:rsid w:val="00B7174A"/>
    <w:rsid w:val="00B819D7"/>
    <w:rsid w:val="00B826CA"/>
    <w:rsid w:val="00B95DC3"/>
    <w:rsid w:val="00B970C4"/>
    <w:rsid w:val="00BA7D32"/>
    <w:rsid w:val="00BB08C3"/>
    <w:rsid w:val="00BC5EE4"/>
    <w:rsid w:val="00BC7438"/>
    <w:rsid w:val="00BD5CBC"/>
    <w:rsid w:val="00C147E1"/>
    <w:rsid w:val="00C15BC2"/>
    <w:rsid w:val="00C44BEA"/>
    <w:rsid w:val="00C54730"/>
    <w:rsid w:val="00C54D2C"/>
    <w:rsid w:val="00C56EC9"/>
    <w:rsid w:val="00C657E1"/>
    <w:rsid w:val="00C65A10"/>
    <w:rsid w:val="00C757F8"/>
    <w:rsid w:val="00C80252"/>
    <w:rsid w:val="00C820A5"/>
    <w:rsid w:val="00CB0C96"/>
    <w:rsid w:val="00CC345E"/>
    <w:rsid w:val="00CC5730"/>
    <w:rsid w:val="00CD1729"/>
    <w:rsid w:val="00CD3148"/>
    <w:rsid w:val="00CD62A0"/>
    <w:rsid w:val="00CD6AF3"/>
    <w:rsid w:val="00CD6E74"/>
    <w:rsid w:val="00CE790D"/>
    <w:rsid w:val="00CF490F"/>
    <w:rsid w:val="00D07AD9"/>
    <w:rsid w:val="00D229D5"/>
    <w:rsid w:val="00D31E45"/>
    <w:rsid w:val="00D32484"/>
    <w:rsid w:val="00D40CAA"/>
    <w:rsid w:val="00D41E43"/>
    <w:rsid w:val="00D420B0"/>
    <w:rsid w:val="00D602E0"/>
    <w:rsid w:val="00D619F2"/>
    <w:rsid w:val="00D65CBC"/>
    <w:rsid w:val="00D66A4B"/>
    <w:rsid w:val="00D70615"/>
    <w:rsid w:val="00D760E9"/>
    <w:rsid w:val="00D80A07"/>
    <w:rsid w:val="00D818C8"/>
    <w:rsid w:val="00D818E7"/>
    <w:rsid w:val="00D924FD"/>
    <w:rsid w:val="00D93A4D"/>
    <w:rsid w:val="00D9525A"/>
    <w:rsid w:val="00D968D2"/>
    <w:rsid w:val="00DC38CF"/>
    <w:rsid w:val="00DC67DF"/>
    <w:rsid w:val="00DD63E6"/>
    <w:rsid w:val="00DF16B9"/>
    <w:rsid w:val="00DF3C6F"/>
    <w:rsid w:val="00E04809"/>
    <w:rsid w:val="00E0554E"/>
    <w:rsid w:val="00E16418"/>
    <w:rsid w:val="00E225EA"/>
    <w:rsid w:val="00E46CC5"/>
    <w:rsid w:val="00E5280A"/>
    <w:rsid w:val="00E74EE1"/>
    <w:rsid w:val="00E766EC"/>
    <w:rsid w:val="00E952A9"/>
    <w:rsid w:val="00ED1DE1"/>
    <w:rsid w:val="00ED6650"/>
    <w:rsid w:val="00ED7881"/>
    <w:rsid w:val="00EE1A4C"/>
    <w:rsid w:val="00EF3DDB"/>
    <w:rsid w:val="00F00116"/>
    <w:rsid w:val="00F1183E"/>
    <w:rsid w:val="00F23DEB"/>
    <w:rsid w:val="00F2740C"/>
    <w:rsid w:val="00F27B61"/>
    <w:rsid w:val="00F407FF"/>
    <w:rsid w:val="00F503C8"/>
    <w:rsid w:val="00F541F7"/>
    <w:rsid w:val="00F675E3"/>
    <w:rsid w:val="00F7003C"/>
    <w:rsid w:val="00F72FBA"/>
    <w:rsid w:val="00F80291"/>
    <w:rsid w:val="00F87026"/>
    <w:rsid w:val="00F93B0E"/>
    <w:rsid w:val="00F963A7"/>
    <w:rsid w:val="00FA37E4"/>
    <w:rsid w:val="00FA542C"/>
    <w:rsid w:val="00FB2C40"/>
    <w:rsid w:val="00FB613B"/>
    <w:rsid w:val="00FC248A"/>
    <w:rsid w:val="00FC5A81"/>
    <w:rsid w:val="00FE5B50"/>
    <w:rsid w:val="00FE7A1B"/>
    <w:rsid w:val="00FF27C0"/>
    <w:rsid w:val="00FF5C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A924668-9A66-48AF-BBE7-521DBE824A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131A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101B5C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6">
    <w:name w:val="Верхний колонтитул Знак"/>
    <w:basedOn w:val="a0"/>
    <w:link w:val="a5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footer"/>
    <w:basedOn w:val="a"/>
    <w:link w:val="a8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8">
    <w:name w:val="Нижний колонтитул Знак"/>
    <w:basedOn w:val="a0"/>
    <w:link w:val="a7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character" w:customStyle="1" w:styleId="ab">
    <w:name w:val="Основной текст с отступом Знак"/>
    <w:basedOn w:val="a0"/>
    <w:link w:val="ac"/>
    <w:locked/>
    <w:rsid w:val="004F1922"/>
    <w:rPr>
      <w:sz w:val="28"/>
      <w:szCs w:val="24"/>
      <w:lang w:eastAsia="ru-RU"/>
    </w:rPr>
  </w:style>
  <w:style w:type="paragraph" w:styleId="ac">
    <w:name w:val="Body Text Indent"/>
    <w:basedOn w:val="a"/>
    <w:link w:val="ab"/>
    <w:rsid w:val="004F1922"/>
    <w:pPr>
      <w:widowControl/>
      <w:autoSpaceDE/>
      <w:autoSpaceDN/>
      <w:adjustRightInd/>
      <w:spacing w:before="0"/>
      <w:ind w:firstLine="900"/>
      <w:jc w:val="both"/>
    </w:pPr>
    <w:rPr>
      <w:rFonts w:asciiTheme="minorHAnsi" w:eastAsiaTheme="minorHAnsi" w:hAnsiTheme="minorHAnsi" w:cstheme="minorBidi"/>
      <w:color w:val="auto"/>
      <w:sz w:val="28"/>
      <w:szCs w:val="24"/>
    </w:rPr>
  </w:style>
  <w:style w:type="character" w:customStyle="1" w:styleId="1">
    <w:name w:val="Основной текст с отступом Знак1"/>
    <w:basedOn w:val="a0"/>
    <w:uiPriority w:val="99"/>
    <w:semiHidden/>
    <w:rsid w:val="004F1922"/>
    <w:rPr>
      <w:rFonts w:ascii="Times New Roman" w:eastAsia="Times New Roman" w:hAnsi="Times New Roman" w:cs="Times New Roman"/>
      <w:color w:val="000000"/>
      <w:lang w:eastAsia="ru-RU"/>
    </w:rPr>
  </w:style>
  <w:style w:type="paragraph" w:customStyle="1" w:styleId="ConsPlusNormal">
    <w:name w:val="ConsPlusNormal"/>
    <w:rsid w:val="0027302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paragraph" w:styleId="ad">
    <w:name w:val="Body Text"/>
    <w:basedOn w:val="a"/>
    <w:link w:val="ae"/>
    <w:uiPriority w:val="99"/>
    <w:unhideWhenUsed/>
    <w:rsid w:val="00F2740C"/>
    <w:pPr>
      <w:widowControl/>
      <w:autoSpaceDE/>
      <w:autoSpaceDN/>
      <w:adjustRightInd/>
      <w:spacing w:before="0" w:after="120" w:line="276" w:lineRule="auto"/>
      <w:ind w:firstLine="0"/>
    </w:pPr>
    <w:rPr>
      <w:rFonts w:ascii="Calibri" w:hAnsi="Calibri" w:cs="Calibri"/>
      <w:color w:val="auto"/>
    </w:rPr>
  </w:style>
  <w:style w:type="character" w:customStyle="1" w:styleId="ae">
    <w:name w:val="Основной текст Знак"/>
    <w:basedOn w:val="a0"/>
    <w:link w:val="ad"/>
    <w:uiPriority w:val="99"/>
    <w:rsid w:val="00F2740C"/>
    <w:rPr>
      <w:rFonts w:ascii="Calibri" w:eastAsia="Times New Roman" w:hAnsi="Calibri" w:cs="Calibri"/>
      <w:lang w:eastAsia="ru-RU"/>
    </w:rPr>
  </w:style>
  <w:style w:type="character" w:customStyle="1" w:styleId="apple-style-span">
    <w:name w:val="apple-style-span"/>
    <w:basedOn w:val="a0"/>
    <w:uiPriority w:val="99"/>
    <w:rsid w:val="00C757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50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0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3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254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85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0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297</Words>
  <Characters>1696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Мироненко П.А.</dc:creator>
  <cp:lastModifiedBy>Штефуца Андрей Андреевич</cp:lastModifiedBy>
  <cp:revision>2</cp:revision>
  <cp:lastPrinted>2017-02-08T07:25:00Z</cp:lastPrinted>
  <dcterms:created xsi:type="dcterms:W3CDTF">2017-11-08T19:33:00Z</dcterms:created>
  <dcterms:modified xsi:type="dcterms:W3CDTF">2017-11-08T19:33:00Z</dcterms:modified>
</cp:coreProperties>
</file>