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431" w:rsidRPr="00150E7D" w:rsidRDefault="00814431" w:rsidP="00814431">
      <w:pPr>
        <w:jc w:val="right"/>
        <w:rPr>
          <w:rFonts w:ascii="Times New Roman" w:eastAsia="Times New Roman" w:hAnsi="Times New Roman" w:cs="Times New Roman"/>
          <w:sz w:val="26"/>
          <w:szCs w:val="26"/>
        </w:rPr>
      </w:pPr>
    </w:p>
    <w:p w:rsidR="00814431" w:rsidRPr="00150E7D" w:rsidRDefault="00814431" w:rsidP="00814431">
      <w:pPr>
        <w:jc w:val="center"/>
        <w:rPr>
          <w:rFonts w:ascii="Times New Roman" w:eastAsia="Times New Roman" w:hAnsi="Times New Roman" w:cs="Times New Roman"/>
          <w:b/>
          <w:sz w:val="26"/>
          <w:szCs w:val="26"/>
        </w:rPr>
      </w:pPr>
      <w:r w:rsidRPr="00150E7D">
        <w:rPr>
          <w:rFonts w:ascii="Times New Roman" w:eastAsia="Times New Roman" w:hAnsi="Times New Roman" w:cs="Times New Roman"/>
          <w:b/>
          <w:sz w:val="26"/>
          <w:szCs w:val="26"/>
        </w:rPr>
        <w:t xml:space="preserve">РЕШЕНИЕ </w:t>
      </w:r>
    </w:p>
    <w:p w:rsidR="00814431" w:rsidRPr="00150E7D" w:rsidRDefault="00A863DB" w:rsidP="00814431">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 делу № </w:t>
      </w:r>
      <w:r w:rsidR="00C613D6">
        <w:rPr>
          <w:rFonts w:ascii="Times New Roman" w:eastAsia="Times New Roman" w:hAnsi="Times New Roman" w:cs="Times New Roman"/>
          <w:sz w:val="26"/>
          <w:szCs w:val="26"/>
        </w:rPr>
        <w:t>ЭА-</w:t>
      </w:r>
      <w:r w:rsidR="00D163C8" w:rsidRPr="00E11554">
        <w:rPr>
          <w:rFonts w:ascii="Times New Roman" w:eastAsia="Times New Roman" w:hAnsi="Times New Roman" w:cs="Times New Roman"/>
          <w:sz w:val="26"/>
          <w:szCs w:val="26"/>
        </w:rPr>
        <w:t>3719</w:t>
      </w:r>
      <w:r w:rsidR="00346C71">
        <w:rPr>
          <w:rFonts w:ascii="Times New Roman" w:eastAsia="Times New Roman" w:hAnsi="Times New Roman" w:cs="Times New Roman"/>
          <w:sz w:val="26"/>
          <w:szCs w:val="26"/>
        </w:rPr>
        <w:t>/2017</w:t>
      </w:r>
    </w:p>
    <w:p w:rsidR="00814431" w:rsidRPr="00150E7D" w:rsidRDefault="00814431" w:rsidP="00814431">
      <w:pPr>
        <w:jc w:val="center"/>
        <w:rPr>
          <w:rFonts w:ascii="Times New Roman" w:eastAsia="Times New Roman" w:hAnsi="Times New Roman" w:cs="Times New Roman"/>
          <w:sz w:val="26"/>
          <w:szCs w:val="26"/>
        </w:rPr>
      </w:pPr>
      <w:r w:rsidRPr="00150E7D">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814431" w:rsidRPr="00150E7D" w:rsidRDefault="00D163C8" w:rsidP="00767CB8">
      <w:pPr>
        <w:jc w:val="both"/>
        <w:rPr>
          <w:rFonts w:ascii="Times New Roman" w:eastAsia="Times New Roman" w:hAnsi="Times New Roman" w:cs="Times New Roman"/>
          <w:sz w:val="26"/>
          <w:szCs w:val="26"/>
        </w:rPr>
      </w:pPr>
      <w:r w:rsidRPr="00E11554">
        <w:rPr>
          <w:rFonts w:ascii="Times New Roman" w:eastAsia="Times New Roman" w:hAnsi="Times New Roman" w:cs="Times New Roman"/>
          <w:sz w:val="26"/>
          <w:szCs w:val="26"/>
        </w:rPr>
        <w:t xml:space="preserve">07 </w:t>
      </w:r>
      <w:r>
        <w:rPr>
          <w:rFonts w:ascii="Times New Roman" w:eastAsia="Times New Roman" w:hAnsi="Times New Roman" w:cs="Times New Roman"/>
          <w:sz w:val="26"/>
          <w:szCs w:val="26"/>
        </w:rPr>
        <w:t>ноября</w:t>
      </w:r>
      <w:r w:rsidR="00346C71">
        <w:rPr>
          <w:rFonts w:ascii="Times New Roman" w:eastAsia="Times New Roman" w:hAnsi="Times New Roman" w:cs="Times New Roman"/>
          <w:sz w:val="26"/>
          <w:szCs w:val="26"/>
        </w:rPr>
        <w:t xml:space="preserve"> 2017 года</w:t>
      </w:r>
      <w:r w:rsidR="00814431" w:rsidRPr="00150E7D">
        <w:rPr>
          <w:rFonts w:ascii="Times New Roman" w:eastAsia="Times New Roman" w:hAnsi="Times New Roman" w:cs="Times New Roman"/>
          <w:sz w:val="26"/>
          <w:szCs w:val="26"/>
        </w:rPr>
        <w:t xml:space="preserve">    </w:t>
      </w:r>
      <w:r w:rsidR="00821A03">
        <w:rPr>
          <w:rFonts w:ascii="Times New Roman" w:eastAsia="Times New Roman" w:hAnsi="Times New Roman" w:cs="Times New Roman"/>
          <w:sz w:val="26"/>
          <w:szCs w:val="26"/>
        </w:rPr>
        <w:t xml:space="preserve"> </w:t>
      </w:r>
      <w:r w:rsidR="00C7719A">
        <w:rPr>
          <w:rFonts w:ascii="Times New Roman" w:eastAsia="Times New Roman" w:hAnsi="Times New Roman" w:cs="Times New Roman"/>
          <w:sz w:val="26"/>
          <w:szCs w:val="26"/>
        </w:rPr>
        <w:t xml:space="preserve">                            </w:t>
      </w:r>
      <w:r w:rsidR="00821A03">
        <w:rPr>
          <w:rFonts w:ascii="Times New Roman" w:eastAsia="Times New Roman" w:hAnsi="Times New Roman" w:cs="Times New Roman"/>
          <w:sz w:val="26"/>
          <w:szCs w:val="26"/>
        </w:rPr>
        <w:t xml:space="preserve">                                                    </w:t>
      </w:r>
      <w:r w:rsidR="00814431" w:rsidRPr="00150E7D">
        <w:rPr>
          <w:rFonts w:ascii="Times New Roman" w:eastAsia="Times New Roman" w:hAnsi="Times New Roman" w:cs="Times New Roman"/>
          <w:sz w:val="26"/>
          <w:szCs w:val="26"/>
        </w:rPr>
        <w:t xml:space="preserve"> г. Краснодар</w:t>
      </w:r>
    </w:p>
    <w:p w:rsidR="00DF555B" w:rsidRPr="00812C92" w:rsidRDefault="00814431" w:rsidP="00DF555B">
      <w:pPr>
        <w:pStyle w:val="a6"/>
        <w:jc w:val="both"/>
        <w:rPr>
          <w:rFonts w:ascii="Times New Roman" w:eastAsia="Times New Roman" w:hAnsi="Times New Roman" w:cs="Times New Roman"/>
          <w:sz w:val="28"/>
          <w:szCs w:val="28"/>
        </w:rPr>
      </w:pPr>
      <w:r w:rsidRPr="00150E7D">
        <w:rPr>
          <w:rFonts w:eastAsia="Times New Roman"/>
          <w:sz w:val="26"/>
          <w:szCs w:val="26"/>
        </w:rPr>
        <w:tab/>
      </w:r>
      <w:r w:rsidRPr="00812C92">
        <w:rPr>
          <w:rFonts w:ascii="Times New Roman" w:eastAsia="Times New Roman" w:hAnsi="Times New Roman" w:cs="Times New Roman"/>
          <w:sz w:val="28"/>
          <w:szCs w:val="28"/>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814431" w:rsidRPr="00812C92" w:rsidRDefault="00814431" w:rsidP="00812C92">
      <w:pPr>
        <w:pStyle w:val="a6"/>
        <w:jc w:val="both"/>
        <w:rPr>
          <w:rFonts w:ascii="Times New Roman" w:eastAsia="Times New Roman" w:hAnsi="Times New Roman" w:cs="Times New Roman"/>
          <w:sz w:val="28"/>
          <w:szCs w:val="28"/>
        </w:rPr>
      </w:pPr>
      <w:r w:rsidRPr="00812C92">
        <w:rPr>
          <w:rFonts w:ascii="Times New Roman" w:eastAsia="Times New Roman" w:hAnsi="Times New Roman" w:cs="Times New Roman"/>
          <w:sz w:val="28"/>
          <w:szCs w:val="28"/>
        </w:rPr>
        <w:t>рассм</w:t>
      </w:r>
      <w:r w:rsidR="003638C3" w:rsidRPr="00812C92">
        <w:rPr>
          <w:rFonts w:ascii="Times New Roman" w:eastAsia="Times New Roman" w:hAnsi="Times New Roman" w:cs="Times New Roman"/>
          <w:sz w:val="28"/>
          <w:szCs w:val="28"/>
        </w:rPr>
        <w:t>от</w:t>
      </w:r>
      <w:r w:rsidR="00324C7A" w:rsidRPr="00812C92">
        <w:rPr>
          <w:rFonts w:ascii="Times New Roman" w:eastAsia="Times New Roman" w:hAnsi="Times New Roman" w:cs="Times New Roman"/>
          <w:sz w:val="28"/>
          <w:szCs w:val="28"/>
        </w:rPr>
        <w:t xml:space="preserve">рев жалобу </w:t>
      </w:r>
      <w:r w:rsidR="00D163C8">
        <w:rPr>
          <w:rFonts w:ascii="Times New Roman" w:eastAsia="Times New Roman" w:hAnsi="Times New Roman" w:cs="Times New Roman"/>
          <w:sz w:val="28"/>
          <w:szCs w:val="28"/>
        </w:rPr>
        <w:t>АО «МЕДПОЛИМЕРПРОМ»</w:t>
      </w:r>
      <w:r w:rsidRPr="00812C92">
        <w:rPr>
          <w:rFonts w:ascii="Times New Roman" w:eastAsia="Times New Roman" w:hAnsi="Times New Roman" w:cs="Times New Roman"/>
          <w:sz w:val="28"/>
          <w:szCs w:val="28"/>
        </w:rPr>
        <w:t xml:space="preserve"> (далее Заявитель) на действия </w:t>
      </w:r>
      <w:r w:rsidR="00C7719A">
        <w:rPr>
          <w:rFonts w:ascii="Times New Roman" w:eastAsia="Times New Roman" w:hAnsi="Times New Roman" w:cs="Times New Roman"/>
          <w:sz w:val="28"/>
          <w:szCs w:val="28"/>
        </w:rPr>
        <w:t>Заказчик</w:t>
      </w:r>
      <w:proofErr w:type="gramStart"/>
      <w:r w:rsidR="00C7719A">
        <w:rPr>
          <w:rFonts w:ascii="Times New Roman" w:eastAsia="Times New Roman" w:hAnsi="Times New Roman" w:cs="Times New Roman"/>
          <w:sz w:val="28"/>
          <w:szCs w:val="28"/>
        </w:rPr>
        <w:t>а-</w:t>
      </w:r>
      <w:proofErr w:type="gramEnd"/>
      <w:r w:rsidR="00C7719A">
        <w:rPr>
          <w:rFonts w:ascii="Times New Roman" w:eastAsia="Times New Roman" w:hAnsi="Times New Roman" w:cs="Times New Roman"/>
          <w:sz w:val="28"/>
          <w:szCs w:val="28"/>
        </w:rPr>
        <w:t xml:space="preserve"> </w:t>
      </w:r>
      <w:r w:rsidR="00B85623" w:rsidRPr="00B85623">
        <w:rPr>
          <w:rFonts w:ascii="Times New Roman" w:eastAsia="Times New Roman" w:hAnsi="Times New Roman" w:cs="Times New Roman"/>
          <w:sz w:val="28"/>
          <w:szCs w:val="28"/>
        </w:rPr>
        <w:t>ГБУЗ «Инфекционная больница № 3» МЗ</w:t>
      </w:r>
      <w:r w:rsidR="00324C7A" w:rsidRPr="00812C92">
        <w:rPr>
          <w:rFonts w:ascii="Times New Roman" w:eastAsia="Times New Roman" w:hAnsi="Times New Roman" w:cs="Times New Roman"/>
          <w:sz w:val="28"/>
          <w:szCs w:val="28"/>
        </w:rPr>
        <w:t xml:space="preserve"> </w:t>
      </w:r>
      <w:r w:rsidRPr="00812C92">
        <w:rPr>
          <w:rFonts w:ascii="Times New Roman" w:eastAsia="Times New Roman" w:hAnsi="Times New Roman" w:cs="Times New Roman"/>
          <w:sz w:val="28"/>
          <w:szCs w:val="28"/>
        </w:rPr>
        <w:t xml:space="preserve">при проведении </w:t>
      </w:r>
      <w:r w:rsidR="0000168B" w:rsidRPr="00812C92">
        <w:rPr>
          <w:rFonts w:ascii="Times New Roman" w:eastAsia="Times New Roman" w:hAnsi="Times New Roman" w:cs="Times New Roman"/>
          <w:sz w:val="28"/>
          <w:szCs w:val="28"/>
        </w:rPr>
        <w:t>электронног</w:t>
      </w:r>
      <w:r w:rsidR="00571330" w:rsidRPr="00812C92">
        <w:rPr>
          <w:rFonts w:ascii="Times New Roman" w:eastAsia="Times New Roman" w:hAnsi="Times New Roman" w:cs="Times New Roman"/>
          <w:sz w:val="28"/>
          <w:szCs w:val="28"/>
        </w:rPr>
        <w:t xml:space="preserve">о аукциона № </w:t>
      </w:r>
      <w:r w:rsidR="00D163C8">
        <w:rPr>
          <w:rFonts w:ascii="Times New Roman" w:eastAsia="Times New Roman" w:hAnsi="Times New Roman" w:cs="Times New Roman"/>
          <w:sz w:val="28"/>
          <w:szCs w:val="28"/>
        </w:rPr>
        <w:t>0318200017017000146</w:t>
      </w:r>
      <w:r w:rsidR="00324C7A" w:rsidRPr="00812C92">
        <w:rPr>
          <w:rFonts w:ascii="Times New Roman" w:eastAsia="Times New Roman" w:hAnsi="Times New Roman" w:cs="Times New Roman"/>
          <w:sz w:val="28"/>
          <w:szCs w:val="28"/>
        </w:rPr>
        <w:t>«</w:t>
      </w:r>
      <w:r w:rsidR="00D163C8">
        <w:rPr>
          <w:rFonts w:ascii="Times New Roman" w:eastAsia="Times New Roman" w:hAnsi="Times New Roman" w:cs="Times New Roman"/>
          <w:sz w:val="28"/>
          <w:szCs w:val="28"/>
        </w:rPr>
        <w:t>Поставка продукции медицинского назначения (системы)</w:t>
      </w:r>
      <w:r w:rsidR="00324C7A" w:rsidRPr="00812C92">
        <w:rPr>
          <w:rFonts w:ascii="Times New Roman" w:eastAsia="Times New Roman" w:hAnsi="Times New Roman" w:cs="Times New Roman"/>
          <w:sz w:val="28"/>
          <w:szCs w:val="28"/>
        </w:rPr>
        <w:t xml:space="preserve">» </w:t>
      </w:r>
      <w:r w:rsidRPr="00812C92">
        <w:rPr>
          <w:rFonts w:ascii="Times New Roman" w:eastAsia="Times New Roman" w:hAnsi="Times New Roman" w:cs="Times New Roman"/>
          <w:sz w:val="28"/>
          <w:szCs w:val="28"/>
        </w:rPr>
        <w:t>в части нарушения законодательства о контрактной системе,</w:t>
      </w:r>
    </w:p>
    <w:p w:rsidR="00814431" w:rsidRPr="00812C92" w:rsidRDefault="00814431" w:rsidP="00814431">
      <w:pPr>
        <w:jc w:val="center"/>
        <w:rPr>
          <w:rFonts w:ascii="Times New Roman" w:eastAsia="Times New Roman" w:hAnsi="Times New Roman" w:cs="Times New Roman"/>
          <w:b/>
          <w:sz w:val="28"/>
          <w:szCs w:val="28"/>
        </w:rPr>
      </w:pPr>
      <w:r w:rsidRPr="00812C92">
        <w:rPr>
          <w:rFonts w:ascii="Times New Roman" w:eastAsia="Times New Roman" w:hAnsi="Times New Roman" w:cs="Times New Roman"/>
          <w:b/>
          <w:sz w:val="28"/>
          <w:szCs w:val="28"/>
        </w:rPr>
        <w:t>УСТАНОВИЛА:</w:t>
      </w:r>
    </w:p>
    <w:p w:rsidR="00DC3CD2" w:rsidRPr="00812C92" w:rsidRDefault="00D163C8" w:rsidP="00812C92">
      <w:pPr>
        <w:pStyle w:val="a6"/>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АО «МЕДПОЛИМЕРПРОМ»</w:t>
      </w:r>
      <w:r w:rsidR="000B1FDA" w:rsidRPr="00812C92">
        <w:rPr>
          <w:rFonts w:ascii="Times New Roman" w:eastAsia="Times New Roman" w:hAnsi="Times New Roman" w:cs="Times New Roman"/>
          <w:sz w:val="28"/>
          <w:szCs w:val="28"/>
        </w:rPr>
        <w:t xml:space="preserve"> указывает, </w:t>
      </w:r>
      <w:r>
        <w:rPr>
          <w:rFonts w:ascii="Times New Roman" w:eastAsia="Times New Roman" w:hAnsi="Times New Roman" w:cs="Times New Roman"/>
          <w:sz w:val="28"/>
          <w:szCs w:val="28"/>
        </w:rPr>
        <w:t>что Заказчиком в нарушение постановления Правительства № 102 были необоснованно допущены участники электронного аукциона.</w:t>
      </w:r>
    </w:p>
    <w:p w:rsidR="00725DC1" w:rsidRPr="00812C92" w:rsidRDefault="00DC71B8" w:rsidP="00812C92">
      <w:pPr>
        <w:pStyle w:val="a6"/>
        <w:ind w:firstLine="709"/>
        <w:jc w:val="both"/>
        <w:rPr>
          <w:rFonts w:ascii="Times New Roman" w:eastAsia="Times New Roman" w:hAnsi="Times New Roman" w:cs="Times New Roman"/>
          <w:sz w:val="28"/>
          <w:szCs w:val="28"/>
        </w:rPr>
      </w:pPr>
      <w:r w:rsidRPr="00812C92">
        <w:rPr>
          <w:rFonts w:ascii="Times New Roman" w:eastAsia="Times New Roman" w:hAnsi="Times New Roman" w:cs="Times New Roman"/>
          <w:sz w:val="28"/>
          <w:szCs w:val="28"/>
        </w:rPr>
        <w:t>Представител</w:t>
      </w:r>
      <w:r w:rsidR="00C7719A">
        <w:rPr>
          <w:rFonts w:ascii="Times New Roman" w:eastAsia="Times New Roman" w:hAnsi="Times New Roman" w:cs="Times New Roman"/>
          <w:sz w:val="28"/>
          <w:szCs w:val="28"/>
        </w:rPr>
        <w:t>ь</w:t>
      </w:r>
      <w:r w:rsidRPr="00812C92">
        <w:rPr>
          <w:rFonts w:ascii="Times New Roman" w:eastAsia="Times New Roman" w:hAnsi="Times New Roman" w:cs="Times New Roman"/>
          <w:sz w:val="28"/>
          <w:szCs w:val="28"/>
        </w:rPr>
        <w:t xml:space="preserve"> </w:t>
      </w:r>
      <w:r w:rsidR="00C7719A">
        <w:rPr>
          <w:rFonts w:ascii="Times New Roman" w:eastAsia="Times New Roman" w:hAnsi="Times New Roman" w:cs="Times New Roman"/>
          <w:sz w:val="28"/>
          <w:szCs w:val="28"/>
        </w:rPr>
        <w:t>З</w:t>
      </w:r>
      <w:r w:rsidR="00DB1037">
        <w:rPr>
          <w:rFonts w:ascii="Times New Roman" w:eastAsia="Times New Roman" w:hAnsi="Times New Roman" w:cs="Times New Roman"/>
          <w:sz w:val="28"/>
          <w:szCs w:val="28"/>
        </w:rPr>
        <w:t>а</w:t>
      </w:r>
      <w:r w:rsidR="00C7719A">
        <w:rPr>
          <w:rFonts w:ascii="Times New Roman" w:eastAsia="Times New Roman" w:hAnsi="Times New Roman" w:cs="Times New Roman"/>
          <w:sz w:val="28"/>
          <w:szCs w:val="28"/>
        </w:rPr>
        <w:t>казчика</w:t>
      </w:r>
      <w:r w:rsidRPr="00812C92">
        <w:rPr>
          <w:rFonts w:ascii="Times New Roman" w:eastAsia="Times New Roman" w:hAnsi="Times New Roman" w:cs="Times New Roman"/>
          <w:sz w:val="28"/>
          <w:szCs w:val="28"/>
        </w:rPr>
        <w:t xml:space="preserve"> с доводами жалобы не согласил</w:t>
      </w:r>
      <w:r w:rsidR="00C7719A">
        <w:rPr>
          <w:rFonts w:ascii="Times New Roman" w:eastAsia="Times New Roman" w:hAnsi="Times New Roman" w:cs="Times New Roman"/>
          <w:sz w:val="28"/>
          <w:szCs w:val="28"/>
        </w:rPr>
        <w:t>ся</w:t>
      </w:r>
      <w:r w:rsidRPr="00812C92">
        <w:rPr>
          <w:rFonts w:ascii="Times New Roman" w:eastAsia="Times New Roman" w:hAnsi="Times New Roman" w:cs="Times New Roman"/>
          <w:sz w:val="28"/>
          <w:szCs w:val="28"/>
        </w:rPr>
        <w:t xml:space="preserve">. </w:t>
      </w:r>
      <w:r w:rsidR="00DB1037">
        <w:rPr>
          <w:rFonts w:ascii="Times New Roman" w:eastAsia="Times New Roman" w:hAnsi="Times New Roman" w:cs="Times New Roman"/>
          <w:sz w:val="28"/>
          <w:szCs w:val="28"/>
        </w:rPr>
        <w:t xml:space="preserve">Действия Заказчика при проведении электронного аукциона не противоречат нормам действующего законодательства, </w:t>
      </w:r>
      <w:r w:rsidR="00B85623">
        <w:rPr>
          <w:rFonts w:ascii="Times New Roman" w:eastAsia="Times New Roman" w:hAnsi="Times New Roman" w:cs="Times New Roman"/>
          <w:sz w:val="28"/>
          <w:szCs w:val="28"/>
        </w:rPr>
        <w:t>заявки участников закупки соответствовали требования аукционной документации и нормам действующего законодательств</w:t>
      </w:r>
      <w:r w:rsidR="00E11554">
        <w:rPr>
          <w:rFonts w:ascii="Times New Roman" w:eastAsia="Times New Roman" w:hAnsi="Times New Roman" w:cs="Times New Roman"/>
          <w:sz w:val="28"/>
          <w:szCs w:val="28"/>
        </w:rPr>
        <w:t>а</w:t>
      </w:r>
      <w:bookmarkStart w:id="0" w:name="_GoBack"/>
      <w:bookmarkEnd w:id="0"/>
      <w:r w:rsidR="00DB1037">
        <w:rPr>
          <w:rFonts w:ascii="Times New Roman" w:eastAsia="Times New Roman" w:hAnsi="Times New Roman" w:cs="Times New Roman"/>
          <w:sz w:val="28"/>
          <w:szCs w:val="28"/>
        </w:rPr>
        <w:t>.</w:t>
      </w:r>
    </w:p>
    <w:p w:rsidR="00814431" w:rsidRPr="00812C92" w:rsidRDefault="00814431" w:rsidP="00812C92">
      <w:pPr>
        <w:pStyle w:val="a6"/>
        <w:ind w:firstLine="709"/>
        <w:jc w:val="both"/>
        <w:rPr>
          <w:rFonts w:ascii="Times New Roman" w:eastAsia="Times New Roman" w:hAnsi="Times New Roman" w:cs="Times New Roman"/>
          <w:sz w:val="28"/>
          <w:szCs w:val="28"/>
        </w:rPr>
      </w:pPr>
      <w:r w:rsidRPr="00812C92">
        <w:rPr>
          <w:rFonts w:ascii="Times New Roman" w:eastAsia="Times New Roman" w:hAnsi="Times New Roman" w:cs="Times New Roman"/>
          <w:sz w:val="28"/>
          <w:szCs w:val="28"/>
        </w:rPr>
        <w:t>Рассмотрев представленные материалы, Комиссия пришла к следующим выводам.</w:t>
      </w:r>
    </w:p>
    <w:p w:rsidR="00C47CAB" w:rsidRDefault="00C7719A" w:rsidP="00812C92">
      <w:pPr>
        <w:pStyle w:val="a6"/>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Заказчиком- </w:t>
      </w:r>
      <w:r w:rsidR="00B85623" w:rsidRPr="00B85623">
        <w:rPr>
          <w:rFonts w:ascii="Times New Roman" w:eastAsia="Times New Roman" w:hAnsi="Times New Roman" w:cs="Times New Roman"/>
          <w:sz w:val="28"/>
          <w:szCs w:val="28"/>
        </w:rPr>
        <w:t>ГБУЗ «Инфекционная больница № 3» МЗ</w:t>
      </w:r>
      <w:r w:rsidR="00B85623">
        <w:rPr>
          <w:rFonts w:ascii="Times New Roman" w:eastAsia="Times New Roman" w:hAnsi="Times New Roman" w:cs="Times New Roman"/>
          <w:sz w:val="28"/>
          <w:szCs w:val="28"/>
        </w:rPr>
        <w:t xml:space="preserve"> КК</w:t>
      </w:r>
      <w:r w:rsidR="00022E43" w:rsidRPr="00812C92">
        <w:rPr>
          <w:rFonts w:ascii="Times New Roman" w:eastAsia="Times New Roman" w:hAnsi="Times New Roman" w:cs="Times New Roman"/>
          <w:sz w:val="28"/>
          <w:szCs w:val="28"/>
        </w:rPr>
        <w:t xml:space="preserve"> в ЕИС размещено извещение о проведении электронного аукциона </w:t>
      </w:r>
      <w:r w:rsidR="00C6536E" w:rsidRPr="00812C92">
        <w:rPr>
          <w:rFonts w:ascii="Times New Roman" w:eastAsia="Times New Roman" w:hAnsi="Times New Roman" w:cs="Times New Roman"/>
          <w:sz w:val="28"/>
          <w:szCs w:val="28"/>
        </w:rPr>
        <w:t xml:space="preserve">№ </w:t>
      </w:r>
      <w:r w:rsidR="00D163C8">
        <w:rPr>
          <w:rFonts w:ascii="Times New Roman" w:eastAsia="Times New Roman" w:hAnsi="Times New Roman" w:cs="Times New Roman"/>
          <w:sz w:val="28"/>
          <w:szCs w:val="28"/>
        </w:rPr>
        <w:t>0318200017017000146</w:t>
      </w:r>
      <w:r>
        <w:rPr>
          <w:rFonts w:ascii="Times New Roman" w:eastAsia="Times New Roman" w:hAnsi="Times New Roman" w:cs="Times New Roman"/>
          <w:sz w:val="28"/>
          <w:szCs w:val="28"/>
        </w:rPr>
        <w:t xml:space="preserve"> </w:t>
      </w:r>
      <w:r w:rsidR="00C6536E" w:rsidRPr="00812C92">
        <w:rPr>
          <w:rFonts w:ascii="Times New Roman" w:eastAsia="Times New Roman" w:hAnsi="Times New Roman" w:cs="Times New Roman"/>
          <w:sz w:val="28"/>
          <w:szCs w:val="28"/>
        </w:rPr>
        <w:t>«</w:t>
      </w:r>
      <w:r w:rsidR="00D163C8">
        <w:rPr>
          <w:rFonts w:ascii="Times New Roman" w:eastAsia="Times New Roman" w:hAnsi="Times New Roman" w:cs="Times New Roman"/>
          <w:sz w:val="28"/>
          <w:szCs w:val="28"/>
        </w:rPr>
        <w:t>Поставка продукции медицинского назначения (системы)</w:t>
      </w:r>
      <w:r w:rsidR="00C6536E" w:rsidRPr="00812C92">
        <w:rPr>
          <w:rFonts w:ascii="Times New Roman" w:eastAsia="Times New Roman" w:hAnsi="Times New Roman" w:cs="Times New Roman"/>
          <w:sz w:val="28"/>
          <w:szCs w:val="28"/>
        </w:rPr>
        <w:t>»</w:t>
      </w:r>
      <w:r w:rsidR="000F77A9" w:rsidRPr="00812C92">
        <w:rPr>
          <w:rFonts w:ascii="Times New Roman" w:eastAsia="Times New Roman" w:hAnsi="Times New Roman" w:cs="Times New Roman"/>
          <w:sz w:val="28"/>
          <w:szCs w:val="28"/>
        </w:rPr>
        <w:t xml:space="preserve"> </w:t>
      </w:r>
      <w:r w:rsidR="00022E43" w:rsidRPr="00812C92">
        <w:rPr>
          <w:rFonts w:ascii="Times New Roman" w:eastAsia="Times New Roman" w:hAnsi="Times New Roman" w:cs="Times New Roman"/>
          <w:sz w:val="28"/>
          <w:szCs w:val="28"/>
        </w:rPr>
        <w:t>и аукционная документация</w:t>
      </w:r>
      <w:r w:rsidR="00C6536E" w:rsidRPr="00812C92">
        <w:rPr>
          <w:rFonts w:ascii="Times New Roman" w:eastAsia="Times New Roman" w:hAnsi="Times New Roman" w:cs="Times New Roman"/>
          <w:sz w:val="28"/>
          <w:szCs w:val="28"/>
        </w:rPr>
        <w:t xml:space="preserve">. Начальная (максимальная) цена контракта </w:t>
      </w:r>
      <w:r w:rsidR="00B85623" w:rsidRPr="00B85623">
        <w:rPr>
          <w:rStyle w:val="a5"/>
          <w:rFonts w:ascii="Times New Roman" w:hAnsi="Times New Roman" w:cs="Times New Roman"/>
          <w:b w:val="0"/>
          <w:color w:val="000000" w:themeColor="text1"/>
          <w:sz w:val="28"/>
          <w:szCs w:val="28"/>
        </w:rPr>
        <w:t>197 611 ,00</w:t>
      </w:r>
      <w:r w:rsidR="00C6536E" w:rsidRPr="00812C92">
        <w:rPr>
          <w:rFonts w:ascii="Times New Roman" w:eastAsia="Times New Roman" w:hAnsi="Times New Roman" w:cs="Times New Roman"/>
          <w:sz w:val="28"/>
          <w:szCs w:val="28"/>
        </w:rPr>
        <w:t xml:space="preserve"> рублей.</w:t>
      </w:r>
    </w:p>
    <w:p w:rsidR="00395CD5" w:rsidRDefault="00395CD5" w:rsidP="00812C92">
      <w:pPr>
        <w:pStyle w:val="a6"/>
        <w:ind w:firstLine="709"/>
        <w:jc w:val="both"/>
        <w:rPr>
          <w:rFonts w:ascii="Times New Roman" w:eastAsia="Times New Roman" w:hAnsi="Times New Roman" w:cs="Times New Roman"/>
          <w:sz w:val="28"/>
          <w:szCs w:val="28"/>
        </w:rPr>
      </w:pPr>
      <w:r w:rsidRPr="00395CD5">
        <w:rPr>
          <w:rFonts w:ascii="Times New Roman" w:eastAsia="Times New Roman" w:hAnsi="Times New Roman" w:cs="Times New Roman"/>
          <w:sz w:val="28"/>
          <w:szCs w:val="28"/>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w:t>
      </w:r>
      <w:r w:rsidRPr="00395CD5">
        <w:rPr>
          <w:rFonts w:ascii="Times New Roman" w:eastAsia="Times New Roman" w:hAnsi="Times New Roman" w:cs="Times New Roman"/>
          <w:sz w:val="28"/>
          <w:szCs w:val="28"/>
        </w:rPr>
        <w:lastRenderedPageBreak/>
        <w:t>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w:t>
      </w:r>
      <w:r>
        <w:rPr>
          <w:rFonts w:ascii="Times New Roman" w:eastAsia="Times New Roman" w:hAnsi="Times New Roman" w:cs="Times New Roman"/>
          <w:sz w:val="28"/>
          <w:szCs w:val="28"/>
        </w:rPr>
        <w:t>ательством Российской Федерации (ч. 3 ст. 14 Закона о контрактной системе).</w:t>
      </w:r>
    </w:p>
    <w:p w:rsidR="00395CD5" w:rsidRDefault="00395CD5" w:rsidP="00812C92">
      <w:pPr>
        <w:pStyle w:val="a6"/>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извещение о проведении электронного аукциона Заказчиком установлено:</w:t>
      </w:r>
    </w:p>
    <w:tbl>
      <w:tblPr>
        <w:tblW w:w="5000" w:type="pct"/>
        <w:tblCellSpacing w:w="15" w:type="dxa"/>
        <w:tblCellMar>
          <w:top w:w="15" w:type="dxa"/>
          <w:left w:w="15" w:type="dxa"/>
          <w:bottom w:w="15" w:type="dxa"/>
          <w:right w:w="15" w:type="dxa"/>
        </w:tblCellMar>
        <w:tblLook w:val="04A0"/>
      </w:tblPr>
      <w:tblGrid>
        <w:gridCol w:w="1939"/>
        <w:gridCol w:w="7851"/>
      </w:tblGrid>
      <w:tr w:rsidR="00395CD5" w:rsidRPr="00395CD5" w:rsidTr="00395CD5">
        <w:trPr>
          <w:tblCellSpacing w:w="15" w:type="dxa"/>
        </w:trPr>
        <w:tc>
          <w:tcPr>
            <w:tcW w:w="967" w:type="pct"/>
            <w:tcMar>
              <w:top w:w="0" w:type="dxa"/>
              <w:left w:w="225" w:type="dxa"/>
              <w:bottom w:w="0" w:type="dxa"/>
              <w:right w:w="150" w:type="dxa"/>
            </w:tcMar>
            <w:vAlign w:val="center"/>
            <w:hideMark/>
          </w:tcPr>
          <w:p w:rsidR="00395CD5" w:rsidRPr="00395CD5" w:rsidRDefault="00395CD5" w:rsidP="00395CD5">
            <w:pPr>
              <w:spacing w:before="100" w:beforeAutospacing="1" w:after="100" w:afterAutospacing="1"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Огра</w:t>
            </w:r>
            <w:r w:rsidRPr="00395CD5">
              <w:rPr>
                <w:rFonts w:ascii="Times New Roman" w:eastAsia="Times New Roman" w:hAnsi="Times New Roman" w:cs="Times New Roman"/>
                <w:color w:val="000000"/>
                <w:sz w:val="27"/>
                <w:szCs w:val="27"/>
              </w:rPr>
              <w:t>ничения и запреты</w:t>
            </w:r>
          </w:p>
        </w:tc>
        <w:tc>
          <w:tcPr>
            <w:tcW w:w="3987" w:type="pct"/>
            <w:tcMar>
              <w:top w:w="0" w:type="dxa"/>
              <w:left w:w="225" w:type="dxa"/>
              <w:bottom w:w="0" w:type="dxa"/>
              <w:right w:w="150" w:type="dxa"/>
            </w:tcMar>
            <w:vAlign w:val="center"/>
            <w:hideMark/>
          </w:tcPr>
          <w:p w:rsidR="00395CD5" w:rsidRPr="00395CD5" w:rsidRDefault="00395CD5" w:rsidP="00395CD5">
            <w:pPr>
              <w:spacing w:before="100" w:beforeAutospacing="1" w:after="100" w:afterAutospacing="1" w:line="240" w:lineRule="auto"/>
              <w:rPr>
                <w:rFonts w:ascii="Times New Roman" w:eastAsia="Times New Roman" w:hAnsi="Times New Roman" w:cs="Times New Roman"/>
                <w:color w:val="000000"/>
                <w:sz w:val="27"/>
                <w:szCs w:val="27"/>
              </w:rPr>
            </w:pPr>
            <w:r w:rsidRPr="00395CD5">
              <w:rPr>
                <w:rFonts w:ascii="Times New Roman" w:eastAsia="Times New Roman" w:hAnsi="Times New Roman" w:cs="Times New Roman"/>
                <w:color w:val="000000"/>
                <w:sz w:val="27"/>
                <w:szCs w:val="27"/>
              </w:rPr>
              <w:t>1 Запрет на допуск товаров, услуг при осуществлении закупок, а также ограничения и условия допуска в соответствии с требованиями, установленными статьей 14 Федерального закона № 44-ФЗ </w:t>
            </w:r>
          </w:p>
          <w:p w:rsidR="00395CD5" w:rsidRPr="00395CD5" w:rsidRDefault="00395CD5" w:rsidP="00395CD5">
            <w:pPr>
              <w:spacing w:before="100" w:beforeAutospacing="1" w:after="100" w:afterAutospacing="1" w:line="240" w:lineRule="auto"/>
              <w:rPr>
                <w:rFonts w:ascii="Times New Roman" w:eastAsia="Times New Roman" w:hAnsi="Times New Roman" w:cs="Times New Roman"/>
                <w:color w:val="000000"/>
                <w:sz w:val="27"/>
                <w:szCs w:val="27"/>
              </w:rPr>
            </w:pPr>
            <w:r w:rsidRPr="00395CD5">
              <w:rPr>
                <w:rFonts w:ascii="Times New Roman" w:eastAsia="Times New Roman" w:hAnsi="Times New Roman" w:cs="Times New Roman"/>
                <w:color w:val="000000"/>
                <w:sz w:val="27"/>
                <w:szCs w:val="27"/>
              </w:rPr>
              <w:t>Установлены в соответствии с постановлением Правительства РФ от 14.08.2017г. №968 «О внесении изменений в постановление Правительства Российской Федерации от 5 февраля 2015 г. N 102»</w:t>
            </w:r>
          </w:p>
        </w:tc>
      </w:tr>
    </w:tbl>
    <w:p w:rsidR="00395CD5" w:rsidRDefault="00395CD5" w:rsidP="00812C92">
      <w:pPr>
        <w:pStyle w:val="a6"/>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Аналогичные требования установлены Заказчиком в аукционной документации.</w:t>
      </w:r>
    </w:p>
    <w:p w:rsidR="00395CD5" w:rsidRDefault="00395CD5" w:rsidP="00812C92">
      <w:pPr>
        <w:pStyle w:val="a6"/>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соответствии с информацией, размещенной в ЕИС, код ОКПД 2 проводимой закупки:</w:t>
      </w:r>
      <w:r w:rsidRPr="00395CD5">
        <w:t xml:space="preserve"> </w:t>
      </w:r>
      <w:r w:rsidRPr="00395CD5">
        <w:rPr>
          <w:rFonts w:ascii="Times New Roman" w:eastAsia="Times New Roman" w:hAnsi="Times New Roman" w:cs="Times New Roman"/>
          <w:sz w:val="28"/>
          <w:szCs w:val="28"/>
        </w:rPr>
        <w:t>32.50.13.190</w:t>
      </w:r>
      <w:r>
        <w:rPr>
          <w:rFonts w:ascii="Times New Roman" w:eastAsia="Times New Roman" w:hAnsi="Times New Roman" w:cs="Times New Roman"/>
          <w:sz w:val="28"/>
          <w:szCs w:val="28"/>
        </w:rPr>
        <w:t>.</w:t>
      </w:r>
    </w:p>
    <w:p w:rsidR="00395CD5" w:rsidRDefault="00395CD5" w:rsidP="00395CD5">
      <w:pPr>
        <w:pStyle w:val="a6"/>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Установленный Заказчиком код ОКПД 2 включен в перечень № 2 постановления Правительства </w:t>
      </w:r>
      <w:r w:rsidRPr="00395CD5">
        <w:rPr>
          <w:rFonts w:ascii="Times New Roman" w:eastAsia="Times New Roman" w:hAnsi="Times New Roman" w:cs="Times New Roman"/>
          <w:sz w:val="28"/>
          <w:szCs w:val="28"/>
        </w:rPr>
        <w:t>РФ от 5 февраля 2015 г.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roofErr w:type="gramStart"/>
      <w:r w:rsidRPr="00395CD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proofErr w:type="gramEnd"/>
    </w:p>
    <w:p w:rsidR="00395CD5" w:rsidRPr="00395CD5" w:rsidRDefault="00395CD5" w:rsidP="00395CD5">
      <w:pPr>
        <w:pStyle w:val="a6"/>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Согласно п. 2.1.1 постановления Правительства № 102 у</w:t>
      </w:r>
      <w:r w:rsidRPr="00395CD5">
        <w:rPr>
          <w:rFonts w:ascii="Times New Roman" w:eastAsia="Times New Roman" w:hAnsi="Times New Roman" w:cs="Times New Roman"/>
          <w:sz w:val="28"/>
          <w:szCs w:val="28"/>
        </w:rPr>
        <w:t>становить, что для целей осуществления закупок медицинских изделий одноразового применения (использования) из поливинилхлоридных пластиков, включенных в перечень N 2, заказчик отклоняет все заявки (окончательные предложения), содержащие предложения о поставке медицинских изделий одноразового применения (использования) из поливинилхлоридных пластиков, включенных в перечень N 2, при условии, что на участие в определении поставщика подано не менее одной удовлетворяющей требованиям извещения об осуществлении закупки и (или) документации о закупке заявки (окончательного предложения), которая одновременно:</w:t>
      </w:r>
    </w:p>
    <w:p w:rsidR="00395CD5" w:rsidRPr="00395CD5" w:rsidRDefault="00395CD5" w:rsidP="00395CD5">
      <w:pPr>
        <w:pStyle w:val="a6"/>
        <w:ind w:firstLine="709"/>
        <w:jc w:val="both"/>
        <w:rPr>
          <w:rFonts w:ascii="Times New Roman" w:eastAsia="Times New Roman" w:hAnsi="Times New Roman" w:cs="Times New Roman"/>
          <w:sz w:val="28"/>
          <w:szCs w:val="28"/>
        </w:rPr>
      </w:pPr>
      <w:r w:rsidRPr="00395CD5">
        <w:rPr>
          <w:rFonts w:ascii="Times New Roman" w:eastAsia="Times New Roman" w:hAnsi="Times New Roman" w:cs="Times New Roman"/>
          <w:sz w:val="28"/>
          <w:szCs w:val="28"/>
        </w:rPr>
        <w:t>содержит предложение о поставке медицинских изделий одноразового применения (использования) из поливинилхлоридных пластиков, включенных в перечень N 2;</w:t>
      </w:r>
    </w:p>
    <w:p w:rsidR="00395CD5" w:rsidRPr="00395CD5" w:rsidRDefault="00395CD5" w:rsidP="00395CD5">
      <w:pPr>
        <w:pStyle w:val="a6"/>
        <w:ind w:firstLine="709"/>
        <w:jc w:val="both"/>
        <w:rPr>
          <w:rFonts w:ascii="Times New Roman" w:eastAsia="Times New Roman" w:hAnsi="Times New Roman" w:cs="Times New Roman"/>
          <w:sz w:val="28"/>
          <w:szCs w:val="28"/>
        </w:rPr>
      </w:pPr>
      <w:r w:rsidRPr="00395CD5">
        <w:rPr>
          <w:rFonts w:ascii="Times New Roman" w:eastAsia="Times New Roman" w:hAnsi="Times New Roman" w:cs="Times New Roman"/>
          <w:sz w:val="28"/>
          <w:szCs w:val="28"/>
        </w:rPr>
        <w:t xml:space="preserve">подается организацией, включенной в реестр поставщиков указанных медицинских изделий, предусмотренный Правилами отбора организаций, </w:t>
      </w:r>
      <w:r w:rsidRPr="00395CD5">
        <w:rPr>
          <w:rFonts w:ascii="Times New Roman" w:eastAsia="Times New Roman" w:hAnsi="Times New Roman" w:cs="Times New Roman"/>
          <w:sz w:val="28"/>
          <w:szCs w:val="28"/>
        </w:rPr>
        <w:lastRenderedPageBreak/>
        <w:t>реализующих в 2017 - 2024 годах комплексные проекты по расширению и (или) локализации производства медицинских изделий одноразового применения (использования) из поливинилхлоридных пластиков, в целях осуществления конкретной закупки такой продукции для обеспечения государственных и муниципальных нужд, утвержденными постановлением Правительства Российской Федерации от 14 августа 2017 г. N 967 "Об особенностях осуществления закупки медицинских изделий одноразового применения (использования) из поливинилхлоридных пластиков для обеспечения государственных и муниципальных нужд".</w:t>
      </w:r>
    </w:p>
    <w:p w:rsidR="00395CD5" w:rsidRDefault="00395CD5" w:rsidP="00812C92">
      <w:pPr>
        <w:pStyle w:val="a6"/>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Таким образом, если заявка участника закупки соответствует требования п. 2.1.1 постановления Правительства № 102, то Заказчику необходимо отклонить заявки иных участников закупки, не подпадающие </w:t>
      </w:r>
      <w:r w:rsidR="00530B42">
        <w:rPr>
          <w:rFonts w:ascii="Times New Roman" w:eastAsia="Times New Roman" w:hAnsi="Times New Roman" w:cs="Times New Roman"/>
          <w:sz w:val="28"/>
          <w:szCs w:val="28"/>
        </w:rPr>
        <w:t>под установленные постановлением критерии.</w:t>
      </w:r>
    </w:p>
    <w:p w:rsidR="005275B5" w:rsidRDefault="005275B5" w:rsidP="00812C92">
      <w:pPr>
        <w:pStyle w:val="a6"/>
        <w:ind w:firstLine="709"/>
        <w:jc w:val="both"/>
        <w:rPr>
          <w:rFonts w:ascii="Times New Roman" w:hAnsi="Times New Roman" w:cs="Times New Roman"/>
          <w:sz w:val="28"/>
          <w:szCs w:val="28"/>
        </w:rPr>
      </w:pPr>
      <w:r w:rsidRPr="00812C92">
        <w:rPr>
          <w:rFonts w:ascii="Times New Roman" w:eastAsia="Times New Roman" w:hAnsi="Times New Roman" w:cs="Times New Roman"/>
          <w:sz w:val="28"/>
          <w:szCs w:val="28"/>
        </w:rPr>
        <w:t xml:space="preserve">В соответствии с ч.1 ст.69 Закона о контрактной системе </w:t>
      </w:r>
      <w:r w:rsidRPr="00812C92">
        <w:rPr>
          <w:rFonts w:ascii="Times New Roman" w:hAnsi="Times New Roman" w:cs="Times New Roman"/>
          <w:sz w:val="28"/>
          <w:szCs w:val="28"/>
        </w:rPr>
        <w:t xml:space="preserve">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r:id="rId6" w:anchor="P1487" w:history="1">
        <w:r w:rsidRPr="00812C92">
          <w:rPr>
            <w:rStyle w:val="a3"/>
            <w:rFonts w:ascii="Times New Roman" w:hAnsi="Times New Roman" w:cs="Times New Roman"/>
            <w:sz w:val="28"/>
            <w:szCs w:val="28"/>
          </w:rPr>
          <w:t>частью 19 статьи 68</w:t>
        </w:r>
      </w:hyperlink>
      <w:r w:rsidRPr="00812C92">
        <w:rPr>
          <w:rFonts w:ascii="Times New Roman" w:hAnsi="Times New Roman" w:cs="Times New Roman"/>
          <w:sz w:val="28"/>
          <w:szCs w:val="28"/>
        </w:rPr>
        <w:t xml:space="preserve"> настоящего Федерального закона, в части соответствия их требованиям, установленным документацией о таком аукционе.</w:t>
      </w:r>
      <w:r w:rsidR="00A72621" w:rsidRPr="00812C92">
        <w:rPr>
          <w:rFonts w:ascii="Times New Roman" w:hAnsi="Times New Roman" w:cs="Times New Roman"/>
          <w:sz w:val="28"/>
          <w:szCs w:val="28"/>
        </w:rPr>
        <w:t xml:space="preserve"> </w:t>
      </w:r>
      <w:r w:rsidRPr="00812C92">
        <w:rPr>
          <w:rFonts w:ascii="Times New Roman" w:hAnsi="Times New Roman" w:cs="Times New Roman"/>
          <w:sz w:val="28"/>
          <w:szCs w:val="28"/>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 (ч.2 ст.69 Закона о контрактной системе).</w:t>
      </w:r>
    </w:p>
    <w:p w:rsidR="00530B42" w:rsidRDefault="00530B42" w:rsidP="00812C92">
      <w:pPr>
        <w:pStyle w:val="a6"/>
        <w:ind w:firstLine="709"/>
        <w:jc w:val="both"/>
        <w:rPr>
          <w:rFonts w:ascii="Times New Roman" w:hAnsi="Times New Roman" w:cs="Times New Roman"/>
          <w:sz w:val="28"/>
          <w:szCs w:val="28"/>
        </w:rPr>
      </w:pPr>
      <w:r>
        <w:rPr>
          <w:rFonts w:ascii="Times New Roman" w:hAnsi="Times New Roman" w:cs="Times New Roman"/>
          <w:sz w:val="28"/>
          <w:szCs w:val="28"/>
        </w:rPr>
        <w:t>В протоколе подведения итогов электронного аукциона от 24 октября 2017 года Заказчиком установлено следующее:</w:t>
      </w:r>
    </w:p>
    <w:p w:rsidR="00530B42" w:rsidRPr="00530B42" w:rsidRDefault="00530B42" w:rsidP="00530B42">
      <w:pPr>
        <w:ind w:firstLine="708"/>
        <w:jc w:val="both"/>
        <w:rPr>
          <w:rFonts w:ascii="Times New Roman" w:eastAsia="Times New Roman" w:hAnsi="Times New Roman" w:cs="Times New Roman"/>
          <w:sz w:val="24"/>
          <w:szCs w:val="24"/>
        </w:rPr>
      </w:pPr>
      <w:r>
        <w:rPr>
          <w:rFonts w:ascii="Times New Roman" w:hAnsi="Times New Roman" w:cs="Times New Roman"/>
          <w:sz w:val="28"/>
          <w:szCs w:val="28"/>
        </w:rPr>
        <w:t>«</w:t>
      </w:r>
      <w:r w:rsidRPr="00530B42">
        <w:rPr>
          <w:rFonts w:ascii="Times New Roman" w:eastAsia="Times New Roman" w:hAnsi="Times New Roman" w:cs="Times New Roman"/>
          <w:sz w:val="24"/>
          <w:szCs w:val="24"/>
        </w:rPr>
        <w:t xml:space="preserve">Сведения об участниках аукциона, вторые части заявок, которые были рассмотрены </w:t>
      </w:r>
      <w:r w:rsidRPr="00530B42">
        <w:rPr>
          <w:rFonts w:ascii="Times New Roman" w:eastAsia="Times New Roman" w:hAnsi="Times New Roman" w:cs="Times New Roman"/>
          <w:noProof/>
          <w:sz w:val="24"/>
          <w:szCs w:val="24"/>
        </w:rPr>
        <w:t>комиссией</w:t>
      </w:r>
      <w:r w:rsidRPr="00530B42">
        <w:rPr>
          <w:rFonts w:ascii="Times New Roman" w:eastAsia="Times New Roman" w:hAnsi="Times New Roman" w:cs="Times New Roman"/>
          <w:sz w:val="24"/>
          <w:szCs w:val="24"/>
        </w:rPr>
        <w:t>:</w:t>
      </w:r>
    </w:p>
    <w:p w:rsidR="00530B42" w:rsidRPr="00530B42" w:rsidRDefault="00530B42" w:rsidP="00530B42">
      <w:pPr>
        <w:spacing w:after="0" w:line="240" w:lineRule="auto"/>
        <w:ind w:firstLine="708"/>
        <w:jc w:val="both"/>
        <w:rPr>
          <w:rFonts w:ascii="Times New Roman" w:eastAsia="Times New Roman" w:hAnsi="Times New Roman" w:cs="Times New Roman"/>
          <w:sz w:val="24"/>
          <w:szCs w:val="24"/>
        </w:rPr>
      </w:pPr>
    </w:p>
    <w:p w:rsidR="00530B42" w:rsidRPr="00530B42" w:rsidRDefault="00530B42" w:rsidP="00530B42">
      <w:pPr>
        <w:spacing w:after="0" w:line="240" w:lineRule="auto"/>
        <w:ind w:firstLine="708"/>
        <w:jc w:val="both"/>
        <w:rPr>
          <w:rFonts w:ascii="Times New Roman" w:eastAsia="Times New Roman" w:hAnsi="Times New Roman" w:cs="Times New Roman"/>
          <w:sz w:val="10"/>
          <w:szCs w:val="1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43"/>
        <w:gridCol w:w="7938"/>
      </w:tblGrid>
      <w:tr w:rsidR="00530B42" w:rsidRPr="00530B42" w:rsidTr="008073CD">
        <w:tc>
          <w:tcPr>
            <w:tcW w:w="1843" w:type="dxa"/>
            <w:vAlign w:val="center"/>
          </w:tcPr>
          <w:p w:rsidR="00530B42" w:rsidRPr="00530B42" w:rsidRDefault="00530B42" w:rsidP="00530B42">
            <w:pPr>
              <w:spacing w:after="0" w:line="240" w:lineRule="auto"/>
              <w:ind w:left="-57" w:right="-57"/>
              <w:jc w:val="center"/>
              <w:rPr>
                <w:rFonts w:ascii="Times New Roman" w:eastAsia="Times New Roman" w:hAnsi="Times New Roman" w:cs="Times New Roman"/>
                <w:b/>
                <w:noProof/>
              </w:rPr>
            </w:pPr>
            <w:r w:rsidRPr="00530B42">
              <w:rPr>
                <w:rFonts w:ascii="Times New Roman" w:eastAsia="Times New Roman" w:hAnsi="Times New Roman" w:cs="Times New Roman"/>
                <w:b/>
                <w:noProof/>
              </w:rPr>
              <w:t xml:space="preserve">Заявка с порядковым номером </w:t>
            </w:r>
          </w:p>
        </w:tc>
        <w:tc>
          <w:tcPr>
            <w:tcW w:w="7938" w:type="dxa"/>
            <w:vAlign w:val="center"/>
          </w:tcPr>
          <w:p w:rsidR="00530B42" w:rsidRPr="00530B42" w:rsidRDefault="00530B42" w:rsidP="00530B42">
            <w:pPr>
              <w:spacing w:after="0" w:line="240" w:lineRule="auto"/>
              <w:jc w:val="center"/>
              <w:rPr>
                <w:rFonts w:ascii="Times New Roman" w:eastAsia="Times New Roman" w:hAnsi="Times New Roman" w:cs="Times New Roman"/>
                <w:b/>
              </w:rPr>
            </w:pPr>
            <w:r w:rsidRPr="00530B42">
              <w:rPr>
                <w:rFonts w:ascii="Times New Roman" w:eastAsia="Times New Roman" w:hAnsi="Times New Roman" w:cs="Times New Roman"/>
                <w:b/>
              </w:rPr>
              <w:t>Участник размещения заказа</w:t>
            </w:r>
          </w:p>
        </w:tc>
      </w:tr>
      <w:tr w:rsidR="00530B42" w:rsidRPr="00530B42" w:rsidTr="008073CD">
        <w:trPr>
          <w:trHeight w:val="711"/>
        </w:trPr>
        <w:tc>
          <w:tcPr>
            <w:tcW w:w="1843" w:type="dxa"/>
          </w:tcPr>
          <w:p w:rsidR="00530B42" w:rsidRPr="00530B42" w:rsidRDefault="00530B42" w:rsidP="00530B42">
            <w:pPr>
              <w:spacing w:after="0" w:line="240" w:lineRule="auto"/>
              <w:jc w:val="center"/>
              <w:rPr>
                <w:rFonts w:ascii="Times New Roman" w:eastAsia="Times New Roman" w:hAnsi="Times New Roman" w:cs="Times New Roman"/>
                <w:b/>
                <w:noProof/>
              </w:rPr>
            </w:pPr>
            <w:r w:rsidRPr="00530B42">
              <w:rPr>
                <w:rFonts w:ascii="Times New Roman" w:eastAsia="Times New Roman" w:hAnsi="Times New Roman" w:cs="Times New Roman"/>
                <w:b/>
                <w:noProof/>
              </w:rPr>
              <w:t>№ 3</w:t>
            </w:r>
          </w:p>
        </w:tc>
        <w:tc>
          <w:tcPr>
            <w:tcW w:w="7938" w:type="dxa"/>
          </w:tcPr>
          <w:p w:rsidR="00530B42" w:rsidRPr="00530B42" w:rsidRDefault="00530B42" w:rsidP="00530B42">
            <w:pPr>
              <w:spacing w:after="0" w:line="240" w:lineRule="auto"/>
              <w:rPr>
                <w:rFonts w:ascii="Times New Roman" w:eastAsia="Times New Roman" w:hAnsi="Times New Roman" w:cs="Times New Roman"/>
                <w:b/>
              </w:rPr>
            </w:pPr>
            <w:r w:rsidRPr="00530B42">
              <w:rPr>
                <w:rFonts w:ascii="Times New Roman" w:eastAsia="Times New Roman" w:hAnsi="Times New Roman" w:cs="Times New Roman"/>
                <w:b/>
              </w:rPr>
              <w:t>Индивидуальный предприниматель Солодухин Р.В.</w:t>
            </w:r>
          </w:p>
          <w:p w:rsidR="00530B42" w:rsidRPr="00530B42" w:rsidRDefault="00530B42" w:rsidP="00530B42">
            <w:pPr>
              <w:spacing w:after="0" w:line="240" w:lineRule="auto"/>
              <w:rPr>
                <w:rFonts w:ascii="Times New Roman" w:eastAsia="Times New Roman" w:hAnsi="Times New Roman" w:cs="Times New Roman"/>
              </w:rPr>
            </w:pPr>
            <w:r w:rsidRPr="00530B42">
              <w:rPr>
                <w:rFonts w:ascii="Times New Roman" w:eastAsia="Times New Roman" w:hAnsi="Times New Roman" w:cs="Times New Roman"/>
              </w:rPr>
              <w:t>ИНН 230800031228</w:t>
            </w:r>
          </w:p>
          <w:p w:rsidR="00530B42" w:rsidRPr="00530B42" w:rsidRDefault="00530B42" w:rsidP="00530B42">
            <w:pPr>
              <w:spacing w:after="0" w:line="240" w:lineRule="auto"/>
              <w:rPr>
                <w:rFonts w:ascii="Times New Roman" w:eastAsia="Times New Roman" w:hAnsi="Times New Roman" w:cs="Times New Roman"/>
              </w:rPr>
            </w:pPr>
          </w:p>
        </w:tc>
      </w:tr>
      <w:tr w:rsidR="00530B42" w:rsidRPr="00530B42" w:rsidTr="008073CD">
        <w:trPr>
          <w:trHeight w:val="711"/>
        </w:trPr>
        <w:tc>
          <w:tcPr>
            <w:tcW w:w="1843" w:type="dxa"/>
          </w:tcPr>
          <w:p w:rsidR="00530B42" w:rsidRPr="00530B42" w:rsidRDefault="00530B42" w:rsidP="00530B42">
            <w:pPr>
              <w:spacing w:after="0" w:line="240" w:lineRule="auto"/>
              <w:jc w:val="center"/>
              <w:rPr>
                <w:rFonts w:ascii="Times New Roman" w:eastAsia="Times New Roman" w:hAnsi="Times New Roman" w:cs="Times New Roman"/>
                <w:b/>
                <w:noProof/>
              </w:rPr>
            </w:pPr>
            <w:r w:rsidRPr="00530B42">
              <w:rPr>
                <w:rFonts w:ascii="Times New Roman" w:eastAsia="Times New Roman" w:hAnsi="Times New Roman" w:cs="Times New Roman"/>
                <w:b/>
                <w:noProof/>
              </w:rPr>
              <w:t>№ 1</w:t>
            </w:r>
          </w:p>
        </w:tc>
        <w:tc>
          <w:tcPr>
            <w:tcW w:w="7938" w:type="dxa"/>
          </w:tcPr>
          <w:p w:rsidR="00530B42" w:rsidRPr="00530B42" w:rsidRDefault="00530B42" w:rsidP="00530B42">
            <w:pPr>
              <w:spacing w:after="0" w:line="240" w:lineRule="auto"/>
              <w:rPr>
                <w:rFonts w:ascii="Times New Roman" w:eastAsia="Times New Roman" w:hAnsi="Times New Roman" w:cs="Times New Roman"/>
                <w:b/>
              </w:rPr>
            </w:pPr>
            <w:r w:rsidRPr="00530B42">
              <w:rPr>
                <w:rFonts w:ascii="Times New Roman" w:eastAsia="Times New Roman" w:hAnsi="Times New Roman" w:cs="Times New Roman"/>
                <w:b/>
              </w:rPr>
              <w:t>Общество с ограниченной ответственностью «АПИ»</w:t>
            </w:r>
          </w:p>
          <w:p w:rsidR="00530B42" w:rsidRPr="00530B42" w:rsidRDefault="00530B42" w:rsidP="00530B42">
            <w:pPr>
              <w:spacing w:after="0" w:line="240" w:lineRule="auto"/>
              <w:rPr>
                <w:rFonts w:ascii="Times New Roman" w:eastAsia="Times New Roman" w:hAnsi="Times New Roman" w:cs="Times New Roman"/>
              </w:rPr>
            </w:pPr>
            <w:r w:rsidRPr="00530B42">
              <w:rPr>
                <w:rFonts w:ascii="Times New Roman" w:eastAsia="Times New Roman" w:hAnsi="Times New Roman" w:cs="Times New Roman"/>
              </w:rPr>
              <w:t>ИНН 2635823628</w:t>
            </w:r>
          </w:p>
        </w:tc>
      </w:tr>
      <w:tr w:rsidR="00530B42" w:rsidRPr="00530B42" w:rsidTr="008073CD">
        <w:trPr>
          <w:trHeight w:val="711"/>
        </w:trPr>
        <w:tc>
          <w:tcPr>
            <w:tcW w:w="1843" w:type="dxa"/>
          </w:tcPr>
          <w:p w:rsidR="00530B42" w:rsidRPr="00530B42" w:rsidRDefault="00530B42" w:rsidP="00530B42">
            <w:pPr>
              <w:spacing w:after="0" w:line="240" w:lineRule="auto"/>
              <w:jc w:val="center"/>
              <w:rPr>
                <w:rFonts w:ascii="Times New Roman" w:eastAsia="Times New Roman" w:hAnsi="Times New Roman" w:cs="Times New Roman"/>
                <w:b/>
                <w:noProof/>
              </w:rPr>
            </w:pPr>
            <w:r w:rsidRPr="00530B42">
              <w:rPr>
                <w:rFonts w:ascii="Times New Roman" w:eastAsia="Times New Roman" w:hAnsi="Times New Roman" w:cs="Times New Roman"/>
                <w:b/>
                <w:noProof/>
              </w:rPr>
              <w:t>№ 4</w:t>
            </w:r>
          </w:p>
        </w:tc>
        <w:tc>
          <w:tcPr>
            <w:tcW w:w="7938" w:type="dxa"/>
          </w:tcPr>
          <w:p w:rsidR="00530B42" w:rsidRPr="00530B42" w:rsidRDefault="00530B42" w:rsidP="00530B42">
            <w:pPr>
              <w:spacing w:after="0" w:line="240" w:lineRule="auto"/>
              <w:rPr>
                <w:rFonts w:ascii="Times New Roman" w:eastAsia="Times New Roman" w:hAnsi="Times New Roman" w:cs="Times New Roman"/>
                <w:b/>
              </w:rPr>
            </w:pPr>
            <w:r w:rsidRPr="00530B42">
              <w:rPr>
                <w:rFonts w:ascii="Times New Roman" w:eastAsia="Times New Roman" w:hAnsi="Times New Roman" w:cs="Times New Roman"/>
              </w:rPr>
              <w:t xml:space="preserve"> </w:t>
            </w:r>
            <w:r w:rsidRPr="00530B42">
              <w:rPr>
                <w:rFonts w:ascii="Times New Roman" w:eastAsia="Times New Roman" w:hAnsi="Times New Roman" w:cs="Times New Roman"/>
                <w:b/>
              </w:rPr>
              <w:t>Акционерное общество «Группа Компаний «МЕДПОЛИМЕРПРОМ»</w:t>
            </w:r>
          </w:p>
          <w:p w:rsidR="00530B42" w:rsidRPr="00530B42" w:rsidRDefault="00530B42" w:rsidP="00530B42">
            <w:pPr>
              <w:spacing w:after="0" w:line="240" w:lineRule="auto"/>
              <w:rPr>
                <w:rFonts w:ascii="Times New Roman" w:eastAsia="Times New Roman" w:hAnsi="Times New Roman" w:cs="Times New Roman"/>
              </w:rPr>
            </w:pPr>
            <w:r w:rsidRPr="00530B42">
              <w:rPr>
                <w:rFonts w:ascii="Times New Roman" w:eastAsia="Times New Roman" w:hAnsi="Times New Roman" w:cs="Times New Roman"/>
              </w:rPr>
              <w:t>ИНН 7703410814</w:t>
            </w:r>
          </w:p>
        </w:tc>
      </w:tr>
    </w:tbl>
    <w:p w:rsidR="00530B42" w:rsidRPr="00530B42" w:rsidRDefault="00530B42" w:rsidP="00530B42">
      <w:pPr>
        <w:spacing w:after="0" w:line="240" w:lineRule="auto"/>
        <w:rPr>
          <w:rFonts w:ascii="Times New Roman" w:eastAsia="Times New Roman" w:hAnsi="Times New Roman" w:cs="Times New Roman"/>
          <w:sz w:val="24"/>
          <w:szCs w:val="24"/>
          <w:highlight w:val="yellow"/>
        </w:rPr>
      </w:pPr>
      <w:r w:rsidRPr="00530B42">
        <w:rPr>
          <w:rFonts w:ascii="Times New Roman" w:eastAsia="Times New Roman" w:hAnsi="Times New Roman" w:cs="Times New Roman"/>
          <w:sz w:val="24"/>
          <w:szCs w:val="24"/>
          <w:highlight w:val="yellow"/>
        </w:rPr>
        <w:t xml:space="preserve">         </w:t>
      </w:r>
    </w:p>
    <w:p w:rsidR="00530B42" w:rsidRDefault="00530B42" w:rsidP="00530B42">
      <w:pPr>
        <w:spacing w:after="0" w:line="240" w:lineRule="auto"/>
        <w:ind w:firstLine="708"/>
        <w:rPr>
          <w:rFonts w:ascii="Times New Roman" w:eastAsia="Times New Roman" w:hAnsi="Times New Roman" w:cs="Times New Roman"/>
          <w:sz w:val="24"/>
          <w:szCs w:val="24"/>
        </w:rPr>
      </w:pPr>
      <w:r w:rsidRPr="00530B42">
        <w:rPr>
          <w:rFonts w:ascii="Times New Roman" w:eastAsia="Times New Roman" w:hAnsi="Times New Roman" w:cs="Times New Roman"/>
          <w:sz w:val="24"/>
          <w:szCs w:val="24"/>
        </w:rPr>
        <w:t>Признать победителем аукциона в электронной форме ИП Солодухина Р.В.</w:t>
      </w:r>
      <w:r>
        <w:rPr>
          <w:rFonts w:ascii="Times New Roman" w:eastAsia="Times New Roman" w:hAnsi="Times New Roman" w:cs="Times New Roman"/>
          <w:sz w:val="24"/>
          <w:szCs w:val="24"/>
        </w:rPr>
        <w:t>»</w:t>
      </w:r>
    </w:p>
    <w:p w:rsidR="00530B42" w:rsidRDefault="00530B42" w:rsidP="00530B42">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Вместе с тем, </w:t>
      </w:r>
      <w:r w:rsidRPr="00530B42">
        <w:rPr>
          <w:rFonts w:ascii="Times New Roman" w:eastAsia="Times New Roman" w:hAnsi="Times New Roman" w:cs="Times New Roman"/>
          <w:sz w:val="28"/>
          <w:szCs w:val="28"/>
        </w:rPr>
        <w:t>в реестр поставщиков указанных медицинских изделий, предусмотренный Правилами отбора организаций, реализующих в 2017 - 2024 годах комплексные проекты по расширению и (или) локализации производства медицинских изделий одноразового применения (использования) из поливинилхлоридных пластиков, в целях осуществления конкретной закупки такой продукции для обеспечения государственных и муниципальных нужд, утвержденными постановлением Правительства Российской Федерации от 14 августа 2017 г. N 967 "Об особенностях осуществления закупки медицинских изделий одноразового применения (использования) из поливинилхлоридных пластиков для обеспечения государственных и муниципальных нужд"</w:t>
      </w:r>
      <w:r>
        <w:rPr>
          <w:rFonts w:ascii="Times New Roman" w:eastAsia="Times New Roman" w:hAnsi="Times New Roman" w:cs="Times New Roman"/>
          <w:sz w:val="28"/>
          <w:szCs w:val="28"/>
        </w:rPr>
        <w:t xml:space="preserve"> из трех заявок, отраженных в протоколе подведения итогов, включено </w:t>
      </w:r>
      <w:r w:rsidRPr="00530B42">
        <w:rPr>
          <w:rFonts w:ascii="Times New Roman" w:eastAsia="Times New Roman" w:hAnsi="Times New Roman" w:cs="Times New Roman"/>
          <w:sz w:val="28"/>
          <w:szCs w:val="28"/>
        </w:rPr>
        <w:t>Акционерное общество «Группа Компаний «МЕДПОЛИМЕРПРОМ»</w:t>
      </w:r>
      <w:r>
        <w:rPr>
          <w:rFonts w:ascii="Times New Roman" w:eastAsia="Times New Roman" w:hAnsi="Times New Roman" w:cs="Times New Roman"/>
          <w:sz w:val="28"/>
          <w:szCs w:val="28"/>
        </w:rPr>
        <w:t>.</w:t>
      </w:r>
    </w:p>
    <w:p w:rsidR="00530B42" w:rsidRPr="00530B42" w:rsidRDefault="00530B42" w:rsidP="00530B42">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Таким образом, исходя из требований Закона о контрактной системе, п. 2.1.1 постановления Правительства № 102, заявки участников закупки под номерами  1 и 3 должны </w:t>
      </w:r>
      <w:proofErr w:type="gramStart"/>
      <w:r>
        <w:rPr>
          <w:rFonts w:ascii="Times New Roman" w:eastAsia="Times New Roman" w:hAnsi="Times New Roman" w:cs="Times New Roman"/>
          <w:sz w:val="28"/>
          <w:szCs w:val="28"/>
        </w:rPr>
        <w:t>быть</w:t>
      </w:r>
      <w:proofErr w:type="gramEnd"/>
      <w:r>
        <w:rPr>
          <w:rFonts w:ascii="Times New Roman" w:eastAsia="Times New Roman" w:hAnsi="Times New Roman" w:cs="Times New Roman"/>
          <w:sz w:val="28"/>
          <w:szCs w:val="28"/>
        </w:rPr>
        <w:t xml:space="preserve"> отклонены, как несоответствующие требованиям документации.</w:t>
      </w:r>
    </w:p>
    <w:p w:rsidR="005275B5" w:rsidRPr="00812C92" w:rsidRDefault="005275B5" w:rsidP="00812C92">
      <w:pPr>
        <w:pStyle w:val="a6"/>
        <w:ind w:firstLine="709"/>
        <w:jc w:val="both"/>
        <w:rPr>
          <w:rFonts w:ascii="Times New Roman" w:hAnsi="Times New Roman" w:cs="Times New Roman"/>
          <w:sz w:val="28"/>
          <w:szCs w:val="28"/>
        </w:rPr>
      </w:pPr>
      <w:bookmarkStart w:id="1" w:name="P1501"/>
      <w:bookmarkStart w:id="2" w:name="P1504"/>
      <w:bookmarkEnd w:id="1"/>
      <w:bookmarkEnd w:id="2"/>
      <w:r w:rsidRPr="00812C92">
        <w:rPr>
          <w:rFonts w:ascii="Times New Roman" w:hAnsi="Times New Roman" w:cs="Times New Roman"/>
          <w:sz w:val="28"/>
          <w:szCs w:val="28"/>
        </w:rPr>
        <w:t>Согласно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5275B5" w:rsidRPr="00812C92" w:rsidRDefault="005275B5" w:rsidP="00812C92">
      <w:pPr>
        <w:pStyle w:val="a6"/>
        <w:ind w:firstLine="709"/>
        <w:jc w:val="both"/>
        <w:rPr>
          <w:rFonts w:ascii="Times New Roman" w:hAnsi="Times New Roman" w:cs="Times New Roman"/>
          <w:sz w:val="28"/>
          <w:szCs w:val="28"/>
        </w:rPr>
      </w:pPr>
      <w:bookmarkStart w:id="3" w:name="P1505"/>
      <w:bookmarkEnd w:id="3"/>
      <w:r w:rsidRPr="00812C92">
        <w:rPr>
          <w:rFonts w:ascii="Times New Roman" w:hAnsi="Times New Roman" w:cs="Times New Roman"/>
          <w:sz w:val="28"/>
          <w:szCs w:val="28"/>
        </w:rPr>
        <w:t xml:space="preserve">1) непредставления документов и информации, которые предусмотрены </w:t>
      </w:r>
      <w:hyperlink r:id="rId7" w:anchor="P1328" w:history="1">
        <w:r w:rsidRPr="00812C92">
          <w:rPr>
            <w:rStyle w:val="a3"/>
            <w:rFonts w:ascii="Times New Roman" w:hAnsi="Times New Roman" w:cs="Times New Roman"/>
            <w:sz w:val="28"/>
            <w:szCs w:val="28"/>
          </w:rPr>
          <w:t>пунктами 1</w:t>
        </w:r>
      </w:hyperlink>
      <w:r w:rsidRPr="00812C92">
        <w:rPr>
          <w:rFonts w:ascii="Times New Roman" w:hAnsi="Times New Roman" w:cs="Times New Roman"/>
          <w:sz w:val="28"/>
          <w:szCs w:val="28"/>
        </w:rPr>
        <w:t xml:space="preserve">, </w:t>
      </w:r>
      <w:hyperlink r:id="rId8" w:anchor="P1330" w:history="1">
        <w:r w:rsidRPr="00812C92">
          <w:rPr>
            <w:rStyle w:val="a3"/>
            <w:rFonts w:ascii="Times New Roman" w:hAnsi="Times New Roman" w:cs="Times New Roman"/>
            <w:sz w:val="28"/>
            <w:szCs w:val="28"/>
          </w:rPr>
          <w:t>3</w:t>
        </w:r>
      </w:hyperlink>
      <w:r w:rsidRPr="00812C92">
        <w:rPr>
          <w:rFonts w:ascii="Times New Roman" w:hAnsi="Times New Roman" w:cs="Times New Roman"/>
          <w:sz w:val="28"/>
          <w:szCs w:val="28"/>
        </w:rPr>
        <w:t xml:space="preserve"> - </w:t>
      </w:r>
      <w:hyperlink r:id="rId9" w:anchor="P1332" w:history="1">
        <w:r w:rsidRPr="00812C92">
          <w:rPr>
            <w:rStyle w:val="a3"/>
            <w:rFonts w:ascii="Times New Roman" w:hAnsi="Times New Roman" w:cs="Times New Roman"/>
            <w:sz w:val="28"/>
            <w:szCs w:val="28"/>
          </w:rPr>
          <w:t>5</w:t>
        </w:r>
      </w:hyperlink>
      <w:r w:rsidRPr="00812C92">
        <w:rPr>
          <w:rFonts w:ascii="Times New Roman" w:hAnsi="Times New Roman" w:cs="Times New Roman"/>
          <w:sz w:val="28"/>
          <w:szCs w:val="28"/>
        </w:rPr>
        <w:t xml:space="preserve">, </w:t>
      </w:r>
      <w:hyperlink r:id="rId10" w:anchor="P1334" w:history="1">
        <w:r w:rsidRPr="00812C92">
          <w:rPr>
            <w:rStyle w:val="a3"/>
            <w:rFonts w:ascii="Times New Roman" w:hAnsi="Times New Roman" w:cs="Times New Roman"/>
            <w:sz w:val="28"/>
            <w:szCs w:val="28"/>
          </w:rPr>
          <w:t>7</w:t>
        </w:r>
      </w:hyperlink>
      <w:r w:rsidRPr="00812C92">
        <w:rPr>
          <w:rFonts w:ascii="Times New Roman" w:hAnsi="Times New Roman" w:cs="Times New Roman"/>
          <w:sz w:val="28"/>
          <w:szCs w:val="28"/>
        </w:rPr>
        <w:t xml:space="preserve"> и </w:t>
      </w:r>
      <w:hyperlink r:id="rId11" w:anchor="P1335" w:history="1">
        <w:r w:rsidRPr="00812C92">
          <w:rPr>
            <w:rStyle w:val="a3"/>
            <w:rFonts w:ascii="Times New Roman" w:hAnsi="Times New Roman" w:cs="Times New Roman"/>
            <w:sz w:val="28"/>
            <w:szCs w:val="28"/>
          </w:rPr>
          <w:t>8 части 2 статьи 62</w:t>
        </w:r>
      </w:hyperlink>
      <w:r w:rsidRPr="00812C92">
        <w:rPr>
          <w:rFonts w:ascii="Times New Roman" w:hAnsi="Times New Roman" w:cs="Times New Roman"/>
          <w:sz w:val="28"/>
          <w:szCs w:val="28"/>
        </w:rPr>
        <w:t xml:space="preserve">, </w:t>
      </w:r>
      <w:hyperlink r:id="rId12" w:anchor="P1399" w:history="1">
        <w:r w:rsidRPr="00812C92">
          <w:rPr>
            <w:rStyle w:val="a3"/>
            <w:rFonts w:ascii="Times New Roman" w:hAnsi="Times New Roman" w:cs="Times New Roman"/>
            <w:sz w:val="28"/>
            <w:szCs w:val="28"/>
          </w:rPr>
          <w:t>частями 3</w:t>
        </w:r>
      </w:hyperlink>
      <w:r w:rsidRPr="00812C92">
        <w:rPr>
          <w:rFonts w:ascii="Times New Roman" w:hAnsi="Times New Roman" w:cs="Times New Roman"/>
          <w:sz w:val="28"/>
          <w:szCs w:val="28"/>
        </w:rPr>
        <w:t xml:space="preserve"> и </w:t>
      </w:r>
      <w:hyperlink r:id="rId13" w:anchor="P1412" w:history="1">
        <w:r w:rsidRPr="00812C92">
          <w:rPr>
            <w:rStyle w:val="a3"/>
            <w:rFonts w:ascii="Times New Roman" w:hAnsi="Times New Roman" w:cs="Times New Roman"/>
            <w:sz w:val="28"/>
            <w:szCs w:val="28"/>
          </w:rPr>
          <w:t>5 статьи 66</w:t>
        </w:r>
      </w:hyperlink>
      <w:r w:rsidRPr="00812C92">
        <w:rPr>
          <w:rFonts w:ascii="Times New Roman" w:hAnsi="Times New Roman" w:cs="Times New Roman"/>
          <w:sz w:val="28"/>
          <w:szCs w:val="28"/>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такомаукционе;</w:t>
      </w:r>
    </w:p>
    <w:p w:rsidR="005275B5" w:rsidRPr="00812C92" w:rsidRDefault="005275B5" w:rsidP="00812C92">
      <w:pPr>
        <w:pStyle w:val="a6"/>
        <w:ind w:firstLine="709"/>
        <w:jc w:val="both"/>
        <w:rPr>
          <w:rFonts w:ascii="Times New Roman" w:hAnsi="Times New Roman" w:cs="Times New Roman"/>
          <w:sz w:val="28"/>
          <w:szCs w:val="28"/>
        </w:rPr>
      </w:pPr>
      <w:r w:rsidRPr="00812C92">
        <w:rPr>
          <w:rFonts w:ascii="Times New Roman" w:hAnsi="Times New Roman" w:cs="Times New Roman"/>
          <w:sz w:val="28"/>
          <w:szCs w:val="28"/>
        </w:rPr>
        <w:t xml:space="preserve">2) несоответствия участника такого аукциона требованиям, установленным в соответствии с </w:t>
      </w:r>
      <w:hyperlink r:id="rId14" w:anchor="P635" w:history="1">
        <w:r w:rsidRPr="00812C92">
          <w:rPr>
            <w:rStyle w:val="a3"/>
            <w:rFonts w:ascii="Times New Roman" w:hAnsi="Times New Roman" w:cs="Times New Roman"/>
            <w:sz w:val="28"/>
            <w:szCs w:val="28"/>
          </w:rPr>
          <w:t>частью 1</w:t>
        </w:r>
      </w:hyperlink>
      <w:r w:rsidRPr="00812C92">
        <w:rPr>
          <w:rFonts w:ascii="Times New Roman" w:hAnsi="Times New Roman" w:cs="Times New Roman"/>
          <w:sz w:val="28"/>
          <w:szCs w:val="28"/>
        </w:rPr>
        <w:t xml:space="preserve">, </w:t>
      </w:r>
      <w:hyperlink r:id="rId15" w:anchor="P652" w:history="1">
        <w:r w:rsidRPr="00812C92">
          <w:rPr>
            <w:rStyle w:val="a3"/>
            <w:rFonts w:ascii="Times New Roman" w:hAnsi="Times New Roman" w:cs="Times New Roman"/>
            <w:sz w:val="28"/>
            <w:szCs w:val="28"/>
          </w:rPr>
          <w:t>частями 1.1</w:t>
        </w:r>
      </w:hyperlink>
      <w:r w:rsidRPr="00812C92">
        <w:rPr>
          <w:rFonts w:ascii="Times New Roman" w:hAnsi="Times New Roman" w:cs="Times New Roman"/>
          <w:sz w:val="28"/>
          <w:szCs w:val="28"/>
        </w:rPr>
        <w:t xml:space="preserve">, </w:t>
      </w:r>
      <w:hyperlink r:id="rId16" w:anchor="P654" w:history="1">
        <w:r w:rsidRPr="00812C92">
          <w:rPr>
            <w:rStyle w:val="a3"/>
            <w:rFonts w:ascii="Times New Roman" w:hAnsi="Times New Roman" w:cs="Times New Roman"/>
            <w:sz w:val="28"/>
            <w:szCs w:val="28"/>
          </w:rPr>
          <w:t>2</w:t>
        </w:r>
      </w:hyperlink>
      <w:r w:rsidRPr="00812C92">
        <w:rPr>
          <w:rFonts w:ascii="Times New Roman" w:hAnsi="Times New Roman" w:cs="Times New Roman"/>
          <w:sz w:val="28"/>
          <w:szCs w:val="28"/>
        </w:rPr>
        <w:t xml:space="preserve"> и </w:t>
      </w:r>
      <w:hyperlink r:id="rId17" w:anchor="P659" w:history="1">
        <w:r w:rsidRPr="00812C92">
          <w:rPr>
            <w:rStyle w:val="a3"/>
            <w:rFonts w:ascii="Times New Roman" w:hAnsi="Times New Roman" w:cs="Times New Roman"/>
            <w:sz w:val="28"/>
            <w:szCs w:val="28"/>
          </w:rPr>
          <w:t>2.1</w:t>
        </w:r>
      </w:hyperlink>
      <w:r w:rsidRPr="00812C92">
        <w:rPr>
          <w:rFonts w:ascii="Times New Roman" w:hAnsi="Times New Roman" w:cs="Times New Roman"/>
          <w:sz w:val="28"/>
          <w:szCs w:val="28"/>
        </w:rPr>
        <w:t xml:space="preserve"> (при наличии таких требований) статьи 31 настоящего Федерального закона.</w:t>
      </w:r>
    </w:p>
    <w:p w:rsidR="00EC3B3B" w:rsidRPr="003C7E89" w:rsidRDefault="003C7E89" w:rsidP="003C7E89">
      <w:pPr>
        <w:pStyle w:val="a6"/>
        <w:ind w:firstLine="709"/>
        <w:jc w:val="both"/>
        <w:rPr>
          <w:rFonts w:ascii="Times New Roman" w:eastAsiaTheme="minorHAnsi" w:hAnsi="Times New Roman" w:cs="Times New Roman"/>
          <w:sz w:val="28"/>
          <w:szCs w:val="28"/>
          <w:lang w:eastAsia="en-US"/>
        </w:rPr>
      </w:pPr>
      <w:r w:rsidRPr="003C7E89">
        <w:rPr>
          <w:rFonts w:ascii="Times New Roman" w:eastAsiaTheme="minorHAnsi" w:hAnsi="Times New Roman" w:cs="Times New Roman"/>
          <w:sz w:val="28"/>
          <w:szCs w:val="28"/>
          <w:lang w:eastAsia="en-US"/>
        </w:rPr>
        <w:t xml:space="preserve">На основании вышеизложенного, </w:t>
      </w:r>
      <w:r w:rsidR="00883CF6">
        <w:rPr>
          <w:rFonts w:ascii="Times New Roman" w:eastAsiaTheme="minorHAnsi" w:hAnsi="Times New Roman" w:cs="Times New Roman"/>
          <w:sz w:val="28"/>
          <w:szCs w:val="28"/>
          <w:lang w:eastAsia="en-US"/>
        </w:rPr>
        <w:t>действия Заказчика противоречат ч. 6 ст. 69 Закона о контрактной системе, п. 2.1.1 постановления Правительства № 102 и содержат признаки административного правонарушения, предусмотренного КоАП РФ.</w:t>
      </w:r>
    </w:p>
    <w:p w:rsidR="00814431" w:rsidRPr="00812C92" w:rsidRDefault="00814431" w:rsidP="00812C92">
      <w:pPr>
        <w:pStyle w:val="a6"/>
        <w:ind w:firstLine="709"/>
        <w:jc w:val="both"/>
        <w:rPr>
          <w:rFonts w:ascii="Times New Roman" w:eastAsia="Times New Roman" w:hAnsi="Times New Roman" w:cs="Times New Roman"/>
          <w:sz w:val="28"/>
          <w:szCs w:val="28"/>
        </w:rPr>
      </w:pPr>
      <w:r w:rsidRPr="00812C92">
        <w:rPr>
          <w:rFonts w:ascii="Times New Roman" w:eastAsia="Times New Roman" w:hAnsi="Times New Roman" w:cs="Times New Roman"/>
          <w:sz w:val="28"/>
          <w:szCs w:val="28"/>
        </w:rPr>
        <w:t>Комиссия, руководствуясь ч.15 ст.99, ст.105, ч.8 ст.106 Закона о контрактной системе,</w:t>
      </w:r>
    </w:p>
    <w:p w:rsidR="00814431" w:rsidRPr="003C7E89" w:rsidRDefault="00814431" w:rsidP="00814431">
      <w:pPr>
        <w:jc w:val="center"/>
        <w:rPr>
          <w:rFonts w:ascii="Times New Roman" w:eastAsia="Times New Roman" w:hAnsi="Times New Roman" w:cs="Times New Roman"/>
          <w:b/>
          <w:sz w:val="28"/>
          <w:szCs w:val="28"/>
        </w:rPr>
      </w:pPr>
      <w:r w:rsidRPr="003C7E89">
        <w:rPr>
          <w:rFonts w:ascii="Times New Roman" w:eastAsia="Times New Roman" w:hAnsi="Times New Roman" w:cs="Times New Roman"/>
          <w:b/>
          <w:sz w:val="28"/>
          <w:szCs w:val="28"/>
        </w:rPr>
        <w:t>РЕШИЛА:</w:t>
      </w:r>
    </w:p>
    <w:p w:rsidR="00936763" w:rsidRPr="003C7E89" w:rsidRDefault="00814431" w:rsidP="003C7E89">
      <w:pPr>
        <w:pStyle w:val="a4"/>
        <w:numPr>
          <w:ilvl w:val="0"/>
          <w:numId w:val="1"/>
        </w:numPr>
        <w:jc w:val="both"/>
        <w:rPr>
          <w:rFonts w:ascii="Times New Roman" w:eastAsia="Times New Roman" w:hAnsi="Times New Roman" w:cs="Times New Roman"/>
          <w:sz w:val="28"/>
          <w:szCs w:val="28"/>
        </w:rPr>
      </w:pPr>
      <w:r w:rsidRPr="003C7E89">
        <w:rPr>
          <w:rFonts w:ascii="Times New Roman" w:eastAsia="Times New Roman" w:hAnsi="Times New Roman" w:cs="Times New Roman"/>
          <w:sz w:val="28"/>
          <w:szCs w:val="28"/>
        </w:rPr>
        <w:t>При</w:t>
      </w:r>
      <w:r w:rsidR="00136D9B" w:rsidRPr="003C7E89">
        <w:rPr>
          <w:rFonts w:ascii="Times New Roman" w:eastAsia="Times New Roman" w:hAnsi="Times New Roman" w:cs="Times New Roman"/>
          <w:sz w:val="28"/>
          <w:szCs w:val="28"/>
        </w:rPr>
        <w:t xml:space="preserve">знать </w:t>
      </w:r>
      <w:r w:rsidR="007923EB" w:rsidRPr="003C7E89">
        <w:rPr>
          <w:rFonts w:ascii="Times New Roman" w:eastAsia="Times New Roman" w:hAnsi="Times New Roman" w:cs="Times New Roman"/>
          <w:sz w:val="28"/>
          <w:szCs w:val="28"/>
        </w:rPr>
        <w:t xml:space="preserve">жалобу </w:t>
      </w:r>
      <w:r w:rsidR="00D163C8">
        <w:rPr>
          <w:rFonts w:ascii="Times New Roman" w:eastAsia="Times New Roman" w:hAnsi="Times New Roman" w:cs="Times New Roman"/>
          <w:sz w:val="28"/>
          <w:szCs w:val="28"/>
        </w:rPr>
        <w:t>АО «МЕДПОЛИМЕРПРОМ»</w:t>
      </w:r>
      <w:r w:rsidR="00883CF6">
        <w:rPr>
          <w:rFonts w:ascii="Times New Roman" w:eastAsia="Times New Roman" w:hAnsi="Times New Roman" w:cs="Times New Roman"/>
          <w:sz w:val="28"/>
          <w:szCs w:val="28"/>
        </w:rPr>
        <w:t xml:space="preserve"> обоснованной</w:t>
      </w:r>
      <w:r w:rsidR="003C7E89" w:rsidRPr="003C7E89">
        <w:rPr>
          <w:rFonts w:ascii="Times New Roman" w:eastAsia="Times New Roman" w:hAnsi="Times New Roman" w:cs="Times New Roman"/>
          <w:sz w:val="28"/>
          <w:szCs w:val="28"/>
        </w:rPr>
        <w:t>.</w:t>
      </w:r>
    </w:p>
    <w:p w:rsidR="00F161F8" w:rsidRPr="00F161F8" w:rsidRDefault="00F161F8" w:rsidP="00F161F8">
      <w:pPr>
        <w:tabs>
          <w:tab w:val="left" w:pos="540"/>
        </w:tabs>
        <w:ind w:firstLine="567"/>
        <w:jc w:val="both"/>
        <w:rPr>
          <w:rFonts w:ascii="Times New Roman" w:hAnsi="Times New Roman" w:cs="Times New Roman"/>
          <w:sz w:val="28"/>
          <w:szCs w:val="28"/>
        </w:rPr>
      </w:pPr>
      <w:r>
        <w:rPr>
          <w:sz w:val="28"/>
          <w:szCs w:val="28"/>
        </w:rPr>
        <w:t>2</w:t>
      </w:r>
      <w:r w:rsidRPr="00F161F8">
        <w:rPr>
          <w:rFonts w:ascii="Times New Roman" w:hAnsi="Times New Roman" w:cs="Times New Roman"/>
          <w:sz w:val="28"/>
          <w:szCs w:val="28"/>
        </w:rPr>
        <w:t xml:space="preserve">. Признать в действиях Заказчика – </w:t>
      </w:r>
      <w:r w:rsidR="00883CF6" w:rsidRPr="00883CF6">
        <w:rPr>
          <w:rFonts w:ascii="Times New Roman" w:hAnsi="Times New Roman" w:cs="Times New Roman"/>
          <w:sz w:val="28"/>
          <w:szCs w:val="28"/>
        </w:rPr>
        <w:t>ГБУЗ «Инфекционная больница № 3» МЗ</w:t>
      </w:r>
      <w:r w:rsidR="00883CF6">
        <w:rPr>
          <w:rFonts w:ascii="Times New Roman" w:hAnsi="Times New Roman" w:cs="Times New Roman"/>
          <w:sz w:val="28"/>
          <w:szCs w:val="28"/>
        </w:rPr>
        <w:t xml:space="preserve"> КК</w:t>
      </w:r>
      <w:r>
        <w:rPr>
          <w:rFonts w:ascii="Times New Roman" w:hAnsi="Times New Roman" w:cs="Times New Roman"/>
          <w:sz w:val="28"/>
          <w:szCs w:val="28"/>
        </w:rPr>
        <w:t xml:space="preserve"> </w:t>
      </w:r>
      <w:r w:rsidR="00961DAD">
        <w:rPr>
          <w:rFonts w:ascii="Times New Roman" w:hAnsi="Times New Roman" w:cs="Times New Roman"/>
          <w:sz w:val="28"/>
          <w:szCs w:val="28"/>
        </w:rPr>
        <w:t>(</w:t>
      </w:r>
      <w:r w:rsidR="00883CF6">
        <w:rPr>
          <w:rFonts w:ascii="Times New Roman" w:hAnsi="Times New Roman" w:cs="Times New Roman"/>
          <w:sz w:val="28"/>
          <w:szCs w:val="28"/>
        </w:rPr>
        <w:t>аукционной</w:t>
      </w:r>
      <w:r w:rsidR="00961DAD">
        <w:rPr>
          <w:rFonts w:ascii="Times New Roman" w:hAnsi="Times New Roman" w:cs="Times New Roman"/>
          <w:sz w:val="28"/>
          <w:szCs w:val="28"/>
        </w:rPr>
        <w:t xml:space="preserve"> комиссии) нарушение ч. 6 ст. 69 </w:t>
      </w:r>
      <w:r w:rsidRPr="00F161F8">
        <w:rPr>
          <w:rFonts w:ascii="Times New Roman" w:hAnsi="Times New Roman" w:cs="Times New Roman"/>
          <w:sz w:val="28"/>
          <w:szCs w:val="28"/>
        </w:rPr>
        <w:t>Закона о контрактной системе.</w:t>
      </w:r>
    </w:p>
    <w:p w:rsidR="00F161F8" w:rsidRPr="00F161F8" w:rsidRDefault="00F161F8" w:rsidP="00F161F8">
      <w:pPr>
        <w:autoSpaceDE w:val="0"/>
        <w:autoSpaceDN w:val="0"/>
        <w:adjustRightInd w:val="0"/>
        <w:jc w:val="both"/>
        <w:rPr>
          <w:rFonts w:ascii="Times New Roman" w:hAnsi="Times New Roman" w:cs="Times New Roman"/>
          <w:sz w:val="28"/>
          <w:szCs w:val="28"/>
        </w:rPr>
      </w:pPr>
      <w:r w:rsidRPr="00F161F8">
        <w:rPr>
          <w:rFonts w:ascii="Times New Roman" w:hAnsi="Times New Roman" w:cs="Times New Roman"/>
          <w:sz w:val="28"/>
          <w:szCs w:val="28"/>
        </w:rPr>
        <w:lastRenderedPageBreak/>
        <w:t xml:space="preserve">         3. Заказчику -  </w:t>
      </w:r>
      <w:r w:rsidR="00883CF6" w:rsidRPr="00883CF6">
        <w:rPr>
          <w:rFonts w:ascii="Times New Roman" w:hAnsi="Times New Roman" w:cs="Times New Roman"/>
          <w:sz w:val="28"/>
          <w:szCs w:val="28"/>
        </w:rPr>
        <w:t>ГБУЗ «Инфекционная больница № 3» МЗ</w:t>
      </w:r>
      <w:r w:rsidR="00883CF6">
        <w:rPr>
          <w:rFonts w:ascii="Times New Roman" w:hAnsi="Times New Roman" w:cs="Times New Roman"/>
          <w:sz w:val="28"/>
          <w:szCs w:val="28"/>
        </w:rPr>
        <w:t xml:space="preserve"> КК</w:t>
      </w:r>
      <w:r w:rsidR="00961DAD" w:rsidRPr="00961DAD">
        <w:rPr>
          <w:rFonts w:ascii="Times New Roman" w:hAnsi="Times New Roman" w:cs="Times New Roman"/>
          <w:sz w:val="28"/>
          <w:szCs w:val="28"/>
        </w:rPr>
        <w:t xml:space="preserve"> (</w:t>
      </w:r>
      <w:r w:rsidR="00883CF6">
        <w:rPr>
          <w:rFonts w:ascii="Times New Roman" w:hAnsi="Times New Roman" w:cs="Times New Roman"/>
          <w:sz w:val="28"/>
          <w:szCs w:val="28"/>
        </w:rPr>
        <w:t>аукционной</w:t>
      </w:r>
      <w:r w:rsidR="00961DAD" w:rsidRPr="00961DAD">
        <w:rPr>
          <w:rFonts w:ascii="Times New Roman" w:hAnsi="Times New Roman" w:cs="Times New Roman"/>
          <w:sz w:val="28"/>
          <w:szCs w:val="28"/>
        </w:rPr>
        <w:t xml:space="preserve"> комиссии)</w:t>
      </w:r>
      <w:r w:rsidRPr="00F161F8">
        <w:rPr>
          <w:rFonts w:ascii="Times New Roman" w:hAnsi="Times New Roman" w:cs="Times New Roman"/>
          <w:sz w:val="28"/>
          <w:szCs w:val="28"/>
        </w:rPr>
        <w:t xml:space="preserve"> выдать предписание об устранении нарушений Закона о контрактной системе.</w:t>
      </w:r>
    </w:p>
    <w:p w:rsidR="003C7E89" w:rsidRPr="00961DAD" w:rsidRDefault="00F161F8" w:rsidP="00961DAD">
      <w:pPr>
        <w:tabs>
          <w:tab w:val="left" w:pos="540"/>
        </w:tabs>
        <w:ind w:firstLine="567"/>
        <w:jc w:val="both"/>
        <w:rPr>
          <w:rFonts w:ascii="Times New Roman" w:hAnsi="Times New Roman" w:cs="Times New Roman"/>
          <w:sz w:val="28"/>
          <w:szCs w:val="28"/>
        </w:rPr>
      </w:pPr>
      <w:r w:rsidRPr="00F161F8">
        <w:rPr>
          <w:rFonts w:ascii="Times New Roman" w:hAnsi="Times New Roman" w:cs="Times New Roman"/>
          <w:sz w:val="28"/>
          <w:szCs w:val="28"/>
        </w:rPr>
        <w:t xml:space="preserve">4. </w:t>
      </w:r>
      <w:r w:rsidR="00961DAD">
        <w:rPr>
          <w:rFonts w:ascii="Times New Roman" w:hAnsi="Times New Roman" w:cs="Times New Roman"/>
          <w:color w:val="000000"/>
          <w:sz w:val="28"/>
          <w:szCs w:val="28"/>
        </w:rPr>
        <w:t>Передать</w:t>
      </w:r>
      <w:r w:rsidRPr="00F161F8">
        <w:rPr>
          <w:rFonts w:ascii="Times New Roman" w:hAnsi="Times New Roman" w:cs="Times New Roman"/>
          <w:color w:val="000000"/>
          <w:sz w:val="28"/>
          <w:szCs w:val="28"/>
        </w:rPr>
        <w:t xml:space="preserve"> материалы дела уполномоченному должностному лицу для рассмотрения вопроса о возбуждении административного производства</w:t>
      </w:r>
      <w:proofErr w:type="gramStart"/>
      <w:r w:rsidRPr="00F161F8">
        <w:rPr>
          <w:rFonts w:ascii="Times New Roman" w:hAnsi="Times New Roman" w:cs="Times New Roman"/>
          <w:color w:val="000000"/>
          <w:sz w:val="28"/>
          <w:szCs w:val="28"/>
        </w:rPr>
        <w:t xml:space="preserve"> </w:t>
      </w:r>
      <w:r w:rsidR="00961DAD">
        <w:rPr>
          <w:rFonts w:ascii="Times New Roman" w:hAnsi="Times New Roman" w:cs="Times New Roman"/>
          <w:color w:val="000000"/>
          <w:sz w:val="28"/>
          <w:szCs w:val="28"/>
        </w:rPr>
        <w:t>.</w:t>
      </w:r>
      <w:proofErr w:type="gramEnd"/>
    </w:p>
    <w:p w:rsidR="00814431" w:rsidRPr="00A72621" w:rsidRDefault="00814431" w:rsidP="00814431">
      <w:pPr>
        <w:jc w:val="both"/>
        <w:rPr>
          <w:rFonts w:ascii="Times New Roman" w:eastAsia="Times New Roman" w:hAnsi="Times New Roman" w:cs="Times New Roman"/>
          <w:sz w:val="26"/>
          <w:szCs w:val="26"/>
        </w:rPr>
      </w:pPr>
      <w:r w:rsidRPr="00A72621">
        <w:rPr>
          <w:rFonts w:ascii="Times New Roman" w:eastAsia="Times New Roman" w:hAnsi="Times New Roman" w:cs="Times New Roman"/>
          <w:sz w:val="26"/>
          <w:szCs w:val="26"/>
        </w:rPr>
        <w:t>Настоящее решение может быть обжаловано в установленном законом порядке в течение трех месяцев с даты его принятия.</w:t>
      </w:r>
    </w:p>
    <w:p w:rsidR="00616AB7" w:rsidRDefault="00616AB7" w:rsidP="00616AB7">
      <w:pPr>
        <w:jc w:val="center"/>
        <w:rPr>
          <w:rFonts w:ascii="Times New Roman" w:hAnsi="Times New Roman" w:cs="Times New Roman"/>
          <w:b/>
          <w:sz w:val="26"/>
          <w:szCs w:val="26"/>
        </w:rPr>
      </w:pPr>
    </w:p>
    <w:p w:rsidR="00616AB7" w:rsidRPr="00616AB7" w:rsidRDefault="00616AB7" w:rsidP="00616AB7">
      <w:pPr>
        <w:jc w:val="center"/>
        <w:rPr>
          <w:rFonts w:ascii="Times New Roman" w:hAnsi="Times New Roman" w:cs="Times New Roman"/>
          <w:b/>
          <w:sz w:val="26"/>
          <w:szCs w:val="26"/>
        </w:rPr>
      </w:pPr>
      <w:r w:rsidRPr="00616AB7">
        <w:rPr>
          <w:rFonts w:ascii="Times New Roman" w:hAnsi="Times New Roman" w:cs="Times New Roman"/>
          <w:b/>
          <w:sz w:val="26"/>
          <w:szCs w:val="26"/>
        </w:rPr>
        <w:t>ПРЕДПИСАНИЕ № 1065</w:t>
      </w:r>
    </w:p>
    <w:p w:rsidR="00616AB7" w:rsidRPr="00616AB7" w:rsidRDefault="00616AB7" w:rsidP="00616AB7">
      <w:pPr>
        <w:jc w:val="center"/>
        <w:rPr>
          <w:rFonts w:ascii="Times New Roman" w:hAnsi="Times New Roman" w:cs="Times New Roman"/>
          <w:sz w:val="26"/>
          <w:szCs w:val="26"/>
        </w:rPr>
      </w:pPr>
      <w:r w:rsidRPr="00616AB7">
        <w:rPr>
          <w:rFonts w:ascii="Times New Roman" w:hAnsi="Times New Roman" w:cs="Times New Roman"/>
          <w:sz w:val="26"/>
          <w:szCs w:val="26"/>
        </w:rPr>
        <w:t xml:space="preserve">по делу №ЭА-3719/2017 о нарушении </w:t>
      </w:r>
    </w:p>
    <w:p w:rsidR="00616AB7" w:rsidRPr="00616AB7" w:rsidRDefault="00616AB7" w:rsidP="00616AB7">
      <w:pPr>
        <w:jc w:val="center"/>
        <w:rPr>
          <w:rFonts w:ascii="Times New Roman" w:hAnsi="Times New Roman" w:cs="Times New Roman"/>
          <w:sz w:val="26"/>
          <w:szCs w:val="26"/>
        </w:rPr>
      </w:pPr>
      <w:r w:rsidRPr="00616AB7">
        <w:rPr>
          <w:rFonts w:ascii="Times New Roman" w:hAnsi="Times New Roman" w:cs="Times New Roman"/>
          <w:sz w:val="26"/>
          <w:szCs w:val="26"/>
        </w:rPr>
        <w:t>законодательства в сфере закупок товаров, работ, услуг для обеспечения государственных и муниципальных нужд</w:t>
      </w:r>
    </w:p>
    <w:p w:rsidR="00616AB7" w:rsidRPr="00616AB7" w:rsidRDefault="00616AB7" w:rsidP="00616AB7">
      <w:pPr>
        <w:jc w:val="center"/>
        <w:rPr>
          <w:rFonts w:ascii="Times New Roman" w:hAnsi="Times New Roman" w:cs="Times New Roman"/>
          <w:sz w:val="26"/>
          <w:szCs w:val="26"/>
        </w:rPr>
      </w:pPr>
    </w:p>
    <w:p w:rsidR="00616AB7" w:rsidRPr="00616AB7" w:rsidRDefault="00616AB7" w:rsidP="00616AB7">
      <w:pPr>
        <w:jc w:val="both"/>
        <w:rPr>
          <w:rFonts w:ascii="Times New Roman" w:hAnsi="Times New Roman" w:cs="Times New Roman"/>
          <w:sz w:val="26"/>
          <w:szCs w:val="26"/>
        </w:rPr>
      </w:pPr>
      <w:r w:rsidRPr="00616AB7">
        <w:rPr>
          <w:rFonts w:ascii="Times New Roman" w:hAnsi="Times New Roman" w:cs="Times New Roman"/>
          <w:sz w:val="26"/>
          <w:szCs w:val="26"/>
        </w:rPr>
        <w:t>07 ноября  2017г.                                                                                 г. Краснодар</w:t>
      </w:r>
    </w:p>
    <w:p w:rsidR="00616AB7" w:rsidRPr="00616AB7" w:rsidRDefault="00616AB7" w:rsidP="00616AB7">
      <w:pPr>
        <w:jc w:val="both"/>
        <w:rPr>
          <w:rFonts w:ascii="Times New Roman" w:hAnsi="Times New Roman" w:cs="Times New Roman"/>
          <w:sz w:val="26"/>
          <w:szCs w:val="26"/>
        </w:rPr>
      </w:pPr>
    </w:p>
    <w:p w:rsidR="00616AB7" w:rsidRPr="00616AB7" w:rsidRDefault="00616AB7" w:rsidP="00616AB7">
      <w:pPr>
        <w:ind w:firstLine="426"/>
        <w:jc w:val="both"/>
        <w:rPr>
          <w:rFonts w:ascii="Times New Roman" w:hAnsi="Times New Roman" w:cs="Times New Roman"/>
          <w:sz w:val="26"/>
          <w:szCs w:val="26"/>
        </w:rPr>
      </w:pPr>
      <w:r w:rsidRPr="00616AB7">
        <w:rPr>
          <w:rFonts w:ascii="Times New Roman" w:hAnsi="Times New Roman" w:cs="Times New Roman"/>
          <w:color w:val="000000"/>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616AB7" w:rsidRPr="00616AB7" w:rsidRDefault="00616AB7" w:rsidP="00616AB7">
      <w:pPr>
        <w:jc w:val="both"/>
        <w:rPr>
          <w:rFonts w:ascii="Times New Roman" w:hAnsi="Times New Roman" w:cs="Times New Roman"/>
          <w:sz w:val="26"/>
          <w:szCs w:val="26"/>
        </w:rPr>
      </w:pPr>
      <w:r w:rsidRPr="00616AB7">
        <w:rPr>
          <w:rFonts w:ascii="Times New Roman" w:hAnsi="Times New Roman" w:cs="Times New Roman"/>
          <w:sz w:val="26"/>
          <w:szCs w:val="26"/>
        </w:rPr>
        <w:t xml:space="preserve"> рассмотрев жалобу АО «МЕДПОЛИМЕРПРОМ» (далее Заявитель) на действия Заказчик</w:t>
      </w:r>
      <w:proofErr w:type="gramStart"/>
      <w:r w:rsidRPr="00616AB7">
        <w:rPr>
          <w:rFonts w:ascii="Times New Roman" w:hAnsi="Times New Roman" w:cs="Times New Roman"/>
          <w:sz w:val="26"/>
          <w:szCs w:val="26"/>
        </w:rPr>
        <w:t>а-</w:t>
      </w:r>
      <w:proofErr w:type="gramEnd"/>
      <w:r w:rsidRPr="00616AB7">
        <w:rPr>
          <w:rFonts w:ascii="Times New Roman" w:hAnsi="Times New Roman" w:cs="Times New Roman"/>
          <w:sz w:val="26"/>
          <w:szCs w:val="26"/>
        </w:rPr>
        <w:t xml:space="preserve"> ГБУЗ «Инфекционная больница № 3» МЗ при проведении электронного аукциона № 0318200017017000146«Поставка продукции медицинского назначения (системы)» в части нарушения законодательства о контрактной системе, предписывает:</w:t>
      </w:r>
    </w:p>
    <w:p w:rsidR="00616AB7" w:rsidRPr="00616AB7" w:rsidRDefault="00616AB7" w:rsidP="00616AB7">
      <w:pPr>
        <w:pStyle w:val="ConsPlusNormal"/>
        <w:ind w:firstLine="709"/>
        <w:jc w:val="both"/>
        <w:rPr>
          <w:rFonts w:ascii="Times New Roman" w:hAnsi="Times New Roman" w:cs="Times New Roman"/>
          <w:color w:val="000000"/>
          <w:sz w:val="26"/>
          <w:szCs w:val="26"/>
        </w:rPr>
      </w:pPr>
      <w:r w:rsidRPr="00616AB7">
        <w:rPr>
          <w:rFonts w:ascii="Times New Roman" w:hAnsi="Times New Roman" w:cs="Times New Roman"/>
          <w:color w:val="000000"/>
          <w:sz w:val="26"/>
          <w:szCs w:val="26"/>
        </w:rPr>
        <w:t>1.</w:t>
      </w:r>
      <w:r w:rsidRPr="00616AB7">
        <w:rPr>
          <w:rFonts w:ascii="Times New Roman" w:hAnsi="Times New Roman" w:cs="Times New Roman"/>
          <w:sz w:val="26"/>
          <w:szCs w:val="26"/>
        </w:rPr>
        <w:t xml:space="preserve"> Заказчику – ГБУЗ «Инфекционная больница № 3» МЗ КК (аукционной комиссии) устранить нарушение</w:t>
      </w:r>
      <w:r w:rsidRPr="00616AB7">
        <w:rPr>
          <w:rFonts w:ascii="Times New Roman" w:hAnsi="Times New Roman" w:cs="Times New Roman"/>
          <w:color w:val="000000"/>
          <w:sz w:val="26"/>
          <w:szCs w:val="26"/>
        </w:rPr>
        <w:t xml:space="preserve"> ч.6 ст.69 Закона о контрактной системе путем отмены протокола подведения итогов (далее Протокол) и назначить новую дату рассмотрения вторых частей заявок на участие в аукционе. При этом дата рассмотрения вторых частей заявок на участие в аукционе должна быть назначена не ранее чем через 6 рабочих дней со дня отмены Протокола.   </w:t>
      </w:r>
    </w:p>
    <w:p w:rsidR="00616AB7" w:rsidRPr="00616AB7" w:rsidRDefault="00616AB7" w:rsidP="00616AB7">
      <w:pPr>
        <w:pStyle w:val="ConsPlusNormal"/>
        <w:numPr>
          <w:ilvl w:val="1"/>
          <w:numId w:val="3"/>
        </w:numPr>
        <w:ind w:left="0" w:firstLine="709"/>
        <w:jc w:val="both"/>
        <w:rPr>
          <w:rFonts w:ascii="Times New Roman" w:hAnsi="Times New Roman" w:cs="Times New Roman"/>
          <w:color w:val="000000"/>
          <w:sz w:val="26"/>
          <w:szCs w:val="26"/>
        </w:rPr>
      </w:pPr>
      <w:r w:rsidRPr="00616AB7">
        <w:rPr>
          <w:rFonts w:ascii="Times New Roman" w:hAnsi="Times New Roman" w:cs="Times New Roman"/>
          <w:color w:val="000000"/>
          <w:sz w:val="26"/>
          <w:szCs w:val="26"/>
        </w:rPr>
        <w:t xml:space="preserve"> </w:t>
      </w:r>
      <w:proofErr w:type="gramStart"/>
      <w:r w:rsidRPr="00616AB7">
        <w:rPr>
          <w:rFonts w:ascii="Times New Roman" w:hAnsi="Times New Roman" w:cs="Times New Roman"/>
          <w:color w:val="000000"/>
          <w:sz w:val="26"/>
          <w:szCs w:val="26"/>
        </w:rPr>
        <w:t>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и Заявителя, об отмене Протокола,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w:t>
      </w:r>
      <w:proofErr w:type="gramEnd"/>
      <w:r w:rsidRPr="00616AB7">
        <w:rPr>
          <w:rFonts w:ascii="Times New Roman" w:hAnsi="Times New Roman" w:cs="Times New Roman"/>
          <w:color w:val="000000"/>
          <w:sz w:val="26"/>
          <w:szCs w:val="26"/>
        </w:rPr>
        <w:t xml:space="preserve"> электронной форме, открытых участникам закупки, денежных сре</w:t>
      </w:r>
      <w:proofErr w:type="gramStart"/>
      <w:r w:rsidRPr="00616AB7">
        <w:rPr>
          <w:rFonts w:ascii="Times New Roman" w:hAnsi="Times New Roman" w:cs="Times New Roman"/>
          <w:color w:val="000000"/>
          <w:sz w:val="26"/>
          <w:szCs w:val="26"/>
        </w:rPr>
        <w:t>дств в р</w:t>
      </w:r>
      <w:proofErr w:type="gramEnd"/>
      <w:r w:rsidRPr="00616AB7">
        <w:rPr>
          <w:rFonts w:ascii="Times New Roman" w:hAnsi="Times New Roman" w:cs="Times New Roman"/>
          <w:color w:val="000000"/>
          <w:sz w:val="26"/>
          <w:szCs w:val="26"/>
        </w:rPr>
        <w:t xml:space="preserve">азмере обеспечения заявки на участие в </w:t>
      </w:r>
      <w:r w:rsidRPr="00616AB7">
        <w:rPr>
          <w:rFonts w:ascii="Times New Roman" w:hAnsi="Times New Roman" w:cs="Times New Roman"/>
          <w:color w:val="000000"/>
          <w:sz w:val="26"/>
          <w:szCs w:val="26"/>
        </w:rPr>
        <w:lastRenderedPageBreak/>
        <w:t xml:space="preserve">аукционе, о блокировании операций в отношении указанных средств, в случае если в их отношении блокирование прекращено. </w:t>
      </w:r>
    </w:p>
    <w:p w:rsidR="00616AB7" w:rsidRPr="00616AB7" w:rsidRDefault="00616AB7" w:rsidP="00616AB7">
      <w:pPr>
        <w:pStyle w:val="ConsPlusNormal"/>
        <w:ind w:firstLine="709"/>
        <w:jc w:val="both"/>
        <w:rPr>
          <w:rFonts w:ascii="Times New Roman" w:hAnsi="Times New Roman" w:cs="Times New Roman"/>
          <w:color w:val="000000"/>
          <w:sz w:val="26"/>
          <w:szCs w:val="26"/>
          <w:lang w:bidi="ru-RU"/>
        </w:rPr>
      </w:pPr>
      <w:proofErr w:type="gramStart"/>
      <w:r w:rsidRPr="00616AB7">
        <w:rPr>
          <w:rFonts w:ascii="Times New Roman" w:hAnsi="Times New Roman" w:cs="Times New Roman"/>
          <w:color w:val="000000"/>
          <w:sz w:val="26"/>
          <w:szCs w:val="26"/>
        </w:rPr>
        <w:t>1.3</w:t>
      </w:r>
      <w:r w:rsidRPr="00616AB7">
        <w:rPr>
          <w:rFonts w:ascii="Times New Roman" w:hAnsi="Times New Roman" w:cs="Times New Roman"/>
          <w:color w:val="000000"/>
          <w:sz w:val="26"/>
          <w:szCs w:val="26"/>
        </w:rPr>
        <w:tab/>
      </w:r>
      <w:r w:rsidRPr="00616AB7">
        <w:rPr>
          <w:rFonts w:ascii="Times New Roman" w:hAnsi="Times New Roman" w:cs="Times New Roman"/>
          <w:color w:val="000000"/>
          <w:sz w:val="26"/>
          <w:szCs w:val="26"/>
          <w:lang w:bidi="ru-RU"/>
        </w:rPr>
        <w:t>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1.2 настоящего предписания.</w:t>
      </w:r>
      <w:proofErr w:type="gramEnd"/>
    </w:p>
    <w:p w:rsidR="00616AB7" w:rsidRPr="00616AB7" w:rsidRDefault="00616AB7" w:rsidP="00616AB7">
      <w:pPr>
        <w:pStyle w:val="ConsPlusNormal"/>
        <w:ind w:firstLine="709"/>
        <w:jc w:val="both"/>
        <w:rPr>
          <w:rFonts w:ascii="Times New Roman" w:hAnsi="Times New Roman" w:cs="Times New Roman"/>
          <w:color w:val="000000"/>
          <w:sz w:val="26"/>
          <w:szCs w:val="26"/>
          <w:lang w:bidi="ru-RU"/>
        </w:rPr>
      </w:pPr>
      <w:proofErr w:type="gramStart"/>
      <w:r w:rsidRPr="00616AB7">
        <w:rPr>
          <w:rFonts w:ascii="Times New Roman" w:hAnsi="Times New Roman" w:cs="Times New Roman"/>
          <w:color w:val="000000"/>
          <w:sz w:val="26"/>
          <w:szCs w:val="26"/>
          <w:lang w:bidi="ru-RU"/>
        </w:rPr>
        <w:t xml:space="preserve">1.4  Единой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постановлением Правительства № 102 и с учетом решения от 07.11.2017 по делу </w:t>
      </w:r>
      <w:r w:rsidRPr="00616AB7">
        <w:rPr>
          <w:rFonts w:ascii="Times New Roman" w:hAnsi="Times New Roman" w:cs="Times New Roman"/>
          <w:color w:val="000000"/>
          <w:sz w:val="26"/>
          <w:szCs w:val="26"/>
        </w:rPr>
        <w:t>№ ЭА – 3719/2017.</w:t>
      </w:r>
      <w:proofErr w:type="gramEnd"/>
    </w:p>
    <w:p w:rsidR="00616AB7" w:rsidRPr="00616AB7" w:rsidRDefault="00616AB7" w:rsidP="00616AB7">
      <w:pPr>
        <w:pStyle w:val="ConsPlusNormal"/>
        <w:ind w:firstLine="709"/>
        <w:jc w:val="both"/>
        <w:rPr>
          <w:rFonts w:ascii="Times New Roman" w:hAnsi="Times New Roman" w:cs="Times New Roman"/>
          <w:color w:val="000000"/>
          <w:sz w:val="26"/>
          <w:szCs w:val="26"/>
        </w:rPr>
      </w:pPr>
      <w:r w:rsidRPr="00616AB7">
        <w:rPr>
          <w:rFonts w:ascii="Times New Roman" w:hAnsi="Times New Roman" w:cs="Times New Roman"/>
          <w:color w:val="000000"/>
          <w:sz w:val="26"/>
          <w:szCs w:val="26"/>
          <w:lang w:bidi="ru-RU"/>
        </w:rPr>
        <w:t xml:space="preserve">1.5 </w:t>
      </w:r>
      <w:r w:rsidRPr="00616AB7">
        <w:rPr>
          <w:rFonts w:ascii="Times New Roman" w:hAnsi="Times New Roman" w:cs="Times New Roman"/>
          <w:sz w:val="26"/>
          <w:szCs w:val="26"/>
        </w:rPr>
        <w:t>Заказчику – ГБУЗ «Инфекционная больница № 3» МЗ КК (аукционной комиссии)</w:t>
      </w:r>
      <w:r w:rsidRPr="00616AB7">
        <w:rPr>
          <w:rFonts w:ascii="Times New Roman" w:hAnsi="Times New Roman" w:cs="Times New Roman"/>
          <w:color w:val="000000"/>
          <w:sz w:val="26"/>
          <w:szCs w:val="26"/>
          <w:lang w:bidi="ru-RU"/>
        </w:rPr>
        <w:t xml:space="preserve">,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размещении заказов, постановлением Правительства № 102 и с учетом решения от 07.11.2017 по делу </w:t>
      </w:r>
      <w:r w:rsidRPr="00616AB7">
        <w:rPr>
          <w:rFonts w:ascii="Times New Roman" w:hAnsi="Times New Roman" w:cs="Times New Roman"/>
          <w:color w:val="000000"/>
          <w:sz w:val="26"/>
          <w:szCs w:val="26"/>
        </w:rPr>
        <w:t>№ ЭА – 3719/2017.</w:t>
      </w:r>
    </w:p>
    <w:p w:rsidR="00616AB7" w:rsidRPr="00616AB7" w:rsidRDefault="00616AB7" w:rsidP="00616AB7">
      <w:pPr>
        <w:ind w:firstLine="708"/>
        <w:jc w:val="both"/>
        <w:rPr>
          <w:rFonts w:ascii="Times New Roman" w:hAnsi="Times New Roman" w:cs="Times New Roman"/>
          <w:color w:val="000000"/>
          <w:sz w:val="26"/>
          <w:szCs w:val="26"/>
        </w:rPr>
      </w:pPr>
      <w:r w:rsidRPr="00616AB7">
        <w:rPr>
          <w:rFonts w:ascii="Times New Roman" w:hAnsi="Times New Roman" w:cs="Times New Roman"/>
          <w:color w:val="000000"/>
          <w:sz w:val="26"/>
          <w:szCs w:val="26"/>
        </w:rPr>
        <w:t>6. Настоящее предписание должно быть исполнено в течение 3-х рабочих дней со дня его получения.</w:t>
      </w:r>
    </w:p>
    <w:p w:rsidR="00616AB7" w:rsidRPr="00616AB7" w:rsidRDefault="00616AB7" w:rsidP="00616AB7">
      <w:pPr>
        <w:ind w:firstLine="708"/>
        <w:jc w:val="both"/>
        <w:rPr>
          <w:rFonts w:ascii="Times New Roman" w:hAnsi="Times New Roman" w:cs="Times New Roman"/>
          <w:color w:val="000000"/>
          <w:sz w:val="26"/>
          <w:szCs w:val="26"/>
        </w:rPr>
      </w:pPr>
      <w:r w:rsidRPr="00616AB7">
        <w:rPr>
          <w:rFonts w:ascii="Times New Roman" w:hAnsi="Times New Roman" w:cs="Times New Roman"/>
          <w:color w:val="000000"/>
          <w:sz w:val="26"/>
          <w:szCs w:val="26"/>
        </w:rPr>
        <w:t xml:space="preserve">7. В срок до 01.12.2017г. представить в </w:t>
      </w:r>
      <w:proofErr w:type="gramStart"/>
      <w:r w:rsidRPr="00616AB7">
        <w:rPr>
          <w:rFonts w:ascii="Times New Roman" w:hAnsi="Times New Roman" w:cs="Times New Roman"/>
          <w:color w:val="000000"/>
          <w:sz w:val="26"/>
          <w:szCs w:val="26"/>
        </w:rPr>
        <w:t>Краснодарское</w:t>
      </w:r>
      <w:proofErr w:type="gramEnd"/>
      <w:r w:rsidRPr="00616AB7">
        <w:rPr>
          <w:rFonts w:ascii="Times New Roman" w:hAnsi="Times New Roman" w:cs="Times New Roman"/>
          <w:color w:val="000000"/>
          <w:sz w:val="26"/>
          <w:szCs w:val="26"/>
        </w:rPr>
        <w:t xml:space="preserve"> УФАС России доказательства исполнения настоящего предписания.</w:t>
      </w:r>
    </w:p>
    <w:p w:rsidR="00616AB7" w:rsidRPr="00616AB7" w:rsidRDefault="00616AB7" w:rsidP="00616AB7">
      <w:pPr>
        <w:ind w:firstLine="709"/>
        <w:jc w:val="both"/>
        <w:rPr>
          <w:rFonts w:ascii="Times New Roman" w:hAnsi="Times New Roman" w:cs="Times New Roman"/>
          <w:color w:val="000000"/>
          <w:sz w:val="26"/>
          <w:szCs w:val="26"/>
        </w:rPr>
      </w:pPr>
    </w:p>
    <w:p w:rsidR="00616AB7" w:rsidRPr="00616AB7" w:rsidRDefault="00616AB7" w:rsidP="00616AB7">
      <w:pPr>
        <w:ind w:firstLine="708"/>
        <w:jc w:val="both"/>
        <w:rPr>
          <w:rFonts w:ascii="Times New Roman" w:hAnsi="Times New Roman" w:cs="Times New Roman"/>
          <w:color w:val="000000"/>
          <w:sz w:val="26"/>
          <w:szCs w:val="26"/>
        </w:rPr>
      </w:pPr>
      <w:r w:rsidRPr="00616AB7">
        <w:rPr>
          <w:rFonts w:ascii="Times New Roman" w:hAnsi="Times New Roman" w:cs="Times New Roman"/>
          <w:color w:val="000000"/>
          <w:sz w:val="26"/>
          <w:szCs w:val="26"/>
        </w:rPr>
        <w:t>Настоящее предписание может быть обжаловано в арбитражный суд в течение трех месяцев со дня его вынесения.</w:t>
      </w:r>
    </w:p>
    <w:p w:rsidR="00616AB7" w:rsidRPr="00616AB7" w:rsidRDefault="00616AB7" w:rsidP="00616AB7">
      <w:pPr>
        <w:jc w:val="both"/>
        <w:rPr>
          <w:rFonts w:ascii="Times New Roman" w:hAnsi="Times New Roman" w:cs="Times New Roman"/>
          <w:color w:val="000000"/>
          <w:sz w:val="26"/>
          <w:szCs w:val="26"/>
        </w:rPr>
      </w:pPr>
      <w:r w:rsidRPr="00616AB7">
        <w:rPr>
          <w:rFonts w:ascii="Times New Roman" w:hAnsi="Times New Roman" w:cs="Times New Roman"/>
          <w:color w:val="000000"/>
          <w:sz w:val="26"/>
          <w:szCs w:val="26"/>
        </w:rPr>
        <w:tab/>
        <w:t xml:space="preserve">В случае неисполнения данного предписания, </w:t>
      </w:r>
      <w:proofErr w:type="gramStart"/>
      <w:r w:rsidRPr="00616AB7">
        <w:rPr>
          <w:rFonts w:ascii="Times New Roman" w:hAnsi="Times New Roman" w:cs="Times New Roman"/>
          <w:color w:val="000000"/>
          <w:sz w:val="26"/>
          <w:szCs w:val="26"/>
        </w:rPr>
        <w:t>Краснодарское</w:t>
      </w:r>
      <w:proofErr w:type="gramEnd"/>
      <w:r w:rsidRPr="00616AB7">
        <w:rPr>
          <w:rFonts w:ascii="Times New Roman" w:hAnsi="Times New Roman" w:cs="Times New Roman"/>
          <w:color w:val="000000"/>
          <w:sz w:val="26"/>
          <w:szCs w:val="26"/>
        </w:rPr>
        <w:t xml:space="preserve"> УФАС России на основании ч.25 ст.99 Закона о контрактной системе вправе применить меры ответственности в соответствии с законодательством Российской Федерации.</w:t>
      </w:r>
    </w:p>
    <w:p w:rsidR="00616AB7" w:rsidRPr="00616AB7" w:rsidRDefault="00616AB7" w:rsidP="00616AB7">
      <w:pPr>
        <w:pStyle w:val="ConsPlusNormal"/>
        <w:jc w:val="both"/>
        <w:rPr>
          <w:rFonts w:ascii="Times New Roman" w:hAnsi="Times New Roman" w:cs="Times New Roman"/>
          <w:sz w:val="26"/>
          <w:szCs w:val="26"/>
        </w:rPr>
      </w:pPr>
    </w:p>
    <w:p w:rsidR="00616AB7" w:rsidRPr="00616AB7" w:rsidRDefault="00616AB7" w:rsidP="00616AB7">
      <w:pPr>
        <w:jc w:val="both"/>
        <w:rPr>
          <w:rFonts w:ascii="Times New Roman" w:hAnsi="Times New Roman" w:cs="Times New Roman"/>
          <w:sz w:val="26"/>
          <w:szCs w:val="26"/>
        </w:rPr>
      </w:pPr>
    </w:p>
    <w:p w:rsidR="00A74294" w:rsidRPr="00616AB7" w:rsidRDefault="00A74294">
      <w:pPr>
        <w:rPr>
          <w:rFonts w:ascii="Times New Roman" w:hAnsi="Times New Roman" w:cs="Times New Roman"/>
          <w:sz w:val="26"/>
          <w:szCs w:val="26"/>
        </w:rPr>
      </w:pPr>
    </w:p>
    <w:sectPr w:rsidR="00A74294" w:rsidRPr="00616AB7" w:rsidSect="00E341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1447E"/>
    <w:multiLevelType w:val="multilevel"/>
    <w:tmpl w:val="8D1A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FEB11EC"/>
    <w:multiLevelType w:val="multilevel"/>
    <w:tmpl w:val="835A8E44"/>
    <w:lvl w:ilvl="0">
      <w:start w:val="1"/>
      <w:numFmt w:val="decimal"/>
      <w:lvlText w:val="%1."/>
      <w:lvlJc w:val="left"/>
      <w:pPr>
        <w:ind w:left="1069"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
    <w:nsid w:val="73C46A82"/>
    <w:multiLevelType w:val="hybridMultilevel"/>
    <w:tmpl w:val="BBA8D2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00BC3"/>
    <w:rsid w:val="0000168B"/>
    <w:rsid w:val="00003152"/>
    <w:rsid w:val="000051A9"/>
    <w:rsid w:val="00005429"/>
    <w:rsid w:val="00005F05"/>
    <w:rsid w:val="000119EB"/>
    <w:rsid w:val="000162C5"/>
    <w:rsid w:val="0001740E"/>
    <w:rsid w:val="00022E43"/>
    <w:rsid w:val="0002534A"/>
    <w:rsid w:val="00026A99"/>
    <w:rsid w:val="00026C3D"/>
    <w:rsid w:val="00030A69"/>
    <w:rsid w:val="00036213"/>
    <w:rsid w:val="00037520"/>
    <w:rsid w:val="00040AB5"/>
    <w:rsid w:val="00042917"/>
    <w:rsid w:val="000518BC"/>
    <w:rsid w:val="000528AA"/>
    <w:rsid w:val="00056B24"/>
    <w:rsid w:val="00057EBA"/>
    <w:rsid w:val="000866ED"/>
    <w:rsid w:val="0009248E"/>
    <w:rsid w:val="000A1DC7"/>
    <w:rsid w:val="000B1FDA"/>
    <w:rsid w:val="000C6591"/>
    <w:rsid w:val="000D1F1A"/>
    <w:rsid w:val="000D22F6"/>
    <w:rsid w:val="000D3325"/>
    <w:rsid w:val="000D5CED"/>
    <w:rsid w:val="000D6AA2"/>
    <w:rsid w:val="000E65C6"/>
    <w:rsid w:val="000F38D8"/>
    <w:rsid w:val="000F3B63"/>
    <w:rsid w:val="000F49E9"/>
    <w:rsid w:val="000F77A9"/>
    <w:rsid w:val="00101737"/>
    <w:rsid w:val="00114BAA"/>
    <w:rsid w:val="00115302"/>
    <w:rsid w:val="00115A25"/>
    <w:rsid w:val="0011611F"/>
    <w:rsid w:val="00117D61"/>
    <w:rsid w:val="00125D26"/>
    <w:rsid w:val="00130D03"/>
    <w:rsid w:val="00135BF8"/>
    <w:rsid w:val="00136D9B"/>
    <w:rsid w:val="00141EED"/>
    <w:rsid w:val="0014352E"/>
    <w:rsid w:val="00150E7D"/>
    <w:rsid w:val="001562E0"/>
    <w:rsid w:val="00161725"/>
    <w:rsid w:val="00163481"/>
    <w:rsid w:val="00174C42"/>
    <w:rsid w:val="0017622E"/>
    <w:rsid w:val="00176A15"/>
    <w:rsid w:val="00177CC9"/>
    <w:rsid w:val="001812DB"/>
    <w:rsid w:val="00183C0E"/>
    <w:rsid w:val="001858CB"/>
    <w:rsid w:val="00191A33"/>
    <w:rsid w:val="00196081"/>
    <w:rsid w:val="00197983"/>
    <w:rsid w:val="001A306A"/>
    <w:rsid w:val="001A7BE0"/>
    <w:rsid w:val="001B2770"/>
    <w:rsid w:val="001B334A"/>
    <w:rsid w:val="001B64ED"/>
    <w:rsid w:val="001C529C"/>
    <w:rsid w:val="001D7241"/>
    <w:rsid w:val="001E0E9E"/>
    <w:rsid w:val="001E3834"/>
    <w:rsid w:val="001E3FC5"/>
    <w:rsid w:val="001E6403"/>
    <w:rsid w:val="001F3EA8"/>
    <w:rsid w:val="00207E4A"/>
    <w:rsid w:val="00215CE0"/>
    <w:rsid w:val="00224718"/>
    <w:rsid w:val="002334AA"/>
    <w:rsid w:val="00242904"/>
    <w:rsid w:val="00261CFD"/>
    <w:rsid w:val="0026533B"/>
    <w:rsid w:val="00266198"/>
    <w:rsid w:val="002804BD"/>
    <w:rsid w:val="00280861"/>
    <w:rsid w:val="00281FD4"/>
    <w:rsid w:val="00282C41"/>
    <w:rsid w:val="0028440B"/>
    <w:rsid w:val="00287AD4"/>
    <w:rsid w:val="002948FA"/>
    <w:rsid w:val="002951BE"/>
    <w:rsid w:val="00296A31"/>
    <w:rsid w:val="002A283E"/>
    <w:rsid w:val="002B681E"/>
    <w:rsid w:val="002C2FD9"/>
    <w:rsid w:val="002C42C0"/>
    <w:rsid w:val="002D4186"/>
    <w:rsid w:val="002D6FBC"/>
    <w:rsid w:val="002D7172"/>
    <w:rsid w:val="002D7D88"/>
    <w:rsid w:val="002F1923"/>
    <w:rsid w:val="002F608B"/>
    <w:rsid w:val="002F730E"/>
    <w:rsid w:val="002F7A59"/>
    <w:rsid w:val="00302301"/>
    <w:rsid w:val="00302DF5"/>
    <w:rsid w:val="00315AA5"/>
    <w:rsid w:val="0032010D"/>
    <w:rsid w:val="003219FE"/>
    <w:rsid w:val="00324C7A"/>
    <w:rsid w:val="003430D9"/>
    <w:rsid w:val="00346C71"/>
    <w:rsid w:val="003473F9"/>
    <w:rsid w:val="00347D82"/>
    <w:rsid w:val="003507B2"/>
    <w:rsid w:val="00353652"/>
    <w:rsid w:val="00353F03"/>
    <w:rsid w:val="00356F61"/>
    <w:rsid w:val="003576B8"/>
    <w:rsid w:val="00360729"/>
    <w:rsid w:val="0036366F"/>
    <w:rsid w:val="003638C3"/>
    <w:rsid w:val="00364804"/>
    <w:rsid w:val="00365EF6"/>
    <w:rsid w:val="0037227E"/>
    <w:rsid w:val="00372893"/>
    <w:rsid w:val="003736B3"/>
    <w:rsid w:val="003833B7"/>
    <w:rsid w:val="003839AB"/>
    <w:rsid w:val="00384256"/>
    <w:rsid w:val="003849C3"/>
    <w:rsid w:val="003901A4"/>
    <w:rsid w:val="00391A7C"/>
    <w:rsid w:val="00392612"/>
    <w:rsid w:val="00395CD5"/>
    <w:rsid w:val="003B31AD"/>
    <w:rsid w:val="003B409E"/>
    <w:rsid w:val="003C78C0"/>
    <w:rsid w:val="003C7E89"/>
    <w:rsid w:val="003D08F1"/>
    <w:rsid w:val="003D4084"/>
    <w:rsid w:val="003D7127"/>
    <w:rsid w:val="003E50C7"/>
    <w:rsid w:val="003E7563"/>
    <w:rsid w:val="003F7A42"/>
    <w:rsid w:val="00403ACE"/>
    <w:rsid w:val="004132CC"/>
    <w:rsid w:val="004138F0"/>
    <w:rsid w:val="0041691A"/>
    <w:rsid w:val="00426FEC"/>
    <w:rsid w:val="00437208"/>
    <w:rsid w:val="004411F0"/>
    <w:rsid w:val="00446380"/>
    <w:rsid w:val="0045019F"/>
    <w:rsid w:val="00452097"/>
    <w:rsid w:val="004538CD"/>
    <w:rsid w:val="00464DE1"/>
    <w:rsid w:val="004666F5"/>
    <w:rsid w:val="00467509"/>
    <w:rsid w:val="004802AB"/>
    <w:rsid w:val="00481E9C"/>
    <w:rsid w:val="004967F0"/>
    <w:rsid w:val="00496BDF"/>
    <w:rsid w:val="004975F3"/>
    <w:rsid w:val="004A7C6D"/>
    <w:rsid w:val="004B394B"/>
    <w:rsid w:val="004B6A2B"/>
    <w:rsid w:val="004D4A45"/>
    <w:rsid w:val="004F14D9"/>
    <w:rsid w:val="00500BC3"/>
    <w:rsid w:val="00502BEA"/>
    <w:rsid w:val="005123BE"/>
    <w:rsid w:val="00520C6F"/>
    <w:rsid w:val="00523E47"/>
    <w:rsid w:val="005275B5"/>
    <w:rsid w:val="00530B42"/>
    <w:rsid w:val="00532DCB"/>
    <w:rsid w:val="00533EBA"/>
    <w:rsid w:val="005342DE"/>
    <w:rsid w:val="0053706F"/>
    <w:rsid w:val="00541593"/>
    <w:rsid w:val="005427A9"/>
    <w:rsid w:val="00546138"/>
    <w:rsid w:val="0055058F"/>
    <w:rsid w:val="00550C37"/>
    <w:rsid w:val="0056233D"/>
    <w:rsid w:val="00563579"/>
    <w:rsid w:val="00565AB5"/>
    <w:rsid w:val="00571330"/>
    <w:rsid w:val="005840BA"/>
    <w:rsid w:val="00593A86"/>
    <w:rsid w:val="00597C44"/>
    <w:rsid w:val="005A2DBE"/>
    <w:rsid w:val="005B4B7F"/>
    <w:rsid w:val="005B7FCA"/>
    <w:rsid w:val="005C787D"/>
    <w:rsid w:val="005D4B31"/>
    <w:rsid w:val="005D5BA2"/>
    <w:rsid w:val="005E7FCC"/>
    <w:rsid w:val="005F36D3"/>
    <w:rsid w:val="005F3CD3"/>
    <w:rsid w:val="005F4F88"/>
    <w:rsid w:val="00605232"/>
    <w:rsid w:val="00606D98"/>
    <w:rsid w:val="006124EA"/>
    <w:rsid w:val="00615523"/>
    <w:rsid w:val="00616AB7"/>
    <w:rsid w:val="0061731C"/>
    <w:rsid w:val="006229C6"/>
    <w:rsid w:val="0062610C"/>
    <w:rsid w:val="00635D36"/>
    <w:rsid w:val="006361AC"/>
    <w:rsid w:val="00637254"/>
    <w:rsid w:val="0064733C"/>
    <w:rsid w:val="0065045A"/>
    <w:rsid w:val="00652321"/>
    <w:rsid w:val="00656B26"/>
    <w:rsid w:val="006617B1"/>
    <w:rsid w:val="00671A78"/>
    <w:rsid w:val="00676C45"/>
    <w:rsid w:val="00683545"/>
    <w:rsid w:val="006855BA"/>
    <w:rsid w:val="00692E6A"/>
    <w:rsid w:val="00694164"/>
    <w:rsid w:val="006A57C5"/>
    <w:rsid w:val="006A5856"/>
    <w:rsid w:val="006B1455"/>
    <w:rsid w:val="006C3D8C"/>
    <w:rsid w:val="006D02C3"/>
    <w:rsid w:val="006D0830"/>
    <w:rsid w:val="006D70B1"/>
    <w:rsid w:val="006E577F"/>
    <w:rsid w:val="006F0519"/>
    <w:rsid w:val="006F08B2"/>
    <w:rsid w:val="006F52D8"/>
    <w:rsid w:val="00704888"/>
    <w:rsid w:val="0070504E"/>
    <w:rsid w:val="00712AED"/>
    <w:rsid w:val="00712BD7"/>
    <w:rsid w:val="00712FAE"/>
    <w:rsid w:val="007229AA"/>
    <w:rsid w:val="00725DC1"/>
    <w:rsid w:val="00726833"/>
    <w:rsid w:val="00727AA4"/>
    <w:rsid w:val="00730007"/>
    <w:rsid w:val="00750E33"/>
    <w:rsid w:val="007521F9"/>
    <w:rsid w:val="00754381"/>
    <w:rsid w:val="00754D07"/>
    <w:rsid w:val="007557FB"/>
    <w:rsid w:val="0076014B"/>
    <w:rsid w:val="00764B7A"/>
    <w:rsid w:val="00766287"/>
    <w:rsid w:val="00767CB8"/>
    <w:rsid w:val="007755DB"/>
    <w:rsid w:val="00776861"/>
    <w:rsid w:val="00777007"/>
    <w:rsid w:val="0078226C"/>
    <w:rsid w:val="007873D3"/>
    <w:rsid w:val="0079219E"/>
    <w:rsid w:val="007923EB"/>
    <w:rsid w:val="00794CB7"/>
    <w:rsid w:val="00796502"/>
    <w:rsid w:val="007B23E2"/>
    <w:rsid w:val="007B3FA0"/>
    <w:rsid w:val="007B5897"/>
    <w:rsid w:val="007B602C"/>
    <w:rsid w:val="007C1254"/>
    <w:rsid w:val="007C31BE"/>
    <w:rsid w:val="007C5C64"/>
    <w:rsid w:val="007D20F5"/>
    <w:rsid w:val="007E063C"/>
    <w:rsid w:val="007E30A6"/>
    <w:rsid w:val="007F14B6"/>
    <w:rsid w:val="007F15B9"/>
    <w:rsid w:val="007F422A"/>
    <w:rsid w:val="007F4506"/>
    <w:rsid w:val="007F4DB1"/>
    <w:rsid w:val="008034BA"/>
    <w:rsid w:val="00812C92"/>
    <w:rsid w:val="008140A5"/>
    <w:rsid w:val="00814431"/>
    <w:rsid w:val="008207D2"/>
    <w:rsid w:val="00821A03"/>
    <w:rsid w:val="008406E5"/>
    <w:rsid w:val="0084148D"/>
    <w:rsid w:val="0084417C"/>
    <w:rsid w:val="008453AF"/>
    <w:rsid w:val="00846936"/>
    <w:rsid w:val="008543EC"/>
    <w:rsid w:val="008620A1"/>
    <w:rsid w:val="008629EA"/>
    <w:rsid w:val="00863891"/>
    <w:rsid w:val="00865152"/>
    <w:rsid w:val="008655BA"/>
    <w:rsid w:val="00870D3A"/>
    <w:rsid w:val="008725ED"/>
    <w:rsid w:val="0087417A"/>
    <w:rsid w:val="00883CF6"/>
    <w:rsid w:val="008A0796"/>
    <w:rsid w:val="008A32EC"/>
    <w:rsid w:val="008A6C37"/>
    <w:rsid w:val="008B4366"/>
    <w:rsid w:val="008B796C"/>
    <w:rsid w:val="008C2C75"/>
    <w:rsid w:val="008C412A"/>
    <w:rsid w:val="008C64DE"/>
    <w:rsid w:val="008C6C25"/>
    <w:rsid w:val="008D4869"/>
    <w:rsid w:val="008D4BDE"/>
    <w:rsid w:val="008D5CAB"/>
    <w:rsid w:val="008F41E1"/>
    <w:rsid w:val="008F4969"/>
    <w:rsid w:val="00904051"/>
    <w:rsid w:val="009165A0"/>
    <w:rsid w:val="00921EBC"/>
    <w:rsid w:val="0092272C"/>
    <w:rsid w:val="0092310D"/>
    <w:rsid w:val="00923722"/>
    <w:rsid w:val="00923FB5"/>
    <w:rsid w:val="00926715"/>
    <w:rsid w:val="009302D8"/>
    <w:rsid w:val="00930653"/>
    <w:rsid w:val="00931297"/>
    <w:rsid w:val="00936763"/>
    <w:rsid w:val="00941734"/>
    <w:rsid w:val="00941AA8"/>
    <w:rsid w:val="009425CC"/>
    <w:rsid w:val="009505FC"/>
    <w:rsid w:val="00953D25"/>
    <w:rsid w:val="00957AA1"/>
    <w:rsid w:val="0096151C"/>
    <w:rsid w:val="00961DAD"/>
    <w:rsid w:val="009758BB"/>
    <w:rsid w:val="00984103"/>
    <w:rsid w:val="00985AA4"/>
    <w:rsid w:val="009932EC"/>
    <w:rsid w:val="00997862"/>
    <w:rsid w:val="009A30FF"/>
    <w:rsid w:val="009A449C"/>
    <w:rsid w:val="009C29DF"/>
    <w:rsid w:val="009D4A95"/>
    <w:rsid w:val="009E0471"/>
    <w:rsid w:val="009E0CB3"/>
    <w:rsid w:val="009F22B8"/>
    <w:rsid w:val="00A0023E"/>
    <w:rsid w:val="00A10303"/>
    <w:rsid w:val="00A2500D"/>
    <w:rsid w:val="00A34399"/>
    <w:rsid w:val="00A3489A"/>
    <w:rsid w:val="00A41DB1"/>
    <w:rsid w:val="00A46D77"/>
    <w:rsid w:val="00A5057A"/>
    <w:rsid w:val="00A529B8"/>
    <w:rsid w:val="00A61BF6"/>
    <w:rsid w:val="00A65727"/>
    <w:rsid w:val="00A674BC"/>
    <w:rsid w:val="00A72621"/>
    <w:rsid w:val="00A7405F"/>
    <w:rsid w:val="00A74294"/>
    <w:rsid w:val="00A863DB"/>
    <w:rsid w:val="00A870D9"/>
    <w:rsid w:val="00A8779A"/>
    <w:rsid w:val="00A95100"/>
    <w:rsid w:val="00AA7B56"/>
    <w:rsid w:val="00AC0E70"/>
    <w:rsid w:val="00AD087C"/>
    <w:rsid w:val="00AE1038"/>
    <w:rsid w:val="00AF2CBC"/>
    <w:rsid w:val="00AF7EDA"/>
    <w:rsid w:val="00B0424F"/>
    <w:rsid w:val="00B046D2"/>
    <w:rsid w:val="00B04FF8"/>
    <w:rsid w:val="00B120EF"/>
    <w:rsid w:val="00B15EC4"/>
    <w:rsid w:val="00B25DDB"/>
    <w:rsid w:val="00B332CC"/>
    <w:rsid w:val="00B33672"/>
    <w:rsid w:val="00B344C9"/>
    <w:rsid w:val="00B34551"/>
    <w:rsid w:val="00B40D49"/>
    <w:rsid w:val="00B415C6"/>
    <w:rsid w:val="00B44C1E"/>
    <w:rsid w:val="00B45245"/>
    <w:rsid w:val="00B67B15"/>
    <w:rsid w:val="00B733C2"/>
    <w:rsid w:val="00B73B4E"/>
    <w:rsid w:val="00B7499F"/>
    <w:rsid w:val="00B754AB"/>
    <w:rsid w:val="00B838A1"/>
    <w:rsid w:val="00B85623"/>
    <w:rsid w:val="00B86DE8"/>
    <w:rsid w:val="00BA3F98"/>
    <w:rsid w:val="00BB2017"/>
    <w:rsid w:val="00BB2386"/>
    <w:rsid w:val="00BB28DB"/>
    <w:rsid w:val="00BD0675"/>
    <w:rsid w:val="00BD6D52"/>
    <w:rsid w:val="00BD6EE5"/>
    <w:rsid w:val="00BE0358"/>
    <w:rsid w:val="00BE0409"/>
    <w:rsid w:val="00BE6BD3"/>
    <w:rsid w:val="00BF7371"/>
    <w:rsid w:val="00C01BEE"/>
    <w:rsid w:val="00C02D57"/>
    <w:rsid w:val="00C05670"/>
    <w:rsid w:val="00C13797"/>
    <w:rsid w:val="00C14512"/>
    <w:rsid w:val="00C33EBA"/>
    <w:rsid w:val="00C35784"/>
    <w:rsid w:val="00C37EE9"/>
    <w:rsid w:val="00C432C0"/>
    <w:rsid w:val="00C43760"/>
    <w:rsid w:val="00C47CAB"/>
    <w:rsid w:val="00C516D7"/>
    <w:rsid w:val="00C52DE4"/>
    <w:rsid w:val="00C613D6"/>
    <w:rsid w:val="00C64069"/>
    <w:rsid w:val="00C6536E"/>
    <w:rsid w:val="00C66812"/>
    <w:rsid w:val="00C73267"/>
    <w:rsid w:val="00C7542F"/>
    <w:rsid w:val="00C76DBA"/>
    <w:rsid w:val="00C7719A"/>
    <w:rsid w:val="00C83776"/>
    <w:rsid w:val="00C84CAC"/>
    <w:rsid w:val="00C85FDD"/>
    <w:rsid w:val="00CA4DA8"/>
    <w:rsid w:val="00CA4ED5"/>
    <w:rsid w:val="00CA64CB"/>
    <w:rsid w:val="00CB1F36"/>
    <w:rsid w:val="00CC0C27"/>
    <w:rsid w:val="00CC5592"/>
    <w:rsid w:val="00CD1B79"/>
    <w:rsid w:val="00CE50A1"/>
    <w:rsid w:val="00CE62C4"/>
    <w:rsid w:val="00CE6F18"/>
    <w:rsid w:val="00CF5199"/>
    <w:rsid w:val="00CF6B67"/>
    <w:rsid w:val="00D00149"/>
    <w:rsid w:val="00D040B3"/>
    <w:rsid w:val="00D123EB"/>
    <w:rsid w:val="00D163C8"/>
    <w:rsid w:val="00D26718"/>
    <w:rsid w:val="00D41826"/>
    <w:rsid w:val="00D43D01"/>
    <w:rsid w:val="00D55699"/>
    <w:rsid w:val="00D5706C"/>
    <w:rsid w:val="00D615B9"/>
    <w:rsid w:val="00D71601"/>
    <w:rsid w:val="00D7701F"/>
    <w:rsid w:val="00D80172"/>
    <w:rsid w:val="00D80A93"/>
    <w:rsid w:val="00D8483E"/>
    <w:rsid w:val="00D920B3"/>
    <w:rsid w:val="00D9586E"/>
    <w:rsid w:val="00DA57CE"/>
    <w:rsid w:val="00DB1037"/>
    <w:rsid w:val="00DB259B"/>
    <w:rsid w:val="00DB3621"/>
    <w:rsid w:val="00DB41B6"/>
    <w:rsid w:val="00DB462B"/>
    <w:rsid w:val="00DC3CD2"/>
    <w:rsid w:val="00DC71B8"/>
    <w:rsid w:val="00DD6197"/>
    <w:rsid w:val="00DE0778"/>
    <w:rsid w:val="00DF0DF8"/>
    <w:rsid w:val="00DF533E"/>
    <w:rsid w:val="00DF555B"/>
    <w:rsid w:val="00E0306A"/>
    <w:rsid w:val="00E038FB"/>
    <w:rsid w:val="00E0602D"/>
    <w:rsid w:val="00E11554"/>
    <w:rsid w:val="00E136CE"/>
    <w:rsid w:val="00E21BA0"/>
    <w:rsid w:val="00E22585"/>
    <w:rsid w:val="00E309AD"/>
    <w:rsid w:val="00E34122"/>
    <w:rsid w:val="00E35D62"/>
    <w:rsid w:val="00E3749F"/>
    <w:rsid w:val="00E4109D"/>
    <w:rsid w:val="00E43275"/>
    <w:rsid w:val="00E45E7A"/>
    <w:rsid w:val="00E51623"/>
    <w:rsid w:val="00E53208"/>
    <w:rsid w:val="00E5355B"/>
    <w:rsid w:val="00E576E8"/>
    <w:rsid w:val="00E61B5D"/>
    <w:rsid w:val="00E64C7C"/>
    <w:rsid w:val="00E671CF"/>
    <w:rsid w:val="00E707DF"/>
    <w:rsid w:val="00E814D7"/>
    <w:rsid w:val="00E82B58"/>
    <w:rsid w:val="00E87811"/>
    <w:rsid w:val="00E91397"/>
    <w:rsid w:val="00EB3633"/>
    <w:rsid w:val="00EC05B6"/>
    <w:rsid w:val="00EC1017"/>
    <w:rsid w:val="00EC1CA6"/>
    <w:rsid w:val="00EC31D0"/>
    <w:rsid w:val="00EC3B3B"/>
    <w:rsid w:val="00EC3EF1"/>
    <w:rsid w:val="00EC4497"/>
    <w:rsid w:val="00EC6658"/>
    <w:rsid w:val="00ED2F7F"/>
    <w:rsid w:val="00EE1D40"/>
    <w:rsid w:val="00EE3609"/>
    <w:rsid w:val="00EE6E54"/>
    <w:rsid w:val="00F03348"/>
    <w:rsid w:val="00F040EF"/>
    <w:rsid w:val="00F04522"/>
    <w:rsid w:val="00F161F8"/>
    <w:rsid w:val="00F2771B"/>
    <w:rsid w:val="00F27A92"/>
    <w:rsid w:val="00F305A8"/>
    <w:rsid w:val="00F30F6F"/>
    <w:rsid w:val="00F32014"/>
    <w:rsid w:val="00F32740"/>
    <w:rsid w:val="00F32E1F"/>
    <w:rsid w:val="00F44F61"/>
    <w:rsid w:val="00F52FAF"/>
    <w:rsid w:val="00F53EBB"/>
    <w:rsid w:val="00F55E34"/>
    <w:rsid w:val="00F57A5A"/>
    <w:rsid w:val="00F66AE6"/>
    <w:rsid w:val="00F72C5A"/>
    <w:rsid w:val="00F73806"/>
    <w:rsid w:val="00F73A1D"/>
    <w:rsid w:val="00F77195"/>
    <w:rsid w:val="00F82D2D"/>
    <w:rsid w:val="00F82D71"/>
    <w:rsid w:val="00F85208"/>
    <w:rsid w:val="00F91BE8"/>
    <w:rsid w:val="00F9527E"/>
    <w:rsid w:val="00F97847"/>
    <w:rsid w:val="00FA0FB0"/>
    <w:rsid w:val="00FB42CC"/>
    <w:rsid w:val="00FB484D"/>
    <w:rsid w:val="00FB7F00"/>
    <w:rsid w:val="00FC0DF0"/>
    <w:rsid w:val="00FC10D7"/>
    <w:rsid w:val="00FC69E3"/>
    <w:rsid w:val="00FD5297"/>
    <w:rsid w:val="00FE22C4"/>
    <w:rsid w:val="00FF433F"/>
    <w:rsid w:val="00FF4E22"/>
    <w:rsid w:val="00FF63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443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14431"/>
    <w:rPr>
      <w:color w:val="0000FF"/>
      <w:u w:val="single"/>
    </w:rPr>
  </w:style>
  <w:style w:type="paragraph" w:styleId="a4">
    <w:name w:val="List Paragraph"/>
    <w:basedOn w:val="a"/>
    <w:uiPriority w:val="34"/>
    <w:qFormat/>
    <w:rsid w:val="00814431"/>
    <w:pPr>
      <w:ind w:left="720"/>
      <w:contextualSpacing/>
    </w:pPr>
  </w:style>
  <w:style w:type="paragraph" w:customStyle="1" w:styleId="ConsPlusNormal">
    <w:name w:val="ConsPlusNormal"/>
    <w:rsid w:val="00814431"/>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styleId="a5">
    <w:name w:val="Strong"/>
    <w:basedOn w:val="a0"/>
    <w:uiPriority w:val="22"/>
    <w:qFormat/>
    <w:rsid w:val="003C78C0"/>
    <w:rPr>
      <w:b/>
      <w:bCs/>
    </w:rPr>
  </w:style>
  <w:style w:type="paragraph" w:styleId="a6">
    <w:name w:val="No Spacing"/>
    <w:uiPriority w:val="1"/>
    <w:qFormat/>
    <w:rsid w:val="00812C92"/>
    <w:pPr>
      <w:spacing w:after="0" w:line="240" w:lineRule="auto"/>
    </w:pPr>
    <w:rPr>
      <w:rFonts w:eastAsiaTheme="minorEastAsia"/>
      <w:lang w:eastAsia="ru-RU"/>
    </w:rPr>
  </w:style>
  <w:style w:type="paragraph" w:customStyle="1" w:styleId="Style1">
    <w:name w:val="Style 1"/>
    <w:basedOn w:val="a"/>
    <w:uiPriority w:val="99"/>
    <w:rsid w:val="00EC3B3B"/>
    <w:pPr>
      <w:widowControl w:val="0"/>
      <w:autoSpaceDE w:val="0"/>
      <w:autoSpaceDN w:val="0"/>
      <w:adjustRightInd w:val="0"/>
      <w:spacing w:after="0" w:line="240" w:lineRule="auto"/>
    </w:pPr>
    <w:rPr>
      <w:rFonts w:ascii="Times New Roman" w:hAnsi="Times New Roman" w:cs="Times New Roman"/>
      <w:sz w:val="20"/>
      <w:szCs w:val="20"/>
    </w:rPr>
  </w:style>
  <w:style w:type="character" w:customStyle="1" w:styleId="CharacterStyle1">
    <w:name w:val="Character Style 1"/>
    <w:uiPriority w:val="99"/>
    <w:rsid w:val="00EC3B3B"/>
    <w:rPr>
      <w:sz w:val="20"/>
    </w:rPr>
  </w:style>
  <w:style w:type="paragraph" w:styleId="a7">
    <w:name w:val="Balloon Text"/>
    <w:basedOn w:val="a"/>
    <w:link w:val="a8"/>
    <w:uiPriority w:val="99"/>
    <w:semiHidden/>
    <w:unhideWhenUsed/>
    <w:rsid w:val="005B7FC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B7FCA"/>
    <w:rPr>
      <w:rFonts w:ascii="Segoe UI" w:eastAsiaTheme="minorEastAsia"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19094127">
      <w:bodyDiv w:val="1"/>
      <w:marLeft w:val="0"/>
      <w:marRight w:val="0"/>
      <w:marTop w:val="0"/>
      <w:marBottom w:val="0"/>
      <w:divBdr>
        <w:top w:val="none" w:sz="0" w:space="0" w:color="auto"/>
        <w:left w:val="none" w:sz="0" w:space="0" w:color="auto"/>
        <w:bottom w:val="none" w:sz="0" w:space="0" w:color="auto"/>
        <w:right w:val="none" w:sz="0" w:space="0" w:color="auto"/>
      </w:divBdr>
    </w:div>
    <w:div w:id="158082171">
      <w:bodyDiv w:val="1"/>
      <w:marLeft w:val="0"/>
      <w:marRight w:val="0"/>
      <w:marTop w:val="0"/>
      <w:marBottom w:val="0"/>
      <w:divBdr>
        <w:top w:val="none" w:sz="0" w:space="0" w:color="auto"/>
        <w:left w:val="none" w:sz="0" w:space="0" w:color="auto"/>
        <w:bottom w:val="none" w:sz="0" w:space="0" w:color="auto"/>
        <w:right w:val="none" w:sz="0" w:space="0" w:color="auto"/>
      </w:divBdr>
    </w:div>
    <w:div w:id="420874344">
      <w:bodyDiv w:val="1"/>
      <w:marLeft w:val="0"/>
      <w:marRight w:val="0"/>
      <w:marTop w:val="0"/>
      <w:marBottom w:val="0"/>
      <w:divBdr>
        <w:top w:val="none" w:sz="0" w:space="0" w:color="auto"/>
        <w:left w:val="none" w:sz="0" w:space="0" w:color="auto"/>
        <w:bottom w:val="none" w:sz="0" w:space="0" w:color="auto"/>
        <w:right w:val="none" w:sz="0" w:space="0" w:color="auto"/>
      </w:divBdr>
    </w:div>
    <w:div w:id="468404339">
      <w:bodyDiv w:val="1"/>
      <w:marLeft w:val="0"/>
      <w:marRight w:val="0"/>
      <w:marTop w:val="0"/>
      <w:marBottom w:val="0"/>
      <w:divBdr>
        <w:top w:val="none" w:sz="0" w:space="0" w:color="auto"/>
        <w:left w:val="none" w:sz="0" w:space="0" w:color="auto"/>
        <w:bottom w:val="none" w:sz="0" w:space="0" w:color="auto"/>
        <w:right w:val="none" w:sz="0" w:space="0" w:color="auto"/>
      </w:divBdr>
    </w:div>
    <w:div w:id="481434601">
      <w:bodyDiv w:val="1"/>
      <w:marLeft w:val="0"/>
      <w:marRight w:val="0"/>
      <w:marTop w:val="0"/>
      <w:marBottom w:val="0"/>
      <w:divBdr>
        <w:top w:val="none" w:sz="0" w:space="0" w:color="auto"/>
        <w:left w:val="none" w:sz="0" w:space="0" w:color="auto"/>
        <w:bottom w:val="none" w:sz="0" w:space="0" w:color="auto"/>
        <w:right w:val="none" w:sz="0" w:space="0" w:color="auto"/>
      </w:divBdr>
    </w:div>
    <w:div w:id="515196696">
      <w:bodyDiv w:val="1"/>
      <w:marLeft w:val="0"/>
      <w:marRight w:val="0"/>
      <w:marTop w:val="0"/>
      <w:marBottom w:val="0"/>
      <w:divBdr>
        <w:top w:val="none" w:sz="0" w:space="0" w:color="auto"/>
        <w:left w:val="none" w:sz="0" w:space="0" w:color="auto"/>
        <w:bottom w:val="none" w:sz="0" w:space="0" w:color="auto"/>
        <w:right w:val="none" w:sz="0" w:space="0" w:color="auto"/>
      </w:divBdr>
    </w:div>
    <w:div w:id="620378169">
      <w:bodyDiv w:val="1"/>
      <w:marLeft w:val="0"/>
      <w:marRight w:val="0"/>
      <w:marTop w:val="0"/>
      <w:marBottom w:val="0"/>
      <w:divBdr>
        <w:top w:val="none" w:sz="0" w:space="0" w:color="auto"/>
        <w:left w:val="none" w:sz="0" w:space="0" w:color="auto"/>
        <w:bottom w:val="none" w:sz="0" w:space="0" w:color="auto"/>
        <w:right w:val="none" w:sz="0" w:space="0" w:color="auto"/>
      </w:divBdr>
    </w:div>
    <w:div w:id="643513353">
      <w:bodyDiv w:val="1"/>
      <w:marLeft w:val="0"/>
      <w:marRight w:val="0"/>
      <w:marTop w:val="0"/>
      <w:marBottom w:val="0"/>
      <w:divBdr>
        <w:top w:val="none" w:sz="0" w:space="0" w:color="auto"/>
        <w:left w:val="none" w:sz="0" w:space="0" w:color="auto"/>
        <w:bottom w:val="none" w:sz="0" w:space="0" w:color="auto"/>
        <w:right w:val="none" w:sz="0" w:space="0" w:color="auto"/>
      </w:divBdr>
    </w:div>
    <w:div w:id="707264715">
      <w:bodyDiv w:val="1"/>
      <w:marLeft w:val="0"/>
      <w:marRight w:val="0"/>
      <w:marTop w:val="0"/>
      <w:marBottom w:val="0"/>
      <w:divBdr>
        <w:top w:val="none" w:sz="0" w:space="0" w:color="auto"/>
        <w:left w:val="none" w:sz="0" w:space="0" w:color="auto"/>
        <w:bottom w:val="none" w:sz="0" w:space="0" w:color="auto"/>
        <w:right w:val="none" w:sz="0" w:space="0" w:color="auto"/>
      </w:divBdr>
    </w:div>
    <w:div w:id="938367387">
      <w:bodyDiv w:val="1"/>
      <w:marLeft w:val="0"/>
      <w:marRight w:val="0"/>
      <w:marTop w:val="0"/>
      <w:marBottom w:val="0"/>
      <w:divBdr>
        <w:top w:val="none" w:sz="0" w:space="0" w:color="auto"/>
        <w:left w:val="none" w:sz="0" w:space="0" w:color="auto"/>
        <w:bottom w:val="none" w:sz="0" w:space="0" w:color="auto"/>
        <w:right w:val="none" w:sz="0" w:space="0" w:color="auto"/>
      </w:divBdr>
      <w:divsChild>
        <w:div w:id="1619679373">
          <w:marLeft w:val="0"/>
          <w:marRight w:val="0"/>
          <w:marTop w:val="0"/>
          <w:marBottom w:val="0"/>
          <w:divBdr>
            <w:top w:val="none" w:sz="0" w:space="0" w:color="auto"/>
            <w:left w:val="none" w:sz="0" w:space="0" w:color="auto"/>
            <w:bottom w:val="none" w:sz="0" w:space="0" w:color="auto"/>
            <w:right w:val="none" w:sz="0" w:space="0" w:color="auto"/>
          </w:divBdr>
          <w:divsChild>
            <w:div w:id="333846879">
              <w:marLeft w:val="0"/>
              <w:marRight w:val="0"/>
              <w:marTop w:val="0"/>
              <w:marBottom w:val="0"/>
              <w:divBdr>
                <w:top w:val="none" w:sz="0" w:space="0" w:color="auto"/>
                <w:left w:val="none" w:sz="0" w:space="0" w:color="auto"/>
                <w:bottom w:val="none" w:sz="0" w:space="0" w:color="auto"/>
                <w:right w:val="none" w:sz="0" w:space="0" w:color="auto"/>
              </w:divBdr>
              <w:divsChild>
                <w:div w:id="1256326065">
                  <w:marLeft w:val="0"/>
                  <w:marRight w:val="0"/>
                  <w:marTop w:val="120"/>
                  <w:marBottom w:val="0"/>
                  <w:divBdr>
                    <w:top w:val="none" w:sz="0" w:space="0" w:color="auto"/>
                    <w:left w:val="none" w:sz="0" w:space="0" w:color="auto"/>
                    <w:bottom w:val="none" w:sz="0" w:space="0" w:color="auto"/>
                    <w:right w:val="none" w:sz="0" w:space="0" w:color="auto"/>
                  </w:divBdr>
                </w:div>
                <w:div w:id="697318307">
                  <w:marLeft w:val="0"/>
                  <w:marRight w:val="0"/>
                  <w:marTop w:val="120"/>
                  <w:marBottom w:val="0"/>
                  <w:divBdr>
                    <w:top w:val="none" w:sz="0" w:space="0" w:color="auto"/>
                    <w:left w:val="none" w:sz="0" w:space="0" w:color="auto"/>
                    <w:bottom w:val="none" w:sz="0" w:space="0" w:color="auto"/>
                    <w:right w:val="none" w:sz="0" w:space="0" w:color="auto"/>
                  </w:divBdr>
                </w:div>
                <w:div w:id="1816920229">
                  <w:marLeft w:val="0"/>
                  <w:marRight w:val="0"/>
                  <w:marTop w:val="120"/>
                  <w:marBottom w:val="0"/>
                  <w:divBdr>
                    <w:top w:val="none" w:sz="0" w:space="0" w:color="auto"/>
                    <w:left w:val="none" w:sz="0" w:space="0" w:color="auto"/>
                    <w:bottom w:val="none" w:sz="0" w:space="0" w:color="auto"/>
                    <w:right w:val="none" w:sz="0" w:space="0" w:color="auto"/>
                  </w:divBdr>
                </w:div>
                <w:div w:id="820389450">
                  <w:marLeft w:val="0"/>
                  <w:marRight w:val="0"/>
                  <w:marTop w:val="120"/>
                  <w:marBottom w:val="0"/>
                  <w:divBdr>
                    <w:top w:val="none" w:sz="0" w:space="0" w:color="auto"/>
                    <w:left w:val="none" w:sz="0" w:space="0" w:color="auto"/>
                    <w:bottom w:val="none" w:sz="0" w:space="0" w:color="auto"/>
                    <w:right w:val="none" w:sz="0" w:space="0" w:color="auto"/>
                  </w:divBdr>
                </w:div>
                <w:div w:id="195593985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693342919">
      <w:bodyDiv w:val="1"/>
      <w:marLeft w:val="0"/>
      <w:marRight w:val="0"/>
      <w:marTop w:val="0"/>
      <w:marBottom w:val="0"/>
      <w:divBdr>
        <w:top w:val="none" w:sz="0" w:space="0" w:color="auto"/>
        <w:left w:val="none" w:sz="0" w:space="0" w:color="auto"/>
        <w:bottom w:val="none" w:sz="0" w:space="0" w:color="auto"/>
        <w:right w:val="none" w:sz="0" w:space="0" w:color="auto"/>
      </w:divBdr>
    </w:div>
    <w:div w:id="1917783275">
      <w:bodyDiv w:val="1"/>
      <w:marLeft w:val="0"/>
      <w:marRight w:val="0"/>
      <w:marTop w:val="0"/>
      <w:marBottom w:val="0"/>
      <w:divBdr>
        <w:top w:val="none" w:sz="0" w:space="0" w:color="auto"/>
        <w:left w:val="none" w:sz="0" w:space="0" w:color="auto"/>
        <w:bottom w:val="none" w:sz="0" w:space="0" w:color="auto"/>
        <w:right w:val="none" w:sz="0" w:space="0" w:color="auto"/>
      </w:divBdr>
    </w:div>
    <w:div w:id="202207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F:\&#1044;&#1086;&#1082;&#1091;&#1084;&#1077;&#1085;&#1090;%20&#1087;&#1088;&#1077;&#1076;&#1086;&#1089;&#1090;&#1072;&#1074;&#1083;&#1077;&#1085;%20&#1050;&#1086;&#1085;&#1089;&#1091;&#1083;&#1100;&#1090;&#1072;&#1085;&#1090;&#1055;&#1083;&#1102;&#1089;.docx" TargetMode="External"/><Relationship Id="rId13" Type="http://schemas.openxmlformats.org/officeDocument/2006/relationships/hyperlink" Target="file:///F:\&#1044;&#1086;&#1082;&#1091;&#1084;&#1077;&#1085;&#1090;%20&#1087;&#1088;&#1077;&#1076;&#1086;&#1089;&#1090;&#1072;&#1074;&#1083;&#1077;&#1085;%20&#1050;&#1086;&#1085;&#1089;&#1091;&#1083;&#1100;&#1090;&#1072;&#1085;&#1090;&#1055;&#1083;&#1102;&#1089;.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F:\&#1044;&#1086;&#1082;&#1091;&#1084;&#1077;&#1085;&#1090;%20&#1087;&#1088;&#1077;&#1076;&#1086;&#1089;&#1090;&#1072;&#1074;&#1083;&#1077;&#1085;%20&#1050;&#1086;&#1085;&#1089;&#1091;&#1083;&#1100;&#1090;&#1072;&#1085;&#1090;&#1055;&#1083;&#1102;&#1089;.docx" TargetMode="External"/><Relationship Id="rId12" Type="http://schemas.openxmlformats.org/officeDocument/2006/relationships/hyperlink" Target="file:///F:\&#1044;&#1086;&#1082;&#1091;&#1084;&#1077;&#1085;&#1090;%20&#1087;&#1088;&#1077;&#1076;&#1086;&#1089;&#1090;&#1072;&#1074;&#1083;&#1077;&#1085;%20&#1050;&#1086;&#1085;&#1089;&#1091;&#1083;&#1100;&#1090;&#1072;&#1085;&#1090;&#1055;&#1083;&#1102;&#1089;.docx" TargetMode="External"/><Relationship Id="rId17" Type="http://schemas.openxmlformats.org/officeDocument/2006/relationships/hyperlink" Target="file:///F:\&#1044;&#1086;&#1082;&#1091;&#1084;&#1077;&#1085;&#1090;%20&#1087;&#1088;&#1077;&#1076;&#1086;&#1089;&#1090;&#1072;&#1074;&#1083;&#1077;&#1085;%20&#1050;&#1086;&#1085;&#1089;&#1091;&#1083;&#1100;&#1090;&#1072;&#1085;&#1090;&#1055;&#1083;&#1102;&#1089;.docx" TargetMode="External"/><Relationship Id="rId2" Type="http://schemas.openxmlformats.org/officeDocument/2006/relationships/numbering" Target="numbering.xml"/><Relationship Id="rId16" Type="http://schemas.openxmlformats.org/officeDocument/2006/relationships/hyperlink" Target="file:///F:\&#1044;&#1086;&#1082;&#1091;&#1084;&#1077;&#1085;&#1090;%20&#1087;&#1088;&#1077;&#1076;&#1086;&#1089;&#1090;&#1072;&#1074;&#1083;&#1077;&#1085;%20&#1050;&#1086;&#1085;&#1089;&#1091;&#1083;&#1100;&#1090;&#1072;&#1085;&#1090;&#1055;&#1083;&#1102;&#1089;.docx" TargetMode="External"/><Relationship Id="rId1" Type="http://schemas.openxmlformats.org/officeDocument/2006/relationships/customXml" Target="../customXml/item1.xml"/><Relationship Id="rId6" Type="http://schemas.openxmlformats.org/officeDocument/2006/relationships/hyperlink" Target="file:///F:\&#1044;&#1086;&#1082;&#1091;&#1084;&#1077;&#1085;&#1090;%20&#1087;&#1088;&#1077;&#1076;&#1086;&#1089;&#1090;&#1072;&#1074;&#1083;&#1077;&#1085;%20&#1050;&#1086;&#1085;&#1089;&#1091;&#1083;&#1100;&#1090;&#1072;&#1085;&#1090;&#1055;&#1083;&#1102;&#1089;.docx" TargetMode="External"/><Relationship Id="rId11" Type="http://schemas.openxmlformats.org/officeDocument/2006/relationships/hyperlink" Target="file:///F:\&#1044;&#1086;&#1082;&#1091;&#1084;&#1077;&#1085;&#1090;%20&#1087;&#1088;&#1077;&#1076;&#1086;&#1089;&#1090;&#1072;&#1074;&#1083;&#1077;&#1085;%20&#1050;&#1086;&#1085;&#1089;&#1091;&#1083;&#1100;&#1090;&#1072;&#1085;&#1090;&#1055;&#1083;&#1102;&#1089;.docx" TargetMode="External"/><Relationship Id="rId5" Type="http://schemas.openxmlformats.org/officeDocument/2006/relationships/webSettings" Target="webSettings.xml"/><Relationship Id="rId15" Type="http://schemas.openxmlformats.org/officeDocument/2006/relationships/hyperlink" Target="file:///F:\&#1044;&#1086;&#1082;&#1091;&#1084;&#1077;&#1085;&#1090;%20&#1087;&#1088;&#1077;&#1076;&#1086;&#1089;&#1090;&#1072;&#1074;&#1083;&#1077;&#1085;%20&#1050;&#1086;&#1085;&#1089;&#1091;&#1083;&#1100;&#1090;&#1072;&#1085;&#1090;&#1055;&#1083;&#1102;&#1089;.docx" TargetMode="External"/><Relationship Id="rId10" Type="http://schemas.openxmlformats.org/officeDocument/2006/relationships/hyperlink" Target="file:///F:\&#1044;&#1086;&#1082;&#1091;&#1084;&#1077;&#1085;&#1090;%20&#1087;&#1088;&#1077;&#1076;&#1086;&#1089;&#1090;&#1072;&#1074;&#1083;&#1077;&#1085;%20&#1050;&#1086;&#1085;&#1089;&#1091;&#1083;&#1100;&#1090;&#1072;&#1085;&#1090;&#1055;&#1083;&#1102;&#1089;.doc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F:\&#1044;&#1086;&#1082;&#1091;&#1084;&#1077;&#1085;&#1090;%20&#1087;&#1088;&#1077;&#1076;&#1086;&#1089;&#1090;&#1072;&#1074;&#1083;&#1077;&#1085;%20&#1050;&#1086;&#1085;&#1089;&#1091;&#1083;&#1100;&#1090;&#1072;&#1085;&#1090;&#1055;&#1083;&#1102;&#1089;.docx" TargetMode="External"/><Relationship Id="rId14" Type="http://schemas.openxmlformats.org/officeDocument/2006/relationships/hyperlink" Target="file:///F:\&#1044;&#1086;&#1082;&#1091;&#1084;&#1077;&#1085;&#1090;%20&#1087;&#1088;&#1077;&#1076;&#1086;&#1089;&#1090;&#1072;&#1074;&#1083;&#1077;&#1085;%20&#1050;&#1086;&#1085;&#1089;&#1091;&#1083;&#1100;&#1090;&#1072;&#1085;&#1090;&#1055;&#1083;&#1102;&#108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4B828F-5571-40B0-97AC-1F4013F6B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6</Pages>
  <Words>2152</Words>
  <Characters>12270</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Людмила</dc:creator>
  <cp:lastModifiedBy>to23-ongolovko</cp:lastModifiedBy>
  <cp:revision>461</cp:revision>
  <cp:lastPrinted>2017-11-13T11:23:00Z</cp:lastPrinted>
  <dcterms:created xsi:type="dcterms:W3CDTF">2016-01-16T15:57:00Z</dcterms:created>
  <dcterms:modified xsi:type="dcterms:W3CDTF">2017-11-15T12:43:00Z</dcterms:modified>
</cp:coreProperties>
</file>