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F6D" w:rsidRPr="00541D7C" w:rsidRDefault="00E77F6D" w:rsidP="000A0529">
      <w:pPr>
        <w:pStyle w:val="2"/>
        <w:spacing w:line="276" w:lineRule="auto"/>
        <w:contextualSpacing/>
        <w:rPr>
          <w:lang w:val="en-US"/>
        </w:rPr>
      </w:pPr>
    </w:p>
    <w:p w:rsidR="006425B7" w:rsidRDefault="006425B7" w:rsidP="000A0529">
      <w:pPr>
        <w:spacing w:before="0" w:after="0" w:line="276" w:lineRule="auto"/>
      </w:pPr>
    </w:p>
    <w:p w:rsidR="006425B7" w:rsidRDefault="006425B7" w:rsidP="000A0529">
      <w:pPr>
        <w:spacing w:before="0" w:after="0" w:line="276" w:lineRule="auto"/>
      </w:pPr>
    </w:p>
    <w:p w:rsidR="006425B7" w:rsidRDefault="006425B7" w:rsidP="000A0529">
      <w:pPr>
        <w:spacing w:before="0" w:after="0" w:line="276" w:lineRule="auto"/>
      </w:pPr>
    </w:p>
    <w:p w:rsidR="006425B7" w:rsidRDefault="006425B7" w:rsidP="000A0529">
      <w:pPr>
        <w:spacing w:before="0" w:after="0" w:line="276" w:lineRule="auto"/>
      </w:pPr>
    </w:p>
    <w:p w:rsidR="006425B7" w:rsidRDefault="006425B7" w:rsidP="000A0529">
      <w:pPr>
        <w:spacing w:before="0" w:after="0" w:line="276" w:lineRule="auto"/>
      </w:pPr>
    </w:p>
    <w:p w:rsidR="006425B7" w:rsidRPr="006425B7" w:rsidRDefault="006425B7" w:rsidP="000A0529">
      <w:pPr>
        <w:spacing w:before="0" w:after="0" w:line="276" w:lineRule="auto"/>
      </w:pPr>
    </w:p>
    <w:p w:rsidR="00E77F6D" w:rsidRPr="00DF76E2" w:rsidRDefault="00E77F6D" w:rsidP="000A0529">
      <w:pPr>
        <w:pStyle w:val="2"/>
        <w:spacing w:line="276" w:lineRule="auto"/>
        <w:contextualSpacing/>
        <w:rPr>
          <w:lang w:val="en-US"/>
        </w:rPr>
      </w:pPr>
    </w:p>
    <w:p w:rsidR="007E70FA" w:rsidRDefault="007E70FA" w:rsidP="000A0529">
      <w:pPr>
        <w:pStyle w:val="2"/>
        <w:spacing w:line="276" w:lineRule="auto"/>
        <w:contextualSpacing/>
      </w:pPr>
    </w:p>
    <w:p w:rsidR="0073197A" w:rsidRPr="00A14199" w:rsidRDefault="0073197A" w:rsidP="00A14199">
      <w:pPr>
        <w:pStyle w:val="2"/>
        <w:ind w:left="284"/>
        <w:contextualSpacing/>
      </w:pPr>
      <w:r w:rsidRPr="00A14199">
        <w:t xml:space="preserve">РЕШЕНИЕ </w:t>
      </w:r>
    </w:p>
    <w:p w:rsidR="0073197A" w:rsidRPr="00A14199" w:rsidRDefault="00CA3B0F" w:rsidP="00A14199">
      <w:pPr>
        <w:pStyle w:val="2"/>
        <w:ind w:left="284"/>
        <w:contextualSpacing/>
      </w:pPr>
      <w:r w:rsidRPr="00A14199">
        <w:t xml:space="preserve">по делу № </w:t>
      </w:r>
      <w:r w:rsidR="00900CD8">
        <w:t>ОП 07-06/2017-288</w:t>
      </w:r>
      <w:r w:rsidR="00476541" w:rsidRPr="00A14199">
        <w:t xml:space="preserve"> </w:t>
      </w:r>
      <w:proofErr w:type="gramStart"/>
      <w:r w:rsidR="00D748F0" w:rsidRPr="00A14199">
        <w:rPr>
          <w:bCs/>
        </w:rPr>
        <w:t>З</w:t>
      </w:r>
      <w:proofErr w:type="gramEnd"/>
    </w:p>
    <w:p w:rsidR="0073197A" w:rsidRPr="00A14199" w:rsidRDefault="0073197A" w:rsidP="00A14199">
      <w:pPr>
        <w:spacing w:before="0" w:after="0"/>
        <w:ind w:left="284"/>
        <w:contextualSpacing/>
        <w:rPr>
          <w:sz w:val="28"/>
          <w:szCs w:val="28"/>
        </w:rPr>
      </w:pPr>
    </w:p>
    <w:p w:rsidR="0073197A" w:rsidRPr="00E14334" w:rsidRDefault="00900CD8" w:rsidP="00A14199">
      <w:pPr>
        <w:spacing w:before="0" w:after="0"/>
        <w:ind w:left="284" w:firstLine="284"/>
        <w:contextualSpacing/>
        <w:rPr>
          <w:sz w:val="27"/>
          <w:szCs w:val="27"/>
        </w:rPr>
      </w:pPr>
      <w:r w:rsidRPr="00E14334">
        <w:rPr>
          <w:sz w:val="27"/>
          <w:szCs w:val="27"/>
        </w:rPr>
        <w:t>10</w:t>
      </w:r>
      <w:r w:rsidR="008E6F04" w:rsidRPr="00E14334">
        <w:rPr>
          <w:sz w:val="27"/>
          <w:szCs w:val="27"/>
        </w:rPr>
        <w:t xml:space="preserve"> </w:t>
      </w:r>
      <w:r w:rsidRPr="00E14334">
        <w:rPr>
          <w:sz w:val="27"/>
          <w:szCs w:val="27"/>
        </w:rPr>
        <w:t>ноября</w:t>
      </w:r>
      <w:r w:rsidR="00476541" w:rsidRPr="00E14334">
        <w:rPr>
          <w:sz w:val="27"/>
          <w:szCs w:val="27"/>
        </w:rPr>
        <w:t xml:space="preserve"> </w:t>
      </w:r>
      <w:r w:rsidR="008E6F04" w:rsidRPr="00E14334">
        <w:rPr>
          <w:sz w:val="27"/>
          <w:szCs w:val="27"/>
        </w:rPr>
        <w:t xml:space="preserve"> </w:t>
      </w:r>
      <w:r w:rsidR="0073197A" w:rsidRPr="00E14334">
        <w:rPr>
          <w:sz w:val="27"/>
          <w:szCs w:val="27"/>
        </w:rPr>
        <w:t>201</w:t>
      </w:r>
      <w:r w:rsidR="00D748F0" w:rsidRPr="00E14334">
        <w:rPr>
          <w:sz w:val="27"/>
          <w:szCs w:val="27"/>
        </w:rPr>
        <w:t>7</w:t>
      </w:r>
      <w:r w:rsidR="0073197A" w:rsidRPr="00E14334">
        <w:rPr>
          <w:sz w:val="27"/>
          <w:szCs w:val="27"/>
        </w:rPr>
        <w:t>года</w:t>
      </w:r>
      <w:r w:rsidR="0073197A" w:rsidRPr="00E14334">
        <w:rPr>
          <w:sz w:val="27"/>
          <w:szCs w:val="27"/>
        </w:rPr>
        <w:tab/>
      </w:r>
      <w:r w:rsidR="0073197A" w:rsidRPr="00E14334">
        <w:rPr>
          <w:sz w:val="27"/>
          <w:szCs w:val="27"/>
        </w:rPr>
        <w:tab/>
      </w:r>
      <w:r w:rsidR="0073197A" w:rsidRPr="00E14334">
        <w:rPr>
          <w:sz w:val="27"/>
          <w:szCs w:val="27"/>
        </w:rPr>
        <w:tab/>
      </w:r>
      <w:r w:rsidR="0073197A" w:rsidRPr="00E14334">
        <w:rPr>
          <w:sz w:val="27"/>
          <w:szCs w:val="27"/>
        </w:rPr>
        <w:tab/>
      </w:r>
      <w:r w:rsidR="0073197A" w:rsidRPr="00E14334">
        <w:rPr>
          <w:sz w:val="27"/>
          <w:szCs w:val="27"/>
        </w:rPr>
        <w:tab/>
      </w:r>
      <w:r w:rsidR="0073197A" w:rsidRPr="00E14334">
        <w:rPr>
          <w:sz w:val="27"/>
          <w:szCs w:val="27"/>
        </w:rPr>
        <w:tab/>
      </w:r>
      <w:r w:rsidR="005A18D1" w:rsidRPr="00E14334">
        <w:rPr>
          <w:sz w:val="27"/>
          <w:szCs w:val="27"/>
        </w:rPr>
        <w:tab/>
      </w:r>
      <w:r w:rsidR="005A18D1" w:rsidRPr="00E14334">
        <w:rPr>
          <w:sz w:val="27"/>
          <w:szCs w:val="27"/>
        </w:rPr>
        <w:tab/>
      </w:r>
      <w:r w:rsidR="0073197A" w:rsidRPr="00E14334">
        <w:rPr>
          <w:sz w:val="27"/>
          <w:szCs w:val="27"/>
        </w:rPr>
        <w:t>г. Ижевск</w:t>
      </w:r>
    </w:p>
    <w:p w:rsidR="0073197A" w:rsidRPr="00E14334" w:rsidRDefault="0073197A" w:rsidP="00A14199">
      <w:pPr>
        <w:spacing w:before="0" w:after="0"/>
        <w:ind w:left="284" w:firstLine="567"/>
        <w:contextualSpacing/>
        <w:jc w:val="center"/>
        <w:rPr>
          <w:sz w:val="27"/>
          <w:szCs w:val="27"/>
        </w:rPr>
      </w:pPr>
    </w:p>
    <w:p w:rsidR="0073197A" w:rsidRPr="00E14334" w:rsidRDefault="0073197A" w:rsidP="00A14199">
      <w:pPr>
        <w:spacing w:before="0" w:after="0"/>
        <w:ind w:left="284" w:right="-2" w:firstLine="567"/>
        <w:contextualSpacing/>
        <w:jc w:val="both"/>
        <w:rPr>
          <w:sz w:val="27"/>
          <w:szCs w:val="27"/>
        </w:rPr>
      </w:pPr>
      <w:r w:rsidRPr="00E14334">
        <w:rPr>
          <w:sz w:val="27"/>
          <w:szCs w:val="27"/>
        </w:rPr>
        <w:t>Комиссия Управления Федеральной антимонопольной службы по Удмуртской Республике по контролю в сфере закупок:</w:t>
      </w:r>
    </w:p>
    <w:p w:rsidR="0073197A" w:rsidRPr="00E14334" w:rsidRDefault="0073197A" w:rsidP="00A14199">
      <w:pPr>
        <w:autoSpaceDE w:val="0"/>
        <w:autoSpaceDN w:val="0"/>
        <w:adjustRightInd w:val="0"/>
        <w:spacing w:before="0" w:after="0"/>
        <w:ind w:left="284" w:right="-2" w:firstLine="567"/>
        <w:contextualSpacing/>
        <w:jc w:val="both"/>
        <w:rPr>
          <w:sz w:val="27"/>
          <w:szCs w:val="27"/>
        </w:rPr>
      </w:pPr>
      <w:r w:rsidRPr="00E14334">
        <w:rPr>
          <w:sz w:val="27"/>
          <w:szCs w:val="27"/>
        </w:rPr>
        <w:t>председатель Комиссии:</w:t>
      </w:r>
      <w:r w:rsidR="00D748F0" w:rsidRPr="00E14334">
        <w:rPr>
          <w:sz w:val="27"/>
          <w:szCs w:val="27"/>
        </w:rPr>
        <w:t xml:space="preserve"> </w:t>
      </w:r>
      <w:r w:rsidR="00900CD8" w:rsidRPr="00E14334">
        <w:rPr>
          <w:sz w:val="27"/>
          <w:szCs w:val="27"/>
        </w:rPr>
        <w:t xml:space="preserve"> </w:t>
      </w:r>
      <w:r w:rsidR="00AE322B">
        <w:rPr>
          <w:sz w:val="27"/>
          <w:szCs w:val="27"/>
        </w:rPr>
        <w:t xml:space="preserve">«…» </w:t>
      </w:r>
      <w:r w:rsidRPr="00E14334">
        <w:rPr>
          <w:sz w:val="27"/>
          <w:szCs w:val="27"/>
        </w:rPr>
        <w:t xml:space="preserve">– </w:t>
      </w:r>
      <w:r w:rsidR="00296099" w:rsidRPr="00E14334">
        <w:rPr>
          <w:sz w:val="27"/>
          <w:szCs w:val="27"/>
        </w:rPr>
        <w:t xml:space="preserve"> </w:t>
      </w:r>
      <w:r w:rsidRPr="00E14334">
        <w:rPr>
          <w:sz w:val="27"/>
          <w:szCs w:val="27"/>
        </w:rPr>
        <w:t>на</w:t>
      </w:r>
      <w:r w:rsidR="00C646DD" w:rsidRPr="00E14334">
        <w:rPr>
          <w:sz w:val="27"/>
          <w:szCs w:val="27"/>
        </w:rPr>
        <w:t>чальник отдела контроля закупок,</w:t>
      </w:r>
    </w:p>
    <w:p w:rsidR="0073197A" w:rsidRPr="00E14334" w:rsidRDefault="0073197A" w:rsidP="00A14199">
      <w:pPr>
        <w:autoSpaceDE w:val="0"/>
        <w:autoSpaceDN w:val="0"/>
        <w:adjustRightInd w:val="0"/>
        <w:spacing w:before="0" w:after="0"/>
        <w:ind w:left="284" w:right="-2" w:firstLine="567"/>
        <w:contextualSpacing/>
        <w:jc w:val="both"/>
        <w:rPr>
          <w:sz w:val="27"/>
          <w:szCs w:val="27"/>
        </w:rPr>
      </w:pPr>
      <w:r w:rsidRPr="00E14334">
        <w:rPr>
          <w:sz w:val="27"/>
          <w:szCs w:val="27"/>
        </w:rPr>
        <w:t>члены Комиссии:</w:t>
      </w:r>
      <w:r w:rsidR="00AE322B">
        <w:rPr>
          <w:sz w:val="27"/>
          <w:szCs w:val="27"/>
        </w:rPr>
        <w:t xml:space="preserve"> «…» </w:t>
      </w:r>
      <w:r w:rsidRPr="00E14334">
        <w:rPr>
          <w:sz w:val="27"/>
          <w:szCs w:val="27"/>
        </w:rPr>
        <w:t>–</w:t>
      </w:r>
      <w:r w:rsidR="00476541" w:rsidRPr="00E14334">
        <w:rPr>
          <w:sz w:val="27"/>
          <w:szCs w:val="27"/>
        </w:rPr>
        <w:t xml:space="preserve"> </w:t>
      </w:r>
      <w:r w:rsidRPr="00E14334">
        <w:rPr>
          <w:sz w:val="27"/>
          <w:szCs w:val="27"/>
        </w:rPr>
        <w:t>специалист-эксперт отдела контроля закупок</w:t>
      </w:r>
      <w:r w:rsidR="00C646DD" w:rsidRPr="00E14334">
        <w:rPr>
          <w:sz w:val="27"/>
          <w:szCs w:val="27"/>
        </w:rPr>
        <w:t>,</w:t>
      </w:r>
      <w:r w:rsidR="00AE322B">
        <w:rPr>
          <w:sz w:val="27"/>
          <w:szCs w:val="27"/>
        </w:rPr>
        <w:t xml:space="preserve"> «…» </w:t>
      </w:r>
      <w:r w:rsidR="00900CD8" w:rsidRPr="00E14334">
        <w:rPr>
          <w:sz w:val="27"/>
          <w:szCs w:val="27"/>
        </w:rPr>
        <w:t>– специалист-эксперт отдела контроля закупок;</w:t>
      </w:r>
    </w:p>
    <w:p w:rsidR="00C646DD" w:rsidRPr="00E14334" w:rsidRDefault="00C646DD" w:rsidP="00A14199">
      <w:pPr>
        <w:autoSpaceDE w:val="0"/>
        <w:autoSpaceDN w:val="0"/>
        <w:adjustRightInd w:val="0"/>
        <w:spacing w:before="0" w:after="0"/>
        <w:ind w:left="284" w:right="-2" w:firstLine="567"/>
        <w:contextualSpacing/>
        <w:jc w:val="both"/>
        <w:rPr>
          <w:sz w:val="27"/>
          <w:szCs w:val="27"/>
        </w:rPr>
      </w:pPr>
      <w:r w:rsidRPr="00E14334">
        <w:rPr>
          <w:iCs/>
          <w:sz w:val="27"/>
          <w:szCs w:val="27"/>
        </w:rPr>
        <w:t>рассмотрев жалоб</w:t>
      </w:r>
      <w:proofErr w:type="gramStart"/>
      <w:r w:rsidRPr="00E14334">
        <w:rPr>
          <w:iCs/>
          <w:sz w:val="27"/>
          <w:szCs w:val="27"/>
        </w:rPr>
        <w:t xml:space="preserve">у </w:t>
      </w:r>
      <w:r w:rsidR="00476541" w:rsidRPr="00E14334">
        <w:rPr>
          <w:sz w:val="27"/>
          <w:szCs w:val="27"/>
        </w:rPr>
        <w:t>ООО</w:t>
      </w:r>
      <w:proofErr w:type="gramEnd"/>
      <w:r w:rsidR="008B510D" w:rsidRPr="00E14334">
        <w:rPr>
          <w:sz w:val="27"/>
          <w:szCs w:val="27"/>
        </w:rPr>
        <w:t xml:space="preserve"> </w:t>
      </w:r>
      <w:r w:rsidR="00900CD8" w:rsidRPr="00E14334">
        <w:rPr>
          <w:sz w:val="27"/>
          <w:szCs w:val="27"/>
        </w:rPr>
        <w:t>«</w:t>
      </w:r>
      <w:proofErr w:type="spellStart"/>
      <w:r w:rsidR="00900CD8" w:rsidRPr="00E14334">
        <w:rPr>
          <w:sz w:val="27"/>
          <w:szCs w:val="27"/>
        </w:rPr>
        <w:t>Энкистрой</w:t>
      </w:r>
      <w:proofErr w:type="spellEnd"/>
      <w:r w:rsidR="00476541" w:rsidRPr="00E14334">
        <w:rPr>
          <w:sz w:val="27"/>
          <w:szCs w:val="27"/>
        </w:rPr>
        <w:t>»</w:t>
      </w:r>
      <w:r w:rsidRPr="00E14334">
        <w:rPr>
          <w:sz w:val="27"/>
          <w:szCs w:val="27"/>
        </w:rPr>
        <w:t xml:space="preserve"> </w:t>
      </w:r>
      <w:r w:rsidR="00476541" w:rsidRPr="00E14334">
        <w:rPr>
          <w:sz w:val="27"/>
          <w:szCs w:val="27"/>
        </w:rPr>
        <w:t xml:space="preserve">(далее – Заявитель) </w:t>
      </w:r>
      <w:r w:rsidRPr="00E14334">
        <w:rPr>
          <w:sz w:val="27"/>
          <w:szCs w:val="27"/>
        </w:rPr>
        <w:t>на положения документации об электронном аукционе «</w:t>
      </w:r>
      <w:r w:rsidR="00296099" w:rsidRPr="00E14334">
        <w:rPr>
          <w:sz w:val="27"/>
          <w:szCs w:val="27"/>
        </w:rPr>
        <w:t>Строительство сетей водоснабжения Д100мм, 150мм, 200мм, 250мм и водоотведения Д110мм, 160мм, 200мм для подключения (технологического присоединения) объекта: «Многоэтажный жилой дом со встроенно-пристроенными помещениями по ул. Азина в Ленинском районе г</w:t>
      </w:r>
      <w:proofErr w:type="gramStart"/>
      <w:r w:rsidR="00296099" w:rsidRPr="00E14334">
        <w:rPr>
          <w:sz w:val="27"/>
          <w:szCs w:val="27"/>
        </w:rPr>
        <w:t>.И</w:t>
      </w:r>
      <w:proofErr w:type="gramEnd"/>
      <w:r w:rsidR="00296099" w:rsidRPr="00E14334">
        <w:rPr>
          <w:sz w:val="27"/>
          <w:szCs w:val="27"/>
        </w:rPr>
        <w:t>жевска»</w:t>
      </w:r>
      <w:r w:rsidRPr="00E14334">
        <w:rPr>
          <w:sz w:val="27"/>
          <w:szCs w:val="27"/>
        </w:rPr>
        <w:t xml:space="preserve"> (номер закупки в Единой информационной системе в сфере закупок –</w:t>
      </w:r>
      <w:r w:rsidR="00296099" w:rsidRPr="00E14334">
        <w:rPr>
          <w:sz w:val="27"/>
          <w:szCs w:val="27"/>
        </w:rPr>
        <w:t xml:space="preserve"> 0513600000117000147</w:t>
      </w:r>
      <w:r w:rsidRPr="00E14334">
        <w:rPr>
          <w:sz w:val="27"/>
          <w:szCs w:val="27"/>
        </w:rPr>
        <w:t>, далее – Аукцион</w:t>
      </w:r>
      <w:r w:rsidRPr="00E14334">
        <w:rPr>
          <w:sz w:val="27"/>
          <w:szCs w:val="27"/>
          <w:lang w:eastAsia="ar-SA"/>
        </w:rPr>
        <w:t>)</w:t>
      </w:r>
      <w:r w:rsidRPr="00E14334">
        <w:rPr>
          <w:sz w:val="27"/>
          <w:szCs w:val="27"/>
        </w:rPr>
        <w:t>, в результате проведения внеплановой проверки в соответствии с частью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E15285" w:rsidRPr="00E14334" w:rsidRDefault="00C646DD" w:rsidP="00A14199">
      <w:pPr>
        <w:autoSpaceDE w:val="0"/>
        <w:autoSpaceDN w:val="0"/>
        <w:adjustRightInd w:val="0"/>
        <w:spacing w:before="0" w:after="0"/>
        <w:ind w:left="284" w:right="-2" w:firstLine="567"/>
        <w:contextualSpacing/>
        <w:jc w:val="both"/>
        <w:rPr>
          <w:sz w:val="27"/>
          <w:szCs w:val="27"/>
        </w:rPr>
      </w:pPr>
      <w:r w:rsidRPr="00E14334">
        <w:rPr>
          <w:sz w:val="27"/>
          <w:szCs w:val="27"/>
        </w:rPr>
        <w:t xml:space="preserve">на заседании </w:t>
      </w:r>
      <w:r w:rsidR="00E15285" w:rsidRPr="00E14334">
        <w:rPr>
          <w:sz w:val="27"/>
          <w:szCs w:val="27"/>
        </w:rPr>
        <w:t>Комиссии 09.11</w:t>
      </w:r>
      <w:r w:rsidR="00476541" w:rsidRPr="00E14334">
        <w:rPr>
          <w:sz w:val="27"/>
          <w:szCs w:val="27"/>
        </w:rPr>
        <w:t>.2017г.</w:t>
      </w:r>
      <w:r w:rsidR="00E15285" w:rsidRPr="00E14334">
        <w:rPr>
          <w:sz w:val="27"/>
          <w:szCs w:val="27"/>
        </w:rPr>
        <w:t>:</w:t>
      </w:r>
    </w:p>
    <w:p w:rsidR="00E15285" w:rsidRPr="00E14334" w:rsidRDefault="00476541" w:rsidP="00E15285">
      <w:pPr>
        <w:autoSpaceDE w:val="0"/>
        <w:autoSpaceDN w:val="0"/>
        <w:adjustRightInd w:val="0"/>
        <w:spacing w:before="0" w:after="0"/>
        <w:ind w:left="284" w:right="-2" w:firstLine="567"/>
        <w:contextualSpacing/>
        <w:jc w:val="both"/>
        <w:rPr>
          <w:sz w:val="27"/>
          <w:szCs w:val="27"/>
        </w:rPr>
      </w:pPr>
      <w:r w:rsidRPr="00E14334">
        <w:rPr>
          <w:sz w:val="27"/>
          <w:szCs w:val="27"/>
        </w:rPr>
        <w:t xml:space="preserve"> </w:t>
      </w:r>
      <w:r w:rsidR="00E15285" w:rsidRPr="00E14334">
        <w:rPr>
          <w:sz w:val="27"/>
          <w:szCs w:val="27"/>
        </w:rPr>
        <w:t xml:space="preserve">в присутствии </w:t>
      </w:r>
      <w:r w:rsidR="002B773D" w:rsidRPr="00E14334">
        <w:rPr>
          <w:sz w:val="27"/>
          <w:szCs w:val="27"/>
        </w:rPr>
        <w:t>представител</w:t>
      </w:r>
      <w:r w:rsidR="00E15285" w:rsidRPr="00E14334">
        <w:rPr>
          <w:sz w:val="27"/>
          <w:szCs w:val="27"/>
        </w:rPr>
        <w:t>я</w:t>
      </w:r>
      <w:r w:rsidR="002B773D" w:rsidRPr="00E14334">
        <w:rPr>
          <w:sz w:val="27"/>
          <w:szCs w:val="27"/>
        </w:rPr>
        <w:t xml:space="preserve"> </w:t>
      </w:r>
      <w:r w:rsidR="003123E6" w:rsidRPr="00E14334">
        <w:rPr>
          <w:sz w:val="27"/>
          <w:szCs w:val="27"/>
        </w:rPr>
        <w:t>З</w:t>
      </w:r>
      <w:r w:rsidR="00EC713F" w:rsidRPr="00E14334">
        <w:rPr>
          <w:sz w:val="27"/>
          <w:szCs w:val="27"/>
        </w:rPr>
        <w:t>аказчика</w:t>
      </w:r>
      <w:r w:rsidR="005D34D1" w:rsidRPr="00E14334">
        <w:rPr>
          <w:sz w:val="27"/>
          <w:szCs w:val="27"/>
        </w:rPr>
        <w:t xml:space="preserve"> </w:t>
      </w:r>
      <w:r w:rsidR="00C646DD" w:rsidRPr="00E14334">
        <w:rPr>
          <w:sz w:val="27"/>
          <w:szCs w:val="27"/>
        </w:rPr>
        <w:t xml:space="preserve"> </w:t>
      </w:r>
      <w:r w:rsidR="005D34D1" w:rsidRPr="00E14334">
        <w:rPr>
          <w:sz w:val="27"/>
          <w:szCs w:val="27"/>
        </w:rPr>
        <w:t xml:space="preserve">– </w:t>
      </w:r>
      <w:r w:rsidR="00C646DD" w:rsidRPr="00E14334">
        <w:rPr>
          <w:sz w:val="27"/>
          <w:szCs w:val="27"/>
        </w:rPr>
        <w:t xml:space="preserve"> </w:t>
      </w:r>
      <w:r w:rsidR="00E15285" w:rsidRPr="00E14334">
        <w:rPr>
          <w:sz w:val="27"/>
          <w:szCs w:val="27"/>
        </w:rPr>
        <w:t>МУП г</w:t>
      </w:r>
      <w:proofErr w:type="gramStart"/>
      <w:r w:rsidR="00E15285" w:rsidRPr="00E14334">
        <w:rPr>
          <w:sz w:val="27"/>
          <w:szCs w:val="27"/>
        </w:rPr>
        <w:t>.И</w:t>
      </w:r>
      <w:proofErr w:type="gramEnd"/>
      <w:r w:rsidR="00E15285" w:rsidRPr="00E14334">
        <w:rPr>
          <w:sz w:val="27"/>
          <w:szCs w:val="27"/>
        </w:rPr>
        <w:t>жевска «</w:t>
      </w:r>
      <w:proofErr w:type="spellStart"/>
      <w:r w:rsidR="00E15285" w:rsidRPr="00E14334">
        <w:rPr>
          <w:sz w:val="27"/>
          <w:szCs w:val="27"/>
        </w:rPr>
        <w:t>Ижводоканал</w:t>
      </w:r>
      <w:proofErr w:type="spellEnd"/>
      <w:r w:rsidR="00E15285" w:rsidRPr="00E14334">
        <w:rPr>
          <w:sz w:val="27"/>
          <w:szCs w:val="27"/>
        </w:rPr>
        <w:t xml:space="preserve">» </w:t>
      </w:r>
      <w:r w:rsidR="00E62A0E" w:rsidRPr="00E14334">
        <w:rPr>
          <w:sz w:val="27"/>
          <w:szCs w:val="27"/>
        </w:rPr>
        <w:t>(далее – Заказчик)</w:t>
      </w:r>
      <w:r w:rsidR="00DD399E" w:rsidRPr="00E14334">
        <w:rPr>
          <w:sz w:val="27"/>
          <w:szCs w:val="27"/>
        </w:rPr>
        <w:t xml:space="preserve"> </w:t>
      </w:r>
      <w:r w:rsidR="00D748F0" w:rsidRPr="00E14334">
        <w:rPr>
          <w:sz w:val="27"/>
          <w:szCs w:val="27"/>
        </w:rPr>
        <w:t xml:space="preserve"> </w:t>
      </w:r>
      <w:r w:rsidR="00AE322B">
        <w:rPr>
          <w:sz w:val="27"/>
          <w:szCs w:val="27"/>
        </w:rPr>
        <w:t xml:space="preserve">«…» </w:t>
      </w:r>
      <w:r w:rsidR="00D748F0" w:rsidRPr="00E14334">
        <w:rPr>
          <w:sz w:val="27"/>
          <w:szCs w:val="27"/>
        </w:rPr>
        <w:t>(</w:t>
      </w:r>
      <w:r w:rsidR="00E15285" w:rsidRPr="00E14334">
        <w:rPr>
          <w:sz w:val="27"/>
          <w:szCs w:val="27"/>
        </w:rPr>
        <w:t xml:space="preserve">доверенность № 279/11-17 от 09.11.2017г. </w:t>
      </w:r>
      <w:r w:rsidR="00D748F0" w:rsidRPr="00E14334">
        <w:rPr>
          <w:sz w:val="27"/>
          <w:szCs w:val="27"/>
        </w:rPr>
        <w:t>)</w:t>
      </w:r>
      <w:r w:rsidR="00E15285" w:rsidRPr="00E14334">
        <w:rPr>
          <w:sz w:val="27"/>
          <w:szCs w:val="27"/>
        </w:rPr>
        <w:t>;</w:t>
      </w:r>
    </w:p>
    <w:p w:rsidR="00D748F0" w:rsidRPr="00E14334" w:rsidRDefault="00476541" w:rsidP="00A14199">
      <w:pPr>
        <w:autoSpaceDE w:val="0"/>
        <w:autoSpaceDN w:val="0"/>
        <w:adjustRightInd w:val="0"/>
        <w:spacing w:before="0" w:after="0"/>
        <w:ind w:left="284" w:right="-2" w:firstLine="567"/>
        <w:contextualSpacing/>
        <w:jc w:val="both"/>
        <w:rPr>
          <w:sz w:val="27"/>
          <w:szCs w:val="27"/>
        </w:rPr>
      </w:pPr>
      <w:r w:rsidRPr="00E14334">
        <w:rPr>
          <w:sz w:val="27"/>
          <w:szCs w:val="27"/>
        </w:rPr>
        <w:t>в отсутствие представителя Заявителя</w:t>
      </w:r>
      <w:r w:rsidR="00E15285" w:rsidRPr="00E14334">
        <w:rPr>
          <w:sz w:val="27"/>
          <w:szCs w:val="27"/>
        </w:rPr>
        <w:t xml:space="preserve"> ООО «</w:t>
      </w:r>
      <w:proofErr w:type="spellStart"/>
      <w:r w:rsidR="00E15285" w:rsidRPr="00E14334">
        <w:rPr>
          <w:sz w:val="27"/>
          <w:szCs w:val="27"/>
        </w:rPr>
        <w:t>Энкистрой</w:t>
      </w:r>
      <w:proofErr w:type="spellEnd"/>
      <w:r w:rsidR="00E15285" w:rsidRPr="00E14334">
        <w:rPr>
          <w:sz w:val="27"/>
          <w:szCs w:val="27"/>
        </w:rPr>
        <w:t>»</w:t>
      </w:r>
      <w:r w:rsidRPr="00E14334">
        <w:rPr>
          <w:sz w:val="27"/>
          <w:szCs w:val="27"/>
        </w:rPr>
        <w:t>,</w:t>
      </w:r>
    </w:p>
    <w:p w:rsidR="00E15285" w:rsidRPr="00E14334" w:rsidRDefault="00476541" w:rsidP="00E15285">
      <w:pPr>
        <w:autoSpaceDE w:val="0"/>
        <w:autoSpaceDN w:val="0"/>
        <w:adjustRightInd w:val="0"/>
        <w:spacing w:before="0" w:after="0"/>
        <w:ind w:left="284" w:right="-2" w:firstLine="567"/>
        <w:contextualSpacing/>
        <w:jc w:val="both"/>
        <w:rPr>
          <w:sz w:val="27"/>
          <w:szCs w:val="27"/>
        </w:rPr>
      </w:pPr>
      <w:r w:rsidRPr="00E14334">
        <w:rPr>
          <w:sz w:val="27"/>
          <w:szCs w:val="27"/>
        </w:rPr>
        <w:t xml:space="preserve">на заседании </w:t>
      </w:r>
      <w:r w:rsidR="00E15285" w:rsidRPr="00E14334">
        <w:rPr>
          <w:sz w:val="27"/>
          <w:szCs w:val="27"/>
        </w:rPr>
        <w:t>Комиссии 10.11</w:t>
      </w:r>
      <w:r w:rsidRPr="00E14334">
        <w:rPr>
          <w:sz w:val="27"/>
          <w:szCs w:val="27"/>
        </w:rPr>
        <w:t>.2017г. после</w:t>
      </w:r>
      <w:r w:rsidR="00E15285" w:rsidRPr="00E14334">
        <w:rPr>
          <w:sz w:val="27"/>
          <w:szCs w:val="27"/>
        </w:rPr>
        <w:t xml:space="preserve"> объявленного 09.11</w:t>
      </w:r>
      <w:r w:rsidRPr="00E14334">
        <w:rPr>
          <w:sz w:val="27"/>
          <w:szCs w:val="27"/>
        </w:rPr>
        <w:t>.2017г. перерыва</w:t>
      </w:r>
      <w:r w:rsidR="00E15285" w:rsidRPr="00E14334">
        <w:rPr>
          <w:sz w:val="27"/>
          <w:szCs w:val="27"/>
        </w:rPr>
        <w:t xml:space="preserve">: </w:t>
      </w:r>
    </w:p>
    <w:p w:rsidR="00E15285" w:rsidRPr="00E14334" w:rsidRDefault="00E15285" w:rsidP="00E15285">
      <w:pPr>
        <w:autoSpaceDE w:val="0"/>
        <w:autoSpaceDN w:val="0"/>
        <w:adjustRightInd w:val="0"/>
        <w:spacing w:before="0" w:after="0"/>
        <w:ind w:left="284" w:right="-2" w:firstLine="567"/>
        <w:contextualSpacing/>
        <w:jc w:val="both"/>
        <w:rPr>
          <w:sz w:val="27"/>
          <w:szCs w:val="27"/>
        </w:rPr>
      </w:pPr>
      <w:r w:rsidRPr="00E14334">
        <w:rPr>
          <w:sz w:val="27"/>
          <w:szCs w:val="27"/>
        </w:rPr>
        <w:t>в присутствии представителя  заказчика  –  МУП г</w:t>
      </w:r>
      <w:proofErr w:type="gramStart"/>
      <w:r w:rsidRPr="00E14334">
        <w:rPr>
          <w:sz w:val="27"/>
          <w:szCs w:val="27"/>
        </w:rPr>
        <w:t>.И</w:t>
      </w:r>
      <w:proofErr w:type="gramEnd"/>
      <w:r w:rsidRPr="00E14334">
        <w:rPr>
          <w:sz w:val="27"/>
          <w:szCs w:val="27"/>
        </w:rPr>
        <w:t>жевска «</w:t>
      </w:r>
      <w:proofErr w:type="spellStart"/>
      <w:r w:rsidRPr="00E14334">
        <w:rPr>
          <w:sz w:val="27"/>
          <w:szCs w:val="27"/>
        </w:rPr>
        <w:t>Ижводоканал</w:t>
      </w:r>
      <w:proofErr w:type="spellEnd"/>
      <w:r w:rsidRPr="00E14334">
        <w:rPr>
          <w:sz w:val="27"/>
          <w:szCs w:val="27"/>
        </w:rPr>
        <w:t xml:space="preserve">» </w:t>
      </w:r>
      <w:r w:rsidR="00AE322B">
        <w:rPr>
          <w:sz w:val="27"/>
          <w:szCs w:val="27"/>
        </w:rPr>
        <w:t xml:space="preserve">«…» </w:t>
      </w:r>
      <w:r w:rsidRPr="00E14334">
        <w:rPr>
          <w:sz w:val="27"/>
          <w:szCs w:val="27"/>
        </w:rPr>
        <w:t>(доверенность № 279/11-17 от 09.11.2017г. );</w:t>
      </w:r>
    </w:p>
    <w:p w:rsidR="00994511" w:rsidRPr="00E14334" w:rsidRDefault="00E15285" w:rsidP="00E14334">
      <w:pPr>
        <w:autoSpaceDE w:val="0"/>
        <w:autoSpaceDN w:val="0"/>
        <w:adjustRightInd w:val="0"/>
        <w:spacing w:before="0" w:after="0"/>
        <w:ind w:left="284" w:right="-2" w:firstLine="567"/>
        <w:contextualSpacing/>
        <w:jc w:val="both"/>
        <w:rPr>
          <w:sz w:val="27"/>
          <w:szCs w:val="27"/>
        </w:rPr>
      </w:pPr>
      <w:r w:rsidRPr="00E14334">
        <w:rPr>
          <w:sz w:val="27"/>
          <w:szCs w:val="27"/>
        </w:rPr>
        <w:t>в отсутствие представителя Заявителя ООО «</w:t>
      </w:r>
      <w:proofErr w:type="spellStart"/>
      <w:r w:rsidRPr="00E14334">
        <w:rPr>
          <w:sz w:val="27"/>
          <w:szCs w:val="27"/>
        </w:rPr>
        <w:t>Энкистрой</w:t>
      </w:r>
      <w:proofErr w:type="spellEnd"/>
      <w:r w:rsidRPr="00E14334">
        <w:rPr>
          <w:sz w:val="27"/>
          <w:szCs w:val="27"/>
        </w:rPr>
        <w:t>»</w:t>
      </w:r>
      <w:r w:rsidR="00A0628E" w:rsidRPr="00E14334">
        <w:rPr>
          <w:sz w:val="27"/>
          <w:szCs w:val="27"/>
        </w:rPr>
        <w:t>,</w:t>
      </w:r>
    </w:p>
    <w:p w:rsidR="00994511" w:rsidRPr="00E14334" w:rsidRDefault="00994511" w:rsidP="00A14199">
      <w:pPr>
        <w:spacing w:before="0" w:after="0"/>
        <w:ind w:left="284" w:right="-2" w:firstLine="567"/>
        <w:contextualSpacing/>
        <w:jc w:val="center"/>
        <w:rPr>
          <w:bCs/>
          <w:spacing w:val="20"/>
          <w:sz w:val="27"/>
          <w:szCs w:val="27"/>
        </w:rPr>
      </w:pPr>
    </w:p>
    <w:p w:rsidR="0073197A" w:rsidRPr="00E14334" w:rsidRDefault="0073197A" w:rsidP="00A14199">
      <w:pPr>
        <w:spacing w:before="0" w:after="0"/>
        <w:ind w:left="284" w:right="-2" w:firstLine="567"/>
        <w:contextualSpacing/>
        <w:jc w:val="center"/>
        <w:rPr>
          <w:bCs/>
          <w:spacing w:val="20"/>
          <w:sz w:val="27"/>
          <w:szCs w:val="27"/>
        </w:rPr>
      </w:pPr>
      <w:r w:rsidRPr="00E14334">
        <w:rPr>
          <w:bCs/>
          <w:spacing w:val="20"/>
          <w:sz w:val="27"/>
          <w:szCs w:val="27"/>
        </w:rPr>
        <w:t>УСТАНОВИЛА:</w:t>
      </w:r>
    </w:p>
    <w:p w:rsidR="00BE56B7" w:rsidRPr="00E14334" w:rsidRDefault="00BE56B7" w:rsidP="00395B8E">
      <w:pPr>
        <w:spacing w:before="0" w:after="0"/>
        <w:ind w:left="284" w:right="-2" w:firstLine="567"/>
        <w:contextualSpacing/>
        <w:jc w:val="center"/>
        <w:rPr>
          <w:bCs/>
          <w:spacing w:val="20"/>
          <w:sz w:val="27"/>
          <w:szCs w:val="27"/>
        </w:rPr>
      </w:pPr>
    </w:p>
    <w:p w:rsidR="00C646DD" w:rsidRPr="00E14334" w:rsidRDefault="00E15285" w:rsidP="00DD399E">
      <w:pPr>
        <w:autoSpaceDE w:val="0"/>
        <w:autoSpaceDN w:val="0"/>
        <w:adjustRightInd w:val="0"/>
        <w:spacing w:before="0" w:after="0"/>
        <w:ind w:left="284" w:firstLine="567"/>
        <w:jc w:val="both"/>
        <w:rPr>
          <w:sz w:val="27"/>
          <w:szCs w:val="27"/>
        </w:rPr>
      </w:pPr>
      <w:r w:rsidRPr="00E14334">
        <w:rPr>
          <w:sz w:val="27"/>
          <w:szCs w:val="27"/>
        </w:rPr>
        <w:t>03.11</w:t>
      </w:r>
      <w:r w:rsidR="00077C80" w:rsidRPr="00E14334">
        <w:rPr>
          <w:sz w:val="27"/>
          <w:szCs w:val="27"/>
        </w:rPr>
        <w:t>.2017г</w:t>
      </w:r>
      <w:r w:rsidR="0073197A" w:rsidRPr="00E14334">
        <w:rPr>
          <w:bCs/>
          <w:sz w:val="27"/>
          <w:szCs w:val="27"/>
          <w:lang w:eastAsia="ar-SA"/>
        </w:rPr>
        <w:t xml:space="preserve">. в </w:t>
      </w:r>
      <w:r w:rsidR="00F51F83" w:rsidRPr="00E14334">
        <w:rPr>
          <w:sz w:val="27"/>
          <w:szCs w:val="27"/>
        </w:rPr>
        <w:t>Удмуртское УФАС России</w:t>
      </w:r>
      <w:r w:rsidR="00EC713F" w:rsidRPr="00E14334">
        <w:rPr>
          <w:sz w:val="27"/>
          <w:szCs w:val="27"/>
        </w:rPr>
        <w:t xml:space="preserve"> поступила жалоба Заявителя</w:t>
      </w:r>
      <w:r w:rsidRPr="00E14334">
        <w:rPr>
          <w:sz w:val="27"/>
          <w:szCs w:val="27"/>
        </w:rPr>
        <w:t xml:space="preserve"> - ООО «</w:t>
      </w:r>
      <w:proofErr w:type="spellStart"/>
      <w:r w:rsidRPr="00E14334">
        <w:rPr>
          <w:sz w:val="27"/>
          <w:szCs w:val="27"/>
        </w:rPr>
        <w:t>Энкистрой</w:t>
      </w:r>
      <w:proofErr w:type="spellEnd"/>
      <w:r w:rsidRPr="00E14334">
        <w:rPr>
          <w:sz w:val="27"/>
          <w:szCs w:val="27"/>
        </w:rPr>
        <w:t>»</w:t>
      </w:r>
      <w:r w:rsidR="00F51F83" w:rsidRPr="00E14334">
        <w:rPr>
          <w:sz w:val="27"/>
          <w:szCs w:val="27"/>
        </w:rPr>
        <w:t>.</w:t>
      </w:r>
    </w:p>
    <w:p w:rsidR="00A826C4" w:rsidRPr="00E14334" w:rsidRDefault="00077C80" w:rsidP="00DD399E">
      <w:pPr>
        <w:autoSpaceDE w:val="0"/>
        <w:autoSpaceDN w:val="0"/>
        <w:adjustRightInd w:val="0"/>
        <w:spacing w:before="0" w:after="0"/>
        <w:ind w:left="284" w:firstLine="567"/>
        <w:jc w:val="both"/>
        <w:rPr>
          <w:sz w:val="27"/>
          <w:szCs w:val="27"/>
        </w:rPr>
      </w:pPr>
      <w:proofErr w:type="gramStart"/>
      <w:r w:rsidRPr="00E14334">
        <w:rPr>
          <w:sz w:val="27"/>
          <w:szCs w:val="27"/>
        </w:rPr>
        <w:t xml:space="preserve">По мнению Заявителя, </w:t>
      </w:r>
      <w:r w:rsidR="00A826C4" w:rsidRPr="00E14334">
        <w:rPr>
          <w:sz w:val="27"/>
          <w:szCs w:val="27"/>
        </w:rPr>
        <w:t xml:space="preserve">Заказчик неверно установил срок дачи разъяснений положения аукционной документации, в нарушение пункта 11 части 1 статьи 64 </w:t>
      </w:r>
      <w:r w:rsidR="00A826C4" w:rsidRPr="00E14334">
        <w:rPr>
          <w:sz w:val="27"/>
          <w:szCs w:val="27"/>
        </w:rPr>
        <w:lastRenderedPageBreak/>
        <w:t>Закона о контрактной системе, а так же при описании объекта закупки</w:t>
      </w:r>
      <w:r w:rsidR="00C81AD2" w:rsidRPr="00E14334">
        <w:rPr>
          <w:sz w:val="27"/>
          <w:szCs w:val="27"/>
        </w:rPr>
        <w:t xml:space="preserve"> Заказчик</w:t>
      </w:r>
      <w:r w:rsidR="00A826C4" w:rsidRPr="00E14334">
        <w:rPr>
          <w:sz w:val="27"/>
          <w:szCs w:val="27"/>
        </w:rPr>
        <w:t xml:space="preserve"> не использовал показатели, касающиеся технических, функциональных характеристик </w:t>
      </w:r>
      <w:r w:rsidR="004C7671" w:rsidRPr="00E14334">
        <w:rPr>
          <w:sz w:val="27"/>
          <w:szCs w:val="27"/>
        </w:rPr>
        <w:t xml:space="preserve">товаров, </w:t>
      </w:r>
      <w:r w:rsidR="00A826C4" w:rsidRPr="00E14334">
        <w:rPr>
          <w:sz w:val="27"/>
          <w:szCs w:val="27"/>
        </w:rPr>
        <w:t>которые предусмотрены техническими регламентами, что  является нарушением пункта 1 части 1 статьи 64 Закона о контрактной системе.</w:t>
      </w:r>
      <w:proofErr w:type="gramEnd"/>
    </w:p>
    <w:p w:rsidR="00A826C4" w:rsidRPr="00E14334" w:rsidRDefault="00A826C4" w:rsidP="00DD399E">
      <w:pPr>
        <w:autoSpaceDE w:val="0"/>
        <w:autoSpaceDN w:val="0"/>
        <w:adjustRightInd w:val="0"/>
        <w:spacing w:before="0" w:after="0"/>
        <w:ind w:left="284" w:firstLine="567"/>
        <w:jc w:val="both"/>
        <w:rPr>
          <w:sz w:val="27"/>
          <w:szCs w:val="27"/>
        </w:rPr>
      </w:pPr>
      <w:proofErr w:type="gramStart"/>
      <w:r w:rsidRPr="00E14334">
        <w:rPr>
          <w:sz w:val="27"/>
          <w:szCs w:val="27"/>
        </w:rPr>
        <w:t>Представитель</w:t>
      </w:r>
      <w:r w:rsidR="00077C80" w:rsidRPr="00E14334">
        <w:rPr>
          <w:sz w:val="27"/>
          <w:szCs w:val="27"/>
        </w:rPr>
        <w:t xml:space="preserve"> </w:t>
      </w:r>
      <w:r w:rsidR="00E62A0E" w:rsidRPr="00E14334">
        <w:rPr>
          <w:sz w:val="27"/>
          <w:szCs w:val="27"/>
        </w:rPr>
        <w:t>Заказчика с доводами жалобы не согласи</w:t>
      </w:r>
      <w:r w:rsidRPr="00E14334">
        <w:rPr>
          <w:sz w:val="27"/>
          <w:szCs w:val="27"/>
        </w:rPr>
        <w:t>лся</w:t>
      </w:r>
      <w:r w:rsidR="00C646DD" w:rsidRPr="00E14334">
        <w:rPr>
          <w:sz w:val="27"/>
          <w:szCs w:val="27"/>
        </w:rPr>
        <w:t xml:space="preserve">, </w:t>
      </w:r>
      <w:r w:rsidRPr="00E14334">
        <w:rPr>
          <w:sz w:val="27"/>
          <w:szCs w:val="27"/>
        </w:rPr>
        <w:t>представил</w:t>
      </w:r>
      <w:r w:rsidR="00077C80" w:rsidRPr="00E14334">
        <w:rPr>
          <w:sz w:val="27"/>
          <w:szCs w:val="27"/>
        </w:rPr>
        <w:t xml:space="preserve"> в материалы дела письменные пояснения,  а также </w:t>
      </w:r>
      <w:r w:rsidR="00C646DD" w:rsidRPr="00E14334">
        <w:rPr>
          <w:sz w:val="27"/>
          <w:szCs w:val="27"/>
        </w:rPr>
        <w:t>устно пояснил</w:t>
      </w:r>
      <w:r w:rsidR="00E62A0E" w:rsidRPr="00E14334">
        <w:rPr>
          <w:sz w:val="27"/>
          <w:szCs w:val="27"/>
        </w:rPr>
        <w:t>, что</w:t>
      </w:r>
      <w:r w:rsidR="00077C80" w:rsidRPr="00E14334">
        <w:rPr>
          <w:sz w:val="27"/>
          <w:szCs w:val="27"/>
        </w:rPr>
        <w:t xml:space="preserve"> </w:t>
      </w:r>
      <w:r w:rsidRPr="00E14334">
        <w:rPr>
          <w:sz w:val="27"/>
          <w:szCs w:val="27"/>
        </w:rPr>
        <w:t>срок для дачи разъяснений подсчитан правильно, порядок расчета</w:t>
      </w:r>
      <w:r w:rsidR="00A659A0" w:rsidRPr="00E14334">
        <w:rPr>
          <w:sz w:val="27"/>
          <w:szCs w:val="27"/>
        </w:rPr>
        <w:t xml:space="preserve"> производился на сайте </w:t>
      </w:r>
      <w:hyperlink r:id="rId8" w:history="1">
        <w:r w:rsidR="00A659A0" w:rsidRPr="00E14334">
          <w:rPr>
            <w:rStyle w:val="a3"/>
            <w:sz w:val="27"/>
            <w:szCs w:val="27"/>
            <w:lang w:val="en-US"/>
          </w:rPr>
          <w:t>www</w:t>
        </w:r>
        <w:r w:rsidR="00A659A0" w:rsidRPr="00E14334">
          <w:rPr>
            <w:rStyle w:val="a3"/>
            <w:sz w:val="27"/>
            <w:szCs w:val="27"/>
          </w:rPr>
          <w:t>.</w:t>
        </w:r>
        <w:proofErr w:type="spellStart"/>
        <w:r w:rsidR="00A659A0" w:rsidRPr="00E14334">
          <w:rPr>
            <w:rStyle w:val="a3"/>
            <w:sz w:val="27"/>
            <w:szCs w:val="27"/>
            <w:lang w:val="en-US"/>
          </w:rPr>
          <w:t>artaleks</w:t>
        </w:r>
        <w:proofErr w:type="spellEnd"/>
        <w:r w:rsidR="00A659A0" w:rsidRPr="00E14334">
          <w:rPr>
            <w:rStyle w:val="a3"/>
            <w:sz w:val="27"/>
            <w:szCs w:val="27"/>
          </w:rPr>
          <w:t>.</w:t>
        </w:r>
        <w:proofErr w:type="spellStart"/>
        <w:r w:rsidR="00A659A0" w:rsidRPr="00E14334">
          <w:rPr>
            <w:rStyle w:val="a3"/>
            <w:sz w:val="27"/>
            <w:szCs w:val="27"/>
            <w:lang w:val="en-US"/>
          </w:rPr>
          <w:t>ru</w:t>
        </w:r>
        <w:proofErr w:type="spellEnd"/>
      </w:hyperlink>
      <w:r w:rsidR="00A659A0" w:rsidRPr="00E14334">
        <w:rPr>
          <w:sz w:val="27"/>
          <w:szCs w:val="27"/>
        </w:rPr>
        <w:t xml:space="preserve"> </w:t>
      </w:r>
      <w:r w:rsidR="00CC2ACA" w:rsidRPr="00E14334">
        <w:rPr>
          <w:sz w:val="27"/>
          <w:szCs w:val="27"/>
        </w:rPr>
        <w:t>и</w:t>
      </w:r>
      <w:r w:rsidRPr="00E14334">
        <w:rPr>
          <w:sz w:val="27"/>
          <w:szCs w:val="27"/>
        </w:rPr>
        <w:t xml:space="preserve"> </w:t>
      </w:r>
      <w:r w:rsidR="00CC2ACA" w:rsidRPr="00E14334">
        <w:rPr>
          <w:sz w:val="27"/>
          <w:szCs w:val="27"/>
        </w:rPr>
        <w:t>устанавливался с учетом</w:t>
      </w:r>
      <w:r w:rsidR="00A659A0" w:rsidRPr="00E14334">
        <w:rPr>
          <w:sz w:val="27"/>
          <w:szCs w:val="27"/>
        </w:rPr>
        <w:t xml:space="preserve"> Письм</w:t>
      </w:r>
      <w:r w:rsidR="00CC2ACA" w:rsidRPr="00E14334">
        <w:rPr>
          <w:sz w:val="27"/>
          <w:szCs w:val="27"/>
        </w:rPr>
        <w:t>а</w:t>
      </w:r>
      <w:r w:rsidRPr="00E14334">
        <w:rPr>
          <w:sz w:val="27"/>
          <w:szCs w:val="27"/>
        </w:rPr>
        <w:t xml:space="preserve"> Министерства экономического развития РФ № Д28И-1889 от 30.09.2014г.</w:t>
      </w:r>
      <w:r w:rsidR="00A659A0" w:rsidRPr="00E14334">
        <w:rPr>
          <w:sz w:val="27"/>
          <w:szCs w:val="27"/>
        </w:rPr>
        <w:t xml:space="preserve"> «О направлении ответов на поступившие вопросы».</w:t>
      </w:r>
      <w:proofErr w:type="gramEnd"/>
      <w:r w:rsidR="00DD399E" w:rsidRPr="00E14334">
        <w:rPr>
          <w:sz w:val="27"/>
          <w:szCs w:val="27"/>
        </w:rPr>
        <w:t xml:space="preserve"> Кроме того</w:t>
      </w:r>
      <w:r w:rsidR="003123E6" w:rsidRPr="00E14334">
        <w:rPr>
          <w:sz w:val="27"/>
          <w:szCs w:val="27"/>
        </w:rPr>
        <w:t xml:space="preserve"> </w:t>
      </w:r>
      <w:r w:rsidR="00DD399E" w:rsidRPr="00E14334">
        <w:rPr>
          <w:sz w:val="27"/>
          <w:szCs w:val="27"/>
        </w:rPr>
        <w:t>п</w:t>
      </w:r>
      <w:r w:rsidR="008B4747" w:rsidRPr="00E14334">
        <w:rPr>
          <w:sz w:val="27"/>
          <w:szCs w:val="27"/>
        </w:rPr>
        <w:t>ри составлении описания товаров, были применены показатели, требования, условные обо</w:t>
      </w:r>
      <w:r w:rsidR="00395B8E" w:rsidRPr="00E14334">
        <w:rPr>
          <w:sz w:val="27"/>
          <w:szCs w:val="27"/>
        </w:rPr>
        <w:t>значения и терминология, касающи</w:t>
      </w:r>
      <w:r w:rsidR="008B4747" w:rsidRPr="00E14334">
        <w:rPr>
          <w:sz w:val="27"/>
          <w:szCs w:val="27"/>
        </w:rPr>
        <w:t>еся технических, функциональных, качественных  характеристик</w:t>
      </w:r>
      <w:r w:rsidR="00395B8E" w:rsidRPr="00E14334">
        <w:rPr>
          <w:sz w:val="27"/>
          <w:szCs w:val="27"/>
        </w:rPr>
        <w:t xml:space="preserve"> объекта закупки, которые предусмотрены техническими регламентами, принятыми в соответствии с законодательством Российской Федерации. </w:t>
      </w:r>
      <w:r w:rsidR="008B4747" w:rsidRPr="00E14334">
        <w:rPr>
          <w:sz w:val="27"/>
          <w:szCs w:val="27"/>
        </w:rPr>
        <w:t xml:space="preserve">В </w:t>
      </w:r>
      <w:r w:rsidR="00C81AD2" w:rsidRPr="00E14334">
        <w:rPr>
          <w:sz w:val="27"/>
          <w:szCs w:val="27"/>
        </w:rPr>
        <w:t xml:space="preserve">перечне основных </w:t>
      </w:r>
      <w:r w:rsidR="008B4747" w:rsidRPr="00E14334">
        <w:rPr>
          <w:sz w:val="27"/>
          <w:szCs w:val="27"/>
        </w:rPr>
        <w:t xml:space="preserve">товаров не обозначены точные значения характеристик материалов, предусмотренных  </w:t>
      </w:r>
      <w:proofErr w:type="spellStart"/>
      <w:r w:rsidR="00C81AD2" w:rsidRPr="00E14334">
        <w:rPr>
          <w:sz w:val="27"/>
          <w:szCs w:val="27"/>
        </w:rPr>
        <w:t>ГОСТами</w:t>
      </w:r>
      <w:proofErr w:type="spellEnd"/>
      <w:r w:rsidR="008B4747" w:rsidRPr="00E14334">
        <w:rPr>
          <w:sz w:val="27"/>
          <w:szCs w:val="27"/>
        </w:rPr>
        <w:t xml:space="preserve">, так как их фактическое значение определяется при производстве конкретной партии товара. </w:t>
      </w:r>
    </w:p>
    <w:p w:rsidR="002364EA" w:rsidRPr="00E14334" w:rsidRDefault="002364EA" w:rsidP="00DD399E">
      <w:pPr>
        <w:autoSpaceDE w:val="0"/>
        <w:autoSpaceDN w:val="0"/>
        <w:adjustRightInd w:val="0"/>
        <w:spacing w:before="0" w:after="0"/>
        <w:ind w:left="284" w:firstLine="567"/>
        <w:contextualSpacing/>
        <w:jc w:val="both"/>
        <w:rPr>
          <w:rFonts w:eastAsiaTheme="minorHAnsi"/>
          <w:sz w:val="27"/>
          <w:szCs w:val="27"/>
          <w:lang w:eastAsia="en-US"/>
        </w:rPr>
      </w:pPr>
      <w:r w:rsidRPr="00E14334">
        <w:rPr>
          <w:rFonts w:eastAsiaTheme="minorHAnsi"/>
          <w:sz w:val="27"/>
          <w:szCs w:val="27"/>
          <w:lang w:eastAsia="en-US"/>
        </w:rPr>
        <w:t xml:space="preserve">Рассмотрев жалобу, заслушав пояснения лиц, участвующих в рассмотрении жалобы,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 </w:t>
      </w:r>
    </w:p>
    <w:p w:rsidR="00AE2BA2" w:rsidRPr="00E14334" w:rsidRDefault="001A7967" w:rsidP="00DD399E">
      <w:pPr>
        <w:autoSpaceDE w:val="0"/>
        <w:autoSpaceDN w:val="0"/>
        <w:adjustRightInd w:val="0"/>
        <w:spacing w:before="0" w:after="0"/>
        <w:ind w:left="284" w:firstLine="567"/>
        <w:contextualSpacing/>
        <w:jc w:val="both"/>
        <w:rPr>
          <w:rFonts w:eastAsiaTheme="minorHAnsi"/>
          <w:sz w:val="27"/>
          <w:szCs w:val="27"/>
          <w:lang w:eastAsia="en-US"/>
        </w:rPr>
      </w:pPr>
      <w:r w:rsidRPr="00E14334">
        <w:rPr>
          <w:rFonts w:eastAsiaTheme="minorHAnsi"/>
          <w:sz w:val="27"/>
          <w:szCs w:val="27"/>
          <w:lang w:eastAsia="en-US"/>
        </w:rPr>
        <w:t>22</w:t>
      </w:r>
      <w:r w:rsidR="002364EA" w:rsidRPr="00E14334">
        <w:rPr>
          <w:rFonts w:eastAsiaTheme="minorHAnsi"/>
          <w:sz w:val="27"/>
          <w:szCs w:val="27"/>
          <w:lang w:eastAsia="en-US"/>
        </w:rPr>
        <w:t>.</w:t>
      </w:r>
      <w:r w:rsidR="002A74CD" w:rsidRPr="00E14334">
        <w:rPr>
          <w:rFonts w:eastAsiaTheme="minorHAnsi"/>
          <w:sz w:val="27"/>
          <w:szCs w:val="27"/>
          <w:lang w:eastAsia="en-US"/>
        </w:rPr>
        <w:t>0</w:t>
      </w:r>
      <w:r w:rsidR="00077C80" w:rsidRPr="00E14334">
        <w:rPr>
          <w:rFonts w:eastAsiaTheme="minorHAnsi"/>
          <w:sz w:val="27"/>
          <w:szCs w:val="27"/>
          <w:lang w:eastAsia="en-US"/>
        </w:rPr>
        <w:t>9</w:t>
      </w:r>
      <w:r w:rsidR="002364EA" w:rsidRPr="00E14334">
        <w:rPr>
          <w:rFonts w:eastAsiaTheme="minorHAnsi"/>
          <w:sz w:val="27"/>
          <w:szCs w:val="27"/>
          <w:lang w:eastAsia="en-US"/>
        </w:rPr>
        <w:t>.201</w:t>
      </w:r>
      <w:r w:rsidR="00D00B7C" w:rsidRPr="00E14334">
        <w:rPr>
          <w:rFonts w:eastAsiaTheme="minorHAnsi"/>
          <w:sz w:val="27"/>
          <w:szCs w:val="27"/>
          <w:lang w:eastAsia="en-US"/>
        </w:rPr>
        <w:t>7</w:t>
      </w:r>
      <w:r w:rsidR="002364EA" w:rsidRPr="00E14334">
        <w:rPr>
          <w:rFonts w:eastAsiaTheme="minorHAnsi"/>
          <w:sz w:val="27"/>
          <w:szCs w:val="27"/>
          <w:lang w:eastAsia="en-US"/>
        </w:rPr>
        <w:t xml:space="preserve">г. </w:t>
      </w:r>
      <w:r w:rsidR="00395B8E" w:rsidRPr="00E14334">
        <w:rPr>
          <w:rFonts w:eastAsiaTheme="minorHAnsi"/>
          <w:sz w:val="27"/>
          <w:szCs w:val="27"/>
          <w:lang w:eastAsia="en-US"/>
        </w:rPr>
        <w:t xml:space="preserve">- </w:t>
      </w:r>
      <w:r w:rsidR="00E02E92" w:rsidRPr="00E14334">
        <w:rPr>
          <w:rFonts w:eastAsiaTheme="minorHAnsi"/>
          <w:sz w:val="27"/>
          <w:szCs w:val="27"/>
          <w:lang w:eastAsia="en-US"/>
        </w:rPr>
        <w:t>Заказчик</w:t>
      </w:r>
      <w:r w:rsidR="002A74CD" w:rsidRPr="00E14334">
        <w:rPr>
          <w:rFonts w:eastAsiaTheme="minorHAnsi"/>
          <w:sz w:val="27"/>
          <w:szCs w:val="27"/>
          <w:lang w:eastAsia="en-US"/>
        </w:rPr>
        <w:t xml:space="preserve"> </w:t>
      </w:r>
      <w:r w:rsidR="00F86B41" w:rsidRPr="00E14334">
        <w:rPr>
          <w:rFonts w:eastAsiaTheme="minorHAnsi"/>
          <w:sz w:val="27"/>
          <w:szCs w:val="27"/>
          <w:lang w:eastAsia="en-US"/>
        </w:rPr>
        <w:t xml:space="preserve">разместил </w:t>
      </w:r>
      <w:r w:rsidR="002A74CD" w:rsidRPr="00E14334">
        <w:rPr>
          <w:rFonts w:eastAsiaTheme="minorHAnsi"/>
          <w:sz w:val="27"/>
          <w:szCs w:val="27"/>
          <w:lang w:eastAsia="en-US"/>
        </w:rPr>
        <w:t>в Единой информационной системе</w:t>
      </w:r>
      <w:r w:rsidR="002364EA" w:rsidRPr="00E14334">
        <w:rPr>
          <w:rFonts w:eastAsiaTheme="minorHAnsi"/>
          <w:sz w:val="27"/>
          <w:szCs w:val="27"/>
          <w:lang w:eastAsia="en-US"/>
        </w:rPr>
        <w:t xml:space="preserve"> </w:t>
      </w:r>
      <w:r w:rsidR="00F5563C" w:rsidRPr="00E14334">
        <w:rPr>
          <w:rFonts w:eastAsiaTheme="minorHAnsi"/>
          <w:sz w:val="27"/>
          <w:szCs w:val="27"/>
          <w:lang w:eastAsia="en-US"/>
        </w:rPr>
        <w:t xml:space="preserve">в сфере закупок </w:t>
      </w:r>
      <w:r w:rsidR="00A64D92" w:rsidRPr="00E14334">
        <w:rPr>
          <w:rFonts w:eastAsiaTheme="minorHAnsi"/>
          <w:sz w:val="27"/>
          <w:szCs w:val="27"/>
          <w:lang w:eastAsia="en-US"/>
        </w:rPr>
        <w:t>(далее –</w:t>
      </w:r>
      <w:r w:rsidR="00C27BFA" w:rsidRPr="00E14334">
        <w:rPr>
          <w:rFonts w:eastAsiaTheme="minorHAnsi"/>
          <w:sz w:val="27"/>
          <w:szCs w:val="27"/>
          <w:lang w:eastAsia="en-US"/>
        </w:rPr>
        <w:t xml:space="preserve"> </w:t>
      </w:r>
      <w:r w:rsidR="00A64D92" w:rsidRPr="00E14334">
        <w:rPr>
          <w:rFonts w:eastAsiaTheme="minorHAnsi"/>
          <w:sz w:val="27"/>
          <w:szCs w:val="27"/>
          <w:lang w:eastAsia="en-US"/>
        </w:rPr>
        <w:t xml:space="preserve">ЕИС в сфере закупок) </w:t>
      </w:r>
      <w:r w:rsidR="002364EA" w:rsidRPr="00E14334">
        <w:rPr>
          <w:rFonts w:eastAsiaTheme="minorHAnsi"/>
          <w:sz w:val="27"/>
          <w:szCs w:val="27"/>
          <w:lang w:eastAsia="en-US"/>
        </w:rPr>
        <w:t xml:space="preserve">извещение </w:t>
      </w:r>
      <w:r w:rsidR="00F5563C" w:rsidRPr="00E14334">
        <w:rPr>
          <w:rFonts w:eastAsiaTheme="minorHAnsi"/>
          <w:sz w:val="27"/>
          <w:szCs w:val="27"/>
          <w:lang w:eastAsia="en-US"/>
        </w:rPr>
        <w:t xml:space="preserve">и документацию </w:t>
      </w:r>
      <w:r w:rsidR="002364EA" w:rsidRPr="00E14334">
        <w:rPr>
          <w:rFonts w:eastAsiaTheme="minorHAnsi"/>
          <w:sz w:val="27"/>
          <w:szCs w:val="27"/>
          <w:lang w:eastAsia="en-US"/>
        </w:rPr>
        <w:t>о проведен</w:t>
      </w:r>
      <w:proofErr w:type="gramStart"/>
      <w:r w:rsidR="002364EA" w:rsidRPr="00E14334">
        <w:rPr>
          <w:rFonts w:eastAsiaTheme="minorHAnsi"/>
          <w:sz w:val="27"/>
          <w:szCs w:val="27"/>
          <w:lang w:eastAsia="en-US"/>
        </w:rPr>
        <w:t>ии Ау</w:t>
      </w:r>
      <w:proofErr w:type="gramEnd"/>
      <w:r w:rsidR="002364EA" w:rsidRPr="00E14334">
        <w:rPr>
          <w:rFonts w:eastAsiaTheme="minorHAnsi"/>
          <w:sz w:val="27"/>
          <w:szCs w:val="27"/>
          <w:lang w:eastAsia="en-US"/>
        </w:rPr>
        <w:t>кциона</w:t>
      </w:r>
      <w:r w:rsidR="00F5563C" w:rsidRPr="00E14334">
        <w:rPr>
          <w:rFonts w:eastAsiaTheme="minorHAnsi"/>
          <w:sz w:val="27"/>
          <w:szCs w:val="27"/>
          <w:lang w:eastAsia="en-US"/>
        </w:rPr>
        <w:t>.</w:t>
      </w:r>
      <w:r w:rsidR="002364EA" w:rsidRPr="00E14334">
        <w:rPr>
          <w:rFonts w:eastAsiaTheme="minorHAnsi"/>
          <w:sz w:val="27"/>
          <w:szCs w:val="27"/>
          <w:lang w:eastAsia="en-US"/>
        </w:rPr>
        <w:t xml:space="preserve"> Начальная (максимальная) цена контракта установлена в размере</w:t>
      </w:r>
      <w:r w:rsidR="003B590B" w:rsidRPr="00E14334">
        <w:rPr>
          <w:rFonts w:eastAsiaTheme="minorHAnsi"/>
          <w:sz w:val="27"/>
          <w:szCs w:val="27"/>
          <w:lang w:eastAsia="en-US"/>
        </w:rPr>
        <w:t xml:space="preserve"> </w:t>
      </w:r>
      <w:r w:rsidR="00E02E92" w:rsidRPr="00E14334">
        <w:rPr>
          <w:rFonts w:eastAsiaTheme="minorHAnsi"/>
          <w:sz w:val="27"/>
          <w:szCs w:val="27"/>
          <w:lang w:eastAsia="en-US"/>
        </w:rPr>
        <w:t xml:space="preserve">  </w:t>
      </w:r>
      <w:r w:rsidR="00395B8E" w:rsidRPr="00E14334">
        <w:rPr>
          <w:sz w:val="27"/>
          <w:szCs w:val="27"/>
        </w:rPr>
        <w:t>9 274 118,29</w:t>
      </w:r>
      <w:r w:rsidR="00395B8E" w:rsidRPr="00E14334">
        <w:rPr>
          <w:rFonts w:eastAsiaTheme="minorHAnsi"/>
          <w:sz w:val="27"/>
          <w:szCs w:val="27"/>
          <w:lang w:eastAsia="en-US"/>
        </w:rPr>
        <w:t xml:space="preserve"> </w:t>
      </w:r>
      <w:r w:rsidR="00E02E92" w:rsidRPr="00E14334">
        <w:rPr>
          <w:rFonts w:eastAsiaTheme="minorHAnsi"/>
          <w:sz w:val="27"/>
          <w:szCs w:val="27"/>
          <w:lang w:eastAsia="en-US"/>
        </w:rPr>
        <w:t xml:space="preserve"> </w:t>
      </w:r>
      <w:r w:rsidR="002364EA" w:rsidRPr="00E14334">
        <w:rPr>
          <w:rFonts w:eastAsiaTheme="minorHAnsi"/>
          <w:sz w:val="27"/>
          <w:szCs w:val="27"/>
          <w:lang w:eastAsia="en-US"/>
        </w:rPr>
        <w:t>рублей.</w:t>
      </w:r>
    </w:p>
    <w:p w:rsidR="001A7967" w:rsidRPr="00E14334" w:rsidRDefault="001A7967" w:rsidP="00DD399E">
      <w:pPr>
        <w:autoSpaceDE w:val="0"/>
        <w:autoSpaceDN w:val="0"/>
        <w:adjustRightInd w:val="0"/>
        <w:spacing w:before="0" w:after="0"/>
        <w:ind w:left="284" w:firstLine="567"/>
        <w:contextualSpacing/>
        <w:jc w:val="both"/>
        <w:rPr>
          <w:rFonts w:eastAsiaTheme="minorHAnsi"/>
          <w:sz w:val="27"/>
          <w:szCs w:val="27"/>
          <w:lang w:eastAsia="en-US"/>
        </w:rPr>
      </w:pPr>
      <w:r w:rsidRPr="00E14334">
        <w:rPr>
          <w:rFonts w:eastAsiaTheme="minorHAnsi"/>
          <w:sz w:val="27"/>
          <w:szCs w:val="27"/>
          <w:lang w:eastAsia="en-US"/>
        </w:rPr>
        <w:t>25.09.2017г. – Дата внесения изменений в извещение.</w:t>
      </w:r>
    </w:p>
    <w:p w:rsidR="00395B8E" w:rsidRPr="00E14334" w:rsidRDefault="00395B8E" w:rsidP="00DD399E">
      <w:pPr>
        <w:autoSpaceDE w:val="0"/>
        <w:autoSpaceDN w:val="0"/>
        <w:adjustRightInd w:val="0"/>
        <w:spacing w:before="0" w:after="0"/>
        <w:ind w:left="284" w:firstLine="567"/>
        <w:contextualSpacing/>
        <w:jc w:val="both"/>
        <w:rPr>
          <w:rFonts w:eastAsiaTheme="minorHAnsi"/>
          <w:sz w:val="27"/>
          <w:szCs w:val="27"/>
          <w:lang w:eastAsia="en-US"/>
        </w:rPr>
      </w:pPr>
      <w:r w:rsidRPr="00E14334">
        <w:rPr>
          <w:sz w:val="27"/>
          <w:szCs w:val="27"/>
        </w:rPr>
        <w:t xml:space="preserve">10.11.2017г. - </w:t>
      </w:r>
      <w:r w:rsidR="00D00B7C" w:rsidRPr="00E14334">
        <w:rPr>
          <w:rFonts w:eastAsiaTheme="minorHAnsi"/>
          <w:sz w:val="27"/>
          <w:szCs w:val="27"/>
          <w:lang w:eastAsia="en-US"/>
        </w:rPr>
        <w:t xml:space="preserve">Дата окончания подачи </w:t>
      </w:r>
      <w:r w:rsidR="00077C80" w:rsidRPr="00E14334">
        <w:rPr>
          <w:rFonts w:eastAsiaTheme="minorHAnsi"/>
          <w:sz w:val="27"/>
          <w:szCs w:val="27"/>
          <w:lang w:eastAsia="en-US"/>
        </w:rPr>
        <w:t>заявок на участие в Аукционе</w:t>
      </w:r>
      <w:r w:rsidRPr="00E14334">
        <w:rPr>
          <w:rFonts w:eastAsiaTheme="minorHAnsi"/>
          <w:sz w:val="27"/>
          <w:szCs w:val="27"/>
          <w:lang w:eastAsia="en-US"/>
        </w:rPr>
        <w:t>.</w:t>
      </w:r>
    </w:p>
    <w:p w:rsidR="00395B8E" w:rsidRPr="00E14334" w:rsidRDefault="00395B8E" w:rsidP="00DD399E">
      <w:pPr>
        <w:autoSpaceDE w:val="0"/>
        <w:autoSpaceDN w:val="0"/>
        <w:adjustRightInd w:val="0"/>
        <w:spacing w:before="0" w:after="0"/>
        <w:ind w:left="284" w:firstLine="567"/>
        <w:contextualSpacing/>
        <w:jc w:val="both"/>
        <w:rPr>
          <w:sz w:val="27"/>
          <w:szCs w:val="27"/>
        </w:rPr>
      </w:pPr>
      <w:r w:rsidRPr="00E14334">
        <w:rPr>
          <w:sz w:val="27"/>
          <w:szCs w:val="27"/>
        </w:rPr>
        <w:t xml:space="preserve">14.11.2017г. - </w:t>
      </w:r>
      <w:r w:rsidR="00D00B7C" w:rsidRPr="00E14334">
        <w:rPr>
          <w:sz w:val="27"/>
          <w:szCs w:val="27"/>
        </w:rPr>
        <w:t xml:space="preserve">Дата </w:t>
      </w:r>
      <w:proofErr w:type="gramStart"/>
      <w:r w:rsidR="00D00B7C" w:rsidRPr="00E14334">
        <w:rPr>
          <w:sz w:val="27"/>
          <w:szCs w:val="27"/>
        </w:rPr>
        <w:t>окончания срока рассмотрения первых частей заявок участников</w:t>
      </w:r>
      <w:proofErr w:type="gramEnd"/>
      <w:r w:rsidRPr="00E14334">
        <w:rPr>
          <w:sz w:val="27"/>
          <w:szCs w:val="27"/>
        </w:rPr>
        <w:t>.</w:t>
      </w:r>
    </w:p>
    <w:p w:rsidR="00D00B7C" w:rsidRPr="00E14334" w:rsidRDefault="00395B8E" w:rsidP="00DD399E">
      <w:pPr>
        <w:autoSpaceDE w:val="0"/>
        <w:autoSpaceDN w:val="0"/>
        <w:adjustRightInd w:val="0"/>
        <w:spacing w:before="0" w:after="0"/>
        <w:ind w:left="284" w:firstLine="567"/>
        <w:contextualSpacing/>
        <w:jc w:val="both"/>
        <w:rPr>
          <w:rFonts w:eastAsiaTheme="minorHAnsi"/>
          <w:sz w:val="27"/>
          <w:szCs w:val="27"/>
          <w:lang w:eastAsia="en-US"/>
        </w:rPr>
      </w:pPr>
      <w:r w:rsidRPr="00E14334">
        <w:rPr>
          <w:sz w:val="27"/>
          <w:szCs w:val="27"/>
        </w:rPr>
        <w:t>17.11.2017г. - Дата проведения Аукциона.</w:t>
      </w:r>
    </w:p>
    <w:p w:rsidR="00540E12" w:rsidRPr="00E14334" w:rsidRDefault="00DD399E" w:rsidP="00A14199">
      <w:pPr>
        <w:autoSpaceDE w:val="0"/>
        <w:autoSpaceDN w:val="0"/>
        <w:adjustRightInd w:val="0"/>
        <w:spacing w:before="0" w:after="0"/>
        <w:ind w:left="284" w:right="-2" w:firstLine="567"/>
        <w:contextualSpacing/>
        <w:jc w:val="both"/>
        <w:rPr>
          <w:rFonts w:eastAsiaTheme="minorHAnsi"/>
          <w:sz w:val="27"/>
          <w:szCs w:val="27"/>
          <w:lang w:eastAsia="en-US"/>
        </w:rPr>
      </w:pPr>
      <w:r w:rsidRPr="00E14334">
        <w:rPr>
          <w:rFonts w:eastAsiaTheme="minorHAnsi"/>
          <w:sz w:val="27"/>
          <w:szCs w:val="27"/>
          <w:lang w:eastAsia="en-US"/>
        </w:rPr>
        <w:t>На момент рассмотрения жалобы идет этап подачи заявок.</w:t>
      </w:r>
    </w:p>
    <w:p w:rsidR="00DD399E" w:rsidRPr="00E14334" w:rsidRDefault="00DD399E" w:rsidP="00A14199">
      <w:pPr>
        <w:autoSpaceDE w:val="0"/>
        <w:autoSpaceDN w:val="0"/>
        <w:adjustRightInd w:val="0"/>
        <w:spacing w:before="0" w:after="0"/>
        <w:ind w:left="284" w:right="-2" w:firstLine="567"/>
        <w:contextualSpacing/>
        <w:jc w:val="both"/>
        <w:rPr>
          <w:rFonts w:eastAsiaTheme="minorHAnsi"/>
          <w:sz w:val="27"/>
          <w:szCs w:val="27"/>
          <w:lang w:eastAsia="en-US"/>
        </w:rPr>
      </w:pPr>
    </w:p>
    <w:p w:rsidR="006A2E79" w:rsidRPr="00E14334" w:rsidRDefault="00A0628E" w:rsidP="006A2E79">
      <w:pPr>
        <w:autoSpaceDE w:val="0"/>
        <w:autoSpaceDN w:val="0"/>
        <w:adjustRightInd w:val="0"/>
        <w:spacing w:before="0" w:after="0"/>
        <w:ind w:left="284" w:firstLine="567"/>
        <w:jc w:val="both"/>
        <w:rPr>
          <w:rFonts w:eastAsia="Calibri"/>
          <w:color w:val="4F81BD" w:themeColor="accent1"/>
          <w:sz w:val="27"/>
          <w:szCs w:val="27"/>
        </w:rPr>
      </w:pPr>
      <w:r w:rsidRPr="00E14334">
        <w:rPr>
          <w:rFonts w:eastAsiaTheme="minorHAnsi"/>
          <w:sz w:val="27"/>
          <w:szCs w:val="27"/>
          <w:lang w:eastAsia="en-US"/>
        </w:rPr>
        <w:t xml:space="preserve">Рассмотрев довод жалобы о </w:t>
      </w:r>
      <w:r w:rsidR="00916330" w:rsidRPr="00E14334">
        <w:rPr>
          <w:rFonts w:eastAsiaTheme="minorHAnsi"/>
          <w:sz w:val="27"/>
          <w:szCs w:val="27"/>
          <w:lang w:eastAsia="en-US"/>
        </w:rPr>
        <w:t xml:space="preserve"> том, что</w:t>
      </w:r>
      <w:r w:rsidR="006A2E79" w:rsidRPr="00E14334">
        <w:rPr>
          <w:rFonts w:eastAsiaTheme="minorHAnsi"/>
          <w:sz w:val="27"/>
          <w:szCs w:val="27"/>
          <w:lang w:eastAsia="en-US"/>
        </w:rPr>
        <w:t xml:space="preserve"> Заказчик неверно установил срок дачи разъяснений на положения аукционной документации</w:t>
      </w:r>
      <w:r w:rsidR="00DD6BF7" w:rsidRPr="00E14334">
        <w:rPr>
          <w:sz w:val="27"/>
          <w:szCs w:val="27"/>
        </w:rPr>
        <w:t xml:space="preserve">, Комиссия Удмуртского </w:t>
      </w:r>
      <w:r w:rsidR="006A2E79" w:rsidRPr="00E14334">
        <w:rPr>
          <w:sz w:val="27"/>
          <w:szCs w:val="27"/>
        </w:rPr>
        <w:t xml:space="preserve">УФАС России признаёт его </w:t>
      </w:r>
      <w:r w:rsidR="00DD6BF7" w:rsidRPr="00E14334">
        <w:rPr>
          <w:sz w:val="27"/>
          <w:szCs w:val="27"/>
        </w:rPr>
        <w:t>обоснованным н</w:t>
      </w:r>
      <w:r w:rsidR="00FD57D5" w:rsidRPr="00E14334">
        <w:rPr>
          <w:sz w:val="27"/>
          <w:szCs w:val="27"/>
        </w:rPr>
        <w:t>а</w:t>
      </w:r>
      <w:r w:rsidR="00DD6BF7" w:rsidRPr="00E14334">
        <w:rPr>
          <w:sz w:val="27"/>
          <w:szCs w:val="27"/>
        </w:rPr>
        <w:t xml:space="preserve"> основании следующего.</w:t>
      </w:r>
      <w:r w:rsidR="006A2E79" w:rsidRPr="00E14334">
        <w:rPr>
          <w:rFonts w:eastAsia="Calibri"/>
          <w:color w:val="4F81BD" w:themeColor="accent1"/>
          <w:sz w:val="27"/>
          <w:szCs w:val="27"/>
        </w:rPr>
        <w:t xml:space="preserve"> </w:t>
      </w:r>
    </w:p>
    <w:p w:rsidR="006A2E79" w:rsidRPr="00E14334" w:rsidRDefault="006A2E79" w:rsidP="006A2E79">
      <w:pPr>
        <w:autoSpaceDE w:val="0"/>
        <w:autoSpaceDN w:val="0"/>
        <w:adjustRightInd w:val="0"/>
        <w:spacing w:before="0" w:after="0"/>
        <w:ind w:left="284" w:firstLine="567"/>
        <w:jc w:val="both"/>
        <w:rPr>
          <w:rFonts w:eastAsia="Calibri"/>
          <w:sz w:val="27"/>
          <w:szCs w:val="27"/>
        </w:rPr>
      </w:pPr>
      <w:r w:rsidRPr="00E14334">
        <w:rPr>
          <w:rFonts w:eastAsia="Calibri"/>
          <w:sz w:val="27"/>
          <w:szCs w:val="27"/>
        </w:rPr>
        <w:t>Согласно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6A2E79" w:rsidRPr="00E14334" w:rsidRDefault="006A2E79" w:rsidP="006A2E79">
      <w:pPr>
        <w:autoSpaceDE w:val="0"/>
        <w:autoSpaceDN w:val="0"/>
        <w:adjustRightInd w:val="0"/>
        <w:spacing w:before="0" w:after="0"/>
        <w:ind w:left="284" w:firstLine="567"/>
        <w:jc w:val="both"/>
        <w:rPr>
          <w:rFonts w:eastAsia="Calibri"/>
          <w:sz w:val="27"/>
          <w:szCs w:val="27"/>
        </w:rPr>
      </w:pPr>
      <w:proofErr w:type="gramStart"/>
      <w:r w:rsidRPr="00E14334">
        <w:rPr>
          <w:rFonts w:eastAsia="Calibri"/>
          <w:sz w:val="27"/>
          <w:szCs w:val="27"/>
        </w:rPr>
        <w:t xml:space="preserve">В соответствии с частью 4 статьи 65 Закона о контрактной системе в течение двух дней с даты поступления от оператора электронной площадки указанного в </w:t>
      </w:r>
      <w:hyperlink w:anchor="Par0" w:history="1">
        <w:r w:rsidRPr="00E14334">
          <w:rPr>
            <w:rFonts w:eastAsia="Calibri"/>
            <w:sz w:val="27"/>
            <w:szCs w:val="27"/>
          </w:rPr>
          <w:t>части 3</w:t>
        </w:r>
      </w:hyperlink>
      <w:r w:rsidRPr="00E14334">
        <w:rPr>
          <w:rFonts w:eastAsia="Calibri"/>
          <w:sz w:val="27"/>
          <w:szCs w:val="27"/>
        </w:rPr>
        <w:t xml:space="preserve"> статьи 65 Закона запроса заказчик размещает в единой информационной </w:t>
      </w:r>
      <w:r w:rsidRPr="00E14334">
        <w:rPr>
          <w:rFonts w:eastAsia="Calibri"/>
          <w:sz w:val="27"/>
          <w:szCs w:val="27"/>
        </w:rPr>
        <w:lastRenderedPageBreak/>
        <w:t>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w:t>
      </w:r>
      <w:proofErr w:type="gramEnd"/>
      <w:r w:rsidRPr="00E14334">
        <w:rPr>
          <w:rFonts w:eastAsia="Calibri"/>
          <w:sz w:val="27"/>
          <w:szCs w:val="27"/>
        </w:rPr>
        <w:t xml:space="preserve"> указанный запрос поступил заказчику не </w:t>
      </w:r>
      <w:proofErr w:type="gramStart"/>
      <w:r w:rsidRPr="00E14334">
        <w:rPr>
          <w:rFonts w:eastAsia="Calibri"/>
          <w:sz w:val="27"/>
          <w:szCs w:val="27"/>
        </w:rPr>
        <w:t>позднее</w:t>
      </w:r>
      <w:proofErr w:type="gramEnd"/>
      <w:r w:rsidRPr="00E14334">
        <w:rPr>
          <w:rFonts w:eastAsia="Calibri"/>
          <w:sz w:val="27"/>
          <w:szCs w:val="27"/>
        </w:rPr>
        <w:t xml:space="preserve"> чем за три дня до даты окончания срока подачи заявок на участие в таком аукционе.</w:t>
      </w:r>
    </w:p>
    <w:p w:rsidR="00DF7F67" w:rsidRPr="00E14334" w:rsidRDefault="006A2E79" w:rsidP="00DF7F67">
      <w:pPr>
        <w:autoSpaceDE w:val="0"/>
        <w:autoSpaceDN w:val="0"/>
        <w:adjustRightInd w:val="0"/>
        <w:spacing w:before="0" w:after="0"/>
        <w:ind w:left="284" w:firstLine="567"/>
        <w:jc w:val="both"/>
        <w:rPr>
          <w:sz w:val="27"/>
          <w:szCs w:val="27"/>
        </w:rPr>
      </w:pPr>
      <w:r w:rsidRPr="00E14334">
        <w:rPr>
          <w:sz w:val="27"/>
          <w:szCs w:val="27"/>
        </w:rPr>
        <w:t xml:space="preserve">В соответствии с пунктом 11 части 1 статьи 64 Закона о контрактной системе </w:t>
      </w:r>
      <w:proofErr w:type="gramStart"/>
      <w:r w:rsidRPr="00E14334">
        <w:rPr>
          <w:sz w:val="27"/>
          <w:szCs w:val="27"/>
        </w:rPr>
        <w:t>документация</w:t>
      </w:r>
      <w:proofErr w:type="gramEnd"/>
      <w:r w:rsidRPr="00E14334">
        <w:rPr>
          <w:sz w:val="27"/>
          <w:szCs w:val="27"/>
        </w:rPr>
        <w:t xml:space="preserve"> об электронном аукционе должна содержать информацию о порядке, дате начала и окончания срока предоставления участникам такого аукциона разъяснений положений документации о таком аукционе.</w:t>
      </w:r>
    </w:p>
    <w:p w:rsidR="00DF7F67" w:rsidRPr="00E14334" w:rsidRDefault="008A60D1" w:rsidP="00DF7F67">
      <w:pPr>
        <w:autoSpaceDE w:val="0"/>
        <w:autoSpaceDN w:val="0"/>
        <w:adjustRightInd w:val="0"/>
        <w:spacing w:before="0" w:after="0"/>
        <w:ind w:left="284" w:firstLine="567"/>
        <w:jc w:val="both"/>
        <w:rPr>
          <w:sz w:val="27"/>
          <w:szCs w:val="27"/>
        </w:rPr>
      </w:pPr>
      <w:r w:rsidRPr="00E14334">
        <w:rPr>
          <w:sz w:val="27"/>
          <w:szCs w:val="27"/>
        </w:rPr>
        <w:t>Пунктом</w:t>
      </w:r>
      <w:r w:rsidR="00DF7F67" w:rsidRPr="00E14334">
        <w:rPr>
          <w:sz w:val="27"/>
          <w:szCs w:val="27"/>
        </w:rPr>
        <w:t xml:space="preserve"> 17 Раздела </w:t>
      </w:r>
      <w:r w:rsidR="00DF7F67" w:rsidRPr="00E14334">
        <w:rPr>
          <w:sz w:val="27"/>
          <w:szCs w:val="27"/>
          <w:lang w:val="en-US"/>
        </w:rPr>
        <w:t>I</w:t>
      </w:r>
      <w:r w:rsidR="00DF7F67" w:rsidRPr="00E14334">
        <w:rPr>
          <w:sz w:val="27"/>
          <w:szCs w:val="27"/>
        </w:rPr>
        <w:t xml:space="preserve">  Аук</w:t>
      </w:r>
      <w:r w:rsidR="004D14B7" w:rsidRPr="00E14334">
        <w:rPr>
          <w:sz w:val="27"/>
          <w:szCs w:val="27"/>
        </w:rPr>
        <w:t>ционной документации установлено:</w:t>
      </w:r>
    </w:p>
    <w:p w:rsidR="00DF7F67" w:rsidRPr="00E14334" w:rsidRDefault="00DF7F67" w:rsidP="00DF7F67">
      <w:pPr>
        <w:autoSpaceDE w:val="0"/>
        <w:autoSpaceDN w:val="0"/>
        <w:adjustRightInd w:val="0"/>
        <w:spacing w:before="0" w:after="0"/>
        <w:ind w:left="284" w:firstLine="567"/>
        <w:jc w:val="both"/>
        <w:rPr>
          <w:sz w:val="27"/>
          <w:szCs w:val="27"/>
        </w:rPr>
      </w:pPr>
      <w:r w:rsidRPr="00E14334">
        <w:rPr>
          <w:sz w:val="27"/>
          <w:szCs w:val="27"/>
        </w:rPr>
        <w:t>25.10.2017г. – Дата начала</w:t>
      </w:r>
      <w:r w:rsidR="004D14B7" w:rsidRPr="00E14334">
        <w:rPr>
          <w:sz w:val="27"/>
          <w:szCs w:val="27"/>
        </w:rPr>
        <w:t xml:space="preserve">  срока предоставления разъяснений;</w:t>
      </w:r>
    </w:p>
    <w:p w:rsidR="00DF7F67" w:rsidRPr="00E14334" w:rsidRDefault="00DF7F67" w:rsidP="00DF7F67">
      <w:pPr>
        <w:autoSpaceDE w:val="0"/>
        <w:autoSpaceDN w:val="0"/>
        <w:adjustRightInd w:val="0"/>
        <w:spacing w:before="0" w:after="0"/>
        <w:ind w:left="284" w:firstLine="567"/>
        <w:jc w:val="both"/>
        <w:rPr>
          <w:sz w:val="27"/>
          <w:szCs w:val="27"/>
        </w:rPr>
      </w:pPr>
      <w:r w:rsidRPr="00E14334">
        <w:rPr>
          <w:sz w:val="27"/>
          <w:szCs w:val="27"/>
        </w:rPr>
        <w:t xml:space="preserve">08.11.2017г. </w:t>
      </w:r>
      <w:r w:rsidR="004D14B7" w:rsidRPr="00E14334">
        <w:rPr>
          <w:sz w:val="27"/>
          <w:szCs w:val="27"/>
        </w:rPr>
        <w:t>– Дата окончания срока предоставления разъяснений;</w:t>
      </w:r>
    </w:p>
    <w:p w:rsidR="0047528C" w:rsidRPr="00E14334" w:rsidRDefault="0047528C" w:rsidP="004C7671">
      <w:pPr>
        <w:autoSpaceDE w:val="0"/>
        <w:autoSpaceDN w:val="0"/>
        <w:adjustRightInd w:val="0"/>
        <w:spacing w:before="0" w:after="0"/>
        <w:ind w:left="284" w:right="-2" w:firstLine="567"/>
        <w:jc w:val="both"/>
        <w:rPr>
          <w:sz w:val="27"/>
          <w:szCs w:val="27"/>
        </w:rPr>
      </w:pPr>
      <w:r w:rsidRPr="00E14334">
        <w:rPr>
          <w:sz w:val="27"/>
          <w:szCs w:val="27"/>
        </w:rPr>
        <w:t>10.11.2017г. – Дата окончания приема заявок.</w:t>
      </w:r>
    </w:p>
    <w:p w:rsidR="0047528C" w:rsidRDefault="0047528C" w:rsidP="0007503C">
      <w:pPr>
        <w:autoSpaceDE w:val="0"/>
        <w:autoSpaceDN w:val="0"/>
        <w:adjustRightInd w:val="0"/>
        <w:spacing w:before="0" w:after="0"/>
        <w:ind w:left="284" w:firstLine="540"/>
        <w:jc w:val="both"/>
        <w:rPr>
          <w:rFonts w:eastAsiaTheme="minorHAnsi"/>
          <w:sz w:val="27"/>
          <w:szCs w:val="27"/>
          <w:lang w:eastAsia="en-US"/>
        </w:rPr>
      </w:pPr>
      <w:r w:rsidRPr="00E14334">
        <w:rPr>
          <w:sz w:val="27"/>
          <w:szCs w:val="27"/>
        </w:rPr>
        <w:t xml:space="preserve">В соответствии со статьей 191 Гражданского кодекса Российской Федерации </w:t>
      </w:r>
      <w:r w:rsidRPr="00E14334">
        <w:rPr>
          <w:rFonts w:eastAsiaTheme="minorHAnsi"/>
          <w:sz w:val="27"/>
          <w:szCs w:val="27"/>
          <w:lang w:eastAsia="en-US"/>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C2382" w:rsidRPr="00E14334" w:rsidRDefault="000C2382" w:rsidP="0007503C">
      <w:pPr>
        <w:autoSpaceDE w:val="0"/>
        <w:autoSpaceDN w:val="0"/>
        <w:adjustRightInd w:val="0"/>
        <w:spacing w:before="0" w:after="0"/>
        <w:ind w:left="284" w:firstLine="540"/>
        <w:jc w:val="both"/>
        <w:rPr>
          <w:rFonts w:eastAsiaTheme="minorHAnsi"/>
          <w:sz w:val="27"/>
          <w:szCs w:val="27"/>
          <w:lang w:eastAsia="en-US"/>
        </w:rPr>
      </w:pPr>
      <w:r>
        <w:rPr>
          <w:sz w:val="27"/>
          <w:szCs w:val="27"/>
        </w:rPr>
        <w:t>С учетом срока окончания подачи заявок, последн</w:t>
      </w:r>
      <w:r w:rsidR="00842D2F">
        <w:rPr>
          <w:sz w:val="27"/>
          <w:szCs w:val="27"/>
        </w:rPr>
        <w:t>ий</w:t>
      </w:r>
      <w:r>
        <w:rPr>
          <w:sz w:val="27"/>
          <w:szCs w:val="27"/>
        </w:rPr>
        <w:t xml:space="preserve"> д</w:t>
      </w:r>
      <w:r w:rsidR="00842D2F">
        <w:rPr>
          <w:sz w:val="27"/>
          <w:szCs w:val="27"/>
        </w:rPr>
        <w:t>ень</w:t>
      </w:r>
      <w:r>
        <w:rPr>
          <w:sz w:val="27"/>
          <w:szCs w:val="27"/>
        </w:rPr>
        <w:t xml:space="preserve"> для подачи запроса разъяснений </w:t>
      </w:r>
      <w:r w:rsidR="00842D2F">
        <w:rPr>
          <w:sz w:val="27"/>
          <w:szCs w:val="27"/>
        </w:rPr>
        <w:t xml:space="preserve">- </w:t>
      </w:r>
      <w:r>
        <w:rPr>
          <w:sz w:val="27"/>
          <w:szCs w:val="27"/>
        </w:rPr>
        <w:t>06.11.2017г.</w:t>
      </w:r>
    </w:p>
    <w:p w:rsidR="0047528C" w:rsidRPr="00E14334" w:rsidRDefault="0047528C" w:rsidP="0007503C">
      <w:pPr>
        <w:autoSpaceDE w:val="0"/>
        <w:autoSpaceDN w:val="0"/>
        <w:adjustRightInd w:val="0"/>
        <w:spacing w:before="0" w:after="0"/>
        <w:ind w:left="284" w:firstLine="540"/>
        <w:jc w:val="both"/>
        <w:rPr>
          <w:rFonts w:eastAsiaTheme="minorHAnsi"/>
          <w:sz w:val="27"/>
          <w:szCs w:val="27"/>
          <w:lang w:eastAsia="en-US"/>
        </w:rPr>
      </w:pPr>
      <w:r w:rsidRPr="00E14334">
        <w:rPr>
          <w:sz w:val="27"/>
          <w:szCs w:val="27"/>
        </w:rPr>
        <w:t xml:space="preserve">Согласно статье 193 Гражданского кодекса Российской </w:t>
      </w:r>
      <w:proofErr w:type="gramStart"/>
      <w:r w:rsidRPr="00E14334">
        <w:rPr>
          <w:sz w:val="27"/>
          <w:szCs w:val="27"/>
        </w:rPr>
        <w:t>Федерации</w:t>
      </w:r>
      <w:proofErr w:type="gramEnd"/>
      <w:r w:rsidRPr="00E14334">
        <w:rPr>
          <w:sz w:val="27"/>
          <w:szCs w:val="27"/>
        </w:rPr>
        <w:t xml:space="preserve"> </w:t>
      </w:r>
      <w:r w:rsidRPr="00E14334">
        <w:rPr>
          <w:rFonts w:eastAsiaTheme="minorHAnsi"/>
          <w:sz w:val="27"/>
          <w:szCs w:val="27"/>
          <w:lang w:eastAsia="en-US"/>
        </w:rPr>
        <w:t>если последний день срока приходится на нерабочий день, днем окончания срока считается ближайший следующий за ним рабочий день.</w:t>
      </w:r>
    </w:p>
    <w:p w:rsidR="000C2382" w:rsidRPr="00842D2F" w:rsidRDefault="000C2382" w:rsidP="0007503C">
      <w:pPr>
        <w:autoSpaceDE w:val="0"/>
        <w:autoSpaceDN w:val="0"/>
        <w:adjustRightInd w:val="0"/>
        <w:spacing w:before="0" w:after="0"/>
        <w:ind w:left="284" w:right="-2" w:firstLine="567"/>
        <w:jc w:val="both"/>
        <w:rPr>
          <w:sz w:val="27"/>
          <w:szCs w:val="27"/>
        </w:rPr>
      </w:pPr>
      <w:r w:rsidRPr="00842D2F">
        <w:rPr>
          <w:sz w:val="27"/>
          <w:szCs w:val="27"/>
        </w:rPr>
        <w:t>Учитывая, что 06.11.2017г. - нерабочий праздничный день,</w:t>
      </w:r>
      <w:r w:rsidR="00455407" w:rsidRPr="00842D2F">
        <w:rPr>
          <w:sz w:val="27"/>
          <w:szCs w:val="27"/>
        </w:rPr>
        <w:t xml:space="preserve"> </w:t>
      </w:r>
      <w:r w:rsidR="00842D2F" w:rsidRPr="00842D2F">
        <w:rPr>
          <w:sz w:val="27"/>
          <w:szCs w:val="27"/>
        </w:rPr>
        <w:t>окончани</w:t>
      </w:r>
      <w:r w:rsidR="000C0DFD">
        <w:rPr>
          <w:sz w:val="27"/>
          <w:szCs w:val="27"/>
        </w:rPr>
        <w:t>е</w:t>
      </w:r>
      <w:r w:rsidR="00455407" w:rsidRPr="00842D2F">
        <w:rPr>
          <w:sz w:val="27"/>
          <w:szCs w:val="27"/>
        </w:rPr>
        <w:t xml:space="preserve"> срока для подачи такого запроса переносится на 07.11.2017г., соответственно дата окончания срока предоставления </w:t>
      </w:r>
      <w:r w:rsidR="000C0DFD">
        <w:rPr>
          <w:sz w:val="27"/>
          <w:szCs w:val="27"/>
        </w:rPr>
        <w:t xml:space="preserve">Заказчиком </w:t>
      </w:r>
      <w:r w:rsidR="00455407" w:rsidRPr="00842D2F">
        <w:rPr>
          <w:sz w:val="27"/>
          <w:szCs w:val="27"/>
        </w:rPr>
        <w:t>разъяснений - 09.11.2017г.</w:t>
      </w:r>
    </w:p>
    <w:p w:rsidR="004C7671" w:rsidRDefault="008E027B" w:rsidP="0007503C">
      <w:pPr>
        <w:autoSpaceDE w:val="0"/>
        <w:autoSpaceDN w:val="0"/>
        <w:adjustRightInd w:val="0"/>
        <w:spacing w:before="0" w:after="0"/>
        <w:ind w:left="284" w:right="-2" w:firstLine="567"/>
        <w:jc w:val="both"/>
        <w:rPr>
          <w:sz w:val="27"/>
          <w:szCs w:val="27"/>
        </w:rPr>
      </w:pPr>
      <w:r w:rsidRPr="00E14334">
        <w:rPr>
          <w:sz w:val="27"/>
          <w:szCs w:val="27"/>
        </w:rPr>
        <w:t xml:space="preserve">Таким образом, </w:t>
      </w:r>
      <w:proofErr w:type="gramStart"/>
      <w:r w:rsidR="00860650" w:rsidRPr="00E14334">
        <w:rPr>
          <w:sz w:val="27"/>
          <w:szCs w:val="27"/>
        </w:rPr>
        <w:t>установив дату</w:t>
      </w:r>
      <w:r w:rsidRPr="00E14334">
        <w:rPr>
          <w:sz w:val="27"/>
          <w:szCs w:val="27"/>
        </w:rPr>
        <w:t xml:space="preserve"> окончания срока предоставления разъяснений</w:t>
      </w:r>
      <w:r w:rsidR="00860650" w:rsidRPr="00E14334">
        <w:rPr>
          <w:sz w:val="27"/>
          <w:szCs w:val="27"/>
        </w:rPr>
        <w:t xml:space="preserve"> не в соответствии </w:t>
      </w:r>
      <w:r w:rsidRPr="00E14334">
        <w:rPr>
          <w:sz w:val="27"/>
          <w:szCs w:val="27"/>
        </w:rPr>
        <w:t>с частью 4 статьи 65 Закона о контрактной системе Заказчик</w:t>
      </w:r>
      <w:r w:rsidR="00C81AD2" w:rsidRPr="00E14334">
        <w:rPr>
          <w:sz w:val="27"/>
          <w:szCs w:val="27"/>
        </w:rPr>
        <w:t xml:space="preserve"> нарушил</w:t>
      </w:r>
      <w:proofErr w:type="gramEnd"/>
      <w:r w:rsidR="006A2E79" w:rsidRPr="00E14334">
        <w:rPr>
          <w:sz w:val="27"/>
          <w:szCs w:val="27"/>
        </w:rPr>
        <w:t xml:space="preserve"> требования пункта 11 части 1 статьи 64 Закона о контрактной системе</w:t>
      </w:r>
      <w:r w:rsidR="00860650" w:rsidRPr="00E14334">
        <w:rPr>
          <w:sz w:val="27"/>
          <w:szCs w:val="27"/>
        </w:rPr>
        <w:t>.</w:t>
      </w:r>
      <w:r w:rsidR="006A2E79" w:rsidRPr="00E14334">
        <w:rPr>
          <w:sz w:val="27"/>
          <w:szCs w:val="27"/>
        </w:rPr>
        <w:t xml:space="preserve"> </w:t>
      </w:r>
    </w:p>
    <w:p w:rsidR="00842D2F" w:rsidRDefault="00842D2F" w:rsidP="0007503C">
      <w:pPr>
        <w:autoSpaceDE w:val="0"/>
        <w:autoSpaceDN w:val="0"/>
        <w:adjustRightInd w:val="0"/>
        <w:spacing w:before="0" w:after="0"/>
        <w:ind w:left="284" w:right="-2" w:firstLine="567"/>
        <w:jc w:val="both"/>
        <w:rPr>
          <w:sz w:val="27"/>
          <w:szCs w:val="27"/>
        </w:rPr>
      </w:pPr>
    </w:p>
    <w:p w:rsidR="00842D2F" w:rsidRPr="00842D2F" w:rsidRDefault="00842D2F" w:rsidP="00842D2F">
      <w:pPr>
        <w:autoSpaceDE w:val="0"/>
        <w:autoSpaceDN w:val="0"/>
        <w:adjustRightInd w:val="0"/>
        <w:spacing w:before="0" w:after="0"/>
        <w:ind w:left="284" w:right="-2" w:firstLine="567"/>
        <w:jc w:val="both"/>
        <w:rPr>
          <w:rFonts w:eastAsiaTheme="minorHAnsi"/>
          <w:sz w:val="27"/>
          <w:szCs w:val="27"/>
          <w:lang w:eastAsia="en-US"/>
        </w:rPr>
      </w:pPr>
      <w:r w:rsidRPr="00842D2F">
        <w:rPr>
          <w:rFonts w:eastAsiaTheme="minorHAnsi"/>
          <w:sz w:val="27"/>
          <w:szCs w:val="27"/>
          <w:lang w:eastAsia="en-US"/>
        </w:rPr>
        <w:t>В отношении второго довода жалобы об установлении показателей не в соответствии с законодательством Российской Федерации, Комиссия Удмуртского УФАС установила следующее.</w:t>
      </w:r>
    </w:p>
    <w:p w:rsidR="004C7671" w:rsidRPr="00E14334" w:rsidRDefault="004C7671" w:rsidP="0007503C">
      <w:pPr>
        <w:autoSpaceDE w:val="0"/>
        <w:autoSpaceDN w:val="0"/>
        <w:adjustRightInd w:val="0"/>
        <w:spacing w:before="0" w:after="0"/>
        <w:ind w:left="284" w:right="-2" w:firstLine="567"/>
        <w:jc w:val="both"/>
        <w:rPr>
          <w:rFonts w:eastAsiaTheme="minorHAnsi"/>
          <w:sz w:val="27"/>
          <w:szCs w:val="27"/>
          <w:lang w:eastAsia="en-US"/>
        </w:rPr>
      </w:pPr>
      <w:r w:rsidRPr="00E14334">
        <w:rPr>
          <w:rFonts w:eastAsiaTheme="minorHAnsi"/>
          <w:sz w:val="27"/>
          <w:szCs w:val="27"/>
          <w:lang w:eastAsia="en-US"/>
        </w:rPr>
        <w:t xml:space="preserve">В соответствии с пунктом 1 части 1 статьи 64 Закона о контрактной системе </w:t>
      </w:r>
      <w:proofErr w:type="gramStart"/>
      <w:r w:rsidRPr="00E14334">
        <w:rPr>
          <w:rFonts w:eastAsiaTheme="minorHAnsi"/>
          <w:sz w:val="27"/>
          <w:szCs w:val="27"/>
          <w:lang w:eastAsia="en-US"/>
        </w:rPr>
        <w:t>документация</w:t>
      </w:r>
      <w:proofErr w:type="gramEnd"/>
      <w:r w:rsidRPr="00E14334">
        <w:rPr>
          <w:rFonts w:eastAsiaTheme="minorHAnsi"/>
          <w:sz w:val="27"/>
          <w:szCs w:val="27"/>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9" w:history="1">
        <w:r w:rsidRPr="00E14334">
          <w:rPr>
            <w:rFonts w:eastAsiaTheme="minorHAnsi"/>
            <w:sz w:val="27"/>
            <w:szCs w:val="27"/>
            <w:lang w:eastAsia="en-US"/>
          </w:rPr>
          <w:t>статьей 33</w:t>
        </w:r>
      </w:hyperlink>
      <w:r w:rsidRPr="00E14334">
        <w:rPr>
          <w:rFonts w:eastAsiaTheme="minorHAnsi"/>
          <w:sz w:val="27"/>
          <w:szCs w:val="27"/>
          <w:lang w:eastAsia="en-US"/>
        </w:rPr>
        <w:t xml:space="preserve"> Закона, в том числе обоснование начальной (максимальной) цены контракта.</w:t>
      </w:r>
    </w:p>
    <w:p w:rsidR="004C7671" w:rsidRPr="00E14334" w:rsidRDefault="004C7671" w:rsidP="004C7671">
      <w:pPr>
        <w:autoSpaceDE w:val="0"/>
        <w:autoSpaceDN w:val="0"/>
        <w:adjustRightInd w:val="0"/>
        <w:spacing w:before="0" w:after="0"/>
        <w:ind w:left="284" w:right="-2" w:firstLine="567"/>
        <w:contextualSpacing/>
        <w:jc w:val="both"/>
        <w:rPr>
          <w:rFonts w:eastAsiaTheme="minorHAnsi"/>
          <w:sz w:val="27"/>
          <w:szCs w:val="27"/>
          <w:lang w:eastAsia="en-US"/>
        </w:rPr>
      </w:pPr>
      <w:r w:rsidRPr="00E14334">
        <w:rPr>
          <w:rFonts w:eastAsiaTheme="minorHAnsi"/>
          <w:sz w:val="27"/>
          <w:szCs w:val="27"/>
          <w:lang w:eastAsia="en-US"/>
        </w:rPr>
        <w:t>Согласно пунктам 1-3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4C7671" w:rsidRPr="00E14334" w:rsidRDefault="004C7671" w:rsidP="004C7671">
      <w:pPr>
        <w:autoSpaceDE w:val="0"/>
        <w:autoSpaceDN w:val="0"/>
        <w:adjustRightInd w:val="0"/>
        <w:spacing w:before="0" w:after="0"/>
        <w:ind w:left="284" w:right="-2" w:firstLine="567"/>
        <w:contextualSpacing/>
        <w:jc w:val="both"/>
        <w:rPr>
          <w:rFonts w:eastAsiaTheme="minorHAnsi"/>
          <w:sz w:val="27"/>
          <w:szCs w:val="27"/>
          <w:lang w:eastAsia="en-US"/>
        </w:rPr>
      </w:pPr>
      <w:r w:rsidRPr="00E14334">
        <w:rPr>
          <w:rFonts w:eastAsiaTheme="minorHAnsi"/>
          <w:sz w:val="27"/>
          <w:szCs w:val="27"/>
          <w:lang w:eastAsia="en-US"/>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E14334">
        <w:rPr>
          <w:rFonts w:eastAsiaTheme="minorHAnsi"/>
          <w:sz w:val="27"/>
          <w:szCs w:val="27"/>
          <w:lang w:eastAsia="en-US"/>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w:t>
      </w:r>
      <w:r w:rsidRPr="00E14334">
        <w:rPr>
          <w:rFonts w:eastAsiaTheme="minorHAnsi"/>
          <w:sz w:val="27"/>
          <w:szCs w:val="27"/>
          <w:lang w:eastAsia="en-US"/>
        </w:rPr>
        <w:lastRenderedPageBreak/>
        <w:t>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E14334">
        <w:rPr>
          <w:rFonts w:eastAsiaTheme="minorHAnsi"/>
          <w:sz w:val="27"/>
          <w:szCs w:val="27"/>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E14334">
        <w:rPr>
          <w:rFonts w:eastAsiaTheme="minorHAnsi"/>
          <w:sz w:val="27"/>
          <w:szCs w:val="27"/>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4C7671" w:rsidRPr="00E14334" w:rsidRDefault="004C7671" w:rsidP="004C7671">
      <w:pPr>
        <w:autoSpaceDE w:val="0"/>
        <w:autoSpaceDN w:val="0"/>
        <w:adjustRightInd w:val="0"/>
        <w:spacing w:before="0" w:after="0"/>
        <w:ind w:left="284" w:right="-2" w:firstLine="567"/>
        <w:contextualSpacing/>
        <w:jc w:val="both"/>
        <w:rPr>
          <w:rFonts w:eastAsiaTheme="minorHAnsi"/>
          <w:sz w:val="27"/>
          <w:szCs w:val="27"/>
          <w:lang w:eastAsia="en-US"/>
        </w:rPr>
      </w:pPr>
      <w:proofErr w:type="gramStart"/>
      <w:r w:rsidRPr="00E14334">
        <w:rPr>
          <w:rFonts w:eastAsiaTheme="minorHAnsi"/>
          <w:sz w:val="27"/>
          <w:szCs w:val="27"/>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E14334">
        <w:rPr>
          <w:rFonts w:eastAsiaTheme="minorHAnsi"/>
          <w:sz w:val="27"/>
          <w:szCs w:val="27"/>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sidR="00455407">
        <w:rPr>
          <w:rFonts w:eastAsiaTheme="minorHAnsi"/>
          <w:sz w:val="27"/>
          <w:szCs w:val="27"/>
          <w:lang w:eastAsia="en-US"/>
        </w:rPr>
        <w:t>вных обозначений и терминологии.</w:t>
      </w:r>
    </w:p>
    <w:p w:rsidR="004C7671" w:rsidRPr="00E14334" w:rsidRDefault="004C7671" w:rsidP="004C7671">
      <w:pPr>
        <w:autoSpaceDE w:val="0"/>
        <w:autoSpaceDN w:val="0"/>
        <w:adjustRightInd w:val="0"/>
        <w:spacing w:before="0" w:after="0"/>
        <w:ind w:left="284" w:right="-2" w:firstLine="567"/>
        <w:jc w:val="both"/>
        <w:rPr>
          <w:sz w:val="27"/>
          <w:szCs w:val="27"/>
        </w:rPr>
      </w:pPr>
      <w:r w:rsidRPr="00E14334">
        <w:rPr>
          <w:sz w:val="27"/>
          <w:szCs w:val="27"/>
        </w:rPr>
        <w:t xml:space="preserve">Согласно части 2 статьи 33 Закона о контрактной системе </w:t>
      </w:r>
      <w:proofErr w:type="gramStart"/>
      <w:r w:rsidRPr="00E14334">
        <w:rPr>
          <w:sz w:val="27"/>
          <w:szCs w:val="27"/>
        </w:rPr>
        <w:t>документация</w:t>
      </w:r>
      <w:proofErr w:type="gramEnd"/>
      <w:r w:rsidRPr="00E14334">
        <w:rPr>
          <w:sz w:val="27"/>
          <w:szCs w:val="27"/>
        </w:rPr>
        <w:t xml:space="preserve"> о закупке в соответствии с требованиями, указанными в </w:t>
      </w:r>
      <w:hyperlink r:id="rId10" w:history="1">
        <w:r w:rsidRPr="00E14334">
          <w:rPr>
            <w:sz w:val="27"/>
            <w:szCs w:val="27"/>
          </w:rPr>
          <w:t>части 1</w:t>
        </w:r>
      </w:hyperlink>
      <w:r w:rsidRPr="00E14334">
        <w:rPr>
          <w:sz w:val="27"/>
          <w:szCs w:val="27"/>
        </w:rPr>
        <w:t xml:space="preserve"> статьи 33 Закона,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A301B" w:rsidRDefault="002A301B" w:rsidP="002A301B">
      <w:pPr>
        <w:autoSpaceDE w:val="0"/>
        <w:autoSpaceDN w:val="0"/>
        <w:adjustRightInd w:val="0"/>
        <w:spacing w:before="0" w:after="0"/>
        <w:ind w:left="284" w:right="-2" w:firstLine="567"/>
        <w:contextualSpacing/>
        <w:jc w:val="both"/>
        <w:rPr>
          <w:rFonts w:eastAsiaTheme="minorHAnsi"/>
          <w:sz w:val="27"/>
          <w:szCs w:val="27"/>
          <w:lang w:eastAsia="en-US"/>
        </w:rPr>
      </w:pPr>
      <w:r>
        <w:rPr>
          <w:rFonts w:eastAsiaTheme="minorHAnsi"/>
          <w:sz w:val="27"/>
          <w:szCs w:val="27"/>
          <w:lang w:eastAsia="en-US"/>
        </w:rPr>
        <w:t>Изучив представленную документацию, установлено, что требования к товарам установлены в Приложении № 2 – Локальном сметном расчете № 751.1/16, Приложении № 6 - Перечне основных товаров, Локальном сметном расчете № 63/17 и содержат более 100 позиций наименований товара.</w:t>
      </w:r>
    </w:p>
    <w:p w:rsidR="002A301B" w:rsidRDefault="002A301B" w:rsidP="00690FA7">
      <w:pPr>
        <w:autoSpaceDE w:val="0"/>
        <w:autoSpaceDN w:val="0"/>
        <w:adjustRightInd w:val="0"/>
        <w:spacing w:before="0" w:after="0"/>
        <w:ind w:left="284" w:firstLine="567"/>
        <w:jc w:val="both"/>
        <w:rPr>
          <w:rFonts w:eastAsiaTheme="minorHAnsi"/>
          <w:sz w:val="27"/>
          <w:szCs w:val="27"/>
          <w:lang w:eastAsia="en-US"/>
        </w:rPr>
      </w:pPr>
    </w:p>
    <w:p w:rsidR="005D38A6" w:rsidRPr="00E14334" w:rsidRDefault="00DD399E" w:rsidP="00690FA7">
      <w:pPr>
        <w:autoSpaceDE w:val="0"/>
        <w:autoSpaceDN w:val="0"/>
        <w:adjustRightInd w:val="0"/>
        <w:spacing w:before="0" w:after="0"/>
        <w:ind w:left="284" w:firstLine="567"/>
        <w:jc w:val="both"/>
        <w:rPr>
          <w:rFonts w:eastAsia="Calibri"/>
          <w:color w:val="4F81BD" w:themeColor="accent1"/>
          <w:sz w:val="27"/>
          <w:szCs w:val="27"/>
        </w:rPr>
      </w:pPr>
      <w:r w:rsidRPr="00E14334">
        <w:rPr>
          <w:rFonts w:eastAsiaTheme="minorHAnsi"/>
          <w:sz w:val="27"/>
          <w:szCs w:val="27"/>
          <w:lang w:eastAsia="en-US"/>
        </w:rPr>
        <w:t>Д</w:t>
      </w:r>
      <w:r w:rsidR="00860650" w:rsidRPr="00E14334">
        <w:rPr>
          <w:rFonts w:eastAsiaTheme="minorHAnsi"/>
          <w:sz w:val="27"/>
          <w:szCs w:val="27"/>
          <w:lang w:eastAsia="en-US"/>
        </w:rPr>
        <w:t>овод жалобы о  том, что Заказчик при описании объекта Закупки не использовал установленны</w:t>
      </w:r>
      <w:r w:rsidR="00842D2F">
        <w:rPr>
          <w:rFonts w:eastAsiaTheme="minorHAnsi"/>
          <w:sz w:val="27"/>
          <w:szCs w:val="27"/>
          <w:lang w:eastAsia="en-US"/>
        </w:rPr>
        <w:t>е законодательством Российской Ф</w:t>
      </w:r>
      <w:r w:rsidR="00860650" w:rsidRPr="00E14334">
        <w:rPr>
          <w:rFonts w:eastAsiaTheme="minorHAnsi"/>
          <w:sz w:val="27"/>
          <w:szCs w:val="27"/>
          <w:lang w:eastAsia="en-US"/>
        </w:rPr>
        <w:t>едерации показатели</w:t>
      </w:r>
      <w:r w:rsidR="00860650" w:rsidRPr="00E14334">
        <w:rPr>
          <w:sz w:val="27"/>
          <w:szCs w:val="27"/>
        </w:rPr>
        <w:t xml:space="preserve">, </w:t>
      </w:r>
      <w:r w:rsidRPr="00E14334">
        <w:rPr>
          <w:sz w:val="27"/>
          <w:szCs w:val="27"/>
        </w:rPr>
        <w:t xml:space="preserve">не находит своего подтверждения, </w:t>
      </w:r>
      <w:r w:rsidR="00AA37E6" w:rsidRPr="00E14334">
        <w:rPr>
          <w:sz w:val="27"/>
          <w:szCs w:val="27"/>
        </w:rPr>
        <w:t xml:space="preserve">так как </w:t>
      </w:r>
      <w:r w:rsidR="00FB3F17" w:rsidRPr="00E14334">
        <w:rPr>
          <w:sz w:val="27"/>
          <w:szCs w:val="27"/>
        </w:rPr>
        <w:t xml:space="preserve">Заявителем не </w:t>
      </w:r>
      <w:r w:rsidR="00842D2F">
        <w:rPr>
          <w:sz w:val="27"/>
          <w:szCs w:val="27"/>
        </w:rPr>
        <w:t xml:space="preserve">представлено доказательств </w:t>
      </w:r>
      <w:r w:rsidR="00F41F36" w:rsidRPr="00E14334">
        <w:rPr>
          <w:sz w:val="27"/>
          <w:szCs w:val="27"/>
        </w:rPr>
        <w:t xml:space="preserve">в отношении каких конкретно товаров, </w:t>
      </w:r>
      <w:r w:rsidR="00860650" w:rsidRPr="00E14334">
        <w:rPr>
          <w:sz w:val="27"/>
          <w:szCs w:val="27"/>
        </w:rPr>
        <w:t xml:space="preserve">показатели </w:t>
      </w:r>
      <w:r w:rsidR="00BE7B21" w:rsidRPr="00E14334">
        <w:rPr>
          <w:sz w:val="27"/>
          <w:szCs w:val="27"/>
        </w:rPr>
        <w:t xml:space="preserve">установлены не в </w:t>
      </w:r>
      <w:r w:rsidR="00BE7B21" w:rsidRPr="00E14334">
        <w:rPr>
          <w:sz w:val="27"/>
          <w:szCs w:val="27"/>
        </w:rPr>
        <w:lastRenderedPageBreak/>
        <w:t xml:space="preserve">соответствии с законодательством Российской Федерации о техническом регулировании и стандартизации. </w:t>
      </w:r>
      <w:r w:rsidR="00690FA7" w:rsidRPr="00E14334">
        <w:rPr>
          <w:rFonts w:eastAsia="Calibri"/>
          <w:sz w:val="27"/>
          <w:szCs w:val="27"/>
        </w:rPr>
        <w:t>Кроме того,</w:t>
      </w:r>
      <w:r w:rsidR="00690FA7" w:rsidRPr="00E14334">
        <w:rPr>
          <w:rFonts w:eastAsiaTheme="minorHAnsi"/>
          <w:sz w:val="27"/>
          <w:szCs w:val="27"/>
          <w:lang w:eastAsia="en-US"/>
        </w:rPr>
        <w:t xml:space="preserve"> о</w:t>
      </w:r>
      <w:r w:rsidR="00FB3F17" w:rsidRPr="00E14334">
        <w:rPr>
          <w:rFonts w:eastAsiaTheme="minorHAnsi"/>
          <w:sz w:val="27"/>
          <w:szCs w:val="27"/>
          <w:lang w:eastAsia="en-US"/>
        </w:rPr>
        <w:t xml:space="preserve">бязанность </w:t>
      </w:r>
      <w:proofErr w:type="gramStart"/>
      <w:r w:rsidR="00FB3F17" w:rsidRPr="00E14334">
        <w:rPr>
          <w:rFonts w:eastAsiaTheme="minorHAnsi"/>
          <w:sz w:val="27"/>
          <w:szCs w:val="27"/>
          <w:lang w:eastAsia="en-US"/>
        </w:rPr>
        <w:t>предоставить доказательства</w:t>
      </w:r>
      <w:proofErr w:type="gramEnd"/>
      <w:r w:rsidR="00FB3F17" w:rsidRPr="00E14334">
        <w:rPr>
          <w:rFonts w:eastAsiaTheme="minorHAnsi"/>
          <w:sz w:val="27"/>
          <w:szCs w:val="27"/>
          <w:lang w:eastAsia="en-US"/>
        </w:rPr>
        <w:t xml:space="preserve"> в обосновании заявленных доводов возложена на заявителя в соответствии с частью</w:t>
      </w:r>
      <w:r w:rsidR="002E29BE" w:rsidRPr="00E14334">
        <w:rPr>
          <w:rFonts w:eastAsiaTheme="minorHAnsi"/>
          <w:sz w:val="27"/>
          <w:szCs w:val="27"/>
          <w:lang w:eastAsia="en-US"/>
        </w:rPr>
        <w:t xml:space="preserve"> 9 статьи 1</w:t>
      </w:r>
      <w:r w:rsidR="00B96A64" w:rsidRPr="00E14334">
        <w:rPr>
          <w:rFonts w:eastAsiaTheme="minorHAnsi"/>
          <w:sz w:val="27"/>
          <w:szCs w:val="27"/>
          <w:lang w:eastAsia="en-US"/>
        </w:rPr>
        <w:t>05 Закона о контрактной системе, к</w:t>
      </w:r>
      <w:r w:rsidR="002E29BE" w:rsidRPr="00E14334">
        <w:rPr>
          <w:rFonts w:eastAsiaTheme="minorHAnsi"/>
          <w:sz w:val="27"/>
          <w:szCs w:val="27"/>
          <w:lang w:eastAsia="en-US"/>
        </w:rPr>
        <w:t xml:space="preserve"> жалобе </w:t>
      </w:r>
      <w:r w:rsidR="00B96A64" w:rsidRPr="00E14334">
        <w:rPr>
          <w:rFonts w:eastAsiaTheme="minorHAnsi"/>
          <w:sz w:val="27"/>
          <w:szCs w:val="27"/>
          <w:lang w:eastAsia="en-US"/>
        </w:rPr>
        <w:t>должны быть приложены</w:t>
      </w:r>
      <w:r w:rsidR="002E29BE" w:rsidRPr="00E14334">
        <w:rPr>
          <w:rFonts w:eastAsiaTheme="minorHAnsi"/>
          <w:sz w:val="27"/>
          <w:szCs w:val="27"/>
          <w:lang w:eastAsia="en-US"/>
        </w:rPr>
        <w:t xml:space="preserve"> документы, подтверждающие ее обоснованность</w:t>
      </w:r>
      <w:r w:rsidR="00B96A64" w:rsidRPr="00E14334">
        <w:rPr>
          <w:rFonts w:eastAsiaTheme="minorHAnsi"/>
          <w:sz w:val="27"/>
          <w:szCs w:val="27"/>
          <w:lang w:eastAsia="en-US"/>
        </w:rPr>
        <w:t>.</w:t>
      </w:r>
    </w:p>
    <w:p w:rsidR="00DE55EE" w:rsidRPr="00E14334" w:rsidRDefault="00DE55EE" w:rsidP="00690FA7">
      <w:pPr>
        <w:autoSpaceDE w:val="0"/>
        <w:autoSpaceDN w:val="0"/>
        <w:adjustRightInd w:val="0"/>
        <w:spacing w:before="0" w:after="0"/>
        <w:jc w:val="both"/>
        <w:rPr>
          <w:rFonts w:eastAsiaTheme="minorHAnsi"/>
          <w:color w:val="FF0000"/>
          <w:sz w:val="27"/>
          <w:szCs w:val="27"/>
          <w:lang w:eastAsia="en-US"/>
        </w:rPr>
      </w:pPr>
    </w:p>
    <w:p w:rsidR="006A2E79" w:rsidRPr="00E14334" w:rsidRDefault="00D35F89" w:rsidP="00DD399E">
      <w:pPr>
        <w:pStyle w:val="aa"/>
        <w:autoSpaceDE w:val="0"/>
        <w:autoSpaceDN w:val="0"/>
        <w:adjustRightInd w:val="0"/>
        <w:spacing w:before="0" w:after="0"/>
        <w:ind w:left="284" w:right="-2" w:firstLine="567"/>
        <w:jc w:val="both"/>
        <w:rPr>
          <w:rFonts w:eastAsiaTheme="minorHAnsi"/>
          <w:sz w:val="27"/>
          <w:szCs w:val="27"/>
          <w:lang w:eastAsia="en-US"/>
        </w:rPr>
      </w:pPr>
      <w:r w:rsidRPr="00E14334">
        <w:rPr>
          <w:rFonts w:eastAsiaTheme="minorHAnsi"/>
          <w:sz w:val="27"/>
          <w:szCs w:val="27"/>
          <w:lang w:eastAsia="en-US"/>
        </w:rPr>
        <w:t>В ходе проведения внеплановой проверки Комиссией Удмуртского УФАС России установлено следующее нарушения требований Закона о контрактной системе.</w:t>
      </w:r>
    </w:p>
    <w:p w:rsidR="00D35F89" w:rsidRPr="00E14334" w:rsidRDefault="00D35F89" w:rsidP="00DD399E">
      <w:pPr>
        <w:autoSpaceDE w:val="0"/>
        <w:autoSpaceDN w:val="0"/>
        <w:adjustRightInd w:val="0"/>
        <w:spacing w:before="0" w:after="0"/>
        <w:ind w:left="284" w:firstLine="540"/>
        <w:jc w:val="both"/>
        <w:rPr>
          <w:rFonts w:eastAsiaTheme="minorHAnsi"/>
          <w:sz w:val="27"/>
          <w:szCs w:val="27"/>
          <w:lang w:eastAsia="en-US"/>
        </w:rPr>
      </w:pPr>
      <w:r w:rsidRPr="00E14334">
        <w:rPr>
          <w:rFonts w:eastAsiaTheme="minorHAnsi"/>
          <w:sz w:val="27"/>
          <w:szCs w:val="27"/>
          <w:lang w:eastAsia="en-US"/>
        </w:rPr>
        <w:t xml:space="preserve">Согласно пункту 2 части 1 статьи 64 Закона о контрактной системе </w:t>
      </w:r>
      <w:proofErr w:type="gramStart"/>
      <w:r w:rsidRPr="00E14334">
        <w:rPr>
          <w:rFonts w:eastAsiaTheme="minorHAnsi"/>
          <w:sz w:val="27"/>
          <w:szCs w:val="27"/>
          <w:lang w:eastAsia="en-US"/>
        </w:rPr>
        <w:t>документация</w:t>
      </w:r>
      <w:proofErr w:type="gramEnd"/>
      <w:r w:rsidRPr="00E14334">
        <w:rPr>
          <w:rFonts w:eastAsiaTheme="minorHAnsi"/>
          <w:sz w:val="27"/>
          <w:szCs w:val="27"/>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1" w:history="1">
        <w:r w:rsidRPr="00E14334">
          <w:rPr>
            <w:rFonts w:eastAsiaTheme="minorHAnsi"/>
            <w:color w:val="0000FF"/>
            <w:sz w:val="27"/>
            <w:szCs w:val="27"/>
            <w:lang w:eastAsia="en-US"/>
          </w:rPr>
          <w:t>частями 3</w:t>
        </w:r>
      </w:hyperlink>
      <w:r w:rsidRPr="00E14334">
        <w:rPr>
          <w:rFonts w:eastAsiaTheme="minorHAnsi"/>
          <w:sz w:val="27"/>
          <w:szCs w:val="27"/>
          <w:lang w:eastAsia="en-US"/>
        </w:rPr>
        <w:t xml:space="preserve"> - </w:t>
      </w:r>
      <w:hyperlink r:id="rId12" w:history="1">
        <w:r w:rsidRPr="00E14334">
          <w:rPr>
            <w:rFonts w:eastAsiaTheme="minorHAnsi"/>
            <w:color w:val="0000FF"/>
            <w:sz w:val="27"/>
            <w:szCs w:val="27"/>
            <w:lang w:eastAsia="en-US"/>
          </w:rPr>
          <w:t>6 статьи 66</w:t>
        </w:r>
      </w:hyperlink>
      <w:r w:rsidRPr="00E14334">
        <w:rPr>
          <w:rFonts w:eastAsiaTheme="minorHAnsi"/>
          <w:sz w:val="27"/>
          <w:szCs w:val="27"/>
          <w:lang w:eastAsia="en-US"/>
        </w:rPr>
        <w:t xml:space="preserve">  Закона о контрактной системе и инструкция по ее заполнению. </w:t>
      </w:r>
    </w:p>
    <w:p w:rsidR="009F244A" w:rsidRPr="00E14334" w:rsidRDefault="00D35F89" w:rsidP="00DD399E">
      <w:pPr>
        <w:autoSpaceDE w:val="0"/>
        <w:autoSpaceDN w:val="0"/>
        <w:adjustRightInd w:val="0"/>
        <w:spacing w:before="0" w:after="0"/>
        <w:ind w:left="284" w:firstLine="539"/>
        <w:jc w:val="both"/>
        <w:rPr>
          <w:rFonts w:eastAsiaTheme="minorHAnsi"/>
          <w:sz w:val="27"/>
          <w:szCs w:val="27"/>
          <w:lang w:eastAsia="en-US"/>
        </w:rPr>
      </w:pPr>
      <w:r w:rsidRPr="00E14334">
        <w:rPr>
          <w:rFonts w:eastAsiaTheme="minorHAnsi"/>
          <w:sz w:val="27"/>
          <w:szCs w:val="27"/>
          <w:lang w:eastAsia="en-US"/>
        </w:rPr>
        <w:t>Согласно пункту 3 части</w:t>
      </w:r>
      <w:r w:rsidR="008A60D1" w:rsidRPr="00E14334">
        <w:rPr>
          <w:rFonts w:eastAsiaTheme="minorHAnsi"/>
          <w:sz w:val="27"/>
          <w:szCs w:val="27"/>
          <w:lang w:eastAsia="en-US"/>
        </w:rPr>
        <w:t xml:space="preserve"> 3 статьи 66</w:t>
      </w:r>
      <w:r w:rsidRPr="00E14334">
        <w:rPr>
          <w:rFonts w:eastAsiaTheme="minorHAnsi"/>
          <w:sz w:val="27"/>
          <w:szCs w:val="27"/>
          <w:lang w:eastAsia="en-US"/>
        </w:rPr>
        <w:t xml:space="preserve"> Закона </w:t>
      </w:r>
      <w:proofErr w:type="gramStart"/>
      <w:r w:rsidRPr="00E14334">
        <w:rPr>
          <w:rFonts w:eastAsiaTheme="minorHAnsi"/>
          <w:sz w:val="27"/>
          <w:szCs w:val="27"/>
          <w:lang w:eastAsia="en-US"/>
        </w:rPr>
        <w:t xml:space="preserve">о контрактной системе первая часть заявки на участие в электронном аукционе </w:t>
      </w:r>
      <w:r w:rsidR="009F244A" w:rsidRPr="00E14334">
        <w:rPr>
          <w:rFonts w:eastAsiaTheme="minorHAnsi"/>
          <w:sz w:val="27"/>
          <w:szCs w:val="27"/>
          <w:lang w:eastAsia="en-US"/>
        </w:rPr>
        <w:t>при заключении контракта на выполнение</w:t>
      </w:r>
      <w:proofErr w:type="gramEnd"/>
      <w:r w:rsidR="009F244A" w:rsidRPr="00E14334">
        <w:rPr>
          <w:rFonts w:eastAsiaTheme="minorHAnsi"/>
          <w:sz w:val="27"/>
          <w:szCs w:val="27"/>
          <w:lang w:eastAsia="en-US"/>
        </w:rPr>
        <w:t xml:space="preserve"> работы или оказание услуги, для выполнения или оказания которых используется товар </w:t>
      </w:r>
      <w:r w:rsidRPr="00E14334">
        <w:rPr>
          <w:rFonts w:eastAsiaTheme="minorHAnsi"/>
          <w:sz w:val="27"/>
          <w:szCs w:val="27"/>
          <w:lang w:eastAsia="en-US"/>
        </w:rPr>
        <w:t>должна содержать указанную в одном из следующих подпунктов информацию:</w:t>
      </w:r>
      <w:r w:rsidR="009F244A" w:rsidRPr="00E14334">
        <w:rPr>
          <w:rFonts w:eastAsiaTheme="minorHAnsi"/>
          <w:sz w:val="27"/>
          <w:szCs w:val="27"/>
          <w:lang w:eastAsia="en-US"/>
        </w:rPr>
        <w:t xml:space="preserve"> </w:t>
      </w:r>
    </w:p>
    <w:p w:rsidR="009F244A" w:rsidRPr="00E14334" w:rsidRDefault="009F244A" w:rsidP="00DD399E">
      <w:pPr>
        <w:autoSpaceDE w:val="0"/>
        <w:autoSpaceDN w:val="0"/>
        <w:adjustRightInd w:val="0"/>
        <w:spacing w:before="0" w:after="0"/>
        <w:ind w:left="284" w:firstLine="539"/>
        <w:jc w:val="both"/>
        <w:rPr>
          <w:rFonts w:eastAsiaTheme="minorHAnsi"/>
          <w:sz w:val="27"/>
          <w:szCs w:val="27"/>
          <w:lang w:eastAsia="en-US"/>
        </w:rPr>
      </w:pPr>
      <w:proofErr w:type="gramStart"/>
      <w:r w:rsidRPr="00E14334">
        <w:rPr>
          <w:rFonts w:eastAsiaTheme="minorHAnsi"/>
          <w:sz w:val="27"/>
          <w:szCs w:val="27"/>
          <w:lang w:eastAsia="en-US"/>
        </w:rPr>
        <w:t xml:space="preserve">а) согласие, предусмотренное </w:t>
      </w:r>
      <w:hyperlink r:id="rId13" w:history="1">
        <w:r w:rsidRPr="00E14334">
          <w:rPr>
            <w:rFonts w:eastAsiaTheme="minorHAnsi"/>
            <w:color w:val="0000FF"/>
            <w:sz w:val="27"/>
            <w:szCs w:val="27"/>
            <w:lang w:eastAsia="en-US"/>
          </w:rPr>
          <w:t>пунктом 2</w:t>
        </w:r>
      </w:hyperlink>
      <w:r w:rsidRPr="00E14334">
        <w:rPr>
          <w:rFonts w:eastAsiaTheme="minorHAnsi"/>
          <w:sz w:val="27"/>
          <w:szCs w:val="27"/>
          <w:lang w:eastAsia="en-US"/>
        </w:rPr>
        <w:t xml:space="preserve"> части 3</w:t>
      </w:r>
      <w:r w:rsidR="008A60D1" w:rsidRPr="00E14334">
        <w:rPr>
          <w:rFonts w:eastAsiaTheme="minorHAnsi"/>
          <w:sz w:val="27"/>
          <w:szCs w:val="27"/>
          <w:lang w:eastAsia="en-US"/>
        </w:rPr>
        <w:t xml:space="preserve"> статьи 66</w:t>
      </w:r>
      <w:r w:rsidRPr="00E14334">
        <w:rPr>
          <w:rFonts w:eastAsiaTheme="minorHAnsi"/>
          <w:sz w:val="27"/>
          <w:szCs w:val="27"/>
          <w:lang w:eastAsia="en-US"/>
        </w:rPr>
        <w:t xml:space="preserve">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w:t>
      </w:r>
      <w:proofErr w:type="gramEnd"/>
      <w:r w:rsidRPr="00E14334">
        <w:rPr>
          <w:rFonts w:eastAsiaTheme="minorHAnsi"/>
          <w:sz w:val="27"/>
          <w:szCs w:val="27"/>
          <w:lang w:eastAsia="en-US"/>
        </w:rPr>
        <w:t xml:space="preserve"> </w:t>
      </w:r>
      <w:proofErr w:type="gramStart"/>
      <w:r w:rsidRPr="00E14334">
        <w:rPr>
          <w:rFonts w:eastAsiaTheme="minorHAnsi"/>
          <w:sz w:val="27"/>
          <w:szCs w:val="27"/>
          <w:lang w:eastAsia="en-US"/>
        </w:rPr>
        <w:t xml:space="preserve">товара, либо согласие, предусмотренное </w:t>
      </w:r>
      <w:hyperlink r:id="rId14" w:history="1">
        <w:r w:rsidRPr="00E14334">
          <w:rPr>
            <w:rFonts w:eastAsiaTheme="minorHAnsi"/>
            <w:color w:val="0000FF"/>
            <w:sz w:val="27"/>
            <w:szCs w:val="27"/>
            <w:lang w:eastAsia="en-US"/>
          </w:rPr>
          <w:t>пунктом 2</w:t>
        </w:r>
      </w:hyperlink>
      <w:r w:rsidRPr="00E14334">
        <w:rPr>
          <w:rFonts w:eastAsiaTheme="minorHAnsi"/>
          <w:sz w:val="27"/>
          <w:szCs w:val="27"/>
          <w:lang w:eastAsia="en-US"/>
        </w:rPr>
        <w:t xml:space="preserve"> части 3</w:t>
      </w:r>
      <w:r w:rsidR="008A60D1" w:rsidRPr="00E14334">
        <w:rPr>
          <w:rFonts w:eastAsiaTheme="minorHAnsi"/>
          <w:sz w:val="27"/>
          <w:szCs w:val="27"/>
          <w:lang w:eastAsia="en-US"/>
        </w:rPr>
        <w:t xml:space="preserve"> статьи 66</w:t>
      </w:r>
      <w:r w:rsidRPr="00E14334">
        <w:rPr>
          <w:rFonts w:eastAsiaTheme="minorHAnsi"/>
          <w:sz w:val="27"/>
          <w:szCs w:val="27"/>
          <w:lang w:eastAsia="en-US"/>
        </w:rPr>
        <w:t xml:space="preserve">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w:t>
      </w:r>
      <w:proofErr w:type="gramEnd"/>
      <w:r w:rsidRPr="00E14334">
        <w:rPr>
          <w:rFonts w:eastAsiaTheme="minorHAnsi"/>
          <w:sz w:val="27"/>
          <w:szCs w:val="27"/>
          <w:lang w:eastAsia="en-US"/>
        </w:rPr>
        <w:t xml:space="preserve"> </w:t>
      </w:r>
      <w:proofErr w:type="gramStart"/>
      <w:r w:rsidRPr="00E14334">
        <w:rPr>
          <w:rFonts w:eastAsiaTheme="minorHAnsi"/>
          <w:sz w:val="27"/>
          <w:szCs w:val="27"/>
          <w:lang w:eastAsia="en-US"/>
        </w:rPr>
        <w:t>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w:t>
      </w:r>
      <w:proofErr w:type="gramEnd"/>
      <w:r w:rsidRPr="00E14334">
        <w:rPr>
          <w:rFonts w:eastAsiaTheme="minorHAnsi"/>
          <w:sz w:val="27"/>
          <w:szCs w:val="27"/>
          <w:lang w:eastAsia="en-US"/>
        </w:rPr>
        <w:t xml:space="preserve"> </w:t>
      </w:r>
      <w:proofErr w:type="gramStart"/>
      <w:r w:rsidRPr="00E14334">
        <w:rPr>
          <w:rFonts w:eastAsiaTheme="minorHAnsi"/>
          <w:sz w:val="27"/>
          <w:szCs w:val="27"/>
          <w:lang w:eastAsia="en-US"/>
        </w:rPr>
        <w:t>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9F244A" w:rsidRPr="00E14334" w:rsidRDefault="009F244A" w:rsidP="00DD399E">
      <w:pPr>
        <w:autoSpaceDE w:val="0"/>
        <w:autoSpaceDN w:val="0"/>
        <w:adjustRightInd w:val="0"/>
        <w:spacing w:before="0" w:after="0"/>
        <w:ind w:left="284" w:firstLine="539"/>
        <w:jc w:val="both"/>
        <w:rPr>
          <w:rFonts w:eastAsiaTheme="minorHAnsi"/>
          <w:sz w:val="27"/>
          <w:szCs w:val="27"/>
          <w:lang w:eastAsia="en-US"/>
        </w:rPr>
      </w:pPr>
      <w:proofErr w:type="gramStart"/>
      <w:r w:rsidRPr="00E14334">
        <w:rPr>
          <w:rFonts w:eastAsiaTheme="minorHAnsi"/>
          <w:sz w:val="27"/>
          <w:szCs w:val="27"/>
          <w:lang w:eastAsia="en-US"/>
        </w:rPr>
        <w:t xml:space="preserve">б) согласие, предусмотренное </w:t>
      </w:r>
      <w:hyperlink r:id="rId15" w:history="1">
        <w:r w:rsidRPr="00E14334">
          <w:rPr>
            <w:rFonts w:eastAsiaTheme="minorHAnsi"/>
            <w:color w:val="0000FF"/>
            <w:sz w:val="27"/>
            <w:szCs w:val="27"/>
            <w:lang w:eastAsia="en-US"/>
          </w:rPr>
          <w:t>пунктом 2</w:t>
        </w:r>
      </w:hyperlink>
      <w:r w:rsidRPr="00E14334">
        <w:rPr>
          <w:rFonts w:eastAsiaTheme="minorHAnsi"/>
          <w:sz w:val="27"/>
          <w:szCs w:val="27"/>
          <w:lang w:eastAsia="en-US"/>
        </w:rPr>
        <w:t xml:space="preserve"> части 3</w:t>
      </w:r>
      <w:r w:rsidR="008A60D1" w:rsidRPr="00E14334">
        <w:rPr>
          <w:rFonts w:eastAsiaTheme="minorHAnsi"/>
          <w:sz w:val="27"/>
          <w:szCs w:val="27"/>
          <w:lang w:eastAsia="en-US"/>
        </w:rPr>
        <w:t xml:space="preserve"> статьи 66</w:t>
      </w:r>
      <w:r w:rsidRPr="00E14334">
        <w:rPr>
          <w:rFonts w:eastAsiaTheme="minorHAnsi"/>
          <w:sz w:val="27"/>
          <w:szCs w:val="27"/>
          <w:lang w:eastAsia="en-US"/>
        </w:rPr>
        <w:t xml:space="preserve">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w:t>
      </w:r>
      <w:r w:rsidRPr="00E14334">
        <w:rPr>
          <w:rFonts w:eastAsiaTheme="minorHAnsi"/>
          <w:sz w:val="27"/>
          <w:szCs w:val="27"/>
          <w:lang w:eastAsia="en-US"/>
        </w:rPr>
        <w:lastRenderedPageBreak/>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462B40" w:rsidRPr="00E14334" w:rsidRDefault="00B96A64" w:rsidP="00462B40">
      <w:pPr>
        <w:autoSpaceDE w:val="0"/>
        <w:autoSpaceDN w:val="0"/>
        <w:adjustRightInd w:val="0"/>
        <w:spacing w:before="0" w:after="0"/>
        <w:ind w:left="284" w:firstLine="540"/>
        <w:jc w:val="both"/>
        <w:rPr>
          <w:rFonts w:eastAsiaTheme="minorHAnsi"/>
          <w:sz w:val="27"/>
          <w:szCs w:val="27"/>
          <w:lang w:eastAsia="en-US"/>
        </w:rPr>
      </w:pPr>
      <w:r w:rsidRPr="00E14334">
        <w:rPr>
          <w:rFonts w:eastAsiaTheme="minorHAnsi"/>
          <w:sz w:val="27"/>
          <w:szCs w:val="27"/>
          <w:lang w:eastAsia="en-US"/>
        </w:rPr>
        <w:t xml:space="preserve">Изучив представленную документацию Комиссией </w:t>
      </w:r>
      <w:proofErr w:type="gramStart"/>
      <w:r w:rsidRPr="00E14334">
        <w:rPr>
          <w:rFonts w:eastAsiaTheme="minorHAnsi"/>
          <w:sz w:val="27"/>
          <w:szCs w:val="27"/>
          <w:lang w:eastAsia="en-US"/>
        </w:rPr>
        <w:t>Удмуртского</w:t>
      </w:r>
      <w:proofErr w:type="gramEnd"/>
      <w:r w:rsidRPr="00E14334">
        <w:rPr>
          <w:rFonts w:eastAsiaTheme="minorHAnsi"/>
          <w:sz w:val="27"/>
          <w:szCs w:val="27"/>
          <w:lang w:eastAsia="en-US"/>
        </w:rPr>
        <w:t xml:space="preserve"> УФАС России  установлено, что </w:t>
      </w:r>
      <w:r w:rsidR="00DE55EE" w:rsidRPr="00E14334">
        <w:rPr>
          <w:rFonts w:eastAsiaTheme="minorHAnsi"/>
          <w:sz w:val="27"/>
          <w:szCs w:val="27"/>
          <w:lang w:eastAsia="en-US"/>
        </w:rPr>
        <w:t xml:space="preserve">предметом закупки является выполнение работ с использованием товаров. </w:t>
      </w:r>
      <w:r w:rsidR="00462B40" w:rsidRPr="00E14334">
        <w:rPr>
          <w:rFonts w:eastAsiaTheme="minorHAnsi"/>
          <w:sz w:val="27"/>
          <w:szCs w:val="27"/>
          <w:lang w:eastAsia="en-US"/>
        </w:rPr>
        <w:t xml:space="preserve">Требования Заказчика в отношении </w:t>
      </w:r>
      <w:proofErr w:type="gramStart"/>
      <w:r w:rsidR="00462B40" w:rsidRPr="00E14334">
        <w:rPr>
          <w:rFonts w:eastAsiaTheme="minorHAnsi"/>
          <w:sz w:val="27"/>
          <w:szCs w:val="27"/>
          <w:lang w:eastAsia="en-US"/>
        </w:rPr>
        <w:t>товара,  используемого для выполнения работ  установлены</w:t>
      </w:r>
      <w:proofErr w:type="gramEnd"/>
      <w:r w:rsidR="00462B40" w:rsidRPr="00E14334">
        <w:rPr>
          <w:rFonts w:eastAsiaTheme="minorHAnsi"/>
          <w:sz w:val="27"/>
          <w:szCs w:val="27"/>
          <w:lang w:eastAsia="en-US"/>
        </w:rPr>
        <w:t xml:space="preserve"> в  Перечне основных товаров  (Приложение № 6), Локальном сметном расчете № 751.1/16 (Приложение № 2) и Локальном сметном расчете № 63/17.</w:t>
      </w:r>
    </w:p>
    <w:p w:rsidR="00B96A64" w:rsidRPr="00E14334" w:rsidRDefault="00DE55EE" w:rsidP="00B96A64">
      <w:pPr>
        <w:autoSpaceDE w:val="0"/>
        <w:autoSpaceDN w:val="0"/>
        <w:adjustRightInd w:val="0"/>
        <w:spacing w:before="0" w:after="0"/>
        <w:ind w:left="284" w:firstLine="540"/>
        <w:jc w:val="both"/>
        <w:rPr>
          <w:rFonts w:eastAsiaTheme="minorHAnsi"/>
          <w:sz w:val="27"/>
          <w:szCs w:val="27"/>
          <w:lang w:eastAsia="en-US"/>
        </w:rPr>
      </w:pPr>
      <w:r w:rsidRPr="00E14334">
        <w:rPr>
          <w:rFonts w:eastAsiaTheme="minorHAnsi"/>
          <w:sz w:val="27"/>
          <w:szCs w:val="27"/>
          <w:lang w:eastAsia="en-US"/>
        </w:rPr>
        <w:t>Т</w:t>
      </w:r>
      <w:r w:rsidR="00B96A64" w:rsidRPr="00E14334">
        <w:rPr>
          <w:rFonts w:eastAsiaTheme="minorHAnsi"/>
          <w:sz w:val="27"/>
          <w:szCs w:val="27"/>
          <w:lang w:eastAsia="en-US"/>
        </w:rPr>
        <w:t xml:space="preserve">ребования к составу и содержанию первой части заявки содержатся в пункте 21 раздела </w:t>
      </w:r>
      <w:r w:rsidR="00B96A64" w:rsidRPr="00E14334">
        <w:rPr>
          <w:rFonts w:eastAsiaTheme="minorHAnsi"/>
          <w:sz w:val="27"/>
          <w:szCs w:val="27"/>
          <w:lang w:val="en-US" w:eastAsia="en-US"/>
        </w:rPr>
        <w:t>I</w:t>
      </w:r>
      <w:r w:rsidR="00B96A64" w:rsidRPr="00E14334">
        <w:rPr>
          <w:rFonts w:eastAsiaTheme="minorHAnsi"/>
          <w:sz w:val="27"/>
          <w:szCs w:val="27"/>
          <w:lang w:eastAsia="en-US"/>
        </w:rPr>
        <w:t xml:space="preserve"> Аукционной документации и соответствуют подпункту а) пункта 3 части 3 статьи 66 Закона о контрактной системе. </w:t>
      </w:r>
    </w:p>
    <w:p w:rsidR="0007503C" w:rsidRPr="00E14334" w:rsidRDefault="0007503C" w:rsidP="0007503C">
      <w:pPr>
        <w:autoSpaceDE w:val="0"/>
        <w:autoSpaceDN w:val="0"/>
        <w:adjustRightInd w:val="0"/>
        <w:spacing w:before="0" w:after="0"/>
        <w:ind w:left="284" w:firstLine="540"/>
        <w:jc w:val="both"/>
        <w:rPr>
          <w:rFonts w:eastAsiaTheme="minorHAnsi"/>
          <w:sz w:val="27"/>
          <w:szCs w:val="27"/>
          <w:lang w:eastAsia="en-US"/>
        </w:rPr>
      </w:pPr>
      <w:r w:rsidRPr="00E14334">
        <w:rPr>
          <w:rFonts w:eastAsiaTheme="minorHAnsi"/>
          <w:sz w:val="27"/>
          <w:szCs w:val="27"/>
          <w:lang w:eastAsia="en-US"/>
        </w:rPr>
        <w:t xml:space="preserve">Однако в </w:t>
      </w:r>
      <w:r w:rsidR="00842D2F">
        <w:rPr>
          <w:rFonts w:eastAsiaTheme="minorHAnsi"/>
          <w:sz w:val="27"/>
          <w:szCs w:val="27"/>
          <w:lang w:eastAsia="en-US"/>
        </w:rPr>
        <w:t>П</w:t>
      </w:r>
      <w:r w:rsidRPr="00E14334">
        <w:rPr>
          <w:rFonts w:eastAsiaTheme="minorHAnsi"/>
          <w:sz w:val="27"/>
          <w:szCs w:val="27"/>
          <w:lang w:eastAsia="en-US"/>
        </w:rPr>
        <w:t>риложениях</w:t>
      </w:r>
      <w:r w:rsidR="00842D2F">
        <w:rPr>
          <w:rFonts w:eastAsiaTheme="minorHAnsi"/>
          <w:sz w:val="27"/>
          <w:szCs w:val="27"/>
          <w:lang w:eastAsia="en-US"/>
        </w:rPr>
        <w:t xml:space="preserve"> № 2,6</w:t>
      </w:r>
      <w:r w:rsidR="00717B32">
        <w:rPr>
          <w:rFonts w:eastAsiaTheme="minorHAnsi"/>
          <w:sz w:val="27"/>
          <w:szCs w:val="27"/>
          <w:lang w:eastAsia="en-US"/>
        </w:rPr>
        <w:t xml:space="preserve"> документации об аукционе</w:t>
      </w:r>
      <w:r w:rsidR="00842D2F">
        <w:rPr>
          <w:rFonts w:eastAsiaTheme="minorHAnsi"/>
          <w:sz w:val="27"/>
          <w:szCs w:val="27"/>
          <w:lang w:eastAsia="en-US"/>
        </w:rPr>
        <w:t xml:space="preserve"> не ко всем товарам установлены</w:t>
      </w:r>
      <w:r w:rsidRPr="00E14334">
        <w:rPr>
          <w:rFonts w:eastAsiaTheme="minorHAnsi"/>
          <w:sz w:val="27"/>
          <w:szCs w:val="27"/>
          <w:lang w:eastAsia="en-US"/>
        </w:rPr>
        <w:t xml:space="preserve"> т</w:t>
      </w:r>
      <w:r w:rsidR="00842D2F">
        <w:rPr>
          <w:rFonts w:eastAsiaTheme="minorHAnsi"/>
          <w:sz w:val="27"/>
          <w:szCs w:val="27"/>
          <w:lang w:eastAsia="en-US"/>
        </w:rPr>
        <w:t>ребования  в отношении товарных знаков</w:t>
      </w:r>
      <w:r w:rsidRPr="00E14334">
        <w:rPr>
          <w:rFonts w:eastAsiaTheme="minorHAnsi"/>
          <w:sz w:val="27"/>
          <w:szCs w:val="27"/>
          <w:lang w:eastAsia="en-US"/>
        </w:rPr>
        <w:t>, знака обслуживания, фирменного наименования, патентов, полезных моделей, промышленных образцов, а так же отсутствуют  показатели эквивалентности в соответствии с требованиями пункта 1 части 1 статьи 33 Закона о контрактной системе.</w:t>
      </w:r>
    </w:p>
    <w:p w:rsidR="00DE26E5" w:rsidRPr="00E14334" w:rsidRDefault="00F46F2E" w:rsidP="00DE55EE">
      <w:pPr>
        <w:autoSpaceDE w:val="0"/>
        <w:autoSpaceDN w:val="0"/>
        <w:adjustRightInd w:val="0"/>
        <w:spacing w:before="0" w:after="0"/>
        <w:ind w:left="284" w:firstLine="540"/>
        <w:jc w:val="both"/>
        <w:rPr>
          <w:rFonts w:eastAsiaTheme="minorHAnsi"/>
          <w:sz w:val="27"/>
          <w:szCs w:val="27"/>
          <w:lang w:eastAsia="en-US"/>
        </w:rPr>
      </w:pPr>
      <w:proofErr w:type="gramStart"/>
      <w:r w:rsidRPr="00E14334">
        <w:rPr>
          <w:rFonts w:eastAsiaTheme="minorHAnsi"/>
          <w:sz w:val="27"/>
          <w:szCs w:val="27"/>
          <w:lang w:eastAsia="en-US"/>
        </w:rPr>
        <w:t>Так</w:t>
      </w:r>
      <w:proofErr w:type="gramEnd"/>
      <w:r w:rsidRPr="00E14334">
        <w:rPr>
          <w:rFonts w:eastAsiaTheme="minorHAnsi"/>
          <w:sz w:val="27"/>
          <w:szCs w:val="27"/>
          <w:lang w:eastAsia="en-US"/>
        </w:rPr>
        <w:t xml:space="preserve"> например,</w:t>
      </w:r>
      <w:r w:rsidR="001377F3" w:rsidRPr="00E14334">
        <w:rPr>
          <w:rFonts w:eastAsiaTheme="minorHAnsi"/>
          <w:sz w:val="27"/>
          <w:szCs w:val="27"/>
          <w:lang w:eastAsia="en-US"/>
        </w:rPr>
        <w:t xml:space="preserve"> в </w:t>
      </w:r>
      <w:r w:rsidR="00DE26E5" w:rsidRPr="00E14334">
        <w:rPr>
          <w:rFonts w:eastAsiaTheme="minorHAnsi"/>
          <w:sz w:val="27"/>
          <w:szCs w:val="27"/>
          <w:lang w:eastAsia="en-US"/>
        </w:rPr>
        <w:t xml:space="preserve">перечне основных </w:t>
      </w:r>
      <w:r w:rsidRPr="00E14334">
        <w:rPr>
          <w:rFonts w:eastAsiaTheme="minorHAnsi"/>
          <w:sz w:val="27"/>
          <w:szCs w:val="27"/>
          <w:lang w:eastAsia="en-US"/>
        </w:rPr>
        <w:t>товаров установлены следующие требования</w:t>
      </w:r>
      <w:r w:rsidR="00DE26E5" w:rsidRPr="00E14334">
        <w:rPr>
          <w:rFonts w:eastAsiaTheme="minorHAnsi"/>
          <w:sz w:val="27"/>
          <w:szCs w:val="27"/>
          <w:lang w:eastAsia="en-US"/>
        </w:rPr>
        <w:t>:</w:t>
      </w:r>
    </w:p>
    <w:p w:rsidR="00DE26E5" w:rsidRPr="00E14334" w:rsidRDefault="00DE26E5" w:rsidP="00DD399E">
      <w:pPr>
        <w:autoSpaceDE w:val="0"/>
        <w:autoSpaceDN w:val="0"/>
        <w:adjustRightInd w:val="0"/>
        <w:spacing w:before="0" w:after="0"/>
        <w:ind w:left="284" w:right="-2" w:firstLine="567"/>
        <w:contextualSpacing/>
        <w:jc w:val="both"/>
        <w:rPr>
          <w:rFonts w:eastAsiaTheme="minorHAnsi"/>
          <w:sz w:val="27"/>
          <w:szCs w:val="27"/>
          <w:lang w:eastAsia="en-US"/>
        </w:rPr>
      </w:pPr>
      <w:r w:rsidRPr="00E14334">
        <w:rPr>
          <w:rFonts w:eastAsiaTheme="minorHAnsi"/>
          <w:sz w:val="27"/>
          <w:szCs w:val="27"/>
          <w:lang w:eastAsia="en-US"/>
        </w:rPr>
        <w:t xml:space="preserve"> Асфальтобетонные смеси</w:t>
      </w:r>
      <w:r w:rsidR="00F46F2E" w:rsidRPr="00E14334">
        <w:rPr>
          <w:rFonts w:eastAsiaTheme="minorHAnsi"/>
          <w:sz w:val="27"/>
          <w:szCs w:val="27"/>
          <w:lang w:eastAsia="en-US"/>
        </w:rPr>
        <w:t>: смеси асфальтобетонные плотные мелкозернистые типа А</w:t>
      </w:r>
      <w:proofErr w:type="gramStart"/>
      <w:r w:rsidR="00F46F2E" w:rsidRPr="00E14334">
        <w:rPr>
          <w:rFonts w:eastAsiaTheme="minorHAnsi"/>
          <w:sz w:val="27"/>
          <w:szCs w:val="27"/>
          <w:lang w:eastAsia="en-US"/>
        </w:rPr>
        <w:t>,Б</w:t>
      </w:r>
      <w:proofErr w:type="gramEnd"/>
      <w:r w:rsidR="00F46F2E" w:rsidRPr="00E14334">
        <w:rPr>
          <w:rFonts w:eastAsiaTheme="minorHAnsi"/>
          <w:sz w:val="27"/>
          <w:szCs w:val="27"/>
          <w:lang w:eastAsia="en-US"/>
        </w:rPr>
        <w:t xml:space="preserve"> или В. Показатели физико-механических свойств, требования к материалом входящим в состав смеси должны</w:t>
      </w:r>
      <w:r w:rsidR="001377F3" w:rsidRPr="00E14334">
        <w:rPr>
          <w:rFonts w:eastAsiaTheme="minorHAnsi"/>
          <w:sz w:val="27"/>
          <w:szCs w:val="27"/>
          <w:lang w:eastAsia="en-US"/>
        </w:rPr>
        <w:t xml:space="preserve"> соответствовать ГОСТ 9128-2009; </w:t>
      </w:r>
    </w:p>
    <w:p w:rsidR="004613A5" w:rsidRPr="00E14334" w:rsidRDefault="00AA37E6" w:rsidP="00D311F8">
      <w:pPr>
        <w:autoSpaceDE w:val="0"/>
        <w:autoSpaceDN w:val="0"/>
        <w:adjustRightInd w:val="0"/>
        <w:spacing w:before="0" w:after="0"/>
        <w:ind w:left="284" w:right="-2" w:firstLine="567"/>
        <w:contextualSpacing/>
        <w:jc w:val="both"/>
        <w:rPr>
          <w:rFonts w:eastAsiaTheme="minorHAnsi"/>
          <w:sz w:val="27"/>
          <w:szCs w:val="27"/>
          <w:lang w:eastAsia="en-US"/>
        </w:rPr>
      </w:pPr>
      <w:r w:rsidRPr="00E14334">
        <w:rPr>
          <w:rFonts w:eastAsiaTheme="minorHAnsi"/>
          <w:sz w:val="27"/>
          <w:szCs w:val="27"/>
          <w:lang w:eastAsia="en-US"/>
        </w:rPr>
        <w:t>Плита перекрытий</w:t>
      </w:r>
      <w:r w:rsidR="00DE26E5" w:rsidRPr="00E14334">
        <w:rPr>
          <w:rFonts w:eastAsiaTheme="minorHAnsi"/>
          <w:sz w:val="27"/>
          <w:szCs w:val="27"/>
          <w:lang w:eastAsia="en-US"/>
        </w:rPr>
        <w:t>: плита перекрытий железобетонная ПОТ-7*. Основные параметры и размеры, а так же технологические и конструктивно-эксплуатационные требования должны соответствовать серии ИС-01-05.</w:t>
      </w:r>
    </w:p>
    <w:p w:rsidR="00043AF4" w:rsidRPr="00E14334" w:rsidRDefault="00D311F8" w:rsidP="00D311F8">
      <w:pPr>
        <w:autoSpaceDE w:val="0"/>
        <w:autoSpaceDN w:val="0"/>
        <w:adjustRightInd w:val="0"/>
        <w:spacing w:before="0" w:after="0"/>
        <w:ind w:left="284" w:right="-2" w:firstLine="708"/>
        <w:contextualSpacing/>
        <w:jc w:val="both"/>
        <w:rPr>
          <w:rFonts w:eastAsiaTheme="minorHAnsi"/>
          <w:sz w:val="27"/>
          <w:szCs w:val="27"/>
          <w:lang w:eastAsia="en-US"/>
        </w:rPr>
      </w:pPr>
      <w:r w:rsidRPr="00E14334">
        <w:rPr>
          <w:rFonts w:eastAsiaTheme="minorHAnsi"/>
          <w:sz w:val="27"/>
          <w:szCs w:val="27"/>
          <w:lang w:eastAsia="en-US"/>
        </w:rPr>
        <w:t>Исходя из данной формулировки у</w:t>
      </w:r>
      <w:r w:rsidR="004613A5" w:rsidRPr="00E14334">
        <w:rPr>
          <w:rFonts w:eastAsiaTheme="minorHAnsi"/>
          <w:sz w:val="27"/>
          <w:szCs w:val="27"/>
          <w:lang w:eastAsia="en-US"/>
        </w:rPr>
        <w:t xml:space="preserve">частники  </w:t>
      </w:r>
      <w:r w:rsidR="00043AF4" w:rsidRPr="00E14334">
        <w:rPr>
          <w:rFonts w:eastAsiaTheme="minorHAnsi"/>
          <w:sz w:val="27"/>
          <w:szCs w:val="27"/>
          <w:lang w:eastAsia="en-US"/>
        </w:rPr>
        <w:t xml:space="preserve">должны предоставить в первой части заявок конкретные </w:t>
      </w:r>
      <w:r w:rsidR="009F5595" w:rsidRPr="00E14334">
        <w:rPr>
          <w:rFonts w:eastAsiaTheme="minorHAnsi"/>
          <w:sz w:val="27"/>
          <w:szCs w:val="27"/>
          <w:lang w:eastAsia="en-US"/>
        </w:rPr>
        <w:t>показатели используемого товара, которые должны соответствовать вышеуказанным требованиям., т</w:t>
      </w:r>
      <w:proofErr w:type="gramStart"/>
      <w:r w:rsidR="009F5595" w:rsidRPr="00E14334">
        <w:rPr>
          <w:rFonts w:eastAsiaTheme="minorHAnsi"/>
          <w:sz w:val="27"/>
          <w:szCs w:val="27"/>
          <w:lang w:eastAsia="en-US"/>
        </w:rPr>
        <w:t>.е</w:t>
      </w:r>
      <w:proofErr w:type="gramEnd"/>
      <w:r w:rsidR="009F5595" w:rsidRPr="00E14334">
        <w:rPr>
          <w:rFonts w:eastAsiaTheme="minorHAnsi"/>
          <w:sz w:val="27"/>
          <w:szCs w:val="27"/>
          <w:lang w:eastAsia="en-US"/>
        </w:rPr>
        <w:t xml:space="preserve"> первая часть заявки должна содержать </w:t>
      </w:r>
      <w:r w:rsidR="00A63A13" w:rsidRPr="00E14334">
        <w:rPr>
          <w:rFonts w:eastAsiaTheme="minorHAnsi"/>
          <w:sz w:val="27"/>
          <w:szCs w:val="27"/>
          <w:lang w:eastAsia="en-US"/>
        </w:rPr>
        <w:t>информацию соответствующую подпункту</w:t>
      </w:r>
      <w:r w:rsidR="009F5595" w:rsidRPr="00E14334">
        <w:rPr>
          <w:rFonts w:eastAsiaTheme="minorHAnsi"/>
          <w:sz w:val="27"/>
          <w:szCs w:val="27"/>
          <w:lang w:eastAsia="en-US"/>
        </w:rPr>
        <w:t xml:space="preserve"> б) пункта 3 части 3 статьи 66 Закона о контрактной системе.</w:t>
      </w:r>
    </w:p>
    <w:p w:rsidR="009F5595" w:rsidRPr="00E14334" w:rsidRDefault="009F5595" w:rsidP="00DD399E">
      <w:pPr>
        <w:autoSpaceDE w:val="0"/>
        <w:autoSpaceDN w:val="0"/>
        <w:adjustRightInd w:val="0"/>
        <w:spacing w:before="0" w:after="0"/>
        <w:ind w:left="284" w:right="-2" w:firstLine="567"/>
        <w:contextualSpacing/>
        <w:jc w:val="both"/>
        <w:rPr>
          <w:rFonts w:eastAsiaTheme="minorHAnsi"/>
          <w:sz w:val="27"/>
          <w:szCs w:val="27"/>
          <w:lang w:eastAsia="en-US"/>
        </w:rPr>
      </w:pPr>
      <w:r w:rsidRPr="00E14334">
        <w:rPr>
          <w:rFonts w:eastAsiaTheme="minorHAnsi"/>
          <w:sz w:val="27"/>
          <w:szCs w:val="27"/>
          <w:lang w:eastAsia="en-US"/>
        </w:rPr>
        <w:t>Таким образом, Комисс</w:t>
      </w:r>
      <w:r w:rsidR="00043AF4" w:rsidRPr="00E14334">
        <w:rPr>
          <w:rFonts w:eastAsiaTheme="minorHAnsi"/>
          <w:sz w:val="27"/>
          <w:szCs w:val="27"/>
          <w:lang w:eastAsia="en-US"/>
        </w:rPr>
        <w:t>ия Удмуртского УФАС России приходит к выводу</w:t>
      </w:r>
      <w:r w:rsidRPr="00E14334">
        <w:rPr>
          <w:rFonts w:eastAsiaTheme="minorHAnsi"/>
          <w:sz w:val="27"/>
          <w:szCs w:val="27"/>
          <w:lang w:eastAsia="en-US"/>
        </w:rPr>
        <w:t xml:space="preserve"> о нарушении Заказчиком пункта 2 части 1 статьи 64 Закона о контрактной системе.</w:t>
      </w:r>
    </w:p>
    <w:p w:rsidR="008B510D" w:rsidRPr="00E14334" w:rsidRDefault="008B510D" w:rsidP="00DD399E">
      <w:pPr>
        <w:autoSpaceDE w:val="0"/>
        <w:autoSpaceDN w:val="0"/>
        <w:adjustRightInd w:val="0"/>
        <w:spacing w:before="0" w:after="0"/>
        <w:ind w:left="284" w:right="-2" w:firstLine="567"/>
        <w:jc w:val="both"/>
        <w:rPr>
          <w:rStyle w:val="blk"/>
          <w:rFonts w:eastAsiaTheme="minorHAnsi"/>
          <w:sz w:val="27"/>
          <w:szCs w:val="27"/>
          <w:lang w:eastAsia="en-US"/>
        </w:rPr>
      </w:pPr>
      <w:r w:rsidRPr="00E14334">
        <w:rPr>
          <w:rStyle w:val="blk"/>
          <w:rFonts w:eastAsiaTheme="minorHAnsi"/>
          <w:sz w:val="27"/>
          <w:szCs w:val="27"/>
          <w:lang w:eastAsia="en-US"/>
        </w:rPr>
        <w:t xml:space="preserve">В действиях должностного лица Заказчика, утвердившего документацию об Аукционе с нарушением требований </w:t>
      </w:r>
      <w:r w:rsidR="00597972" w:rsidRPr="00E14334">
        <w:rPr>
          <w:rStyle w:val="blk"/>
          <w:rFonts w:eastAsiaTheme="minorHAnsi"/>
          <w:sz w:val="27"/>
          <w:szCs w:val="27"/>
          <w:lang w:eastAsia="en-US"/>
        </w:rPr>
        <w:t>пунктов 2, 11</w:t>
      </w:r>
      <w:r w:rsidR="00597972" w:rsidRPr="00E14334">
        <w:rPr>
          <w:rStyle w:val="blk"/>
          <w:rFonts w:eastAsiaTheme="minorHAnsi"/>
          <w:color w:val="FF0000"/>
          <w:sz w:val="27"/>
          <w:szCs w:val="27"/>
          <w:lang w:eastAsia="en-US"/>
        </w:rPr>
        <w:t xml:space="preserve"> </w:t>
      </w:r>
      <w:r w:rsidR="00597972" w:rsidRPr="00E14334">
        <w:rPr>
          <w:rStyle w:val="blk"/>
          <w:rFonts w:eastAsiaTheme="minorHAnsi"/>
          <w:sz w:val="27"/>
          <w:szCs w:val="27"/>
          <w:lang w:eastAsia="en-US"/>
        </w:rPr>
        <w:t xml:space="preserve">части 1, </w:t>
      </w:r>
      <w:r w:rsidRPr="00E14334">
        <w:rPr>
          <w:rStyle w:val="blk"/>
          <w:rFonts w:eastAsiaTheme="minorHAnsi"/>
          <w:sz w:val="27"/>
          <w:szCs w:val="27"/>
          <w:lang w:eastAsia="en-US"/>
        </w:rPr>
        <w:t xml:space="preserve">статьи 64  Закона о контрактной системе, содержатся признаки административного правонарушения, ответственность за которое установлена частью 4.2 статьи 7.30 </w:t>
      </w:r>
      <w:proofErr w:type="spellStart"/>
      <w:r w:rsidRPr="00E14334">
        <w:rPr>
          <w:rStyle w:val="blk"/>
          <w:rFonts w:eastAsiaTheme="minorHAnsi"/>
          <w:sz w:val="27"/>
          <w:szCs w:val="27"/>
          <w:lang w:eastAsia="en-US"/>
        </w:rPr>
        <w:t>КоАП</w:t>
      </w:r>
      <w:proofErr w:type="spellEnd"/>
      <w:r w:rsidRPr="00E14334">
        <w:rPr>
          <w:rStyle w:val="blk"/>
          <w:rFonts w:eastAsiaTheme="minorHAnsi"/>
          <w:sz w:val="27"/>
          <w:szCs w:val="27"/>
          <w:lang w:eastAsia="en-US"/>
        </w:rPr>
        <w:t xml:space="preserve"> РФ.</w:t>
      </w:r>
    </w:p>
    <w:p w:rsidR="0073197A" w:rsidRPr="00E14334" w:rsidRDefault="00BA2249" w:rsidP="00DD399E">
      <w:pPr>
        <w:autoSpaceDE w:val="0"/>
        <w:autoSpaceDN w:val="0"/>
        <w:adjustRightInd w:val="0"/>
        <w:spacing w:before="0" w:after="0"/>
        <w:ind w:left="284" w:right="-2" w:firstLine="567"/>
        <w:contextualSpacing/>
        <w:jc w:val="both"/>
        <w:rPr>
          <w:sz w:val="27"/>
          <w:szCs w:val="27"/>
        </w:rPr>
      </w:pPr>
      <w:r w:rsidRPr="00E14334">
        <w:rPr>
          <w:sz w:val="27"/>
          <w:szCs w:val="27"/>
        </w:rPr>
        <w:t>Н</w:t>
      </w:r>
      <w:r w:rsidR="0073197A" w:rsidRPr="00E14334">
        <w:rPr>
          <w:sz w:val="27"/>
          <w:szCs w:val="27"/>
        </w:rPr>
        <w:t>а основании изложенного и, руководствуясь стать</w:t>
      </w:r>
      <w:r w:rsidR="00A63A13" w:rsidRPr="00E14334">
        <w:rPr>
          <w:sz w:val="27"/>
          <w:szCs w:val="27"/>
        </w:rPr>
        <w:t>ями</w:t>
      </w:r>
      <w:r w:rsidR="0073197A" w:rsidRPr="00E14334">
        <w:rPr>
          <w:sz w:val="27"/>
          <w:szCs w:val="27"/>
        </w:rPr>
        <w:t xml:space="preserve"> 105, </w:t>
      </w:r>
      <w:r w:rsidR="00A63A13" w:rsidRPr="00E14334">
        <w:rPr>
          <w:sz w:val="27"/>
          <w:szCs w:val="27"/>
        </w:rPr>
        <w:t>106,</w:t>
      </w:r>
      <w:r w:rsidR="0073197A" w:rsidRPr="00E14334">
        <w:rPr>
          <w:sz w:val="27"/>
          <w:szCs w:val="27"/>
        </w:rPr>
        <w:t xml:space="preserve"> частью 15 статьи </w:t>
      </w:r>
      <w:r w:rsidR="00A63A13" w:rsidRPr="00E14334">
        <w:rPr>
          <w:sz w:val="27"/>
          <w:szCs w:val="27"/>
        </w:rPr>
        <w:t xml:space="preserve"> </w:t>
      </w:r>
      <w:r w:rsidR="0073197A" w:rsidRPr="00E14334">
        <w:rPr>
          <w:sz w:val="27"/>
          <w:szCs w:val="27"/>
        </w:rPr>
        <w:t>99</w:t>
      </w:r>
      <w:r w:rsidR="00A63A13" w:rsidRPr="00E14334">
        <w:rPr>
          <w:sz w:val="27"/>
          <w:szCs w:val="27"/>
        </w:rPr>
        <w:t xml:space="preserve"> Закона о контрактной системе</w:t>
      </w:r>
      <w:r w:rsidR="0073197A" w:rsidRPr="00E14334">
        <w:rPr>
          <w:sz w:val="27"/>
          <w:szCs w:val="27"/>
        </w:rPr>
        <w:t>, Комиссия Удмуртского УФАС России по контролю в сфере закупок,</w:t>
      </w:r>
    </w:p>
    <w:p w:rsidR="006C61A8" w:rsidRPr="00E14334" w:rsidRDefault="006C61A8" w:rsidP="00DD399E">
      <w:pPr>
        <w:pStyle w:val="21"/>
        <w:ind w:left="284" w:right="-2" w:firstLine="567"/>
        <w:contextualSpacing/>
        <w:jc w:val="center"/>
        <w:rPr>
          <w:spacing w:val="20"/>
          <w:sz w:val="27"/>
          <w:szCs w:val="27"/>
        </w:rPr>
      </w:pPr>
    </w:p>
    <w:p w:rsidR="0073197A" w:rsidRPr="00E14334" w:rsidRDefault="0073197A" w:rsidP="00DD399E">
      <w:pPr>
        <w:pStyle w:val="21"/>
        <w:ind w:left="284" w:right="-2" w:firstLine="567"/>
        <w:contextualSpacing/>
        <w:jc w:val="center"/>
        <w:rPr>
          <w:spacing w:val="20"/>
          <w:sz w:val="27"/>
          <w:szCs w:val="27"/>
        </w:rPr>
      </w:pPr>
      <w:r w:rsidRPr="00E14334">
        <w:rPr>
          <w:spacing w:val="20"/>
          <w:sz w:val="27"/>
          <w:szCs w:val="27"/>
        </w:rPr>
        <w:t>РЕШИЛА:</w:t>
      </w:r>
    </w:p>
    <w:p w:rsidR="0073197A" w:rsidRPr="00E14334" w:rsidRDefault="0073197A" w:rsidP="00DD399E">
      <w:pPr>
        <w:pStyle w:val="21"/>
        <w:ind w:left="284" w:right="-2" w:firstLine="567"/>
        <w:contextualSpacing/>
        <w:jc w:val="center"/>
        <w:rPr>
          <w:color w:val="4F81BD" w:themeColor="accent1"/>
          <w:spacing w:val="20"/>
          <w:sz w:val="27"/>
          <w:szCs w:val="27"/>
        </w:rPr>
      </w:pPr>
    </w:p>
    <w:p w:rsidR="00B25C7C" w:rsidRPr="00E14334" w:rsidRDefault="000B77BA" w:rsidP="00DD399E">
      <w:pPr>
        <w:autoSpaceDE w:val="0"/>
        <w:autoSpaceDN w:val="0"/>
        <w:adjustRightInd w:val="0"/>
        <w:spacing w:before="0" w:after="0"/>
        <w:ind w:left="284" w:right="-2" w:firstLine="567"/>
        <w:jc w:val="both"/>
        <w:rPr>
          <w:rFonts w:eastAsiaTheme="minorHAnsi"/>
          <w:color w:val="FF0000"/>
          <w:sz w:val="27"/>
          <w:szCs w:val="27"/>
          <w:lang w:eastAsia="en-US"/>
        </w:rPr>
      </w:pPr>
      <w:r w:rsidRPr="00E14334">
        <w:rPr>
          <w:rFonts w:eastAsiaTheme="minorHAnsi"/>
          <w:sz w:val="27"/>
          <w:szCs w:val="27"/>
          <w:lang w:eastAsia="en-US"/>
        </w:rPr>
        <w:t xml:space="preserve">1. </w:t>
      </w:r>
      <w:r w:rsidR="0073197A" w:rsidRPr="00E14334">
        <w:rPr>
          <w:rFonts w:eastAsiaTheme="minorHAnsi"/>
          <w:sz w:val="27"/>
          <w:szCs w:val="27"/>
          <w:lang w:eastAsia="en-US"/>
        </w:rPr>
        <w:t>Признать жалоб</w:t>
      </w:r>
      <w:proofErr w:type="gramStart"/>
      <w:r w:rsidR="0073197A" w:rsidRPr="00E14334">
        <w:rPr>
          <w:rFonts w:eastAsiaTheme="minorHAnsi"/>
          <w:sz w:val="27"/>
          <w:szCs w:val="27"/>
          <w:lang w:eastAsia="en-US"/>
        </w:rPr>
        <w:t xml:space="preserve">у </w:t>
      </w:r>
      <w:r w:rsidR="00597972" w:rsidRPr="00E14334">
        <w:rPr>
          <w:sz w:val="27"/>
          <w:szCs w:val="27"/>
        </w:rPr>
        <w:t>ООО</w:t>
      </w:r>
      <w:proofErr w:type="gramEnd"/>
      <w:r w:rsidR="00597972" w:rsidRPr="00E14334">
        <w:rPr>
          <w:sz w:val="27"/>
          <w:szCs w:val="27"/>
        </w:rPr>
        <w:t xml:space="preserve"> «</w:t>
      </w:r>
      <w:proofErr w:type="spellStart"/>
      <w:r w:rsidR="00597972" w:rsidRPr="00E14334">
        <w:rPr>
          <w:sz w:val="27"/>
          <w:szCs w:val="27"/>
        </w:rPr>
        <w:t>Энкистрой</w:t>
      </w:r>
      <w:proofErr w:type="spellEnd"/>
      <w:r w:rsidR="008B510D" w:rsidRPr="00E14334">
        <w:rPr>
          <w:sz w:val="27"/>
          <w:szCs w:val="27"/>
        </w:rPr>
        <w:t>» на положения документации об электронном аукционе «</w:t>
      </w:r>
      <w:r w:rsidR="00597972" w:rsidRPr="00E14334">
        <w:rPr>
          <w:sz w:val="27"/>
          <w:szCs w:val="27"/>
        </w:rPr>
        <w:t xml:space="preserve">Строительство сетей водоснабжения Д100мм, 150мм, 200мм, 250мм и водоотведения Д110мм, 160мм, 200мм для подключения </w:t>
      </w:r>
      <w:r w:rsidR="00597972" w:rsidRPr="00E14334">
        <w:rPr>
          <w:sz w:val="27"/>
          <w:szCs w:val="27"/>
        </w:rPr>
        <w:lastRenderedPageBreak/>
        <w:t>(технологического присоединения) объекта: «Многоэтажный жилой дом со встроенно-пристроенными помещениями по ул. Азина в Ленинском районе г</w:t>
      </w:r>
      <w:proofErr w:type="gramStart"/>
      <w:r w:rsidR="00597972" w:rsidRPr="00E14334">
        <w:rPr>
          <w:sz w:val="27"/>
          <w:szCs w:val="27"/>
        </w:rPr>
        <w:t>.И</w:t>
      </w:r>
      <w:proofErr w:type="gramEnd"/>
      <w:r w:rsidR="00597972" w:rsidRPr="00E14334">
        <w:rPr>
          <w:sz w:val="27"/>
          <w:szCs w:val="27"/>
        </w:rPr>
        <w:t xml:space="preserve">жевска» (номер закупки в Единой информационной системе в сфере закупок – 0513600000117000147» </w:t>
      </w:r>
      <w:r w:rsidR="00BE56B7" w:rsidRPr="00E14334">
        <w:rPr>
          <w:rFonts w:eastAsiaTheme="minorHAnsi"/>
          <w:sz w:val="27"/>
          <w:szCs w:val="27"/>
          <w:lang w:eastAsia="en-US"/>
        </w:rPr>
        <w:t>обоснованной</w:t>
      </w:r>
      <w:r w:rsidR="00D406A4" w:rsidRPr="00E14334">
        <w:rPr>
          <w:rFonts w:eastAsiaTheme="minorHAnsi"/>
          <w:sz w:val="27"/>
          <w:szCs w:val="27"/>
          <w:lang w:eastAsia="en-US"/>
        </w:rPr>
        <w:t xml:space="preserve"> в части доводов о</w:t>
      </w:r>
      <w:r w:rsidR="00A14199" w:rsidRPr="00E14334">
        <w:rPr>
          <w:rFonts w:eastAsiaTheme="minorHAnsi"/>
          <w:sz w:val="27"/>
          <w:szCs w:val="27"/>
          <w:lang w:eastAsia="en-US"/>
        </w:rPr>
        <w:t xml:space="preserve"> несоответствии документации об электронном аукционе требов</w:t>
      </w:r>
      <w:r w:rsidR="00597972" w:rsidRPr="00E14334">
        <w:rPr>
          <w:rFonts w:eastAsiaTheme="minorHAnsi"/>
          <w:sz w:val="27"/>
          <w:szCs w:val="27"/>
          <w:lang w:eastAsia="en-US"/>
        </w:rPr>
        <w:t>аниям пункта 11 части 1 статьи 64</w:t>
      </w:r>
      <w:r w:rsidR="00A14199" w:rsidRPr="00E14334">
        <w:rPr>
          <w:rFonts w:eastAsiaTheme="minorHAnsi"/>
          <w:sz w:val="27"/>
          <w:szCs w:val="27"/>
          <w:lang w:eastAsia="en-US"/>
        </w:rPr>
        <w:t xml:space="preserve"> Закона о контрактной системе</w:t>
      </w:r>
      <w:r w:rsidR="00B25C7C" w:rsidRPr="00E14334">
        <w:rPr>
          <w:rFonts w:eastAsiaTheme="minorHAnsi"/>
          <w:sz w:val="27"/>
          <w:szCs w:val="27"/>
          <w:lang w:eastAsia="en-US"/>
        </w:rPr>
        <w:t>.</w:t>
      </w:r>
    </w:p>
    <w:p w:rsidR="00C91692" w:rsidRPr="00E14334" w:rsidRDefault="00C91692" w:rsidP="00DD399E">
      <w:pPr>
        <w:autoSpaceDE w:val="0"/>
        <w:autoSpaceDN w:val="0"/>
        <w:adjustRightInd w:val="0"/>
        <w:spacing w:before="0" w:after="0"/>
        <w:ind w:left="284" w:right="-2" w:firstLine="567"/>
        <w:jc w:val="both"/>
        <w:rPr>
          <w:rFonts w:eastAsiaTheme="minorHAnsi"/>
          <w:sz w:val="27"/>
          <w:szCs w:val="27"/>
          <w:lang w:eastAsia="en-US"/>
        </w:rPr>
      </w:pPr>
      <w:r w:rsidRPr="00E14334">
        <w:rPr>
          <w:rFonts w:eastAsiaTheme="minorHAnsi"/>
          <w:sz w:val="27"/>
          <w:szCs w:val="27"/>
          <w:lang w:eastAsia="en-US"/>
        </w:rPr>
        <w:t xml:space="preserve">2. Признать </w:t>
      </w:r>
      <w:r w:rsidR="00597972" w:rsidRPr="00E14334">
        <w:rPr>
          <w:rFonts w:eastAsiaTheme="minorHAnsi"/>
          <w:sz w:val="27"/>
          <w:szCs w:val="27"/>
          <w:lang w:eastAsia="en-US"/>
        </w:rPr>
        <w:t>З</w:t>
      </w:r>
      <w:r w:rsidR="000276B0" w:rsidRPr="00E14334">
        <w:rPr>
          <w:rFonts w:eastAsiaTheme="minorHAnsi"/>
          <w:sz w:val="27"/>
          <w:szCs w:val="27"/>
          <w:lang w:eastAsia="en-US"/>
        </w:rPr>
        <w:t>аказчика -</w:t>
      </w:r>
      <w:r w:rsidR="00D406A4" w:rsidRPr="00E14334">
        <w:rPr>
          <w:rFonts w:eastAsiaTheme="minorHAnsi"/>
          <w:sz w:val="27"/>
          <w:szCs w:val="27"/>
          <w:lang w:eastAsia="en-US"/>
        </w:rPr>
        <w:t xml:space="preserve"> </w:t>
      </w:r>
      <w:r w:rsidR="00597972" w:rsidRPr="00E14334">
        <w:rPr>
          <w:sz w:val="27"/>
          <w:szCs w:val="27"/>
        </w:rPr>
        <w:t>МУП г</w:t>
      </w:r>
      <w:proofErr w:type="gramStart"/>
      <w:r w:rsidR="00597972" w:rsidRPr="00E14334">
        <w:rPr>
          <w:sz w:val="27"/>
          <w:szCs w:val="27"/>
        </w:rPr>
        <w:t>.И</w:t>
      </w:r>
      <w:proofErr w:type="gramEnd"/>
      <w:r w:rsidR="00597972" w:rsidRPr="00E14334">
        <w:rPr>
          <w:sz w:val="27"/>
          <w:szCs w:val="27"/>
        </w:rPr>
        <w:t>жевска «</w:t>
      </w:r>
      <w:proofErr w:type="spellStart"/>
      <w:r w:rsidR="00597972" w:rsidRPr="00E14334">
        <w:rPr>
          <w:sz w:val="27"/>
          <w:szCs w:val="27"/>
        </w:rPr>
        <w:t>Ижводоканал</w:t>
      </w:r>
      <w:proofErr w:type="spellEnd"/>
      <w:r w:rsidR="00597972" w:rsidRPr="00E14334">
        <w:rPr>
          <w:sz w:val="27"/>
          <w:szCs w:val="27"/>
        </w:rPr>
        <w:t xml:space="preserve">»  </w:t>
      </w:r>
      <w:r w:rsidRPr="00E14334">
        <w:rPr>
          <w:rFonts w:eastAsiaTheme="minorHAnsi"/>
          <w:sz w:val="27"/>
          <w:szCs w:val="27"/>
          <w:lang w:eastAsia="en-US"/>
        </w:rPr>
        <w:t>нарушивш</w:t>
      </w:r>
      <w:r w:rsidR="000D1C1C" w:rsidRPr="00E14334">
        <w:rPr>
          <w:rFonts w:eastAsiaTheme="minorHAnsi"/>
          <w:sz w:val="27"/>
          <w:szCs w:val="27"/>
          <w:lang w:eastAsia="en-US"/>
        </w:rPr>
        <w:t>им</w:t>
      </w:r>
      <w:r w:rsidRPr="00E14334">
        <w:rPr>
          <w:rFonts w:eastAsiaTheme="minorHAnsi"/>
          <w:sz w:val="27"/>
          <w:szCs w:val="27"/>
          <w:lang w:eastAsia="en-US"/>
        </w:rPr>
        <w:t xml:space="preserve"> </w:t>
      </w:r>
      <w:r w:rsidR="00597972" w:rsidRPr="00E14334">
        <w:rPr>
          <w:rFonts w:eastAsiaTheme="minorHAnsi"/>
          <w:sz w:val="27"/>
          <w:szCs w:val="27"/>
          <w:lang w:eastAsia="en-US"/>
        </w:rPr>
        <w:t>пункты  2, 11</w:t>
      </w:r>
      <w:r w:rsidR="00A14199" w:rsidRPr="00E14334">
        <w:rPr>
          <w:rFonts w:eastAsiaTheme="minorHAnsi"/>
          <w:sz w:val="27"/>
          <w:szCs w:val="27"/>
          <w:lang w:eastAsia="en-US"/>
        </w:rPr>
        <w:t xml:space="preserve"> </w:t>
      </w:r>
      <w:r w:rsidR="00597972" w:rsidRPr="00E14334">
        <w:rPr>
          <w:rFonts w:eastAsiaTheme="minorHAnsi"/>
          <w:sz w:val="27"/>
          <w:szCs w:val="27"/>
          <w:lang w:eastAsia="en-US"/>
        </w:rPr>
        <w:t xml:space="preserve"> </w:t>
      </w:r>
      <w:r w:rsidR="000D1C1C" w:rsidRPr="00E14334">
        <w:rPr>
          <w:rFonts w:eastAsiaTheme="minorHAnsi"/>
          <w:sz w:val="27"/>
          <w:szCs w:val="27"/>
          <w:lang w:eastAsia="en-US"/>
        </w:rPr>
        <w:t>части</w:t>
      </w:r>
      <w:r w:rsidR="003D4B99" w:rsidRPr="00E14334">
        <w:rPr>
          <w:rFonts w:eastAsiaTheme="minorHAnsi"/>
          <w:sz w:val="27"/>
          <w:szCs w:val="27"/>
          <w:lang w:eastAsia="en-US"/>
        </w:rPr>
        <w:t xml:space="preserve"> </w:t>
      </w:r>
      <w:r w:rsidR="000D1C1C" w:rsidRPr="00E14334">
        <w:rPr>
          <w:rFonts w:eastAsiaTheme="minorHAnsi"/>
          <w:sz w:val="27"/>
          <w:szCs w:val="27"/>
          <w:lang w:eastAsia="en-US"/>
        </w:rPr>
        <w:t>1 статьи 64</w:t>
      </w:r>
      <w:r w:rsidRPr="00E14334">
        <w:rPr>
          <w:rFonts w:eastAsiaTheme="minorHAnsi"/>
          <w:sz w:val="27"/>
          <w:szCs w:val="27"/>
          <w:lang w:eastAsia="en-US"/>
        </w:rPr>
        <w:t xml:space="preserve"> Закона о контрактной системе.</w:t>
      </w:r>
    </w:p>
    <w:p w:rsidR="000B77BA" w:rsidRPr="00E14334" w:rsidRDefault="000D1C1C" w:rsidP="00DD399E">
      <w:pPr>
        <w:autoSpaceDE w:val="0"/>
        <w:autoSpaceDN w:val="0"/>
        <w:adjustRightInd w:val="0"/>
        <w:spacing w:before="0" w:after="0"/>
        <w:ind w:left="284" w:right="-2" w:firstLine="567"/>
        <w:jc w:val="both"/>
        <w:rPr>
          <w:rFonts w:eastAsiaTheme="minorHAnsi"/>
          <w:sz w:val="27"/>
          <w:szCs w:val="27"/>
          <w:lang w:eastAsia="en-US"/>
        </w:rPr>
      </w:pPr>
      <w:r w:rsidRPr="00E14334">
        <w:rPr>
          <w:rFonts w:eastAsiaTheme="minorHAnsi"/>
          <w:sz w:val="27"/>
          <w:szCs w:val="27"/>
          <w:lang w:eastAsia="en-US"/>
        </w:rPr>
        <w:t>3</w:t>
      </w:r>
      <w:r w:rsidR="00C91692" w:rsidRPr="00E14334">
        <w:rPr>
          <w:rFonts w:eastAsiaTheme="minorHAnsi"/>
          <w:sz w:val="27"/>
          <w:szCs w:val="27"/>
          <w:lang w:eastAsia="en-US"/>
        </w:rPr>
        <w:t>.</w:t>
      </w:r>
      <w:r w:rsidR="000B77BA" w:rsidRPr="00E14334">
        <w:rPr>
          <w:rFonts w:eastAsiaTheme="minorHAnsi"/>
          <w:sz w:val="27"/>
          <w:szCs w:val="27"/>
          <w:lang w:eastAsia="en-US"/>
        </w:rPr>
        <w:t xml:space="preserve"> Выдать </w:t>
      </w:r>
      <w:r w:rsidR="00597972" w:rsidRPr="00E14334">
        <w:rPr>
          <w:rFonts w:eastAsiaTheme="minorHAnsi"/>
          <w:sz w:val="27"/>
          <w:szCs w:val="27"/>
          <w:lang w:eastAsia="en-US"/>
        </w:rPr>
        <w:t>Заказчику</w:t>
      </w:r>
      <w:r w:rsidR="00A14199" w:rsidRPr="00E14334">
        <w:rPr>
          <w:rFonts w:eastAsiaTheme="minorHAnsi"/>
          <w:sz w:val="27"/>
          <w:szCs w:val="27"/>
          <w:lang w:eastAsia="en-US"/>
        </w:rPr>
        <w:t xml:space="preserve"> - </w:t>
      </w:r>
      <w:r w:rsidR="00597972" w:rsidRPr="00E14334">
        <w:rPr>
          <w:sz w:val="27"/>
          <w:szCs w:val="27"/>
        </w:rPr>
        <w:t>МУП г</w:t>
      </w:r>
      <w:proofErr w:type="gramStart"/>
      <w:r w:rsidR="00597972" w:rsidRPr="00E14334">
        <w:rPr>
          <w:sz w:val="27"/>
          <w:szCs w:val="27"/>
        </w:rPr>
        <w:t>.И</w:t>
      </w:r>
      <w:proofErr w:type="gramEnd"/>
      <w:r w:rsidR="00597972" w:rsidRPr="00E14334">
        <w:rPr>
          <w:sz w:val="27"/>
          <w:szCs w:val="27"/>
        </w:rPr>
        <w:t>жевска «</w:t>
      </w:r>
      <w:proofErr w:type="spellStart"/>
      <w:r w:rsidR="00597972" w:rsidRPr="00E14334">
        <w:rPr>
          <w:sz w:val="27"/>
          <w:szCs w:val="27"/>
        </w:rPr>
        <w:t>Ижводоканал</w:t>
      </w:r>
      <w:proofErr w:type="spellEnd"/>
      <w:r w:rsidR="00597972" w:rsidRPr="00E14334">
        <w:rPr>
          <w:sz w:val="27"/>
          <w:szCs w:val="27"/>
        </w:rPr>
        <w:t xml:space="preserve">» </w:t>
      </w:r>
      <w:r w:rsidR="000B77BA" w:rsidRPr="00E14334">
        <w:rPr>
          <w:rFonts w:eastAsiaTheme="minorHAnsi"/>
          <w:sz w:val="27"/>
          <w:szCs w:val="27"/>
          <w:lang w:eastAsia="en-US"/>
        </w:rPr>
        <w:t>предписание об устранении выявленных нарушений Закона о контрактной системе</w:t>
      </w:r>
      <w:r w:rsidR="00D406A4" w:rsidRPr="00E14334">
        <w:rPr>
          <w:rFonts w:eastAsiaTheme="minorHAnsi"/>
          <w:sz w:val="27"/>
          <w:szCs w:val="27"/>
          <w:lang w:eastAsia="en-US"/>
        </w:rPr>
        <w:t xml:space="preserve"> путём внесения изменений в документаци</w:t>
      </w:r>
      <w:r w:rsidR="0034774E" w:rsidRPr="00E14334">
        <w:rPr>
          <w:rFonts w:eastAsiaTheme="minorHAnsi"/>
          <w:sz w:val="27"/>
          <w:szCs w:val="27"/>
          <w:lang w:eastAsia="en-US"/>
        </w:rPr>
        <w:t>ю</w:t>
      </w:r>
      <w:r w:rsidR="00FA15C4" w:rsidRPr="00E14334">
        <w:rPr>
          <w:rFonts w:eastAsiaTheme="minorHAnsi"/>
          <w:sz w:val="27"/>
          <w:szCs w:val="27"/>
          <w:lang w:eastAsia="en-US"/>
        </w:rPr>
        <w:t xml:space="preserve"> об </w:t>
      </w:r>
      <w:r w:rsidR="00FA15C4" w:rsidRPr="00E14334">
        <w:rPr>
          <w:sz w:val="27"/>
          <w:szCs w:val="27"/>
        </w:rPr>
        <w:t>электронном аукционе «Строительство сетей водоснабжения Д100мм, 150мм, 200мм, 250мм и водоотведения Д110мм, 160мм, 200мм для подключения (технологического присоединения) объекта: «Многоэтажный жилой дом со встроенно-пристроенными помещениями по ул. Азина в Ленинском районе г</w:t>
      </w:r>
      <w:proofErr w:type="gramStart"/>
      <w:r w:rsidR="00FA15C4" w:rsidRPr="00E14334">
        <w:rPr>
          <w:sz w:val="27"/>
          <w:szCs w:val="27"/>
        </w:rPr>
        <w:t>.И</w:t>
      </w:r>
      <w:proofErr w:type="gramEnd"/>
      <w:r w:rsidR="00FA15C4" w:rsidRPr="00E14334">
        <w:rPr>
          <w:sz w:val="27"/>
          <w:szCs w:val="27"/>
        </w:rPr>
        <w:t>жевска»</w:t>
      </w:r>
      <w:r w:rsidR="00887AEC" w:rsidRPr="00E14334">
        <w:rPr>
          <w:sz w:val="27"/>
          <w:szCs w:val="27"/>
        </w:rPr>
        <w:t>»</w:t>
      </w:r>
      <w:r w:rsidR="00FA15C4" w:rsidRPr="00E14334">
        <w:rPr>
          <w:sz w:val="27"/>
          <w:szCs w:val="27"/>
        </w:rPr>
        <w:t xml:space="preserve"> (номер закупки в Единой информационной системе в сфере закупок – 0513600000117000147</w:t>
      </w:r>
      <w:r w:rsidR="00887AEC" w:rsidRPr="00E14334">
        <w:rPr>
          <w:sz w:val="27"/>
          <w:szCs w:val="27"/>
        </w:rPr>
        <w:t>)</w:t>
      </w:r>
      <w:r w:rsidR="00FA15C4" w:rsidRPr="00E14334">
        <w:rPr>
          <w:sz w:val="27"/>
          <w:szCs w:val="27"/>
        </w:rPr>
        <w:t>.</w:t>
      </w:r>
    </w:p>
    <w:p w:rsidR="000D1C1C" w:rsidRPr="00E14334" w:rsidRDefault="000D1C1C" w:rsidP="00DD399E">
      <w:pPr>
        <w:autoSpaceDE w:val="0"/>
        <w:autoSpaceDN w:val="0"/>
        <w:adjustRightInd w:val="0"/>
        <w:spacing w:before="0" w:after="0"/>
        <w:ind w:left="284" w:right="-2" w:firstLine="567"/>
        <w:jc w:val="both"/>
        <w:rPr>
          <w:rFonts w:eastAsiaTheme="minorHAnsi"/>
          <w:sz w:val="27"/>
          <w:szCs w:val="27"/>
          <w:lang w:eastAsia="en-US"/>
        </w:rPr>
      </w:pPr>
      <w:r w:rsidRPr="00E14334">
        <w:rPr>
          <w:rFonts w:eastAsiaTheme="minorHAnsi"/>
          <w:sz w:val="27"/>
          <w:szCs w:val="27"/>
          <w:lang w:eastAsia="en-US"/>
        </w:rPr>
        <w:t>4</w:t>
      </w:r>
      <w:r w:rsidR="000B77BA" w:rsidRPr="00E14334">
        <w:rPr>
          <w:rFonts w:eastAsiaTheme="minorHAnsi"/>
          <w:sz w:val="27"/>
          <w:szCs w:val="27"/>
          <w:lang w:eastAsia="en-US"/>
        </w:rPr>
        <w:t>. Передать материалы дела уполномоченному должностному лицу Удмуртского УФАС России для решения вопроса о возбуждении административного производства в отношении виновн</w:t>
      </w:r>
      <w:r w:rsidR="00D406A4" w:rsidRPr="00E14334">
        <w:rPr>
          <w:rFonts w:eastAsiaTheme="minorHAnsi"/>
          <w:sz w:val="27"/>
          <w:szCs w:val="27"/>
          <w:lang w:eastAsia="en-US"/>
        </w:rPr>
        <w:t>ого</w:t>
      </w:r>
      <w:r w:rsidR="000B77BA" w:rsidRPr="00E14334">
        <w:rPr>
          <w:rFonts w:eastAsiaTheme="minorHAnsi"/>
          <w:sz w:val="27"/>
          <w:szCs w:val="27"/>
          <w:lang w:eastAsia="en-US"/>
        </w:rPr>
        <w:t xml:space="preserve"> должностн</w:t>
      </w:r>
      <w:r w:rsidR="00D406A4" w:rsidRPr="00E14334">
        <w:rPr>
          <w:rFonts w:eastAsiaTheme="minorHAnsi"/>
          <w:sz w:val="27"/>
          <w:szCs w:val="27"/>
          <w:lang w:eastAsia="en-US"/>
        </w:rPr>
        <w:t>ого</w:t>
      </w:r>
      <w:r w:rsidR="000B77BA" w:rsidRPr="00E14334">
        <w:rPr>
          <w:rFonts w:eastAsiaTheme="minorHAnsi"/>
          <w:sz w:val="27"/>
          <w:szCs w:val="27"/>
          <w:lang w:eastAsia="en-US"/>
        </w:rPr>
        <w:t xml:space="preserve"> лиц</w:t>
      </w:r>
      <w:r w:rsidR="00D406A4" w:rsidRPr="00E14334">
        <w:rPr>
          <w:rFonts w:eastAsiaTheme="minorHAnsi"/>
          <w:sz w:val="27"/>
          <w:szCs w:val="27"/>
          <w:lang w:eastAsia="en-US"/>
        </w:rPr>
        <w:t>а</w:t>
      </w:r>
      <w:r w:rsidR="000B77BA" w:rsidRPr="00E14334">
        <w:rPr>
          <w:rFonts w:eastAsiaTheme="minorHAnsi"/>
          <w:sz w:val="27"/>
          <w:szCs w:val="27"/>
          <w:lang w:eastAsia="en-US"/>
        </w:rPr>
        <w:t xml:space="preserve"> </w:t>
      </w:r>
      <w:r w:rsidR="00FA15C4" w:rsidRPr="00E14334">
        <w:rPr>
          <w:rFonts w:eastAsiaTheme="minorHAnsi"/>
          <w:sz w:val="27"/>
          <w:szCs w:val="27"/>
          <w:lang w:eastAsia="en-US"/>
        </w:rPr>
        <w:t>З</w:t>
      </w:r>
      <w:r w:rsidR="00A14199" w:rsidRPr="00E14334">
        <w:rPr>
          <w:rFonts w:eastAsiaTheme="minorHAnsi"/>
          <w:sz w:val="27"/>
          <w:szCs w:val="27"/>
          <w:lang w:eastAsia="en-US"/>
        </w:rPr>
        <w:t>аказчика -</w:t>
      </w:r>
      <w:r w:rsidR="00FA15C4" w:rsidRPr="00E14334">
        <w:rPr>
          <w:sz w:val="27"/>
          <w:szCs w:val="27"/>
        </w:rPr>
        <w:t xml:space="preserve"> МУП г</w:t>
      </w:r>
      <w:proofErr w:type="gramStart"/>
      <w:r w:rsidR="00FA15C4" w:rsidRPr="00E14334">
        <w:rPr>
          <w:sz w:val="27"/>
          <w:szCs w:val="27"/>
        </w:rPr>
        <w:t>.И</w:t>
      </w:r>
      <w:proofErr w:type="gramEnd"/>
      <w:r w:rsidR="00FA15C4" w:rsidRPr="00E14334">
        <w:rPr>
          <w:sz w:val="27"/>
          <w:szCs w:val="27"/>
        </w:rPr>
        <w:t>жевска «</w:t>
      </w:r>
      <w:proofErr w:type="spellStart"/>
      <w:r w:rsidR="00FA15C4" w:rsidRPr="00E14334">
        <w:rPr>
          <w:sz w:val="27"/>
          <w:szCs w:val="27"/>
        </w:rPr>
        <w:t>Ижводоканал</w:t>
      </w:r>
      <w:proofErr w:type="spellEnd"/>
      <w:r w:rsidR="00FA15C4" w:rsidRPr="00E14334">
        <w:rPr>
          <w:sz w:val="27"/>
          <w:szCs w:val="27"/>
        </w:rPr>
        <w:t xml:space="preserve">» </w:t>
      </w:r>
      <w:r w:rsidR="00A14199" w:rsidRPr="00E14334">
        <w:rPr>
          <w:rFonts w:eastAsiaTheme="minorHAnsi"/>
          <w:sz w:val="27"/>
          <w:szCs w:val="27"/>
          <w:lang w:eastAsia="en-US"/>
        </w:rPr>
        <w:t xml:space="preserve"> </w:t>
      </w:r>
      <w:r w:rsidR="000B77BA" w:rsidRPr="00E14334">
        <w:rPr>
          <w:rFonts w:eastAsiaTheme="minorHAnsi"/>
          <w:sz w:val="27"/>
          <w:szCs w:val="27"/>
          <w:lang w:eastAsia="en-US"/>
        </w:rPr>
        <w:t>по част</w:t>
      </w:r>
      <w:r w:rsidR="00D406A4" w:rsidRPr="00E14334">
        <w:rPr>
          <w:rFonts w:eastAsiaTheme="minorHAnsi"/>
          <w:sz w:val="27"/>
          <w:szCs w:val="27"/>
          <w:lang w:eastAsia="en-US"/>
        </w:rPr>
        <w:t>и</w:t>
      </w:r>
      <w:r w:rsidR="000B77BA" w:rsidRPr="00E14334">
        <w:rPr>
          <w:rFonts w:eastAsiaTheme="minorHAnsi"/>
          <w:sz w:val="27"/>
          <w:szCs w:val="27"/>
          <w:lang w:eastAsia="en-US"/>
        </w:rPr>
        <w:t xml:space="preserve"> 4</w:t>
      </w:r>
      <w:r w:rsidR="00742F84" w:rsidRPr="00E14334">
        <w:rPr>
          <w:rFonts w:eastAsiaTheme="minorHAnsi"/>
          <w:sz w:val="27"/>
          <w:szCs w:val="27"/>
          <w:lang w:eastAsia="en-US"/>
        </w:rPr>
        <w:t>.2</w:t>
      </w:r>
      <w:r w:rsidR="00C91692" w:rsidRPr="00E14334">
        <w:rPr>
          <w:rFonts w:eastAsiaTheme="minorHAnsi"/>
          <w:sz w:val="27"/>
          <w:szCs w:val="27"/>
          <w:lang w:eastAsia="en-US"/>
        </w:rPr>
        <w:t xml:space="preserve"> статьи 7.30 </w:t>
      </w:r>
      <w:proofErr w:type="spellStart"/>
      <w:r w:rsidR="00C91692" w:rsidRPr="00E14334">
        <w:rPr>
          <w:rFonts w:eastAsiaTheme="minorHAnsi"/>
          <w:sz w:val="27"/>
          <w:szCs w:val="27"/>
          <w:lang w:eastAsia="en-US"/>
        </w:rPr>
        <w:t>КоАП</w:t>
      </w:r>
      <w:proofErr w:type="spellEnd"/>
      <w:r w:rsidR="00C91692" w:rsidRPr="00E14334">
        <w:rPr>
          <w:rFonts w:eastAsiaTheme="minorHAnsi"/>
          <w:sz w:val="27"/>
          <w:szCs w:val="27"/>
          <w:lang w:eastAsia="en-US"/>
        </w:rPr>
        <w:t xml:space="preserve"> РФ</w:t>
      </w:r>
      <w:r w:rsidRPr="00E14334">
        <w:rPr>
          <w:rFonts w:eastAsiaTheme="minorHAnsi"/>
          <w:sz w:val="27"/>
          <w:szCs w:val="27"/>
          <w:lang w:eastAsia="en-US"/>
        </w:rPr>
        <w:t>.</w:t>
      </w:r>
    </w:p>
    <w:p w:rsidR="0073197A" w:rsidRPr="00E14334" w:rsidRDefault="0073197A" w:rsidP="00DD399E">
      <w:pPr>
        <w:autoSpaceDE w:val="0"/>
        <w:autoSpaceDN w:val="0"/>
        <w:adjustRightInd w:val="0"/>
        <w:spacing w:before="0" w:after="0"/>
        <w:ind w:left="284" w:right="-2" w:firstLine="567"/>
        <w:jc w:val="both"/>
        <w:rPr>
          <w:rFonts w:eastAsiaTheme="minorHAnsi"/>
          <w:sz w:val="27"/>
          <w:szCs w:val="27"/>
          <w:lang w:eastAsia="en-US"/>
        </w:rPr>
      </w:pPr>
      <w:r w:rsidRPr="00E14334">
        <w:rPr>
          <w:rFonts w:eastAsiaTheme="minorHAnsi"/>
          <w:sz w:val="27"/>
          <w:szCs w:val="27"/>
          <w:lang w:eastAsia="en-US"/>
        </w:rPr>
        <w:t>Настоящее решение может быть обжаловано в течение трех месяцев в установленном законом порядке.</w:t>
      </w:r>
    </w:p>
    <w:p w:rsidR="007D41F0" w:rsidRPr="00E14334" w:rsidRDefault="007D41F0" w:rsidP="001E50D9">
      <w:pPr>
        <w:tabs>
          <w:tab w:val="left" w:pos="567"/>
        </w:tabs>
        <w:autoSpaceDE w:val="0"/>
        <w:autoSpaceDN w:val="0"/>
        <w:adjustRightInd w:val="0"/>
        <w:spacing w:before="0" w:after="0"/>
        <w:ind w:right="282"/>
        <w:contextualSpacing/>
        <w:jc w:val="both"/>
        <w:rPr>
          <w:rFonts w:eastAsiaTheme="minorHAnsi"/>
          <w:color w:val="4F81BD" w:themeColor="accent1"/>
          <w:sz w:val="27"/>
          <w:szCs w:val="27"/>
          <w:lang w:eastAsia="en-US"/>
        </w:rPr>
      </w:pPr>
    </w:p>
    <w:p w:rsidR="001E50D9" w:rsidRPr="00E14334" w:rsidRDefault="001E50D9" w:rsidP="001E50D9">
      <w:pPr>
        <w:tabs>
          <w:tab w:val="left" w:pos="567"/>
        </w:tabs>
        <w:autoSpaceDE w:val="0"/>
        <w:autoSpaceDN w:val="0"/>
        <w:adjustRightInd w:val="0"/>
        <w:spacing w:before="0" w:after="0"/>
        <w:ind w:right="282"/>
        <w:contextualSpacing/>
        <w:jc w:val="both"/>
        <w:rPr>
          <w:iCs/>
          <w:sz w:val="27"/>
          <w:szCs w:val="27"/>
        </w:rPr>
      </w:pPr>
    </w:p>
    <w:p w:rsidR="007D41F0" w:rsidRPr="00E14334" w:rsidRDefault="007D41F0" w:rsidP="00A14199">
      <w:pPr>
        <w:tabs>
          <w:tab w:val="left" w:pos="567"/>
        </w:tabs>
        <w:autoSpaceDE w:val="0"/>
        <w:autoSpaceDN w:val="0"/>
        <w:adjustRightInd w:val="0"/>
        <w:spacing w:before="0" w:after="0"/>
        <w:ind w:left="284" w:right="282"/>
        <w:contextualSpacing/>
        <w:jc w:val="both"/>
        <w:rPr>
          <w:iCs/>
          <w:sz w:val="27"/>
          <w:szCs w:val="27"/>
        </w:rPr>
      </w:pPr>
      <w:r w:rsidRPr="00E14334">
        <w:rPr>
          <w:iCs/>
          <w:sz w:val="27"/>
          <w:szCs w:val="27"/>
        </w:rPr>
        <w:t>Председатель</w:t>
      </w:r>
      <w:r w:rsidR="00FA15C4" w:rsidRPr="00E14334">
        <w:rPr>
          <w:iCs/>
          <w:sz w:val="27"/>
          <w:szCs w:val="27"/>
        </w:rPr>
        <w:t xml:space="preserve"> Комиссии</w:t>
      </w:r>
      <w:r w:rsidR="00FA15C4" w:rsidRPr="00E14334">
        <w:rPr>
          <w:iCs/>
          <w:sz w:val="27"/>
          <w:szCs w:val="27"/>
        </w:rPr>
        <w:tab/>
      </w:r>
      <w:r w:rsidR="00FA15C4" w:rsidRPr="00E14334">
        <w:rPr>
          <w:iCs/>
          <w:sz w:val="27"/>
          <w:szCs w:val="27"/>
        </w:rPr>
        <w:tab/>
      </w:r>
      <w:r w:rsidR="00FA15C4" w:rsidRPr="00E14334">
        <w:rPr>
          <w:iCs/>
          <w:sz w:val="27"/>
          <w:szCs w:val="27"/>
        </w:rPr>
        <w:tab/>
      </w:r>
      <w:r w:rsidR="00FA15C4" w:rsidRPr="00E14334">
        <w:rPr>
          <w:iCs/>
          <w:sz w:val="27"/>
          <w:szCs w:val="27"/>
        </w:rPr>
        <w:tab/>
        <w:t xml:space="preserve">    _________ </w:t>
      </w:r>
      <w:r w:rsidR="00AE322B">
        <w:rPr>
          <w:iCs/>
          <w:sz w:val="27"/>
          <w:szCs w:val="27"/>
        </w:rPr>
        <w:t>«…»</w:t>
      </w:r>
    </w:p>
    <w:p w:rsidR="007D41F0" w:rsidRPr="00E14334" w:rsidRDefault="007D41F0" w:rsidP="00A14199">
      <w:pPr>
        <w:autoSpaceDE w:val="0"/>
        <w:autoSpaceDN w:val="0"/>
        <w:adjustRightInd w:val="0"/>
        <w:spacing w:before="0" w:after="0"/>
        <w:ind w:left="284" w:right="282"/>
        <w:contextualSpacing/>
        <w:jc w:val="both"/>
        <w:rPr>
          <w:iCs/>
          <w:sz w:val="27"/>
          <w:szCs w:val="27"/>
        </w:rPr>
      </w:pPr>
    </w:p>
    <w:tbl>
      <w:tblPr>
        <w:tblW w:w="10206" w:type="dxa"/>
        <w:tblInd w:w="108" w:type="dxa"/>
        <w:tblLook w:val="01E0"/>
      </w:tblPr>
      <w:tblGrid>
        <w:gridCol w:w="5529"/>
        <w:gridCol w:w="4677"/>
      </w:tblGrid>
      <w:tr w:rsidR="007D41F0" w:rsidRPr="00E14334" w:rsidTr="00C91692">
        <w:trPr>
          <w:trHeight w:val="2144"/>
        </w:trPr>
        <w:tc>
          <w:tcPr>
            <w:tcW w:w="5529" w:type="dxa"/>
          </w:tcPr>
          <w:p w:rsidR="00122B7C" w:rsidRPr="00E14334" w:rsidRDefault="00122B7C" w:rsidP="00A14199">
            <w:pPr>
              <w:tabs>
                <w:tab w:val="left" w:pos="567"/>
              </w:tabs>
              <w:autoSpaceDE w:val="0"/>
              <w:autoSpaceDN w:val="0"/>
              <w:adjustRightInd w:val="0"/>
              <w:spacing w:before="0" w:after="0"/>
              <w:ind w:left="284" w:firstLine="34"/>
              <w:contextualSpacing/>
              <w:jc w:val="both"/>
              <w:rPr>
                <w:sz w:val="27"/>
                <w:szCs w:val="27"/>
              </w:rPr>
            </w:pPr>
            <w:r w:rsidRPr="00E14334">
              <w:rPr>
                <w:sz w:val="27"/>
                <w:szCs w:val="27"/>
              </w:rPr>
              <w:t xml:space="preserve"> </w:t>
            </w:r>
          </w:p>
          <w:p w:rsidR="00122B7C" w:rsidRPr="00E14334" w:rsidRDefault="00122B7C" w:rsidP="00A14199">
            <w:pPr>
              <w:tabs>
                <w:tab w:val="left" w:pos="567"/>
              </w:tabs>
              <w:autoSpaceDE w:val="0"/>
              <w:autoSpaceDN w:val="0"/>
              <w:adjustRightInd w:val="0"/>
              <w:spacing w:before="0" w:after="0"/>
              <w:ind w:left="284" w:firstLine="34"/>
              <w:contextualSpacing/>
              <w:jc w:val="both"/>
              <w:rPr>
                <w:sz w:val="27"/>
                <w:szCs w:val="27"/>
              </w:rPr>
            </w:pPr>
          </w:p>
          <w:p w:rsidR="00122B7C" w:rsidRPr="00E14334" w:rsidRDefault="00122B7C" w:rsidP="00A14199">
            <w:pPr>
              <w:tabs>
                <w:tab w:val="left" w:pos="567"/>
              </w:tabs>
              <w:autoSpaceDE w:val="0"/>
              <w:autoSpaceDN w:val="0"/>
              <w:adjustRightInd w:val="0"/>
              <w:spacing w:before="0" w:after="0"/>
              <w:ind w:left="284" w:firstLine="34"/>
              <w:contextualSpacing/>
              <w:jc w:val="both"/>
              <w:rPr>
                <w:sz w:val="27"/>
                <w:szCs w:val="27"/>
              </w:rPr>
            </w:pPr>
            <w:r w:rsidRPr="00E14334">
              <w:rPr>
                <w:sz w:val="27"/>
                <w:szCs w:val="27"/>
              </w:rPr>
              <w:t xml:space="preserve">Члены Комиссии:                                           </w:t>
            </w:r>
          </w:p>
          <w:p w:rsidR="00122B7C" w:rsidRPr="00E14334" w:rsidRDefault="00122B7C" w:rsidP="00A14199">
            <w:pPr>
              <w:tabs>
                <w:tab w:val="left" w:pos="567"/>
              </w:tabs>
              <w:spacing w:before="0" w:after="0"/>
              <w:ind w:left="284" w:firstLine="34"/>
              <w:jc w:val="both"/>
              <w:rPr>
                <w:sz w:val="27"/>
                <w:szCs w:val="27"/>
              </w:rPr>
            </w:pPr>
          </w:p>
        </w:tc>
        <w:tc>
          <w:tcPr>
            <w:tcW w:w="4677" w:type="dxa"/>
          </w:tcPr>
          <w:p w:rsidR="0073197A" w:rsidRPr="00E14334" w:rsidRDefault="0073197A" w:rsidP="00FA15C4">
            <w:pPr>
              <w:tabs>
                <w:tab w:val="num" w:pos="284"/>
                <w:tab w:val="left" w:pos="567"/>
                <w:tab w:val="center" w:pos="5168"/>
              </w:tabs>
              <w:spacing w:before="0" w:after="0"/>
              <w:contextualSpacing/>
              <w:jc w:val="both"/>
              <w:rPr>
                <w:sz w:val="27"/>
                <w:szCs w:val="27"/>
              </w:rPr>
            </w:pPr>
          </w:p>
          <w:p w:rsidR="00122B7C" w:rsidRPr="00E14334" w:rsidRDefault="00122B7C" w:rsidP="00A14199">
            <w:pPr>
              <w:tabs>
                <w:tab w:val="num" w:pos="284"/>
                <w:tab w:val="left" w:pos="567"/>
                <w:tab w:val="center" w:pos="5168"/>
              </w:tabs>
              <w:spacing w:before="0" w:after="0"/>
              <w:ind w:left="284" w:firstLine="567"/>
              <w:contextualSpacing/>
              <w:jc w:val="both"/>
              <w:rPr>
                <w:sz w:val="27"/>
                <w:szCs w:val="27"/>
              </w:rPr>
            </w:pPr>
          </w:p>
          <w:p w:rsidR="00CE1B45" w:rsidRPr="00E14334" w:rsidRDefault="00FA15C4" w:rsidP="00FA15C4">
            <w:pPr>
              <w:tabs>
                <w:tab w:val="num" w:pos="284"/>
                <w:tab w:val="left" w:pos="567"/>
                <w:tab w:val="center" w:pos="5168"/>
              </w:tabs>
              <w:spacing w:before="0" w:after="0"/>
              <w:contextualSpacing/>
              <w:jc w:val="both"/>
              <w:rPr>
                <w:sz w:val="27"/>
                <w:szCs w:val="27"/>
              </w:rPr>
            </w:pPr>
            <w:r w:rsidRPr="00E14334">
              <w:rPr>
                <w:sz w:val="27"/>
                <w:szCs w:val="27"/>
              </w:rPr>
              <w:t xml:space="preserve">   </w:t>
            </w:r>
            <w:r w:rsidR="00106104" w:rsidRPr="00E14334">
              <w:rPr>
                <w:sz w:val="27"/>
                <w:szCs w:val="27"/>
              </w:rPr>
              <w:t>__________</w:t>
            </w:r>
            <w:r w:rsidR="00CE1B45" w:rsidRPr="00E14334">
              <w:rPr>
                <w:sz w:val="27"/>
                <w:szCs w:val="27"/>
              </w:rPr>
              <w:t xml:space="preserve"> </w:t>
            </w:r>
            <w:r w:rsidR="00AE322B">
              <w:rPr>
                <w:sz w:val="27"/>
                <w:szCs w:val="27"/>
              </w:rPr>
              <w:t>«…»</w:t>
            </w:r>
          </w:p>
          <w:p w:rsidR="00FA15C4" w:rsidRPr="00E14334" w:rsidRDefault="00FA15C4" w:rsidP="00A14199">
            <w:pPr>
              <w:tabs>
                <w:tab w:val="num" w:pos="284"/>
                <w:tab w:val="left" w:pos="567"/>
                <w:tab w:val="center" w:pos="5168"/>
              </w:tabs>
              <w:spacing w:before="0" w:after="0"/>
              <w:ind w:left="284" w:firstLine="567"/>
              <w:contextualSpacing/>
              <w:jc w:val="both"/>
              <w:rPr>
                <w:sz w:val="27"/>
                <w:szCs w:val="27"/>
              </w:rPr>
            </w:pPr>
          </w:p>
          <w:p w:rsidR="00FA15C4" w:rsidRPr="00E14334" w:rsidRDefault="00842D2F" w:rsidP="00AE322B">
            <w:pPr>
              <w:tabs>
                <w:tab w:val="num" w:pos="284"/>
                <w:tab w:val="left" w:pos="567"/>
                <w:tab w:val="center" w:pos="5168"/>
              </w:tabs>
              <w:spacing w:before="0" w:after="0"/>
              <w:ind w:left="284"/>
              <w:contextualSpacing/>
              <w:jc w:val="both"/>
              <w:rPr>
                <w:sz w:val="27"/>
                <w:szCs w:val="27"/>
              </w:rPr>
            </w:pPr>
            <w:r>
              <w:rPr>
                <w:sz w:val="27"/>
                <w:szCs w:val="27"/>
              </w:rPr>
              <w:t>__________</w:t>
            </w:r>
            <w:r w:rsidR="00AE322B">
              <w:rPr>
                <w:sz w:val="27"/>
                <w:szCs w:val="27"/>
              </w:rPr>
              <w:t xml:space="preserve"> «…»</w:t>
            </w:r>
          </w:p>
        </w:tc>
      </w:tr>
    </w:tbl>
    <w:p w:rsidR="008E145B" w:rsidRPr="00E14334" w:rsidRDefault="008E145B" w:rsidP="00A14199">
      <w:pPr>
        <w:autoSpaceDE w:val="0"/>
        <w:autoSpaceDN w:val="0"/>
        <w:adjustRightInd w:val="0"/>
        <w:spacing w:before="0" w:after="0"/>
        <w:ind w:left="284"/>
        <w:contextualSpacing/>
        <w:rPr>
          <w:color w:val="4F81BD" w:themeColor="accent1"/>
          <w:sz w:val="27"/>
          <w:szCs w:val="27"/>
        </w:rPr>
      </w:pPr>
    </w:p>
    <w:p w:rsidR="008E145B" w:rsidRPr="00E14334" w:rsidRDefault="008E145B" w:rsidP="00A14199">
      <w:pPr>
        <w:autoSpaceDE w:val="0"/>
        <w:autoSpaceDN w:val="0"/>
        <w:adjustRightInd w:val="0"/>
        <w:spacing w:before="0" w:after="0"/>
        <w:ind w:left="284"/>
        <w:contextualSpacing/>
        <w:rPr>
          <w:color w:val="4F81BD" w:themeColor="accent1"/>
          <w:sz w:val="27"/>
          <w:szCs w:val="27"/>
        </w:rPr>
      </w:pPr>
    </w:p>
    <w:p w:rsidR="00A14199" w:rsidRDefault="00A14199" w:rsidP="00A14199">
      <w:pPr>
        <w:autoSpaceDE w:val="0"/>
        <w:autoSpaceDN w:val="0"/>
        <w:adjustRightInd w:val="0"/>
        <w:spacing w:before="0" w:after="0"/>
        <w:ind w:left="284"/>
        <w:contextualSpacing/>
        <w:rPr>
          <w:sz w:val="27"/>
          <w:szCs w:val="27"/>
        </w:rPr>
      </w:pPr>
    </w:p>
    <w:p w:rsidR="00E14334" w:rsidRDefault="00E14334" w:rsidP="00A14199">
      <w:pPr>
        <w:autoSpaceDE w:val="0"/>
        <w:autoSpaceDN w:val="0"/>
        <w:adjustRightInd w:val="0"/>
        <w:spacing w:before="0" w:after="0"/>
        <w:ind w:left="284"/>
        <w:contextualSpacing/>
        <w:rPr>
          <w:sz w:val="27"/>
          <w:szCs w:val="27"/>
        </w:rPr>
      </w:pPr>
    </w:p>
    <w:p w:rsidR="00E14334" w:rsidRDefault="00E14334" w:rsidP="00A14199">
      <w:pPr>
        <w:autoSpaceDE w:val="0"/>
        <w:autoSpaceDN w:val="0"/>
        <w:adjustRightInd w:val="0"/>
        <w:spacing w:before="0" w:after="0"/>
        <w:ind w:left="284"/>
        <w:contextualSpacing/>
        <w:rPr>
          <w:sz w:val="27"/>
          <w:szCs w:val="27"/>
        </w:rPr>
      </w:pPr>
    </w:p>
    <w:p w:rsidR="00E14334" w:rsidRDefault="00E14334" w:rsidP="00A14199">
      <w:pPr>
        <w:autoSpaceDE w:val="0"/>
        <w:autoSpaceDN w:val="0"/>
        <w:adjustRightInd w:val="0"/>
        <w:spacing w:before="0" w:after="0"/>
        <w:ind w:left="284"/>
        <w:contextualSpacing/>
        <w:rPr>
          <w:sz w:val="27"/>
          <w:szCs w:val="27"/>
        </w:rPr>
      </w:pPr>
    </w:p>
    <w:p w:rsidR="00842D2F" w:rsidRDefault="00842D2F" w:rsidP="000C0DFD">
      <w:pPr>
        <w:tabs>
          <w:tab w:val="left" w:pos="1440"/>
        </w:tabs>
        <w:autoSpaceDE w:val="0"/>
        <w:autoSpaceDN w:val="0"/>
        <w:adjustRightInd w:val="0"/>
        <w:spacing w:before="0" w:after="0"/>
        <w:contextualSpacing/>
        <w:rPr>
          <w:sz w:val="27"/>
          <w:szCs w:val="27"/>
        </w:rPr>
      </w:pPr>
    </w:p>
    <w:p w:rsidR="00AE322B" w:rsidRDefault="00AE322B" w:rsidP="000C0DFD">
      <w:pPr>
        <w:tabs>
          <w:tab w:val="left" w:pos="1440"/>
        </w:tabs>
        <w:autoSpaceDE w:val="0"/>
        <w:autoSpaceDN w:val="0"/>
        <w:adjustRightInd w:val="0"/>
        <w:spacing w:before="0" w:after="0"/>
        <w:contextualSpacing/>
        <w:rPr>
          <w:sz w:val="27"/>
          <w:szCs w:val="27"/>
        </w:rPr>
      </w:pPr>
    </w:p>
    <w:p w:rsidR="00AE322B" w:rsidRDefault="00AE322B" w:rsidP="000C0DFD">
      <w:pPr>
        <w:tabs>
          <w:tab w:val="left" w:pos="1440"/>
        </w:tabs>
        <w:autoSpaceDE w:val="0"/>
        <w:autoSpaceDN w:val="0"/>
        <w:adjustRightInd w:val="0"/>
        <w:spacing w:before="0" w:after="0"/>
        <w:contextualSpacing/>
        <w:rPr>
          <w:sz w:val="27"/>
          <w:szCs w:val="27"/>
        </w:rPr>
      </w:pPr>
    </w:p>
    <w:p w:rsidR="00AE322B" w:rsidRDefault="00AE322B" w:rsidP="000C0DFD">
      <w:pPr>
        <w:tabs>
          <w:tab w:val="left" w:pos="1440"/>
        </w:tabs>
        <w:autoSpaceDE w:val="0"/>
        <w:autoSpaceDN w:val="0"/>
        <w:adjustRightInd w:val="0"/>
        <w:spacing w:before="0" w:after="0"/>
        <w:contextualSpacing/>
        <w:rPr>
          <w:sz w:val="27"/>
          <w:szCs w:val="27"/>
        </w:rPr>
      </w:pPr>
    </w:p>
    <w:p w:rsidR="00AE322B" w:rsidRDefault="00AE322B" w:rsidP="000C0DFD">
      <w:pPr>
        <w:tabs>
          <w:tab w:val="left" w:pos="1440"/>
        </w:tabs>
        <w:autoSpaceDE w:val="0"/>
        <w:autoSpaceDN w:val="0"/>
        <w:adjustRightInd w:val="0"/>
        <w:spacing w:before="0" w:after="0"/>
        <w:contextualSpacing/>
        <w:rPr>
          <w:sz w:val="27"/>
          <w:szCs w:val="27"/>
        </w:rPr>
      </w:pPr>
    </w:p>
    <w:p w:rsidR="00AE322B" w:rsidRPr="00E14334" w:rsidRDefault="00AE322B" w:rsidP="000C0DFD">
      <w:pPr>
        <w:tabs>
          <w:tab w:val="left" w:pos="1440"/>
        </w:tabs>
        <w:autoSpaceDE w:val="0"/>
        <w:autoSpaceDN w:val="0"/>
        <w:adjustRightInd w:val="0"/>
        <w:spacing w:before="0" w:after="0"/>
        <w:contextualSpacing/>
        <w:rPr>
          <w:sz w:val="27"/>
          <w:szCs w:val="27"/>
        </w:rPr>
      </w:pPr>
    </w:p>
    <w:p w:rsidR="00AE322B" w:rsidRDefault="00AE322B" w:rsidP="00A14199">
      <w:pPr>
        <w:autoSpaceDE w:val="0"/>
        <w:autoSpaceDN w:val="0"/>
        <w:adjustRightInd w:val="0"/>
        <w:spacing w:before="0" w:after="0"/>
        <w:ind w:left="284"/>
        <w:contextualSpacing/>
        <w:rPr>
          <w:sz w:val="16"/>
          <w:szCs w:val="16"/>
        </w:rPr>
      </w:pPr>
      <w:bookmarkStart w:id="0" w:name="_GoBack"/>
      <w:bookmarkEnd w:id="0"/>
      <w:r>
        <w:rPr>
          <w:sz w:val="16"/>
          <w:szCs w:val="16"/>
        </w:rPr>
        <w:t>«…»</w:t>
      </w:r>
    </w:p>
    <w:p w:rsidR="00CE1B45" w:rsidRPr="00A14199" w:rsidRDefault="00AE322B" w:rsidP="00A14199">
      <w:pPr>
        <w:autoSpaceDE w:val="0"/>
        <w:autoSpaceDN w:val="0"/>
        <w:adjustRightInd w:val="0"/>
        <w:spacing w:before="0" w:after="0"/>
        <w:ind w:left="284"/>
        <w:contextualSpacing/>
        <w:rPr>
          <w:sz w:val="22"/>
          <w:szCs w:val="22"/>
        </w:rPr>
      </w:pPr>
      <w:r w:rsidRPr="00A14199">
        <w:rPr>
          <w:sz w:val="20"/>
          <w:szCs w:val="20"/>
        </w:rPr>
        <w:t xml:space="preserve"> </w:t>
      </w:r>
      <w:r w:rsidR="00CE1B45" w:rsidRPr="00A14199">
        <w:rPr>
          <w:sz w:val="20"/>
          <w:szCs w:val="20"/>
        </w:rPr>
        <w:t>(3412) 57-22-58</w:t>
      </w:r>
    </w:p>
    <w:sectPr w:rsidR="00CE1B45" w:rsidRPr="00A14199" w:rsidSect="00C91692">
      <w:footerReference w:type="default" r:id="rId16"/>
      <w:pgSz w:w="11906" w:h="16838"/>
      <w:pgMar w:top="1134" w:right="70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F45" w:rsidRDefault="001F5F45" w:rsidP="00E95793">
      <w:pPr>
        <w:spacing w:before="0" w:after="0"/>
      </w:pPr>
      <w:r>
        <w:separator/>
      </w:r>
    </w:p>
  </w:endnote>
  <w:endnote w:type="continuationSeparator" w:id="0">
    <w:p w:rsidR="001F5F45" w:rsidRDefault="001F5F45" w:rsidP="00E95793">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FEA" w:rsidRDefault="000463E0">
    <w:pPr>
      <w:pStyle w:val="a4"/>
      <w:jc w:val="center"/>
    </w:pPr>
    <w:fldSimple w:instr=" PAGE   \* MERGEFORMAT ">
      <w:r w:rsidR="00AE322B">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F45" w:rsidRDefault="001F5F45" w:rsidP="00E95793">
      <w:pPr>
        <w:spacing w:before="0" w:after="0"/>
      </w:pPr>
      <w:r>
        <w:separator/>
      </w:r>
    </w:p>
  </w:footnote>
  <w:footnote w:type="continuationSeparator" w:id="0">
    <w:p w:rsidR="001F5F45" w:rsidRDefault="001F5F45" w:rsidP="00E95793">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A71"/>
    <w:multiLevelType w:val="hybridMultilevel"/>
    <w:tmpl w:val="D89C52D8"/>
    <w:lvl w:ilvl="0" w:tplc="1B48F8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1F643BD"/>
    <w:multiLevelType w:val="hybridMultilevel"/>
    <w:tmpl w:val="BCE092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3B463B"/>
    <w:multiLevelType w:val="hybridMultilevel"/>
    <w:tmpl w:val="2CAC34C2"/>
    <w:lvl w:ilvl="0" w:tplc="B82026C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D2A14E5"/>
    <w:multiLevelType w:val="hybridMultilevel"/>
    <w:tmpl w:val="4066F2B0"/>
    <w:lvl w:ilvl="0" w:tplc="D258FC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3150575"/>
    <w:multiLevelType w:val="hybridMultilevel"/>
    <w:tmpl w:val="D480DB34"/>
    <w:lvl w:ilvl="0" w:tplc="33B043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4B56214"/>
    <w:multiLevelType w:val="hybridMultilevel"/>
    <w:tmpl w:val="C4E298F2"/>
    <w:lvl w:ilvl="0" w:tplc="1FEE4A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61E0B89"/>
    <w:multiLevelType w:val="hybridMultilevel"/>
    <w:tmpl w:val="664601F6"/>
    <w:lvl w:ilvl="0" w:tplc="7276ACF2">
      <w:start w:val="1"/>
      <w:numFmt w:val="decimal"/>
      <w:lvlText w:val="%1."/>
      <w:lvlJc w:val="left"/>
      <w:pPr>
        <w:ind w:left="1211" w:hanging="360"/>
      </w:pPr>
      <w:rPr>
        <w:rFonts w:eastAsiaTheme="minorHAns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C0B518A"/>
    <w:multiLevelType w:val="hybridMultilevel"/>
    <w:tmpl w:val="C8A63E18"/>
    <w:lvl w:ilvl="0" w:tplc="6570E092">
      <w:start w:val="3"/>
      <w:numFmt w:val="decimal"/>
      <w:lvlText w:val="%1)"/>
      <w:lvlJc w:val="left"/>
      <w:pPr>
        <w:ind w:left="1211" w:hanging="360"/>
      </w:pPr>
      <w:rPr>
        <w:rFonts w:eastAsiaTheme="minorHAnsi"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C7D33"/>
    <w:multiLevelType w:val="hybridMultilevel"/>
    <w:tmpl w:val="B27CB3BE"/>
    <w:lvl w:ilvl="0" w:tplc="4F444A7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311534D0"/>
    <w:multiLevelType w:val="hybridMultilevel"/>
    <w:tmpl w:val="BCAC83B2"/>
    <w:lvl w:ilvl="0" w:tplc="FB14C2C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36A7695E"/>
    <w:multiLevelType w:val="hybridMultilevel"/>
    <w:tmpl w:val="78CCAF94"/>
    <w:lvl w:ilvl="0" w:tplc="329844B0">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404903A7"/>
    <w:multiLevelType w:val="hybridMultilevel"/>
    <w:tmpl w:val="3938A5CA"/>
    <w:lvl w:ilvl="0" w:tplc="FF4CBD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41FF06EE"/>
    <w:multiLevelType w:val="hybridMultilevel"/>
    <w:tmpl w:val="19621BE0"/>
    <w:lvl w:ilvl="0" w:tplc="507AE8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6574CD3"/>
    <w:multiLevelType w:val="multilevel"/>
    <w:tmpl w:val="02164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6FA2E1D"/>
    <w:multiLevelType w:val="hybridMultilevel"/>
    <w:tmpl w:val="4D02A00E"/>
    <w:lvl w:ilvl="0" w:tplc="07801662">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52693AE5"/>
    <w:multiLevelType w:val="hybridMultilevel"/>
    <w:tmpl w:val="43B83FB8"/>
    <w:lvl w:ilvl="0" w:tplc="DFDED9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5F1A22C8"/>
    <w:multiLevelType w:val="hybridMultilevel"/>
    <w:tmpl w:val="2D02FAF4"/>
    <w:lvl w:ilvl="0" w:tplc="02389B9E">
      <w:start w:val="1"/>
      <w:numFmt w:val="decimal"/>
      <w:lvlText w:val="%1)"/>
      <w:lvlJc w:val="left"/>
      <w:pPr>
        <w:ind w:left="2062" w:hanging="360"/>
      </w:pPr>
      <w:rPr>
        <w:rFonts w:hint="default"/>
        <w:b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673C33CD"/>
    <w:multiLevelType w:val="hybridMultilevel"/>
    <w:tmpl w:val="66066966"/>
    <w:lvl w:ilvl="0" w:tplc="02389B9E">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732C39D6"/>
    <w:multiLevelType w:val="hybridMultilevel"/>
    <w:tmpl w:val="DCD2040A"/>
    <w:lvl w:ilvl="0" w:tplc="0780166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7B955339"/>
    <w:multiLevelType w:val="hybridMultilevel"/>
    <w:tmpl w:val="9C92F6FE"/>
    <w:lvl w:ilvl="0" w:tplc="9DA2E5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2"/>
  </w:num>
  <w:num w:numId="3">
    <w:abstractNumId w:val="3"/>
  </w:num>
  <w:num w:numId="4">
    <w:abstractNumId w:val="17"/>
  </w:num>
  <w:num w:numId="5">
    <w:abstractNumId w:val="18"/>
  </w:num>
  <w:num w:numId="6">
    <w:abstractNumId w:val="16"/>
  </w:num>
  <w:num w:numId="7">
    <w:abstractNumId w:val="14"/>
  </w:num>
  <w:num w:numId="8">
    <w:abstractNumId w:val="1"/>
  </w:num>
  <w:num w:numId="9">
    <w:abstractNumId w:val="7"/>
  </w:num>
  <w:num w:numId="10">
    <w:abstractNumId w:val="5"/>
  </w:num>
  <w:num w:numId="11">
    <w:abstractNumId w:val="6"/>
  </w:num>
  <w:num w:numId="12">
    <w:abstractNumId w:val="11"/>
  </w:num>
  <w:num w:numId="13">
    <w:abstractNumId w:val="4"/>
  </w:num>
  <w:num w:numId="14">
    <w:abstractNumId w:val="8"/>
  </w:num>
  <w:num w:numId="15">
    <w:abstractNumId w:val="15"/>
  </w:num>
  <w:num w:numId="16">
    <w:abstractNumId w:val="13"/>
  </w:num>
  <w:num w:numId="17">
    <w:abstractNumId w:val="9"/>
  </w:num>
  <w:num w:numId="18">
    <w:abstractNumId w:val="2"/>
  </w:num>
  <w:num w:numId="19">
    <w:abstractNumId w:val="19"/>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3197A"/>
    <w:rsid w:val="00005075"/>
    <w:rsid w:val="00007345"/>
    <w:rsid w:val="00011FB9"/>
    <w:rsid w:val="0001572F"/>
    <w:rsid w:val="00023380"/>
    <w:rsid w:val="0002397E"/>
    <w:rsid w:val="000276B0"/>
    <w:rsid w:val="000318B8"/>
    <w:rsid w:val="00031D2B"/>
    <w:rsid w:val="00035235"/>
    <w:rsid w:val="00041831"/>
    <w:rsid w:val="0004288B"/>
    <w:rsid w:val="00043AF4"/>
    <w:rsid w:val="0004472B"/>
    <w:rsid w:val="000462A3"/>
    <w:rsid w:val="000463E0"/>
    <w:rsid w:val="00047BB1"/>
    <w:rsid w:val="00051073"/>
    <w:rsid w:val="000528B2"/>
    <w:rsid w:val="00053E62"/>
    <w:rsid w:val="000675EA"/>
    <w:rsid w:val="00072AC0"/>
    <w:rsid w:val="0007503C"/>
    <w:rsid w:val="000772D8"/>
    <w:rsid w:val="00077A9D"/>
    <w:rsid w:val="00077C80"/>
    <w:rsid w:val="00081E61"/>
    <w:rsid w:val="00084635"/>
    <w:rsid w:val="000A0529"/>
    <w:rsid w:val="000A2B0D"/>
    <w:rsid w:val="000A4674"/>
    <w:rsid w:val="000B06E2"/>
    <w:rsid w:val="000B161C"/>
    <w:rsid w:val="000B3B04"/>
    <w:rsid w:val="000B3DE8"/>
    <w:rsid w:val="000B593D"/>
    <w:rsid w:val="000B63AD"/>
    <w:rsid w:val="000B77BA"/>
    <w:rsid w:val="000C0BBB"/>
    <w:rsid w:val="000C0DFD"/>
    <w:rsid w:val="000C2213"/>
    <w:rsid w:val="000C2382"/>
    <w:rsid w:val="000C51AF"/>
    <w:rsid w:val="000C523E"/>
    <w:rsid w:val="000C77F9"/>
    <w:rsid w:val="000D1C1C"/>
    <w:rsid w:val="000D1F21"/>
    <w:rsid w:val="000D2000"/>
    <w:rsid w:val="000D7D1F"/>
    <w:rsid w:val="000E061B"/>
    <w:rsid w:val="000E6595"/>
    <w:rsid w:val="000E77C9"/>
    <w:rsid w:val="000F2E7E"/>
    <w:rsid w:val="000F4C45"/>
    <w:rsid w:val="00100417"/>
    <w:rsid w:val="00106104"/>
    <w:rsid w:val="0010789F"/>
    <w:rsid w:val="00107A46"/>
    <w:rsid w:val="00107C45"/>
    <w:rsid w:val="001100F1"/>
    <w:rsid w:val="001127A2"/>
    <w:rsid w:val="00114B61"/>
    <w:rsid w:val="0012235E"/>
    <w:rsid w:val="00122B7C"/>
    <w:rsid w:val="0013186D"/>
    <w:rsid w:val="00131B8E"/>
    <w:rsid w:val="00132F76"/>
    <w:rsid w:val="001330CD"/>
    <w:rsid w:val="001377F3"/>
    <w:rsid w:val="00140BDE"/>
    <w:rsid w:val="001432E6"/>
    <w:rsid w:val="0014533A"/>
    <w:rsid w:val="00147D8F"/>
    <w:rsid w:val="0015769D"/>
    <w:rsid w:val="00160166"/>
    <w:rsid w:val="00183756"/>
    <w:rsid w:val="00184C18"/>
    <w:rsid w:val="00184F19"/>
    <w:rsid w:val="001905C5"/>
    <w:rsid w:val="001972B0"/>
    <w:rsid w:val="001A2818"/>
    <w:rsid w:val="001A2DB0"/>
    <w:rsid w:val="001A585D"/>
    <w:rsid w:val="001A7967"/>
    <w:rsid w:val="001B1896"/>
    <w:rsid w:val="001B216D"/>
    <w:rsid w:val="001B5CC2"/>
    <w:rsid w:val="001C620C"/>
    <w:rsid w:val="001D299D"/>
    <w:rsid w:val="001D36C3"/>
    <w:rsid w:val="001E2106"/>
    <w:rsid w:val="001E366F"/>
    <w:rsid w:val="001E3B5E"/>
    <w:rsid w:val="001E50D9"/>
    <w:rsid w:val="001F4A08"/>
    <w:rsid w:val="001F5F45"/>
    <w:rsid w:val="00203AAB"/>
    <w:rsid w:val="00203B4F"/>
    <w:rsid w:val="00204499"/>
    <w:rsid w:val="00211D31"/>
    <w:rsid w:val="00213479"/>
    <w:rsid w:val="00223275"/>
    <w:rsid w:val="0023231D"/>
    <w:rsid w:val="00232CA7"/>
    <w:rsid w:val="002364EA"/>
    <w:rsid w:val="002431EA"/>
    <w:rsid w:val="0024584F"/>
    <w:rsid w:val="00256ADA"/>
    <w:rsid w:val="00266319"/>
    <w:rsid w:val="00266ABE"/>
    <w:rsid w:val="002719D4"/>
    <w:rsid w:val="00276CBF"/>
    <w:rsid w:val="002808F0"/>
    <w:rsid w:val="002809F7"/>
    <w:rsid w:val="002810AA"/>
    <w:rsid w:val="00283F33"/>
    <w:rsid w:val="00284594"/>
    <w:rsid w:val="0028467D"/>
    <w:rsid w:val="0028562A"/>
    <w:rsid w:val="002901EC"/>
    <w:rsid w:val="00290B44"/>
    <w:rsid w:val="002916BE"/>
    <w:rsid w:val="00296099"/>
    <w:rsid w:val="002A301B"/>
    <w:rsid w:val="002A723B"/>
    <w:rsid w:val="002A74CD"/>
    <w:rsid w:val="002B0CFC"/>
    <w:rsid w:val="002B3A84"/>
    <w:rsid w:val="002B658B"/>
    <w:rsid w:val="002B773D"/>
    <w:rsid w:val="002C4694"/>
    <w:rsid w:val="002C6EC9"/>
    <w:rsid w:val="002C70E4"/>
    <w:rsid w:val="002D1C93"/>
    <w:rsid w:val="002D61EE"/>
    <w:rsid w:val="002E0A7F"/>
    <w:rsid w:val="002E29BE"/>
    <w:rsid w:val="002E65C9"/>
    <w:rsid w:val="002F0C52"/>
    <w:rsid w:val="002F3F51"/>
    <w:rsid w:val="0030099A"/>
    <w:rsid w:val="00303A7E"/>
    <w:rsid w:val="003123E6"/>
    <w:rsid w:val="003150C7"/>
    <w:rsid w:val="00322091"/>
    <w:rsid w:val="00324905"/>
    <w:rsid w:val="0033608F"/>
    <w:rsid w:val="003365F2"/>
    <w:rsid w:val="00337D6F"/>
    <w:rsid w:val="003417C0"/>
    <w:rsid w:val="00343732"/>
    <w:rsid w:val="0034774E"/>
    <w:rsid w:val="0035310A"/>
    <w:rsid w:val="00354105"/>
    <w:rsid w:val="003541B3"/>
    <w:rsid w:val="003542C3"/>
    <w:rsid w:val="00354F93"/>
    <w:rsid w:val="00356CE6"/>
    <w:rsid w:val="00357DB5"/>
    <w:rsid w:val="0036125B"/>
    <w:rsid w:val="00361B54"/>
    <w:rsid w:val="00364575"/>
    <w:rsid w:val="0036651F"/>
    <w:rsid w:val="00372FF0"/>
    <w:rsid w:val="00385AF2"/>
    <w:rsid w:val="003876AD"/>
    <w:rsid w:val="003942C0"/>
    <w:rsid w:val="00395B8E"/>
    <w:rsid w:val="003A1EFD"/>
    <w:rsid w:val="003A580C"/>
    <w:rsid w:val="003A72F5"/>
    <w:rsid w:val="003B1B16"/>
    <w:rsid w:val="003B3CDF"/>
    <w:rsid w:val="003B52DF"/>
    <w:rsid w:val="003B590B"/>
    <w:rsid w:val="003B7451"/>
    <w:rsid w:val="003C0F31"/>
    <w:rsid w:val="003C4392"/>
    <w:rsid w:val="003C5647"/>
    <w:rsid w:val="003C7EBF"/>
    <w:rsid w:val="003D3EED"/>
    <w:rsid w:val="003D4B99"/>
    <w:rsid w:val="003D74ED"/>
    <w:rsid w:val="003E332D"/>
    <w:rsid w:val="003F57B2"/>
    <w:rsid w:val="00400816"/>
    <w:rsid w:val="00414B26"/>
    <w:rsid w:val="00420B9C"/>
    <w:rsid w:val="00421449"/>
    <w:rsid w:val="0042274D"/>
    <w:rsid w:val="00424EEC"/>
    <w:rsid w:val="00425FBC"/>
    <w:rsid w:val="0044199D"/>
    <w:rsid w:val="00454D0E"/>
    <w:rsid w:val="00455407"/>
    <w:rsid w:val="004613A5"/>
    <w:rsid w:val="00462B40"/>
    <w:rsid w:val="0047134A"/>
    <w:rsid w:val="0047316B"/>
    <w:rsid w:val="0047528C"/>
    <w:rsid w:val="00476541"/>
    <w:rsid w:val="00476A41"/>
    <w:rsid w:val="00483D09"/>
    <w:rsid w:val="0048446F"/>
    <w:rsid w:val="004903F0"/>
    <w:rsid w:val="0049409C"/>
    <w:rsid w:val="0049517A"/>
    <w:rsid w:val="004954CA"/>
    <w:rsid w:val="00495E32"/>
    <w:rsid w:val="004976E7"/>
    <w:rsid w:val="004B01E9"/>
    <w:rsid w:val="004B0D76"/>
    <w:rsid w:val="004B3B81"/>
    <w:rsid w:val="004B7A53"/>
    <w:rsid w:val="004C0DD3"/>
    <w:rsid w:val="004C2B66"/>
    <w:rsid w:val="004C43F3"/>
    <w:rsid w:val="004C7671"/>
    <w:rsid w:val="004D0F5B"/>
    <w:rsid w:val="004D14A8"/>
    <w:rsid w:val="004D14B7"/>
    <w:rsid w:val="004D66D2"/>
    <w:rsid w:val="004E33D7"/>
    <w:rsid w:val="004E450C"/>
    <w:rsid w:val="004E5C09"/>
    <w:rsid w:val="004F64B8"/>
    <w:rsid w:val="005025AC"/>
    <w:rsid w:val="00517002"/>
    <w:rsid w:val="00517BE1"/>
    <w:rsid w:val="005230CD"/>
    <w:rsid w:val="005267EA"/>
    <w:rsid w:val="00530E01"/>
    <w:rsid w:val="00534A82"/>
    <w:rsid w:val="00535459"/>
    <w:rsid w:val="005356E5"/>
    <w:rsid w:val="00536F39"/>
    <w:rsid w:val="00540E12"/>
    <w:rsid w:val="00541D24"/>
    <w:rsid w:val="00541D7C"/>
    <w:rsid w:val="00545F61"/>
    <w:rsid w:val="00546EE0"/>
    <w:rsid w:val="0055149F"/>
    <w:rsid w:val="00551E08"/>
    <w:rsid w:val="0055462F"/>
    <w:rsid w:val="005578F5"/>
    <w:rsid w:val="00567E6C"/>
    <w:rsid w:val="0057462F"/>
    <w:rsid w:val="00575639"/>
    <w:rsid w:val="005757A8"/>
    <w:rsid w:val="00576432"/>
    <w:rsid w:val="00576472"/>
    <w:rsid w:val="005776DD"/>
    <w:rsid w:val="00577C83"/>
    <w:rsid w:val="00580839"/>
    <w:rsid w:val="00592346"/>
    <w:rsid w:val="005936FE"/>
    <w:rsid w:val="005950A2"/>
    <w:rsid w:val="00597972"/>
    <w:rsid w:val="005A18D1"/>
    <w:rsid w:val="005A6E67"/>
    <w:rsid w:val="005B05E8"/>
    <w:rsid w:val="005B1B21"/>
    <w:rsid w:val="005D34D1"/>
    <w:rsid w:val="005D38A6"/>
    <w:rsid w:val="005D6705"/>
    <w:rsid w:val="005F5762"/>
    <w:rsid w:val="00602A49"/>
    <w:rsid w:val="0060450E"/>
    <w:rsid w:val="00610327"/>
    <w:rsid w:val="0061421E"/>
    <w:rsid w:val="006163E7"/>
    <w:rsid w:val="00624EEF"/>
    <w:rsid w:val="00631777"/>
    <w:rsid w:val="00633425"/>
    <w:rsid w:val="006339EE"/>
    <w:rsid w:val="0064094F"/>
    <w:rsid w:val="00641B15"/>
    <w:rsid w:val="006425B7"/>
    <w:rsid w:val="0064686B"/>
    <w:rsid w:val="006547EB"/>
    <w:rsid w:val="00655C7B"/>
    <w:rsid w:val="00662FF5"/>
    <w:rsid w:val="00667B46"/>
    <w:rsid w:val="0067033C"/>
    <w:rsid w:val="00673479"/>
    <w:rsid w:val="0067798A"/>
    <w:rsid w:val="0068357F"/>
    <w:rsid w:val="00683D49"/>
    <w:rsid w:val="00690FA7"/>
    <w:rsid w:val="00692851"/>
    <w:rsid w:val="006A26B8"/>
    <w:rsid w:val="006A2E79"/>
    <w:rsid w:val="006A3C4C"/>
    <w:rsid w:val="006A420C"/>
    <w:rsid w:val="006A4F76"/>
    <w:rsid w:val="006A6472"/>
    <w:rsid w:val="006A72DB"/>
    <w:rsid w:val="006B264A"/>
    <w:rsid w:val="006B2668"/>
    <w:rsid w:val="006C06C0"/>
    <w:rsid w:val="006C61A8"/>
    <w:rsid w:val="006C70DC"/>
    <w:rsid w:val="006D0C4F"/>
    <w:rsid w:val="006D1877"/>
    <w:rsid w:val="006D1AF8"/>
    <w:rsid w:val="006D25C2"/>
    <w:rsid w:val="006E34AD"/>
    <w:rsid w:val="006E41F2"/>
    <w:rsid w:val="006F1502"/>
    <w:rsid w:val="006F2328"/>
    <w:rsid w:val="007022F0"/>
    <w:rsid w:val="007059CE"/>
    <w:rsid w:val="007067A1"/>
    <w:rsid w:val="007163DE"/>
    <w:rsid w:val="007167DE"/>
    <w:rsid w:val="00717B32"/>
    <w:rsid w:val="00721E96"/>
    <w:rsid w:val="0072359A"/>
    <w:rsid w:val="00727BCA"/>
    <w:rsid w:val="0073197A"/>
    <w:rsid w:val="00731CE8"/>
    <w:rsid w:val="00735C70"/>
    <w:rsid w:val="007369F2"/>
    <w:rsid w:val="00736E13"/>
    <w:rsid w:val="00737BA2"/>
    <w:rsid w:val="0074030F"/>
    <w:rsid w:val="00742F84"/>
    <w:rsid w:val="0074367A"/>
    <w:rsid w:val="00750BE1"/>
    <w:rsid w:val="0075249D"/>
    <w:rsid w:val="00752B94"/>
    <w:rsid w:val="00754D29"/>
    <w:rsid w:val="00756284"/>
    <w:rsid w:val="00760BBB"/>
    <w:rsid w:val="00761EF7"/>
    <w:rsid w:val="007624B7"/>
    <w:rsid w:val="00793F8D"/>
    <w:rsid w:val="007A032F"/>
    <w:rsid w:val="007B079A"/>
    <w:rsid w:val="007B2FE4"/>
    <w:rsid w:val="007B55D5"/>
    <w:rsid w:val="007C43CE"/>
    <w:rsid w:val="007C77E5"/>
    <w:rsid w:val="007D15A2"/>
    <w:rsid w:val="007D41F0"/>
    <w:rsid w:val="007D5118"/>
    <w:rsid w:val="007E05FC"/>
    <w:rsid w:val="007E291B"/>
    <w:rsid w:val="007E3C70"/>
    <w:rsid w:val="007E3FA7"/>
    <w:rsid w:val="007E4324"/>
    <w:rsid w:val="007E5ADE"/>
    <w:rsid w:val="007E70FA"/>
    <w:rsid w:val="007F03D0"/>
    <w:rsid w:val="007F0BC6"/>
    <w:rsid w:val="007F2830"/>
    <w:rsid w:val="007F763A"/>
    <w:rsid w:val="00802DEB"/>
    <w:rsid w:val="00811A4A"/>
    <w:rsid w:val="0081237F"/>
    <w:rsid w:val="008152E4"/>
    <w:rsid w:val="00820016"/>
    <w:rsid w:val="0082474A"/>
    <w:rsid w:val="00831493"/>
    <w:rsid w:val="008421DA"/>
    <w:rsid w:val="00842D2F"/>
    <w:rsid w:val="008442B0"/>
    <w:rsid w:val="00844406"/>
    <w:rsid w:val="00844CEB"/>
    <w:rsid w:val="0085039D"/>
    <w:rsid w:val="008532D0"/>
    <w:rsid w:val="00855195"/>
    <w:rsid w:val="0085553B"/>
    <w:rsid w:val="0085567A"/>
    <w:rsid w:val="008562DB"/>
    <w:rsid w:val="00860650"/>
    <w:rsid w:val="0086213C"/>
    <w:rsid w:val="0086221A"/>
    <w:rsid w:val="0086227F"/>
    <w:rsid w:val="00871B34"/>
    <w:rsid w:val="00875496"/>
    <w:rsid w:val="00877CF9"/>
    <w:rsid w:val="00886592"/>
    <w:rsid w:val="00887AEC"/>
    <w:rsid w:val="0089439B"/>
    <w:rsid w:val="008959EF"/>
    <w:rsid w:val="0089711C"/>
    <w:rsid w:val="0089788E"/>
    <w:rsid w:val="008A13E9"/>
    <w:rsid w:val="008A4E8B"/>
    <w:rsid w:val="008A60D1"/>
    <w:rsid w:val="008A63C8"/>
    <w:rsid w:val="008B045A"/>
    <w:rsid w:val="008B39C5"/>
    <w:rsid w:val="008B4747"/>
    <w:rsid w:val="008B510D"/>
    <w:rsid w:val="008B6B54"/>
    <w:rsid w:val="008B72A7"/>
    <w:rsid w:val="008B787B"/>
    <w:rsid w:val="008C12E2"/>
    <w:rsid w:val="008C213F"/>
    <w:rsid w:val="008C25BC"/>
    <w:rsid w:val="008D1776"/>
    <w:rsid w:val="008D6DF8"/>
    <w:rsid w:val="008E027B"/>
    <w:rsid w:val="008E145B"/>
    <w:rsid w:val="008E330F"/>
    <w:rsid w:val="008E6F04"/>
    <w:rsid w:val="00900CD8"/>
    <w:rsid w:val="00903AC9"/>
    <w:rsid w:val="00912309"/>
    <w:rsid w:val="00916330"/>
    <w:rsid w:val="00916664"/>
    <w:rsid w:val="00922317"/>
    <w:rsid w:val="009267C4"/>
    <w:rsid w:val="00927926"/>
    <w:rsid w:val="00940D2D"/>
    <w:rsid w:val="009443CC"/>
    <w:rsid w:val="00944497"/>
    <w:rsid w:val="00945C4B"/>
    <w:rsid w:val="00947E29"/>
    <w:rsid w:val="0095317A"/>
    <w:rsid w:val="009547FE"/>
    <w:rsid w:val="00970D7D"/>
    <w:rsid w:val="00972190"/>
    <w:rsid w:val="009775EA"/>
    <w:rsid w:val="00985983"/>
    <w:rsid w:val="00985FED"/>
    <w:rsid w:val="00994511"/>
    <w:rsid w:val="00996742"/>
    <w:rsid w:val="00997FB1"/>
    <w:rsid w:val="009A2814"/>
    <w:rsid w:val="009A43FE"/>
    <w:rsid w:val="009C23E4"/>
    <w:rsid w:val="009C5859"/>
    <w:rsid w:val="009C5BB6"/>
    <w:rsid w:val="009C7E79"/>
    <w:rsid w:val="009D7F86"/>
    <w:rsid w:val="009E181B"/>
    <w:rsid w:val="009E6912"/>
    <w:rsid w:val="009F244A"/>
    <w:rsid w:val="009F455B"/>
    <w:rsid w:val="009F5595"/>
    <w:rsid w:val="00A05B1A"/>
    <w:rsid w:val="00A0628E"/>
    <w:rsid w:val="00A12D67"/>
    <w:rsid w:val="00A13754"/>
    <w:rsid w:val="00A1404D"/>
    <w:rsid w:val="00A14199"/>
    <w:rsid w:val="00A30F56"/>
    <w:rsid w:val="00A312CB"/>
    <w:rsid w:val="00A336BE"/>
    <w:rsid w:val="00A339DC"/>
    <w:rsid w:val="00A33FD8"/>
    <w:rsid w:val="00A34387"/>
    <w:rsid w:val="00A405B4"/>
    <w:rsid w:val="00A40C4A"/>
    <w:rsid w:val="00A52449"/>
    <w:rsid w:val="00A55602"/>
    <w:rsid w:val="00A5622E"/>
    <w:rsid w:val="00A56C80"/>
    <w:rsid w:val="00A57097"/>
    <w:rsid w:val="00A6037D"/>
    <w:rsid w:val="00A61952"/>
    <w:rsid w:val="00A63A13"/>
    <w:rsid w:val="00A64D92"/>
    <w:rsid w:val="00A6530B"/>
    <w:rsid w:val="00A659A0"/>
    <w:rsid w:val="00A70557"/>
    <w:rsid w:val="00A70921"/>
    <w:rsid w:val="00A71C27"/>
    <w:rsid w:val="00A72A23"/>
    <w:rsid w:val="00A75042"/>
    <w:rsid w:val="00A81147"/>
    <w:rsid w:val="00A826C4"/>
    <w:rsid w:val="00A90953"/>
    <w:rsid w:val="00A92DFE"/>
    <w:rsid w:val="00A948F1"/>
    <w:rsid w:val="00A9720B"/>
    <w:rsid w:val="00AA1D9D"/>
    <w:rsid w:val="00AA37E6"/>
    <w:rsid w:val="00AA3FCA"/>
    <w:rsid w:val="00AA70F2"/>
    <w:rsid w:val="00AB6A05"/>
    <w:rsid w:val="00AC155B"/>
    <w:rsid w:val="00AC2F97"/>
    <w:rsid w:val="00AC3B13"/>
    <w:rsid w:val="00AC48ED"/>
    <w:rsid w:val="00AC4AAE"/>
    <w:rsid w:val="00AC5124"/>
    <w:rsid w:val="00AC5FFC"/>
    <w:rsid w:val="00AD4791"/>
    <w:rsid w:val="00AE2BA2"/>
    <w:rsid w:val="00AE322B"/>
    <w:rsid w:val="00AE4EC7"/>
    <w:rsid w:val="00AE51A8"/>
    <w:rsid w:val="00B0078B"/>
    <w:rsid w:val="00B00C6B"/>
    <w:rsid w:val="00B059C7"/>
    <w:rsid w:val="00B07786"/>
    <w:rsid w:val="00B112AE"/>
    <w:rsid w:val="00B11C19"/>
    <w:rsid w:val="00B246A6"/>
    <w:rsid w:val="00B25C7C"/>
    <w:rsid w:val="00B333BB"/>
    <w:rsid w:val="00B41595"/>
    <w:rsid w:val="00B418BC"/>
    <w:rsid w:val="00B42A5D"/>
    <w:rsid w:val="00B43255"/>
    <w:rsid w:val="00B4504C"/>
    <w:rsid w:val="00B45EDA"/>
    <w:rsid w:val="00B47220"/>
    <w:rsid w:val="00B47B86"/>
    <w:rsid w:val="00B47DA8"/>
    <w:rsid w:val="00B57852"/>
    <w:rsid w:val="00B62CA8"/>
    <w:rsid w:val="00B704AE"/>
    <w:rsid w:val="00B7195B"/>
    <w:rsid w:val="00B722FA"/>
    <w:rsid w:val="00B7319E"/>
    <w:rsid w:val="00B831DA"/>
    <w:rsid w:val="00B8406B"/>
    <w:rsid w:val="00B909A1"/>
    <w:rsid w:val="00B96A64"/>
    <w:rsid w:val="00BA0B1F"/>
    <w:rsid w:val="00BA21C4"/>
    <w:rsid w:val="00BA2249"/>
    <w:rsid w:val="00BA4E46"/>
    <w:rsid w:val="00BB24C5"/>
    <w:rsid w:val="00BB2905"/>
    <w:rsid w:val="00BB2DB7"/>
    <w:rsid w:val="00BB6926"/>
    <w:rsid w:val="00BD06A9"/>
    <w:rsid w:val="00BE0834"/>
    <w:rsid w:val="00BE56B7"/>
    <w:rsid w:val="00BE7B21"/>
    <w:rsid w:val="00BF2055"/>
    <w:rsid w:val="00BF5A56"/>
    <w:rsid w:val="00BF79E4"/>
    <w:rsid w:val="00C11C8C"/>
    <w:rsid w:val="00C26D20"/>
    <w:rsid w:val="00C27BFA"/>
    <w:rsid w:val="00C33B21"/>
    <w:rsid w:val="00C34A4A"/>
    <w:rsid w:val="00C3614B"/>
    <w:rsid w:val="00C52810"/>
    <w:rsid w:val="00C52F1B"/>
    <w:rsid w:val="00C56009"/>
    <w:rsid w:val="00C5726A"/>
    <w:rsid w:val="00C646DD"/>
    <w:rsid w:val="00C6601D"/>
    <w:rsid w:val="00C72F1C"/>
    <w:rsid w:val="00C81AD2"/>
    <w:rsid w:val="00C8242C"/>
    <w:rsid w:val="00C84C49"/>
    <w:rsid w:val="00C90C61"/>
    <w:rsid w:val="00C911B7"/>
    <w:rsid w:val="00C91692"/>
    <w:rsid w:val="00C926BF"/>
    <w:rsid w:val="00C92C1A"/>
    <w:rsid w:val="00C9464D"/>
    <w:rsid w:val="00CA3B0F"/>
    <w:rsid w:val="00CA3FA1"/>
    <w:rsid w:val="00CA500E"/>
    <w:rsid w:val="00CA5135"/>
    <w:rsid w:val="00CA5867"/>
    <w:rsid w:val="00CB5511"/>
    <w:rsid w:val="00CC2ACA"/>
    <w:rsid w:val="00CC6CF5"/>
    <w:rsid w:val="00CD1FEE"/>
    <w:rsid w:val="00CD5374"/>
    <w:rsid w:val="00CE1B45"/>
    <w:rsid w:val="00CE21C5"/>
    <w:rsid w:val="00CF1B49"/>
    <w:rsid w:val="00CF7867"/>
    <w:rsid w:val="00CF7941"/>
    <w:rsid w:val="00D00B7C"/>
    <w:rsid w:val="00D15AE5"/>
    <w:rsid w:val="00D25BCD"/>
    <w:rsid w:val="00D311F8"/>
    <w:rsid w:val="00D32344"/>
    <w:rsid w:val="00D33B6E"/>
    <w:rsid w:val="00D340D2"/>
    <w:rsid w:val="00D35F89"/>
    <w:rsid w:val="00D406A4"/>
    <w:rsid w:val="00D45DEC"/>
    <w:rsid w:val="00D46AD4"/>
    <w:rsid w:val="00D51167"/>
    <w:rsid w:val="00D53C1D"/>
    <w:rsid w:val="00D57F83"/>
    <w:rsid w:val="00D61FEA"/>
    <w:rsid w:val="00D64806"/>
    <w:rsid w:val="00D65402"/>
    <w:rsid w:val="00D748F0"/>
    <w:rsid w:val="00D74AC9"/>
    <w:rsid w:val="00D74D95"/>
    <w:rsid w:val="00D768D3"/>
    <w:rsid w:val="00D80C8F"/>
    <w:rsid w:val="00D843B1"/>
    <w:rsid w:val="00D84799"/>
    <w:rsid w:val="00D94F57"/>
    <w:rsid w:val="00D9532E"/>
    <w:rsid w:val="00D97489"/>
    <w:rsid w:val="00DA5FD3"/>
    <w:rsid w:val="00DB1B8F"/>
    <w:rsid w:val="00DB2FC6"/>
    <w:rsid w:val="00DC3C52"/>
    <w:rsid w:val="00DC40CE"/>
    <w:rsid w:val="00DC547E"/>
    <w:rsid w:val="00DD28C4"/>
    <w:rsid w:val="00DD399E"/>
    <w:rsid w:val="00DD684D"/>
    <w:rsid w:val="00DD6BF7"/>
    <w:rsid w:val="00DE1F29"/>
    <w:rsid w:val="00DE1F8B"/>
    <w:rsid w:val="00DE26E5"/>
    <w:rsid w:val="00DE3D4A"/>
    <w:rsid w:val="00DE4370"/>
    <w:rsid w:val="00DE49E8"/>
    <w:rsid w:val="00DE55EE"/>
    <w:rsid w:val="00DF04EE"/>
    <w:rsid w:val="00DF3F1C"/>
    <w:rsid w:val="00DF3FDF"/>
    <w:rsid w:val="00DF4F0F"/>
    <w:rsid w:val="00DF511E"/>
    <w:rsid w:val="00DF53E6"/>
    <w:rsid w:val="00DF7690"/>
    <w:rsid w:val="00DF76E2"/>
    <w:rsid w:val="00DF7F67"/>
    <w:rsid w:val="00E0293D"/>
    <w:rsid w:val="00E02E92"/>
    <w:rsid w:val="00E14334"/>
    <w:rsid w:val="00E15285"/>
    <w:rsid w:val="00E155D1"/>
    <w:rsid w:val="00E26003"/>
    <w:rsid w:val="00E43945"/>
    <w:rsid w:val="00E51294"/>
    <w:rsid w:val="00E53717"/>
    <w:rsid w:val="00E53A20"/>
    <w:rsid w:val="00E55DC0"/>
    <w:rsid w:val="00E57935"/>
    <w:rsid w:val="00E62788"/>
    <w:rsid w:val="00E62A0E"/>
    <w:rsid w:val="00E645CC"/>
    <w:rsid w:val="00E70865"/>
    <w:rsid w:val="00E73484"/>
    <w:rsid w:val="00E74D2B"/>
    <w:rsid w:val="00E7537E"/>
    <w:rsid w:val="00E76B88"/>
    <w:rsid w:val="00E76D1A"/>
    <w:rsid w:val="00E77F6D"/>
    <w:rsid w:val="00E85F07"/>
    <w:rsid w:val="00E87BA7"/>
    <w:rsid w:val="00E90881"/>
    <w:rsid w:val="00E95793"/>
    <w:rsid w:val="00EA0D1A"/>
    <w:rsid w:val="00EA2401"/>
    <w:rsid w:val="00EA2A72"/>
    <w:rsid w:val="00EA2AF1"/>
    <w:rsid w:val="00EA4BE8"/>
    <w:rsid w:val="00EA59F2"/>
    <w:rsid w:val="00EA741A"/>
    <w:rsid w:val="00EB270E"/>
    <w:rsid w:val="00EB31F2"/>
    <w:rsid w:val="00EC369E"/>
    <w:rsid w:val="00EC713F"/>
    <w:rsid w:val="00ED2A07"/>
    <w:rsid w:val="00ED7B1F"/>
    <w:rsid w:val="00EE0481"/>
    <w:rsid w:val="00EE0815"/>
    <w:rsid w:val="00EE5B61"/>
    <w:rsid w:val="00EE5DA4"/>
    <w:rsid w:val="00EF4302"/>
    <w:rsid w:val="00EF68A1"/>
    <w:rsid w:val="00EF7397"/>
    <w:rsid w:val="00F03B58"/>
    <w:rsid w:val="00F04EA7"/>
    <w:rsid w:val="00F078B2"/>
    <w:rsid w:val="00F105DF"/>
    <w:rsid w:val="00F12171"/>
    <w:rsid w:val="00F148EF"/>
    <w:rsid w:val="00F15279"/>
    <w:rsid w:val="00F15DBE"/>
    <w:rsid w:val="00F2077E"/>
    <w:rsid w:val="00F2171A"/>
    <w:rsid w:val="00F27335"/>
    <w:rsid w:val="00F334CC"/>
    <w:rsid w:val="00F36961"/>
    <w:rsid w:val="00F41F36"/>
    <w:rsid w:val="00F439CC"/>
    <w:rsid w:val="00F46237"/>
    <w:rsid w:val="00F46F2E"/>
    <w:rsid w:val="00F50E84"/>
    <w:rsid w:val="00F51F83"/>
    <w:rsid w:val="00F53452"/>
    <w:rsid w:val="00F544B9"/>
    <w:rsid w:val="00F54E93"/>
    <w:rsid w:val="00F5563C"/>
    <w:rsid w:val="00F60407"/>
    <w:rsid w:val="00F74728"/>
    <w:rsid w:val="00F74B98"/>
    <w:rsid w:val="00F850F1"/>
    <w:rsid w:val="00F86B41"/>
    <w:rsid w:val="00F86FD2"/>
    <w:rsid w:val="00F902A5"/>
    <w:rsid w:val="00F91DF6"/>
    <w:rsid w:val="00F92243"/>
    <w:rsid w:val="00F93207"/>
    <w:rsid w:val="00F93704"/>
    <w:rsid w:val="00FA15C4"/>
    <w:rsid w:val="00FA50D4"/>
    <w:rsid w:val="00FA661E"/>
    <w:rsid w:val="00FA6AF5"/>
    <w:rsid w:val="00FB2BBC"/>
    <w:rsid w:val="00FB3F17"/>
    <w:rsid w:val="00FB618C"/>
    <w:rsid w:val="00FC4C35"/>
    <w:rsid w:val="00FD1357"/>
    <w:rsid w:val="00FD57D5"/>
    <w:rsid w:val="00FE0033"/>
    <w:rsid w:val="00FE5E7C"/>
    <w:rsid w:val="00FE7300"/>
    <w:rsid w:val="00FF1F66"/>
    <w:rsid w:val="00FF3EC7"/>
    <w:rsid w:val="00FF59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197A"/>
    <w:pPr>
      <w:spacing w:before="100" w:after="10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6E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qFormat/>
    <w:rsid w:val="0073197A"/>
    <w:pPr>
      <w:keepNext/>
      <w:spacing w:before="0" w:after="0"/>
      <w:jc w:val="center"/>
      <w:outlineLvl w:val="1"/>
    </w:pPr>
    <w:rPr>
      <w:rFonts w:eastAsia="Calibri"/>
      <w:sz w:val="28"/>
      <w:szCs w:val="28"/>
    </w:rPr>
  </w:style>
  <w:style w:type="paragraph" w:styleId="3">
    <w:name w:val="heading 3"/>
    <w:basedOn w:val="a"/>
    <w:next w:val="a"/>
    <w:link w:val="30"/>
    <w:uiPriority w:val="9"/>
    <w:unhideWhenUsed/>
    <w:qFormat/>
    <w:rsid w:val="0098598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73197A"/>
    <w:rPr>
      <w:rFonts w:ascii="Times New Roman" w:eastAsia="Calibri" w:hAnsi="Times New Roman" w:cs="Times New Roman"/>
      <w:sz w:val="28"/>
      <w:szCs w:val="28"/>
      <w:lang w:eastAsia="ru-RU"/>
    </w:rPr>
  </w:style>
  <w:style w:type="character" w:styleId="a3">
    <w:name w:val="Hyperlink"/>
    <w:uiPriority w:val="99"/>
    <w:semiHidden/>
    <w:rsid w:val="0073197A"/>
    <w:rPr>
      <w:rFonts w:ascii="Times New Roman" w:hAnsi="Times New Roman" w:cs="Times New Roman"/>
      <w:color w:val="0000FF"/>
      <w:u w:val="single"/>
    </w:rPr>
  </w:style>
  <w:style w:type="paragraph" w:styleId="21">
    <w:name w:val="Body Text Indent 2"/>
    <w:basedOn w:val="a"/>
    <w:link w:val="22"/>
    <w:uiPriority w:val="99"/>
    <w:semiHidden/>
    <w:rsid w:val="0073197A"/>
    <w:pPr>
      <w:spacing w:before="0" w:after="0"/>
      <w:ind w:firstLine="708"/>
      <w:jc w:val="both"/>
    </w:pPr>
    <w:rPr>
      <w:rFonts w:eastAsia="Calibri"/>
      <w:sz w:val="28"/>
      <w:szCs w:val="28"/>
    </w:rPr>
  </w:style>
  <w:style w:type="character" w:customStyle="1" w:styleId="22">
    <w:name w:val="Основной текст с отступом 2 Знак"/>
    <w:basedOn w:val="a0"/>
    <w:link w:val="21"/>
    <w:uiPriority w:val="99"/>
    <w:semiHidden/>
    <w:rsid w:val="0073197A"/>
    <w:rPr>
      <w:rFonts w:ascii="Times New Roman" w:eastAsia="Calibri" w:hAnsi="Times New Roman" w:cs="Times New Roman"/>
      <w:sz w:val="28"/>
      <w:szCs w:val="28"/>
      <w:lang w:eastAsia="ru-RU"/>
    </w:rPr>
  </w:style>
  <w:style w:type="paragraph" w:styleId="a4">
    <w:name w:val="footer"/>
    <w:basedOn w:val="a"/>
    <w:link w:val="a5"/>
    <w:uiPriority w:val="99"/>
    <w:rsid w:val="0073197A"/>
    <w:pPr>
      <w:tabs>
        <w:tab w:val="center" w:pos="4677"/>
        <w:tab w:val="right" w:pos="9355"/>
      </w:tabs>
      <w:spacing w:before="0" w:after="0"/>
    </w:pPr>
    <w:rPr>
      <w:rFonts w:eastAsia="Calibri"/>
    </w:rPr>
  </w:style>
  <w:style w:type="character" w:customStyle="1" w:styleId="a5">
    <w:name w:val="Нижний колонтитул Знак"/>
    <w:basedOn w:val="a0"/>
    <w:link w:val="a4"/>
    <w:uiPriority w:val="99"/>
    <w:rsid w:val="0073197A"/>
    <w:rPr>
      <w:rFonts w:ascii="Times New Roman" w:eastAsia="Calibri" w:hAnsi="Times New Roman" w:cs="Times New Roman"/>
      <w:sz w:val="24"/>
      <w:szCs w:val="24"/>
      <w:lang w:eastAsia="ru-RU"/>
    </w:rPr>
  </w:style>
  <w:style w:type="character" w:customStyle="1" w:styleId="spellchecker-word-highlight">
    <w:name w:val="spellchecker-word-highlight"/>
    <w:basedOn w:val="a0"/>
    <w:rsid w:val="0073197A"/>
  </w:style>
  <w:style w:type="table" w:styleId="a6">
    <w:name w:val="Table Grid"/>
    <w:basedOn w:val="a1"/>
    <w:uiPriority w:val="59"/>
    <w:rsid w:val="00731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Emphasis"/>
    <w:basedOn w:val="a0"/>
    <w:uiPriority w:val="20"/>
    <w:qFormat/>
    <w:rsid w:val="0073197A"/>
    <w:rPr>
      <w:i/>
      <w:iCs/>
    </w:rPr>
  </w:style>
  <w:style w:type="paragraph" w:styleId="a8">
    <w:name w:val="Balloon Text"/>
    <w:basedOn w:val="a"/>
    <w:link w:val="a9"/>
    <w:uiPriority w:val="99"/>
    <w:semiHidden/>
    <w:unhideWhenUsed/>
    <w:rsid w:val="00D80C8F"/>
    <w:pPr>
      <w:spacing w:before="0" w:after="0"/>
    </w:pPr>
    <w:rPr>
      <w:rFonts w:ascii="Tahoma" w:hAnsi="Tahoma" w:cs="Tahoma"/>
      <w:sz w:val="16"/>
      <w:szCs w:val="16"/>
    </w:rPr>
  </w:style>
  <w:style w:type="character" w:customStyle="1" w:styleId="a9">
    <w:name w:val="Текст выноски Знак"/>
    <w:basedOn w:val="a0"/>
    <w:link w:val="a8"/>
    <w:uiPriority w:val="99"/>
    <w:semiHidden/>
    <w:rsid w:val="00D80C8F"/>
    <w:rPr>
      <w:rFonts w:ascii="Tahoma" w:eastAsia="Times New Roman" w:hAnsi="Tahoma" w:cs="Tahoma"/>
      <w:sz w:val="16"/>
      <w:szCs w:val="16"/>
      <w:lang w:eastAsia="ru-RU"/>
    </w:rPr>
  </w:style>
  <w:style w:type="paragraph" w:customStyle="1" w:styleId="formattext">
    <w:name w:val="formattext"/>
    <w:basedOn w:val="a"/>
    <w:rsid w:val="00E53A20"/>
    <w:pPr>
      <w:spacing w:beforeAutospacing="1" w:afterAutospacing="1"/>
    </w:pPr>
  </w:style>
  <w:style w:type="character" w:customStyle="1" w:styleId="10">
    <w:name w:val="Заголовок 1 Знак"/>
    <w:basedOn w:val="a0"/>
    <w:link w:val="1"/>
    <w:uiPriority w:val="9"/>
    <w:rsid w:val="00736E13"/>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rsid w:val="006B264A"/>
    <w:pPr>
      <w:autoSpaceDE w:val="0"/>
      <w:autoSpaceDN w:val="0"/>
      <w:adjustRightInd w:val="0"/>
      <w:spacing w:after="0" w:line="240" w:lineRule="auto"/>
    </w:pPr>
    <w:rPr>
      <w:rFonts w:ascii="Times New Roman" w:hAnsi="Times New Roman" w:cs="Times New Roman"/>
      <w:sz w:val="28"/>
      <w:szCs w:val="28"/>
    </w:rPr>
  </w:style>
  <w:style w:type="paragraph" w:styleId="aa">
    <w:name w:val="List Paragraph"/>
    <w:basedOn w:val="a"/>
    <w:uiPriority w:val="34"/>
    <w:qFormat/>
    <w:rsid w:val="00CF7867"/>
    <w:pPr>
      <w:ind w:left="720"/>
      <w:contextualSpacing/>
    </w:pPr>
  </w:style>
  <w:style w:type="paragraph" w:customStyle="1" w:styleId="31">
    <w:name w:val="Знак Знак3 Знак Знак1"/>
    <w:basedOn w:val="a"/>
    <w:rsid w:val="009A43FE"/>
    <w:pPr>
      <w:widowControl w:val="0"/>
      <w:adjustRightInd w:val="0"/>
      <w:spacing w:before="0" w:after="160" w:line="240" w:lineRule="exact"/>
      <w:jc w:val="right"/>
    </w:pPr>
    <w:rPr>
      <w:sz w:val="20"/>
      <w:szCs w:val="20"/>
      <w:lang w:val="en-GB" w:eastAsia="en-US"/>
    </w:rPr>
  </w:style>
  <w:style w:type="paragraph" w:customStyle="1" w:styleId="ab">
    <w:name w:val="Нормальный (таблица)"/>
    <w:basedOn w:val="a"/>
    <w:next w:val="a"/>
    <w:rsid w:val="009A43FE"/>
    <w:pPr>
      <w:autoSpaceDE w:val="0"/>
      <w:autoSpaceDN w:val="0"/>
      <w:adjustRightInd w:val="0"/>
      <w:spacing w:before="0" w:after="0"/>
      <w:jc w:val="both"/>
    </w:pPr>
    <w:rPr>
      <w:rFonts w:ascii="Arial" w:hAnsi="Arial"/>
    </w:rPr>
  </w:style>
  <w:style w:type="character" w:styleId="ac">
    <w:name w:val="Strong"/>
    <w:basedOn w:val="a0"/>
    <w:uiPriority w:val="22"/>
    <w:qFormat/>
    <w:rsid w:val="00364575"/>
    <w:rPr>
      <w:b/>
      <w:bCs/>
    </w:rPr>
  </w:style>
  <w:style w:type="character" w:customStyle="1" w:styleId="apple-converted-space">
    <w:name w:val="apple-converted-space"/>
    <w:basedOn w:val="a0"/>
    <w:rsid w:val="003150C7"/>
  </w:style>
  <w:style w:type="character" w:customStyle="1" w:styleId="blk">
    <w:name w:val="blk"/>
    <w:basedOn w:val="a0"/>
    <w:rsid w:val="0057462F"/>
  </w:style>
  <w:style w:type="paragraph" w:styleId="ad">
    <w:name w:val="Normal (Web)"/>
    <w:basedOn w:val="a"/>
    <w:uiPriority w:val="99"/>
    <w:semiHidden/>
    <w:unhideWhenUsed/>
    <w:rsid w:val="007D41F0"/>
    <w:pPr>
      <w:spacing w:beforeAutospacing="1" w:afterAutospacing="1"/>
    </w:pPr>
  </w:style>
  <w:style w:type="paragraph" w:customStyle="1" w:styleId="formattexttopleveltext">
    <w:name w:val="formattext topleveltext"/>
    <w:basedOn w:val="a"/>
    <w:uiPriority w:val="99"/>
    <w:rsid w:val="0074367A"/>
    <w:pPr>
      <w:spacing w:beforeAutospacing="1" w:afterAutospacing="1"/>
    </w:pPr>
  </w:style>
  <w:style w:type="character" w:customStyle="1" w:styleId="32">
    <w:name w:val="Основной текст3"/>
    <w:basedOn w:val="a0"/>
    <w:rsid w:val="00985983"/>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eastAsia="ru-RU" w:bidi="ru-RU"/>
    </w:rPr>
  </w:style>
  <w:style w:type="character" w:customStyle="1" w:styleId="0pt">
    <w:name w:val="Основной текст + Полужирный;Курсив;Интервал 0 pt"/>
    <w:basedOn w:val="a0"/>
    <w:rsid w:val="00985983"/>
    <w:rPr>
      <w:rFonts w:ascii="Times New Roman" w:eastAsia="Times New Roman" w:hAnsi="Times New Roman" w:cs="Times New Roman"/>
      <w:b/>
      <w:bCs/>
      <w:i/>
      <w:iCs/>
      <w:smallCaps w:val="0"/>
      <w:strike w:val="0"/>
      <w:color w:val="000000"/>
      <w:spacing w:val="7"/>
      <w:w w:val="100"/>
      <w:position w:val="0"/>
      <w:sz w:val="16"/>
      <w:szCs w:val="16"/>
      <w:u w:val="none"/>
      <w:lang w:val="ru-RU" w:eastAsia="ru-RU" w:bidi="ru-RU"/>
    </w:rPr>
  </w:style>
  <w:style w:type="character" w:customStyle="1" w:styleId="ae">
    <w:name w:val="Основной текст_"/>
    <w:basedOn w:val="a0"/>
    <w:link w:val="5"/>
    <w:rsid w:val="00985983"/>
    <w:rPr>
      <w:rFonts w:ascii="Times New Roman" w:eastAsia="Times New Roman" w:hAnsi="Times New Roman" w:cs="Times New Roman"/>
      <w:spacing w:val="10"/>
      <w:sz w:val="16"/>
      <w:szCs w:val="16"/>
      <w:shd w:val="clear" w:color="auto" w:fill="FFFFFF"/>
    </w:rPr>
  </w:style>
  <w:style w:type="paragraph" w:customStyle="1" w:styleId="5">
    <w:name w:val="Основной текст5"/>
    <w:basedOn w:val="a"/>
    <w:link w:val="ae"/>
    <w:rsid w:val="00985983"/>
    <w:pPr>
      <w:widowControl w:val="0"/>
      <w:shd w:val="clear" w:color="auto" w:fill="FFFFFF"/>
      <w:spacing w:before="0" w:after="240" w:line="263" w:lineRule="exact"/>
      <w:jc w:val="center"/>
    </w:pPr>
    <w:rPr>
      <w:spacing w:val="10"/>
      <w:sz w:val="16"/>
      <w:szCs w:val="16"/>
      <w:lang w:eastAsia="en-US"/>
    </w:rPr>
  </w:style>
  <w:style w:type="paragraph" w:styleId="af">
    <w:name w:val="No Spacing"/>
    <w:uiPriority w:val="1"/>
    <w:qFormat/>
    <w:rsid w:val="00985983"/>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985983"/>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304593">
      <w:bodyDiv w:val="1"/>
      <w:marLeft w:val="0"/>
      <w:marRight w:val="0"/>
      <w:marTop w:val="0"/>
      <w:marBottom w:val="0"/>
      <w:divBdr>
        <w:top w:val="none" w:sz="0" w:space="0" w:color="auto"/>
        <w:left w:val="none" w:sz="0" w:space="0" w:color="auto"/>
        <w:bottom w:val="none" w:sz="0" w:space="0" w:color="auto"/>
        <w:right w:val="none" w:sz="0" w:space="0" w:color="auto"/>
      </w:divBdr>
    </w:div>
    <w:div w:id="50347987">
      <w:bodyDiv w:val="1"/>
      <w:marLeft w:val="0"/>
      <w:marRight w:val="0"/>
      <w:marTop w:val="0"/>
      <w:marBottom w:val="0"/>
      <w:divBdr>
        <w:top w:val="none" w:sz="0" w:space="0" w:color="auto"/>
        <w:left w:val="none" w:sz="0" w:space="0" w:color="auto"/>
        <w:bottom w:val="none" w:sz="0" w:space="0" w:color="auto"/>
        <w:right w:val="none" w:sz="0" w:space="0" w:color="auto"/>
      </w:divBdr>
    </w:div>
    <w:div w:id="52391161">
      <w:bodyDiv w:val="1"/>
      <w:marLeft w:val="0"/>
      <w:marRight w:val="0"/>
      <w:marTop w:val="0"/>
      <w:marBottom w:val="0"/>
      <w:divBdr>
        <w:top w:val="none" w:sz="0" w:space="0" w:color="auto"/>
        <w:left w:val="none" w:sz="0" w:space="0" w:color="auto"/>
        <w:bottom w:val="none" w:sz="0" w:space="0" w:color="auto"/>
        <w:right w:val="none" w:sz="0" w:space="0" w:color="auto"/>
      </w:divBdr>
    </w:div>
    <w:div w:id="162477548">
      <w:bodyDiv w:val="1"/>
      <w:marLeft w:val="0"/>
      <w:marRight w:val="0"/>
      <w:marTop w:val="0"/>
      <w:marBottom w:val="0"/>
      <w:divBdr>
        <w:top w:val="none" w:sz="0" w:space="0" w:color="auto"/>
        <w:left w:val="none" w:sz="0" w:space="0" w:color="auto"/>
        <w:bottom w:val="none" w:sz="0" w:space="0" w:color="auto"/>
        <w:right w:val="none" w:sz="0" w:space="0" w:color="auto"/>
      </w:divBdr>
    </w:div>
    <w:div w:id="190261822">
      <w:bodyDiv w:val="1"/>
      <w:marLeft w:val="0"/>
      <w:marRight w:val="0"/>
      <w:marTop w:val="0"/>
      <w:marBottom w:val="0"/>
      <w:divBdr>
        <w:top w:val="none" w:sz="0" w:space="0" w:color="auto"/>
        <w:left w:val="none" w:sz="0" w:space="0" w:color="auto"/>
        <w:bottom w:val="none" w:sz="0" w:space="0" w:color="auto"/>
        <w:right w:val="none" w:sz="0" w:space="0" w:color="auto"/>
      </w:divBdr>
      <w:divsChild>
        <w:div w:id="269168445">
          <w:marLeft w:val="0"/>
          <w:marRight w:val="0"/>
          <w:marTop w:val="120"/>
          <w:marBottom w:val="0"/>
          <w:divBdr>
            <w:top w:val="none" w:sz="0" w:space="0" w:color="auto"/>
            <w:left w:val="none" w:sz="0" w:space="0" w:color="auto"/>
            <w:bottom w:val="none" w:sz="0" w:space="0" w:color="auto"/>
            <w:right w:val="none" w:sz="0" w:space="0" w:color="auto"/>
          </w:divBdr>
        </w:div>
        <w:div w:id="1117068517">
          <w:marLeft w:val="0"/>
          <w:marRight w:val="0"/>
          <w:marTop w:val="120"/>
          <w:marBottom w:val="0"/>
          <w:divBdr>
            <w:top w:val="none" w:sz="0" w:space="0" w:color="auto"/>
            <w:left w:val="none" w:sz="0" w:space="0" w:color="auto"/>
            <w:bottom w:val="none" w:sz="0" w:space="0" w:color="auto"/>
            <w:right w:val="none" w:sz="0" w:space="0" w:color="auto"/>
          </w:divBdr>
        </w:div>
        <w:div w:id="322047769">
          <w:marLeft w:val="0"/>
          <w:marRight w:val="0"/>
          <w:marTop w:val="120"/>
          <w:marBottom w:val="0"/>
          <w:divBdr>
            <w:top w:val="none" w:sz="0" w:space="0" w:color="auto"/>
            <w:left w:val="none" w:sz="0" w:space="0" w:color="auto"/>
            <w:bottom w:val="none" w:sz="0" w:space="0" w:color="auto"/>
            <w:right w:val="none" w:sz="0" w:space="0" w:color="auto"/>
          </w:divBdr>
        </w:div>
        <w:div w:id="1007174597">
          <w:marLeft w:val="0"/>
          <w:marRight w:val="0"/>
          <w:marTop w:val="120"/>
          <w:marBottom w:val="0"/>
          <w:divBdr>
            <w:top w:val="none" w:sz="0" w:space="0" w:color="auto"/>
            <w:left w:val="none" w:sz="0" w:space="0" w:color="auto"/>
            <w:bottom w:val="none" w:sz="0" w:space="0" w:color="auto"/>
            <w:right w:val="none" w:sz="0" w:space="0" w:color="auto"/>
          </w:divBdr>
        </w:div>
      </w:divsChild>
    </w:div>
    <w:div w:id="222833855">
      <w:bodyDiv w:val="1"/>
      <w:marLeft w:val="0"/>
      <w:marRight w:val="0"/>
      <w:marTop w:val="0"/>
      <w:marBottom w:val="0"/>
      <w:divBdr>
        <w:top w:val="none" w:sz="0" w:space="0" w:color="auto"/>
        <w:left w:val="none" w:sz="0" w:space="0" w:color="auto"/>
        <w:bottom w:val="none" w:sz="0" w:space="0" w:color="auto"/>
        <w:right w:val="none" w:sz="0" w:space="0" w:color="auto"/>
      </w:divBdr>
    </w:div>
    <w:div w:id="256140868">
      <w:bodyDiv w:val="1"/>
      <w:marLeft w:val="0"/>
      <w:marRight w:val="0"/>
      <w:marTop w:val="0"/>
      <w:marBottom w:val="0"/>
      <w:divBdr>
        <w:top w:val="none" w:sz="0" w:space="0" w:color="auto"/>
        <w:left w:val="none" w:sz="0" w:space="0" w:color="auto"/>
        <w:bottom w:val="none" w:sz="0" w:space="0" w:color="auto"/>
        <w:right w:val="none" w:sz="0" w:space="0" w:color="auto"/>
      </w:divBdr>
      <w:divsChild>
        <w:div w:id="538784502">
          <w:marLeft w:val="0"/>
          <w:marRight w:val="0"/>
          <w:marTop w:val="0"/>
          <w:marBottom w:val="0"/>
          <w:divBdr>
            <w:top w:val="none" w:sz="0" w:space="0" w:color="auto"/>
            <w:left w:val="none" w:sz="0" w:space="0" w:color="auto"/>
            <w:bottom w:val="none" w:sz="0" w:space="0" w:color="auto"/>
            <w:right w:val="none" w:sz="0" w:space="0" w:color="auto"/>
          </w:divBdr>
          <w:divsChild>
            <w:div w:id="1339309468">
              <w:marLeft w:val="0"/>
              <w:marRight w:val="0"/>
              <w:marTop w:val="0"/>
              <w:marBottom w:val="0"/>
              <w:divBdr>
                <w:top w:val="none" w:sz="0" w:space="0" w:color="auto"/>
                <w:left w:val="none" w:sz="0" w:space="0" w:color="auto"/>
                <w:bottom w:val="none" w:sz="0" w:space="0" w:color="auto"/>
                <w:right w:val="none" w:sz="0" w:space="0" w:color="auto"/>
              </w:divBdr>
              <w:divsChild>
                <w:div w:id="526258226">
                  <w:marLeft w:val="0"/>
                  <w:marRight w:val="0"/>
                  <w:marTop w:val="0"/>
                  <w:marBottom w:val="0"/>
                  <w:divBdr>
                    <w:top w:val="none" w:sz="0" w:space="0" w:color="auto"/>
                    <w:left w:val="none" w:sz="0" w:space="0" w:color="auto"/>
                    <w:bottom w:val="none" w:sz="0" w:space="0" w:color="auto"/>
                    <w:right w:val="none" w:sz="0" w:space="0" w:color="auto"/>
                  </w:divBdr>
                  <w:divsChild>
                    <w:div w:id="221060289">
                      <w:marLeft w:val="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017179">
      <w:bodyDiv w:val="1"/>
      <w:marLeft w:val="0"/>
      <w:marRight w:val="0"/>
      <w:marTop w:val="0"/>
      <w:marBottom w:val="0"/>
      <w:divBdr>
        <w:top w:val="none" w:sz="0" w:space="0" w:color="auto"/>
        <w:left w:val="none" w:sz="0" w:space="0" w:color="auto"/>
        <w:bottom w:val="none" w:sz="0" w:space="0" w:color="auto"/>
        <w:right w:val="none" w:sz="0" w:space="0" w:color="auto"/>
      </w:divBdr>
    </w:div>
    <w:div w:id="527111062">
      <w:bodyDiv w:val="1"/>
      <w:marLeft w:val="0"/>
      <w:marRight w:val="0"/>
      <w:marTop w:val="0"/>
      <w:marBottom w:val="0"/>
      <w:divBdr>
        <w:top w:val="none" w:sz="0" w:space="0" w:color="auto"/>
        <w:left w:val="none" w:sz="0" w:space="0" w:color="auto"/>
        <w:bottom w:val="none" w:sz="0" w:space="0" w:color="auto"/>
        <w:right w:val="none" w:sz="0" w:space="0" w:color="auto"/>
      </w:divBdr>
    </w:div>
    <w:div w:id="579170695">
      <w:bodyDiv w:val="1"/>
      <w:marLeft w:val="0"/>
      <w:marRight w:val="0"/>
      <w:marTop w:val="0"/>
      <w:marBottom w:val="0"/>
      <w:divBdr>
        <w:top w:val="none" w:sz="0" w:space="0" w:color="auto"/>
        <w:left w:val="none" w:sz="0" w:space="0" w:color="auto"/>
        <w:bottom w:val="none" w:sz="0" w:space="0" w:color="auto"/>
        <w:right w:val="none" w:sz="0" w:space="0" w:color="auto"/>
      </w:divBdr>
    </w:div>
    <w:div w:id="688607199">
      <w:bodyDiv w:val="1"/>
      <w:marLeft w:val="0"/>
      <w:marRight w:val="0"/>
      <w:marTop w:val="0"/>
      <w:marBottom w:val="0"/>
      <w:divBdr>
        <w:top w:val="none" w:sz="0" w:space="0" w:color="auto"/>
        <w:left w:val="none" w:sz="0" w:space="0" w:color="auto"/>
        <w:bottom w:val="none" w:sz="0" w:space="0" w:color="auto"/>
        <w:right w:val="none" w:sz="0" w:space="0" w:color="auto"/>
      </w:divBdr>
    </w:div>
    <w:div w:id="781194322">
      <w:bodyDiv w:val="1"/>
      <w:marLeft w:val="0"/>
      <w:marRight w:val="0"/>
      <w:marTop w:val="0"/>
      <w:marBottom w:val="0"/>
      <w:divBdr>
        <w:top w:val="none" w:sz="0" w:space="0" w:color="auto"/>
        <w:left w:val="none" w:sz="0" w:space="0" w:color="auto"/>
        <w:bottom w:val="none" w:sz="0" w:space="0" w:color="auto"/>
        <w:right w:val="none" w:sz="0" w:space="0" w:color="auto"/>
      </w:divBdr>
    </w:div>
    <w:div w:id="825169112">
      <w:bodyDiv w:val="1"/>
      <w:marLeft w:val="0"/>
      <w:marRight w:val="0"/>
      <w:marTop w:val="0"/>
      <w:marBottom w:val="0"/>
      <w:divBdr>
        <w:top w:val="none" w:sz="0" w:space="0" w:color="auto"/>
        <w:left w:val="none" w:sz="0" w:space="0" w:color="auto"/>
        <w:bottom w:val="none" w:sz="0" w:space="0" w:color="auto"/>
        <w:right w:val="none" w:sz="0" w:space="0" w:color="auto"/>
      </w:divBdr>
    </w:div>
    <w:div w:id="828525428">
      <w:bodyDiv w:val="1"/>
      <w:marLeft w:val="0"/>
      <w:marRight w:val="0"/>
      <w:marTop w:val="0"/>
      <w:marBottom w:val="0"/>
      <w:divBdr>
        <w:top w:val="none" w:sz="0" w:space="0" w:color="auto"/>
        <w:left w:val="none" w:sz="0" w:space="0" w:color="auto"/>
        <w:bottom w:val="none" w:sz="0" w:space="0" w:color="auto"/>
        <w:right w:val="none" w:sz="0" w:space="0" w:color="auto"/>
      </w:divBdr>
    </w:div>
    <w:div w:id="850489450">
      <w:bodyDiv w:val="1"/>
      <w:marLeft w:val="0"/>
      <w:marRight w:val="0"/>
      <w:marTop w:val="0"/>
      <w:marBottom w:val="0"/>
      <w:divBdr>
        <w:top w:val="none" w:sz="0" w:space="0" w:color="auto"/>
        <w:left w:val="none" w:sz="0" w:space="0" w:color="auto"/>
        <w:bottom w:val="none" w:sz="0" w:space="0" w:color="auto"/>
        <w:right w:val="none" w:sz="0" w:space="0" w:color="auto"/>
      </w:divBdr>
    </w:div>
    <w:div w:id="869535444">
      <w:bodyDiv w:val="1"/>
      <w:marLeft w:val="0"/>
      <w:marRight w:val="0"/>
      <w:marTop w:val="0"/>
      <w:marBottom w:val="0"/>
      <w:divBdr>
        <w:top w:val="none" w:sz="0" w:space="0" w:color="auto"/>
        <w:left w:val="none" w:sz="0" w:space="0" w:color="auto"/>
        <w:bottom w:val="none" w:sz="0" w:space="0" w:color="auto"/>
        <w:right w:val="none" w:sz="0" w:space="0" w:color="auto"/>
      </w:divBdr>
      <w:divsChild>
        <w:div w:id="1990010210">
          <w:marLeft w:val="0"/>
          <w:marRight w:val="0"/>
          <w:marTop w:val="0"/>
          <w:marBottom w:val="0"/>
          <w:divBdr>
            <w:top w:val="none" w:sz="0" w:space="0" w:color="auto"/>
            <w:left w:val="none" w:sz="0" w:space="0" w:color="auto"/>
            <w:bottom w:val="none" w:sz="0" w:space="0" w:color="auto"/>
            <w:right w:val="none" w:sz="0" w:space="0" w:color="auto"/>
          </w:divBdr>
        </w:div>
      </w:divsChild>
    </w:div>
    <w:div w:id="897671350">
      <w:bodyDiv w:val="1"/>
      <w:marLeft w:val="0"/>
      <w:marRight w:val="0"/>
      <w:marTop w:val="0"/>
      <w:marBottom w:val="0"/>
      <w:divBdr>
        <w:top w:val="none" w:sz="0" w:space="0" w:color="auto"/>
        <w:left w:val="none" w:sz="0" w:space="0" w:color="auto"/>
        <w:bottom w:val="none" w:sz="0" w:space="0" w:color="auto"/>
        <w:right w:val="none" w:sz="0" w:space="0" w:color="auto"/>
      </w:divBdr>
    </w:div>
    <w:div w:id="925653260">
      <w:bodyDiv w:val="1"/>
      <w:marLeft w:val="0"/>
      <w:marRight w:val="0"/>
      <w:marTop w:val="0"/>
      <w:marBottom w:val="0"/>
      <w:divBdr>
        <w:top w:val="none" w:sz="0" w:space="0" w:color="auto"/>
        <w:left w:val="none" w:sz="0" w:space="0" w:color="auto"/>
        <w:bottom w:val="none" w:sz="0" w:space="0" w:color="auto"/>
        <w:right w:val="none" w:sz="0" w:space="0" w:color="auto"/>
      </w:divBdr>
    </w:div>
    <w:div w:id="1030373480">
      <w:bodyDiv w:val="1"/>
      <w:marLeft w:val="0"/>
      <w:marRight w:val="0"/>
      <w:marTop w:val="0"/>
      <w:marBottom w:val="0"/>
      <w:divBdr>
        <w:top w:val="none" w:sz="0" w:space="0" w:color="auto"/>
        <w:left w:val="none" w:sz="0" w:space="0" w:color="auto"/>
        <w:bottom w:val="none" w:sz="0" w:space="0" w:color="auto"/>
        <w:right w:val="none" w:sz="0" w:space="0" w:color="auto"/>
      </w:divBdr>
    </w:div>
    <w:div w:id="1182400671">
      <w:bodyDiv w:val="1"/>
      <w:marLeft w:val="0"/>
      <w:marRight w:val="0"/>
      <w:marTop w:val="0"/>
      <w:marBottom w:val="0"/>
      <w:divBdr>
        <w:top w:val="none" w:sz="0" w:space="0" w:color="auto"/>
        <w:left w:val="none" w:sz="0" w:space="0" w:color="auto"/>
        <w:bottom w:val="none" w:sz="0" w:space="0" w:color="auto"/>
        <w:right w:val="none" w:sz="0" w:space="0" w:color="auto"/>
      </w:divBdr>
    </w:div>
    <w:div w:id="1287005023">
      <w:bodyDiv w:val="1"/>
      <w:marLeft w:val="0"/>
      <w:marRight w:val="0"/>
      <w:marTop w:val="0"/>
      <w:marBottom w:val="0"/>
      <w:divBdr>
        <w:top w:val="none" w:sz="0" w:space="0" w:color="auto"/>
        <w:left w:val="none" w:sz="0" w:space="0" w:color="auto"/>
        <w:bottom w:val="none" w:sz="0" w:space="0" w:color="auto"/>
        <w:right w:val="none" w:sz="0" w:space="0" w:color="auto"/>
      </w:divBdr>
    </w:div>
    <w:div w:id="1453591043">
      <w:bodyDiv w:val="1"/>
      <w:marLeft w:val="0"/>
      <w:marRight w:val="0"/>
      <w:marTop w:val="0"/>
      <w:marBottom w:val="0"/>
      <w:divBdr>
        <w:top w:val="none" w:sz="0" w:space="0" w:color="auto"/>
        <w:left w:val="none" w:sz="0" w:space="0" w:color="auto"/>
        <w:bottom w:val="none" w:sz="0" w:space="0" w:color="auto"/>
        <w:right w:val="none" w:sz="0" w:space="0" w:color="auto"/>
      </w:divBdr>
    </w:div>
    <w:div w:id="1464500017">
      <w:bodyDiv w:val="1"/>
      <w:marLeft w:val="0"/>
      <w:marRight w:val="0"/>
      <w:marTop w:val="0"/>
      <w:marBottom w:val="0"/>
      <w:divBdr>
        <w:top w:val="none" w:sz="0" w:space="0" w:color="auto"/>
        <w:left w:val="none" w:sz="0" w:space="0" w:color="auto"/>
        <w:bottom w:val="none" w:sz="0" w:space="0" w:color="auto"/>
        <w:right w:val="none" w:sz="0" w:space="0" w:color="auto"/>
      </w:divBdr>
    </w:div>
    <w:div w:id="1608735286">
      <w:bodyDiv w:val="1"/>
      <w:marLeft w:val="0"/>
      <w:marRight w:val="0"/>
      <w:marTop w:val="0"/>
      <w:marBottom w:val="0"/>
      <w:divBdr>
        <w:top w:val="none" w:sz="0" w:space="0" w:color="auto"/>
        <w:left w:val="none" w:sz="0" w:space="0" w:color="auto"/>
        <w:bottom w:val="none" w:sz="0" w:space="0" w:color="auto"/>
        <w:right w:val="none" w:sz="0" w:space="0" w:color="auto"/>
      </w:divBdr>
      <w:divsChild>
        <w:div w:id="73087296">
          <w:marLeft w:val="0"/>
          <w:marRight w:val="0"/>
          <w:marTop w:val="0"/>
          <w:marBottom w:val="0"/>
          <w:divBdr>
            <w:top w:val="none" w:sz="0" w:space="0" w:color="auto"/>
            <w:left w:val="none" w:sz="0" w:space="0" w:color="auto"/>
            <w:bottom w:val="none" w:sz="0" w:space="0" w:color="auto"/>
            <w:right w:val="none" w:sz="0" w:space="0" w:color="auto"/>
          </w:divBdr>
          <w:divsChild>
            <w:div w:id="561448180">
              <w:marLeft w:val="0"/>
              <w:marRight w:val="0"/>
              <w:marTop w:val="0"/>
              <w:marBottom w:val="0"/>
              <w:divBdr>
                <w:top w:val="none" w:sz="0" w:space="0" w:color="auto"/>
                <w:left w:val="none" w:sz="0" w:space="0" w:color="auto"/>
                <w:bottom w:val="none" w:sz="0" w:space="0" w:color="auto"/>
                <w:right w:val="none" w:sz="0" w:space="0" w:color="auto"/>
              </w:divBdr>
              <w:divsChild>
                <w:div w:id="1589462078">
                  <w:marLeft w:val="0"/>
                  <w:marRight w:val="0"/>
                  <w:marTop w:val="0"/>
                  <w:marBottom w:val="0"/>
                  <w:divBdr>
                    <w:top w:val="none" w:sz="0" w:space="0" w:color="auto"/>
                    <w:left w:val="none" w:sz="0" w:space="0" w:color="auto"/>
                    <w:bottom w:val="none" w:sz="0" w:space="0" w:color="auto"/>
                    <w:right w:val="none" w:sz="0" w:space="0" w:color="auto"/>
                  </w:divBdr>
                  <w:divsChild>
                    <w:div w:id="1806700190">
                      <w:marLeft w:val="0"/>
                      <w:marRight w:val="0"/>
                      <w:marTop w:val="0"/>
                      <w:marBottom w:val="0"/>
                      <w:divBdr>
                        <w:top w:val="none" w:sz="0" w:space="0" w:color="auto"/>
                        <w:left w:val="none" w:sz="0" w:space="0" w:color="auto"/>
                        <w:bottom w:val="none" w:sz="0" w:space="0" w:color="auto"/>
                        <w:right w:val="none" w:sz="0" w:space="0" w:color="auto"/>
                      </w:divBdr>
                      <w:divsChild>
                        <w:div w:id="1343508635">
                          <w:marLeft w:val="0"/>
                          <w:marRight w:val="0"/>
                          <w:marTop w:val="0"/>
                          <w:marBottom w:val="0"/>
                          <w:divBdr>
                            <w:top w:val="single" w:sz="4" w:space="0" w:color="808080"/>
                            <w:left w:val="none" w:sz="0" w:space="0" w:color="auto"/>
                            <w:bottom w:val="none" w:sz="0" w:space="0" w:color="auto"/>
                            <w:right w:val="none" w:sz="0" w:space="0" w:color="auto"/>
                          </w:divBdr>
                          <w:divsChild>
                            <w:div w:id="1567184444">
                              <w:marLeft w:val="0"/>
                              <w:marRight w:val="0"/>
                              <w:marTop w:val="0"/>
                              <w:marBottom w:val="0"/>
                              <w:divBdr>
                                <w:top w:val="none" w:sz="0" w:space="0" w:color="auto"/>
                                <w:left w:val="none" w:sz="0" w:space="0" w:color="auto"/>
                                <w:bottom w:val="none" w:sz="0" w:space="0" w:color="auto"/>
                                <w:right w:val="none" w:sz="0" w:space="0" w:color="auto"/>
                              </w:divBdr>
                              <w:divsChild>
                                <w:div w:id="1262489960">
                                  <w:marLeft w:val="0"/>
                                  <w:marRight w:val="0"/>
                                  <w:marTop w:val="0"/>
                                  <w:marBottom w:val="0"/>
                                  <w:divBdr>
                                    <w:top w:val="none" w:sz="0" w:space="0" w:color="auto"/>
                                    <w:left w:val="none" w:sz="0" w:space="0" w:color="auto"/>
                                    <w:bottom w:val="none" w:sz="0" w:space="0" w:color="auto"/>
                                    <w:right w:val="none" w:sz="0" w:space="0" w:color="auto"/>
                                  </w:divBdr>
                                </w:div>
                                <w:div w:id="1069770555">
                                  <w:marLeft w:val="0"/>
                                  <w:marRight w:val="0"/>
                                  <w:marTop w:val="0"/>
                                  <w:marBottom w:val="0"/>
                                  <w:divBdr>
                                    <w:top w:val="none" w:sz="0" w:space="0" w:color="auto"/>
                                    <w:left w:val="none" w:sz="0" w:space="0" w:color="auto"/>
                                    <w:bottom w:val="none" w:sz="0" w:space="0" w:color="auto"/>
                                    <w:right w:val="none" w:sz="0" w:space="0" w:color="auto"/>
                                  </w:divBdr>
                                </w:div>
                                <w:div w:id="15844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807599">
      <w:bodyDiv w:val="1"/>
      <w:marLeft w:val="0"/>
      <w:marRight w:val="0"/>
      <w:marTop w:val="0"/>
      <w:marBottom w:val="0"/>
      <w:divBdr>
        <w:top w:val="none" w:sz="0" w:space="0" w:color="auto"/>
        <w:left w:val="none" w:sz="0" w:space="0" w:color="auto"/>
        <w:bottom w:val="none" w:sz="0" w:space="0" w:color="auto"/>
        <w:right w:val="none" w:sz="0" w:space="0" w:color="auto"/>
      </w:divBdr>
    </w:div>
    <w:div w:id="1662418345">
      <w:bodyDiv w:val="1"/>
      <w:marLeft w:val="0"/>
      <w:marRight w:val="0"/>
      <w:marTop w:val="0"/>
      <w:marBottom w:val="0"/>
      <w:divBdr>
        <w:top w:val="none" w:sz="0" w:space="0" w:color="auto"/>
        <w:left w:val="none" w:sz="0" w:space="0" w:color="auto"/>
        <w:bottom w:val="none" w:sz="0" w:space="0" w:color="auto"/>
        <w:right w:val="none" w:sz="0" w:space="0" w:color="auto"/>
      </w:divBdr>
      <w:divsChild>
        <w:div w:id="1730835306">
          <w:marLeft w:val="0"/>
          <w:marRight w:val="0"/>
          <w:marTop w:val="0"/>
          <w:marBottom w:val="0"/>
          <w:divBdr>
            <w:top w:val="none" w:sz="0" w:space="0" w:color="auto"/>
            <w:left w:val="none" w:sz="0" w:space="0" w:color="auto"/>
            <w:bottom w:val="none" w:sz="0" w:space="0" w:color="auto"/>
            <w:right w:val="none" w:sz="0" w:space="0" w:color="auto"/>
          </w:divBdr>
          <w:divsChild>
            <w:div w:id="1497188486">
              <w:marLeft w:val="560"/>
              <w:marRight w:val="0"/>
              <w:marTop w:val="0"/>
              <w:marBottom w:val="0"/>
              <w:divBdr>
                <w:top w:val="none" w:sz="0" w:space="0" w:color="auto"/>
                <w:left w:val="none" w:sz="0" w:space="0" w:color="auto"/>
                <w:bottom w:val="none" w:sz="0" w:space="0" w:color="auto"/>
                <w:right w:val="none" w:sz="0" w:space="0" w:color="auto"/>
              </w:divBdr>
            </w:div>
          </w:divsChild>
        </w:div>
      </w:divsChild>
    </w:div>
    <w:div w:id="1724868102">
      <w:bodyDiv w:val="1"/>
      <w:marLeft w:val="0"/>
      <w:marRight w:val="0"/>
      <w:marTop w:val="0"/>
      <w:marBottom w:val="0"/>
      <w:divBdr>
        <w:top w:val="none" w:sz="0" w:space="0" w:color="auto"/>
        <w:left w:val="none" w:sz="0" w:space="0" w:color="auto"/>
        <w:bottom w:val="none" w:sz="0" w:space="0" w:color="auto"/>
        <w:right w:val="none" w:sz="0" w:space="0" w:color="auto"/>
      </w:divBdr>
    </w:div>
    <w:div w:id="1725984760">
      <w:bodyDiv w:val="1"/>
      <w:marLeft w:val="0"/>
      <w:marRight w:val="0"/>
      <w:marTop w:val="0"/>
      <w:marBottom w:val="0"/>
      <w:divBdr>
        <w:top w:val="none" w:sz="0" w:space="0" w:color="auto"/>
        <w:left w:val="none" w:sz="0" w:space="0" w:color="auto"/>
        <w:bottom w:val="none" w:sz="0" w:space="0" w:color="auto"/>
        <w:right w:val="none" w:sz="0" w:space="0" w:color="auto"/>
      </w:divBdr>
      <w:divsChild>
        <w:div w:id="1755542860">
          <w:marLeft w:val="0"/>
          <w:marRight w:val="0"/>
          <w:marTop w:val="120"/>
          <w:marBottom w:val="0"/>
          <w:divBdr>
            <w:top w:val="none" w:sz="0" w:space="0" w:color="auto"/>
            <w:left w:val="none" w:sz="0" w:space="0" w:color="auto"/>
            <w:bottom w:val="none" w:sz="0" w:space="0" w:color="auto"/>
            <w:right w:val="none" w:sz="0" w:space="0" w:color="auto"/>
          </w:divBdr>
        </w:div>
        <w:div w:id="82915093">
          <w:marLeft w:val="0"/>
          <w:marRight w:val="0"/>
          <w:marTop w:val="120"/>
          <w:marBottom w:val="0"/>
          <w:divBdr>
            <w:top w:val="none" w:sz="0" w:space="0" w:color="auto"/>
            <w:left w:val="none" w:sz="0" w:space="0" w:color="auto"/>
            <w:bottom w:val="none" w:sz="0" w:space="0" w:color="auto"/>
            <w:right w:val="none" w:sz="0" w:space="0" w:color="auto"/>
          </w:divBdr>
        </w:div>
        <w:div w:id="1536382934">
          <w:marLeft w:val="0"/>
          <w:marRight w:val="0"/>
          <w:marTop w:val="120"/>
          <w:marBottom w:val="0"/>
          <w:divBdr>
            <w:top w:val="none" w:sz="0" w:space="0" w:color="auto"/>
            <w:left w:val="none" w:sz="0" w:space="0" w:color="auto"/>
            <w:bottom w:val="none" w:sz="0" w:space="0" w:color="auto"/>
            <w:right w:val="none" w:sz="0" w:space="0" w:color="auto"/>
          </w:divBdr>
        </w:div>
        <w:div w:id="1220172260">
          <w:marLeft w:val="0"/>
          <w:marRight w:val="0"/>
          <w:marTop w:val="120"/>
          <w:marBottom w:val="0"/>
          <w:divBdr>
            <w:top w:val="none" w:sz="0" w:space="0" w:color="auto"/>
            <w:left w:val="none" w:sz="0" w:space="0" w:color="auto"/>
            <w:bottom w:val="none" w:sz="0" w:space="0" w:color="auto"/>
            <w:right w:val="none" w:sz="0" w:space="0" w:color="auto"/>
          </w:divBdr>
        </w:div>
        <w:div w:id="282612082">
          <w:marLeft w:val="0"/>
          <w:marRight w:val="0"/>
          <w:marTop w:val="120"/>
          <w:marBottom w:val="0"/>
          <w:divBdr>
            <w:top w:val="none" w:sz="0" w:space="0" w:color="auto"/>
            <w:left w:val="none" w:sz="0" w:space="0" w:color="auto"/>
            <w:bottom w:val="none" w:sz="0" w:space="0" w:color="auto"/>
            <w:right w:val="none" w:sz="0" w:space="0" w:color="auto"/>
          </w:divBdr>
        </w:div>
        <w:div w:id="631524782">
          <w:marLeft w:val="0"/>
          <w:marRight w:val="0"/>
          <w:marTop w:val="120"/>
          <w:marBottom w:val="0"/>
          <w:divBdr>
            <w:top w:val="none" w:sz="0" w:space="0" w:color="auto"/>
            <w:left w:val="none" w:sz="0" w:space="0" w:color="auto"/>
            <w:bottom w:val="none" w:sz="0" w:space="0" w:color="auto"/>
            <w:right w:val="none" w:sz="0" w:space="0" w:color="auto"/>
          </w:divBdr>
        </w:div>
        <w:div w:id="438457147">
          <w:marLeft w:val="0"/>
          <w:marRight w:val="0"/>
          <w:marTop w:val="120"/>
          <w:marBottom w:val="0"/>
          <w:divBdr>
            <w:top w:val="none" w:sz="0" w:space="0" w:color="auto"/>
            <w:left w:val="none" w:sz="0" w:space="0" w:color="auto"/>
            <w:bottom w:val="none" w:sz="0" w:space="0" w:color="auto"/>
            <w:right w:val="none" w:sz="0" w:space="0" w:color="auto"/>
          </w:divBdr>
        </w:div>
        <w:div w:id="425154081">
          <w:marLeft w:val="0"/>
          <w:marRight w:val="0"/>
          <w:marTop w:val="120"/>
          <w:marBottom w:val="0"/>
          <w:divBdr>
            <w:top w:val="none" w:sz="0" w:space="0" w:color="auto"/>
            <w:left w:val="none" w:sz="0" w:space="0" w:color="auto"/>
            <w:bottom w:val="none" w:sz="0" w:space="0" w:color="auto"/>
            <w:right w:val="none" w:sz="0" w:space="0" w:color="auto"/>
          </w:divBdr>
        </w:div>
        <w:div w:id="1463964887">
          <w:marLeft w:val="0"/>
          <w:marRight w:val="0"/>
          <w:marTop w:val="120"/>
          <w:marBottom w:val="0"/>
          <w:divBdr>
            <w:top w:val="none" w:sz="0" w:space="0" w:color="auto"/>
            <w:left w:val="none" w:sz="0" w:space="0" w:color="auto"/>
            <w:bottom w:val="none" w:sz="0" w:space="0" w:color="auto"/>
            <w:right w:val="none" w:sz="0" w:space="0" w:color="auto"/>
          </w:divBdr>
        </w:div>
        <w:div w:id="1416169304">
          <w:marLeft w:val="0"/>
          <w:marRight w:val="0"/>
          <w:marTop w:val="120"/>
          <w:marBottom w:val="0"/>
          <w:divBdr>
            <w:top w:val="none" w:sz="0" w:space="0" w:color="auto"/>
            <w:left w:val="none" w:sz="0" w:space="0" w:color="auto"/>
            <w:bottom w:val="none" w:sz="0" w:space="0" w:color="auto"/>
            <w:right w:val="none" w:sz="0" w:space="0" w:color="auto"/>
          </w:divBdr>
        </w:div>
        <w:div w:id="1202667174">
          <w:marLeft w:val="0"/>
          <w:marRight w:val="0"/>
          <w:marTop w:val="120"/>
          <w:marBottom w:val="0"/>
          <w:divBdr>
            <w:top w:val="none" w:sz="0" w:space="0" w:color="auto"/>
            <w:left w:val="none" w:sz="0" w:space="0" w:color="auto"/>
            <w:bottom w:val="none" w:sz="0" w:space="0" w:color="auto"/>
            <w:right w:val="none" w:sz="0" w:space="0" w:color="auto"/>
          </w:divBdr>
        </w:div>
        <w:div w:id="19474223">
          <w:marLeft w:val="0"/>
          <w:marRight w:val="0"/>
          <w:marTop w:val="120"/>
          <w:marBottom w:val="0"/>
          <w:divBdr>
            <w:top w:val="none" w:sz="0" w:space="0" w:color="auto"/>
            <w:left w:val="none" w:sz="0" w:space="0" w:color="auto"/>
            <w:bottom w:val="none" w:sz="0" w:space="0" w:color="auto"/>
            <w:right w:val="none" w:sz="0" w:space="0" w:color="auto"/>
          </w:divBdr>
        </w:div>
        <w:div w:id="1088843706">
          <w:marLeft w:val="0"/>
          <w:marRight w:val="0"/>
          <w:marTop w:val="120"/>
          <w:marBottom w:val="0"/>
          <w:divBdr>
            <w:top w:val="none" w:sz="0" w:space="0" w:color="auto"/>
            <w:left w:val="none" w:sz="0" w:space="0" w:color="auto"/>
            <w:bottom w:val="none" w:sz="0" w:space="0" w:color="auto"/>
            <w:right w:val="none" w:sz="0" w:space="0" w:color="auto"/>
          </w:divBdr>
        </w:div>
        <w:div w:id="1306885363">
          <w:marLeft w:val="0"/>
          <w:marRight w:val="0"/>
          <w:marTop w:val="120"/>
          <w:marBottom w:val="0"/>
          <w:divBdr>
            <w:top w:val="none" w:sz="0" w:space="0" w:color="auto"/>
            <w:left w:val="none" w:sz="0" w:space="0" w:color="auto"/>
            <w:bottom w:val="none" w:sz="0" w:space="0" w:color="auto"/>
            <w:right w:val="none" w:sz="0" w:space="0" w:color="auto"/>
          </w:divBdr>
        </w:div>
        <w:div w:id="839082354">
          <w:marLeft w:val="0"/>
          <w:marRight w:val="0"/>
          <w:marTop w:val="120"/>
          <w:marBottom w:val="0"/>
          <w:divBdr>
            <w:top w:val="none" w:sz="0" w:space="0" w:color="auto"/>
            <w:left w:val="none" w:sz="0" w:space="0" w:color="auto"/>
            <w:bottom w:val="none" w:sz="0" w:space="0" w:color="auto"/>
            <w:right w:val="none" w:sz="0" w:space="0" w:color="auto"/>
          </w:divBdr>
        </w:div>
        <w:div w:id="1821847703">
          <w:marLeft w:val="0"/>
          <w:marRight w:val="0"/>
          <w:marTop w:val="120"/>
          <w:marBottom w:val="0"/>
          <w:divBdr>
            <w:top w:val="none" w:sz="0" w:space="0" w:color="auto"/>
            <w:left w:val="none" w:sz="0" w:space="0" w:color="auto"/>
            <w:bottom w:val="none" w:sz="0" w:space="0" w:color="auto"/>
            <w:right w:val="none" w:sz="0" w:space="0" w:color="auto"/>
          </w:divBdr>
        </w:div>
        <w:div w:id="614681872">
          <w:marLeft w:val="0"/>
          <w:marRight w:val="0"/>
          <w:marTop w:val="120"/>
          <w:marBottom w:val="0"/>
          <w:divBdr>
            <w:top w:val="none" w:sz="0" w:space="0" w:color="auto"/>
            <w:left w:val="none" w:sz="0" w:space="0" w:color="auto"/>
            <w:bottom w:val="none" w:sz="0" w:space="0" w:color="auto"/>
            <w:right w:val="none" w:sz="0" w:space="0" w:color="auto"/>
          </w:divBdr>
        </w:div>
        <w:div w:id="54548960">
          <w:marLeft w:val="0"/>
          <w:marRight w:val="0"/>
          <w:marTop w:val="120"/>
          <w:marBottom w:val="0"/>
          <w:divBdr>
            <w:top w:val="none" w:sz="0" w:space="0" w:color="auto"/>
            <w:left w:val="none" w:sz="0" w:space="0" w:color="auto"/>
            <w:bottom w:val="none" w:sz="0" w:space="0" w:color="auto"/>
            <w:right w:val="none" w:sz="0" w:space="0" w:color="auto"/>
          </w:divBdr>
        </w:div>
        <w:div w:id="2042900445">
          <w:marLeft w:val="0"/>
          <w:marRight w:val="0"/>
          <w:marTop w:val="120"/>
          <w:marBottom w:val="0"/>
          <w:divBdr>
            <w:top w:val="none" w:sz="0" w:space="0" w:color="auto"/>
            <w:left w:val="none" w:sz="0" w:space="0" w:color="auto"/>
            <w:bottom w:val="none" w:sz="0" w:space="0" w:color="auto"/>
            <w:right w:val="none" w:sz="0" w:space="0" w:color="auto"/>
          </w:divBdr>
        </w:div>
        <w:div w:id="1102258999">
          <w:marLeft w:val="0"/>
          <w:marRight w:val="0"/>
          <w:marTop w:val="120"/>
          <w:marBottom w:val="0"/>
          <w:divBdr>
            <w:top w:val="none" w:sz="0" w:space="0" w:color="auto"/>
            <w:left w:val="none" w:sz="0" w:space="0" w:color="auto"/>
            <w:bottom w:val="none" w:sz="0" w:space="0" w:color="auto"/>
            <w:right w:val="none" w:sz="0" w:space="0" w:color="auto"/>
          </w:divBdr>
        </w:div>
        <w:div w:id="2038116774">
          <w:marLeft w:val="0"/>
          <w:marRight w:val="0"/>
          <w:marTop w:val="120"/>
          <w:marBottom w:val="0"/>
          <w:divBdr>
            <w:top w:val="none" w:sz="0" w:space="0" w:color="auto"/>
            <w:left w:val="none" w:sz="0" w:space="0" w:color="auto"/>
            <w:bottom w:val="none" w:sz="0" w:space="0" w:color="auto"/>
            <w:right w:val="none" w:sz="0" w:space="0" w:color="auto"/>
          </w:divBdr>
        </w:div>
        <w:div w:id="1370374023">
          <w:marLeft w:val="0"/>
          <w:marRight w:val="0"/>
          <w:marTop w:val="120"/>
          <w:marBottom w:val="0"/>
          <w:divBdr>
            <w:top w:val="none" w:sz="0" w:space="0" w:color="auto"/>
            <w:left w:val="none" w:sz="0" w:space="0" w:color="auto"/>
            <w:bottom w:val="none" w:sz="0" w:space="0" w:color="auto"/>
            <w:right w:val="none" w:sz="0" w:space="0" w:color="auto"/>
          </w:divBdr>
        </w:div>
        <w:div w:id="655719249">
          <w:marLeft w:val="0"/>
          <w:marRight w:val="0"/>
          <w:marTop w:val="120"/>
          <w:marBottom w:val="0"/>
          <w:divBdr>
            <w:top w:val="none" w:sz="0" w:space="0" w:color="auto"/>
            <w:left w:val="none" w:sz="0" w:space="0" w:color="auto"/>
            <w:bottom w:val="none" w:sz="0" w:space="0" w:color="auto"/>
            <w:right w:val="none" w:sz="0" w:space="0" w:color="auto"/>
          </w:divBdr>
        </w:div>
        <w:div w:id="154994500">
          <w:marLeft w:val="0"/>
          <w:marRight w:val="0"/>
          <w:marTop w:val="120"/>
          <w:marBottom w:val="0"/>
          <w:divBdr>
            <w:top w:val="none" w:sz="0" w:space="0" w:color="auto"/>
            <w:left w:val="none" w:sz="0" w:space="0" w:color="auto"/>
            <w:bottom w:val="none" w:sz="0" w:space="0" w:color="auto"/>
            <w:right w:val="none" w:sz="0" w:space="0" w:color="auto"/>
          </w:divBdr>
        </w:div>
        <w:div w:id="1344160807">
          <w:marLeft w:val="0"/>
          <w:marRight w:val="0"/>
          <w:marTop w:val="120"/>
          <w:marBottom w:val="0"/>
          <w:divBdr>
            <w:top w:val="none" w:sz="0" w:space="0" w:color="auto"/>
            <w:left w:val="none" w:sz="0" w:space="0" w:color="auto"/>
            <w:bottom w:val="none" w:sz="0" w:space="0" w:color="auto"/>
            <w:right w:val="none" w:sz="0" w:space="0" w:color="auto"/>
          </w:divBdr>
        </w:div>
        <w:div w:id="674038207">
          <w:marLeft w:val="0"/>
          <w:marRight w:val="0"/>
          <w:marTop w:val="120"/>
          <w:marBottom w:val="0"/>
          <w:divBdr>
            <w:top w:val="none" w:sz="0" w:space="0" w:color="auto"/>
            <w:left w:val="none" w:sz="0" w:space="0" w:color="auto"/>
            <w:bottom w:val="none" w:sz="0" w:space="0" w:color="auto"/>
            <w:right w:val="none" w:sz="0" w:space="0" w:color="auto"/>
          </w:divBdr>
        </w:div>
        <w:div w:id="2002461410">
          <w:marLeft w:val="0"/>
          <w:marRight w:val="0"/>
          <w:marTop w:val="120"/>
          <w:marBottom w:val="0"/>
          <w:divBdr>
            <w:top w:val="none" w:sz="0" w:space="0" w:color="auto"/>
            <w:left w:val="none" w:sz="0" w:space="0" w:color="auto"/>
            <w:bottom w:val="none" w:sz="0" w:space="0" w:color="auto"/>
            <w:right w:val="none" w:sz="0" w:space="0" w:color="auto"/>
          </w:divBdr>
        </w:div>
        <w:div w:id="1368019517">
          <w:marLeft w:val="0"/>
          <w:marRight w:val="0"/>
          <w:marTop w:val="120"/>
          <w:marBottom w:val="0"/>
          <w:divBdr>
            <w:top w:val="none" w:sz="0" w:space="0" w:color="auto"/>
            <w:left w:val="none" w:sz="0" w:space="0" w:color="auto"/>
            <w:bottom w:val="none" w:sz="0" w:space="0" w:color="auto"/>
            <w:right w:val="none" w:sz="0" w:space="0" w:color="auto"/>
          </w:divBdr>
        </w:div>
        <w:div w:id="274679530">
          <w:marLeft w:val="0"/>
          <w:marRight w:val="0"/>
          <w:marTop w:val="120"/>
          <w:marBottom w:val="0"/>
          <w:divBdr>
            <w:top w:val="none" w:sz="0" w:space="0" w:color="auto"/>
            <w:left w:val="none" w:sz="0" w:space="0" w:color="auto"/>
            <w:bottom w:val="none" w:sz="0" w:space="0" w:color="auto"/>
            <w:right w:val="none" w:sz="0" w:space="0" w:color="auto"/>
          </w:divBdr>
        </w:div>
        <w:div w:id="567766737">
          <w:marLeft w:val="0"/>
          <w:marRight w:val="0"/>
          <w:marTop w:val="120"/>
          <w:marBottom w:val="0"/>
          <w:divBdr>
            <w:top w:val="none" w:sz="0" w:space="0" w:color="auto"/>
            <w:left w:val="none" w:sz="0" w:space="0" w:color="auto"/>
            <w:bottom w:val="none" w:sz="0" w:space="0" w:color="auto"/>
            <w:right w:val="none" w:sz="0" w:space="0" w:color="auto"/>
          </w:divBdr>
        </w:div>
        <w:div w:id="2014915012">
          <w:marLeft w:val="0"/>
          <w:marRight w:val="0"/>
          <w:marTop w:val="120"/>
          <w:marBottom w:val="0"/>
          <w:divBdr>
            <w:top w:val="none" w:sz="0" w:space="0" w:color="auto"/>
            <w:left w:val="none" w:sz="0" w:space="0" w:color="auto"/>
            <w:bottom w:val="none" w:sz="0" w:space="0" w:color="auto"/>
            <w:right w:val="none" w:sz="0" w:space="0" w:color="auto"/>
          </w:divBdr>
        </w:div>
        <w:div w:id="1535995383">
          <w:marLeft w:val="0"/>
          <w:marRight w:val="0"/>
          <w:marTop w:val="120"/>
          <w:marBottom w:val="0"/>
          <w:divBdr>
            <w:top w:val="none" w:sz="0" w:space="0" w:color="auto"/>
            <w:left w:val="none" w:sz="0" w:space="0" w:color="auto"/>
            <w:bottom w:val="none" w:sz="0" w:space="0" w:color="auto"/>
            <w:right w:val="none" w:sz="0" w:space="0" w:color="auto"/>
          </w:divBdr>
        </w:div>
        <w:div w:id="1286962296">
          <w:marLeft w:val="0"/>
          <w:marRight w:val="0"/>
          <w:marTop w:val="120"/>
          <w:marBottom w:val="0"/>
          <w:divBdr>
            <w:top w:val="none" w:sz="0" w:space="0" w:color="auto"/>
            <w:left w:val="none" w:sz="0" w:space="0" w:color="auto"/>
            <w:bottom w:val="none" w:sz="0" w:space="0" w:color="auto"/>
            <w:right w:val="none" w:sz="0" w:space="0" w:color="auto"/>
          </w:divBdr>
        </w:div>
        <w:div w:id="1071387342">
          <w:marLeft w:val="0"/>
          <w:marRight w:val="0"/>
          <w:marTop w:val="120"/>
          <w:marBottom w:val="0"/>
          <w:divBdr>
            <w:top w:val="none" w:sz="0" w:space="0" w:color="auto"/>
            <w:left w:val="none" w:sz="0" w:space="0" w:color="auto"/>
            <w:bottom w:val="none" w:sz="0" w:space="0" w:color="auto"/>
            <w:right w:val="none" w:sz="0" w:space="0" w:color="auto"/>
          </w:divBdr>
        </w:div>
        <w:div w:id="2033918418">
          <w:marLeft w:val="0"/>
          <w:marRight w:val="0"/>
          <w:marTop w:val="120"/>
          <w:marBottom w:val="0"/>
          <w:divBdr>
            <w:top w:val="none" w:sz="0" w:space="0" w:color="auto"/>
            <w:left w:val="none" w:sz="0" w:space="0" w:color="auto"/>
            <w:bottom w:val="none" w:sz="0" w:space="0" w:color="auto"/>
            <w:right w:val="none" w:sz="0" w:space="0" w:color="auto"/>
          </w:divBdr>
        </w:div>
        <w:div w:id="356784129">
          <w:marLeft w:val="0"/>
          <w:marRight w:val="0"/>
          <w:marTop w:val="120"/>
          <w:marBottom w:val="0"/>
          <w:divBdr>
            <w:top w:val="none" w:sz="0" w:space="0" w:color="auto"/>
            <w:left w:val="none" w:sz="0" w:space="0" w:color="auto"/>
            <w:bottom w:val="none" w:sz="0" w:space="0" w:color="auto"/>
            <w:right w:val="none" w:sz="0" w:space="0" w:color="auto"/>
          </w:divBdr>
        </w:div>
        <w:div w:id="1674603817">
          <w:marLeft w:val="0"/>
          <w:marRight w:val="0"/>
          <w:marTop w:val="120"/>
          <w:marBottom w:val="0"/>
          <w:divBdr>
            <w:top w:val="none" w:sz="0" w:space="0" w:color="auto"/>
            <w:left w:val="none" w:sz="0" w:space="0" w:color="auto"/>
            <w:bottom w:val="none" w:sz="0" w:space="0" w:color="auto"/>
            <w:right w:val="none" w:sz="0" w:space="0" w:color="auto"/>
          </w:divBdr>
        </w:div>
        <w:div w:id="1638798021">
          <w:marLeft w:val="0"/>
          <w:marRight w:val="0"/>
          <w:marTop w:val="120"/>
          <w:marBottom w:val="0"/>
          <w:divBdr>
            <w:top w:val="none" w:sz="0" w:space="0" w:color="auto"/>
            <w:left w:val="none" w:sz="0" w:space="0" w:color="auto"/>
            <w:bottom w:val="none" w:sz="0" w:space="0" w:color="auto"/>
            <w:right w:val="none" w:sz="0" w:space="0" w:color="auto"/>
          </w:divBdr>
        </w:div>
        <w:div w:id="238904688">
          <w:marLeft w:val="0"/>
          <w:marRight w:val="0"/>
          <w:marTop w:val="120"/>
          <w:marBottom w:val="0"/>
          <w:divBdr>
            <w:top w:val="none" w:sz="0" w:space="0" w:color="auto"/>
            <w:left w:val="none" w:sz="0" w:space="0" w:color="auto"/>
            <w:bottom w:val="none" w:sz="0" w:space="0" w:color="auto"/>
            <w:right w:val="none" w:sz="0" w:space="0" w:color="auto"/>
          </w:divBdr>
        </w:div>
        <w:div w:id="421146045">
          <w:marLeft w:val="0"/>
          <w:marRight w:val="0"/>
          <w:marTop w:val="120"/>
          <w:marBottom w:val="0"/>
          <w:divBdr>
            <w:top w:val="none" w:sz="0" w:space="0" w:color="auto"/>
            <w:left w:val="none" w:sz="0" w:space="0" w:color="auto"/>
            <w:bottom w:val="none" w:sz="0" w:space="0" w:color="auto"/>
            <w:right w:val="none" w:sz="0" w:space="0" w:color="auto"/>
          </w:divBdr>
        </w:div>
        <w:div w:id="1321696216">
          <w:marLeft w:val="0"/>
          <w:marRight w:val="0"/>
          <w:marTop w:val="120"/>
          <w:marBottom w:val="0"/>
          <w:divBdr>
            <w:top w:val="none" w:sz="0" w:space="0" w:color="auto"/>
            <w:left w:val="none" w:sz="0" w:space="0" w:color="auto"/>
            <w:bottom w:val="none" w:sz="0" w:space="0" w:color="auto"/>
            <w:right w:val="none" w:sz="0" w:space="0" w:color="auto"/>
          </w:divBdr>
        </w:div>
        <w:div w:id="850681694">
          <w:marLeft w:val="0"/>
          <w:marRight w:val="0"/>
          <w:marTop w:val="120"/>
          <w:marBottom w:val="0"/>
          <w:divBdr>
            <w:top w:val="none" w:sz="0" w:space="0" w:color="auto"/>
            <w:left w:val="none" w:sz="0" w:space="0" w:color="auto"/>
            <w:bottom w:val="none" w:sz="0" w:space="0" w:color="auto"/>
            <w:right w:val="none" w:sz="0" w:space="0" w:color="auto"/>
          </w:divBdr>
        </w:div>
        <w:div w:id="1253663670">
          <w:marLeft w:val="0"/>
          <w:marRight w:val="0"/>
          <w:marTop w:val="120"/>
          <w:marBottom w:val="0"/>
          <w:divBdr>
            <w:top w:val="none" w:sz="0" w:space="0" w:color="auto"/>
            <w:left w:val="none" w:sz="0" w:space="0" w:color="auto"/>
            <w:bottom w:val="none" w:sz="0" w:space="0" w:color="auto"/>
            <w:right w:val="none" w:sz="0" w:space="0" w:color="auto"/>
          </w:divBdr>
        </w:div>
        <w:div w:id="1546023546">
          <w:marLeft w:val="0"/>
          <w:marRight w:val="0"/>
          <w:marTop w:val="120"/>
          <w:marBottom w:val="0"/>
          <w:divBdr>
            <w:top w:val="none" w:sz="0" w:space="0" w:color="auto"/>
            <w:left w:val="none" w:sz="0" w:space="0" w:color="auto"/>
            <w:bottom w:val="none" w:sz="0" w:space="0" w:color="auto"/>
            <w:right w:val="none" w:sz="0" w:space="0" w:color="auto"/>
          </w:divBdr>
        </w:div>
        <w:div w:id="1688167863">
          <w:marLeft w:val="0"/>
          <w:marRight w:val="0"/>
          <w:marTop w:val="120"/>
          <w:marBottom w:val="0"/>
          <w:divBdr>
            <w:top w:val="none" w:sz="0" w:space="0" w:color="auto"/>
            <w:left w:val="none" w:sz="0" w:space="0" w:color="auto"/>
            <w:bottom w:val="none" w:sz="0" w:space="0" w:color="auto"/>
            <w:right w:val="none" w:sz="0" w:space="0" w:color="auto"/>
          </w:divBdr>
        </w:div>
        <w:div w:id="976760546">
          <w:marLeft w:val="0"/>
          <w:marRight w:val="0"/>
          <w:marTop w:val="120"/>
          <w:marBottom w:val="0"/>
          <w:divBdr>
            <w:top w:val="none" w:sz="0" w:space="0" w:color="auto"/>
            <w:left w:val="none" w:sz="0" w:space="0" w:color="auto"/>
            <w:bottom w:val="none" w:sz="0" w:space="0" w:color="auto"/>
            <w:right w:val="none" w:sz="0" w:space="0" w:color="auto"/>
          </w:divBdr>
        </w:div>
        <w:div w:id="971985982">
          <w:marLeft w:val="0"/>
          <w:marRight w:val="0"/>
          <w:marTop w:val="120"/>
          <w:marBottom w:val="0"/>
          <w:divBdr>
            <w:top w:val="none" w:sz="0" w:space="0" w:color="auto"/>
            <w:left w:val="none" w:sz="0" w:space="0" w:color="auto"/>
            <w:bottom w:val="none" w:sz="0" w:space="0" w:color="auto"/>
            <w:right w:val="none" w:sz="0" w:space="0" w:color="auto"/>
          </w:divBdr>
        </w:div>
      </w:divsChild>
    </w:div>
    <w:div w:id="1762987862">
      <w:bodyDiv w:val="1"/>
      <w:marLeft w:val="0"/>
      <w:marRight w:val="0"/>
      <w:marTop w:val="0"/>
      <w:marBottom w:val="0"/>
      <w:divBdr>
        <w:top w:val="none" w:sz="0" w:space="0" w:color="auto"/>
        <w:left w:val="none" w:sz="0" w:space="0" w:color="auto"/>
        <w:bottom w:val="none" w:sz="0" w:space="0" w:color="auto"/>
        <w:right w:val="none" w:sz="0" w:space="0" w:color="auto"/>
      </w:divBdr>
    </w:div>
    <w:div w:id="1781022760">
      <w:bodyDiv w:val="1"/>
      <w:marLeft w:val="0"/>
      <w:marRight w:val="0"/>
      <w:marTop w:val="0"/>
      <w:marBottom w:val="0"/>
      <w:divBdr>
        <w:top w:val="none" w:sz="0" w:space="0" w:color="auto"/>
        <w:left w:val="none" w:sz="0" w:space="0" w:color="auto"/>
        <w:bottom w:val="none" w:sz="0" w:space="0" w:color="auto"/>
        <w:right w:val="none" w:sz="0" w:space="0" w:color="auto"/>
      </w:divBdr>
    </w:div>
    <w:div w:id="1859419371">
      <w:bodyDiv w:val="1"/>
      <w:marLeft w:val="0"/>
      <w:marRight w:val="0"/>
      <w:marTop w:val="0"/>
      <w:marBottom w:val="0"/>
      <w:divBdr>
        <w:top w:val="none" w:sz="0" w:space="0" w:color="auto"/>
        <w:left w:val="none" w:sz="0" w:space="0" w:color="auto"/>
        <w:bottom w:val="none" w:sz="0" w:space="0" w:color="auto"/>
        <w:right w:val="none" w:sz="0" w:space="0" w:color="auto"/>
      </w:divBdr>
    </w:div>
    <w:div w:id="1912613289">
      <w:bodyDiv w:val="1"/>
      <w:marLeft w:val="0"/>
      <w:marRight w:val="0"/>
      <w:marTop w:val="0"/>
      <w:marBottom w:val="0"/>
      <w:divBdr>
        <w:top w:val="none" w:sz="0" w:space="0" w:color="auto"/>
        <w:left w:val="none" w:sz="0" w:space="0" w:color="auto"/>
        <w:bottom w:val="none" w:sz="0" w:space="0" w:color="auto"/>
        <w:right w:val="none" w:sz="0" w:space="0" w:color="auto"/>
      </w:divBdr>
    </w:div>
    <w:div w:id="1933930122">
      <w:bodyDiv w:val="1"/>
      <w:marLeft w:val="0"/>
      <w:marRight w:val="0"/>
      <w:marTop w:val="0"/>
      <w:marBottom w:val="0"/>
      <w:divBdr>
        <w:top w:val="none" w:sz="0" w:space="0" w:color="auto"/>
        <w:left w:val="none" w:sz="0" w:space="0" w:color="auto"/>
        <w:bottom w:val="none" w:sz="0" w:space="0" w:color="auto"/>
        <w:right w:val="none" w:sz="0" w:space="0" w:color="auto"/>
      </w:divBdr>
    </w:div>
    <w:div w:id="1990788007">
      <w:bodyDiv w:val="1"/>
      <w:marLeft w:val="0"/>
      <w:marRight w:val="0"/>
      <w:marTop w:val="0"/>
      <w:marBottom w:val="0"/>
      <w:divBdr>
        <w:top w:val="none" w:sz="0" w:space="0" w:color="auto"/>
        <w:left w:val="none" w:sz="0" w:space="0" w:color="auto"/>
        <w:bottom w:val="none" w:sz="0" w:space="0" w:color="auto"/>
        <w:right w:val="none" w:sz="0" w:space="0" w:color="auto"/>
      </w:divBdr>
    </w:div>
    <w:div w:id="1994983859">
      <w:bodyDiv w:val="1"/>
      <w:marLeft w:val="0"/>
      <w:marRight w:val="0"/>
      <w:marTop w:val="0"/>
      <w:marBottom w:val="0"/>
      <w:divBdr>
        <w:top w:val="none" w:sz="0" w:space="0" w:color="auto"/>
        <w:left w:val="none" w:sz="0" w:space="0" w:color="auto"/>
        <w:bottom w:val="none" w:sz="0" w:space="0" w:color="auto"/>
        <w:right w:val="none" w:sz="0" w:space="0" w:color="auto"/>
      </w:divBdr>
    </w:div>
    <w:div w:id="2058624626">
      <w:bodyDiv w:val="1"/>
      <w:marLeft w:val="0"/>
      <w:marRight w:val="0"/>
      <w:marTop w:val="0"/>
      <w:marBottom w:val="0"/>
      <w:divBdr>
        <w:top w:val="none" w:sz="0" w:space="0" w:color="auto"/>
        <w:left w:val="none" w:sz="0" w:space="0" w:color="auto"/>
        <w:bottom w:val="none" w:sz="0" w:space="0" w:color="auto"/>
        <w:right w:val="none" w:sz="0" w:space="0" w:color="auto"/>
      </w:divBdr>
    </w:div>
    <w:div w:id="2068987215">
      <w:bodyDiv w:val="1"/>
      <w:marLeft w:val="0"/>
      <w:marRight w:val="0"/>
      <w:marTop w:val="0"/>
      <w:marBottom w:val="0"/>
      <w:divBdr>
        <w:top w:val="none" w:sz="0" w:space="0" w:color="auto"/>
        <w:left w:val="none" w:sz="0" w:space="0" w:color="auto"/>
        <w:bottom w:val="none" w:sz="0" w:space="0" w:color="auto"/>
        <w:right w:val="none" w:sz="0" w:space="0" w:color="auto"/>
      </w:divBdr>
    </w:div>
    <w:div w:id="2096240686">
      <w:bodyDiv w:val="1"/>
      <w:marLeft w:val="0"/>
      <w:marRight w:val="0"/>
      <w:marTop w:val="0"/>
      <w:marBottom w:val="0"/>
      <w:divBdr>
        <w:top w:val="none" w:sz="0" w:space="0" w:color="auto"/>
        <w:left w:val="none" w:sz="0" w:space="0" w:color="auto"/>
        <w:bottom w:val="none" w:sz="0" w:space="0" w:color="auto"/>
        <w:right w:val="none" w:sz="0" w:space="0" w:color="auto"/>
      </w:divBdr>
    </w:div>
    <w:div w:id="2097747898">
      <w:bodyDiv w:val="1"/>
      <w:marLeft w:val="0"/>
      <w:marRight w:val="0"/>
      <w:marTop w:val="0"/>
      <w:marBottom w:val="0"/>
      <w:divBdr>
        <w:top w:val="none" w:sz="0" w:space="0" w:color="auto"/>
        <w:left w:val="none" w:sz="0" w:space="0" w:color="auto"/>
        <w:bottom w:val="none" w:sz="0" w:space="0" w:color="auto"/>
        <w:right w:val="none" w:sz="0" w:space="0" w:color="auto"/>
      </w:divBdr>
      <w:divsChild>
        <w:div w:id="549461487">
          <w:marLeft w:val="560"/>
          <w:marRight w:val="0"/>
          <w:marTop w:val="120"/>
          <w:marBottom w:val="96"/>
          <w:divBdr>
            <w:top w:val="none" w:sz="0" w:space="0" w:color="auto"/>
            <w:left w:val="none" w:sz="0" w:space="0" w:color="auto"/>
            <w:bottom w:val="none" w:sz="0" w:space="0" w:color="auto"/>
            <w:right w:val="none" w:sz="0" w:space="0" w:color="auto"/>
          </w:divBdr>
        </w:div>
      </w:divsChild>
    </w:div>
    <w:div w:id="2107261249">
      <w:bodyDiv w:val="1"/>
      <w:marLeft w:val="0"/>
      <w:marRight w:val="0"/>
      <w:marTop w:val="0"/>
      <w:marBottom w:val="0"/>
      <w:divBdr>
        <w:top w:val="none" w:sz="0" w:space="0" w:color="auto"/>
        <w:left w:val="none" w:sz="0" w:space="0" w:color="auto"/>
        <w:bottom w:val="none" w:sz="0" w:space="0" w:color="auto"/>
        <w:right w:val="none" w:sz="0" w:space="0" w:color="auto"/>
      </w:divBdr>
    </w:div>
    <w:div w:id="214553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aleks.ru" TargetMode="External"/><Relationship Id="rId13" Type="http://schemas.openxmlformats.org/officeDocument/2006/relationships/hyperlink" Target="consultantplus://offline/ref=221F804642B1001FE028AE12858B1F50E4EEF13A0767346D687042A263C40AA17159943AD3256A08HAoD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EE4356E4928299A343A6DFD6E36F51D766C2349D8874F72996867675D089BCA6BA91741A5F872C3V3jD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EE4356E4928299A343A6DFD6E36F51D766C2349D8874F72996867675D089BCA6BA91741A5F872C1V3j9G" TargetMode="External"/><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221F804642B1001FE028AE12858B1F50E4EEF13A0767346D687042A263C40AA17159943AD3256A08HAoDG" TargetMode="External"/><Relationship Id="rId10" Type="http://schemas.openxmlformats.org/officeDocument/2006/relationships/hyperlink" Target="consultantplus://offline/ref=F6CF3CB46F1EC44A540A9D5D762D16703BA6B958C31E89ED5F81F376D6E8F26B5229B551205A652CE2HDN" TargetMode="External"/><Relationship Id="rId4" Type="http://schemas.openxmlformats.org/officeDocument/2006/relationships/settings" Target="settings.xml"/><Relationship Id="rId9" Type="http://schemas.openxmlformats.org/officeDocument/2006/relationships/hyperlink" Target="consultantplus://offline/ref=854508374654A1174C2E2CD675199C7DA3B3872029F6D537A3D9373AD8ACAB298F1941C0F647A269YENCK" TargetMode="External"/><Relationship Id="rId14" Type="http://schemas.openxmlformats.org/officeDocument/2006/relationships/hyperlink" Target="consultantplus://offline/ref=221F804642B1001FE028AE12858B1F50E4EEF13A0767346D687042A263C40AA17159943AD3256A08HAo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9F9BA-C49F-43E6-AF1C-54ED8B1C8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7</Pages>
  <Words>2915</Words>
  <Characters>16616</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to18-gulyaevavv</dc:creator>
  <cp:lastModifiedBy>Пешина</cp:lastModifiedBy>
  <cp:revision>151</cp:revision>
  <cp:lastPrinted>2017-11-15T13:42:00Z</cp:lastPrinted>
  <dcterms:created xsi:type="dcterms:W3CDTF">2016-08-26T13:45:00Z</dcterms:created>
  <dcterms:modified xsi:type="dcterms:W3CDTF">2017-11-15T13:57:00Z</dcterms:modified>
</cp:coreProperties>
</file>