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FD2" w:rsidRDefault="00605BF0" w:rsidP="0035111D">
      <w:pPr>
        <w:widowControl w:val="0"/>
        <w:autoSpaceDE w:val="0"/>
        <w:autoSpaceDN w:val="0"/>
        <w:adjustRightInd w:val="0"/>
        <w:spacing w:after="0" w:line="310" w:lineRule="exact"/>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РЕШЕНИЕ № КГОЗ</w:t>
      </w:r>
      <w:r w:rsidR="0069551B">
        <w:rPr>
          <w:rFonts w:ascii="Times New Roman" w:eastAsia="Times New Roman" w:hAnsi="Times New Roman" w:cs="Times New Roman"/>
          <w:color w:val="000000"/>
          <w:sz w:val="28"/>
          <w:szCs w:val="28"/>
          <w:lang w:eastAsia="ru-RU"/>
        </w:rPr>
        <w:t>–</w:t>
      </w:r>
      <w:r w:rsidR="00F73FE9">
        <w:rPr>
          <w:rFonts w:ascii="Times New Roman" w:eastAsia="Times New Roman" w:hAnsi="Times New Roman" w:cs="Times New Roman"/>
          <w:color w:val="000000"/>
          <w:sz w:val="28"/>
          <w:szCs w:val="28"/>
          <w:lang w:eastAsia="ru-RU"/>
        </w:rPr>
        <w:t>3</w:t>
      </w:r>
      <w:r w:rsidR="005721E7">
        <w:rPr>
          <w:rFonts w:ascii="Times New Roman" w:eastAsia="Times New Roman" w:hAnsi="Times New Roman" w:cs="Times New Roman"/>
          <w:color w:val="000000"/>
          <w:sz w:val="28"/>
          <w:szCs w:val="28"/>
          <w:lang w:eastAsia="ru-RU"/>
        </w:rPr>
        <w:t>75</w:t>
      </w:r>
      <w:r w:rsidR="00BF5FD2">
        <w:rPr>
          <w:rFonts w:ascii="Times New Roman" w:eastAsia="Times New Roman" w:hAnsi="Times New Roman" w:cs="Times New Roman"/>
          <w:color w:val="000000"/>
          <w:sz w:val="28"/>
          <w:szCs w:val="28"/>
          <w:lang w:eastAsia="ru-RU"/>
        </w:rPr>
        <w:t xml:space="preserve">/17 </w:t>
      </w:r>
    </w:p>
    <w:p w:rsidR="00BF5FD2" w:rsidRDefault="00BF5FD2" w:rsidP="0035111D">
      <w:pPr>
        <w:widowControl w:val="0"/>
        <w:autoSpaceDE w:val="0"/>
        <w:autoSpaceDN w:val="0"/>
        <w:adjustRightInd w:val="0"/>
        <w:spacing w:after="0" w:line="310" w:lineRule="exact"/>
        <w:ind w:firstLine="709"/>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по</w:t>
      </w:r>
      <w:proofErr w:type="gramEnd"/>
      <w:r>
        <w:rPr>
          <w:rFonts w:ascii="Times New Roman" w:eastAsia="Times New Roman" w:hAnsi="Times New Roman" w:cs="Times New Roman"/>
          <w:color w:val="000000"/>
          <w:sz w:val="28"/>
          <w:szCs w:val="28"/>
          <w:lang w:eastAsia="ru-RU"/>
        </w:rPr>
        <w:t xml:space="preserve"> результатам рассмотрения жалобы о нарушении </w:t>
      </w:r>
    </w:p>
    <w:p w:rsidR="00BF5FD2" w:rsidRDefault="00BF5FD2" w:rsidP="0035111D">
      <w:pPr>
        <w:widowControl w:val="0"/>
        <w:autoSpaceDE w:val="0"/>
        <w:autoSpaceDN w:val="0"/>
        <w:adjustRightInd w:val="0"/>
        <w:spacing w:after="0" w:line="310" w:lineRule="exact"/>
        <w:ind w:firstLine="709"/>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законодательства</w:t>
      </w:r>
      <w:proofErr w:type="gramEnd"/>
      <w:r>
        <w:rPr>
          <w:rFonts w:ascii="Times New Roman" w:eastAsia="Times New Roman" w:hAnsi="Times New Roman" w:cs="Times New Roman"/>
          <w:color w:val="000000"/>
          <w:sz w:val="28"/>
          <w:szCs w:val="28"/>
          <w:lang w:eastAsia="ru-RU"/>
        </w:rPr>
        <w:t xml:space="preserve"> Российской Федерации </w:t>
      </w:r>
    </w:p>
    <w:p w:rsidR="00BF5FD2" w:rsidRDefault="00BF5FD2" w:rsidP="0035111D">
      <w:pPr>
        <w:widowControl w:val="0"/>
        <w:autoSpaceDE w:val="0"/>
        <w:autoSpaceDN w:val="0"/>
        <w:adjustRightInd w:val="0"/>
        <w:spacing w:after="0" w:line="310" w:lineRule="exact"/>
        <w:ind w:firstLine="709"/>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о</w:t>
      </w:r>
      <w:proofErr w:type="gramEnd"/>
      <w:r>
        <w:rPr>
          <w:rFonts w:ascii="Times New Roman" w:eastAsia="Times New Roman" w:hAnsi="Times New Roman" w:cs="Times New Roman"/>
          <w:color w:val="000000"/>
          <w:sz w:val="28"/>
          <w:szCs w:val="28"/>
          <w:lang w:eastAsia="ru-RU"/>
        </w:rPr>
        <w:t xml:space="preserve"> контрактной системе в сфере закупок</w:t>
      </w:r>
    </w:p>
    <w:p w:rsidR="005D2DBE" w:rsidRDefault="008C5868" w:rsidP="0035111D">
      <w:pPr>
        <w:widowControl w:val="0"/>
        <w:tabs>
          <w:tab w:val="left" w:pos="6270"/>
        </w:tabs>
        <w:autoSpaceDE w:val="0"/>
        <w:autoSpaceDN w:val="0"/>
        <w:adjustRightInd w:val="0"/>
        <w:spacing w:after="0" w:line="310" w:lineRule="exact"/>
        <w:ind w:right="-285"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
    <w:p w:rsidR="00225438" w:rsidRPr="00935D8C" w:rsidRDefault="005721E7" w:rsidP="0035111D">
      <w:pPr>
        <w:widowControl w:val="0"/>
        <w:autoSpaceDE w:val="0"/>
        <w:autoSpaceDN w:val="0"/>
        <w:adjustRightInd w:val="0"/>
        <w:spacing w:after="0" w:line="310" w:lineRule="exact"/>
        <w:ind w:right="-28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03</w:t>
      </w:r>
      <w:r w:rsidR="007A6A24">
        <w:rPr>
          <w:rFonts w:ascii="Times New Roman" w:eastAsia="Times New Roman" w:hAnsi="Times New Roman" w:cs="Times New Roman"/>
          <w:color w:val="000000"/>
          <w:sz w:val="28"/>
          <w:szCs w:val="28"/>
          <w:lang w:eastAsia="ru-RU"/>
        </w:rPr>
        <w:t>.</w:t>
      </w:r>
      <w:r w:rsidR="00E71AE6">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1</w:t>
      </w:r>
      <w:r w:rsidR="00BF5FD2">
        <w:rPr>
          <w:rFonts w:ascii="Times New Roman" w:eastAsia="Times New Roman" w:hAnsi="Times New Roman" w:cs="Times New Roman"/>
          <w:color w:val="000000"/>
          <w:sz w:val="28"/>
          <w:szCs w:val="28"/>
          <w:lang w:eastAsia="ru-RU"/>
        </w:rPr>
        <w:t>.2017</w:t>
      </w:r>
      <w:r w:rsidR="00BF5FD2">
        <w:rPr>
          <w:rFonts w:ascii="Times New Roman" w:eastAsia="Times New Roman" w:hAnsi="Times New Roman" w:cs="Times New Roman"/>
          <w:color w:val="000000"/>
          <w:sz w:val="28"/>
          <w:szCs w:val="28"/>
          <w:lang w:eastAsia="ru-RU"/>
        </w:rPr>
        <w:tab/>
        <w:t xml:space="preserve">                                                                                              </w:t>
      </w:r>
      <w:r w:rsidR="001D5638">
        <w:rPr>
          <w:rFonts w:ascii="Times New Roman" w:eastAsia="Times New Roman" w:hAnsi="Times New Roman" w:cs="Times New Roman"/>
          <w:color w:val="000000"/>
          <w:sz w:val="28"/>
          <w:szCs w:val="28"/>
          <w:lang w:eastAsia="ru-RU"/>
        </w:rPr>
        <w:t xml:space="preserve">   </w:t>
      </w:r>
      <w:r w:rsidR="0035111D">
        <w:rPr>
          <w:rFonts w:ascii="Times New Roman" w:eastAsia="Times New Roman" w:hAnsi="Times New Roman" w:cs="Times New Roman"/>
          <w:color w:val="000000"/>
          <w:sz w:val="28"/>
          <w:szCs w:val="28"/>
          <w:lang w:eastAsia="ru-RU"/>
        </w:rPr>
        <w:t xml:space="preserve">         </w:t>
      </w:r>
      <w:r w:rsidR="001D5638">
        <w:rPr>
          <w:rFonts w:ascii="Times New Roman" w:eastAsia="Times New Roman" w:hAnsi="Times New Roman" w:cs="Times New Roman"/>
          <w:color w:val="000000"/>
          <w:sz w:val="28"/>
          <w:szCs w:val="28"/>
          <w:lang w:eastAsia="ru-RU"/>
        </w:rPr>
        <w:t xml:space="preserve">  </w:t>
      </w:r>
      <w:r w:rsidR="00BF5FD2">
        <w:rPr>
          <w:rFonts w:ascii="Times New Roman" w:eastAsia="Times New Roman" w:hAnsi="Times New Roman" w:cs="Times New Roman"/>
          <w:color w:val="000000"/>
          <w:sz w:val="28"/>
          <w:szCs w:val="28"/>
          <w:lang w:eastAsia="ru-RU"/>
        </w:rPr>
        <w:t>Москва</w:t>
      </w:r>
    </w:p>
    <w:p w:rsidR="004A4CE7" w:rsidRDefault="004A4CE7" w:rsidP="0035111D">
      <w:pPr>
        <w:spacing w:after="0" w:line="310" w:lineRule="exact"/>
        <w:ind w:firstLine="709"/>
        <w:jc w:val="both"/>
        <w:rPr>
          <w:rFonts w:ascii="Times New Roman" w:hAnsi="Times New Roman" w:cs="Times New Roman"/>
          <w:color w:val="000000" w:themeColor="text1"/>
          <w:sz w:val="28"/>
          <w:szCs w:val="28"/>
        </w:rPr>
      </w:pPr>
    </w:p>
    <w:p w:rsidR="00AC3241" w:rsidRDefault="00BF5FD2" w:rsidP="008C6999">
      <w:pPr>
        <w:spacing w:after="0" w:line="390" w:lineRule="atLeast"/>
        <w:ind w:firstLine="567"/>
        <w:jc w:val="both"/>
        <w:rPr>
          <w:rFonts w:ascii="Times New Roman" w:eastAsia="Times New Roman" w:hAnsi="Times New Roman" w:cs="Times New Roman"/>
          <w:color w:val="000000" w:themeColor="text1"/>
          <w:sz w:val="28"/>
          <w:szCs w:val="28"/>
          <w:lang w:eastAsia="ru-RU"/>
        </w:rPr>
      </w:pPr>
      <w:r w:rsidRPr="002C6083">
        <w:rPr>
          <w:rFonts w:ascii="Times New Roman" w:hAnsi="Times New Roman" w:cs="Times New Roman"/>
          <w:color w:val="000000" w:themeColor="text1"/>
          <w:sz w:val="28"/>
          <w:szCs w:val="28"/>
        </w:rPr>
        <w:t>Комиссия Федеральной антимонопольной службы по контролю в сфере государственного оборо</w:t>
      </w:r>
      <w:r w:rsidR="008C6999">
        <w:rPr>
          <w:rFonts w:ascii="Times New Roman" w:hAnsi="Times New Roman" w:cs="Times New Roman"/>
          <w:color w:val="000000" w:themeColor="text1"/>
          <w:sz w:val="28"/>
          <w:szCs w:val="28"/>
        </w:rPr>
        <w:t xml:space="preserve">нного заказа (далее – Комиссия), </w:t>
      </w:r>
      <w:r w:rsidRPr="002C6083">
        <w:rPr>
          <w:rFonts w:ascii="Times New Roman" w:eastAsia="Times New Roman" w:hAnsi="Times New Roman" w:cs="Times New Roman"/>
          <w:color w:val="000000" w:themeColor="text1"/>
          <w:sz w:val="28"/>
          <w:szCs w:val="28"/>
          <w:lang w:eastAsia="ru-RU"/>
        </w:rPr>
        <w:t xml:space="preserve">рассмотрев жалобу </w:t>
      </w:r>
      <w:r w:rsidR="008C6999">
        <w:rPr>
          <w:rFonts w:ascii="Times New Roman" w:eastAsia="Times New Roman" w:hAnsi="Times New Roman" w:cs="Times New Roman"/>
          <w:color w:val="000000" w:themeColor="text1"/>
          <w:sz w:val="28"/>
          <w:szCs w:val="28"/>
          <w:lang w:eastAsia="ru-RU"/>
        </w:rPr>
        <w:t xml:space="preserve">               </w:t>
      </w:r>
      <w:r w:rsidR="00F03F55" w:rsidRPr="004D5800">
        <w:rPr>
          <w:rFonts w:ascii="Times New Roman CYR" w:eastAsia="Times New Roman" w:hAnsi="Times New Roman CYR" w:cs="Times New Roman CYR"/>
          <w:color w:val="000000" w:themeColor="text1"/>
          <w:sz w:val="28"/>
          <w:szCs w:val="28"/>
          <w:lang w:eastAsia="ru-RU"/>
        </w:rPr>
        <w:t>ООО «</w:t>
      </w:r>
      <w:r w:rsidR="00F03F55">
        <w:rPr>
          <w:rFonts w:ascii="Times New Roman CYR" w:eastAsia="Times New Roman" w:hAnsi="Times New Roman CYR" w:cs="Times New Roman CYR"/>
          <w:color w:val="000000" w:themeColor="text1"/>
          <w:sz w:val="28"/>
          <w:szCs w:val="28"/>
          <w:lang w:eastAsia="ru-RU"/>
        </w:rPr>
        <w:t>ПАРУ ДЕВЕЛОПМЕНТ</w:t>
      </w:r>
      <w:r w:rsidR="00F03F55" w:rsidRPr="004D5800">
        <w:rPr>
          <w:rFonts w:ascii="Times New Roman CYR" w:eastAsia="Times New Roman" w:hAnsi="Times New Roman CYR" w:cs="Times New Roman CYR"/>
          <w:color w:val="000000" w:themeColor="text1"/>
          <w:sz w:val="28"/>
          <w:szCs w:val="28"/>
          <w:lang w:eastAsia="ru-RU"/>
        </w:rPr>
        <w:t>»</w:t>
      </w:r>
      <w:r w:rsidRPr="002C6083">
        <w:rPr>
          <w:rFonts w:ascii="Times New Roman" w:eastAsia="Times New Roman" w:hAnsi="Times New Roman" w:cs="Times New Roman"/>
          <w:color w:val="000000" w:themeColor="text1"/>
          <w:sz w:val="28"/>
          <w:szCs w:val="28"/>
          <w:lang w:eastAsia="ru-RU"/>
        </w:rPr>
        <w:t xml:space="preserve"> (далее – Заявитель) на действия </w:t>
      </w:r>
      <w:r w:rsidR="00F03F55" w:rsidRPr="004926B3">
        <w:rPr>
          <w:rFonts w:ascii="Times New Roman" w:eastAsia="Times New Roman" w:hAnsi="Times New Roman" w:cs="Times New Roman"/>
          <w:color w:val="000000" w:themeColor="text1"/>
          <w:sz w:val="28"/>
          <w:szCs w:val="28"/>
          <w:lang w:eastAsia="ru-RU"/>
        </w:rPr>
        <w:t>ФГКУ «1 центр зак</w:t>
      </w:r>
      <w:r w:rsidR="00F03F55">
        <w:rPr>
          <w:rFonts w:ascii="Times New Roman" w:eastAsia="Times New Roman" w:hAnsi="Times New Roman" w:cs="Times New Roman"/>
          <w:color w:val="000000" w:themeColor="text1"/>
          <w:sz w:val="28"/>
          <w:szCs w:val="28"/>
          <w:lang w:eastAsia="ru-RU"/>
        </w:rPr>
        <w:t xml:space="preserve">азчика- </w:t>
      </w:r>
      <w:r w:rsidR="00F03F55" w:rsidRPr="004926B3">
        <w:rPr>
          <w:rFonts w:ascii="Times New Roman" w:eastAsia="Times New Roman" w:hAnsi="Times New Roman" w:cs="Times New Roman"/>
          <w:color w:val="000000" w:themeColor="text1"/>
          <w:sz w:val="28"/>
          <w:szCs w:val="28"/>
          <w:lang w:eastAsia="ru-RU"/>
        </w:rPr>
        <w:t>застройщика войск национальной гвардии Российской Федерации (войсковая часть 6888, г. Москва)»</w:t>
      </w:r>
      <w:r w:rsidR="00E80369" w:rsidRPr="002C6083">
        <w:rPr>
          <w:rFonts w:ascii="Times New Roman" w:eastAsia="Times New Roman" w:hAnsi="Times New Roman" w:cs="Times New Roman"/>
          <w:color w:val="000000" w:themeColor="text1"/>
          <w:sz w:val="28"/>
          <w:szCs w:val="28"/>
          <w:lang w:eastAsia="ru-RU"/>
        </w:rPr>
        <w:t xml:space="preserve"> (далее – Заказчик)</w:t>
      </w:r>
      <w:r w:rsidR="00FE5ED2">
        <w:rPr>
          <w:rFonts w:ascii="Times New Roman" w:eastAsia="Times New Roman" w:hAnsi="Times New Roman" w:cs="Times New Roman"/>
          <w:color w:val="000000" w:themeColor="text1"/>
          <w:sz w:val="28"/>
          <w:szCs w:val="28"/>
          <w:lang w:eastAsia="ru-RU"/>
        </w:rPr>
        <w:t xml:space="preserve"> при проведении Заказчиком</w:t>
      </w:r>
      <w:r w:rsidR="00057F3B">
        <w:rPr>
          <w:rFonts w:ascii="Times New Roman" w:eastAsia="Times New Roman" w:hAnsi="Times New Roman" w:cs="Times New Roman"/>
          <w:color w:val="000000" w:themeColor="text1"/>
          <w:sz w:val="28"/>
          <w:szCs w:val="28"/>
          <w:lang w:eastAsia="ru-RU"/>
        </w:rPr>
        <w:t>,</w:t>
      </w:r>
      <w:r w:rsidR="00AC3241">
        <w:rPr>
          <w:rFonts w:ascii="Times New Roman" w:eastAsia="Times New Roman" w:hAnsi="Times New Roman" w:cs="Times New Roman"/>
          <w:color w:val="000000" w:themeColor="text1"/>
          <w:sz w:val="28"/>
          <w:szCs w:val="28"/>
          <w:lang w:eastAsia="ru-RU"/>
        </w:rPr>
        <w:t xml:space="preserve"> </w:t>
      </w:r>
      <w:r w:rsidR="005E3ACB">
        <w:rPr>
          <w:rFonts w:ascii="Times New Roman" w:eastAsia="Times New Roman" w:hAnsi="Times New Roman" w:cs="Times New Roman"/>
          <w:color w:val="000000" w:themeColor="text1"/>
          <w:sz w:val="28"/>
          <w:szCs w:val="28"/>
          <w:lang w:eastAsia="ru-RU"/>
        </w:rPr>
        <w:t>Национальной</w:t>
      </w:r>
      <w:r w:rsidR="00F03F55" w:rsidRPr="005721E7">
        <w:rPr>
          <w:rFonts w:ascii="Times New Roman" w:eastAsia="Times New Roman" w:hAnsi="Times New Roman" w:cs="Times New Roman"/>
          <w:color w:val="000000" w:themeColor="text1"/>
          <w:sz w:val="28"/>
          <w:szCs w:val="28"/>
          <w:lang w:eastAsia="ru-RU"/>
        </w:rPr>
        <w:t xml:space="preserve"> электронн</w:t>
      </w:r>
      <w:r w:rsidR="005E3ACB">
        <w:rPr>
          <w:rFonts w:ascii="Times New Roman" w:eastAsia="Times New Roman" w:hAnsi="Times New Roman" w:cs="Times New Roman"/>
          <w:color w:val="000000" w:themeColor="text1"/>
          <w:sz w:val="28"/>
          <w:szCs w:val="28"/>
          <w:lang w:eastAsia="ru-RU"/>
        </w:rPr>
        <w:t>ой</w:t>
      </w:r>
      <w:r w:rsidR="00F03F55" w:rsidRPr="005721E7">
        <w:rPr>
          <w:rFonts w:ascii="Times New Roman" w:eastAsia="Times New Roman" w:hAnsi="Times New Roman" w:cs="Times New Roman"/>
          <w:color w:val="000000" w:themeColor="text1"/>
          <w:sz w:val="28"/>
          <w:szCs w:val="28"/>
          <w:lang w:eastAsia="ru-RU"/>
        </w:rPr>
        <w:t xml:space="preserve"> площадк</w:t>
      </w:r>
      <w:r w:rsidR="005E3ACB">
        <w:rPr>
          <w:rFonts w:ascii="Times New Roman" w:eastAsia="Times New Roman" w:hAnsi="Times New Roman" w:cs="Times New Roman"/>
          <w:color w:val="000000" w:themeColor="text1"/>
          <w:sz w:val="28"/>
          <w:szCs w:val="28"/>
          <w:lang w:eastAsia="ru-RU"/>
        </w:rPr>
        <w:t>ой</w:t>
      </w:r>
      <w:r w:rsidR="00F03F55">
        <w:rPr>
          <w:rFonts w:ascii="Times New Roman" w:eastAsia="Times New Roman" w:hAnsi="Times New Roman" w:cs="Times New Roman"/>
          <w:color w:val="000000" w:themeColor="text1"/>
          <w:sz w:val="28"/>
          <w:szCs w:val="28"/>
          <w:lang w:eastAsia="ru-RU"/>
        </w:rPr>
        <w:t xml:space="preserve"> </w:t>
      </w:r>
      <w:r w:rsidR="0099662D">
        <w:rPr>
          <w:rFonts w:ascii="Times New Roman" w:eastAsia="Times New Roman" w:hAnsi="Times New Roman" w:cs="Times New Roman"/>
          <w:color w:val="000000" w:themeColor="text1"/>
          <w:sz w:val="28"/>
          <w:szCs w:val="28"/>
          <w:lang w:eastAsia="ru-RU"/>
        </w:rPr>
        <w:t xml:space="preserve">(далее </w:t>
      </w:r>
      <w:r w:rsidRPr="002C6083">
        <w:rPr>
          <w:rFonts w:ascii="Times New Roman" w:eastAsia="Times New Roman" w:hAnsi="Times New Roman" w:cs="Times New Roman"/>
          <w:color w:val="000000" w:themeColor="text1"/>
          <w:sz w:val="28"/>
          <w:szCs w:val="28"/>
          <w:lang w:eastAsia="ru-RU"/>
        </w:rPr>
        <w:t xml:space="preserve">– Оператор электронной площадки) </w:t>
      </w:r>
      <w:r w:rsidR="00AC3241" w:rsidRPr="00AC3241">
        <w:rPr>
          <w:rFonts w:ascii="Times New Roman" w:eastAsia="Times New Roman" w:hAnsi="Times New Roman" w:cs="Times New Roman"/>
          <w:color w:val="000000" w:themeColor="text1"/>
          <w:sz w:val="28"/>
          <w:szCs w:val="28"/>
          <w:lang w:eastAsia="ru-RU"/>
        </w:rPr>
        <w:t xml:space="preserve">электронного аукциона на право заключить государственный контракт на </w:t>
      </w:r>
      <w:r w:rsidR="000649BC">
        <w:rPr>
          <w:rFonts w:ascii="Times New Roman" w:eastAsia="Times New Roman" w:hAnsi="Times New Roman" w:cs="Times New Roman"/>
          <w:color w:val="000000" w:themeColor="text1"/>
          <w:sz w:val="28"/>
          <w:szCs w:val="28"/>
          <w:lang w:eastAsia="ru-RU"/>
        </w:rPr>
        <w:t>р</w:t>
      </w:r>
      <w:r w:rsidR="000649BC" w:rsidRPr="000649BC">
        <w:rPr>
          <w:rFonts w:ascii="Times New Roman" w:eastAsia="Times New Roman" w:hAnsi="Times New Roman" w:cs="Times New Roman"/>
          <w:color w:val="000000" w:themeColor="text1"/>
          <w:sz w:val="28"/>
          <w:szCs w:val="28"/>
          <w:lang w:eastAsia="ru-RU"/>
        </w:rPr>
        <w:t>еконструкци</w:t>
      </w:r>
      <w:r w:rsidR="000649BC">
        <w:rPr>
          <w:rFonts w:ascii="Times New Roman" w:eastAsia="Times New Roman" w:hAnsi="Times New Roman" w:cs="Times New Roman"/>
          <w:color w:val="000000" w:themeColor="text1"/>
          <w:sz w:val="28"/>
          <w:szCs w:val="28"/>
          <w:lang w:eastAsia="ru-RU"/>
        </w:rPr>
        <w:t xml:space="preserve">ю </w:t>
      </w:r>
      <w:r w:rsidR="000649BC" w:rsidRPr="000649BC">
        <w:rPr>
          <w:rFonts w:ascii="Times New Roman" w:eastAsia="Times New Roman" w:hAnsi="Times New Roman" w:cs="Times New Roman"/>
          <w:color w:val="000000" w:themeColor="text1"/>
          <w:sz w:val="28"/>
          <w:szCs w:val="28"/>
          <w:lang w:eastAsia="ru-RU"/>
        </w:rPr>
        <w:t>инженерных сетей военного городка войсковой части 3641, расположенного по адресу: Московская область, Пушкинский район, п.</w:t>
      </w:r>
      <w:r w:rsidR="000649BC">
        <w:rPr>
          <w:rFonts w:ascii="Times New Roman" w:eastAsia="Times New Roman" w:hAnsi="Times New Roman" w:cs="Times New Roman"/>
          <w:color w:val="000000" w:themeColor="text1"/>
          <w:sz w:val="28"/>
          <w:szCs w:val="28"/>
          <w:lang w:eastAsia="ru-RU"/>
        </w:rPr>
        <w:t xml:space="preserve"> </w:t>
      </w:r>
      <w:proofErr w:type="spellStart"/>
      <w:r w:rsidR="000649BC" w:rsidRPr="000649BC">
        <w:rPr>
          <w:rFonts w:ascii="Times New Roman" w:eastAsia="Times New Roman" w:hAnsi="Times New Roman" w:cs="Times New Roman"/>
          <w:color w:val="000000" w:themeColor="text1"/>
          <w:sz w:val="28"/>
          <w:szCs w:val="28"/>
          <w:lang w:eastAsia="ru-RU"/>
        </w:rPr>
        <w:t>Ашукино</w:t>
      </w:r>
      <w:proofErr w:type="spellEnd"/>
      <w:r w:rsidR="000649BC" w:rsidRPr="000649BC">
        <w:rPr>
          <w:rFonts w:ascii="Times New Roman" w:eastAsia="Times New Roman" w:hAnsi="Times New Roman" w:cs="Times New Roman"/>
          <w:color w:val="000000" w:themeColor="text1"/>
          <w:sz w:val="28"/>
          <w:szCs w:val="28"/>
          <w:lang w:eastAsia="ru-RU"/>
        </w:rPr>
        <w:t>, территория войсковой части 3641</w:t>
      </w:r>
      <w:r w:rsidR="002138C3" w:rsidRPr="002138C3">
        <w:rPr>
          <w:rFonts w:ascii="Times New Roman" w:eastAsia="Times New Roman" w:hAnsi="Times New Roman" w:cs="Times New Roman"/>
          <w:color w:val="000000" w:themeColor="text1"/>
          <w:sz w:val="28"/>
          <w:szCs w:val="28"/>
          <w:lang w:eastAsia="ru-RU"/>
        </w:rPr>
        <w:t xml:space="preserve"> </w:t>
      </w:r>
      <w:r w:rsidR="00AC3241" w:rsidRPr="00AC3241">
        <w:rPr>
          <w:rFonts w:ascii="Times New Roman" w:eastAsia="Times New Roman" w:hAnsi="Times New Roman" w:cs="Times New Roman"/>
          <w:color w:val="000000" w:themeColor="text1"/>
          <w:sz w:val="28"/>
          <w:szCs w:val="28"/>
          <w:lang w:eastAsia="ru-RU"/>
        </w:rPr>
        <w:t xml:space="preserve">(номер извещения </w:t>
      </w:r>
      <w:r w:rsidR="000649BC" w:rsidRPr="000649BC">
        <w:rPr>
          <w:rFonts w:ascii="Times New Roman" w:eastAsia="Times New Roman" w:hAnsi="Times New Roman" w:cs="Times New Roman"/>
          <w:color w:val="000000" w:themeColor="text1"/>
          <w:sz w:val="28"/>
          <w:szCs w:val="28"/>
          <w:lang w:eastAsia="ru-RU"/>
        </w:rPr>
        <w:t>0373100047317000016</w:t>
      </w:r>
      <w:r w:rsidR="00AC3241" w:rsidRPr="00AC3241">
        <w:rPr>
          <w:rFonts w:ascii="Times New Roman" w:eastAsia="Times New Roman" w:hAnsi="Times New Roman" w:cs="Times New Roman"/>
          <w:color w:val="000000" w:themeColor="text1"/>
          <w:sz w:val="28"/>
          <w:szCs w:val="28"/>
          <w:lang w:eastAsia="ru-RU"/>
        </w:rPr>
        <w:t>) (далее – Аукцион)</w:t>
      </w:r>
      <w:r w:rsidRPr="002C6083">
        <w:rPr>
          <w:rFonts w:ascii="Times New Roman" w:eastAsia="Times New Roman" w:hAnsi="Times New Roman" w:cs="Times New Roman"/>
          <w:color w:val="000000" w:themeColor="text1"/>
          <w:sz w:val="28"/>
          <w:szCs w:val="28"/>
          <w:lang w:eastAsia="ru-RU"/>
        </w:rPr>
        <w:t>, и в результате проведения внеплановой проверки в соответствии с пунктом 1</w:t>
      </w:r>
      <w:r w:rsidR="00494154" w:rsidRPr="002C6083">
        <w:rPr>
          <w:rFonts w:ascii="Times New Roman" w:eastAsia="Times New Roman" w:hAnsi="Times New Roman" w:cs="Times New Roman"/>
          <w:color w:val="000000" w:themeColor="text1"/>
          <w:sz w:val="28"/>
          <w:szCs w:val="28"/>
          <w:lang w:eastAsia="ru-RU"/>
        </w:rPr>
        <w:t xml:space="preserve"> </w:t>
      </w:r>
      <w:r w:rsidRPr="002C6083">
        <w:rPr>
          <w:rFonts w:ascii="Times New Roman" w:eastAsia="Times New Roman" w:hAnsi="Times New Roman" w:cs="Times New Roman"/>
          <w:color w:val="000000" w:themeColor="text1"/>
          <w:sz w:val="28"/>
          <w:szCs w:val="28"/>
          <w:lang w:eastAsia="ru-RU"/>
        </w:rPr>
        <w:t>части 1</w:t>
      </w:r>
      <w:r w:rsidR="00DB7A17">
        <w:rPr>
          <w:rFonts w:ascii="Times New Roman" w:eastAsia="Times New Roman" w:hAnsi="Times New Roman" w:cs="Times New Roman"/>
          <w:color w:val="000000" w:themeColor="text1"/>
          <w:sz w:val="28"/>
          <w:szCs w:val="28"/>
          <w:lang w:eastAsia="ru-RU"/>
        </w:rPr>
        <w:t xml:space="preserve">5 статьи 99 Федерального закона </w:t>
      </w:r>
      <w:r w:rsidRPr="002C6083">
        <w:rPr>
          <w:rFonts w:ascii="Times New Roman" w:eastAsia="Times New Roman" w:hAnsi="Times New Roman" w:cs="Times New Roman"/>
          <w:color w:val="000000" w:themeColor="text1"/>
          <w:sz w:val="28"/>
          <w:szCs w:val="28"/>
          <w:lang w:eastAsia="ru-RU"/>
        </w:rPr>
        <w:t>от 05.0</w:t>
      </w:r>
      <w:r w:rsidR="007C3263" w:rsidRPr="002C6083">
        <w:rPr>
          <w:rFonts w:ascii="Times New Roman" w:eastAsia="Times New Roman" w:hAnsi="Times New Roman" w:cs="Times New Roman"/>
          <w:color w:val="000000" w:themeColor="text1"/>
          <w:sz w:val="28"/>
          <w:szCs w:val="28"/>
          <w:lang w:eastAsia="ru-RU"/>
        </w:rPr>
        <w:t>4.2013</w:t>
      </w:r>
      <w:r w:rsidR="006401A8">
        <w:rPr>
          <w:rFonts w:ascii="Times New Roman" w:eastAsia="Times New Roman" w:hAnsi="Times New Roman" w:cs="Times New Roman"/>
          <w:color w:val="000000" w:themeColor="text1"/>
          <w:sz w:val="28"/>
          <w:szCs w:val="28"/>
          <w:lang w:eastAsia="ru-RU"/>
        </w:rPr>
        <w:t xml:space="preserve"> </w:t>
      </w:r>
      <w:r w:rsidR="003B4981" w:rsidRPr="002C6083">
        <w:rPr>
          <w:rFonts w:ascii="Times New Roman" w:eastAsia="Times New Roman" w:hAnsi="Times New Roman" w:cs="Times New Roman"/>
          <w:color w:val="000000" w:themeColor="text1"/>
          <w:sz w:val="28"/>
          <w:szCs w:val="28"/>
          <w:lang w:eastAsia="ru-RU"/>
        </w:rPr>
        <w:t>№ 44-ФЗ</w:t>
      </w:r>
      <w:r w:rsidR="00DB7A17">
        <w:rPr>
          <w:rFonts w:ascii="Times New Roman" w:eastAsia="Times New Roman" w:hAnsi="Times New Roman" w:cs="Times New Roman"/>
          <w:color w:val="000000" w:themeColor="text1"/>
          <w:sz w:val="28"/>
          <w:szCs w:val="28"/>
          <w:lang w:eastAsia="ru-RU"/>
        </w:rPr>
        <w:t xml:space="preserve"> </w:t>
      </w:r>
      <w:r w:rsidR="008C6999">
        <w:rPr>
          <w:rFonts w:ascii="Times New Roman" w:eastAsia="Times New Roman" w:hAnsi="Times New Roman" w:cs="Times New Roman"/>
          <w:color w:val="000000" w:themeColor="text1"/>
          <w:sz w:val="28"/>
          <w:szCs w:val="28"/>
          <w:lang w:eastAsia="ru-RU"/>
        </w:rPr>
        <w:t xml:space="preserve">                          </w:t>
      </w:r>
      <w:r w:rsidRPr="002C6083">
        <w:rPr>
          <w:rFonts w:ascii="Times New Roman" w:eastAsia="Times New Roman" w:hAnsi="Times New Roman" w:cs="Times New Roman"/>
          <w:color w:val="000000" w:themeColor="text1"/>
          <w:sz w:val="28"/>
          <w:szCs w:val="28"/>
          <w:lang w:eastAsia="ru-RU"/>
        </w:rPr>
        <w:t>«О контрактной системе в сфере закупок товаров, работ, услуг для обеспечения государственных и муници</w:t>
      </w:r>
      <w:r w:rsidR="00F95749">
        <w:rPr>
          <w:rFonts w:ascii="Times New Roman" w:eastAsia="Times New Roman" w:hAnsi="Times New Roman" w:cs="Times New Roman"/>
          <w:color w:val="000000" w:themeColor="text1"/>
          <w:sz w:val="28"/>
          <w:szCs w:val="28"/>
          <w:lang w:eastAsia="ru-RU"/>
        </w:rPr>
        <w:t xml:space="preserve">пальных нужд» (далее – Закон </w:t>
      </w:r>
      <w:r w:rsidRPr="002C6083">
        <w:rPr>
          <w:rFonts w:ascii="Times New Roman" w:eastAsia="Times New Roman" w:hAnsi="Times New Roman" w:cs="Times New Roman"/>
          <w:color w:val="000000" w:themeColor="text1"/>
          <w:sz w:val="28"/>
          <w:szCs w:val="28"/>
          <w:lang w:eastAsia="ru-RU"/>
        </w:rPr>
        <w:t>о контрактной системе),</w:t>
      </w:r>
    </w:p>
    <w:p w:rsidR="00244657" w:rsidRDefault="00244657"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p>
    <w:p w:rsidR="001D5638" w:rsidRDefault="00BF5FD2" w:rsidP="00244657">
      <w:pPr>
        <w:widowControl w:val="0"/>
        <w:autoSpaceDE w:val="0"/>
        <w:autoSpaceDN w:val="0"/>
        <w:adjustRightInd w:val="0"/>
        <w:spacing w:after="0" w:line="390" w:lineRule="atLeast"/>
        <w:ind w:firstLine="567"/>
        <w:jc w:val="center"/>
        <w:rPr>
          <w:rFonts w:ascii="Times New Roman" w:eastAsia="Times New Roman" w:hAnsi="Times New Roman" w:cs="Times New Roman"/>
          <w:color w:val="000000" w:themeColor="text1"/>
          <w:sz w:val="28"/>
          <w:szCs w:val="28"/>
          <w:lang w:eastAsia="ru-RU"/>
        </w:rPr>
      </w:pPr>
      <w:r w:rsidRPr="002C6083">
        <w:rPr>
          <w:rFonts w:ascii="Times New Roman" w:eastAsia="Times New Roman" w:hAnsi="Times New Roman" w:cs="Times New Roman"/>
          <w:color w:val="000000" w:themeColor="text1"/>
          <w:sz w:val="28"/>
          <w:szCs w:val="28"/>
          <w:lang w:eastAsia="ru-RU"/>
        </w:rPr>
        <w:t>УСТАНОВИЛА:</w:t>
      </w:r>
    </w:p>
    <w:p w:rsidR="00244657" w:rsidRPr="002C6083" w:rsidRDefault="00244657" w:rsidP="00244657">
      <w:pPr>
        <w:widowControl w:val="0"/>
        <w:autoSpaceDE w:val="0"/>
        <w:autoSpaceDN w:val="0"/>
        <w:adjustRightInd w:val="0"/>
        <w:spacing w:after="0" w:line="390" w:lineRule="atLeast"/>
        <w:ind w:firstLine="567"/>
        <w:jc w:val="center"/>
        <w:rPr>
          <w:rFonts w:ascii="Times New Roman" w:eastAsia="Times New Roman" w:hAnsi="Times New Roman" w:cs="Times New Roman"/>
          <w:color w:val="000000" w:themeColor="text1"/>
          <w:sz w:val="28"/>
          <w:szCs w:val="28"/>
          <w:lang w:eastAsia="ru-RU"/>
        </w:rPr>
      </w:pPr>
    </w:p>
    <w:p w:rsidR="00BF5FD2" w:rsidRDefault="00BF5FD2"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sidRPr="002C6083">
        <w:rPr>
          <w:rFonts w:ascii="Times New Roman" w:eastAsia="Times New Roman" w:hAnsi="Times New Roman" w:cs="Times New Roman"/>
          <w:color w:val="000000" w:themeColor="text1"/>
          <w:sz w:val="28"/>
          <w:szCs w:val="28"/>
          <w:lang w:eastAsia="ru-RU"/>
        </w:rPr>
        <w:t xml:space="preserve">В Федеральную антимонопольную службу поступила жалоба Заявителя на действия </w:t>
      </w:r>
      <w:r w:rsidR="000E4766">
        <w:rPr>
          <w:rFonts w:ascii="Times New Roman" w:eastAsia="Times New Roman" w:hAnsi="Times New Roman" w:cs="Times New Roman"/>
          <w:color w:val="000000" w:themeColor="text1"/>
          <w:sz w:val="28"/>
          <w:szCs w:val="28"/>
          <w:lang w:eastAsia="ru-RU"/>
        </w:rPr>
        <w:t>Заказчика</w:t>
      </w:r>
      <w:r w:rsidRPr="002C6083">
        <w:rPr>
          <w:rFonts w:ascii="Times New Roman" w:eastAsia="Times New Roman" w:hAnsi="Times New Roman" w:cs="Times New Roman"/>
          <w:color w:val="000000" w:themeColor="text1"/>
          <w:sz w:val="28"/>
          <w:szCs w:val="28"/>
          <w:lang w:eastAsia="ru-RU"/>
        </w:rPr>
        <w:t xml:space="preserve"> при проведении Заказчиком, Оператором электронной площадки Аукциона.</w:t>
      </w:r>
    </w:p>
    <w:p w:rsidR="002138C3" w:rsidRDefault="00797970"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sidRPr="00797970">
        <w:rPr>
          <w:rFonts w:ascii="Times New Roman" w:eastAsia="Times New Roman" w:hAnsi="Times New Roman" w:cs="Times New Roman"/>
          <w:color w:val="000000" w:themeColor="text1"/>
          <w:sz w:val="28"/>
          <w:szCs w:val="28"/>
          <w:lang w:eastAsia="ru-RU"/>
        </w:rPr>
        <w:t xml:space="preserve">По мнению Заявителя, его права и законные интересы нарушены </w:t>
      </w:r>
      <w:r w:rsidR="002138C3">
        <w:rPr>
          <w:rFonts w:ascii="Times New Roman" w:eastAsia="Times New Roman" w:hAnsi="Times New Roman" w:cs="Times New Roman"/>
          <w:color w:val="000000" w:themeColor="text1"/>
          <w:sz w:val="28"/>
          <w:szCs w:val="28"/>
          <w:lang w:eastAsia="ru-RU"/>
        </w:rPr>
        <w:t>действиями Заказчика:</w:t>
      </w:r>
    </w:p>
    <w:p w:rsidR="00724147" w:rsidRDefault="002138C3"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r w:rsidR="00DD2281">
        <w:rPr>
          <w:rFonts w:ascii="Times New Roman" w:eastAsia="Times New Roman" w:hAnsi="Times New Roman" w:cs="Times New Roman"/>
          <w:color w:val="000000" w:themeColor="text1"/>
          <w:sz w:val="28"/>
          <w:szCs w:val="28"/>
          <w:lang w:eastAsia="ru-RU"/>
        </w:rPr>
        <w:t xml:space="preserve"> не</w:t>
      </w:r>
      <w:r w:rsidR="00EB6F29">
        <w:rPr>
          <w:rFonts w:ascii="Times New Roman" w:eastAsia="Times New Roman" w:hAnsi="Times New Roman" w:cs="Times New Roman"/>
          <w:color w:val="000000" w:themeColor="text1"/>
          <w:sz w:val="28"/>
          <w:szCs w:val="28"/>
          <w:lang w:eastAsia="ru-RU"/>
        </w:rPr>
        <w:t xml:space="preserve"> разместившего</w:t>
      </w:r>
      <w:r w:rsidR="00B41721">
        <w:rPr>
          <w:rFonts w:ascii="Times New Roman" w:eastAsia="Times New Roman" w:hAnsi="Times New Roman" w:cs="Times New Roman"/>
          <w:color w:val="000000" w:themeColor="text1"/>
          <w:sz w:val="28"/>
          <w:szCs w:val="28"/>
          <w:lang w:eastAsia="ru-RU"/>
        </w:rPr>
        <w:t xml:space="preserve"> в нарушение Закона о контрактной системе</w:t>
      </w:r>
      <w:r w:rsidR="00EB6F29">
        <w:rPr>
          <w:rFonts w:ascii="Times New Roman" w:eastAsia="Times New Roman" w:hAnsi="Times New Roman" w:cs="Times New Roman"/>
          <w:color w:val="000000" w:themeColor="text1"/>
          <w:sz w:val="28"/>
          <w:szCs w:val="28"/>
          <w:lang w:eastAsia="ru-RU"/>
        </w:rPr>
        <w:t xml:space="preserve"> в </w:t>
      </w:r>
      <w:r w:rsidR="000B33D6" w:rsidRPr="000B33D6">
        <w:rPr>
          <w:rFonts w:ascii="Times New Roman" w:eastAsia="Times New Roman" w:hAnsi="Times New Roman" w:cs="Times New Roman"/>
          <w:color w:val="000000" w:themeColor="text1"/>
          <w:sz w:val="28"/>
          <w:szCs w:val="28"/>
          <w:lang w:eastAsia="ru-RU"/>
        </w:rPr>
        <w:t>единой информационной системе в сфере закупок на сайте www.zakupki.gov.ru (далее – ЕИС)</w:t>
      </w:r>
      <w:r w:rsidR="00E32A8E">
        <w:rPr>
          <w:rFonts w:ascii="Times New Roman" w:eastAsia="Times New Roman" w:hAnsi="Times New Roman" w:cs="Times New Roman"/>
          <w:color w:val="000000" w:themeColor="text1"/>
          <w:sz w:val="28"/>
          <w:szCs w:val="28"/>
          <w:lang w:eastAsia="ru-RU"/>
        </w:rPr>
        <w:t xml:space="preserve"> разъяснения положений документации</w:t>
      </w:r>
      <w:r w:rsidR="00CA1774">
        <w:rPr>
          <w:rFonts w:ascii="Times New Roman" w:eastAsia="Times New Roman" w:hAnsi="Times New Roman" w:cs="Times New Roman"/>
          <w:color w:val="000000" w:themeColor="text1"/>
          <w:sz w:val="28"/>
          <w:szCs w:val="28"/>
          <w:lang w:eastAsia="ru-RU"/>
        </w:rPr>
        <w:t>;</w:t>
      </w:r>
    </w:p>
    <w:p w:rsidR="00A324CA" w:rsidRDefault="004D0FB0" w:rsidP="00244657">
      <w:pPr>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 xml:space="preserve">2) </w:t>
      </w:r>
      <w:r w:rsidR="00A324CA">
        <w:rPr>
          <w:rFonts w:ascii="Times New Roman" w:eastAsia="Times New Roman" w:hAnsi="Times New Roman" w:cs="Times New Roman"/>
          <w:color w:val="000000" w:themeColor="text1"/>
          <w:sz w:val="28"/>
          <w:szCs w:val="28"/>
          <w:lang w:eastAsia="ru-RU"/>
        </w:rPr>
        <w:t xml:space="preserve">установившего </w:t>
      </w:r>
      <w:r w:rsidR="00081C65">
        <w:rPr>
          <w:rFonts w:ascii="Times New Roman" w:eastAsia="Times New Roman" w:hAnsi="Times New Roman" w:cs="Times New Roman"/>
          <w:color w:val="000000" w:themeColor="text1"/>
          <w:sz w:val="28"/>
          <w:szCs w:val="28"/>
          <w:lang w:eastAsia="ru-RU"/>
        </w:rPr>
        <w:t>в документации об Аукционе</w:t>
      </w:r>
      <w:r w:rsidR="00081C65" w:rsidRPr="00081C65">
        <w:rPr>
          <w:rFonts w:ascii="Times New Roman" w:eastAsia="Times New Roman" w:hAnsi="Times New Roman" w:cs="Times New Roman"/>
          <w:color w:val="000000" w:themeColor="text1"/>
          <w:sz w:val="28"/>
          <w:szCs w:val="28"/>
          <w:lang w:eastAsia="ru-RU"/>
        </w:rPr>
        <w:t xml:space="preserve"> </w:t>
      </w:r>
      <w:r w:rsidR="00081C65">
        <w:rPr>
          <w:rFonts w:ascii="Times New Roman" w:eastAsia="Times New Roman" w:hAnsi="Times New Roman" w:cs="Times New Roman"/>
          <w:color w:val="000000" w:themeColor="text1"/>
          <w:sz w:val="28"/>
          <w:szCs w:val="28"/>
          <w:lang w:eastAsia="ru-RU"/>
        </w:rPr>
        <w:t>инструкцию</w:t>
      </w:r>
      <w:r w:rsidR="004270EA">
        <w:rPr>
          <w:rFonts w:ascii="Times New Roman" w:eastAsia="Times New Roman" w:hAnsi="Times New Roman" w:cs="Times New Roman"/>
          <w:color w:val="000000" w:themeColor="text1"/>
          <w:sz w:val="28"/>
          <w:szCs w:val="28"/>
          <w:lang w:eastAsia="ru-RU"/>
        </w:rPr>
        <w:t xml:space="preserve"> ненадлежащим образом</w:t>
      </w:r>
      <w:r w:rsidR="00081C65">
        <w:rPr>
          <w:rFonts w:ascii="Times New Roman" w:eastAsia="Times New Roman" w:hAnsi="Times New Roman" w:cs="Times New Roman"/>
          <w:color w:val="000000" w:themeColor="text1"/>
          <w:sz w:val="28"/>
          <w:szCs w:val="28"/>
          <w:lang w:eastAsia="ru-RU"/>
        </w:rPr>
        <w:t xml:space="preserve">, </w:t>
      </w:r>
      <w:r w:rsidR="00F577AA">
        <w:rPr>
          <w:rFonts w:ascii="Times New Roman" w:eastAsia="Times New Roman" w:hAnsi="Times New Roman" w:cs="Times New Roman"/>
          <w:color w:val="000000" w:themeColor="text1"/>
          <w:sz w:val="28"/>
          <w:szCs w:val="28"/>
          <w:lang w:eastAsia="ru-RU"/>
        </w:rPr>
        <w:t xml:space="preserve">что </w:t>
      </w:r>
      <w:r w:rsidR="00081C65">
        <w:rPr>
          <w:rFonts w:ascii="Times New Roman" w:eastAsia="Times New Roman" w:hAnsi="Times New Roman" w:cs="Times New Roman"/>
          <w:color w:val="000000" w:themeColor="text1"/>
          <w:sz w:val="28"/>
          <w:szCs w:val="28"/>
          <w:lang w:eastAsia="ru-RU"/>
        </w:rPr>
        <w:t>не позволя</w:t>
      </w:r>
      <w:r w:rsidR="004270EA">
        <w:rPr>
          <w:rFonts w:ascii="Times New Roman" w:eastAsia="Times New Roman" w:hAnsi="Times New Roman" w:cs="Times New Roman"/>
          <w:color w:val="000000" w:themeColor="text1"/>
          <w:sz w:val="28"/>
          <w:szCs w:val="28"/>
          <w:lang w:eastAsia="ru-RU"/>
        </w:rPr>
        <w:t>ет</w:t>
      </w:r>
      <w:r w:rsidR="00081C65">
        <w:rPr>
          <w:rFonts w:ascii="Times New Roman" w:eastAsia="Times New Roman" w:hAnsi="Times New Roman" w:cs="Times New Roman"/>
          <w:color w:val="000000" w:themeColor="text1"/>
          <w:sz w:val="28"/>
          <w:szCs w:val="28"/>
          <w:lang w:eastAsia="ru-RU"/>
        </w:rPr>
        <w:t xml:space="preserve"> сформировать заявку на участие в Аукционе</w:t>
      </w:r>
      <w:r w:rsidR="005B5EC4">
        <w:rPr>
          <w:rFonts w:ascii="Times New Roman" w:hAnsi="Times New Roman" w:cs="Times New Roman"/>
          <w:sz w:val="28"/>
          <w:szCs w:val="28"/>
        </w:rPr>
        <w:t>;</w:t>
      </w:r>
    </w:p>
    <w:p w:rsidR="005B5EC4" w:rsidRDefault="005B5EC4" w:rsidP="00244657">
      <w:pPr>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8A4F7A">
        <w:rPr>
          <w:rFonts w:ascii="Times New Roman" w:hAnsi="Times New Roman" w:cs="Times New Roman"/>
          <w:sz w:val="28"/>
          <w:szCs w:val="28"/>
        </w:rPr>
        <w:t>установившего описание объекта закупки с нарушением Закона о контрактной системе.</w:t>
      </w:r>
    </w:p>
    <w:p w:rsidR="00393261" w:rsidRPr="00393261" w:rsidRDefault="00605BF0"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и</w:t>
      </w:r>
      <w:r w:rsidR="00393261" w:rsidRPr="00393261">
        <w:rPr>
          <w:rFonts w:ascii="Times New Roman" w:hAnsi="Times New Roman" w:cs="Times New Roman"/>
          <w:sz w:val="28"/>
          <w:szCs w:val="28"/>
        </w:rPr>
        <w:t>звещением</w:t>
      </w:r>
      <w:r>
        <w:rPr>
          <w:rFonts w:ascii="Times New Roman" w:hAnsi="Times New Roman" w:cs="Times New Roman"/>
          <w:sz w:val="28"/>
          <w:szCs w:val="28"/>
        </w:rPr>
        <w:t xml:space="preserve"> о проведении Аукциона</w:t>
      </w:r>
      <w:r w:rsidR="00393261" w:rsidRPr="00393261">
        <w:rPr>
          <w:rFonts w:ascii="Times New Roman" w:hAnsi="Times New Roman" w:cs="Times New Roman"/>
          <w:sz w:val="28"/>
          <w:szCs w:val="28"/>
        </w:rPr>
        <w:t>, документацией об Аукционе, протоколами, составленными при проведении Аукциона:</w:t>
      </w:r>
    </w:p>
    <w:p w:rsidR="00393261" w:rsidRPr="00393261" w:rsidRDefault="0004249B"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lastRenderedPageBreak/>
        <w:t>1) и</w:t>
      </w:r>
      <w:r w:rsidR="00393261" w:rsidRPr="00393261">
        <w:rPr>
          <w:rFonts w:ascii="Times New Roman" w:hAnsi="Times New Roman" w:cs="Times New Roman"/>
          <w:sz w:val="28"/>
          <w:szCs w:val="28"/>
        </w:rPr>
        <w:t xml:space="preserve">звещение размещено в </w:t>
      </w:r>
      <w:r w:rsidR="000B33D6">
        <w:rPr>
          <w:rFonts w:ascii="Times New Roman" w:hAnsi="Times New Roman" w:cs="Times New Roman"/>
          <w:sz w:val="28"/>
          <w:szCs w:val="28"/>
        </w:rPr>
        <w:t xml:space="preserve">ЕИС </w:t>
      </w:r>
      <w:r w:rsidR="00393261" w:rsidRPr="00393261">
        <w:rPr>
          <w:rFonts w:ascii="Times New Roman" w:hAnsi="Times New Roman" w:cs="Times New Roman"/>
          <w:sz w:val="28"/>
          <w:szCs w:val="28"/>
        </w:rPr>
        <w:t xml:space="preserve">– </w:t>
      </w:r>
      <w:r w:rsidR="00C26D1D" w:rsidRPr="00C26D1D">
        <w:rPr>
          <w:rFonts w:ascii="Times New Roman" w:hAnsi="Times New Roman" w:cs="Times New Roman"/>
          <w:sz w:val="28"/>
          <w:szCs w:val="28"/>
        </w:rPr>
        <w:t>05.10.2017</w:t>
      </w:r>
      <w:r w:rsidR="00393261" w:rsidRPr="00393261">
        <w:rPr>
          <w:rFonts w:ascii="Times New Roman" w:hAnsi="Times New Roman" w:cs="Times New Roman"/>
          <w:sz w:val="28"/>
          <w:szCs w:val="28"/>
        </w:rPr>
        <w:t>;</w:t>
      </w:r>
    </w:p>
    <w:p w:rsidR="00393261" w:rsidRPr="00393261" w:rsidRDefault="0039326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393261">
        <w:rPr>
          <w:rFonts w:ascii="Times New Roman" w:hAnsi="Times New Roman" w:cs="Times New Roman"/>
          <w:sz w:val="28"/>
          <w:szCs w:val="28"/>
        </w:rPr>
        <w:t xml:space="preserve">2) начальная (максимальная) цена контракта – </w:t>
      </w:r>
      <w:r w:rsidR="00C26D1D" w:rsidRPr="00C26D1D">
        <w:rPr>
          <w:rFonts w:ascii="Times New Roman" w:hAnsi="Times New Roman" w:cs="Times New Roman"/>
          <w:sz w:val="28"/>
          <w:szCs w:val="28"/>
        </w:rPr>
        <w:t>487 666 180</w:t>
      </w:r>
      <w:r w:rsidRPr="00393261">
        <w:rPr>
          <w:rFonts w:ascii="Times New Roman" w:hAnsi="Times New Roman" w:cs="Times New Roman"/>
          <w:sz w:val="28"/>
          <w:szCs w:val="28"/>
        </w:rPr>
        <w:t xml:space="preserve"> руб.; </w:t>
      </w:r>
    </w:p>
    <w:p w:rsidR="00393261" w:rsidRPr="00393261" w:rsidRDefault="0039326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393261">
        <w:rPr>
          <w:rFonts w:ascii="Times New Roman" w:hAnsi="Times New Roman" w:cs="Times New Roman"/>
          <w:sz w:val="28"/>
          <w:szCs w:val="28"/>
        </w:rPr>
        <w:t xml:space="preserve">3) дата окончания срока подачи заявок на участие в Аукционе – </w:t>
      </w:r>
      <w:r w:rsidR="00C26D1D" w:rsidRPr="00C26D1D">
        <w:rPr>
          <w:rFonts w:ascii="Times New Roman" w:hAnsi="Times New Roman" w:cs="Times New Roman"/>
          <w:sz w:val="28"/>
          <w:szCs w:val="28"/>
        </w:rPr>
        <w:t>27.10.2017</w:t>
      </w:r>
      <w:r w:rsidRPr="00393261">
        <w:rPr>
          <w:rFonts w:ascii="Times New Roman" w:hAnsi="Times New Roman" w:cs="Times New Roman"/>
          <w:sz w:val="28"/>
          <w:szCs w:val="28"/>
        </w:rPr>
        <w:t>;</w:t>
      </w:r>
    </w:p>
    <w:p w:rsidR="00393261" w:rsidRDefault="0039326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393261">
        <w:rPr>
          <w:rFonts w:ascii="Times New Roman" w:hAnsi="Times New Roman" w:cs="Times New Roman"/>
          <w:sz w:val="28"/>
          <w:szCs w:val="28"/>
        </w:rPr>
        <w:t xml:space="preserve">4) </w:t>
      </w:r>
      <w:r w:rsidR="00D257E7">
        <w:rPr>
          <w:rFonts w:ascii="Times New Roman" w:hAnsi="Times New Roman" w:cs="Times New Roman"/>
          <w:sz w:val="28"/>
          <w:szCs w:val="28"/>
        </w:rPr>
        <w:t>в</w:t>
      </w:r>
      <w:r w:rsidR="0055695A">
        <w:rPr>
          <w:rFonts w:ascii="Times New Roman" w:hAnsi="Times New Roman" w:cs="Times New Roman"/>
          <w:sz w:val="28"/>
          <w:szCs w:val="28"/>
        </w:rPr>
        <w:t xml:space="preserve"> соответствии с частью </w:t>
      </w:r>
      <w:r w:rsidR="00347C95">
        <w:rPr>
          <w:rFonts w:ascii="Times New Roman" w:hAnsi="Times New Roman" w:cs="Times New Roman"/>
          <w:sz w:val="28"/>
          <w:szCs w:val="28"/>
        </w:rPr>
        <w:t>8</w:t>
      </w:r>
      <w:r w:rsidR="0055695A">
        <w:rPr>
          <w:rFonts w:ascii="Times New Roman" w:hAnsi="Times New Roman" w:cs="Times New Roman"/>
          <w:sz w:val="28"/>
          <w:szCs w:val="28"/>
        </w:rPr>
        <w:t xml:space="preserve"> статьи 6</w:t>
      </w:r>
      <w:r w:rsidR="00347C95">
        <w:rPr>
          <w:rFonts w:ascii="Times New Roman" w:hAnsi="Times New Roman" w:cs="Times New Roman"/>
          <w:sz w:val="28"/>
          <w:szCs w:val="28"/>
        </w:rPr>
        <w:t>7</w:t>
      </w:r>
      <w:r w:rsidR="0055695A">
        <w:rPr>
          <w:rFonts w:ascii="Times New Roman" w:hAnsi="Times New Roman" w:cs="Times New Roman"/>
          <w:sz w:val="28"/>
          <w:szCs w:val="28"/>
        </w:rPr>
        <w:t xml:space="preserve"> Закона о контрактной системе Аукцион признан несостоявшимся в связи с тем, что </w:t>
      </w:r>
      <w:r w:rsidR="00927D2D" w:rsidRPr="00927D2D">
        <w:rPr>
          <w:rFonts w:ascii="Times New Roman" w:hAnsi="Times New Roman" w:cs="Times New Roman"/>
          <w:sz w:val="28"/>
          <w:szCs w:val="28"/>
        </w:rPr>
        <w:t xml:space="preserve">по результатам рассмотрения первых частей заявок на участие в электронном аукционе </w:t>
      </w:r>
      <w:r w:rsidR="00927D2D">
        <w:rPr>
          <w:rFonts w:ascii="Times New Roman" w:hAnsi="Times New Roman" w:cs="Times New Roman"/>
          <w:sz w:val="28"/>
          <w:szCs w:val="28"/>
        </w:rPr>
        <w:t>а</w:t>
      </w:r>
      <w:r w:rsidR="00927D2D" w:rsidRPr="00927D2D">
        <w:rPr>
          <w:rFonts w:ascii="Times New Roman" w:hAnsi="Times New Roman" w:cs="Times New Roman"/>
          <w:sz w:val="28"/>
          <w:szCs w:val="28"/>
        </w:rPr>
        <w:t>укционная комиссия</w:t>
      </w:r>
      <w:r w:rsidR="00927D2D">
        <w:rPr>
          <w:rFonts w:ascii="Times New Roman" w:hAnsi="Times New Roman" w:cs="Times New Roman"/>
          <w:sz w:val="28"/>
          <w:szCs w:val="28"/>
        </w:rPr>
        <w:t xml:space="preserve"> Заказчика</w:t>
      </w:r>
      <w:r w:rsidR="00927D2D" w:rsidRPr="00927D2D">
        <w:rPr>
          <w:rFonts w:ascii="Times New Roman" w:hAnsi="Times New Roman" w:cs="Times New Roman"/>
          <w:sz w:val="28"/>
          <w:szCs w:val="28"/>
        </w:rPr>
        <w:t xml:space="preserve"> приняла решение</w:t>
      </w:r>
      <w:r w:rsidR="00927D2D">
        <w:rPr>
          <w:rFonts w:ascii="Times New Roman" w:hAnsi="Times New Roman" w:cs="Times New Roman"/>
          <w:sz w:val="28"/>
          <w:szCs w:val="28"/>
        </w:rPr>
        <w:t xml:space="preserve"> </w:t>
      </w:r>
      <w:r w:rsidR="00927D2D" w:rsidRPr="00927D2D">
        <w:rPr>
          <w:rFonts w:ascii="Times New Roman" w:hAnsi="Times New Roman" w:cs="Times New Roman"/>
          <w:sz w:val="28"/>
          <w:szCs w:val="28"/>
        </w:rPr>
        <w:t>о признании только одного участника закупки, подавшего заявку на участие в таком аукционе, его участником</w:t>
      </w:r>
      <w:r w:rsidR="00882C2A">
        <w:rPr>
          <w:rFonts w:ascii="Times New Roman" w:hAnsi="Times New Roman" w:cs="Times New Roman"/>
          <w:sz w:val="28"/>
          <w:szCs w:val="28"/>
        </w:rPr>
        <w:t>.</w:t>
      </w:r>
    </w:p>
    <w:p w:rsidR="006C46AD" w:rsidRPr="006C46AD" w:rsidRDefault="00297A2F"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6C46AD" w:rsidRPr="006C46AD">
        <w:rPr>
          <w:rFonts w:ascii="Times New Roman" w:hAnsi="Times New Roman" w:cs="Times New Roman"/>
          <w:sz w:val="28"/>
          <w:szCs w:val="28"/>
        </w:rPr>
        <w:t xml:space="preserve">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6C46AD" w:rsidRPr="006C46AD" w:rsidRDefault="006C46AD"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6C46AD">
        <w:rPr>
          <w:rFonts w:ascii="Times New Roman" w:hAnsi="Times New Roman" w:cs="Times New Roman"/>
          <w:sz w:val="28"/>
          <w:szCs w:val="28"/>
        </w:rPr>
        <w:t>Частью 4 статьи 65 Закона о контрактной системе установлено, что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D30809" w:rsidRDefault="00D30809"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E91C24">
        <w:rPr>
          <w:rFonts w:ascii="Times New Roman" w:eastAsia="Times New Roman" w:hAnsi="Times New Roman" w:cs="Times New Roman"/>
          <w:color w:val="000000"/>
          <w:sz w:val="28"/>
          <w:szCs w:val="28"/>
          <w:lang w:eastAsia="ru-RU"/>
        </w:rPr>
        <w:t xml:space="preserve">огласно извещению о проведении Аукциона дата окончания срока подачи заявок -  </w:t>
      </w:r>
      <w:r w:rsidRPr="00C26D1D">
        <w:rPr>
          <w:rFonts w:ascii="Times New Roman" w:hAnsi="Times New Roman" w:cs="Times New Roman"/>
          <w:sz w:val="28"/>
          <w:szCs w:val="28"/>
        </w:rPr>
        <w:t>27.10.2017</w:t>
      </w:r>
      <w:r w:rsidR="00FE0838">
        <w:rPr>
          <w:rFonts w:ascii="Times New Roman" w:hAnsi="Times New Roman" w:cs="Times New Roman"/>
          <w:sz w:val="28"/>
          <w:szCs w:val="28"/>
        </w:rPr>
        <w:t>.</w:t>
      </w:r>
    </w:p>
    <w:p w:rsidR="00E91C24" w:rsidRDefault="00E91C24"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E91C24">
        <w:rPr>
          <w:rFonts w:ascii="Times New Roman" w:eastAsia="Times New Roman" w:hAnsi="Times New Roman" w:cs="Times New Roman"/>
          <w:color w:val="000000"/>
          <w:sz w:val="28"/>
          <w:szCs w:val="28"/>
          <w:lang w:eastAsia="ru-RU"/>
        </w:rPr>
        <w:t>На заседании Комиссии установлено, что запрос</w:t>
      </w:r>
      <w:r>
        <w:rPr>
          <w:rFonts w:ascii="Times New Roman" w:eastAsia="Times New Roman" w:hAnsi="Times New Roman" w:cs="Times New Roman"/>
          <w:color w:val="000000"/>
          <w:sz w:val="28"/>
          <w:szCs w:val="28"/>
          <w:lang w:eastAsia="ru-RU"/>
        </w:rPr>
        <w:t>ы</w:t>
      </w:r>
      <w:r w:rsidRPr="00E91C24">
        <w:rPr>
          <w:rFonts w:ascii="Times New Roman" w:eastAsia="Times New Roman" w:hAnsi="Times New Roman" w:cs="Times New Roman"/>
          <w:color w:val="000000"/>
          <w:sz w:val="28"/>
          <w:szCs w:val="28"/>
          <w:lang w:eastAsia="ru-RU"/>
        </w:rPr>
        <w:t xml:space="preserve"> о даче разъяснений положений документации об Аукционе</w:t>
      </w:r>
      <w:r>
        <w:rPr>
          <w:rFonts w:ascii="Times New Roman" w:eastAsia="Times New Roman" w:hAnsi="Times New Roman" w:cs="Times New Roman"/>
          <w:color w:val="000000"/>
          <w:sz w:val="28"/>
          <w:szCs w:val="28"/>
          <w:lang w:eastAsia="ru-RU"/>
        </w:rPr>
        <w:t xml:space="preserve"> </w:t>
      </w:r>
      <w:r w:rsidR="00D30809">
        <w:rPr>
          <w:rFonts w:ascii="Times New Roman" w:eastAsia="Times New Roman" w:hAnsi="Times New Roman" w:cs="Times New Roman"/>
          <w:color w:val="000000"/>
          <w:sz w:val="28"/>
          <w:szCs w:val="28"/>
          <w:lang w:eastAsia="ru-RU"/>
        </w:rPr>
        <w:t xml:space="preserve">поступили Заказчику </w:t>
      </w:r>
      <w:r w:rsidR="0033604F">
        <w:rPr>
          <w:rFonts w:ascii="Times New Roman" w:eastAsia="Times New Roman" w:hAnsi="Times New Roman" w:cs="Times New Roman"/>
          <w:color w:val="000000"/>
          <w:sz w:val="28"/>
          <w:szCs w:val="28"/>
          <w:lang w:eastAsia="ru-RU"/>
        </w:rPr>
        <w:t>24.10.2017</w:t>
      </w:r>
      <w:r w:rsidR="00B553AA">
        <w:rPr>
          <w:rFonts w:ascii="Times New Roman" w:eastAsia="Times New Roman" w:hAnsi="Times New Roman" w:cs="Times New Roman"/>
          <w:color w:val="000000"/>
          <w:sz w:val="28"/>
          <w:szCs w:val="28"/>
          <w:lang w:eastAsia="ru-RU"/>
        </w:rPr>
        <w:t>.</w:t>
      </w:r>
    </w:p>
    <w:p w:rsidR="00A533BB" w:rsidRPr="00A533BB" w:rsidRDefault="00144FAB"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Комиссия приходит к выводу, что </w:t>
      </w:r>
      <w:r w:rsidR="00A533BB" w:rsidRPr="00A533BB">
        <w:rPr>
          <w:rFonts w:ascii="Times New Roman" w:hAnsi="Times New Roman" w:cs="Times New Roman"/>
          <w:sz w:val="28"/>
          <w:szCs w:val="28"/>
        </w:rPr>
        <w:t>запрос</w:t>
      </w:r>
      <w:r>
        <w:rPr>
          <w:rFonts w:ascii="Times New Roman" w:hAnsi="Times New Roman" w:cs="Times New Roman"/>
          <w:sz w:val="28"/>
          <w:szCs w:val="28"/>
        </w:rPr>
        <w:t>ы</w:t>
      </w:r>
      <w:r w:rsidR="00A533BB" w:rsidRPr="00A533BB">
        <w:rPr>
          <w:rFonts w:ascii="Times New Roman" w:hAnsi="Times New Roman" w:cs="Times New Roman"/>
          <w:sz w:val="28"/>
          <w:szCs w:val="28"/>
        </w:rPr>
        <w:t xml:space="preserve"> о даче разъяснений положений документации об Аукционе </w:t>
      </w:r>
      <w:r>
        <w:rPr>
          <w:rFonts w:ascii="Times New Roman" w:hAnsi="Times New Roman" w:cs="Times New Roman"/>
          <w:sz w:val="28"/>
          <w:szCs w:val="28"/>
        </w:rPr>
        <w:t xml:space="preserve">направлены </w:t>
      </w:r>
      <w:r w:rsidRPr="00A533BB">
        <w:rPr>
          <w:rFonts w:ascii="Times New Roman" w:hAnsi="Times New Roman" w:cs="Times New Roman"/>
          <w:sz w:val="28"/>
          <w:szCs w:val="28"/>
        </w:rPr>
        <w:t xml:space="preserve">Заказчику </w:t>
      </w:r>
      <w:r w:rsidR="00A533BB" w:rsidRPr="00A533BB">
        <w:rPr>
          <w:rFonts w:ascii="Times New Roman" w:hAnsi="Times New Roman" w:cs="Times New Roman"/>
          <w:sz w:val="28"/>
          <w:szCs w:val="28"/>
        </w:rPr>
        <w:t>позже срока, установленного Законом о контрактной системе.</w:t>
      </w:r>
    </w:p>
    <w:p w:rsidR="006C46AD" w:rsidRDefault="00A533BB"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A533BB">
        <w:rPr>
          <w:rFonts w:ascii="Times New Roman" w:hAnsi="Times New Roman" w:cs="Times New Roman"/>
          <w:sz w:val="28"/>
          <w:szCs w:val="28"/>
        </w:rPr>
        <w:t>Таким образом, довод Заявителя не нашел своего подтверждения.</w:t>
      </w:r>
    </w:p>
    <w:p w:rsidR="00505754" w:rsidRDefault="00F577AA"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6E72D3">
        <w:rPr>
          <w:rFonts w:ascii="Times New Roman" w:hAnsi="Times New Roman" w:cs="Times New Roman"/>
          <w:sz w:val="28"/>
          <w:szCs w:val="28"/>
        </w:rPr>
        <w:t>Согласно</w:t>
      </w:r>
      <w:r w:rsidR="00505754">
        <w:rPr>
          <w:rFonts w:ascii="Times New Roman" w:hAnsi="Times New Roman" w:cs="Times New Roman"/>
          <w:sz w:val="28"/>
          <w:szCs w:val="28"/>
        </w:rPr>
        <w:t xml:space="preserve"> довод</w:t>
      </w:r>
      <w:r w:rsidR="006E72D3">
        <w:rPr>
          <w:rFonts w:ascii="Times New Roman" w:hAnsi="Times New Roman" w:cs="Times New Roman"/>
          <w:sz w:val="28"/>
          <w:szCs w:val="28"/>
        </w:rPr>
        <w:t>у</w:t>
      </w:r>
      <w:r w:rsidR="00505754">
        <w:rPr>
          <w:rFonts w:ascii="Times New Roman" w:hAnsi="Times New Roman" w:cs="Times New Roman"/>
          <w:sz w:val="28"/>
          <w:szCs w:val="28"/>
        </w:rPr>
        <w:t xml:space="preserve"> жалобы Заказчик в</w:t>
      </w:r>
      <w:r w:rsidR="007D3B2A">
        <w:rPr>
          <w:rFonts w:ascii="Times New Roman" w:hAnsi="Times New Roman" w:cs="Times New Roman"/>
          <w:sz w:val="28"/>
          <w:szCs w:val="28"/>
        </w:rPr>
        <w:t xml:space="preserve"> пункте 8 «</w:t>
      </w:r>
      <w:r w:rsidR="007D3B2A" w:rsidRPr="007D3B2A">
        <w:rPr>
          <w:rFonts w:ascii="Times New Roman" w:hAnsi="Times New Roman" w:cs="Times New Roman"/>
          <w:sz w:val="28"/>
          <w:szCs w:val="28"/>
        </w:rPr>
        <w:t>Раствор строительный</w:t>
      </w:r>
      <w:r w:rsidR="007D3B2A">
        <w:rPr>
          <w:rFonts w:ascii="Times New Roman" w:hAnsi="Times New Roman" w:cs="Times New Roman"/>
          <w:sz w:val="28"/>
          <w:szCs w:val="28"/>
        </w:rPr>
        <w:t>»</w:t>
      </w:r>
      <w:r w:rsidR="00505754">
        <w:rPr>
          <w:rFonts w:ascii="Times New Roman" w:hAnsi="Times New Roman" w:cs="Times New Roman"/>
          <w:sz w:val="28"/>
          <w:szCs w:val="28"/>
        </w:rPr>
        <w:t xml:space="preserve"> приложени</w:t>
      </w:r>
      <w:r w:rsidR="007D3B2A">
        <w:rPr>
          <w:rFonts w:ascii="Times New Roman" w:hAnsi="Times New Roman" w:cs="Times New Roman"/>
          <w:sz w:val="28"/>
          <w:szCs w:val="28"/>
        </w:rPr>
        <w:t>я</w:t>
      </w:r>
      <w:r w:rsidR="00505754">
        <w:rPr>
          <w:rFonts w:ascii="Times New Roman" w:hAnsi="Times New Roman" w:cs="Times New Roman"/>
          <w:sz w:val="28"/>
          <w:szCs w:val="28"/>
        </w:rPr>
        <w:t xml:space="preserve"> № 1 к техническому </w:t>
      </w:r>
      <w:r w:rsidR="000B71CC">
        <w:rPr>
          <w:rFonts w:ascii="Times New Roman" w:hAnsi="Times New Roman" w:cs="Times New Roman"/>
          <w:sz w:val="28"/>
          <w:szCs w:val="28"/>
        </w:rPr>
        <w:t>заданию «</w:t>
      </w:r>
      <w:r w:rsidR="00EA6348" w:rsidRPr="00EA6348">
        <w:rPr>
          <w:rFonts w:ascii="Times New Roman" w:hAnsi="Times New Roman" w:cs="Times New Roman"/>
          <w:sz w:val="28"/>
          <w:szCs w:val="28"/>
        </w:rPr>
        <w:t>Ведомость применяемых при выполнении работ материалов</w:t>
      </w:r>
      <w:r w:rsidR="00EA6348">
        <w:rPr>
          <w:rFonts w:ascii="Times New Roman" w:hAnsi="Times New Roman" w:cs="Times New Roman"/>
          <w:sz w:val="28"/>
          <w:szCs w:val="28"/>
        </w:rPr>
        <w:t>»</w:t>
      </w:r>
      <w:r w:rsidR="00DF3E6E" w:rsidRPr="00DF3E6E">
        <w:rPr>
          <w:rFonts w:ascii="Times New Roman" w:hAnsi="Times New Roman" w:cs="Times New Roman"/>
          <w:sz w:val="28"/>
          <w:szCs w:val="28"/>
        </w:rPr>
        <w:t xml:space="preserve"> </w:t>
      </w:r>
      <w:r w:rsidR="00DF3E6E">
        <w:rPr>
          <w:rFonts w:ascii="Times New Roman" w:hAnsi="Times New Roman" w:cs="Times New Roman"/>
          <w:sz w:val="28"/>
          <w:szCs w:val="28"/>
        </w:rPr>
        <w:t>(далее – Приложение № 1)</w:t>
      </w:r>
      <w:r w:rsidR="00EA6348">
        <w:rPr>
          <w:rFonts w:ascii="Times New Roman" w:hAnsi="Times New Roman" w:cs="Times New Roman"/>
          <w:sz w:val="28"/>
          <w:szCs w:val="28"/>
        </w:rPr>
        <w:t xml:space="preserve"> документации об Аукционе </w:t>
      </w:r>
      <w:r w:rsidR="008D2DF1">
        <w:rPr>
          <w:rFonts w:ascii="Times New Roman" w:hAnsi="Times New Roman" w:cs="Times New Roman"/>
          <w:sz w:val="28"/>
          <w:szCs w:val="28"/>
        </w:rPr>
        <w:t>установил требование: «</w:t>
      </w:r>
      <w:r w:rsidR="0036632D" w:rsidRPr="0036632D">
        <w:rPr>
          <w:rFonts w:ascii="Times New Roman" w:hAnsi="Times New Roman" w:cs="Times New Roman"/>
          <w:sz w:val="28"/>
          <w:szCs w:val="28"/>
        </w:rPr>
        <w:t>Цемент без добавок; с пластифицирующими и</w:t>
      </w:r>
      <w:r w:rsidR="0036632D">
        <w:rPr>
          <w:rFonts w:ascii="Times New Roman" w:hAnsi="Times New Roman" w:cs="Times New Roman"/>
          <w:sz w:val="28"/>
          <w:szCs w:val="28"/>
        </w:rPr>
        <w:t xml:space="preserve">ли </w:t>
      </w:r>
      <w:proofErr w:type="spellStart"/>
      <w:r w:rsidR="0036632D">
        <w:rPr>
          <w:rFonts w:ascii="Times New Roman" w:hAnsi="Times New Roman" w:cs="Times New Roman"/>
          <w:sz w:val="28"/>
          <w:szCs w:val="28"/>
        </w:rPr>
        <w:t>гидрофобизирующими</w:t>
      </w:r>
      <w:proofErr w:type="spellEnd"/>
      <w:r w:rsidR="0036632D">
        <w:rPr>
          <w:rFonts w:ascii="Times New Roman" w:hAnsi="Times New Roman" w:cs="Times New Roman"/>
          <w:sz w:val="28"/>
          <w:szCs w:val="28"/>
        </w:rPr>
        <w:t xml:space="preserve"> добавками». </w:t>
      </w:r>
      <w:r w:rsidR="00562128" w:rsidRPr="00562128">
        <w:rPr>
          <w:rFonts w:ascii="Times New Roman" w:hAnsi="Times New Roman" w:cs="Times New Roman"/>
          <w:sz w:val="28"/>
          <w:szCs w:val="28"/>
        </w:rPr>
        <w:t xml:space="preserve">При этом в документации об Аукционе, в том числе, в </w:t>
      </w:r>
      <w:r w:rsidR="00C061B1">
        <w:rPr>
          <w:rFonts w:ascii="Times New Roman" w:hAnsi="Times New Roman" w:cs="Times New Roman"/>
          <w:sz w:val="28"/>
          <w:szCs w:val="28"/>
        </w:rPr>
        <w:t>разделе «Инструкция по заполнению» Приложения № 1</w:t>
      </w:r>
      <w:r w:rsidR="00DF3E6E">
        <w:rPr>
          <w:rFonts w:ascii="Times New Roman" w:hAnsi="Times New Roman" w:cs="Times New Roman"/>
          <w:sz w:val="28"/>
          <w:szCs w:val="28"/>
        </w:rPr>
        <w:t xml:space="preserve"> документации об Аукционе</w:t>
      </w:r>
      <w:r w:rsidR="004009E4">
        <w:rPr>
          <w:rFonts w:ascii="Times New Roman" w:hAnsi="Times New Roman" w:cs="Times New Roman"/>
          <w:sz w:val="28"/>
          <w:szCs w:val="28"/>
        </w:rPr>
        <w:t xml:space="preserve"> </w:t>
      </w:r>
      <w:r w:rsidR="004009E4" w:rsidRPr="004009E4">
        <w:rPr>
          <w:rFonts w:ascii="Times New Roman" w:hAnsi="Times New Roman" w:cs="Times New Roman"/>
          <w:sz w:val="28"/>
          <w:szCs w:val="28"/>
        </w:rPr>
        <w:t>(далее – Инструкция)</w:t>
      </w:r>
      <w:r w:rsidR="00562128" w:rsidRPr="00562128">
        <w:rPr>
          <w:rFonts w:ascii="Times New Roman" w:hAnsi="Times New Roman" w:cs="Times New Roman"/>
          <w:sz w:val="28"/>
          <w:szCs w:val="28"/>
        </w:rPr>
        <w:t xml:space="preserve"> отсут</w:t>
      </w:r>
      <w:r w:rsidR="00030AE4">
        <w:rPr>
          <w:rFonts w:ascii="Times New Roman" w:hAnsi="Times New Roman" w:cs="Times New Roman"/>
          <w:sz w:val="28"/>
          <w:szCs w:val="28"/>
        </w:rPr>
        <w:t xml:space="preserve">ствуют разъяснения </w:t>
      </w:r>
      <w:r w:rsidR="00E5166C">
        <w:rPr>
          <w:rFonts w:ascii="Times New Roman" w:hAnsi="Times New Roman" w:cs="Times New Roman"/>
          <w:sz w:val="28"/>
          <w:szCs w:val="28"/>
        </w:rPr>
        <w:t>по трактовке документации об Аукционе</w:t>
      </w:r>
      <w:r w:rsidR="00EF1A1A">
        <w:rPr>
          <w:rFonts w:ascii="Times New Roman" w:hAnsi="Times New Roman" w:cs="Times New Roman"/>
          <w:sz w:val="28"/>
          <w:szCs w:val="28"/>
        </w:rPr>
        <w:t xml:space="preserve"> в случае, если </w:t>
      </w:r>
      <w:r w:rsidR="00030AE4">
        <w:rPr>
          <w:rFonts w:ascii="Times New Roman" w:hAnsi="Times New Roman" w:cs="Times New Roman"/>
          <w:sz w:val="28"/>
          <w:szCs w:val="28"/>
        </w:rPr>
        <w:t>требования к значению показателя</w:t>
      </w:r>
      <w:r w:rsidR="00DF3E6E">
        <w:rPr>
          <w:rFonts w:ascii="Times New Roman" w:hAnsi="Times New Roman" w:cs="Times New Roman"/>
          <w:sz w:val="28"/>
          <w:szCs w:val="28"/>
        </w:rPr>
        <w:t xml:space="preserve"> перечисляются </w:t>
      </w:r>
      <w:r w:rsidR="00030AE4">
        <w:rPr>
          <w:rFonts w:ascii="Times New Roman" w:hAnsi="Times New Roman" w:cs="Times New Roman"/>
          <w:sz w:val="28"/>
          <w:szCs w:val="28"/>
        </w:rPr>
        <w:t>через «;»</w:t>
      </w:r>
      <w:r w:rsidR="00E5166C">
        <w:rPr>
          <w:rFonts w:ascii="Times New Roman" w:hAnsi="Times New Roman" w:cs="Times New Roman"/>
          <w:sz w:val="28"/>
          <w:szCs w:val="28"/>
        </w:rPr>
        <w:t>, а в завершении перечисления указан союз «или»</w:t>
      </w:r>
      <w:r w:rsidR="0071471B">
        <w:rPr>
          <w:rFonts w:ascii="Times New Roman" w:hAnsi="Times New Roman" w:cs="Times New Roman"/>
          <w:sz w:val="28"/>
          <w:szCs w:val="28"/>
        </w:rPr>
        <w:t>,</w:t>
      </w:r>
      <w:r w:rsidR="00E5166C">
        <w:rPr>
          <w:rFonts w:ascii="Times New Roman" w:hAnsi="Times New Roman" w:cs="Times New Roman"/>
          <w:sz w:val="28"/>
          <w:szCs w:val="28"/>
        </w:rPr>
        <w:t xml:space="preserve"> </w:t>
      </w:r>
      <w:r w:rsidR="00562128" w:rsidRPr="00562128">
        <w:rPr>
          <w:rFonts w:ascii="Times New Roman" w:hAnsi="Times New Roman" w:cs="Times New Roman"/>
          <w:sz w:val="28"/>
          <w:szCs w:val="28"/>
        </w:rPr>
        <w:t>что вводит участников Аукциона в заблуждение и не позволяет заполнить заявку на участие в Аукционе.</w:t>
      </w:r>
    </w:p>
    <w:p w:rsidR="006C46AD" w:rsidRDefault="00762453"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762453">
        <w:rPr>
          <w:rFonts w:ascii="Times New Roman" w:hAnsi="Times New Roman" w:cs="Times New Roman"/>
          <w:sz w:val="28"/>
          <w:szCs w:val="28"/>
        </w:rPr>
        <w:t>Согласно пункту 2 части 1 статьи 64 Закона о контрактной системе документация об электронном аукционе наряду с информацией, указанной в извещени</w:t>
      </w:r>
      <w:r w:rsidR="00E53FC0">
        <w:rPr>
          <w:rFonts w:ascii="Times New Roman" w:hAnsi="Times New Roman" w:cs="Times New Roman"/>
          <w:sz w:val="28"/>
          <w:szCs w:val="28"/>
        </w:rPr>
        <w:t>и</w:t>
      </w:r>
      <w:r w:rsidRPr="00762453">
        <w:rPr>
          <w:rFonts w:ascii="Times New Roman" w:hAnsi="Times New Roman" w:cs="Times New Roman"/>
          <w:sz w:val="28"/>
          <w:szCs w:val="28"/>
        </w:rPr>
        <w:t xml:space="preserve">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05754" w:rsidRDefault="0071471B"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На заседании Комиссии установлено, что в пункте 8 «</w:t>
      </w:r>
      <w:r w:rsidRPr="007D3B2A">
        <w:rPr>
          <w:rFonts w:ascii="Times New Roman" w:hAnsi="Times New Roman" w:cs="Times New Roman"/>
          <w:sz w:val="28"/>
          <w:szCs w:val="28"/>
        </w:rPr>
        <w:t>Раствор строительный</w:t>
      </w:r>
      <w:r>
        <w:rPr>
          <w:rFonts w:ascii="Times New Roman" w:hAnsi="Times New Roman" w:cs="Times New Roman"/>
          <w:sz w:val="28"/>
          <w:szCs w:val="28"/>
        </w:rPr>
        <w:t>» Приложения № 1</w:t>
      </w:r>
      <w:r w:rsidR="00DF3E6E">
        <w:rPr>
          <w:rFonts w:ascii="Times New Roman" w:hAnsi="Times New Roman" w:cs="Times New Roman"/>
          <w:sz w:val="28"/>
          <w:szCs w:val="28"/>
        </w:rPr>
        <w:t xml:space="preserve"> документации об Аукционе</w:t>
      </w:r>
      <w:r>
        <w:rPr>
          <w:rFonts w:ascii="Times New Roman" w:hAnsi="Times New Roman" w:cs="Times New Roman"/>
          <w:sz w:val="28"/>
          <w:szCs w:val="28"/>
        </w:rPr>
        <w:t xml:space="preserve"> установлено, в том числе требование: «</w:t>
      </w:r>
      <w:r w:rsidRPr="0036632D">
        <w:rPr>
          <w:rFonts w:ascii="Times New Roman" w:hAnsi="Times New Roman" w:cs="Times New Roman"/>
          <w:sz w:val="28"/>
          <w:szCs w:val="28"/>
        </w:rPr>
        <w:t>Цемент без добавок</w:t>
      </w:r>
      <w:r w:rsidRPr="00672B6D">
        <w:rPr>
          <w:rFonts w:ascii="Times New Roman" w:hAnsi="Times New Roman" w:cs="Times New Roman"/>
          <w:sz w:val="28"/>
          <w:szCs w:val="28"/>
          <w:u w:val="single"/>
        </w:rPr>
        <w:t>;</w:t>
      </w:r>
      <w:r w:rsidRPr="0036632D">
        <w:rPr>
          <w:rFonts w:ascii="Times New Roman" w:hAnsi="Times New Roman" w:cs="Times New Roman"/>
          <w:sz w:val="28"/>
          <w:szCs w:val="28"/>
        </w:rPr>
        <w:t xml:space="preserve"> с пластифицирующими </w:t>
      </w:r>
      <w:r w:rsidRPr="00672B6D">
        <w:rPr>
          <w:rFonts w:ascii="Times New Roman" w:hAnsi="Times New Roman" w:cs="Times New Roman"/>
          <w:sz w:val="28"/>
          <w:szCs w:val="28"/>
          <w:u w:val="single"/>
        </w:rPr>
        <w:t>или</w:t>
      </w:r>
      <w:r>
        <w:rPr>
          <w:rFonts w:ascii="Times New Roman" w:hAnsi="Times New Roman" w:cs="Times New Roman"/>
          <w:sz w:val="28"/>
          <w:szCs w:val="28"/>
        </w:rPr>
        <w:t xml:space="preserve"> </w:t>
      </w:r>
      <w:proofErr w:type="spellStart"/>
      <w:r>
        <w:rPr>
          <w:rFonts w:ascii="Times New Roman" w:hAnsi="Times New Roman" w:cs="Times New Roman"/>
          <w:sz w:val="28"/>
          <w:szCs w:val="28"/>
        </w:rPr>
        <w:t>гидрофобизирующими</w:t>
      </w:r>
      <w:proofErr w:type="spellEnd"/>
      <w:r>
        <w:rPr>
          <w:rFonts w:ascii="Times New Roman" w:hAnsi="Times New Roman" w:cs="Times New Roman"/>
          <w:sz w:val="28"/>
          <w:szCs w:val="28"/>
        </w:rPr>
        <w:t xml:space="preserve"> добавками».</w:t>
      </w:r>
    </w:p>
    <w:p w:rsidR="00402B5B" w:rsidRDefault="00402B5B"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Вместе с тем, изучив документацию об Аукционе, Комиссия </w:t>
      </w:r>
      <w:r w:rsidR="00653BA0">
        <w:rPr>
          <w:rFonts w:ascii="Times New Roman" w:hAnsi="Times New Roman" w:cs="Times New Roman"/>
          <w:sz w:val="28"/>
          <w:szCs w:val="28"/>
        </w:rPr>
        <w:t xml:space="preserve">приходит к выводу, что </w:t>
      </w:r>
      <w:r w:rsidR="00460E60">
        <w:rPr>
          <w:rFonts w:ascii="Times New Roman" w:hAnsi="Times New Roman" w:cs="Times New Roman"/>
          <w:sz w:val="28"/>
          <w:szCs w:val="28"/>
        </w:rPr>
        <w:t>Инструкция</w:t>
      </w:r>
      <w:r w:rsidR="00BA03C1">
        <w:rPr>
          <w:rFonts w:ascii="Times New Roman" w:hAnsi="Times New Roman" w:cs="Times New Roman"/>
          <w:sz w:val="28"/>
          <w:szCs w:val="28"/>
        </w:rPr>
        <w:t xml:space="preserve"> </w:t>
      </w:r>
      <w:r w:rsidR="00BA03C1" w:rsidRPr="00BA03C1">
        <w:rPr>
          <w:rFonts w:ascii="Times New Roman" w:hAnsi="Times New Roman" w:cs="Times New Roman"/>
          <w:sz w:val="28"/>
          <w:szCs w:val="28"/>
        </w:rPr>
        <w:t>не содержит информацию о порядке применения</w:t>
      </w:r>
      <w:r w:rsidR="005779CD">
        <w:rPr>
          <w:rFonts w:ascii="Times New Roman" w:hAnsi="Times New Roman" w:cs="Times New Roman"/>
          <w:sz w:val="28"/>
          <w:szCs w:val="28"/>
        </w:rPr>
        <w:t xml:space="preserve"> символов </w:t>
      </w:r>
      <w:r w:rsidR="0035676C" w:rsidRPr="0035676C">
        <w:rPr>
          <w:rFonts w:ascii="Times New Roman" w:hAnsi="Times New Roman" w:cs="Times New Roman"/>
          <w:sz w:val="28"/>
          <w:szCs w:val="28"/>
        </w:rPr>
        <w:t>в случае, если требования к знач</w:t>
      </w:r>
      <w:r w:rsidR="0035676C">
        <w:rPr>
          <w:rFonts w:ascii="Times New Roman" w:hAnsi="Times New Roman" w:cs="Times New Roman"/>
          <w:sz w:val="28"/>
          <w:szCs w:val="28"/>
        </w:rPr>
        <w:t xml:space="preserve">ению показателя перечисляются </w:t>
      </w:r>
      <w:r w:rsidR="0035676C" w:rsidRPr="0035676C">
        <w:rPr>
          <w:rFonts w:ascii="Times New Roman" w:hAnsi="Times New Roman" w:cs="Times New Roman"/>
          <w:sz w:val="28"/>
          <w:szCs w:val="28"/>
        </w:rPr>
        <w:t>через «;», а в завершении</w:t>
      </w:r>
      <w:r w:rsidR="00576FFB">
        <w:rPr>
          <w:rFonts w:ascii="Times New Roman" w:hAnsi="Times New Roman" w:cs="Times New Roman"/>
          <w:sz w:val="28"/>
          <w:szCs w:val="28"/>
        </w:rPr>
        <w:t xml:space="preserve"> перечисления указан союз «или».</w:t>
      </w:r>
    </w:p>
    <w:p w:rsidR="002E3AAE" w:rsidRPr="002E3AAE" w:rsidRDefault="002E3AAE"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2E3AAE">
        <w:rPr>
          <w:rFonts w:ascii="Times New Roman" w:hAnsi="Times New Roman" w:cs="Times New Roman"/>
          <w:sz w:val="28"/>
          <w:szCs w:val="28"/>
        </w:rPr>
        <w:t>Из жалобы следует, что в пункте 6 «Смеси асфальтобетонные», 17 «Белила цинковые», 19 «Олифа комбинированная», 31 «Прибор приемно-контрольный</w:t>
      </w:r>
      <w:proofErr w:type="gramStart"/>
      <w:r w:rsidRPr="002E3AAE">
        <w:rPr>
          <w:rFonts w:ascii="Times New Roman" w:hAnsi="Times New Roman" w:cs="Times New Roman"/>
          <w:sz w:val="28"/>
          <w:szCs w:val="28"/>
        </w:rPr>
        <w:t xml:space="preserve">»,   </w:t>
      </w:r>
      <w:proofErr w:type="gramEnd"/>
      <w:r w:rsidRPr="002E3AAE">
        <w:rPr>
          <w:rFonts w:ascii="Times New Roman" w:hAnsi="Times New Roman" w:cs="Times New Roman"/>
          <w:sz w:val="28"/>
          <w:szCs w:val="28"/>
        </w:rPr>
        <w:t xml:space="preserve">          41 «Лента изоляционная», 93 «Сталь листовая» Приложения № 1  документации об Аукционе Заказчик использует символы «(», «)». При этом Инструкция не разъясняет значение указанных символов и порядок их применения при заполнении заявки, что не позволяет надлежащим образом заполнить заявку на участие в Аукционе. </w:t>
      </w:r>
    </w:p>
    <w:p w:rsidR="002E3AAE" w:rsidRPr="002E3AAE" w:rsidRDefault="002E3AAE"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2E3AAE">
        <w:rPr>
          <w:rFonts w:ascii="Times New Roman" w:hAnsi="Times New Roman" w:cs="Times New Roman"/>
          <w:sz w:val="28"/>
          <w:szCs w:val="28"/>
        </w:rPr>
        <w:t xml:space="preserve">На заседании Комиссии представители Заказчика пояснили, что символы «(», «)» должны использоваться в соответствии с ГОСТ, установленными в Приложении № 1 документации об Аукционе. </w:t>
      </w:r>
    </w:p>
    <w:p w:rsidR="002E3AAE" w:rsidRPr="002E3AAE" w:rsidRDefault="002E3AAE"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2E3AAE">
        <w:rPr>
          <w:rFonts w:ascii="Times New Roman" w:hAnsi="Times New Roman" w:cs="Times New Roman"/>
          <w:sz w:val="28"/>
          <w:szCs w:val="28"/>
        </w:rPr>
        <w:t>При этом Заявитель на заседание Комиссии не явился и не представил документы и сведения, свидетельствующ</w:t>
      </w:r>
      <w:r w:rsidR="00460E60">
        <w:rPr>
          <w:rFonts w:ascii="Times New Roman" w:hAnsi="Times New Roman" w:cs="Times New Roman"/>
          <w:sz w:val="28"/>
          <w:szCs w:val="28"/>
        </w:rPr>
        <w:t>ие о том, что отсу</w:t>
      </w:r>
      <w:r w:rsidR="003464F3">
        <w:rPr>
          <w:rFonts w:ascii="Times New Roman" w:hAnsi="Times New Roman" w:cs="Times New Roman"/>
          <w:sz w:val="28"/>
          <w:szCs w:val="28"/>
        </w:rPr>
        <w:t>тс</w:t>
      </w:r>
      <w:r w:rsidR="00057DF5">
        <w:rPr>
          <w:rFonts w:ascii="Times New Roman" w:hAnsi="Times New Roman" w:cs="Times New Roman"/>
          <w:sz w:val="28"/>
          <w:szCs w:val="28"/>
        </w:rPr>
        <w:t>твие разъяснений по указанным символам</w:t>
      </w:r>
      <w:r w:rsidRPr="002E3AAE">
        <w:rPr>
          <w:rFonts w:ascii="Times New Roman" w:hAnsi="Times New Roman" w:cs="Times New Roman"/>
          <w:sz w:val="28"/>
          <w:szCs w:val="28"/>
        </w:rPr>
        <w:t xml:space="preserve"> не позволяют оформить и подать заявку на участие в Аукционе. </w:t>
      </w:r>
    </w:p>
    <w:p w:rsidR="002E3AAE" w:rsidRDefault="002E3AAE"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2E3AAE">
        <w:rPr>
          <w:rFonts w:ascii="Times New Roman" w:hAnsi="Times New Roman" w:cs="Times New Roman"/>
          <w:sz w:val="28"/>
          <w:szCs w:val="28"/>
        </w:rPr>
        <w:t>Комиссия приходит к выводу, что указанные действия Заказчика не противоречат положениям Закона о контрактной системе.</w:t>
      </w:r>
    </w:p>
    <w:p w:rsidR="006C0710" w:rsidRDefault="006E72D3"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Из</w:t>
      </w:r>
      <w:r w:rsidR="003A0A18">
        <w:rPr>
          <w:rFonts w:ascii="Times New Roman" w:hAnsi="Times New Roman" w:cs="Times New Roman"/>
          <w:sz w:val="28"/>
          <w:szCs w:val="28"/>
        </w:rPr>
        <w:t xml:space="preserve"> жалобы</w:t>
      </w:r>
      <w:r>
        <w:rPr>
          <w:rFonts w:ascii="Times New Roman" w:hAnsi="Times New Roman" w:cs="Times New Roman"/>
          <w:sz w:val="28"/>
          <w:szCs w:val="28"/>
        </w:rPr>
        <w:t xml:space="preserve"> следует, что</w:t>
      </w:r>
      <w:r w:rsidR="003A0A18">
        <w:rPr>
          <w:rFonts w:ascii="Times New Roman" w:hAnsi="Times New Roman" w:cs="Times New Roman"/>
          <w:sz w:val="28"/>
          <w:szCs w:val="28"/>
        </w:rPr>
        <w:t xml:space="preserve"> в пункте 165 «</w:t>
      </w:r>
      <w:r w:rsidR="003A0A18" w:rsidRPr="003A0A18">
        <w:rPr>
          <w:rFonts w:ascii="Times New Roman" w:hAnsi="Times New Roman" w:cs="Times New Roman"/>
          <w:sz w:val="28"/>
          <w:szCs w:val="28"/>
        </w:rPr>
        <w:t>Кабель для систем пожарной сигнализации</w:t>
      </w:r>
      <w:r w:rsidR="003A0A18">
        <w:rPr>
          <w:rFonts w:ascii="Times New Roman" w:hAnsi="Times New Roman" w:cs="Times New Roman"/>
          <w:sz w:val="28"/>
          <w:szCs w:val="28"/>
        </w:rPr>
        <w:t>» Приложения № 1</w:t>
      </w:r>
      <w:r w:rsidR="00EF2E28">
        <w:rPr>
          <w:rFonts w:ascii="Times New Roman" w:hAnsi="Times New Roman" w:cs="Times New Roman"/>
          <w:sz w:val="28"/>
          <w:szCs w:val="28"/>
        </w:rPr>
        <w:t xml:space="preserve"> документации об Аукционе</w:t>
      </w:r>
      <w:r w:rsidR="003A0A18">
        <w:rPr>
          <w:rFonts w:ascii="Times New Roman" w:hAnsi="Times New Roman" w:cs="Times New Roman"/>
          <w:sz w:val="28"/>
          <w:szCs w:val="28"/>
        </w:rPr>
        <w:t xml:space="preserve"> установлено требование</w:t>
      </w:r>
      <w:r w:rsidR="006C0710">
        <w:rPr>
          <w:rFonts w:ascii="Times New Roman" w:hAnsi="Times New Roman" w:cs="Times New Roman"/>
          <w:sz w:val="28"/>
          <w:szCs w:val="28"/>
        </w:rPr>
        <w:t>: «</w:t>
      </w:r>
      <w:r w:rsidR="006C0710" w:rsidRPr="006C0710">
        <w:rPr>
          <w:rFonts w:ascii="Times New Roman" w:hAnsi="Times New Roman" w:cs="Times New Roman"/>
          <w:sz w:val="28"/>
          <w:szCs w:val="28"/>
        </w:rPr>
        <w:t>Диапазон рабо</w:t>
      </w:r>
      <w:r w:rsidR="006C0710">
        <w:rPr>
          <w:rFonts w:ascii="Times New Roman" w:hAnsi="Times New Roman" w:cs="Times New Roman"/>
          <w:sz w:val="28"/>
          <w:szCs w:val="28"/>
        </w:rPr>
        <w:t>чих температур от -45 до +75 °С». При этом в соответств</w:t>
      </w:r>
      <w:r w:rsidR="007D0C7B">
        <w:rPr>
          <w:rFonts w:ascii="Times New Roman" w:hAnsi="Times New Roman" w:cs="Times New Roman"/>
          <w:sz w:val="28"/>
          <w:szCs w:val="28"/>
        </w:rPr>
        <w:t xml:space="preserve">ии с </w:t>
      </w:r>
      <w:r w:rsidR="003432AB">
        <w:rPr>
          <w:rFonts w:ascii="Times New Roman" w:hAnsi="Times New Roman" w:cs="Times New Roman"/>
          <w:sz w:val="28"/>
          <w:szCs w:val="28"/>
        </w:rPr>
        <w:t>И</w:t>
      </w:r>
      <w:r w:rsidR="007D0C7B">
        <w:rPr>
          <w:rFonts w:ascii="Times New Roman" w:hAnsi="Times New Roman" w:cs="Times New Roman"/>
          <w:sz w:val="28"/>
          <w:szCs w:val="28"/>
        </w:rPr>
        <w:t xml:space="preserve">нструкцией </w:t>
      </w:r>
      <w:r w:rsidR="007D0C7B" w:rsidRPr="007D0C7B">
        <w:rPr>
          <w:rFonts w:ascii="Times New Roman" w:hAnsi="Times New Roman" w:cs="Times New Roman"/>
          <w:sz w:val="28"/>
          <w:szCs w:val="28"/>
        </w:rPr>
        <w:t xml:space="preserve">при описании характеристик поставляемого товара </w:t>
      </w:r>
      <w:r w:rsidR="007D0C7B" w:rsidRPr="004578BC">
        <w:rPr>
          <w:rFonts w:ascii="Times New Roman" w:hAnsi="Times New Roman" w:cs="Times New Roman"/>
          <w:sz w:val="28"/>
          <w:szCs w:val="28"/>
        </w:rPr>
        <w:t>не допускается использование</w:t>
      </w:r>
      <w:r w:rsidR="004578BC">
        <w:rPr>
          <w:rFonts w:ascii="Times New Roman" w:hAnsi="Times New Roman" w:cs="Times New Roman"/>
          <w:sz w:val="28"/>
          <w:szCs w:val="28"/>
        </w:rPr>
        <w:t xml:space="preserve"> слов</w:t>
      </w:r>
      <w:r w:rsidR="007D0C7B" w:rsidRPr="007D0C7B">
        <w:rPr>
          <w:rFonts w:ascii="Times New Roman" w:hAnsi="Times New Roman" w:cs="Times New Roman"/>
          <w:sz w:val="28"/>
          <w:szCs w:val="28"/>
        </w:rPr>
        <w:t xml:space="preserve"> </w:t>
      </w:r>
      <w:r w:rsidR="007D0C7B" w:rsidRPr="004578BC">
        <w:rPr>
          <w:rFonts w:ascii="Times New Roman" w:hAnsi="Times New Roman" w:cs="Times New Roman"/>
          <w:sz w:val="28"/>
          <w:szCs w:val="28"/>
        </w:rPr>
        <w:t>«до», «от»</w:t>
      </w:r>
      <w:r w:rsidR="004578BC">
        <w:rPr>
          <w:rFonts w:ascii="Times New Roman" w:hAnsi="Times New Roman" w:cs="Times New Roman"/>
          <w:sz w:val="28"/>
          <w:szCs w:val="28"/>
        </w:rPr>
        <w:t>.</w:t>
      </w:r>
    </w:p>
    <w:p w:rsidR="004578BC" w:rsidRDefault="004578BC"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На засе</w:t>
      </w:r>
      <w:r w:rsidR="001950F6">
        <w:rPr>
          <w:rFonts w:ascii="Times New Roman" w:hAnsi="Times New Roman" w:cs="Times New Roman"/>
          <w:sz w:val="28"/>
          <w:szCs w:val="28"/>
        </w:rPr>
        <w:t xml:space="preserve">дании Комиссии установлено, что </w:t>
      </w:r>
      <w:r w:rsidR="00997B76">
        <w:rPr>
          <w:rFonts w:ascii="Times New Roman" w:hAnsi="Times New Roman" w:cs="Times New Roman"/>
          <w:sz w:val="28"/>
          <w:szCs w:val="28"/>
        </w:rPr>
        <w:t xml:space="preserve">в пункте 165 </w:t>
      </w:r>
      <w:r w:rsidR="00997B76" w:rsidRPr="00997B76">
        <w:rPr>
          <w:rFonts w:ascii="Times New Roman" w:hAnsi="Times New Roman" w:cs="Times New Roman"/>
          <w:sz w:val="28"/>
          <w:szCs w:val="28"/>
        </w:rPr>
        <w:t>«Кабель для систем пожарной сигнализации» Приложения № 1</w:t>
      </w:r>
      <w:r w:rsidR="00EF2E28">
        <w:rPr>
          <w:rFonts w:ascii="Times New Roman" w:hAnsi="Times New Roman" w:cs="Times New Roman"/>
          <w:sz w:val="28"/>
          <w:szCs w:val="28"/>
        </w:rPr>
        <w:t xml:space="preserve"> документации об Аукционе</w:t>
      </w:r>
      <w:r w:rsidR="00997B76" w:rsidRPr="00997B76">
        <w:rPr>
          <w:rFonts w:ascii="Times New Roman" w:hAnsi="Times New Roman" w:cs="Times New Roman"/>
          <w:sz w:val="28"/>
          <w:szCs w:val="28"/>
        </w:rPr>
        <w:t xml:space="preserve"> установлено требование: «Диапазон рабочих температур от -45 до +75 °С».</w:t>
      </w:r>
    </w:p>
    <w:p w:rsidR="00997B76" w:rsidRDefault="00997B76"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В </w:t>
      </w:r>
      <w:r w:rsidR="003432AB">
        <w:rPr>
          <w:rFonts w:ascii="Times New Roman" w:hAnsi="Times New Roman" w:cs="Times New Roman"/>
          <w:sz w:val="28"/>
          <w:szCs w:val="28"/>
        </w:rPr>
        <w:t>Инструкции</w:t>
      </w:r>
      <w:r>
        <w:rPr>
          <w:rFonts w:ascii="Times New Roman" w:hAnsi="Times New Roman" w:cs="Times New Roman"/>
          <w:sz w:val="28"/>
          <w:szCs w:val="28"/>
        </w:rPr>
        <w:t xml:space="preserve"> установлено</w:t>
      </w:r>
      <w:r w:rsidR="0069176D">
        <w:rPr>
          <w:rFonts w:ascii="Times New Roman" w:hAnsi="Times New Roman" w:cs="Times New Roman"/>
          <w:sz w:val="28"/>
          <w:szCs w:val="28"/>
        </w:rPr>
        <w:t>, что «</w:t>
      </w:r>
      <w:r w:rsidR="0069176D" w:rsidRPr="0069176D">
        <w:rPr>
          <w:rFonts w:ascii="Times New Roman" w:hAnsi="Times New Roman" w:cs="Times New Roman"/>
          <w:sz w:val="28"/>
          <w:szCs w:val="28"/>
        </w:rPr>
        <w:t>в случае указания требуемого значения с использованием слова «Диапазон…» вне зависимости от применения иных символов (знаков, союзов, слов, предлогов), установленных настоящей инструкцией, участнику закупки необходимо представить данный показатель в виде диапазона значений, при этом пограничные показатели могут быть включены в требуемый диапазо</w:t>
      </w:r>
      <w:r w:rsidR="0069176D">
        <w:rPr>
          <w:rFonts w:ascii="Times New Roman" w:hAnsi="Times New Roman" w:cs="Times New Roman"/>
          <w:sz w:val="28"/>
          <w:szCs w:val="28"/>
        </w:rPr>
        <w:t>н»</w:t>
      </w:r>
      <w:r w:rsidR="00EF34DE">
        <w:rPr>
          <w:rFonts w:ascii="Times New Roman" w:hAnsi="Times New Roman" w:cs="Times New Roman"/>
          <w:sz w:val="28"/>
          <w:szCs w:val="28"/>
        </w:rPr>
        <w:t>.</w:t>
      </w:r>
    </w:p>
    <w:p w:rsidR="00EF34DE" w:rsidRDefault="00EF34DE"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в </w:t>
      </w:r>
      <w:r w:rsidR="003432AB">
        <w:rPr>
          <w:rFonts w:ascii="Times New Roman" w:hAnsi="Times New Roman" w:cs="Times New Roman"/>
          <w:sz w:val="28"/>
          <w:szCs w:val="28"/>
        </w:rPr>
        <w:t>И</w:t>
      </w:r>
      <w:r>
        <w:rPr>
          <w:rFonts w:ascii="Times New Roman" w:hAnsi="Times New Roman" w:cs="Times New Roman"/>
          <w:sz w:val="28"/>
          <w:szCs w:val="28"/>
        </w:rPr>
        <w:t>нструкции</w:t>
      </w:r>
      <w:r w:rsidR="003432AB">
        <w:rPr>
          <w:rFonts w:ascii="Times New Roman" w:hAnsi="Times New Roman" w:cs="Times New Roman"/>
          <w:sz w:val="28"/>
          <w:szCs w:val="28"/>
        </w:rPr>
        <w:t xml:space="preserve"> также установлено: «</w:t>
      </w:r>
      <w:r w:rsidR="003432AB" w:rsidRPr="003432AB">
        <w:rPr>
          <w:rFonts w:ascii="Times New Roman" w:hAnsi="Times New Roman" w:cs="Times New Roman"/>
          <w:sz w:val="28"/>
          <w:szCs w:val="28"/>
        </w:rPr>
        <w:t>при описании характеристик поставляемого товара не допускается использование слов «не более», «не менее», «менее», «до», «от», «более», «лучше», «больше», «меньше», «ниже», «выше», «шире», «уже», «или», «либо», «свыше», «превышает», «может быть», «должно быть» и символов «&lt;», «&gt;», «≤», «≥», а также описание характеристик в виде неконкретных значений, если описываемый параметр имеет конкретное значение</w:t>
      </w:r>
      <w:r w:rsidR="003432AB">
        <w:rPr>
          <w:rFonts w:ascii="Times New Roman" w:hAnsi="Times New Roman" w:cs="Times New Roman"/>
          <w:sz w:val="28"/>
          <w:szCs w:val="28"/>
        </w:rPr>
        <w:t>».</w:t>
      </w:r>
    </w:p>
    <w:p w:rsidR="0071471B" w:rsidRPr="003F2306" w:rsidRDefault="00710D7D"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color w:val="000000" w:themeColor="text1"/>
          <w:sz w:val="28"/>
          <w:szCs w:val="28"/>
        </w:rPr>
      </w:pPr>
      <w:r w:rsidRPr="00710D7D">
        <w:rPr>
          <w:rFonts w:ascii="Times New Roman" w:hAnsi="Times New Roman" w:cs="Times New Roman"/>
          <w:sz w:val="28"/>
          <w:szCs w:val="28"/>
        </w:rPr>
        <w:t xml:space="preserve">Комиссия приходит к выводу о том, что подобные требования Инструкции вводят участников в заблуждение и не позволяют участникам закупки надлежащим </w:t>
      </w:r>
      <w:r w:rsidRPr="003F2306">
        <w:rPr>
          <w:rFonts w:ascii="Times New Roman" w:hAnsi="Times New Roman" w:cs="Times New Roman"/>
          <w:color w:val="000000" w:themeColor="text1"/>
          <w:sz w:val="28"/>
          <w:szCs w:val="28"/>
        </w:rPr>
        <w:t>образом заполнить заявку на участие в Аукционе.</w:t>
      </w:r>
    </w:p>
    <w:p w:rsidR="0071471B" w:rsidRPr="003F2306" w:rsidRDefault="001A5E9D"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color w:val="000000" w:themeColor="text1"/>
          <w:sz w:val="28"/>
          <w:szCs w:val="28"/>
        </w:rPr>
      </w:pPr>
      <w:r w:rsidRPr="003F2306">
        <w:rPr>
          <w:rFonts w:ascii="Times New Roman" w:hAnsi="Times New Roman" w:cs="Times New Roman"/>
          <w:color w:val="000000" w:themeColor="text1"/>
          <w:sz w:val="28"/>
          <w:szCs w:val="28"/>
        </w:rPr>
        <w:t>На основании изложенного,</w:t>
      </w:r>
      <w:r w:rsidR="002E3AAE" w:rsidRPr="003F2306">
        <w:rPr>
          <w:rFonts w:ascii="Times New Roman" w:hAnsi="Times New Roman" w:cs="Times New Roman"/>
          <w:color w:val="000000" w:themeColor="text1"/>
          <w:sz w:val="28"/>
          <w:szCs w:val="28"/>
        </w:rPr>
        <w:t xml:space="preserve"> Комиссия приходит к выводу, что</w:t>
      </w:r>
      <w:r w:rsidRPr="003F2306">
        <w:rPr>
          <w:rFonts w:ascii="Times New Roman" w:hAnsi="Times New Roman" w:cs="Times New Roman"/>
          <w:color w:val="000000" w:themeColor="text1"/>
          <w:sz w:val="28"/>
          <w:szCs w:val="28"/>
        </w:rPr>
        <w:t xml:space="preserve"> установленная Заказчиком Инструкция не позволя</w:t>
      </w:r>
      <w:r w:rsidR="00CD0669" w:rsidRPr="003F2306">
        <w:rPr>
          <w:rFonts w:ascii="Times New Roman" w:hAnsi="Times New Roman" w:cs="Times New Roman"/>
          <w:color w:val="000000" w:themeColor="text1"/>
          <w:sz w:val="28"/>
          <w:szCs w:val="28"/>
        </w:rPr>
        <w:t>ет надлежащим образом заполнить заявку на участие в Аукционе</w:t>
      </w:r>
      <w:r w:rsidRPr="003F2306">
        <w:rPr>
          <w:rFonts w:ascii="Times New Roman" w:hAnsi="Times New Roman" w:cs="Times New Roman"/>
          <w:color w:val="000000" w:themeColor="text1"/>
          <w:sz w:val="28"/>
          <w:szCs w:val="28"/>
        </w:rPr>
        <w:t>, что нарушает пункт 2 части 1 статьи 64 Закона о контрактной системе. Указанное нарушение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 (далее – КоАП РФ).</w:t>
      </w:r>
    </w:p>
    <w:p w:rsidR="00AD668B" w:rsidRPr="003F2306" w:rsidRDefault="002112DD" w:rsidP="00244657">
      <w:pPr>
        <w:widowControl w:val="0"/>
        <w:spacing w:after="0" w:line="390" w:lineRule="atLeast"/>
        <w:ind w:firstLine="567"/>
        <w:jc w:val="both"/>
        <w:rPr>
          <w:rFonts w:ascii="Times New Roman" w:hAnsi="Times New Roman" w:cs="Times New Roman"/>
          <w:color w:val="000000" w:themeColor="text1"/>
          <w:sz w:val="28"/>
          <w:szCs w:val="28"/>
        </w:rPr>
      </w:pPr>
      <w:r w:rsidRPr="003F2306">
        <w:rPr>
          <w:rFonts w:ascii="Times New Roman" w:hAnsi="Times New Roman" w:cs="Times New Roman"/>
          <w:color w:val="000000" w:themeColor="text1"/>
          <w:sz w:val="28"/>
          <w:szCs w:val="28"/>
        </w:rPr>
        <w:t xml:space="preserve">3. </w:t>
      </w:r>
      <w:r w:rsidR="00AD668B" w:rsidRPr="003F2306">
        <w:rPr>
          <w:rFonts w:ascii="Times New Roman" w:hAnsi="Times New Roman" w:cs="Times New Roman"/>
          <w:color w:val="000000" w:themeColor="text1"/>
          <w:sz w:val="28"/>
          <w:szCs w:val="28"/>
        </w:rPr>
        <w:t xml:space="preserve">Из жалобы следует, что Заказчик в </w:t>
      </w:r>
      <w:r w:rsidR="004F3341" w:rsidRPr="003F2306">
        <w:rPr>
          <w:rFonts w:ascii="Times New Roman" w:hAnsi="Times New Roman" w:cs="Times New Roman"/>
          <w:color w:val="000000" w:themeColor="text1"/>
          <w:sz w:val="28"/>
          <w:szCs w:val="28"/>
        </w:rPr>
        <w:t xml:space="preserve">позиции 171 «Кабель силовой» </w:t>
      </w:r>
      <w:r w:rsidR="001A5241" w:rsidRPr="003F2306">
        <w:rPr>
          <w:rFonts w:ascii="Times New Roman" w:hAnsi="Times New Roman" w:cs="Times New Roman"/>
          <w:color w:val="000000" w:themeColor="text1"/>
          <w:sz w:val="28"/>
          <w:szCs w:val="28"/>
        </w:rPr>
        <w:t xml:space="preserve">Приложения № 1 документации об Аукционе </w:t>
      </w:r>
      <w:r w:rsidR="004B5A0A" w:rsidRPr="003F2306">
        <w:rPr>
          <w:rFonts w:ascii="Times New Roman" w:hAnsi="Times New Roman" w:cs="Times New Roman"/>
          <w:color w:val="000000" w:themeColor="text1"/>
          <w:sz w:val="28"/>
          <w:szCs w:val="28"/>
        </w:rPr>
        <w:t>установил требование: «Жилы должны быть медные. Жилы должны быть с металлическим покрытием или без покрытия». При этом в соответствии с</w:t>
      </w:r>
      <w:r w:rsidR="00762B2E" w:rsidRPr="003F2306">
        <w:rPr>
          <w:rFonts w:ascii="Times New Roman" w:hAnsi="Times New Roman" w:cs="Times New Roman"/>
          <w:color w:val="000000" w:themeColor="text1"/>
          <w:sz w:val="28"/>
          <w:szCs w:val="28"/>
        </w:rPr>
        <w:t xml:space="preserve"> </w:t>
      </w:r>
      <w:r w:rsidR="004B5A0A" w:rsidRPr="003F2306">
        <w:rPr>
          <w:rFonts w:ascii="Times New Roman" w:hAnsi="Times New Roman" w:cs="Times New Roman"/>
          <w:color w:val="000000" w:themeColor="text1"/>
          <w:sz w:val="28"/>
          <w:szCs w:val="28"/>
        </w:rPr>
        <w:t>ГОСТ 31996-2012</w:t>
      </w:r>
      <w:r w:rsidR="008142C6" w:rsidRPr="003F2306">
        <w:rPr>
          <w:rFonts w:ascii="Times New Roman" w:hAnsi="Times New Roman" w:cs="Times New Roman"/>
          <w:color w:val="000000" w:themeColor="text1"/>
          <w:sz w:val="28"/>
          <w:szCs w:val="28"/>
        </w:rPr>
        <w:t xml:space="preserve"> жилы с металлическим покрытием или без бывают только </w:t>
      </w:r>
      <w:r w:rsidR="00F220F6">
        <w:rPr>
          <w:rFonts w:ascii="Times New Roman" w:hAnsi="Times New Roman" w:cs="Times New Roman"/>
          <w:color w:val="000000" w:themeColor="text1"/>
          <w:sz w:val="28"/>
          <w:szCs w:val="28"/>
        </w:rPr>
        <w:t>алюминиевые</w:t>
      </w:r>
      <w:r w:rsidR="008142C6" w:rsidRPr="003F2306">
        <w:rPr>
          <w:rFonts w:ascii="Times New Roman" w:hAnsi="Times New Roman" w:cs="Times New Roman"/>
          <w:color w:val="000000" w:themeColor="text1"/>
          <w:sz w:val="28"/>
          <w:szCs w:val="28"/>
        </w:rPr>
        <w:t xml:space="preserve">. Таким образом действия Заказчика нарушают </w:t>
      </w:r>
      <w:r w:rsidR="00577A21">
        <w:rPr>
          <w:rFonts w:ascii="Times New Roman" w:hAnsi="Times New Roman" w:cs="Times New Roman"/>
          <w:color w:val="000000" w:themeColor="text1"/>
          <w:sz w:val="28"/>
          <w:szCs w:val="28"/>
        </w:rPr>
        <w:t xml:space="preserve">положения </w:t>
      </w:r>
      <w:r w:rsidR="008142C6" w:rsidRPr="003F2306">
        <w:rPr>
          <w:rFonts w:ascii="Times New Roman" w:hAnsi="Times New Roman" w:cs="Times New Roman"/>
          <w:color w:val="000000" w:themeColor="text1"/>
          <w:sz w:val="28"/>
          <w:szCs w:val="28"/>
        </w:rPr>
        <w:t>Закон</w:t>
      </w:r>
      <w:r w:rsidR="00577A21">
        <w:rPr>
          <w:rFonts w:ascii="Times New Roman" w:hAnsi="Times New Roman" w:cs="Times New Roman"/>
          <w:color w:val="000000" w:themeColor="text1"/>
          <w:sz w:val="28"/>
          <w:szCs w:val="28"/>
        </w:rPr>
        <w:t>а</w:t>
      </w:r>
      <w:r w:rsidR="008142C6" w:rsidRPr="003F2306">
        <w:rPr>
          <w:rFonts w:ascii="Times New Roman" w:hAnsi="Times New Roman" w:cs="Times New Roman"/>
          <w:color w:val="000000" w:themeColor="text1"/>
          <w:sz w:val="28"/>
          <w:szCs w:val="28"/>
        </w:rPr>
        <w:t xml:space="preserve"> о контрактной системе.</w:t>
      </w:r>
    </w:p>
    <w:p w:rsidR="00613301" w:rsidRPr="003F2306" w:rsidRDefault="00613301" w:rsidP="00244657">
      <w:pPr>
        <w:widowControl w:val="0"/>
        <w:spacing w:after="0" w:line="390" w:lineRule="atLeast"/>
        <w:ind w:firstLine="567"/>
        <w:jc w:val="both"/>
        <w:rPr>
          <w:rFonts w:ascii="Times New Roman" w:eastAsia="Times New Roman" w:hAnsi="Times New Roman" w:cs="Times New Roman"/>
          <w:color w:val="000000" w:themeColor="text1"/>
          <w:sz w:val="28"/>
          <w:szCs w:val="28"/>
          <w:lang w:eastAsia="ru-RU"/>
        </w:rPr>
      </w:pPr>
      <w:r w:rsidRPr="003F2306">
        <w:rPr>
          <w:rFonts w:ascii="Times New Roman" w:eastAsia="Times New Roman" w:hAnsi="Times New Roman" w:cs="Times New Roman"/>
          <w:color w:val="000000" w:themeColor="text1"/>
          <w:sz w:val="28"/>
          <w:szCs w:val="28"/>
          <w:lang w:eastAsia="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r w:rsidR="00AD668B" w:rsidRPr="003F2306">
        <w:rPr>
          <w:rFonts w:ascii="Times New Roman" w:eastAsia="Times New Roman" w:hAnsi="Times New Roman" w:cs="Times New Roman"/>
          <w:color w:val="000000" w:themeColor="text1"/>
          <w:sz w:val="28"/>
          <w:szCs w:val="28"/>
          <w:lang w:eastAsia="ru-RU"/>
        </w:rPr>
        <w:t>.</w:t>
      </w:r>
    </w:p>
    <w:p w:rsidR="0071471B" w:rsidRDefault="0061330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3F2306">
        <w:rPr>
          <w:rFonts w:ascii="Times New Roman" w:hAnsi="Times New Roman" w:cs="Times New Roman"/>
          <w:color w:val="000000" w:themeColor="text1"/>
          <w:sz w:val="28"/>
          <w:szCs w:val="28"/>
        </w:rPr>
        <w:t xml:space="preserve">Пунктом 2 части 1 статьи 33 Закона о контрактной системе установлено, что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w:t>
      </w:r>
      <w:r w:rsidRPr="00613301">
        <w:rPr>
          <w:rFonts w:ascii="Times New Roman" w:hAnsi="Times New Roman" w:cs="Times New Roman"/>
          <w:sz w:val="28"/>
          <w:szCs w:val="28"/>
        </w:rPr>
        <w:t>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050029" w:rsidRDefault="001A524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На заседании Комиссии представители Заказчика пояснили, что к </w:t>
      </w:r>
      <w:r w:rsidR="00452758">
        <w:rPr>
          <w:rFonts w:ascii="Times New Roman" w:hAnsi="Times New Roman" w:cs="Times New Roman"/>
          <w:sz w:val="28"/>
          <w:szCs w:val="28"/>
        </w:rPr>
        <w:t xml:space="preserve">                         </w:t>
      </w:r>
      <w:r>
        <w:rPr>
          <w:rFonts w:ascii="Times New Roman" w:hAnsi="Times New Roman" w:cs="Times New Roman"/>
          <w:sz w:val="28"/>
          <w:szCs w:val="28"/>
        </w:rPr>
        <w:t>пункту 171</w:t>
      </w:r>
      <w:r w:rsidR="00762B2E">
        <w:rPr>
          <w:rFonts w:ascii="Times New Roman" w:hAnsi="Times New Roman" w:cs="Times New Roman"/>
          <w:sz w:val="28"/>
          <w:szCs w:val="28"/>
        </w:rPr>
        <w:t xml:space="preserve"> «</w:t>
      </w:r>
      <w:r w:rsidR="00762B2E" w:rsidRPr="004F3341">
        <w:rPr>
          <w:rFonts w:ascii="Times New Roman" w:hAnsi="Times New Roman" w:cs="Times New Roman"/>
          <w:sz w:val="28"/>
          <w:szCs w:val="28"/>
        </w:rPr>
        <w:t>Кабель силовой</w:t>
      </w:r>
      <w:r w:rsidR="00762B2E">
        <w:rPr>
          <w:rFonts w:ascii="Times New Roman" w:hAnsi="Times New Roman" w:cs="Times New Roman"/>
          <w:sz w:val="28"/>
          <w:szCs w:val="28"/>
        </w:rPr>
        <w:t>» Приложения № 1 документации об Аукционе установлен</w:t>
      </w:r>
      <w:r w:rsidR="00BE161F">
        <w:rPr>
          <w:rFonts w:ascii="Times New Roman" w:hAnsi="Times New Roman" w:cs="Times New Roman"/>
          <w:sz w:val="28"/>
          <w:szCs w:val="28"/>
        </w:rPr>
        <w:t>ы</w:t>
      </w:r>
      <w:r w:rsidR="00762B2E">
        <w:rPr>
          <w:rFonts w:ascii="Times New Roman" w:hAnsi="Times New Roman" w:cs="Times New Roman"/>
          <w:sz w:val="28"/>
          <w:szCs w:val="28"/>
        </w:rPr>
        <w:t xml:space="preserve"> требовани</w:t>
      </w:r>
      <w:r w:rsidR="00BE161F">
        <w:rPr>
          <w:rFonts w:ascii="Times New Roman" w:hAnsi="Times New Roman" w:cs="Times New Roman"/>
          <w:sz w:val="28"/>
          <w:szCs w:val="28"/>
        </w:rPr>
        <w:t xml:space="preserve">я о соответствии </w:t>
      </w:r>
      <w:r w:rsidR="004D54DC">
        <w:rPr>
          <w:rFonts w:ascii="Times New Roman" w:hAnsi="Times New Roman" w:cs="Times New Roman"/>
          <w:sz w:val="28"/>
          <w:szCs w:val="28"/>
        </w:rPr>
        <w:t>указанного товара</w:t>
      </w:r>
      <w:r w:rsidR="00452758">
        <w:rPr>
          <w:rFonts w:ascii="Times New Roman" w:hAnsi="Times New Roman" w:cs="Times New Roman"/>
          <w:sz w:val="28"/>
          <w:szCs w:val="28"/>
        </w:rPr>
        <w:t xml:space="preserve"> ГОСТ</w:t>
      </w:r>
      <w:r w:rsidR="00050029">
        <w:rPr>
          <w:rFonts w:ascii="Times New Roman" w:hAnsi="Times New Roman" w:cs="Times New Roman"/>
          <w:sz w:val="28"/>
          <w:szCs w:val="28"/>
        </w:rPr>
        <w:t>, в том числе</w:t>
      </w:r>
      <w:r w:rsidR="004D54DC">
        <w:rPr>
          <w:rFonts w:ascii="Times New Roman" w:hAnsi="Times New Roman" w:cs="Times New Roman"/>
          <w:sz w:val="28"/>
          <w:szCs w:val="28"/>
        </w:rPr>
        <w:t xml:space="preserve"> </w:t>
      </w:r>
      <w:r w:rsidR="00452758">
        <w:rPr>
          <w:rFonts w:ascii="Times New Roman" w:hAnsi="Times New Roman" w:cs="Times New Roman"/>
          <w:sz w:val="28"/>
          <w:szCs w:val="28"/>
        </w:rPr>
        <w:t xml:space="preserve">                      </w:t>
      </w:r>
      <w:r w:rsidR="004D54DC" w:rsidRPr="004D54DC">
        <w:rPr>
          <w:rFonts w:ascii="Times New Roman" w:hAnsi="Times New Roman" w:cs="Times New Roman"/>
          <w:sz w:val="28"/>
          <w:szCs w:val="28"/>
        </w:rPr>
        <w:t xml:space="preserve">ГОСТ </w:t>
      </w:r>
      <w:r w:rsidR="00050029">
        <w:rPr>
          <w:rFonts w:ascii="Times New Roman" w:hAnsi="Times New Roman" w:cs="Times New Roman"/>
          <w:sz w:val="28"/>
          <w:szCs w:val="28"/>
        </w:rPr>
        <w:t>22483-2012.</w:t>
      </w:r>
    </w:p>
    <w:p w:rsidR="00050029" w:rsidRPr="00050029" w:rsidRDefault="00050029"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Комиссией установлено, что в</w:t>
      </w:r>
      <w:r w:rsidR="004D54DC">
        <w:rPr>
          <w:rFonts w:ascii="Times New Roman" w:hAnsi="Times New Roman" w:cs="Times New Roman"/>
          <w:sz w:val="28"/>
          <w:szCs w:val="28"/>
        </w:rPr>
        <w:t xml:space="preserve"> </w:t>
      </w:r>
      <w:r>
        <w:rPr>
          <w:rFonts w:ascii="Times New Roman" w:hAnsi="Times New Roman" w:cs="Times New Roman"/>
          <w:sz w:val="28"/>
          <w:szCs w:val="28"/>
        </w:rPr>
        <w:t xml:space="preserve">разделе 4 «Материалы» </w:t>
      </w:r>
      <w:r w:rsidRPr="004D54DC">
        <w:rPr>
          <w:rFonts w:ascii="Times New Roman" w:hAnsi="Times New Roman" w:cs="Times New Roman"/>
          <w:sz w:val="28"/>
          <w:szCs w:val="28"/>
        </w:rPr>
        <w:t xml:space="preserve">ГОСТ </w:t>
      </w:r>
      <w:r>
        <w:rPr>
          <w:rFonts w:ascii="Times New Roman" w:hAnsi="Times New Roman" w:cs="Times New Roman"/>
          <w:sz w:val="28"/>
          <w:szCs w:val="28"/>
        </w:rPr>
        <w:t xml:space="preserve">22483-2012 установлено: </w:t>
      </w:r>
      <w:r w:rsidR="00EC53EC">
        <w:rPr>
          <w:rFonts w:ascii="Times New Roman" w:hAnsi="Times New Roman" w:cs="Times New Roman"/>
          <w:sz w:val="28"/>
          <w:szCs w:val="28"/>
        </w:rPr>
        <w:t>«</w:t>
      </w:r>
      <w:r w:rsidRPr="00050029">
        <w:rPr>
          <w:rFonts w:ascii="Times New Roman" w:hAnsi="Times New Roman" w:cs="Times New Roman"/>
          <w:sz w:val="28"/>
          <w:szCs w:val="28"/>
        </w:rPr>
        <w:t>Жилы должны состоять из одно</w:t>
      </w:r>
      <w:r w:rsidR="00EC53EC">
        <w:rPr>
          <w:rFonts w:ascii="Times New Roman" w:hAnsi="Times New Roman" w:cs="Times New Roman"/>
          <w:sz w:val="28"/>
          <w:szCs w:val="28"/>
        </w:rPr>
        <w:t>го из следующих материалов:</w:t>
      </w:r>
    </w:p>
    <w:p w:rsidR="00050029" w:rsidRPr="00EC53EC" w:rsidRDefault="00050029"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u w:val="single"/>
        </w:rPr>
      </w:pPr>
      <w:r w:rsidRPr="00EC53EC">
        <w:rPr>
          <w:rFonts w:ascii="Times New Roman" w:hAnsi="Times New Roman" w:cs="Times New Roman"/>
          <w:sz w:val="28"/>
          <w:szCs w:val="28"/>
          <w:u w:val="single"/>
        </w:rPr>
        <w:t>- из отожженной меди с металл</w:t>
      </w:r>
      <w:r w:rsidR="00EC53EC" w:rsidRPr="00EC53EC">
        <w:rPr>
          <w:rFonts w:ascii="Times New Roman" w:hAnsi="Times New Roman" w:cs="Times New Roman"/>
          <w:sz w:val="28"/>
          <w:szCs w:val="28"/>
          <w:u w:val="single"/>
        </w:rPr>
        <w:t>ическим покрытием или без него;</w:t>
      </w:r>
    </w:p>
    <w:p w:rsidR="0071471B" w:rsidRDefault="00050029"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050029">
        <w:rPr>
          <w:rFonts w:ascii="Times New Roman" w:hAnsi="Times New Roman" w:cs="Times New Roman"/>
          <w:sz w:val="28"/>
          <w:szCs w:val="28"/>
        </w:rPr>
        <w:t>- из а</w:t>
      </w:r>
      <w:r w:rsidR="00EC53EC">
        <w:rPr>
          <w:rFonts w:ascii="Times New Roman" w:hAnsi="Times New Roman" w:cs="Times New Roman"/>
          <w:sz w:val="28"/>
          <w:szCs w:val="28"/>
        </w:rPr>
        <w:t>люминия или алюминиевого сплава».</w:t>
      </w:r>
    </w:p>
    <w:p w:rsidR="00EC53EC" w:rsidRDefault="00EC53EC"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Таким образом довод Заявителя не нашел своего подтверждения.</w:t>
      </w:r>
    </w:p>
    <w:p w:rsidR="00EE527F" w:rsidRDefault="00EE527F"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Из жалобы следует, что в пунктах 11, 12, 24, </w:t>
      </w:r>
      <w:r w:rsidR="00B775E1">
        <w:rPr>
          <w:rFonts w:ascii="Times New Roman" w:hAnsi="Times New Roman" w:cs="Times New Roman"/>
          <w:sz w:val="28"/>
          <w:szCs w:val="28"/>
        </w:rPr>
        <w:t xml:space="preserve">95, 123, 142 не </w:t>
      </w:r>
      <w:r w:rsidR="00B510C9">
        <w:rPr>
          <w:rFonts w:ascii="Times New Roman" w:hAnsi="Times New Roman" w:cs="Times New Roman"/>
          <w:sz w:val="28"/>
          <w:szCs w:val="28"/>
        </w:rPr>
        <w:t>указал</w:t>
      </w:r>
      <w:r w:rsidR="00B775E1">
        <w:rPr>
          <w:rFonts w:ascii="Times New Roman" w:hAnsi="Times New Roman" w:cs="Times New Roman"/>
          <w:sz w:val="28"/>
          <w:szCs w:val="28"/>
        </w:rPr>
        <w:t xml:space="preserve"> </w:t>
      </w:r>
      <w:r w:rsidR="00B510C9">
        <w:rPr>
          <w:rFonts w:ascii="Times New Roman" w:hAnsi="Times New Roman" w:cs="Times New Roman"/>
          <w:sz w:val="28"/>
          <w:szCs w:val="28"/>
        </w:rPr>
        <w:t xml:space="preserve">базовый метод определения </w:t>
      </w:r>
      <w:r w:rsidR="00B775E1">
        <w:rPr>
          <w:rFonts w:ascii="Times New Roman" w:hAnsi="Times New Roman" w:cs="Times New Roman"/>
          <w:sz w:val="28"/>
          <w:szCs w:val="28"/>
        </w:rPr>
        <w:t>марк</w:t>
      </w:r>
      <w:r w:rsidR="00B510C9">
        <w:rPr>
          <w:rFonts w:ascii="Times New Roman" w:hAnsi="Times New Roman" w:cs="Times New Roman"/>
          <w:sz w:val="28"/>
          <w:szCs w:val="28"/>
        </w:rPr>
        <w:t>и</w:t>
      </w:r>
      <w:r w:rsidR="00B775E1">
        <w:rPr>
          <w:rFonts w:ascii="Times New Roman" w:hAnsi="Times New Roman" w:cs="Times New Roman"/>
          <w:sz w:val="28"/>
          <w:szCs w:val="28"/>
        </w:rPr>
        <w:t xml:space="preserve"> бетона по морозостойкости.</w:t>
      </w:r>
    </w:p>
    <w:p w:rsidR="00B775E1" w:rsidRDefault="00B775E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На заседании Комиссии представители Заказчика пояснили, что требования к закупаемому товару установлены в соответствии с потребностями Заказчика.</w:t>
      </w:r>
      <w:r w:rsidR="00F07447">
        <w:rPr>
          <w:rFonts w:ascii="Times New Roman" w:hAnsi="Times New Roman" w:cs="Times New Roman"/>
          <w:sz w:val="28"/>
          <w:szCs w:val="28"/>
        </w:rPr>
        <w:t xml:space="preserve"> При этом базовый метод определения</w:t>
      </w:r>
      <w:r w:rsidR="009F2C50">
        <w:rPr>
          <w:rFonts w:ascii="Times New Roman" w:hAnsi="Times New Roman" w:cs="Times New Roman"/>
          <w:sz w:val="28"/>
          <w:szCs w:val="28"/>
        </w:rPr>
        <w:t xml:space="preserve"> марки морозостойкости участник Аукциона выбирает самостоятельно с учетом требований ГОСТ.</w:t>
      </w:r>
    </w:p>
    <w:p w:rsidR="0071471B" w:rsidRDefault="00546070"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Таким образом, Комиссия приходит к выводу, что </w:t>
      </w:r>
      <w:r w:rsidR="00D14D40">
        <w:rPr>
          <w:rFonts w:ascii="Times New Roman" w:hAnsi="Times New Roman" w:cs="Times New Roman"/>
          <w:sz w:val="28"/>
          <w:szCs w:val="28"/>
        </w:rPr>
        <w:t xml:space="preserve">действия Заказчика не противоречат </w:t>
      </w:r>
      <w:r w:rsidR="00B510C9">
        <w:rPr>
          <w:rFonts w:ascii="Times New Roman" w:hAnsi="Times New Roman" w:cs="Times New Roman"/>
          <w:sz w:val="28"/>
          <w:szCs w:val="28"/>
        </w:rPr>
        <w:t xml:space="preserve">положениям </w:t>
      </w:r>
      <w:r w:rsidR="00D14D40">
        <w:rPr>
          <w:rFonts w:ascii="Times New Roman" w:hAnsi="Times New Roman" w:cs="Times New Roman"/>
          <w:sz w:val="28"/>
          <w:szCs w:val="28"/>
        </w:rPr>
        <w:t>Закон</w:t>
      </w:r>
      <w:r w:rsidR="00B510C9">
        <w:rPr>
          <w:rFonts w:ascii="Times New Roman" w:hAnsi="Times New Roman" w:cs="Times New Roman"/>
          <w:sz w:val="28"/>
          <w:szCs w:val="28"/>
        </w:rPr>
        <w:t>а</w:t>
      </w:r>
      <w:r w:rsidR="00D14D40">
        <w:rPr>
          <w:rFonts w:ascii="Times New Roman" w:hAnsi="Times New Roman" w:cs="Times New Roman"/>
          <w:sz w:val="28"/>
          <w:szCs w:val="28"/>
        </w:rPr>
        <w:t xml:space="preserve"> о контрактной системе.</w:t>
      </w:r>
    </w:p>
    <w:p w:rsidR="00C05656" w:rsidRDefault="005C2B35"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Из жалобы следует, что Заказчик </w:t>
      </w:r>
      <w:r w:rsidR="005B20D0">
        <w:rPr>
          <w:rFonts w:ascii="Times New Roman" w:hAnsi="Times New Roman" w:cs="Times New Roman"/>
          <w:sz w:val="28"/>
          <w:szCs w:val="28"/>
        </w:rPr>
        <w:t>в пункте 154 «</w:t>
      </w:r>
      <w:r w:rsidR="005B20D0" w:rsidRPr="005B20D0">
        <w:rPr>
          <w:rFonts w:ascii="Times New Roman" w:hAnsi="Times New Roman" w:cs="Times New Roman"/>
          <w:sz w:val="28"/>
          <w:szCs w:val="28"/>
        </w:rPr>
        <w:t>Растворитель</w:t>
      </w:r>
      <w:r w:rsidR="005B20D0">
        <w:rPr>
          <w:rFonts w:ascii="Times New Roman" w:hAnsi="Times New Roman" w:cs="Times New Roman"/>
          <w:sz w:val="28"/>
          <w:szCs w:val="28"/>
        </w:rPr>
        <w:t>»</w:t>
      </w:r>
      <w:r w:rsidR="00A230A8">
        <w:rPr>
          <w:rFonts w:ascii="Times New Roman" w:hAnsi="Times New Roman" w:cs="Times New Roman"/>
          <w:sz w:val="28"/>
          <w:szCs w:val="28"/>
        </w:rPr>
        <w:t xml:space="preserve"> </w:t>
      </w:r>
      <w:r w:rsidR="00D36BBC">
        <w:rPr>
          <w:rFonts w:ascii="Times New Roman" w:hAnsi="Times New Roman" w:cs="Times New Roman"/>
          <w:sz w:val="28"/>
          <w:szCs w:val="28"/>
        </w:rPr>
        <w:t xml:space="preserve">установил требование </w:t>
      </w:r>
      <w:r w:rsidR="002C73D4">
        <w:rPr>
          <w:rFonts w:ascii="Times New Roman" w:hAnsi="Times New Roman" w:cs="Times New Roman"/>
          <w:sz w:val="28"/>
          <w:szCs w:val="28"/>
        </w:rPr>
        <w:t xml:space="preserve">«После высыхания не должно быть </w:t>
      </w:r>
      <w:r w:rsidR="002C73D4" w:rsidRPr="00D36BBC">
        <w:rPr>
          <w:rFonts w:ascii="Times New Roman" w:hAnsi="Times New Roman" w:cs="Times New Roman"/>
          <w:sz w:val="28"/>
          <w:szCs w:val="28"/>
        </w:rPr>
        <w:t>повреждения пленки на поверхности, а та</w:t>
      </w:r>
      <w:r w:rsidR="002C73D4">
        <w:rPr>
          <w:rFonts w:ascii="Times New Roman" w:hAnsi="Times New Roman" w:cs="Times New Roman"/>
          <w:sz w:val="28"/>
          <w:szCs w:val="28"/>
        </w:rPr>
        <w:t>кже белесоватых и матовых пятен»</w:t>
      </w:r>
      <w:r w:rsidR="009F10A6">
        <w:rPr>
          <w:rFonts w:ascii="Times New Roman" w:hAnsi="Times New Roman" w:cs="Times New Roman"/>
          <w:sz w:val="28"/>
          <w:szCs w:val="28"/>
        </w:rPr>
        <w:t>. При этом в ГОСТ 7827-74, которому</w:t>
      </w:r>
      <w:r w:rsidR="00185B6C">
        <w:rPr>
          <w:rFonts w:ascii="Times New Roman" w:hAnsi="Times New Roman" w:cs="Times New Roman"/>
          <w:sz w:val="28"/>
          <w:szCs w:val="28"/>
        </w:rPr>
        <w:t xml:space="preserve"> в соответствии с Приложением № 1,</w:t>
      </w:r>
      <w:r w:rsidR="009F10A6">
        <w:rPr>
          <w:rFonts w:ascii="Times New Roman" w:hAnsi="Times New Roman" w:cs="Times New Roman"/>
          <w:sz w:val="28"/>
          <w:szCs w:val="28"/>
        </w:rPr>
        <w:t xml:space="preserve"> должен соответствовать указанный товар, установлено, что </w:t>
      </w:r>
      <w:r w:rsidR="009F10A6" w:rsidRPr="009F10A6">
        <w:rPr>
          <w:rFonts w:ascii="Times New Roman" w:hAnsi="Times New Roman" w:cs="Times New Roman"/>
          <w:sz w:val="28"/>
          <w:szCs w:val="28"/>
        </w:rPr>
        <w:t xml:space="preserve">«После высыхания не должно быть </w:t>
      </w:r>
      <w:proofErr w:type="spellStart"/>
      <w:r w:rsidR="00EB2A63" w:rsidRPr="00EB2A63">
        <w:rPr>
          <w:rFonts w:ascii="Times New Roman" w:hAnsi="Times New Roman" w:cs="Times New Roman"/>
          <w:sz w:val="28"/>
          <w:szCs w:val="28"/>
          <w:u w:val="single"/>
        </w:rPr>
        <w:t>побеления</w:t>
      </w:r>
      <w:proofErr w:type="spellEnd"/>
      <w:r w:rsidR="009F10A6" w:rsidRPr="009F10A6">
        <w:rPr>
          <w:rFonts w:ascii="Times New Roman" w:hAnsi="Times New Roman" w:cs="Times New Roman"/>
          <w:sz w:val="28"/>
          <w:szCs w:val="28"/>
        </w:rPr>
        <w:t xml:space="preserve"> пленки на поверхности, а также белесоватых и матовых пятен».</w:t>
      </w:r>
    </w:p>
    <w:p w:rsidR="00EB2A63" w:rsidRDefault="00EB2A63"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На заседание Комиссии пред</w:t>
      </w:r>
      <w:r w:rsidR="00643DC7">
        <w:rPr>
          <w:rFonts w:ascii="Times New Roman" w:hAnsi="Times New Roman" w:cs="Times New Roman"/>
          <w:sz w:val="28"/>
          <w:szCs w:val="28"/>
        </w:rPr>
        <w:t xml:space="preserve">ставители Заказчика пояснили, что в указанном пункте </w:t>
      </w:r>
      <w:r w:rsidR="002C73D4">
        <w:rPr>
          <w:rFonts w:ascii="Times New Roman" w:hAnsi="Times New Roman" w:cs="Times New Roman"/>
          <w:sz w:val="28"/>
          <w:szCs w:val="28"/>
        </w:rPr>
        <w:t xml:space="preserve">допущена техническая ошибка и вместо «После высыхания не должно быть </w:t>
      </w:r>
      <w:r w:rsidR="002C73D4" w:rsidRPr="002C73D4">
        <w:rPr>
          <w:rFonts w:ascii="Times New Roman" w:hAnsi="Times New Roman" w:cs="Times New Roman"/>
          <w:sz w:val="28"/>
          <w:szCs w:val="28"/>
          <w:u w:val="single"/>
        </w:rPr>
        <w:t>повреждения</w:t>
      </w:r>
      <w:r w:rsidR="002C73D4" w:rsidRPr="00D36BBC">
        <w:rPr>
          <w:rFonts w:ascii="Times New Roman" w:hAnsi="Times New Roman" w:cs="Times New Roman"/>
          <w:sz w:val="28"/>
          <w:szCs w:val="28"/>
        </w:rPr>
        <w:t xml:space="preserve"> пленки на поверхности, а та</w:t>
      </w:r>
      <w:r w:rsidR="002C73D4">
        <w:rPr>
          <w:rFonts w:ascii="Times New Roman" w:hAnsi="Times New Roman" w:cs="Times New Roman"/>
          <w:sz w:val="28"/>
          <w:szCs w:val="28"/>
        </w:rPr>
        <w:t xml:space="preserve">кже белесоватых и матовых пятен» необходимо было указать </w:t>
      </w:r>
      <w:r w:rsidR="002C73D4" w:rsidRPr="002C73D4">
        <w:rPr>
          <w:rFonts w:ascii="Times New Roman" w:hAnsi="Times New Roman" w:cs="Times New Roman"/>
          <w:sz w:val="28"/>
          <w:szCs w:val="28"/>
        </w:rPr>
        <w:t xml:space="preserve">«После высыхания не должно быть </w:t>
      </w:r>
      <w:proofErr w:type="spellStart"/>
      <w:r w:rsidR="002C73D4" w:rsidRPr="002C73D4">
        <w:rPr>
          <w:rFonts w:ascii="Times New Roman" w:hAnsi="Times New Roman" w:cs="Times New Roman"/>
          <w:sz w:val="28"/>
          <w:szCs w:val="28"/>
          <w:u w:val="single"/>
        </w:rPr>
        <w:t>побеления</w:t>
      </w:r>
      <w:proofErr w:type="spellEnd"/>
      <w:r w:rsidR="002C73D4" w:rsidRPr="002C73D4">
        <w:rPr>
          <w:rFonts w:ascii="Times New Roman" w:hAnsi="Times New Roman" w:cs="Times New Roman"/>
          <w:sz w:val="28"/>
          <w:szCs w:val="28"/>
        </w:rPr>
        <w:t xml:space="preserve"> пленки на поверхности, а также белесоватых и матовых пятен».</w:t>
      </w:r>
    </w:p>
    <w:p w:rsidR="00ED386C" w:rsidRDefault="00ED386C"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Из жалобы следует, что </w:t>
      </w:r>
      <w:r w:rsidR="00C222D3">
        <w:rPr>
          <w:rFonts w:ascii="Times New Roman" w:hAnsi="Times New Roman" w:cs="Times New Roman"/>
          <w:sz w:val="28"/>
          <w:szCs w:val="28"/>
        </w:rPr>
        <w:t xml:space="preserve">в пунктах 99-108 «Тройник фланцевый» Приложения № 1 документации об Аукционе установлено требование к показателю «масса тройника» в </w:t>
      </w:r>
      <w:r w:rsidR="005C5811">
        <w:rPr>
          <w:rFonts w:ascii="Times New Roman" w:hAnsi="Times New Roman" w:cs="Times New Roman"/>
          <w:sz w:val="28"/>
          <w:szCs w:val="28"/>
        </w:rPr>
        <w:t>миллиметрах (мм), что не соответствует ГОСТ, так как масса в соответствии с действующими нормами указывается в килограммах (кг).</w:t>
      </w:r>
    </w:p>
    <w:p w:rsidR="00667FE7" w:rsidRDefault="00667FE7"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Комиссия, изучив документацию об Аук</w:t>
      </w:r>
      <w:r w:rsidR="003605A3">
        <w:rPr>
          <w:rFonts w:ascii="Times New Roman" w:hAnsi="Times New Roman" w:cs="Times New Roman"/>
          <w:sz w:val="28"/>
          <w:szCs w:val="28"/>
        </w:rPr>
        <w:t xml:space="preserve">ционе установила, что в               пунктах </w:t>
      </w:r>
      <w:r>
        <w:rPr>
          <w:rFonts w:ascii="Times New Roman" w:hAnsi="Times New Roman" w:cs="Times New Roman"/>
          <w:sz w:val="28"/>
          <w:szCs w:val="28"/>
        </w:rPr>
        <w:t xml:space="preserve">99-109 </w:t>
      </w:r>
      <w:r w:rsidR="003605A3" w:rsidRPr="003605A3">
        <w:rPr>
          <w:rFonts w:ascii="Times New Roman" w:hAnsi="Times New Roman" w:cs="Times New Roman"/>
          <w:sz w:val="28"/>
          <w:szCs w:val="28"/>
        </w:rPr>
        <w:t>Приложения № 1 документации об Аукционе установлено требование к показателю «масса тройника» в миллиметрах (мм)</w:t>
      </w:r>
      <w:r w:rsidR="003605A3">
        <w:rPr>
          <w:rFonts w:ascii="Times New Roman" w:hAnsi="Times New Roman" w:cs="Times New Roman"/>
          <w:sz w:val="28"/>
          <w:szCs w:val="28"/>
        </w:rPr>
        <w:t>.</w:t>
      </w:r>
    </w:p>
    <w:p w:rsidR="00667FE7" w:rsidRDefault="00667FE7"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На заседании Комиссии представители Заказчика пояснили</w:t>
      </w:r>
      <w:r w:rsidR="003605A3">
        <w:rPr>
          <w:rFonts w:ascii="Times New Roman" w:hAnsi="Times New Roman" w:cs="Times New Roman"/>
          <w:sz w:val="28"/>
          <w:szCs w:val="28"/>
        </w:rPr>
        <w:t xml:space="preserve">, что в указанных пунктах допущена техническая ошибка и необходимо было указать </w:t>
      </w:r>
      <w:r w:rsidR="000605CD">
        <w:rPr>
          <w:rFonts w:ascii="Times New Roman" w:hAnsi="Times New Roman" w:cs="Times New Roman"/>
          <w:sz w:val="28"/>
          <w:szCs w:val="28"/>
        </w:rPr>
        <w:t xml:space="preserve">массу в </w:t>
      </w:r>
      <w:r w:rsidR="000C2F0E">
        <w:rPr>
          <w:rFonts w:ascii="Times New Roman" w:hAnsi="Times New Roman" w:cs="Times New Roman"/>
          <w:sz w:val="28"/>
          <w:szCs w:val="28"/>
        </w:rPr>
        <w:t>кило</w:t>
      </w:r>
      <w:r w:rsidR="000605CD">
        <w:rPr>
          <w:rFonts w:ascii="Times New Roman" w:hAnsi="Times New Roman" w:cs="Times New Roman"/>
          <w:sz w:val="28"/>
          <w:szCs w:val="28"/>
        </w:rPr>
        <w:t>граммах.</w:t>
      </w:r>
    </w:p>
    <w:p w:rsidR="00EC38DA" w:rsidRDefault="00EC38DA"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EC38DA">
        <w:rPr>
          <w:rFonts w:ascii="Times New Roman" w:hAnsi="Times New Roman" w:cs="Times New Roman"/>
          <w:sz w:val="28"/>
          <w:szCs w:val="28"/>
        </w:rPr>
        <w:t xml:space="preserve">Таким образом, </w:t>
      </w:r>
      <w:r>
        <w:rPr>
          <w:rFonts w:ascii="Times New Roman" w:hAnsi="Times New Roman" w:cs="Times New Roman"/>
          <w:sz w:val="28"/>
          <w:szCs w:val="28"/>
        </w:rPr>
        <w:t>Комиссия приходит к выводу, что</w:t>
      </w:r>
      <w:r w:rsidRPr="00EC38DA">
        <w:rPr>
          <w:rFonts w:ascii="Times New Roman" w:hAnsi="Times New Roman" w:cs="Times New Roman"/>
          <w:sz w:val="28"/>
          <w:szCs w:val="28"/>
        </w:rPr>
        <w:t xml:space="preserve"> действия Заказчика не соответствуют пункту 2 части 1 статьи 33 Закона о контрактной системе и нарушают пункт 1 части 1</w:t>
      </w:r>
      <w:r>
        <w:rPr>
          <w:rFonts w:ascii="Times New Roman" w:hAnsi="Times New Roman" w:cs="Times New Roman"/>
          <w:sz w:val="28"/>
          <w:szCs w:val="28"/>
        </w:rPr>
        <w:t xml:space="preserve"> </w:t>
      </w:r>
      <w:r w:rsidRPr="00EC38DA">
        <w:rPr>
          <w:rFonts w:ascii="Times New Roman" w:hAnsi="Times New Roman" w:cs="Times New Roman"/>
          <w:sz w:val="28"/>
          <w:szCs w:val="28"/>
        </w:rPr>
        <w:t xml:space="preserve">статьи 64 Закона о контрактной системе. Указанное нарушение содержит признаки административного правонарушения, ответственность за совершение которого предусмотрена частью 4.2 статьи 7.30 </w:t>
      </w:r>
      <w:r>
        <w:rPr>
          <w:rFonts w:ascii="Times New Roman" w:hAnsi="Times New Roman" w:cs="Times New Roman"/>
          <w:sz w:val="28"/>
          <w:szCs w:val="28"/>
        </w:rPr>
        <w:t>КоАП РФ.</w:t>
      </w:r>
    </w:p>
    <w:p w:rsidR="00EC38DA" w:rsidRDefault="00B13133"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Из жалобы следует, что Заказчик в документации об Аукционе </w:t>
      </w:r>
      <w:r w:rsidR="00003856">
        <w:rPr>
          <w:rFonts w:ascii="Times New Roman" w:hAnsi="Times New Roman" w:cs="Times New Roman"/>
          <w:sz w:val="28"/>
          <w:szCs w:val="28"/>
        </w:rPr>
        <w:t xml:space="preserve">установил требования к значениям показателей, </w:t>
      </w:r>
      <w:r w:rsidR="00003856" w:rsidRPr="00ED59AA">
        <w:rPr>
          <w:rFonts w:ascii="Times New Roman" w:hAnsi="Times New Roman" w:cs="Times New Roman"/>
          <w:sz w:val="28"/>
          <w:szCs w:val="28"/>
        </w:rPr>
        <w:t>которы</w:t>
      </w:r>
      <w:r w:rsidR="00003856">
        <w:rPr>
          <w:rFonts w:ascii="Times New Roman" w:hAnsi="Times New Roman" w:cs="Times New Roman"/>
          <w:sz w:val="28"/>
          <w:szCs w:val="28"/>
        </w:rPr>
        <w:t>е становятся известны только</w:t>
      </w:r>
      <w:r w:rsidR="00003856" w:rsidRPr="00ED59AA">
        <w:rPr>
          <w:rFonts w:ascii="Times New Roman" w:hAnsi="Times New Roman" w:cs="Times New Roman"/>
          <w:sz w:val="28"/>
          <w:szCs w:val="28"/>
        </w:rPr>
        <w:t xml:space="preserve"> при испытании определенной партии товара после его производства.</w:t>
      </w:r>
    </w:p>
    <w:p w:rsidR="00C05656" w:rsidRDefault="002E5005"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Комиссией установлено, что в Приложении № 1 установлены требования к товарам, используемым пи выполнении работ, например:</w:t>
      </w:r>
    </w:p>
    <w:p w:rsidR="002E5005" w:rsidRDefault="002E5005"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w:t>
      </w:r>
      <w:proofErr w:type="gramStart"/>
      <w:r w:rsidR="00280860">
        <w:rPr>
          <w:rFonts w:ascii="Times New Roman" w:hAnsi="Times New Roman" w:cs="Times New Roman"/>
          <w:sz w:val="28"/>
          <w:szCs w:val="28"/>
        </w:rPr>
        <w:t>пункт</w:t>
      </w:r>
      <w:proofErr w:type="gramEnd"/>
      <w:r w:rsidR="00280860">
        <w:rPr>
          <w:rFonts w:ascii="Times New Roman" w:hAnsi="Times New Roman" w:cs="Times New Roman"/>
          <w:sz w:val="28"/>
          <w:szCs w:val="28"/>
        </w:rPr>
        <w:t xml:space="preserve"> 17 </w:t>
      </w:r>
      <w:r w:rsidR="00280860" w:rsidRPr="00280860">
        <w:rPr>
          <w:rFonts w:ascii="Times New Roman" w:hAnsi="Times New Roman" w:cs="Times New Roman"/>
          <w:sz w:val="28"/>
          <w:szCs w:val="28"/>
        </w:rPr>
        <w:t>Белила цинковые</w:t>
      </w:r>
      <w:r w:rsidR="00E64B54">
        <w:rPr>
          <w:rFonts w:ascii="Times New Roman" w:hAnsi="Times New Roman" w:cs="Times New Roman"/>
          <w:sz w:val="28"/>
          <w:szCs w:val="28"/>
        </w:rPr>
        <w:t xml:space="preserve"> -</w:t>
      </w:r>
      <w:r w:rsidR="00280860">
        <w:rPr>
          <w:rFonts w:ascii="Times New Roman" w:hAnsi="Times New Roman" w:cs="Times New Roman"/>
          <w:sz w:val="28"/>
          <w:szCs w:val="28"/>
        </w:rPr>
        <w:t xml:space="preserve"> степень </w:t>
      </w:r>
      <w:proofErr w:type="spellStart"/>
      <w:r w:rsidR="00280860">
        <w:rPr>
          <w:rFonts w:ascii="Times New Roman" w:hAnsi="Times New Roman" w:cs="Times New Roman"/>
          <w:sz w:val="28"/>
          <w:szCs w:val="28"/>
        </w:rPr>
        <w:t>перетира</w:t>
      </w:r>
      <w:proofErr w:type="spellEnd"/>
      <w:r w:rsidR="00280860">
        <w:rPr>
          <w:rFonts w:ascii="Times New Roman" w:hAnsi="Times New Roman" w:cs="Times New Roman"/>
          <w:sz w:val="28"/>
          <w:szCs w:val="28"/>
        </w:rPr>
        <w:t xml:space="preserve"> - не более 50 мк</w:t>
      </w:r>
      <w:r w:rsidR="00780583">
        <w:rPr>
          <w:rFonts w:ascii="Times New Roman" w:hAnsi="Times New Roman" w:cs="Times New Roman"/>
          <w:sz w:val="28"/>
          <w:szCs w:val="28"/>
        </w:rPr>
        <w:t>м;</w:t>
      </w:r>
    </w:p>
    <w:p w:rsidR="00E64B54" w:rsidRDefault="00E64B54"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пункт</w:t>
      </w:r>
      <w:proofErr w:type="gramEnd"/>
      <w:r>
        <w:rPr>
          <w:rFonts w:ascii="Times New Roman" w:hAnsi="Times New Roman" w:cs="Times New Roman"/>
          <w:sz w:val="28"/>
          <w:szCs w:val="28"/>
        </w:rPr>
        <w:t xml:space="preserve"> 18 </w:t>
      </w:r>
      <w:r w:rsidRPr="00E64B54">
        <w:rPr>
          <w:rFonts w:ascii="Times New Roman" w:hAnsi="Times New Roman" w:cs="Times New Roman"/>
          <w:sz w:val="28"/>
          <w:szCs w:val="28"/>
        </w:rPr>
        <w:t>Краска фасадная</w:t>
      </w:r>
      <w:r>
        <w:rPr>
          <w:rFonts w:ascii="Times New Roman" w:hAnsi="Times New Roman" w:cs="Times New Roman"/>
          <w:sz w:val="28"/>
          <w:szCs w:val="28"/>
        </w:rPr>
        <w:t xml:space="preserve"> - </w:t>
      </w:r>
      <w:r w:rsidR="00E66C5F">
        <w:rPr>
          <w:rFonts w:ascii="Times New Roman" w:hAnsi="Times New Roman" w:cs="Times New Roman"/>
          <w:sz w:val="28"/>
          <w:szCs w:val="28"/>
        </w:rPr>
        <w:t>м</w:t>
      </w:r>
      <w:r w:rsidRPr="00E64B54">
        <w:rPr>
          <w:rFonts w:ascii="Times New Roman" w:hAnsi="Times New Roman" w:cs="Times New Roman"/>
          <w:sz w:val="28"/>
          <w:szCs w:val="28"/>
        </w:rPr>
        <w:t>ассовая</w:t>
      </w:r>
      <w:r w:rsidR="00780583">
        <w:rPr>
          <w:rFonts w:ascii="Times New Roman" w:hAnsi="Times New Roman" w:cs="Times New Roman"/>
          <w:sz w:val="28"/>
          <w:szCs w:val="28"/>
        </w:rPr>
        <w:t xml:space="preserve"> доля нелетучих веществ 40-55 %;</w:t>
      </w:r>
    </w:p>
    <w:p w:rsidR="00780583" w:rsidRDefault="001921D3"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пункт</w:t>
      </w:r>
      <w:proofErr w:type="gramEnd"/>
      <w:r>
        <w:rPr>
          <w:rFonts w:ascii="Times New Roman" w:hAnsi="Times New Roman" w:cs="Times New Roman"/>
          <w:sz w:val="28"/>
          <w:szCs w:val="28"/>
        </w:rPr>
        <w:t xml:space="preserve"> 82 Эмаль - </w:t>
      </w:r>
      <w:r w:rsidR="00E66C5F">
        <w:rPr>
          <w:rFonts w:ascii="Times New Roman" w:hAnsi="Times New Roman" w:cs="Times New Roman"/>
          <w:sz w:val="28"/>
          <w:szCs w:val="28"/>
        </w:rPr>
        <w:t>с</w:t>
      </w:r>
      <w:r w:rsidRPr="001921D3">
        <w:rPr>
          <w:rFonts w:ascii="Times New Roman" w:hAnsi="Times New Roman" w:cs="Times New Roman"/>
          <w:sz w:val="28"/>
          <w:szCs w:val="28"/>
        </w:rPr>
        <w:t xml:space="preserve">тепень </w:t>
      </w:r>
      <w:proofErr w:type="spellStart"/>
      <w:r w:rsidRPr="001921D3">
        <w:rPr>
          <w:rFonts w:ascii="Times New Roman" w:hAnsi="Times New Roman" w:cs="Times New Roman"/>
          <w:sz w:val="28"/>
          <w:szCs w:val="28"/>
        </w:rPr>
        <w:t>перетира</w:t>
      </w:r>
      <w:proofErr w:type="spellEnd"/>
      <w:r w:rsidRPr="001921D3">
        <w:rPr>
          <w:rFonts w:ascii="Times New Roman" w:hAnsi="Times New Roman" w:cs="Times New Roman"/>
          <w:sz w:val="28"/>
          <w:szCs w:val="28"/>
        </w:rPr>
        <w:t xml:space="preserve"> не должна быть более 30 мкм.</w:t>
      </w:r>
    </w:p>
    <w:p w:rsidR="00815797" w:rsidRDefault="00815797"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пункт</w:t>
      </w:r>
      <w:proofErr w:type="gramEnd"/>
      <w:r>
        <w:rPr>
          <w:rFonts w:ascii="Times New Roman" w:hAnsi="Times New Roman" w:cs="Times New Roman"/>
          <w:sz w:val="28"/>
          <w:szCs w:val="28"/>
        </w:rPr>
        <w:t xml:space="preserve"> 160 Эмаль - </w:t>
      </w:r>
      <w:r w:rsidR="00E66C5F">
        <w:rPr>
          <w:rFonts w:ascii="Times New Roman" w:hAnsi="Times New Roman" w:cs="Times New Roman"/>
          <w:sz w:val="28"/>
          <w:szCs w:val="28"/>
        </w:rPr>
        <w:t>с</w:t>
      </w:r>
      <w:r w:rsidRPr="00815797">
        <w:rPr>
          <w:rFonts w:ascii="Times New Roman" w:hAnsi="Times New Roman" w:cs="Times New Roman"/>
          <w:sz w:val="28"/>
          <w:szCs w:val="28"/>
        </w:rPr>
        <w:t xml:space="preserve">тепень </w:t>
      </w:r>
      <w:proofErr w:type="spellStart"/>
      <w:r w:rsidRPr="00815797">
        <w:rPr>
          <w:rFonts w:ascii="Times New Roman" w:hAnsi="Times New Roman" w:cs="Times New Roman"/>
          <w:sz w:val="28"/>
          <w:szCs w:val="28"/>
        </w:rPr>
        <w:t>п</w:t>
      </w:r>
      <w:r>
        <w:rPr>
          <w:rFonts w:ascii="Times New Roman" w:hAnsi="Times New Roman" w:cs="Times New Roman"/>
          <w:sz w:val="28"/>
          <w:szCs w:val="28"/>
        </w:rPr>
        <w:t>еретира</w:t>
      </w:r>
      <w:proofErr w:type="spellEnd"/>
      <w:r>
        <w:rPr>
          <w:rFonts w:ascii="Times New Roman" w:hAnsi="Times New Roman" w:cs="Times New Roman"/>
          <w:sz w:val="28"/>
          <w:szCs w:val="28"/>
        </w:rPr>
        <w:t>, должна быть, мкм, ≤ 25».</w:t>
      </w:r>
    </w:p>
    <w:p w:rsidR="00255D6B" w:rsidRDefault="00255D6B"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в соответствии с документацией об Аукционе </w:t>
      </w:r>
      <w:r w:rsidR="00DA720A">
        <w:rPr>
          <w:rFonts w:ascii="Times New Roman" w:hAnsi="Times New Roman" w:cs="Times New Roman"/>
          <w:sz w:val="28"/>
          <w:szCs w:val="28"/>
        </w:rPr>
        <w:t xml:space="preserve">первая часть заявки на участие в Аукционе должна содержать, в том числе </w:t>
      </w:r>
      <w:r w:rsidR="00244657">
        <w:rPr>
          <w:rFonts w:ascii="Times New Roman" w:hAnsi="Times New Roman" w:cs="Times New Roman"/>
          <w:sz w:val="28"/>
          <w:szCs w:val="28"/>
        </w:rPr>
        <w:t>«</w:t>
      </w:r>
      <w:r w:rsidR="00244657" w:rsidRPr="00244657">
        <w:rPr>
          <w:rFonts w:ascii="Times New Roman" w:hAnsi="Times New Roman" w:cs="Times New Roman"/>
          <w:sz w:val="28"/>
          <w:szCs w:val="28"/>
        </w:rPr>
        <w:t>конкретные показатели, соответству</w:t>
      </w:r>
      <w:r w:rsidR="00244657">
        <w:rPr>
          <w:rFonts w:ascii="Times New Roman" w:hAnsi="Times New Roman" w:cs="Times New Roman"/>
          <w:sz w:val="28"/>
          <w:szCs w:val="28"/>
        </w:rPr>
        <w:t xml:space="preserve">ющие значениям, установленным в </w:t>
      </w:r>
      <w:r w:rsidR="00244657" w:rsidRPr="00244657">
        <w:rPr>
          <w:rFonts w:ascii="Times New Roman" w:hAnsi="Times New Roman" w:cs="Times New Roman"/>
          <w:sz w:val="28"/>
          <w:szCs w:val="28"/>
        </w:rPr>
        <w:t>техническом задании</w:t>
      </w:r>
      <w:r w:rsidR="00244657">
        <w:rPr>
          <w:rFonts w:ascii="Times New Roman" w:hAnsi="Times New Roman" w:cs="Times New Roman"/>
          <w:sz w:val="28"/>
          <w:szCs w:val="28"/>
        </w:rPr>
        <w:t>».</w:t>
      </w:r>
    </w:p>
    <w:p w:rsidR="00DB6771" w:rsidRPr="00DB6771" w:rsidRDefault="00DB677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DB6771">
        <w:rPr>
          <w:rFonts w:ascii="Times New Roman" w:hAnsi="Times New Roman" w:cs="Times New Roman"/>
          <w:sz w:val="28"/>
          <w:szCs w:val="28"/>
        </w:rPr>
        <w:t>Комиссия приходит к выводу, что документация об Аукционе устанавливает требования к описанию участниками закупки в составе заявок на участие в Аукционе помимо конкретных показателей товаров, сведений о химическом составе и компонентах товара, показателях технологии производства, испытаниях товара, и иных показателях, значения которых становятся известны при испытании определенной партии товара после его производства.</w:t>
      </w:r>
    </w:p>
    <w:p w:rsidR="00DB6771" w:rsidRDefault="00DB677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DB6771">
        <w:rPr>
          <w:rFonts w:ascii="Times New Roman" w:hAnsi="Times New Roman" w:cs="Times New Roman"/>
          <w:sz w:val="28"/>
          <w:szCs w:val="28"/>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нем.</w:t>
      </w:r>
    </w:p>
    <w:p w:rsidR="009F4593" w:rsidRPr="00DB6771" w:rsidRDefault="00A064E0"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w:t>
      </w:r>
      <w:r w:rsidR="009F4593">
        <w:rPr>
          <w:rFonts w:ascii="Times New Roman" w:hAnsi="Times New Roman" w:cs="Times New Roman"/>
          <w:sz w:val="28"/>
          <w:szCs w:val="28"/>
        </w:rPr>
        <w:t xml:space="preserve">изучив заявки на участие в Аукционе, Комиссия установила, что заявка победителя (№ 1) содержит показатели, не соответствующие требованиям, установленным в </w:t>
      </w:r>
      <w:r w:rsidR="003E7466">
        <w:rPr>
          <w:rFonts w:ascii="Times New Roman" w:hAnsi="Times New Roman" w:cs="Times New Roman"/>
          <w:sz w:val="28"/>
          <w:szCs w:val="28"/>
        </w:rPr>
        <w:t xml:space="preserve">Приложении № 1 </w:t>
      </w:r>
      <w:r w:rsidR="009F4593">
        <w:rPr>
          <w:rFonts w:ascii="Times New Roman" w:hAnsi="Times New Roman" w:cs="Times New Roman"/>
          <w:sz w:val="28"/>
          <w:szCs w:val="28"/>
        </w:rPr>
        <w:t xml:space="preserve">документации об Аукционе. </w:t>
      </w:r>
    </w:p>
    <w:p w:rsidR="0071471B" w:rsidRDefault="00DB6771"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DB6771">
        <w:rPr>
          <w:rFonts w:ascii="Times New Roman" w:hAnsi="Times New Roman" w:cs="Times New Roman"/>
          <w:sz w:val="28"/>
          <w:szCs w:val="28"/>
        </w:rPr>
        <w:t>Таким образом, действия Заказчика</w:t>
      </w:r>
      <w:r w:rsidR="00B379FD">
        <w:rPr>
          <w:rFonts w:ascii="Times New Roman" w:hAnsi="Times New Roman" w:cs="Times New Roman"/>
          <w:sz w:val="28"/>
          <w:szCs w:val="28"/>
        </w:rPr>
        <w:t xml:space="preserve"> </w:t>
      </w:r>
      <w:r w:rsidRPr="00DB6771">
        <w:rPr>
          <w:rFonts w:ascii="Times New Roman" w:hAnsi="Times New Roman" w:cs="Times New Roman"/>
          <w:sz w:val="28"/>
          <w:szCs w:val="28"/>
        </w:rPr>
        <w:t>не с</w:t>
      </w:r>
      <w:r w:rsidR="00B379FD">
        <w:rPr>
          <w:rFonts w:ascii="Times New Roman" w:hAnsi="Times New Roman" w:cs="Times New Roman"/>
          <w:sz w:val="28"/>
          <w:szCs w:val="28"/>
        </w:rPr>
        <w:t xml:space="preserve">оответствуют пункту 2 </w:t>
      </w:r>
      <w:r w:rsidRPr="00DB6771">
        <w:rPr>
          <w:rFonts w:ascii="Times New Roman" w:hAnsi="Times New Roman" w:cs="Times New Roman"/>
          <w:sz w:val="28"/>
          <w:szCs w:val="28"/>
        </w:rPr>
        <w:t xml:space="preserve">части </w:t>
      </w:r>
      <w:r w:rsidR="009937B1" w:rsidRPr="00DB6771">
        <w:rPr>
          <w:rFonts w:ascii="Times New Roman" w:hAnsi="Times New Roman" w:cs="Times New Roman"/>
          <w:sz w:val="28"/>
          <w:szCs w:val="28"/>
        </w:rPr>
        <w:t xml:space="preserve">1 </w:t>
      </w:r>
      <w:r w:rsidR="009937B1">
        <w:rPr>
          <w:rFonts w:ascii="Times New Roman" w:hAnsi="Times New Roman" w:cs="Times New Roman"/>
          <w:sz w:val="28"/>
          <w:szCs w:val="28"/>
        </w:rPr>
        <w:t xml:space="preserve">             статьи</w:t>
      </w:r>
      <w:r w:rsidRPr="00DB6771">
        <w:rPr>
          <w:rFonts w:ascii="Times New Roman" w:hAnsi="Times New Roman" w:cs="Times New Roman"/>
          <w:sz w:val="28"/>
          <w:szCs w:val="28"/>
        </w:rPr>
        <w:t xml:space="preserve"> 33 и нарушают пункт 1 части 1 статьи 64 Закона о контрактной системе. Указанное нарушение содержит признаки административного правонарушения, ответственность за сов</w:t>
      </w:r>
      <w:r w:rsidR="00B379FD">
        <w:rPr>
          <w:rFonts w:ascii="Times New Roman" w:hAnsi="Times New Roman" w:cs="Times New Roman"/>
          <w:sz w:val="28"/>
          <w:szCs w:val="28"/>
        </w:rPr>
        <w:t>ершение, которого предусмотрена</w:t>
      </w:r>
      <w:r w:rsidRPr="00DB6771">
        <w:rPr>
          <w:rFonts w:ascii="Times New Roman" w:hAnsi="Times New Roman" w:cs="Times New Roman"/>
          <w:sz w:val="28"/>
          <w:szCs w:val="28"/>
        </w:rPr>
        <w:t xml:space="preserve"> частью 4.1 статьи 7.30 КоАП РФ.</w:t>
      </w:r>
    </w:p>
    <w:p w:rsidR="00E002D5" w:rsidRPr="00063EAC" w:rsidRDefault="001A1E13"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4</w:t>
      </w:r>
      <w:r w:rsidR="00B45A66">
        <w:rPr>
          <w:rFonts w:ascii="Times New Roman" w:hAnsi="Times New Roman" w:cs="Times New Roman"/>
          <w:sz w:val="28"/>
          <w:szCs w:val="28"/>
        </w:rPr>
        <w:t xml:space="preserve">. </w:t>
      </w:r>
      <w:r w:rsidR="00E002D5" w:rsidRPr="00063EAC">
        <w:rPr>
          <w:rFonts w:ascii="Times New Roman" w:hAnsi="Times New Roman" w:cs="Times New Roman"/>
          <w:sz w:val="28"/>
          <w:szCs w:val="28"/>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E002D5" w:rsidRDefault="007644D7"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В</w:t>
      </w:r>
      <w:r w:rsidR="00E002D5">
        <w:rPr>
          <w:rFonts w:ascii="Times New Roman" w:hAnsi="Times New Roman" w:cs="Times New Roman"/>
          <w:sz w:val="28"/>
          <w:szCs w:val="28"/>
        </w:rPr>
        <w:t xml:space="preserve"> Приложении № 1 документации об Аукционе установлен</w:t>
      </w:r>
      <w:r>
        <w:rPr>
          <w:rFonts w:ascii="Times New Roman" w:hAnsi="Times New Roman" w:cs="Times New Roman"/>
          <w:sz w:val="28"/>
          <w:szCs w:val="28"/>
        </w:rPr>
        <w:t>ы требования к товарам: пункт 16 «Удобрения», пункт 20 «</w:t>
      </w:r>
      <w:r w:rsidR="00F66B85" w:rsidRPr="00F66B85">
        <w:rPr>
          <w:rFonts w:ascii="Times New Roman" w:hAnsi="Times New Roman" w:cs="Times New Roman"/>
          <w:sz w:val="28"/>
          <w:szCs w:val="28"/>
        </w:rPr>
        <w:t>Проволока стальная</w:t>
      </w:r>
      <w:r w:rsidR="00F66B85">
        <w:rPr>
          <w:rFonts w:ascii="Times New Roman" w:hAnsi="Times New Roman" w:cs="Times New Roman"/>
          <w:sz w:val="28"/>
          <w:szCs w:val="28"/>
        </w:rPr>
        <w:t>», пункт 21 «Сетка», пункт 22 «</w:t>
      </w:r>
      <w:r w:rsidR="00F66B85" w:rsidRPr="00F66B85">
        <w:rPr>
          <w:rFonts w:ascii="Times New Roman" w:hAnsi="Times New Roman" w:cs="Times New Roman"/>
          <w:sz w:val="28"/>
          <w:szCs w:val="28"/>
        </w:rPr>
        <w:t>Стойки металлические для ограждений</w:t>
      </w:r>
      <w:r w:rsidR="00F66B85">
        <w:rPr>
          <w:rFonts w:ascii="Times New Roman" w:hAnsi="Times New Roman" w:cs="Times New Roman"/>
          <w:sz w:val="28"/>
          <w:szCs w:val="28"/>
        </w:rPr>
        <w:t>», пункт 28 «</w:t>
      </w:r>
      <w:r w:rsidR="00F66B85" w:rsidRPr="00F66B85">
        <w:rPr>
          <w:rFonts w:ascii="Times New Roman" w:hAnsi="Times New Roman" w:cs="Times New Roman"/>
          <w:sz w:val="28"/>
          <w:szCs w:val="28"/>
        </w:rPr>
        <w:t>Дюбели пластмассовые с шурупами</w:t>
      </w:r>
      <w:r w:rsidR="00F66B85">
        <w:rPr>
          <w:rFonts w:ascii="Times New Roman" w:hAnsi="Times New Roman" w:cs="Times New Roman"/>
          <w:sz w:val="28"/>
          <w:szCs w:val="28"/>
        </w:rPr>
        <w:t xml:space="preserve">», </w:t>
      </w:r>
      <w:r w:rsidR="00873751">
        <w:rPr>
          <w:rFonts w:ascii="Times New Roman" w:hAnsi="Times New Roman" w:cs="Times New Roman"/>
          <w:sz w:val="28"/>
          <w:szCs w:val="28"/>
        </w:rPr>
        <w:t>пункт 34 «Лента липкая изоляционная</w:t>
      </w:r>
      <w:proofErr w:type="gramStart"/>
      <w:r w:rsidR="00873751">
        <w:rPr>
          <w:rFonts w:ascii="Times New Roman" w:hAnsi="Times New Roman" w:cs="Times New Roman"/>
          <w:sz w:val="28"/>
          <w:szCs w:val="28"/>
        </w:rPr>
        <w:t xml:space="preserve">»,   </w:t>
      </w:r>
      <w:proofErr w:type="gramEnd"/>
      <w:r w:rsidR="00873751">
        <w:rPr>
          <w:rFonts w:ascii="Times New Roman" w:hAnsi="Times New Roman" w:cs="Times New Roman"/>
          <w:sz w:val="28"/>
          <w:szCs w:val="28"/>
        </w:rPr>
        <w:t xml:space="preserve">                         пункт 159 «</w:t>
      </w:r>
      <w:r w:rsidR="00873751" w:rsidRPr="00873751">
        <w:rPr>
          <w:rFonts w:ascii="Times New Roman" w:hAnsi="Times New Roman" w:cs="Times New Roman"/>
          <w:sz w:val="28"/>
          <w:szCs w:val="28"/>
        </w:rPr>
        <w:t>Уайт-спирит</w:t>
      </w:r>
      <w:r w:rsidR="00873751">
        <w:rPr>
          <w:rFonts w:ascii="Times New Roman" w:hAnsi="Times New Roman" w:cs="Times New Roman"/>
          <w:sz w:val="28"/>
          <w:szCs w:val="28"/>
        </w:rPr>
        <w:t>».</w:t>
      </w:r>
    </w:p>
    <w:p w:rsidR="0071471B" w:rsidRDefault="00803E7F"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извещением и документацией об Аукционе объектом закупки является «</w:t>
      </w:r>
      <w:r w:rsidRPr="00803E7F">
        <w:rPr>
          <w:rFonts w:ascii="Times New Roman" w:hAnsi="Times New Roman" w:cs="Times New Roman"/>
          <w:sz w:val="28"/>
          <w:szCs w:val="28"/>
        </w:rPr>
        <w:t>Реконструкция инженерных сетей военного городка войсковой части 3641, расположенного по адресу: Московская область, Пушкинский район, п.</w:t>
      </w:r>
      <w:r>
        <w:rPr>
          <w:rFonts w:ascii="Times New Roman" w:hAnsi="Times New Roman" w:cs="Times New Roman"/>
          <w:sz w:val="28"/>
          <w:szCs w:val="28"/>
        </w:rPr>
        <w:t xml:space="preserve"> </w:t>
      </w:r>
      <w:proofErr w:type="spellStart"/>
      <w:r w:rsidRPr="00803E7F">
        <w:rPr>
          <w:rFonts w:ascii="Times New Roman" w:hAnsi="Times New Roman" w:cs="Times New Roman"/>
          <w:sz w:val="28"/>
          <w:szCs w:val="28"/>
        </w:rPr>
        <w:t>Ашукино</w:t>
      </w:r>
      <w:proofErr w:type="spellEnd"/>
      <w:r w:rsidRPr="00803E7F">
        <w:rPr>
          <w:rFonts w:ascii="Times New Roman" w:hAnsi="Times New Roman" w:cs="Times New Roman"/>
          <w:sz w:val="28"/>
          <w:szCs w:val="28"/>
        </w:rPr>
        <w:t>, территория войсковой части 3641</w:t>
      </w:r>
      <w:r>
        <w:rPr>
          <w:rFonts w:ascii="Times New Roman" w:hAnsi="Times New Roman" w:cs="Times New Roman"/>
          <w:sz w:val="28"/>
          <w:szCs w:val="28"/>
        </w:rPr>
        <w:t>».</w:t>
      </w:r>
    </w:p>
    <w:p w:rsidR="006C46AD" w:rsidRDefault="00093317" w:rsidP="00244657">
      <w:pPr>
        <w:widowControl w:val="0"/>
        <w:tabs>
          <w:tab w:val="left" w:pos="1545"/>
        </w:tabs>
        <w:autoSpaceDE w:val="0"/>
        <w:autoSpaceDN w:val="0"/>
        <w:adjustRightInd w:val="0"/>
        <w:spacing w:after="0" w:line="390" w:lineRule="atLeast"/>
        <w:ind w:firstLine="567"/>
        <w:jc w:val="both"/>
        <w:rPr>
          <w:rFonts w:ascii="Times New Roman" w:hAnsi="Times New Roman" w:cs="Times New Roman"/>
          <w:sz w:val="28"/>
          <w:szCs w:val="28"/>
        </w:rPr>
      </w:pPr>
      <w:r w:rsidRPr="00093317">
        <w:rPr>
          <w:rFonts w:ascii="Times New Roman" w:hAnsi="Times New Roman" w:cs="Times New Roman"/>
          <w:sz w:val="28"/>
          <w:szCs w:val="28"/>
        </w:rPr>
        <w:t xml:space="preserve">Комиссия приходит к выводу, что действия Заказчика, установившего в документации об Аукционе требования к материалам, ресурсам, необходимым для выполнения работ, являющихся объектом закупки, не соответствуют части 3   статьи </w:t>
      </w:r>
      <w:r w:rsidR="005D642C">
        <w:rPr>
          <w:rFonts w:ascii="Times New Roman" w:hAnsi="Times New Roman" w:cs="Times New Roman"/>
          <w:sz w:val="28"/>
          <w:szCs w:val="28"/>
        </w:rPr>
        <w:t xml:space="preserve">33 Закона о контрактной системе, </w:t>
      </w:r>
      <w:r w:rsidR="005D642C">
        <w:rPr>
          <w:rFonts w:ascii="Times New Roman" w:hAnsi="Times New Roman"/>
          <w:sz w:val="28"/>
          <w:szCs w:val="28"/>
        </w:rPr>
        <w:t>нарушает пункт 1 части 1 статьи 64 Закона о контрактной системе и содержит признаки состава административного правонарушения, предусмотренного частью 4.1 статьи 7.30 КоАП РФ.</w:t>
      </w:r>
    </w:p>
    <w:p w:rsidR="00100CBB" w:rsidRPr="00726872" w:rsidRDefault="00A96ED1" w:rsidP="00244657">
      <w:pPr>
        <w:widowControl w:val="0"/>
        <w:spacing w:after="0" w:line="390" w:lineRule="atLeast"/>
        <w:ind w:firstLine="567"/>
        <w:jc w:val="both"/>
        <w:rPr>
          <w:rFonts w:ascii="Times New Roman" w:hAnsi="Times New Roman"/>
          <w:sz w:val="28"/>
          <w:szCs w:val="28"/>
        </w:rPr>
      </w:pPr>
      <w:r>
        <w:rPr>
          <w:rFonts w:ascii="Times New Roman" w:hAnsi="Times New Roman"/>
          <w:sz w:val="28"/>
          <w:szCs w:val="28"/>
        </w:rPr>
        <w:t>На основании изложенного и руководствуясь пунктом 1 части 15,</w:t>
      </w:r>
      <w:r w:rsidRPr="00B00874">
        <w:rPr>
          <w:rFonts w:ascii="Times New Roman" w:hAnsi="Times New Roman"/>
          <w:sz w:val="28"/>
          <w:szCs w:val="28"/>
        </w:rPr>
        <w:t xml:space="preserve"> </w:t>
      </w:r>
      <w:r>
        <w:rPr>
          <w:rFonts w:ascii="Times New Roman" w:hAnsi="Times New Roman"/>
          <w:sz w:val="28"/>
          <w:szCs w:val="28"/>
        </w:rPr>
        <w:t>пунктом 2 части 22 статьи 99, частью 8 статьи 106 Закона о контрактной системе, Комиссия</w:t>
      </w:r>
    </w:p>
    <w:p w:rsidR="001640A1" w:rsidRDefault="001640A1" w:rsidP="00244657">
      <w:pPr>
        <w:widowControl w:val="0"/>
        <w:autoSpaceDE w:val="0"/>
        <w:autoSpaceDN w:val="0"/>
        <w:adjustRightInd w:val="0"/>
        <w:spacing w:after="0" w:line="390" w:lineRule="atLeast"/>
        <w:ind w:firstLine="567"/>
        <w:jc w:val="center"/>
        <w:rPr>
          <w:rFonts w:ascii="Times New Roman" w:eastAsia="Times New Roman" w:hAnsi="Times New Roman" w:cs="Times New Roman"/>
          <w:color w:val="000000" w:themeColor="text1"/>
          <w:sz w:val="28"/>
          <w:szCs w:val="28"/>
          <w:lang w:eastAsia="ru-RU"/>
        </w:rPr>
      </w:pPr>
    </w:p>
    <w:p w:rsidR="002D0AA6" w:rsidRDefault="00BF5FD2" w:rsidP="00244657">
      <w:pPr>
        <w:widowControl w:val="0"/>
        <w:autoSpaceDE w:val="0"/>
        <w:autoSpaceDN w:val="0"/>
        <w:adjustRightInd w:val="0"/>
        <w:spacing w:after="0" w:line="390" w:lineRule="atLeast"/>
        <w:ind w:firstLine="567"/>
        <w:jc w:val="center"/>
        <w:rPr>
          <w:rFonts w:ascii="Times New Roman" w:eastAsia="Times New Roman" w:hAnsi="Times New Roman" w:cs="Times New Roman"/>
          <w:color w:val="000000" w:themeColor="text1"/>
          <w:sz w:val="28"/>
          <w:szCs w:val="28"/>
          <w:lang w:eastAsia="ru-RU"/>
        </w:rPr>
      </w:pPr>
      <w:r w:rsidRPr="002C6083">
        <w:rPr>
          <w:rFonts w:ascii="Times New Roman" w:eastAsia="Times New Roman" w:hAnsi="Times New Roman" w:cs="Times New Roman"/>
          <w:color w:val="000000" w:themeColor="text1"/>
          <w:sz w:val="28"/>
          <w:szCs w:val="28"/>
          <w:lang w:eastAsia="ru-RU"/>
        </w:rPr>
        <w:t>РЕШИЛА:</w:t>
      </w:r>
    </w:p>
    <w:p w:rsidR="002D0AA6" w:rsidRDefault="002D0AA6" w:rsidP="00244657">
      <w:pPr>
        <w:widowControl w:val="0"/>
        <w:autoSpaceDE w:val="0"/>
        <w:autoSpaceDN w:val="0"/>
        <w:adjustRightInd w:val="0"/>
        <w:spacing w:after="0" w:line="390" w:lineRule="atLeast"/>
        <w:ind w:firstLine="567"/>
        <w:jc w:val="center"/>
        <w:rPr>
          <w:rFonts w:ascii="Times New Roman" w:eastAsia="Times New Roman" w:hAnsi="Times New Roman" w:cs="Times New Roman"/>
          <w:color w:val="000000" w:themeColor="text1"/>
          <w:sz w:val="28"/>
          <w:szCs w:val="28"/>
          <w:lang w:eastAsia="ru-RU"/>
        </w:rPr>
      </w:pPr>
    </w:p>
    <w:p w:rsidR="00B418BE" w:rsidRPr="002D0AA6" w:rsidRDefault="002D0AA6"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 </w:t>
      </w:r>
      <w:r w:rsidR="00BF5FD2" w:rsidRPr="002D0AA6">
        <w:rPr>
          <w:rFonts w:ascii="Times New Roman" w:eastAsia="Times New Roman" w:hAnsi="Times New Roman" w:cs="Times New Roman"/>
          <w:color w:val="000000" w:themeColor="text1"/>
          <w:sz w:val="28"/>
          <w:szCs w:val="28"/>
          <w:lang w:eastAsia="ru-RU"/>
        </w:rPr>
        <w:t xml:space="preserve">Признать жалобу </w:t>
      </w:r>
      <w:r w:rsidR="006F4000" w:rsidRPr="002D0AA6">
        <w:rPr>
          <w:rFonts w:ascii="Times New Roman" w:eastAsia="Times New Roman" w:hAnsi="Times New Roman" w:cs="Times New Roman"/>
          <w:color w:val="000000" w:themeColor="text1"/>
          <w:sz w:val="28"/>
          <w:szCs w:val="28"/>
          <w:lang w:eastAsia="ru-RU"/>
        </w:rPr>
        <w:t>ООО «ПАРУ ДЕВЕЛОПМЕНТ»</w:t>
      </w:r>
      <w:r w:rsidR="009823AA" w:rsidRPr="002D0AA6">
        <w:rPr>
          <w:rFonts w:ascii="Times New Roman" w:eastAsia="Times New Roman" w:hAnsi="Times New Roman" w:cs="Times New Roman"/>
          <w:color w:val="000000" w:themeColor="text1"/>
          <w:sz w:val="28"/>
          <w:szCs w:val="28"/>
          <w:lang w:eastAsia="ru-RU"/>
        </w:rPr>
        <w:t xml:space="preserve"> </w:t>
      </w:r>
      <w:r w:rsidR="008C3370" w:rsidRPr="002D0AA6">
        <w:rPr>
          <w:rFonts w:ascii="Times New Roman" w:eastAsia="Times New Roman" w:hAnsi="Times New Roman"/>
          <w:color w:val="000000" w:themeColor="text1"/>
          <w:sz w:val="28"/>
          <w:szCs w:val="28"/>
        </w:rPr>
        <w:t xml:space="preserve">обоснованной в части </w:t>
      </w:r>
      <w:r w:rsidR="00E71B34" w:rsidRPr="002D0AA6">
        <w:rPr>
          <w:rFonts w:ascii="Times New Roman" w:eastAsia="Times New Roman" w:hAnsi="Times New Roman" w:cs="Times New Roman"/>
          <w:color w:val="000000" w:themeColor="text1"/>
          <w:sz w:val="28"/>
          <w:szCs w:val="28"/>
          <w:lang w:eastAsia="ru-RU"/>
        </w:rPr>
        <w:t xml:space="preserve">действий Заказчика, установившего </w:t>
      </w:r>
      <w:r w:rsidR="008C3370" w:rsidRPr="002D0AA6">
        <w:rPr>
          <w:rFonts w:ascii="Times New Roman" w:eastAsia="Times New Roman" w:hAnsi="Times New Roman"/>
          <w:color w:val="000000" w:themeColor="text1"/>
          <w:sz w:val="28"/>
          <w:szCs w:val="28"/>
        </w:rPr>
        <w:t>Инструкцию ненадлежащим образом, установившего</w:t>
      </w:r>
      <w:r w:rsidR="009F08C0" w:rsidRPr="002D0AA6">
        <w:rPr>
          <w:rFonts w:ascii="Times New Roman" w:eastAsia="Times New Roman" w:hAnsi="Times New Roman"/>
          <w:color w:val="000000" w:themeColor="text1"/>
          <w:sz w:val="28"/>
          <w:szCs w:val="28"/>
        </w:rPr>
        <w:t xml:space="preserve"> в документации об Аукционе</w:t>
      </w:r>
      <w:r w:rsidR="008C3370" w:rsidRPr="002D0AA6">
        <w:rPr>
          <w:rFonts w:ascii="Times New Roman" w:eastAsia="Times New Roman" w:hAnsi="Times New Roman"/>
          <w:color w:val="000000" w:themeColor="text1"/>
          <w:sz w:val="28"/>
          <w:szCs w:val="28"/>
        </w:rPr>
        <w:t xml:space="preserve"> требования, не соответствующие ГОСТ, установившего требования к значениям показателей</w:t>
      </w:r>
      <w:r w:rsidR="00B21123" w:rsidRPr="002D0AA6">
        <w:rPr>
          <w:rFonts w:ascii="Times New Roman" w:eastAsia="Times New Roman" w:hAnsi="Times New Roman"/>
          <w:color w:val="000000" w:themeColor="text1"/>
          <w:sz w:val="28"/>
          <w:szCs w:val="28"/>
        </w:rPr>
        <w:t xml:space="preserve">, </w:t>
      </w:r>
      <w:r w:rsidR="00B21123" w:rsidRPr="002D0AA6">
        <w:rPr>
          <w:rFonts w:ascii="Times New Roman" w:hAnsi="Times New Roman" w:cs="Times New Roman"/>
          <w:sz w:val="28"/>
          <w:szCs w:val="28"/>
        </w:rPr>
        <w:t>которы</w:t>
      </w:r>
      <w:r w:rsidR="00B21123" w:rsidRPr="002D0AA6">
        <w:rPr>
          <w:rFonts w:ascii="Times New Roman" w:hAnsi="Times New Roman"/>
          <w:sz w:val="28"/>
          <w:szCs w:val="28"/>
        </w:rPr>
        <w:t>е</w:t>
      </w:r>
      <w:r w:rsidR="00B21123" w:rsidRPr="002D0AA6">
        <w:rPr>
          <w:rFonts w:ascii="Times New Roman" w:hAnsi="Times New Roman" w:cs="Times New Roman"/>
          <w:sz w:val="28"/>
          <w:szCs w:val="28"/>
        </w:rPr>
        <w:t xml:space="preserve"> становятся известны</w:t>
      </w:r>
      <w:r w:rsidR="00B21123" w:rsidRPr="002D0AA6">
        <w:rPr>
          <w:rFonts w:ascii="Times New Roman" w:hAnsi="Times New Roman"/>
          <w:sz w:val="28"/>
          <w:szCs w:val="28"/>
        </w:rPr>
        <w:t xml:space="preserve"> </w:t>
      </w:r>
      <w:r w:rsidR="00B21123" w:rsidRPr="002D0AA6">
        <w:rPr>
          <w:rFonts w:ascii="Times New Roman" w:hAnsi="Times New Roman" w:cs="Times New Roman"/>
          <w:sz w:val="28"/>
          <w:szCs w:val="28"/>
        </w:rPr>
        <w:t>при испытании определенной парти</w:t>
      </w:r>
      <w:r w:rsidR="00B21123" w:rsidRPr="002D0AA6">
        <w:rPr>
          <w:rFonts w:ascii="Times New Roman" w:hAnsi="Times New Roman"/>
          <w:sz w:val="28"/>
          <w:szCs w:val="28"/>
        </w:rPr>
        <w:t>и товара после его производства.</w:t>
      </w:r>
    </w:p>
    <w:p w:rsidR="00685C1C" w:rsidRDefault="00685C1C" w:rsidP="00244657">
      <w:pPr>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 Признать в действиях Заказчика нарушени</w:t>
      </w:r>
      <w:r w:rsidR="007F4F30">
        <w:rPr>
          <w:rFonts w:ascii="Times New Roman" w:eastAsia="Times New Roman" w:hAnsi="Times New Roman" w:cs="Times New Roman"/>
          <w:color w:val="000000" w:themeColor="text1"/>
          <w:sz w:val="28"/>
          <w:szCs w:val="28"/>
          <w:lang w:eastAsia="ru-RU"/>
        </w:rPr>
        <w:t>я</w:t>
      </w:r>
      <w:r>
        <w:rPr>
          <w:rFonts w:ascii="Times New Roman" w:eastAsia="Times New Roman" w:hAnsi="Times New Roman" w:cs="Times New Roman"/>
          <w:color w:val="000000" w:themeColor="text1"/>
          <w:sz w:val="28"/>
          <w:szCs w:val="28"/>
          <w:lang w:eastAsia="ru-RU"/>
        </w:rPr>
        <w:t xml:space="preserve"> </w:t>
      </w:r>
      <w:r w:rsidR="007F4F30">
        <w:rPr>
          <w:rFonts w:ascii="Times New Roman" w:eastAsia="Times New Roman" w:hAnsi="Times New Roman" w:cs="Times New Roman"/>
          <w:color w:val="000000" w:themeColor="text1"/>
          <w:sz w:val="28"/>
          <w:szCs w:val="28"/>
          <w:lang w:eastAsia="ru-RU"/>
        </w:rPr>
        <w:t>пунктов</w:t>
      </w:r>
      <w:r w:rsidR="0035111D">
        <w:rPr>
          <w:rFonts w:ascii="Times New Roman" w:eastAsia="Times New Roman" w:hAnsi="Times New Roman" w:cs="Times New Roman"/>
          <w:color w:val="000000" w:themeColor="text1"/>
          <w:sz w:val="28"/>
          <w:szCs w:val="28"/>
          <w:lang w:eastAsia="ru-RU"/>
        </w:rPr>
        <w:t xml:space="preserve"> 1</w:t>
      </w:r>
      <w:r w:rsidR="007F4F30">
        <w:rPr>
          <w:rFonts w:ascii="Times New Roman" w:eastAsia="Times New Roman" w:hAnsi="Times New Roman" w:cs="Times New Roman"/>
          <w:color w:val="000000" w:themeColor="text1"/>
          <w:sz w:val="28"/>
          <w:szCs w:val="28"/>
          <w:lang w:eastAsia="ru-RU"/>
        </w:rPr>
        <w:t>, 2</w:t>
      </w:r>
      <w:r w:rsidR="0035111D">
        <w:rPr>
          <w:rFonts w:ascii="Times New Roman" w:eastAsia="Times New Roman" w:hAnsi="Times New Roman" w:cs="Times New Roman"/>
          <w:color w:val="000000" w:themeColor="text1"/>
          <w:sz w:val="28"/>
          <w:szCs w:val="28"/>
          <w:lang w:eastAsia="ru-RU"/>
        </w:rPr>
        <w:t xml:space="preserve"> части 1 статьи 64</w:t>
      </w:r>
      <w:r w:rsidR="007F4F30">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Закона о контрактной системе.</w:t>
      </w:r>
    </w:p>
    <w:p w:rsidR="00BE075D" w:rsidRDefault="00BE075D" w:rsidP="00244657">
      <w:pPr>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 Выдать Заказчику</w:t>
      </w:r>
      <w:r w:rsidR="00B931B5">
        <w:rPr>
          <w:rFonts w:ascii="Times New Roman" w:eastAsia="Times New Roman" w:hAnsi="Times New Roman" w:cs="Times New Roman"/>
          <w:color w:val="000000" w:themeColor="text1"/>
          <w:sz w:val="28"/>
          <w:szCs w:val="28"/>
          <w:lang w:eastAsia="ru-RU"/>
        </w:rPr>
        <w:t xml:space="preserve">, </w:t>
      </w:r>
      <w:r w:rsidR="008C25B9">
        <w:rPr>
          <w:rFonts w:ascii="Times New Roman" w:eastAsia="Times New Roman" w:hAnsi="Times New Roman" w:cs="Times New Roman"/>
          <w:color w:val="000000" w:themeColor="text1"/>
          <w:sz w:val="28"/>
          <w:szCs w:val="28"/>
          <w:lang w:eastAsia="ru-RU"/>
        </w:rPr>
        <w:t>аукционной</w:t>
      </w:r>
      <w:r w:rsidR="00B931B5">
        <w:rPr>
          <w:rFonts w:ascii="Times New Roman" w:eastAsia="Times New Roman" w:hAnsi="Times New Roman" w:cs="Times New Roman"/>
          <w:color w:val="000000" w:themeColor="text1"/>
          <w:sz w:val="28"/>
          <w:szCs w:val="28"/>
          <w:lang w:eastAsia="ru-RU"/>
        </w:rPr>
        <w:t xml:space="preserve"> комиссии Заказчика, Оператору электронной площадки</w:t>
      </w:r>
      <w:r>
        <w:rPr>
          <w:rFonts w:ascii="Times New Roman" w:eastAsia="Times New Roman" w:hAnsi="Times New Roman" w:cs="Times New Roman"/>
          <w:color w:val="000000" w:themeColor="text1"/>
          <w:sz w:val="28"/>
          <w:szCs w:val="28"/>
          <w:lang w:eastAsia="ru-RU"/>
        </w:rPr>
        <w:t xml:space="preserve"> предписание </w:t>
      </w:r>
      <w:r w:rsidRPr="00BE075D">
        <w:rPr>
          <w:rFonts w:ascii="Times New Roman" w:eastAsia="Times New Roman" w:hAnsi="Times New Roman" w:cs="Times New Roman"/>
          <w:color w:val="000000" w:themeColor="text1"/>
          <w:sz w:val="28"/>
          <w:szCs w:val="28"/>
          <w:lang w:eastAsia="ru-RU"/>
        </w:rPr>
        <w:t>об устранении нарушений законодательства Российской Федерации о контрактной системе в сфере закупок</w:t>
      </w:r>
      <w:r>
        <w:rPr>
          <w:rFonts w:ascii="Times New Roman" w:eastAsia="Times New Roman" w:hAnsi="Times New Roman" w:cs="Times New Roman"/>
          <w:color w:val="000000" w:themeColor="text1"/>
          <w:sz w:val="28"/>
          <w:szCs w:val="28"/>
          <w:lang w:eastAsia="ru-RU"/>
        </w:rPr>
        <w:t>.</w:t>
      </w:r>
    </w:p>
    <w:p w:rsidR="00BE075D" w:rsidRDefault="00BE075D" w:rsidP="00244657">
      <w:pPr>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4. </w:t>
      </w:r>
      <w:r w:rsidR="0072042D" w:rsidRPr="0072042D">
        <w:rPr>
          <w:rFonts w:ascii="Times New Roman" w:eastAsia="Times New Roman" w:hAnsi="Times New Roman" w:cs="Times New Roman"/>
          <w:color w:val="000000" w:themeColor="text1"/>
          <w:sz w:val="28"/>
          <w:szCs w:val="28"/>
          <w:lang w:eastAsia="ru-RU"/>
        </w:rPr>
        <w:t>Передать сведения о выявленн</w:t>
      </w:r>
      <w:r w:rsidR="008C25B9">
        <w:rPr>
          <w:rFonts w:ascii="Times New Roman" w:eastAsia="Times New Roman" w:hAnsi="Times New Roman" w:cs="Times New Roman"/>
          <w:color w:val="000000" w:themeColor="text1"/>
          <w:sz w:val="28"/>
          <w:szCs w:val="28"/>
          <w:lang w:eastAsia="ru-RU"/>
        </w:rPr>
        <w:t>ых</w:t>
      </w:r>
      <w:r w:rsidR="0072042D" w:rsidRPr="0072042D">
        <w:rPr>
          <w:rFonts w:ascii="Times New Roman" w:eastAsia="Times New Roman" w:hAnsi="Times New Roman" w:cs="Times New Roman"/>
          <w:color w:val="000000" w:themeColor="text1"/>
          <w:sz w:val="28"/>
          <w:szCs w:val="28"/>
          <w:lang w:eastAsia="ru-RU"/>
        </w:rPr>
        <w:t xml:space="preserve"> нарушени</w:t>
      </w:r>
      <w:r w:rsidR="008C25B9">
        <w:rPr>
          <w:rFonts w:ascii="Times New Roman" w:eastAsia="Times New Roman" w:hAnsi="Times New Roman" w:cs="Times New Roman"/>
          <w:color w:val="000000" w:themeColor="text1"/>
          <w:sz w:val="28"/>
          <w:szCs w:val="28"/>
          <w:lang w:eastAsia="ru-RU"/>
        </w:rPr>
        <w:t>ях</w:t>
      </w:r>
      <w:r w:rsidR="0072042D" w:rsidRPr="0072042D">
        <w:rPr>
          <w:rFonts w:ascii="Times New Roman" w:eastAsia="Times New Roman" w:hAnsi="Times New Roman" w:cs="Times New Roman"/>
          <w:color w:val="000000" w:themeColor="text1"/>
          <w:sz w:val="28"/>
          <w:szCs w:val="28"/>
          <w:lang w:eastAsia="ru-RU"/>
        </w:rPr>
        <w:t xml:space="preserve"> Закона о контрактной системе соответствующему должностному лицу Управления контроля государственного оборонного заказа ФАС России для рассмот</w:t>
      </w:r>
      <w:r w:rsidR="008C25B9">
        <w:rPr>
          <w:rFonts w:ascii="Times New Roman" w:eastAsia="Times New Roman" w:hAnsi="Times New Roman" w:cs="Times New Roman"/>
          <w:color w:val="000000" w:themeColor="text1"/>
          <w:sz w:val="28"/>
          <w:szCs w:val="28"/>
          <w:lang w:eastAsia="ru-RU"/>
        </w:rPr>
        <w:t>рения вопроса о возбуждении дел</w:t>
      </w:r>
      <w:r w:rsidR="0072042D" w:rsidRPr="0072042D">
        <w:rPr>
          <w:rFonts w:ascii="Times New Roman" w:eastAsia="Times New Roman" w:hAnsi="Times New Roman" w:cs="Times New Roman"/>
          <w:color w:val="000000" w:themeColor="text1"/>
          <w:sz w:val="28"/>
          <w:szCs w:val="28"/>
          <w:lang w:eastAsia="ru-RU"/>
        </w:rPr>
        <w:t xml:space="preserve"> об административн</w:t>
      </w:r>
      <w:r w:rsidR="008C25B9">
        <w:rPr>
          <w:rFonts w:ascii="Times New Roman" w:eastAsia="Times New Roman" w:hAnsi="Times New Roman" w:cs="Times New Roman"/>
          <w:color w:val="000000" w:themeColor="text1"/>
          <w:sz w:val="28"/>
          <w:szCs w:val="28"/>
          <w:lang w:eastAsia="ru-RU"/>
        </w:rPr>
        <w:t>ых</w:t>
      </w:r>
      <w:r w:rsidR="0072042D" w:rsidRPr="0072042D">
        <w:rPr>
          <w:rFonts w:ascii="Times New Roman" w:eastAsia="Times New Roman" w:hAnsi="Times New Roman" w:cs="Times New Roman"/>
          <w:color w:val="000000" w:themeColor="text1"/>
          <w:sz w:val="28"/>
          <w:szCs w:val="28"/>
          <w:lang w:eastAsia="ru-RU"/>
        </w:rPr>
        <w:t xml:space="preserve"> правонарушени</w:t>
      </w:r>
      <w:r w:rsidR="008C25B9">
        <w:rPr>
          <w:rFonts w:ascii="Times New Roman" w:eastAsia="Times New Roman" w:hAnsi="Times New Roman" w:cs="Times New Roman"/>
          <w:color w:val="000000" w:themeColor="text1"/>
          <w:sz w:val="28"/>
          <w:szCs w:val="28"/>
          <w:lang w:eastAsia="ru-RU"/>
        </w:rPr>
        <w:t>ях</w:t>
      </w:r>
      <w:r w:rsidR="0072042D" w:rsidRPr="0072042D">
        <w:rPr>
          <w:rFonts w:ascii="Times New Roman" w:eastAsia="Times New Roman" w:hAnsi="Times New Roman" w:cs="Times New Roman"/>
          <w:color w:val="000000" w:themeColor="text1"/>
          <w:sz w:val="28"/>
          <w:szCs w:val="28"/>
          <w:lang w:eastAsia="ru-RU"/>
        </w:rPr>
        <w:t>.</w:t>
      </w:r>
    </w:p>
    <w:p w:rsidR="00BF5FD2" w:rsidRPr="002C6083" w:rsidRDefault="00BF5FD2" w:rsidP="00244657">
      <w:pPr>
        <w:widowControl w:val="0"/>
        <w:autoSpaceDE w:val="0"/>
        <w:autoSpaceDN w:val="0"/>
        <w:adjustRightInd w:val="0"/>
        <w:spacing w:after="0" w:line="390" w:lineRule="atLeast"/>
        <w:ind w:firstLine="567"/>
        <w:jc w:val="both"/>
        <w:rPr>
          <w:rFonts w:ascii="Times New Roman" w:eastAsia="Times New Roman" w:hAnsi="Times New Roman" w:cs="Times New Roman"/>
          <w:color w:val="000000" w:themeColor="text1"/>
          <w:sz w:val="28"/>
          <w:szCs w:val="28"/>
          <w:lang w:eastAsia="ru-RU"/>
        </w:rPr>
      </w:pPr>
      <w:r w:rsidRPr="002C6083">
        <w:rPr>
          <w:rFonts w:ascii="Times New Roman" w:eastAsia="Times New Roman" w:hAnsi="Times New Roman" w:cs="Times New Roman"/>
          <w:color w:val="000000" w:themeColor="text1"/>
          <w:sz w:val="28"/>
          <w:szCs w:val="28"/>
          <w:lang w:eastAsia="ru-RU"/>
        </w:rPr>
        <w:t>Настоящее решение может быть обжаловано в судебном порядке в течение трех месяцев с даты его принятия.</w:t>
      </w:r>
    </w:p>
    <w:p w:rsidR="004A2871" w:rsidRDefault="004A2871" w:rsidP="00F6486D">
      <w:pPr>
        <w:widowControl w:val="0"/>
        <w:autoSpaceDE w:val="0"/>
        <w:autoSpaceDN w:val="0"/>
        <w:adjustRightInd w:val="0"/>
        <w:spacing w:after="0" w:line="410" w:lineRule="exact"/>
        <w:ind w:firstLine="567"/>
        <w:jc w:val="both"/>
        <w:rPr>
          <w:rFonts w:ascii="Times New Roman" w:eastAsia="Times New Roman" w:hAnsi="Times New Roman" w:cs="Times New Roman"/>
          <w:color w:val="000000" w:themeColor="text1"/>
          <w:sz w:val="28"/>
          <w:szCs w:val="28"/>
          <w:lang w:eastAsia="ru-RU"/>
        </w:rPr>
      </w:pPr>
    </w:p>
    <w:p w:rsidR="00BF5FD2" w:rsidRDefault="00BF5FD2" w:rsidP="00EE2BC3">
      <w:pPr>
        <w:widowControl w:val="0"/>
        <w:tabs>
          <w:tab w:val="left" w:pos="2205"/>
        </w:tabs>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p>
    <w:tbl>
      <w:tblPr>
        <w:tblW w:w="10207" w:type="dxa"/>
        <w:tblInd w:w="-142" w:type="dxa"/>
        <w:tblLayout w:type="fixed"/>
        <w:tblLook w:val="04A0" w:firstRow="1" w:lastRow="0" w:firstColumn="1" w:lastColumn="0" w:noHBand="0" w:noVBand="1"/>
      </w:tblPr>
      <w:tblGrid>
        <w:gridCol w:w="4670"/>
        <w:gridCol w:w="5537"/>
      </w:tblGrid>
      <w:tr w:rsidR="00BF5FD2" w:rsidTr="008C6999">
        <w:tc>
          <w:tcPr>
            <w:tcW w:w="4670" w:type="dxa"/>
          </w:tcPr>
          <w:p w:rsidR="00BF5FD2" w:rsidRDefault="00BF5FD2">
            <w:pPr>
              <w:spacing w:line="312" w:lineRule="auto"/>
              <w:jc w:val="both"/>
              <w:rPr>
                <w:rFonts w:ascii="Times New Roman" w:hAnsi="Times New Roman" w:cs="Times New Roman"/>
                <w:sz w:val="28"/>
                <w:szCs w:val="28"/>
              </w:rPr>
            </w:pPr>
            <w:bookmarkStart w:id="0" w:name="_GoBack"/>
            <w:bookmarkEnd w:id="0"/>
          </w:p>
        </w:tc>
        <w:tc>
          <w:tcPr>
            <w:tcW w:w="5537" w:type="dxa"/>
          </w:tcPr>
          <w:p w:rsidR="00BF5FD2" w:rsidRDefault="00BF5FD2">
            <w:pPr>
              <w:spacing w:line="312" w:lineRule="auto"/>
              <w:jc w:val="right"/>
              <w:rPr>
                <w:rFonts w:ascii="Times New Roman" w:hAnsi="Times New Roman" w:cs="Times New Roman"/>
                <w:sz w:val="28"/>
                <w:szCs w:val="28"/>
              </w:rPr>
            </w:pPr>
          </w:p>
        </w:tc>
      </w:tr>
      <w:tr w:rsidR="00BF5FD2" w:rsidTr="008C6999">
        <w:tc>
          <w:tcPr>
            <w:tcW w:w="4670" w:type="dxa"/>
          </w:tcPr>
          <w:p w:rsidR="00BF5FD2" w:rsidRPr="00293874" w:rsidRDefault="00BF5FD2" w:rsidP="00B931B5">
            <w:pPr>
              <w:spacing w:after="0" w:line="312" w:lineRule="auto"/>
              <w:rPr>
                <w:rFonts w:ascii="Times New Roman" w:hAnsi="Times New Roman" w:cs="Times New Roman"/>
                <w:sz w:val="20"/>
                <w:szCs w:val="20"/>
              </w:rPr>
            </w:pPr>
          </w:p>
        </w:tc>
        <w:tc>
          <w:tcPr>
            <w:tcW w:w="5537" w:type="dxa"/>
          </w:tcPr>
          <w:p w:rsidR="00BF5FD2" w:rsidRDefault="00BF5FD2" w:rsidP="00E63C37">
            <w:pPr>
              <w:tabs>
                <w:tab w:val="left" w:pos="405"/>
              </w:tabs>
              <w:spacing w:line="312" w:lineRule="auto"/>
              <w:rPr>
                <w:rFonts w:ascii="Times New Roman" w:hAnsi="Times New Roman" w:cs="Times New Roman"/>
                <w:sz w:val="28"/>
                <w:szCs w:val="28"/>
              </w:rPr>
            </w:pPr>
          </w:p>
        </w:tc>
      </w:tr>
    </w:tbl>
    <w:p w:rsidR="00DA711A" w:rsidRPr="00E20049" w:rsidRDefault="00DA711A" w:rsidP="00E20049">
      <w:pPr>
        <w:rPr>
          <w:rFonts w:ascii="Times New Roman" w:hAnsi="Times New Roman" w:cs="Times New Roman"/>
          <w:sz w:val="20"/>
        </w:rPr>
      </w:pPr>
    </w:p>
    <w:sectPr w:rsidR="00DA711A" w:rsidRPr="00E20049" w:rsidSect="00A15A3B">
      <w:headerReference w:type="defaul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441" w:rsidRDefault="005B4441" w:rsidP="00D146BC">
      <w:pPr>
        <w:spacing w:after="0" w:line="240" w:lineRule="auto"/>
      </w:pPr>
      <w:r>
        <w:separator/>
      </w:r>
    </w:p>
  </w:endnote>
  <w:endnote w:type="continuationSeparator" w:id="0">
    <w:p w:rsidR="005B4441" w:rsidRDefault="005B4441" w:rsidP="00D14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441" w:rsidRDefault="005B4441" w:rsidP="00D146BC">
      <w:pPr>
        <w:spacing w:after="0" w:line="240" w:lineRule="auto"/>
      </w:pPr>
      <w:r>
        <w:separator/>
      </w:r>
    </w:p>
  </w:footnote>
  <w:footnote w:type="continuationSeparator" w:id="0">
    <w:p w:rsidR="005B4441" w:rsidRDefault="005B4441" w:rsidP="00D146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722049"/>
      <w:docPartObj>
        <w:docPartGallery w:val="Page Numbers (Top of Page)"/>
        <w:docPartUnique/>
      </w:docPartObj>
    </w:sdtPr>
    <w:sdtEndPr>
      <w:rPr>
        <w:rFonts w:ascii="Times New Roman" w:hAnsi="Times New Roman" w:cs="Times New Roman"/>
      </w:rPr>
    </w:sdtEndPr>
    <w:sdtContent>
      <w:p w:rsidR="00F35CA0" w:rsidRPr="00A96ED1" w:rsidRDefault="00F35CA0">
        <w:pPr>
          <w:pStyle w:val="a6"/>
          <w:jc w:val="center"/>
          <w:rPr>
            <w:rFonts w:ascii="Times New Roman" w:hAnsi="Times New Roman" w:cs="Times New Roman"/>
          </w:rPr>
        </w:pPr>
        <w:r w:rsidRPr="00A96ED1">
          <w:rPr>
            <w:rFonts w:ascii="Times New Roman" w:hAnsi="Times New Roman" w:cs="Times New Roman"/>
          </w:rPr>
          <w:fldChar w:fldCharType="begin"/>
        </w:r>
        <w:r w:rsidRPr="00A96ED1">
          <w:rPr>
            <w:rFonts w:ascii="Times New Roman" w:hAnsi="Times New Roman" w:cs="Times New Roman"/>
          </w:rPr>
          <w:instrText>PAGE   \* MERGEFORMAT</w:instrText>
        </w:r>
        <w:r w:rsidRPr="00A96ED1">
          <w:rPr>
            <w:rFonts w:ascii="Times New Roman" w:hAnsi="Times New Roman" w:cs="Times New Roman"/>
          </w:rPr>
          <w:fldChar w:fldCharType="separate"/>
        </w:r>
        <w:r w:rsidR="008C6999">
          <w:rPr>
            <w:rFonts w:ascii="Times New Roman" w:hAnsi="Times New Roman" w:cs="Times New Roman"/>
            <w:noProof/>
          </w:rPr>
          <w:t>8</w:t>
        </w:r>
        <w:r w:rsidRPr="00A96ED1">
          <w:rPr>
            <w:rFonts w:ascii="Times New Roman" w:hAnsi="Times New Roman" w:cs="Times New Roman"/>
          </w:rPr>
          <w:fldChar w:fldCharType="end"/>
        </w:r>
      </w:p>
    </w:sdtContent>
  </w:sdt>
  <w:p w:rsidR="00F35CA0" w:rsidRDefault="00F35CA0" w:rsidP="00241155">
    <w:pPr>
      <w:pStyle w:val="a6"/>
      <w:tabs>
        <w:tab w:val="clear" w:pos="4677"/>
        <w:tab w:val="clear" w:pos="9355"/>
        <w:tab w:val="left" w:pos="106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0AEA"/>
    <w:multiLevelType w:val="hybridMultilevel"/>
    <w:tmpl w:val="766C9102"/>
    <w:lvl w:ilvl="0" w:tplc="9BCEB3B4">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2A56669"/>
    <w:multiLevelType w:val="hybridMultilevel"/>
    <w:tmpl w:val="D410F8EC"/>
    <w:lvl w:ilvl="0" w:tplc="A6A827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FAE6520"/>
    <w:multiLevelType w:val="hybridMultilevel"/>
    <w:tmpl w:val="6DE420F2"/>
    <w:lvl w:ilvl="0" w:tplc="A106F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DC4280C"/>
    <w:multiLevelType w:val="hybridMultilevel"/>
    <w:tmpl w:val="1BEEDE4A"/>
    <w:lvl w:ilvl="0" w:tplc="01CC41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7ED621E"/>
    <w:multiLevelType w:val="hybridMultilevel"/>
    <w:tmpl w:val="F33CF4F2"/>
    <w:lvl w:ilvl="0" w:tplc="12DCDB9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nsid w:val="76C0647A"/>
    <w:multiLevelType w:val="hybridMultilevel"/>
    <w:tmpl w:val="86DC0CD8"/>
    <w:lvl w:ilvl="0" w:tplc="2F505B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FD2"/>
    <w:rsid w:val="00003356"/>
    <w:rsid w:val="00003683"/>
    <w:rsid w:val="00003856"/>
    <w:rsid w:val="00003FF6"/>
    <w:rsid w:val="00007C24"/>
    <w:rsid w:val="00011C8D"/>
    <w:rsid w:val="000131B1"/>
    <w:rsid w:val="00017456"/>
    <w:rsid w:val="0001790B"/>
    <w:rsid w:val="000261EE"/>
    <w:rsid w:val="000267A0"/>
    <w:rsid w:val="00026FD4"/>
    <w:rsid w:val="00027666"/>
    <w:rsid w:val="000301FF"/>
    <w:rsid w:val="00030AE4"/>
    <w:rsid w:val="00031733"/>
    <w:rsid w:val="0003178B"/>
    <w:rsid w:val="00041B3B"/>
    <w:rsid w:val="0004249B"/>
    <w:rsid w:val="00050029"/>
    <w:rsid w:val="00050F33"/>
    <w:rsid w:val="000510BC"/>
    <w:rsid w:val="0005169E"/>
    <w:rsid w:val="00055E6D"/>
    <w:rsid w:val="00057DF5"/>
    <w:rsid w:val="00057F3B"/>
    <w:rsid w:val="000605CD"/>
    <w:rsid w:val="0006074A"/>
    <w:rsid w:val="00063E0E"/>
    <w:rsid w:val="000649BC"/>
    <w:rsid w:val="00066E91"/>
    <w:rsid w:val="00067505"/>
    <w:rsid w:val="00067C9C"/>
    <w:rsid w:val="00070C84"/>
    <w:rsid w:val="00081C65"/>
    <w:rsid w:val="00082C5D"/>
    <w:rsid w:val="00084BBD"/>
    <w:rsid w:val="00085D9B"/>
    <w:rsid w:val="00093317"/>
    <w:rsid w:val="0009348B"/>
    <w:rsid w:val="00093977"/>
    <w:rsid w:val="000A1A04"/>
    <w:rsid w:val="000A1CB8"/>
    <w:rsid w:val="000A4BD9"/>
    <w:rsid w:val="000A5301"/>
    <w:rsid w:val="000A54D9"/>
    <w:rsid w:val="000A7DC7"/>
    <w:rsid w:val="000B071C"/>
    <w:rsid w:val="000B33D6"/>
    <w:rsid w:val="000B52EA"/>
    <w:rsid w:val="000B71CC"/>
    <w:rsid w:val="000B71CD"/>
    <w:rsid w:val="000B79D4"/>
    <w:rsid w:val="000C1A5A"/>
    <w:rsid w:val="000C2F0E"/>
    <w:rsid w:val="000C5F15"/>
    <w:rsid w:val="000E002A"/>
    <w:rsid w:val="000E0591"/>
    <w:rsid w:val="000E1093"/>
    <w:rsid w:val="000E4766"/>
    <w:rsid w:val="000E5C00"/>
    <w:rsid w:val="000F036F"/>
    <w:rsid w:val="000F364E"/>
    <w:rsid w:val="000F43F4"/>
    <w:rsid w:val="00100CBB"/>
    <w:rsid w:val="00102042"/>
    <w:rsid w:val="00102D13"/>
    <w:rsid w:val="00110A35"/>
    <w:rsid w:val="001147D6"/>
    <w:rsid w:val="001161E3"/>
    <w:rsid w:val="00123042"/>
    <w:rsid w:val="00123895"/>
    <w:rsid w:val="0013150D"/>
    <w:rsid w:val="001405CC"/>
    <w:rsid w:val="00144FAB"/>
    <w:rsid w:val="00145976"/>
    <w:rsid w:val="00152038"/>
    <w:rsid w:val="0015765B"/>
    <w:rsid w:val="00157DAD"/>
    <w:rsid w:val="00161230"/>
    <w:rsid w:val="00162A6A"/>
    <w:rsid w:val="001640A1"/>
    <w:rsid w:val="001641A3"/>
    <w:rsid w:val="00164AFD"/>
    <w:rsid w:val="00167780"/>
    <w:rsid w:val="001723C1"/>
    <w:rsid w:val="00176760"/>
    <w:rsid w:val="00181E0A"/>
    <w:rsid w:val="001820A7"/>
    <w:rsid w:val="00182442"/>
    <w:rsid w:val="00185B6C"/>
    <w:rsid w:val="00186583"/>
    <w:rsid w:val="001901FC"/>
    <w:rsid w:val="00191460"/>
    <w:rsid w:val="001921D3"/>
    <w:rsid w:val="00193031"/>
    <w:rsid w:val="00194D4B"/>
    <w:rsid w:val="001950F6"/>
    <w:rsid w:val="001961D9"/>
    <w:rsid w:val="00197BF2"/>
    <w:rsid w:val="001A0A7A"/>
    <w:rsid w:val="001A1E13"/>
    <w:rsid w:val="001A5241"/>
    <w:rsid w:val="001A5E17"/>
    <w:rsid w:val="001A5E9D"/>
    <w:rsid w:val="001B2A4D"/>
    <w:rsid w:val="001B5D71"/>
    <w:rsid w:val="001B63DE"/>
    <w:rsid w:val="001C0A40"/>
    <w:rsid w:val="001C4450"/>
    <w:rsid w:val="001C458F"/>
    <w:rsid w:val="001C4FDE"/>
    <w:rsid w:val="001C6023"/>
    <w:rsid w:val="001D4B67"/>
    <w:rsid w:val="001D5638"/>
    <w:rsid w:val="001D7F2F"/>
    <w:rsid w:val="001E11A1"/>
    <w:rsid w:val="001E3A87"/>
    <w:rsid w:val="001E420C"/>
    <w:rsid w:val="001E5C1F"/>
    <w:rsid w:val="001F3203"/>
    <w:rsid w:val="00201A51"/>
    <w:rsid w:val="002049D3"/>
    <w:rsid w:val="002053BB"/>
    <w:rsid w:val="00207558"/>
    <w:rsid w:val="00207B6A"/>
    <w:rsid w:val="002112DD"/>
    <w:rsid w:val="0021190E"/>
    <w:rsid w:val="002138C3"/>
    <w:rsid w:val="002144F6"/>
    <w:rsid w:val="002144FD"/>
    <w:rsid w:val="00215D9F"/>
    <w:rsid w:val="00220562"/>
    <w:rsid w:val="00222625"/>
    <w:rsid w:val="002235D6"/>
    <w:rsid w:val="00223960"/>
    <w:rsid w:val="00224029"/>
    <w:rsid w:val="002241CB"/>
    <w:rsid w:val="00225438"/>
    <w:rsid w:val="00227946"/>
    <w:rsid w:val="00232E01"/>
    <w:rsid w:val="00233D26"/>
    <w:rsid w:val="0023438B"/>
    <w:rsid w:val="00236FC4"/>
    <w:rsid w:val="00240312"/>
    <w:rsid w:val="00240403"/>
    <w:rsid w:val="0024107F"/>
    <w:rsid w:val="00241155"/>
    <w:rsid w:val="00244657"/>
    <w:rsid w:val="00245068"/>
    <w:rsid w:val="00246A19"/>
    <w:rsid w:val="00251D85"/>
    <w:rsid w:val="00252D05"/>
    <w:rsid w:val="00255D6B"/>
    <w:rsid w:val="00262035"/>
    <w:rsid w:val="0026525E"/>
    <w:rsid w:val="0026587A"/>
    <w:rsid w:val="0026635E"/>
    <w:rsid w:val="00270345"/>
    <w:rsid w:val="002730D5"/>
    <w:rsid w:val="002766B2"/>
    <w:rsid w:val="00277B0E"/>
    <w:rsid w:val="00277C7D"/>
    <w:rsid w:val="00280860"/>
    <w:rsid w:val="002811C4"/>
    <w:rsid w:val="0028120A"/>
    <w:rsid w:val="00281E93"/>
    <w:rsid w:val="002855C2"/>
    <w:rsid w:val="00293510"/>
    <w:rsid w:val="00293874"/>
    <w:rsid w:val="00297355"/>
    <w:rsid w:val="00297A2F"/>
    <w:rsid w:val="002A4C90"/>
    <w:rsid w:val="002A4FCB"/>
    <w:rsid w:val="002C002D"/>
    <w:rsid w:val="002C3984"/>
    <w:rsid w:val="002C4795"/>
    <w:rsid w:val="002C6083"/>
    <w:rsid w:val="002C73D4"/>
    <w:rsid w:val="002D0AA6"/>
    <w:rsid w:val="002D2B05"/>
    <w:rsid w:val="002D6CB5"/>
    <w:rsid w:val="002E3AAE"/>
    <w:rsid w:val="002E5005"/>
    <w:rsid w:val="002E5149"/>
    <w:rsid w:val="002E5FCD"/>
    <w:rsid w:val="002F184B"/>
    <w:rsid w:val="00302796"/>
    <w:rsid w:val="003037D8"/>
    <w:rsid w:val="003041DB"/>
    <w:rsid w:val="0030687B"/>
    <w:rsid w:val="003103FF"/>
    <w:rsid w:val="003120F0"/>
    <w:rsid w:val="00313105"/>
    <w:rsid w:val="00324BDC"/>
    <w:rsid w:val="00325BBB"/>
    <w:rsid w:val="0032693B"/>
    <w:rsid w:val="003350B0"/>
    <w:rsid w:val="0033604F"/>
    <w:rsid w:val="0034010E"/>
    <w:rsid w:val="003432AB"/>
    <w:rsid w:val="003464F3"/>
    <w:rsid w:val="00347867"/>
    <w:rsid w:val="00347C95"/>
    <w:rsid w:val="0035111D"/>
    <w:rsid w:val="00353C13"/>
    <w:rsid w:val="00354950"/>
    <w:rsid w:val="0035575C"/>
    <w:rsid w:val="0035657E"/>
    <w:rsid w:val="0035676C"/>
    <w:rsid w:val="00357B21"/>
    <w:rsid w:val="003605A3"/>
    <w:rsid w:val="0036632D"/>
    <w:rsid w:val="00382CEE"/>
    <w:rsid w:val="003860FF"/>
    <w:rsid w:val="00391516"/>
    <w:rsid w:val="00393261"/>
    <w:rsid w:val="003A09F0"/>
    <w:rsid w:val="003A0A18"/>
    <w:rsid w:val="003A5814"/>
    <w:rsid w:val="003A744E"/>
    <w:rsid w:val="003B079C"/>
    <w:rsid w:val="003B2F6B"/>
    <w:rsid w:val="003B381F"/>
    <w:rsid w:val="003B4871"/>
    <w:rsid w:val="003B4981"/>
    <w:rsid w:val="003B723A"/>
    <w:rsid w:val="003C7640"/>
    <w:rsid w:val="003D0EBD"/>
    <w:rsid w:val="003D6041"/>
    <w:rsid w:val="003E184E"/>
    <w:rsid w:val="003E3C0F"/>
    <w:rsid w:val="003E3DF3"/>
    <w:rsid w:val="003E3E04"/>
    <w:rsid w:val="003E4681"/>
    <w:rsid w:val="003E7466"/>
    <w:rsid w:val="003F062F"/>
    <w:rsid w:val="003F2306"/>
    <w:rsid w:val="004009E4"/>
    <w:rsid w:val="00402B5B"/>
    <w:rsid w:val="0040546F"/>
    <w:rsid w:val="00407B7E"/>
    <w:rsid w:val="004216B1"/>
    <w:rsid w:val="00422C57"/>
    <w:rsid w:val="004230BB"/>
    <w:rsid w:val="00423304"/>
    <w:rsid w:val="00425877"/>
    <w:rsid w:val="004270EA"/>
    <w:rsid w:val="00431692"/>
    <w:rsid w:val="00431EE8"/>
    <w:rsid w:val="004343B6"/>
    <w:rsid w:val="004447D4"/>
    <w:rsid w:val="0044778B"/>
    <w:rsid w:val="00452758"/>
    <w:rsid w:val="004533AF"/>
    <w:rsid w:val="0045610A"/>
    <w:rsid w:val="004578BC"/>
    <w:rsid w:val="0046071C"/>
    <w:rsid w:val="00460E60"/>
    <w:rsid w:val="0047065D"/>
    <w:rsid w:val="004768D2"/>
    <w:rsid w:val="0048142E"/>
    <w:rsid w:val="00481C70"/>
    <w:rsid w:val="004834EC"/>
    <w:rsid w:val="0048487B"/>
    <w:rsid w:val="00486291"/>
    <w:rsid w:val="00487D50"/>
    <w:rsid w:val="004926B3"/>
    <w:rsid w:val="00494154"/>
    <w:rsid w:val="004A0AFD"/>
    <w:rsid w:val="004A2871"/>
    <w:rsid w:val="004A3A69"/>
    <w:rsid w:val="004A4CE7"/>
    <w:rsid w:val="004A518A"/>
    <w:rsid w:val="004B5A0A"/>
    <w:rsid w:val="004C1814"/>
    <w:rsid w:val="004C49D0"/>
    <w:rsid w:val="004D0FB0"/>
    <w:rsid w:val="004D54DC"/>
    <w:rsid w:val="004D5800"/>
    <w:rsid w:val="004D5C25"/>
    <w:rsid w:val="004E02DF"/>
    <w:rsid w:val="004E10F3"/>
    <w:rsid w:val="004E72B2"/>
    <w:rsid w:val="004F0B89"/>
    <w:rsid w:val="004F1A72"/>
    <w:rsid w:val="004F221B"/>
    <w:rsid w:val="004F3290"/>
    <w:rsid w:val="004F3341"/>
    <w:rsid w:val="004F465B"/>
    <w:rsid w:val="004F4BC4"/>
    <w:rsid w:val="004F4BF1"/>
    <w:rsid w:val="004F4E74"/>
    <w:rsid w:val="004F78DE"/>
    <w:rsid w:val="005006EB"/>
    <w:rsid w:val="00501D07"/>
    <w:rsid w:val="00505754"/>
    <w:rsid w:val="00506C55"/>
    <w:rsid w:val="00512397"/>
    <w:rsid w:val="00512C7F"/>
    <w:rsid w:val="005164E4"/>
    <w:rsid w:val="00520A85"/>
    <w:rsid w:val="00522B4D"/>
    <w:rsid w:val="005266EA"/>
    <w:rsid w:val="005279A9"/>
    <w:rsid w:val="005310EA"/>
    <w:rsid w:val="00531B59"/>
    <w:rsid w:val="0053508C"/>
    <w:rsid w:val="00535D4C"/>
    <w:rsid w:val="0053675B"/>
    <w:rsid w:val="005424B7"/>
    <w:rsid w:val="00542A96"/>
    <w:rsid w:val="00545188"/>
    <w:rsid w:val="00546070"/>
    <w:rsid w:val="00551D2F"/>
    <w:rsid w:val="00552596"/>
    <w:rsid w:val="00554270"/>
    <w:rsid w:val="00554E5E"/>
    <w:rsid w:val="00555469"/>
    <w:rsid w:val="0055695A"/>
    <w:rsid w:val="00561DAA"/>
    <w:rsid w:val="00561F29"/>
    <w:rsid w:val="00562128"/>
    <w:rsid w:val="00563A04"/>
    <w:rsid w:val="0057024E"/>
    <w:rsid w:val="005721E7"/>
    <w:rsid w:val="00576FFB"/>
    <w:rsid w:val="005779CD"/>
    <w:rsid w:val="00577A21"/>
    <w:rsid w:val="005826F0"/>
    <w:rsid w:val="0058314A"/>
    <w:rsid w:val="00585F1B"/>
    <w:rsid w:val="00590425"/>
    <w:rsid w:val="0059096F"/>
    <w:rsid w:val="00595104"/>
    <w:rsid w:val="00595D57"/>
    <w:rsid w:val="005A0027"/>
    <w:rsid w:val="005A01C3"/>
    <w:rsid w:val="005A0D1E"/>
    <w:rsid w:val="005A5847"/>
    <w:rsid w:val="005A59D7"/>
    <w:rsid w:val="005A6627"/>
    <w:rsid w:val="005B0218"/>
    <w:rsid w:val="005B20D0"/>
    <w:rsid w:val="005B4441"/>
    <w:rsid w:val="005B5EC4"/>
    <w:rsid w:val="005B63AA"/>
    <w:rsid w:val="005B7BE5"/>
    <w:rsid w:val="005C195C"/>
    <w:rsid w:val="005C2B35"/>
    <w:rsid w:val="005C5811"/>
    <w:rsid w:val="005D2DBE"/>
    <w:rsid w:val="005D2E5C"/>
    <w:rsid w:val="005D4E09"/>
    <w:rsid w:val="005D642C"/>
    <w:rsid w:val="005E2F84"/>
    <w:rsid w:val="005E3ACB"/>
    <w:rsid w:val="005F3F9B"/>
    <w:rsid w:val="005F5AAA"/>
    <w:rsid w:val="005F6F04"/>
    <w:rsid w:val="005F77BD"/>
    <w:rsid w:val="006027A2"/>
    <w:rsid w:val="00603D46"/>
    <w:rsid w:val="00605BF0"/>
    <w:rsid w:val="00605EEC"/>
    <w:rsid w:val="006107FD"/>
    <w:rsid w:val="00611558"/>
    <w:rsid w:val="00612B88"/>
    <w:rsid w:val="00613301"/>
    <w:rsid w:val="00613536"/>
    <w:rsid w:val="00615308"/>
    <w:rsid w:val="00617A39"/>
    <w:rsid w:val="00623426"/>
    <w:rsid w:val="00630C92"/>
    <w:rsid w:val="006310CF"/>
    <w:rsid w:val="006334DE"/>
    <w:rsid w:val="006355C5"/>
    <w:rsid w:val="006401A8"/>
    <w:rsid w:val="00642503"/>
    <w:rsid w:val="00643951"/>
    <w:rsid w:val="00643DC7"/>
    <w:rsid w:val="00650634"/>
    <w:rsid w:val="00650F92"/>
    <w:rsid w:val="006529D2"/>
    <w:rsid w:val="00653BA0"/>
    <w:rsid w:val="00660161"/>
    <w:rsid w:val="0066414E"/>
    <w:rsid w:val="00667FE7"/>
    <w:rsid w:val="00672B6D"/>
    <w:rsid w:val="0067486A"/>
    <w:rsid w:val="00677936"/>
    <w:rsid w:val="00677FEF"/>
    <w:rsid w:val="006825E0"/>
    <w:rsid w:val="00685C1C"/>
    <w:rsid w:val="0068752D"/>
    <w:rsid w:val="006877A2"/>
    <w:rsid w:val="006908A6"/>
    <w:rsid w:val="0069176D"/>
    <w:rsid w:val="00694194"/>
    <w:rsid w:val="0069551B"/>
    <w:rsid w:val="00695C2C"/>
    <w:rsid w:val="0069751E"/>
    <w:rsid w:val="006A0A49"/>
    <w:rsid w:val="006A2E36"/>
    <w:rsid w:val="006A777E"/>
    <w:rsid w:val="006A7D1B"/>
    <w:rsid w:val="006B00C9"/>
    <w:rsid w:val="006B28CB"/>
    <w:rsid w:val="006B5EB5"/>
    <w:rsid w:val="006C0710"/>
    <w:rsid w:val="006C46AD"/>
    <w:rsid w:val="006C60CF"/>
    <w:rsid w:val="006C6FD7"/>
    <w:rsid w:val="006C7F03"/>
    <w:rsid w:val="006D1022"/>
    <w:rsid w:val="006D3DAA"/>
    <w:rsid w:val="006E1C4E"/>
    <w:rsid w:val="006E259F"/>
    <w:rsid w:val="006E6301"/>
    <w:rsid w:val="006E72D3"/>
    <w:rsid w:val="006E778B"/>
    <w:rsid w:val="006F1C51"/>
    <w:rsid w:val="006F4000"/>
    <w:rsid w:val="007044CE"/>
    <w:rsid w:val="007045AF"/>
    <w:rsid w:val="007064FC"/>
    <w:rsid w:val="007065E4"/>
    <w:rsid w:val="00710D7D"/>
    <w:rsid w:val="00712695"/>
    <w:rsid w:val="0071471B"/>
    <w:rsid w:val="0071510F"/>
    <w:rsid w:val="0072042D"/>
    <w:rsid w:val="00720D57"/>
    <w:rsid w:val="00721B8A"/>
    <w:rsid w:val="00724147"/>
    <w:rsid w:val="00726872"/>
    <w:rsid w:val="00726FE1"/>
    <w:rsid w:val="00727E4B"/>
    <w:rsid w:val="00734822"/>
    <w:rsid w:val="00734B90"/>
    <w:rsid w:val="0073518B"/>
    <w:rsid w:val="00736C39"/>
    <w:rsid w:val="007442B9"/>
    <w:rsid w:val="00744C49"/>
    <w:rsid w:val="007505C7"/>
    <w:rsid w:val="007508D8"/>
    <w:rsid w:val="007515EA"/>
    <w:rsid w:val="00751BD3"/>
    <w:rsid w:val="00753ECD"/>
    <w:rsid w:val="007574D6"/>
    <w:rsid w:val="00762453"/>
    <w:rsid w:val="00762AA9"/>
    <w:rsid w:val="00762B2E"/>
    <w:rsid w:val="00764292"/>
    <w:rsid w:val="007642DF"/>
    <w:rsid w:val="007644D7"/>
    <w:rsid w:val="007656A5"/>
    <w:rsid w:val="0076717C"/>
    <w:rsid w:val="007715D4"/>
    <w:rsid w:val="00771C09"/>
    <w:rsid w:val="00771CA7"/>
    <w:rsid w:val="00776AC4"/>
    <w:rsid w:val="00777C5E"/>
    <w:rsid w:val="00780583"/>
    <w:rsid w:val="00783226"/>
    <w:rsid w:val="00795220"/>
    <w:rsid w:val="007953B0"/>
    <w:rsid w:val="00795949"/>
    <w:rsid w:val="00797970"/>
    <w:rsid w:val="007A0189"/>
    <w:rsid w:val="007A0310"/>
    <w:rsid w:val="007A0801"/>
    <w:rsid w:val="007A184F"/>
    <w:rsid w:val="007A20EB"/>
    <w:rsid w:val="007A3DB9"/>
    <w:rsid w:val="007A45C4"/>
    <w:rsid w:val="007A511F"/>
    <w:rsid w:val="007A6A24"/>
    <w:rsid w:val="007A7BAB"/>
    <w:rsid w:val="007B1BE3"/>
    <w:rsid w:val="007B351B"/>
    <w:rsid w:val="007C3263"/>
    <w:rsid w:val="007C3545"/>
    <w:rsid w:val="007D0C7B"/>
    <w:rsid w:val="007D2B6A"/>
    <w:rsid w:val="007D3B2A"/>
    <w:rsid w:val="007D66EC"/>
    <w:rsid w:val="007F4F30"/>
    <w:rsid w:val="00803493"/>
    <w:rsid w:val="00803E7F"/>
    <w:rsid w:val="00814131"/>
    <w:rsid w:val="008142C6"/>
    <w:rsid w:val="00815797"/>
    <w:rsid w:val="00815D8E"/>
    <w:rsid w:val="00843831"/>
    <w:rsid w:val="00846A43"/>
    <w:rsid w:val="00852ED4"/>
    <w:rsid w:val="00853D81"/>
    <w:rsid w:val="00856467"/>
    <w:rsid w:val="00864D37"/>
    <w:rsid w:val="00866DD7"/>
    <w:rsid w:val="00867DE3"/>
    <w:rsid w:val="00871883"/>
    <w:rsid w:val="00873751"/>
    <w:rsid w:val="00873BC1"/>
    <w:rsid w:val="00874513"/>
    <w:rsid w:val="008766D1"/>
    <w:rsid w:val="00876EC5"/>
    <w:rsid w:val="00876FEB"/>
    <w:rsid w:val="008805FC"/>
    <w:rsid w:val="00882C2A"/>
    <w:rsid w:val="008913D4"/>
    <w:rsid w:val="00892326"/>
    <w:rsid w:val="0089548C"/>
    <w:rsid w:val="008A4F7A"/>
    <w:rsid w:val="008A6DC9"/>
    <w:rsid w:val="008B4382"/>
    <w:rsid w:val="008B449D"/>
    <w:rsid w:val="008C03DE"/>
    <w:rsid w:val="008C0627"/>
    <w:rsid w:val="008C25B9"/>
    <w:rsid w:val="008C3370"/>
    <w:rsid w:val="008C5868"/>
    <w:rsid w:val="008C6999"/>
    <w:rsid w:val="008D2DF1"/>
    <w:rsid w:val="008D339A"/>
    <w:rsid w:val="008E4B1B"/>
    <w:rsid w:val="008E6052"/>
    <w:rsid w:val="008E7C8D"/>
    <w:rsid w:val="008F227F"/>
    <w:rsid w:val="008F5DED"/>
    <w:rsid w:val="00902C1B"/>
    <w:rsid w:val="0090334E"/>
    <w:rsid w:val="00903CBD"/>
    <w:rsid w:val="00911AD2"/>
    <w:rsid w:val="00913A78"/>
    <w:rsid w:val="00913E2F"/>
    <w:rsid w:val="00915250"/>
    <w:rsid w:val="00915FCB"/>
    <w:rsid w:val="00916598"/>
    <w:rsid w:val="00920448"/>
    <w:rsid w:val="00926A5D"/>
    <w:rsid w:val="00927D2D"/>
    <w:rsid w:val="009336E0"/>
    <w:rsid w:val="00935D8C"/>
    <w:rsid w:val="00943C98"/>
    <w:rsid w:val="009450B0"/>
    <w:rsid w:val="0095633B"/>
    <w:rsid w:val="00956745"/>
    <w:rsid w:val="009644CA"/>
    <w:rsid w:val="00967468"/>
    <w:rsid w:val="00972E5D"/>
    <w:rsid w:val="00981C57"/>
    <w:rsid w:val="009823AA"/>
    <w:rsid w:val="009829A1"/>
    <w:rsid w:val="009903A1"/>
    <w:rsid w:val="00991A01"/>
    <w:rsid w:val="009937B1"/>
    <w:rsid w:val="0099433A"/>
    <w:rsid w:val="009949E6"/>
    <w:rsid w:val="0099662D"/>
    <w:rsid w:val="00997B76"/>
    <w:rsid w:val="009A06CD"/>
    <w:rsid w:val="009A3F9B"/>
    <w:rsid w:val="009A7CF7"/>
    <w:rsid w:val="009B019F"/>
    <w:rsid w:val="009B2A03"/>
    <w:rsid w:val="009B33FE"/>
    <w:rsid w:val="009B4580"/>
    <w:rsid w:val="009B47D7"/>
    <w:rsid w:val="009B5ABA"/>
    <w:rsid w:val="009B6582"/>
    <w:rsid w:val="009C0AD5"/>
    <w:rsid w:val="009C1BD7"/>
    <w:rsid w:val="009C4E6E"/>
    <w:rsid w:val="009C675E"/>
    <w:rsid w:val="009C7B1B"/>
    <w:rsid w:val="009D343D"/>
    <w:rsid w:val="009D4096"/>
    <w:rsid w:val="009D51F0"/>
    <w:rsid w:val="009E739B"/>
    <w:rsid w:val="009F08C0"/>
    <w:rsid w:val="009F10A6"/>
    <w:rsid w:val="009F2C50"/>
    <w:rsid w:val="009F4593"/>
    <w:rsid w:val="00A01C6D"/>
    <w:rsid w:val="00A02069"/>
    <w:rsid w:val="00A0398F"/>
    <w:rsid w:val="00A0402E"/>
    <w:rsid w:val="00A047E2"/>
    <w:rsid w:val="00A064E0"/>
    <w:rsid w:val="00A13F60"/>
    <w:rsid w:val="00A145FD"/>
    <w:rsid w:val="00A14673"/>
    <w:rsid w:val="00A15A3B"/>
    <w:rsid w:val="00A230A8"/>
    <w:rsid w:val="00A26C58"/>
    <w:rsid w:val="00A324CA"/>
    <w:rsid w:val="00A33B45"/>
    <w:rsid w:val="00A34062"/>
    <w:rsid w:val="00A341A3"/>
    <w:rsid w:val="00A348DD"/>
    <w:rsid w:val="00A35494"/>
    <w:rsid w:val="00A354DE"/>
    <w:rsid w:val="00A373B9"/>
    <w:rsid w:val="00A41A76"/>
    <w:rsid w:val="00A42DEB"/>
    <w:rsid w:val="00A43061"/>
    <w:rsid w:val="00A44D77"/>
    <w:rsid w:val="00A52FD3"/>
    <w:rsid w:val="00A5300C"/>
    <w:rsid w:val="00A533BB"/>
    <w:rsid w:val="00A537A8"/>
    <w:rsid w:val="00A54DB7"/>
    <w:rsid w:val="00A56A7B"/>
    <w:rsid w:val="00A56C13"/>
    <w:rsid w:val="00A61774"/>
    <w:rsid w:val="00A6380F"/>
    <w:rsid w:val="00A65D45"/>
    <w:rsid w:val="00A66A52"/>
    <w:rsid w:val="00A756BA"/>
    <w:rsid w:val="00A76C4A"/>
    <w:rsid w:val="00A80EDE"/>
    <w:rsid w:val="00A82E26"/>
    <w:rsid w:val="00A85252"/>
    <w:rsid w:val="00A865FC"/>
    <w:rsid w:val="00A96ED1"/>
    <w:rsid w:val="00A9731F"/>
    <w:rsid w:val="00A97512"/>
    <w:rsid w:val="00AA2B2F"/>
    <w:rsid w:val="00AA3A12"/>
    <w:rsid w:val="00AB47EE"/>
    <w:rsid w:val="00AB7BE4"/>
    <w:rsid w:val="00AC0FBD"/>
    <w:rsid w:val="00AC2C04"/>
    <w:rsid w:val="00AC3241"/>
    <w:rsid w:val="00AC3F58"/>
    <w:rsid w:val="00AC4147"/>
    <w:rsid w:val="00AC43F0"/>
    <w:rsid w:val="00AC4B27"/>
    <w:rsid w:val="00AC57D2"/>
    <w:rsid w:val="00AC690F"/>
    <w:rsid w:val="00AD0A30"/>
    <w:rsid w:val="00AD57E1"/>
    <w:rsid w:val="00AD668B"/>
    <w:rsid w:val="00AE3FD5"/>
    <w:rsid w:val="00AE6BCF"/>
    <w:rsid w:val="00AF6356"/>
    <w:rsid w:val="00B01BE3"/>
    <w:rsid w:val="00B01C08"/>
    <w:rsid w:val="00B02270"/>
    <w:rsid w:val="00B034AD"/>
    <w:rsid w:val="00B0649A"/>
    <w:rsid w:val="00B12C23"/>
    <w:rsid w:val="00B13133"/>
    <w:rsid w:val="00B13A89"/>
    <w:rsid w:val="00B16D34"/>
    <w:rsid w:val="00B21123"/>
    <w:rsid w:val="00B24F51"/>
    <w:rsid w:val="00B25616"/>
    <w:rsid w:val="00B262CC"/>
    <w:rsid w:val="00B27505"/>
    <w:rsid w:val="00B379FD"/>
    <w:rsid w:val="00B40BF4"/>
    <w:rsid w:val="00B40F23"/>
    <w:rsid w:val="00B41721"/>
    <w:rsid w:val="00B418BE"/>
    <w:rsid w:val="00B439CE"/>
    <w:rsid w:val="00B44F3F"/>
    <w:rsid w:val="00B45A66"/>
    <w:rsid w:val="00B50801"/>
    <w:rsid w:val="00B510C9"/>
    <w:rsid w:val="00B51C7B"/>
    <w:rsid w:val="00B5396C"/>
    <w:rsid w:val="00B53FA7"/>
    <w:rsid w:val="00B553AA"/>
    <w:rsid w:val="00B60CDB"/>
    <w:rsid w:val="00B610DA"/>
    <w:rsid w:val="00B61EC8"/>
    <w:rsid w:val="00B62261"/>
    <w:rsid w:val="00B6372D"/>
    <w:rsid w:val="00B6514D"/>
    <w:rsid w:val="00B66F94"/>
    <w:rsid w:val="00B67A1B"/>
    <w:rsid w:val="00B7050F"/>
    <w:rsid w:val="00B71ECA"/>
    <w:rsid w:val="00B72133"/>
    <w:rsid w:val="00B768D4"/>
    <w:rsid w:val="00B76AF1"/>
    <w:rsid w:val="00B76E11"/>
    <w:rsid w:val="00B775E1"/>
    <w:rsid w:val="00B820B2"/>
    <w:rsid w:val="00B82289"/>
    <w:rsid w:val="00B829FA"/>
    <w:rsid w:val="00B878DD"/>
    <w:rsid w:val="00B931B5"/>
    <w:rsid w:val="00B96F0D"/>
    <w:rsid w:val="00BA03C1"/>
    <w:rsid w:val="00BA1A9D"/>
    <w:rsid w:val="00BA1E9A"/>
    <w:rsid w:val="00BB41E7"/>
    <w:rsid w:val="00BB4D5E"/>
    <w:rsid w:val="00BB7481"/>
    <w:rsid w:val="00BB7B61"/>
    <w:rsid w:val="00BC0D77"/>
    <w:rsid w:val="00BD0724"/>
    <w:rsid w:val="00BD3620"/>
    <w:rsid w:val="00BD3BC0"/>
    <w:rsid w:val="00BD3FFF"/>
    <w:rsid w:val="00BD7769"/>
    <w:rsid w:val="00BE075D"/>
    <w:rsid w:val="00BE161F"/>
    <w:rsid w:val="00BE3622"/>
    <w:rsid w:val="00BE4B85"/>
    <w:rsid w:val="00BE7AA7"/>
    <w:rsid w:val="00BE7C97"/>
    <w:rsid w:val="00BF38A6"/>
    <w:rsid w:val="00BF5FD2"/>
    <w:rsid w:val="00C0271B"/>
    <w:rsid w:val="00C02C49"/>
    <w:rsid w:val="00C0457F"/>
    <w:rsid w:val="00C05656"/>
    <w:rsid w:val="00C061B1"/>
    <w:rsid w:val="00C06D28"/>
    <w:rsid w:val="00C0762D"/>
    <w:rsid w:val="00C11780"/>
    <w:rsid w:val="00C1371F"/>
    <w:rsid w:val="00C13904"/>
    <w:rsid w:val="00C14868"/>
    <w:rsid w:val="00C170CC"/>
    <w:rsid w:val="00C208A6"/>
    <w:rsid w:val="00C222D3"/>
    <w:rsid w:val="00C26D1D"/>
    <w:rsid w:val="00C30991"/>
    <w:rsid w:val="00C32C4D"/>
    <w:rsid w:val="00C3405D"/>
    <w:rsid w:val="00C34CBE"/>
    <w:rsid w:val="00C34D32"/>
    <w:rsid w:val="00C36ABE"/>
    <w:rsid w:val="00C376D8"/>
    <w:rsid w:val="00C44C70"/>
    <w:rsid w:val="00C474B3"/>
    <w:rsid w:val="00C553AD"/>
    <w:rsid w:val="00C55D17"/>
    <w:rsid w:val="00C61E20"/>
    <w:rsid w:val="00C639F7"/>
    <w:rsid w:val="00C63F92"/>
    <w:rsid w:val="00C64B87"/>
    <w:rsid w:val="00C665D0"/>
    <w:rsid w:val="00C70514"/>
    <w:rsid w:val="00C76EDA"/>
    <w:rsid w:val="00C76FBE"/>
    <w:rsid w:val="00C84F7F"/>
    <w:rsid w:val="00C87B88"/>
    <w:rsid w:val="00C87D15"/>
    <w:rsid w:val="00C9102E"/>
    <w:rsid w:val="00C96060"/>
    <w:rsid w:val="00C9777B"/>
    <w:rsid w:val="00CA1774"/>
    <w:rsid w:val="00CA3068"/>
    <w:rsid w:val="00CA6E41"/>
    <w:rsid w:val="00CB0461"/>
    <w:rsid w:val="00CB0562"/>
    <w:rsid w:val="00CB486A"/>
    <w:rsid w:val="00CC116A"/>
    <w:rsid w:val="00CC5441"/>
    <w:rsid w:val="00CC56FB"/>
    <w:rsid w:val="00CC64AD"/>
    <w:rsid w:val="00CD0669"/>
    <w:rsid w:val="00CD17DD"/>
    <w:rsid w:val="00CD356D"/>
    <w:rsid w:val="00CD3593"/>
    <w:rsid w:val="00CD44C7"/>
    <w:rsid w:val="00CD4948"/>
    <w:rsid w:val="00CE113C"/>
    <w:rsid w:val="00CE181C"/>
    <w:rsid w:val="00CE626D"/>
    <w:rsid w:val="00CE6283"/>
    <w:rsid w:val="00CE6F7A"/>
    <w:rsid w:val="00CF5080"/>
    <w:rsid w:val="00CF5E61"/>
    <w:rsid w:val="00D00695"/>
    <w:rsid w:val="00D01308"/>
    <w:rsid w:val="00D029F5"/>
    <w:rsid w:val="00D12907"/>
    <w:rsid w:val="00D13DD6"/>
    <w:rsid w:val="00D146BC"/>
    <w:rsid w:val="00D14D40"/>
    <w:rsid w:val="00D15202"/>
    <w:rsid w:val="00D158A4"/>
    <w:rsid w:val="00D22038"/>
    <w:rsid w:val="00D257E7"/>
    <w:rsid w:val="00D30809"/>
    <w:rsid w:val="00D344ED"/>
    <w:rsid w:val="00D3507F"/>
    <w:rsid w:val="00D36BBC"/>
    <w:rsid w:val="00D4471D"/>
    <w:rsid w:val="00D50B70"/>
    <w:rsid w:val="00D5140F"/>
    <w:rsid w:val="00D529ED"/>
    <w:rsid w:val="00D5383A"/>
    <w:rsid w:val="00D620FE"/>
    <w:rsid w:val="00D630C4"/>
    <w:rsid w:val="00D63A17"/>
    <w:rsid w:val="00D63AFC"/>
    <w:rsid w:val="00D64AE5"/>
    <w:rsid w:val="00D67DA8"/>
    <w:rsid w:val="00D82F29"/>
    <w:rsid w:val="00D858D7"/>
    <w:rsid w:val="00D85BF5"/>
    <w:rsid w:val="00D933C6"/>
    <w:rsid w:val="00DA1E33"/>
    <w:rsid w:val="00DA5862"/>
    <w:rsid w:val="00DA711A"/>
    <w:rsid w:val="00DA720A"/>
    <w:rsid w:val="00DA7C0D"/>
    <w:rsid w:val="00DB29DD"/>
    <w:rsid w:val="00DB5D03"/>
    <w:rsid w:val="00DB5F7C"/>
    <w:rsid w:val="00DB6771"/>
    <w:rsid w:val="00DB7A17"/>
    <w:rsid w:val="00DC0BAA"/>
    <w:rsid w:val="00DC73F5"/>
    <w:rsid w:val="00DD2281"/>
    <w:rsid w:val="00DD54DF"/>
    <w:rsid w:val="00DE4A3B"/>
    <w:rsid w:val="00DF3E6E"/>
    <w:rsid w:val="00DF4828"/>
    <w:rsid w:val="00DF6AFE"/>
    <w:rsid w:val="00DF7DAD"/>
    <w:rsid w:val="00E002D5"/>
    <w:rsid w:val="00E02EB4"/>
    <w:rsid w:val="00E04845"/>
    <w:rsid w:val="00E17C00"/>
    <w:rsid w:val="00E20049"/>
    <w:rsid w:val="00E206E0"/>
    <w:rsid w:val="00E229F6"/>
    <w:rsid w:val="00E25AAF"/>
    <w:rsid w:val="00E26F18"/>
    <w:rsid w:val="00E27618"/>
    <w:rsid w:val="00E32A8E"/>
    <w:rsid w:val="00E3494D"/>
    <w:rsid w:val="00E34FF6"/>
    <w:rsid w:val="00E36242"/>
    <w:rsid w:val="00E36BF1"/>
    <w:rsid w:val="00E412D8"/>
    <w:rsid w:val="00E4160E"/>
    <w:rsid w:val="00E4205D"/>
    <w:rsid w:val="00E44045"/>
    <w:rsid w:val="00E44E4C"/>
    <w:rsid w:val="00E4551C"/>
    <w:rsid w:val="00E47F84"/>
    <w:rsid w:val="00E5002C"/>
    <w:rsid w:val="00E5166C"/>
    <w:rsid w:val="00E53FC0"/>
    <w:rsid w:val="00E60174"/>
    <w:rsid w:val="00E60415"/>
    <w:rsid w:val="00E6370A"/>
    <w:rsid w:val="00E63C37"/>
    <w:rsid w:val="00E64B54"/>
    <w:rsid w:val="00E66C5F"/>
    <w:rsid w:val="00E67924"/>
    <w:rsid w:val="00E71AE6"/>
    <w:rsid w:val="00E71B34"/>
    <w:rsid w:val="00E724B3"/>
    <w:rsid w:val="00E72B32"/>
    <w:rsid w:val="00E73273"/>
    <w:rsid w:val="00E74B77"/>
    <w:rsid w:val="00E7663A"/>
    <w:rsid w:val="00E76B59"/>
    <w:rsid w:val="00E80369"/>
    <w:rsid w:val="00E83D7D"/>
    <w:rsid w:val="00E86A6F"/>
    <w:rsid w:val="00E90304"/>
    <w:rsid w:val="00E90A6C"/>
    <w:rsid w:val="00E91C24"/>
    <w:rsid w:val="00E92C23"/>
    <w:rsid w:val="00EA361C"/>
    <w:rsid w:val="00EA6348"/>
    <w:rsid w:val="00EA7AC2"/>
    <w:rsid w:val="00EB1DAA"/>
    <w:rsid w:val="00EB2A63"/>
    <w:rsid w:val="00EB5AFA"/>
    <w:rsid w:val="00EB6F29"/>
    <w:rsid w:val="00EC38DA"/>
    <w:rsid w:val="00EC5297"/>
    <w:rsid w:val="00EC53EC"/>
    <w:rsid w:val="00EC7CB2"/>
    <w:rsid w:val="00ED386C"/>
    <w:rsid w:val="00ED427C"/>
    <w:rsid w:val="00ED7C4B"/>
    <w:rsid w:val="00ED7E75"/>
    <w:rsid w:val="00EE194C"/>
    <w:rsid w:val="00EE22D0"/>
    <w:rsid w:val="00EE2BC3"/>
    <w:rsid w:val="00EE4BB8"/>
    <w:rsid w:val="00EE527F"/>
    <w:rsid w:val="00EF1A1A"/>
    <w:rsid w:val="00EF23B3"/>
    <w:rsid w:val="00EF2E28"/>
    <w:rsid w:val="00EF30DD"/>
    <w:rsid w:val="00EF34DE"/>
    <w:rsid w:val="00EF4DE1"/>
    <w:rsid w:val="00EF5191"/>
    <w:rsid w:val="00EF54EE"/>
    <w:rsid w:val="00EF7E6A"/>
    <w:rsid w:val="00F00426"/>
    <w:rsid w:val="00F00690"/>
    <w:rsid w:val="00F02886"/>
    <w:rsid w:val="00F03263"/>
    <w:rsid w:val="00F037C6"/>
    <w:rsid w:val="00F03F55"/>
    <w:rsid w:val="00F044AC"/>
    <w:rsid w:val="00F04B9D"/>
    <w:rsid w:val="00F07447"/>
    <w:rsid w:val="00F1037E"/>
    <w:rsid w:val="00F124EE"/>
    <w:rsid w:val="00F139AD"/>
    <w:rsid w:val="00F220F6"/>
    <w:rsid w:val="00F23B8F"/>
    <w:rsid w:val="00F261BB"/>
    <w:rsid w:val="00F30719"/>
    <w:rsid w:val="00F33336"/>
    <w:rsid w:val="00F345D7"/>
    <w:rsid w:val="00F35CA0"/>
    <w:rsid w:val="00F401D7"/>
    <w:rsid w:val="00F4095B"/>
    <w:rsid w:val="00F43DD9"/>
    <w:rsid w:val="00F455D1"/>
    <w:rsid w:val="00F46E58"/>
    <w:rsid w:val="00F4702E"/>
    <w:rsid w:val="00F50120"/>
    <w:rsid w:val="00F51C15"/>
    <w:rsid w:val="00F5253F"/>
    <w:rsid w:val="00F577AA"/>
    <w:rsid w:val="00F614A0"/>
    <w:rsid w:val="00F6486D"/>
    <w:rsid w:val="00F64B6F"/>
    <w:rsid w:val="00F66B85"/>
    <w:rsid w:val="00F6789F"/>
    <w:rsid w:val="00F73FE9"/>
    <w:rsid w:val="00F74554"/>
    <w:rsid w:val="00F84729"/>
    <w:rsid w:val="00F85A76"/>
    <w:rsid w:val="00F86153"/>
    <w:rsid w:val="00F8753E"/>
    <w:rsid w:val="00F87AD1"/>
    <w:rsid w:val="00F9384E"/>
    <w:rsid w:val="00F9514B"/>
    <w:rsid w:val="00F95749"/>
    <w:rsid w:val="00F9699B"/>
    <w:rsid w:val="00FA41DF"/>
    <w:rsid w:val="00FB3741"/>
    <w:rsid w:val="00FB46F8"/>
    <w:rsid w:val="00FB4F89"/>
    <w:rsid w:val="00FB765F"/>
    <w:rsid w:val="00FC6B10"/>
    <w:rsid w:val="00FC72AF"/>
    <w:rsid w:val="00FD1E02"/>
    <w:rsid w:val="00FD3591"/>
    <w:rsid w:val="00FD673E"/>
    <w:rsid w:val="00FD739A"/>
    <w:rsid w:val="00FD7A36"/>
    <w:rsid w:val="00FD7F09"/>
    <w:rsid w:val="00FE0838"/>
    <w:rsid w:val="00FE146B"/>
    <w:rsid w:val="00FE5ED2"/>
    <w:rsid w:val="00FE6320"/>
    <w:rsid w:val="00FE6ED7"/>
    <w:rsid w:val="00FF4712"/>
    <w:rsid w:val="00FF610D"/>
    <w:rsid w:val="00FF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A031E4-0594-4825-B849-40A718954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FD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5FD2"/>
    <w:pPr>
      <w:spacing w:after="200" w:line="276" w:lineRule="auto"/>
      <w:ind w:left="720"/>
      <w:contextualSpacing/>
    </w:pPr>
    <w:rPr>
      <w:rFonts w:ascii="Calibri" w:eastAsiaTheme="minorEastAsia" w:hAnsi="Calibri" w:cs="Times New Roman"/>
      <w:lang w:eastAsia="ru-RU"/>
    </w:rPr>
  </w:style>
  <w:style w:type="paragraph" w:styleId="a4">
    <w:name w:val="Balloon Text"/>
    <w:basedOn w:val="a"/>
    <w:link w:val="a5"/>
    <w:uiPriority w:val="99"/>
    <w:semiHidden/>
    <w:unhideWhenUsed/>
    <w:rsid w:val="00BB7B6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B7B61"/>
    <w:rPr>
      <w:rFonts w:ascii="Segoe UI" w:hAnsi="Segoe UI" w:cs="Segoe UI"/>
      <w:sz w:val="18"/>
      <w:szCs w:val="18"/>
    </w:rPr>
  </w:style>
  <w:style w:type="paragraph" w:styleId="a6">
    <w:name w:val="header"/>
    <w:basedOn w:val="a"/>
    <w:link w:val="a7"/>
    <w:uiPriority w:val="99"/>
    <w:unhideWhenUsed/>
    <w:rsid w:val="00D146B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46BC"/>
  </w:style>
  <w:style w:type="paragraph" w:styleId="a8">
    <w:name w:val="footer"/>
    <w:basedOn w:val="a"/>
    <w:link w:val="a9"/>
    <w:uiPriority w:val="99"/>
    <w:unhideWhenUsed/>
    <w:rsid w:val="00D146B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146BC"/>
  </w:style>
  <w:style w:type="character" w:styleId="aa">
    <w:name w:val="Hyperlink"/>
    <w:basedOn w:val="a0"/>
    <w:uiPriority w:val="99"/>
    <w:unhideWhenUsed/>
    <w:rsid w:val="00483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12870">
      <w:bodyDiv w:val="1"/>
      <w:marLeft w:val="0"/>
      <w:marRight w:val="0"/>
      <w:marTop w:val="0"/>
      <w:marBottom w:val="0"/>
      <w:divBdr>
        <w:top w:val="none" w:sz="0" w:space="0" w:color="auto"/>
        <w:left w:val="none" w:sz="0" w:space="0" w:color="auto"/>
        <w:bottom w:val="none" w:sz="0" w:space="0" w:color="auto"/>
        <w:right w:val="none" w:sz="0" w:space="0" w:color="auto"/>
      </w:divBdr>
    </w:div>
    <w:div w:id="158086289">
      <w:bodyDiv w:val="1"/>
      <w:marLeft w:val="0"/>
      <w:marRight w:val="0"/>
      <w:marTop w:val="0"/>
      <w:marBottom w:val="0"/>
      <w:divBdr>
        <w:top w:val="none" w:sz="0" w:space="0" w:color="auto"/>
        <w:left w:val="none" w:sz="0" w:space="0" w:color="auto"/>
        <w:bottom w:val="none" w:sz="0" w:space="0" w:color="auto"/>
        <w:right w:val="none" w:sz="0" w:space="0" w:color="auto"/>
      </w:divBdr>
    </w:div>
    <w:div w:id="175270716">
      <w:bodyDiv w:val="1"/>
      <w:marLeft w:val="0"/>
      <w:marRight w:val="0"/>
      <w:marTop w:val="0"/>
      <w:marBottom w:val="0"/>
      <w:divBdr>
        <w:top w:val="none" w:sz="0" w:space="0" w:color="auto"/>
        <w:left w:val="none" w:sz="0" w:space="0" w:color="auto"/>
        <w:bottom w:val="none" w:sz="0" w:space="0" w:color="auto"/>
        <w:right w:val="none" w:sz="0" w:space="0" w:color="auto"/>
      </w:divBdr>
      <w:divsChild>
        <w:div w:id="54739123">
          <w:marLeft w:val="0"/>
          <w:marRight w:val="0"/>
          <w:marTop w:val="0"/>
          <w:marBottom w:val="0"/>
          <w:divBdr>
            <w:top w:val="none" w:sz="0" w:space="0" w:color="auto"/>
            <w:left w:val="none" w:sz="0" w:space="0" w:color="auto"/>
            <w:bottom w:val="none" w:sz="0" w:space="0" w:color="auto"/>
            <w:right w:val="none" w:sz="0" w:space="0" w:color="auto"/>
          </w:divBdr>
        </w:div>
        <w:div w:id="110322414">
          <w:marLeft w:val="0"/>
          <w:marRight w:val="0"/>
          <w:marTop w:val="0"/>
          <w:marBottom w:val="0"/>
          <w:divBdr>
            <w:top w:val="none" w:sz="0" w:space="0" w:color="auto"/>
            <w:left w:val="none" w:sz="0" w:space="0" w:color="auto"/>
            <w:bottom w:val="none" w:sz="0" w:space="0" w:color="auto"/>
            <w:right w:val="none" w:sz="0" w:space="0" w:color="auto"/>
          </w:divBdr>
        </w:div>
        <w:div w:id="134950507">
          <w:marLeft w:val="0"/>
          <w:marRight w:val="0"/>
          <w:marTop w:val="0"/>
          <w:marBottom w:val="0"/>
          <w:divBdr>
            <w:top w:val="none" w:sz="0" w:space="0" w:color="auto"/>
            <w:left w:val="none" w:sz="0" w:space="0" w:color="auto"/>
            <w:bottom w:val="none" w:sz="0" w:space="0" w:color="auto"/>
            <w:right w:val="none" w:sz="0" w:space="0" w:color="auto"/>
          </w:divBdr>
        </w:div>
        <w:div w:id="207029604">
          <w:marLeft w:val="0"/>
          <w:marRight w:val="0"/>
          <w:marTop w:val="0"/>
          <w:marBottom w:val="0"/>
          <w:divBdr>
            <w:top w:val="none" w:sz="0" w:space="0" w:color="auto"/>
            <w:left w:val="none" w:sz="0" w:space="0" w:color="auto"/>
            <w:bottom w:val="none" w:sz="0" w:space="0" w:color="auto"/>
            <w:right w:val="none" w:sz="0" w:space="0" w:color="auto"/>
          </w:divBdr>
        </w:div>
        <w:div w:id="207912245">
          <w:marLeft w:val="0"/>
          <w:marRight w:val="0"/>
          <w:marTop w:val="0"/>
          <w:marBottom w:val="0"/>
          <w:divBdr>
            <w:top w:val="none" w:sz="0" w:space="0" w:color="auto"/>
            <w:left w:val="none" w:sz="0" w:space="0" w:color="auto"/>
            <w:bottom w:val="none" w:sz="0" w:space="0" w:color="auto"/>
            <w:right w:val="none" w:sz="0" w:space="0" w:color="auto"/>
          </w:divBdr>
        </w:div>
        <w:div w:id="261500935">
          <w:marLeft w:val="0"/>
          <w:marRight w:val="0"/>
          <w:marTop w:val="0"/>
          <w:marBottom w:val="0"/>
          <w:divBdr>
            <w:top w:val="none" w:sz="0" w:space="0" w:color="auto"/>
            <w:left w:val="none" w:sz="0" w:space="0" w:color="auto"/>
            <w:bottom w:val="none" w:sz="0" w:space="0" w:color="auto"/>
            <w:right w:val="none" w:sz="0" w:space="0" w:color="auto"/>
          </w:divBdr>
        </w:div>
        <w:div w:id="460804014">
          <w:marLeft w:val="0"/>
          <w:marRight w:val="0"/>
          <w:marTop w:val="0"/>
          <w:marBottom w:val="0"/>
          <w:divBdr>
            <w:top w:val="none" w:sz="0" w:space="0" w:color="auto"/>
            <w:left w:val="none" w:sz="0" w:space="0" w:color="auto"/>
            <w:bottom w:val="none" w:sz="0" w:space="0" w:color="auto"/>
            <w:right w:val="none" w:sz="0" w:space="0" w:color="auto"/>
          </w:divBdr>
        </w:div>
        <w:div w:id="540484524">
          <w:marLeft w:val="0"/>
          <w:marRight w:val="0"/>
          <w:marTop w:val="0"/>
          <w:marBottom w:val="0"/>
          <w:divBdr>
            <w:top w:val="none" w:sz="0" w:space="0" w:color="auto"/>
            <w:left w:val="none" w:sz="0" w:space="0" w:color="auto"/>
            <w:bottom w:val="none" w:sz="0" w:space="0" w:color="auto"/>
            <w:right w:val="none" w:sz="0" w:space="0" w:color="auto"/>
          </w:divBdr>
        </w:div>
        <w:div w:id="576671586">
          <w:marLeft w:val="0"/>
          <w:marRight w:val="0"/>
          <w:marTop w:val="0"/>
          <w:marBottom w:val="0"/>
          <w:divBdr>
            <w:top w:val="none" w:sz="0" w:space="0" w:color="auto"/>
            <w:left w:val="none" w:sz="0" w:space="0" w:color="auto"/>
            <w:bottom w:val="none" w:sz="0" w:space="0" w:color="auto"/>
            <w:right w:val="none" w:sz="0" w:space="0" w:color="auto"/>
          </w:divBdr>
        </w:div>
        <w:div w:id="640034407">
          <w:marLeft w:val="0"/>
          <w:marRight w:val="0"/>
          <w:marTop w:val="0"/>
          <w:marBottom w:val="0"/>
          <w:divBdr>
            <w:top w:val="none" w:sz="0" w:space="0" w:color="auto"/>
            <w:left w:val="none" w:sz="0" w:space="0" w:color="auto"/>
            <w:bottom w:val="none" w:sz="0" w:space="0" w:color="auto"/>
            <w:right w:val="none" w:sz="0" w:space="0" w:color="auto"/>
          </w:divBdr>
        </w:div>
        <w:div w:id="695078592">
          <w:marLeft w:val="0"/>
          <w:marRight w:val="0"/>
          <w:marTop w:val="0"/>
          <w:marBottom w:val="0"/>
          <w:divBdr>
            <w:top w:val="none" w:sz="0" w:space="0" w:color="auto"/>
            <w:left w:val="none" w:sz="0" w:space="0" w:color="auto"/>
            <w:bottom w:val="none" w:sz="0" w:space="0" w:color="auto"/>
            <w:right w:val="none" w:sz="0" w:space="0" w:color="auto"/>
          </w:divBdr>
        </w:div>
        <w:div w:id="705181130">
          <w:marLeft w:val="0"/>
          <w:marRight w:val="0"/>
          <w:marTop w:val="0"/>
          <w:marBottom w:val="0"/>
          <w:divBdr>
            <w:top w:val="none" w:sz="0" w:space="0" w:color="auto"/>
            <w:left w:val="none" w:sz="0" w:space="0" w:color="auto"/>
            <w:bottom w:val="none" w:sz="0" w:space="0" w:color="auto"/>
            <w:right w:val="none" w:sz="0" w:space="0" w:color="auto"/>
          </w:divBdr>
        </w:div>
        <w:div w:id="847056841">
          <w:marLeft w:val="0"/>
          <w:marRight w:val="0"/>
          <w:marTop w:val="0"/>
          <w:marBottom w:val="0"/>
          <w:divBdr>
            <w:top w:val="none" w:sz="0" w:space="0" w:color="auto"/>
            <w:left w:val="none" w:sz="0" w:space="0" w:color="auto"/>
            <w:bottom w:val="none" w:sz="0" w:space="0" w:color="auto"/>
            <w:right w:val="none" w:sz="0" w:space="0" w:color="auto"/>
          </w:divBdr>
        </w:div>
        <w:div w:id="1012949771">
          <w:marLeft w:val="0"/>
          <w:marRight w:val="0"/>
          <w:marTop w:val="0"/>
          <w:marBottom w:val="0"/>
          <w:divBdr>
            <w:top w:val="none" w:sz="0" w:space="0" w:color="auto"/>
            <w:left w:val="none" w:sz="0" w:space="0" w:color="auto"/>
            <w:bottom w:val="none" w:sz="0" w:space="0" w:color="auto"/>
            <w:right w:val="none" w:sz="0" w:space="0" w:color="auto"/>
          </w:divBdr>
        </w:div>
        <w:div w:id="1038579969">
          <w:marLeft w:val="0"/>
          <w:marRight w:val="0"/>
          <w:marTop w:val="0"/>
          <w:marBottom w:val="0"/>
          <w:divBdr>
            <w:top w:val="none" w:sz="0" w:space="0" w:color="auto"/>
            <w:left w:val="none" w:sz="0" w:space="0" w:color="auto"/>
            <w:bottom w:val="none" w:sz="0" w:space="0" w:color="auto"/>
            <w:right w:val="none" w:sz="0" w:space="0" w:color="auto"/>
          </w:divBdr>
        </w:div>
        <w:div w:id="1066760319">
          <w:marLeft w:val="0"/>
          <w:marRight w:val="0"/>
          <w:marTop w:val="0"/>
          <w:marBottom w:val="0"/>
          <w:divBdr>
            <w:top w:val="none" w:sz="0" w:space="0" w:color="auto"/>
            <w:left w:val="none" w:sz="0" w:space="0" w:color="auto"/>
            <w:bottom w:val="none" w:sz="0" w:space="0" w:color="auto"/>
            <w:right w:val="none" w:sz="0" w:space="0" w:color="auto"/>
          </w:divBdr>
        </w:div>
        <w:div w:id="1278681712">
          <w:marLeft w:val="0"/>
          <w:marRight w:val="0"/>
          <w:marTop w:val="0"/>
          <w:marBottom w:val="0"/>
          <w:divBdr>
            <w:top w:val="none" w:sz="0" w:space="0" w:color="auto"/>
            <w:left w:val="none" w:sz="0" w:space="0" w:color="auto"/>
            <w:bottom w:val="none" w:sz="0" w:space="0" w:color="auto"/>
            <w:right w:val="none" w:sz="0" w:space="0" w:color="auto"/>
          </w:divBdr>
        </w:div>
        <w:div w:id="1306277730">
          <w:marLeft w:val="0"/>
          <w:marRight w:val="0"/>
          <w:marTop w:val="0"/>
          <w:marBottom w:val="0"/>
          <w:divBdr>
            <w:top w:val="none" w:sz="0" w:space="0" w:color="auto"/>
            <w:left w:val="none" w:sz="0" w:space="0" w:color="auto"/>
            <w:bottom w:val="none" w:sz="0" w:space="0" w:color="auto"/>
            <w:right w:val="none" w:sz="0" w:space="0" w:color="auto"/>
          </w:divBdr>
        </w:div>
        <w:div w:id="1364096289">
          <w:marLeft w:val="0"/>
          <w:marRight w:val="0"/>
          <w:marTop w:val="0"/>
          <w:marBottom w:val="0"/>
          <w:divBdr>
            <w:top w:val="none" w:sz="0" w:space="0" w:color="auto"/>
            <w:left w:val="none" w:sz="0" w:space="0" w:color="auto"/>
            <w:bottom w:val="none" w:sz="0" w:space="0" w:color="auto"/>
            <w:right w:val="none" w:sz="0" w:space="0" w:color="auto"/>
          </w:divBdr>
        </w:div>
        <w:div w:id="1404333244">
          <w:marLeft w:val="0"/>
          <w:marRight w:val="0"/>
          <w:marTop w:val="0"/>
          <w:marBottom w:val="0"/>
          <w:divBdr>
            <w:top w:val="none" w:sz="0" w:space="0" w:color="auto"/>
            <w:left w:val="none" w:sz="0" w:space="0" w:color="auto"/>
            <w:bottom w:val="none" w:sz="0" w:space="0" w:color="auto"/>
            <w:right w:val="none" w:sz="0" w:space="0" w:color="auto"/>
          </w:divBdr>
        </w:div>
        <w:div w:id="1443260237">
          <w:marLeft w:val="0"/>
          <w:marRight w:val="0"/>
          <w:marTop w:val="0"/>
          <w:marBottom w:val="0"/>
          <w:divBdr>
            <w:top w:val="none" w:sz="0" w:space="0" w:color="auto"/>
            <w:left w:val="none" w:sz="0" w:space="0" w:color="auto"/>
            <w:bottom w:val="none" w:sz="0" w:space="0" w:color="auto"/>
            <w:right w:val="none" w:sz="0" w:space="0" w:color="auto"/>
          </w:divBdr>
        </w:div>
        <w:div w:id="1443576097">
          <w:marLeft w:val="0"/>
          <w:marRight w:val="0"/>
          <w:marTop w:val="0"/>
          <w:marBottom w:val="0"/>
          <w:divBdr>
            <w:top w:val="none" w:sz="0" w:space="0" w:color="auto"/>
            <w:left w:val="none" w:sz="0" w:space="0" w:color="auto"/>
            <w:bottom w:val="none" w:sz="0" w:space="0" w:color="auto"/>
            <w:right w:val="none" w:sz="0" w:space="0" w:color="auto"/>
          </w:divBdr>
        </w:div>
        <w:div w:id="1622497337">
          <w:marLeft w:val="0"/>
          <w:marRight w:val="0"/>
          <w:marTop w:val="0"/>
          <w:marBottom w:val="0"/>
          <w:divBdr>
            <w:top w:val="none" w:sz="0" w:space="0" w:color="auto"/>
            <w:left w:val="none" w:sz="0" w:space="0" w:color="auto"/>
            <w:bottom w:val="none" w:sz="0" w:space="0" w:color="auto"/>
            <w:right w:val="none" w:sz="0" w:space="0" w:color="auto"/>
          </w:divBdr>
        </w:div>
        <w:div w:id="1725250245">
          <w:marLeft w:val="0"/>
          <w:marRight w:val="0"/>
          <w:marTop w:val="0"/>
          <w:marBottom w:val="0"/>
          <w:divBdr>
            <w:top w:val="none" w:sz="0" w:space="0" w:color="auto"/>
            <w:left w:val="none" w:sz="0" w:space="0" w:color="auto"/>
            <w:bottom w:val="none" w:sz="0" w:space="0" w:color="auto"/>
            <w:right w:val="none" w:sz="0" w:space="0" w:color="auto"/>
          </w:divBdr>
        </w:div>
        <w:div w:id="1772779788">
          <w:marLeft w:val="0"/>
          <w:marRight w:val="0"/>
          <w:marTop w:val="0"/>
          <w:marBottom w:val="0"/>
          <w:divBdr>
            <w:top w:val="none" w:sz="0" w:space="0" w:color="auto"/>
            <w:left w:val="none" w:sz="0" w:space="0" w:color="auto"/>
            <w:bottom w:val="none" w:sz="0" w:space="0" w:color="auto"/>
            <w:right w:val="none" w:sz="0" w:space="0" w:color="auto"/>
          </w:divBdr>
        </w:div>
        <w:div w:id="1853033395">
          <w:marLeft w:val="0"/>
          <w:marRight w:val="0"/>
          <w:marTop w:val="0"/>
          <w:marBottom w:val="0"/>
          <w:divBdr>
            <w:top w:val="none" w:sz="0" w:space="0" w:color="auto"/>
            <w:left w:val="none" w:sz="0" w:space="0" w:color="auto"/>
            <w:bottom w:val="none" w:sz="0" w:space="0" w:color="auto"/>
            <w:right w:val="none" w:sz="0" w:space="0" w:color="auto"/>
          </w:divBdr>
        </w:div>
        <w:div w:id="1864593993">
          <w:marLeft w:val="0"/>
          <w:marRight w:val="0"/>
          <w:marTop w:val="0"/>
          <w:marBottom w:val="0"/>
          <w:divBdr>
            <w:top w:val="none" w:sz="0" w:space="0" w:color="auto"/>
            <w:left w:val="none" w:sz="0" w:space="0" w:color="auto"/>
            <w:bottom w:val="none" w:sz="0" w:space="0" w:color="auto"/>
            <w:right w:val="none" w:sz="0" w:space="0" w:color="auto"/>
          </w:divBdr>
        </w:div>
        <w:div w:id="1898007454">
          <w:marLeft w:val="0"/>
          <w:marRight w:val="0"/>
          <w:marTop w:val="0"/>
          <w:marBottom w:val="0"/>
          <w:divBdr>
            <w:top w:val="none" w:sz="0" w:space="0" w:color="auto"/>
            <w:left w:val="none" w:sz="0" w:space="0" w:color="auto"/>
            <w:bottom w:val="none" w:sz="0" w:space="0" w:color="auto"/>
            <w:right w:val="none" w:sz="0" w:space="0" w:color="auto"/>
          </w:divBdr>
        </w:div>
        <w:div w:id="2099128913">
          <w:marLeft w:val="0"/>
          <w:marRight w:val="0"/>
          <w:marTop w:val="0"/>
          <w:marBottom w:val="0"/>
          <w:divBdr>
            <w:top w:val="none" w:sz="0" w:space="0" w:color="auto"/>
            <w:left w:val="none" w:sz="0" w:space="0" w:color="auto"/>
            <w:bottom w:val="none" w:sz="0" w:space="0" w:color="auto"/>
            <w:right w:val="none" w:sz="0" w:space="0" w:color="auto"/>
          </w:divBdr>
        </w:div>
      </w:divsChild>
    </w:div>
    <w:div w:id="254287599">
      <w:bodyDiv w:val="1"/>
      <w:marLeft w:val="0"/>
      <w:marRight w:val="0"/>
      <w:marTop w:val="0"/>
      <w:marBottom w:val="0"/>
      <w:divBdr>
        <w:top w:val="none" w:sz="0" w:space="0" w:color="auto"/>
        <w:left w:val="none" w:sz="0" w:space="0" w:color="auto"/>
        <w:bottom w:val="none" w:sz="0" w:space="0" w:color="auto"/>
        <w:right w:val="none" w:sz="0" w:space="0" w:color="auto"/>
      </w:divBdr>
    </w:div>
    <w:div w:id="394204915">
      <w:bodyDiv w:val="1"/>
      <w:marLeft w:val="0"/>
      <w:marRight w:val="0"/>
      <w:marTop w:val="0"/>
      <w:marBottom w:val="0"/>
      <w:divBdr>
        <w:top w:val="none" w:sz="0" w:space="0" w:color="auto"/>
        <w:left w:val="none" w:sz="0" w:space="0" w:color="auto"/>
        <w:bottom w:val="none" w:sz="0" w:space="0" w:color="auto"/>
        <w:right w:val="none" w:sz="0" w:space="0" w:color="auto"/>
      </w:divBdr>
    </w:div>
    <w:div w:id="481040925">
      <w:bodyDiv w:val="1"/>
      <w:marLeft w:val="0"/>
      <w:marRight w:val="0"/>
      <w:marTop w:val="0"/>
      <w:marBottom w:val="0"/>
      <w:divBdr>
        <w:top w:val="none" w:sz="0" w:space="0" w:color="auto"/>
        <w:left w:val="none" w:sz="0" w:space="0" w:color="auto"/>
        <w:bottom w:val="none" w:sz="0" w:space="0" w:color="auto"/>
        <w:right w:val="none" w:sz="0" w:space="0" w:color="auto"/>
      </w:divBdr>
    </w:div>
    <w:div w:id="803616883">
      <w:bodyDiv w:val="1"/>
      <w:marLeft w:val="0"/>
      <w:marRight w:val="0"/>
      <w:marTop w:val="0"/>
      <w:marBottom w:val="0"/>
      <w:divBdr>
        <w:top w:val="none" w:sz="0" w:space="0" w:color="auto"/>
        <w:left w:val="none" w:sz="0" w:space="0" w:color="auto"/>
        <w:bottom w:val="none" w:sz="0" w:space="0" w:color="auto"/>
        <w:right w:val="none" w:sz="0" w:space="0" w:color="auto"/>
      </w:divBdr>
    </w:div>
    <w:div w:id="885606358">
      <w:bodyDiv w:val="1"/>
      <w:marLeft w:val="0"/>
      <w:marRight w:val="0"/>
      <w:marTop w:val="0"/>
      <w:marBottom w:val="0"/>
      <w:divBdr>
        <w:top w:val="none" w:sz="0" w:space="0" w:color="auto"/>
        <w:left w:val="none" w:sz="0" w:space="0" w:color="auto"/>
        <w:bottom w:val="none" w:sz="0" w:space="0" w:color="auto"/>
        <w:right w:val="none" w:sz="0" w:space="0" w:color="auto"/>
      </w:divBdr>
    </w:div>
    <w:div w:id="1478063436">
      <w:bodyDiv w:val="1"/>
      <w:marLeft w:val="0"/>
      <w:marRight w:val="0"/>
      <w:marTop w:val="0"/>
      <w:marBottom w:val="0"/>
      <w:divBdr>
        <w:top w:val="none" w:sz="0" w:space="0" w:color="auto"/>
        <w:left w:val="none" w:sz="0" w:space="0" w:color="auto"/>
        <w:bottom w:val="none" w:sz="0" w:space="0" w:color="auto"/>
        <w:right w:val="none" w:sz="0" w:space="0" w:color="auto"/>
      </w:divBdr>
    </w:div>
    <w:div w:id="1507552026">
      <w:bodyDiv w:val="1"/>
      <w:marLeft w:val="0"/>
      <w:marRight w:val="0"/>
      <w:marTop w:val="0"/>
      <w:marBottom w:val="0"/>
      <w:divBdr>
        <w:top w:val="none" w:sz="0" w:space="0" w:color="auto"/>
        <w:left w:val="none" w:sz="0" w:space="0" w:color="auto"/>
        <w:bottom w:val="none" w:sz="0" w:space="0" w:color="auto"/>
        <w:right w:val="none" w:sz="0" w:space="0" w:color="auto"/>
      </w:divBdr>
    </w:div>
    <w:div w:id="1522625981">
      <w:bodyDiv w:val="1"/>
      <w:marLeft w:val="0"/>
      <w:marRight w:val="0"/>
      <w:marTop w:val="0"/>
      <w:marBottom w:val="0"/>
      <w:divBdr>
        <w:top w:val="none" w:sz="0" w:space="0" w:color="auto"/>
        <w:left w:val="none" w:sz="0" w:space="0" w:color="auto"/>
        <w:bottom w:val="none" w:sz="0" w:space="0" w:color="auto"/>
        <w:right w:val="none" w:sz="0" w:space="0" w:color="auto"/>
      </w:divBdr>
    </w:div>
    <w:div w:id="1742214072">
      <w:bodyDiv w:val="1"/>
      <w:marLeft w:val="0"/>
      <w:marRight w:val="0"/>
      <w:marTop w:val="0"/>
      <w:marBottom w:val="0"/>
      <w:divBdr>
        <w:top w:val="none" w:sz="0" w:space="0" w:color="auto"/>
        <w:left w:val="none" w:sz="0" w:space="0" w:color="auto"/>
        <w:bottom w:val="none" w:sz="0" w:space="0" w:color="auto"/>
        <w:right w:val="none" w:sz="0" w:space="0" w:color="auto"/>
      </w:divBdr>
    </w:div>
    <w:div w:id="1779175462">
      <w:bodyDiv w:val="1"/>
      <w:marLeft w:val="0"/>
      <w:marRight w:val="0"/>
      <w:marTop w:val="0"/>
      <w:marBottom w:val="0"/>
      <w:divBdr>
        <w:top w:val="none" w:sz="0" w:space="0" w:color="auto"/>
        <w:left w:val="none" w:sz="0" w:space="0" w:color="auto"/>
        <w:bottom w:val="none" w:sz="0" w:space="0" w:color="auto"/>
        <w:right w:val="none" w:sz="0" w:space="0" w:color="auto"/>
      </w:divBdr>
    </w:div>
    <w:div w:id="178935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404AB-EE88-4D60-8853-E65C71604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2666</TotalTime>
  <Pages>8</Pages>
  <Words>2708</Words>
  <Characters>15439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Авдалян Андраник Варданович</dc:creator>
  <cp:keywords/>
  <dc:description/>
  <cp:lastModifiedBy>Авдалян Андраник Варданович</cp:lastModifiedBy>
  <cp:revision>21</cp:revision>
  <cp:lastPrinted>2017-10-17T09:04:00Z</cp:lastPrinted>
  <dcterms:created xsi:type="dcterms:W3CDTF">2017-10-13T13:29:00Z</dcterms:created>
  <dcterms:modified xsi:type="dcterms:W3CDTF">2017-11-09T15:21:00Z</dcterms:modified>
</cp:coreProperties>
</file>